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E4818" w14:textId="77777777" w:rsidR="00DC4BB5" w:rsidRDefault="00683B0C">
      <w:pPr>
        <w:jc w:val="center"/>
        <w:rPr>
          <w:b/>
          <w:szCs w:val="24"/>
          <w:lang w:eastAsia="lt-LT"/>
        </w:rPr>
      </w:pPr>
      <w:r>
        <w:t xml:space="preserve">     </w:t>
      </w:r>
    </w:p>
    <w:p w14:paraId="1E1085CE" w14:textId="77777777" w:rsidR="00DC4BB5" w:rsidRDefault="00683B0C">
      <w:pPr>
        <w:spacing w:line="360" w:lineRule="auto"/>
        <w:jc w:val="center"/>
        <w:rPr>
          <w:szCs w:val="24"/>
          <w:lang w:eastAsia="lt-LT"/>
        </w:rPr>
      </w:pPr>
      <w:r>
        <w:rPr>
          <w:noProof/>
          <w:szCs w:val="24"/>
          <w:lang w:val="en-GB" w:eastAsia="en-GB"/>
        </w:rPr>
        <w:drawing>
          <wp:inline distT="0" distB="0" distL="0" distR="0" wp14:anchorId="1A66A923" wp14:editId="6F7360C7">
            <wp:extent cx="526415" cy="621030"/>
            <wp:effectExtent l="19050" t="0" r="698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6415" cy="621030"/>
                    </a:xfrm>
                    <a:prstGeom prst="rect">
                      <a:avLst/>
                    </a:prstGeom>
                    <a:solidFill>
                      <a:srgbClr val="FFFFFF">
                        <a:alpha val="0"/>
                      </a:srgbClr>
                    </a:solidFill>
                    <a:ln w="9525">
                      <a:noFill/>
                      <a:miter lim="800000"/>
                      <a:headEnd/>
                      <a:tailEnd/>
                    </a:ln>
                  </pic:spPr>
                </pic:pic>
              </a:graphicData>
            </a:graphic>
          </wp:inline>
        </w:drawing>
      </w:r>
    </w:p>
    <w:p w14:paraId="7AE9F571" w14:textId="77777777" w:rsidR="00DC4BB5" w:rsidRDefault="00683B0C">
      <w:pPr>
        <w:spacing w:line="360" w:lineRule="auto"/>
        <w:jc w:val="center"/>
        <w:rPr>
          <w:b/>
          <w:szCs w:val="24"/>
          <w:lang w:eastAsia="lt-LT"/>
        </w:rPr>
      </w:pPr>
      <w:r>
        <w:rPr>
          <w:b/>
          <w:szCs w:val="24"/>
          <w:lang w:eastAsia="lt-LT"/>
        </w:rPr>
        <w:t>APLINKOS APSAUGOS AGENTŪRA</w:t>
      </w:r>
    </w:p>
    <w:p w14:paraId="7C79E66F" w14:textId="77777777" w:rsidR="00DC4BB5" w:rsidRDefault="00DC4BB5">
      <w:pPr>
        <w:jc w:val="center"/>
        <w:rPr>
          <w:szCs w:val="24"/>
          <w:lang w:eastAsia="lt-LT"/>
        </w:rPr>
      </w:pPr>
    </w:p>
    <w:p w14:paraId="6B8A3039" w14:textId="77777777" w:rsidR="00DC4BB5" w:rsidRDefault="00683B0C">
      <w:pPr>
        <w:spacing w:line="360" w:lineRule="auto"/>
        <w:jc w:val="center"/>
        <w:rPr>
          <w:b/>
          <w:szCs w:val="24"/>
          <w:lang w:eastAsia="lt-LT"/>
        </w:rPr>
      </w:pPr>
      <w:r>
        <w:rPr>
          <w:b/>
          <w:szCs w:val="24"/>
          <w:lang w:eastAsia="lt-LT"/>
        </w:rPr>
        <w:t>TARŠOS INTEGRUOTOS PREVENCIJOS IR KONTROLĖS</w:t>
      </w:r>
    </w:p>
    <w:p w14:paraId="69CA8A40" w14:textId="5B5936EF" w:rsidR="00DC4BB5" w:rsidRPr="00171BDB" w:rsidRDefault="00683B0C" w:rsidP="00655F08">
      <w:pPr>
        <w:spacing w:line="360" w:lineRule="auto"/>
        <w:jc w:val="center"/>
        <w:rPr>
          <w:b/>
          <w:sz w:val="16"/>
          <w:szCs w:val="16"/>
          <w:lang w:eastAsia="lt-LT"/>
        </w:rPr>
      </w:pPr>
      <w:r>
        <w:rPr>
          <w:b/>
          <w:szCs w:val="24"/>
          <w:lang w:eastAsia="lt-LT"/>
        </w:rPr>
        <w:t>LEIDIMAS Nr</w:t>
      </w:r>
      <w:r w:rsidRPr="00ED36C8">
        <w:rPr>
          <w:szCs w:val="24"/>
          <w:lang w:eastAsia="lt-LT"/>
        </w:rPr>
        <w:t>.</w:t>
      </w:r>
      <w:r w:rsidR="009C7E83" w:rsidRPr="00ED36C8">
        <w:rPr>
          <w:rFonts w:eastAsia="Calibri"/>
          <w:b/>
          <w:szCs w:val="24"/>
          <w:lang w:eastAsia="lt-LT"/>
        </w:rPr>
        <w:t xml:space="preserve"> </w:t>
      </w:r>
      <w:r w:rsidR="00E82639" w:rsidRPr="00E82639">
        <w:rPr>
          <w:b/>
          <w:bCs/>
        </w:rPr>
        <w:t>T-A.3-3/2015</w:t>
      </w:r>
    </w:p>
    <w:p w14:paraId="1A26AF31" w14:textId="5E46812A" w:rsidR="00DC4BB5" w:rsidRPr="008A02D2" w:rsidRDefault="000231B2" w:rsidP="000231B2">
      <w:pPr>
        <w:suppressAutoHyphens/>
        <w:spacing w:line="360" w:lineRule="atLeast"/>
        <w:ind w:left="5760"/>
        <w:textAlignment w:val="baseline"/>
        <w:rPr>
          <w:lang w:eastAsia="lt-LT"/>
        </w:rPr>
      </w:pPr>
      <w:r w:rsidRPr="008A02D2">
        <w:rPr>
          <w:lang w:eastAsia="lt-LT"/>
        </w:rPr>
        <w:t>[</w:t>
      </w:r>
      <w:r w:rsidR="00360C2E">
        <w:rPr>
          <w:lang w:eastAsia="lt-LT"/>
        </w:rPr>
        <w:t>1</w:t>
      </w:r>
      <w:r w:rsidRPr="008A02D2">
        <w:rPr>
          <w:lang w:eastAsia="lt-LT"/>
        </w:rPr>
        <w:t>] [</w:t>
      </w:r>
      <w:r w:rsidR="00E82639">
        <w:rPr>
          <w:lang w:eastAsia="lt-LT"/>
        </w:rPr>
        <w:t>1</w:t>
      </w:r>
      <w:r w:rsidRPr="008A02D2">
        <w:rPr>
          <w:lang w:eastAsia="lt-LT"/>
        </w:rPr>
        <w:t>] [</w:t>
      </w:r>
      <w:r w:rsidR="00E82639">
        <w:rPr>
          <w:lang w:eastAsia="lt-LT"/>
        </w:rPr>
        <w:t>0</w:t>
      </w:r>
      <w:r w:rsidRPr="008A02D2">
        <w:rPr>
          <w:lang w:eastAsia="lt-LT"/>
        </w:rPr>
        <w:t>] [</w:t>
      </w:r>
      <w:r w:rsidR="009E6004">
        <w:rPr>
          <w:lang w:eastAsia="lt-LT"/>
        </w:rPr>
        <w:t>8</w:t>
      </w:r>
      <w:r w:rsidRPr="008A02D2">
        <w:rPr>
          <w:lang w:eastAsia="lt-LT"/>
        </w:rPr>
        <w:t>] [</w:t>
      </w:r>
      <w:r w:rsidR="00E82639">
        <w:rPr>
          <w:lang w:eastAsia="lt-LT"/>
        </w:rPr>
        <w:t>1</w:t>
      </w:r>
      <w:r w:rsidRPr="008A02D2">
        <w:rPr>
          <w:lang w:eastAsia="lt-LT"/>
        </w:rPr>
        <w:t>] [</w:t>
      </w:r>
      <w:r w:rsidR="00E932CE">
        <w:rPr>
          <w:lang w:eastAsia="lt-LT"/>
        </w:rPr>
        <w:t>8</w:t>
      </w:r>
      <w:r w:rsidRPr="008A02D2">
        <w:rPr>
          <w:lang w:eastAsia="lt-LT"/>
        </w:rPr>
        <w:t>] [</w:t>
      </w:r>
      <w:r w:rsidR="00E82639">
        <w:rPr>
          <w:lang w:eastAsia="lt-LT"/>
        </w:rPr>
        <w:t>3</w:t>
      </w:r>
      <w:r w:rsidRPr="008A02D2">
        <w:rPr>
          <w:lang w:eastAsia="lt-LT"/>
        </w:rPr>
        <w:t>] [</w:t>
      </w:r>
      <w:r w:rsidR="00E932CE">
        <w:rPr>
          <w:lang w:eastAsia="lt-LT"/>
        </w:rPr>
        <w:t>1</w:t>
      </w:r>
      <w:r w:rsidRPr="008A02D2">
        <w:rPr>
          <w:lang w:eastAsia="lt-LT"/>
        </w:rPr>
        <w:t>] [</w:t>
      </w:r>
      <w:r w:rsidR="00E82639">
        <w:rPr>
          <w:lang w:eastAsia="lt-LT"/>
        </w:rPr>
        <w:t>7</w:t>
      </w:r>
      <w:r w:rsidR="00683B0C" w:rsidRPr="008A02D2">
        <w:rPr>
          <w:lang w:eastAsia="lt-LT"/>
        </w:rPr>
        <w:t>]</w:t>
      </w:r>
    </w:p>
    <w:p w14:paraId="591B9A87" w14:textId="77777777" w:rsidR="00DC4BB5" w:rsidRPr="008A02D2" w:rsidRDefault="00683B0C">
      <w:pPr>
        <w:suppressAutoHyphens/>
        <w:spacing w:line="360" w:lineRule="atLeast"/>
        <w:ind w:firstLine="6663"/>
        <w:textAlignment w:val="baseline"/>
        <w:rPr>
          <w:sz w:val="20"/>
          <w:lang w:eastAsia="lt-LT"/>
        </w:rPr>
      </w:pPr>
      <w:r w:rsidRPr="008A02D2">
        <w:rPr>
          <w:sz w:val="20"/>
          <w:lang w:eastAsia="lt-LT"/>
        </w:rPr>
        <w:t>(Juridinio asmens kodas)</w:t>
      </w:r>
    </w:p>
    <w:p w14:paraId="4AFC20D9" w14:textId="403AD290" w:rsidR="00DC4BB5" w:rsidRPr="00FF3175" w:rsidRDefault="00DC4BB5" w:rsidP="00FF3175">
      <w:pPr>
        <w:suppressAutoHyphens/>
        <w:textAlignment w:val="baseline"/>
        <w:rPr>
          <w:sz w:val="20"/>
          <w:u w:val="single"/>
          <w:lang w:eastAsia="lt-LT"/>
        </w:rPr>
      </w:pPr>
    </w:p>
    <w:p w14:paraId="45850736" w14:textId="77777777" w:rsidR="00DC4BB5" w:rsidRPr="008A02D2" w:rsidRDefault="00DC4BB5">
      <w:pPr>
        <w:rPr>
          <w:szCs w:val="24"/>
          <w:lang w:eastAsia="lt-LT"/>
        </w:rPr>
      </w:pPr>
    </w:p>
    <w:p w14:paraId="7A0F5E80" w14:textId="201DF47A" w:rsidR="00BB4F5D" w:rsidRPr="00E82639" w:rsidRDefault="00E82639" w:rsidP="004A13C6">
      <w:pPr>
        <w:pBdr>
          <w:bottom w:val="single" w:sz="4" w:space="1" w:color="auto"/>
        </w:pBdr>
        <w:suppressAutoHyphens/>
        <w:jc w:val="center"/>
        <w:textAlignment w:val="baseline"/>
      </w:pPr>
      <w:r w:rsidRPr="00E82639">
        <w:rPr>
          <w:lang w:eastAsia="lt-LT"/>
        </w:rPr>
        <w:t>Druskininkų katilinė</w:t>
      </w:r>
      <w:r>
        <w:rPr>
          <w:lang w:eastAsia="lt-LT"/>
        </w:rPr>
        <w:t>,</w:t>
      </w:r>
      <w:r w:rsidR="00BB4F5D" w:rsidRPr="00E82639">
        <w:rPr>
          <w:lang w:eastAsia="lt-LT"/>
        </w:rPr>
        <w:t xml:space="preserve"> </w:t>
      </w:r>
      <w:r>
        <w:t>Pramonės</w:t>
      </w:r>
      <w:r w:rsidR="00BB4F5D" w:rsidRPr="00E82639">
        <w:t xml:space="preserve"> g. 7, D</w:t>
      </w:r>
      <w:r>
        <w:t>ruskininkai, tel. +370 5 266 7500</w:t>
      </w:r>
    </w:p>
    <w:p w14:paraId="455471DF" w14:textId="08B16DAA" w:rsidR="00766073" w:rsidRPr="000B0E08" w:rsidRDefault="00766073" w:rsidP="00BB4F5D">
      <w:pPr>
        <w:pBdr>
          <w:top w:val="single" w:sz="4" w:space="1" w:color="auto"/>
        </w:pBdr>
        <w:suppressAutoHyphens/>
        <w:adjustRightInd w:val="0"/>
        <w:jc w:val="center"/>
        <w:textAlignment w:val="baseline"/>
        <w:rPr>
          <w:sz w:val="20"/>
        </w:rPr>
      </w:pPr>
      <w:r w:rsidRPr="000B0E08">
        <w:rPr>
          <w:sz w:val="20"/>
        </w:rPr>
        <w:t>(</w:t>
      </w:r>
      <w:r w:rsidR="00E82639">
        <w:rPr>
          <w:sz w:val="20"/>
        </w:rPr>
        <w:t>Ūkinės veiklos objekto pavadinimas, adresas, telefonas</w:t>
      </w:r>
      <w:r w:rsidRPr="000B0E08">
        <w:rPr>
          <w:sz w:val="20"/>
        </w:rPr>
        <w:t>)</w:t>
      </w:r>
    </w:p>
    <w:p w14:paraId="4AF4BD5A" w14:textId="77777777" w:rsidR="00805425" w:rsidRPr="000B0E08" w:rsidRDefault="00805425" w:rsidP="00766073">
      <w:pPr>
        <w:suppressAutoHyphens/>
        <w:adjustRightInd w:val="0"/>
        <w:jc w:val="center"/>
        <w:textAlignment w:val="baseline"/>
        <w:rPr>
          <w:sz w:val="20"/>
        </w:rPr>
      </w:pPr>
    </w:p>
    <w:p w14:paraId="1A5600B0" w14:textId="77777777" w:rsidR="00766073" w:rsidRPr="000B0E08" w:rsidRDefault="00766073" w:rsidP="00766073">
      <w:pPr>
        <w:suppressAutoHyphens/>
        <w:adjustRightInd w:val="0"/>
        <w:jc w:val="center"/>
        <w:textAlignment w:val="baseline"/>
        <w:rPr>
          <w:sz w:val="22"/>
          <w:szCs w:val="22"/>
        </w:rPr>
      </w:pPr>
    </w:p>
    <w:p w14:paraId="5CD69647" w14:textId="08BD53BA" w:rsidR="00C338E6" w:rsidRPr="00E82639" w:rsidRDefault="004A13C6" w:rsidP="00C338E6">
      <w:pPr>
        <w:suppressAutoHyphens/>
        <w:jc w:val="center"/>
        <w:textAlignment w:val="baseline"/>
        <w:rPr>
          <w:lang w:eastAsia="lt-LT"/>
        </w:rPr>
      </w:pPr>
      <w:r>
        <w:rPr>
          <w:lang w:eastAsia="lt-LT"/>
        </w:rPr>
        <w:t>U</w:t>
      </w:r>
      <w:r w:rsidR="00E82639" w:rsidRPr="00E82639">
        <w:rPr>
          <w:lang w:eastAsia="lt-LT"/>
        </w:rPr>
        <w:t>AB „</w:t>
      </w:r>
      <w:proofErr w:type="spellStart"/>
      <w:r w:rsidR="00E82639" w:rsidRPr="00E82639">
        <w:rPr>
          <w:lang w:eastAsia="lt-LT"/>
        </w:rPr>
        <w:t>Litesko</w:t>
      </w:r>
      <w:proofErr w:type="spellEnd"/>
      <w:r w:rsidR="00E82639" w:rsidRPr="00E82639">
        <w:rPr>
          <w:lang w:eastAsia="lt-LT"/>
        </w:rPr>
        <w:t xml:space="preserve">“ </w:t>
      </w:r>
      <w:r>
        <w:rPr>
          <w:lang w:eastAsia="lt-LT"/>
        </w:rPr>
        <w:t xml:space="preserve">filialas „Druskininkų šiluma“, </w:t>
      </w:r>
      <w:r>
        <w:t>Pramonės</w:t>
      </w:r>
      <w:r w:rsidRPr="00E82639">
        <w:t xml:space="preserve"> g. 7, D</w:t>
      </w:r>
      <w:r>
        <w:t>ruskininkai,</w:t>
      </w:r>
    </w:p>
    <w:p w14:paraId="2F4FFAA9" w14:textId="6505831C" w:rsidR="00C338E6" w:rsidRPr="000B0E08" w:rsidRDefault="00C338E6" w:rsidP="004A13C6">
      <w:pPr>
        <w:suppressAutoHyphens/>
        <w:jc w:val="center"/>
        <w:textAlignment w:val="baseline"/>
        <w:rPr>
          <w:lang w:eastAsia="lt-LT"/>
        </w:rPr>
      </w:pPr>
      <w:r w:rsidRPr="000B0E08">
        <w:rPr>
          <w:lang w:eastAsia="lt-LT"/>
        </w:rPr>
        <w:t xml:space="preserve"> tel. </w:t>
      </w:r>
      <w:r w:rsidR="004A13C6">
        <w:rPr>
          <w:lang w:eastAsia="lt-LT"/>
        </w:rPr>
        <w:t xml:space="preserve">+370 5 266 7500, faks. +370 5 266 7510,  </w:t>
      </w:r>
      <w:r w:rsidRPr="000B0E08">
        <w:rPr>
          <w:lang w:eastAsia="lt-LT"/>
        </w:rPr>
        <w:t>el. p. info@</w:t>
      </w:r>
      <w:r w:rsidR="004A13C6">
        <w:rPr>
          <w:lang w:eastAsia="lt-LT"/>
        </w:rPr>
        <w:t>litesko.lt</w:t>
      </w:r>
    </w:p>
    <w:p w14:paraId="7D94AD82" w14:textId="4C0B9081" w:rsidR="00766073" w:rsidRPr="00E82639" w:rsidRDefault="00766073" w:rsidP="00E82639">
      <w:pPr>
        <w:pBdr>
          <w:top w:val="single" w:sz="12" w:space="1" w:color="auto"/>
        </w:pBdr>
        <w:suppressAutoHyphens/>
        <w:adjustRightInd w:val="0"/>
        <w:jc w:val="center"/>
        <w:textAlignment w:val="baseline"/>
        <w:rPr>
          <w:sz w:val="20"/>
        </w:rPr>
      </w:pPr>
      <w:r w:rsidRPr="000B0E08">
        <w:rPr>
          <w:sz w:val="20"/>
        </w:rPr>
        <w:t>(</w:t>
      </w:r>
      <w:r w:rsidR="00E82639">
        <w:rPr>
          <w:sz w:val="20"/>
        </w:rPr>
        <w:t>veiklos vykdytojas, jo adresas, telefono, fakso Nr., elektroninio pašto adresas</w:t>
      </w:r>
      <w:r w:rsidRPr="000B0E08">
        <w:rPr>
          <w:sz w:val="20"/>
        </w:rPr>
        <w:t>)</w:t>
      </w:r>
    </w:p>
    <w:p w14:paraId="050B66BF" w14:textId="77777777" w:rsidR="00E82639" w:rsidRDefault="00E82639" w:rsidP="003E718B">
      <w:pPr>
        <w:rPr>
          <w:szCs w:val="24"/>
          <w:lang w:eastAsia="lt-LT"/>
        </w:rPr>
      </w:pPr>
    </w:p>
    <w:p w14:paraId="1433A041" w14:textId="77777777" w:rsidR="00E82639" w:rsidRDefault="00E82639" w:rsidP="003E718B">
      <w:pPr>
        <w:rPr>
          <w:szCs w:val="24"/>
          <w:lang w:eastAsia="lt-LT"/>
        </w:rPr>
      </w:pPr>
    </w:p>
    <w:p w14:paraId="2D20CF10" w14:textId="05433A0E" w:rsidR="003E718B" w:rsidRPr="000B0E08" w:rsidRDefault="003E718B" w:rsidP="003E718B">
      <w:pPr>
        <w:rPr>
          <w:szCs w:val="24"/>
          <w:lang w:eastAsia="lt-LT"/>
        </w:rPr>
      </w:pPr>
      <w:r w:rsidRPr="000B0E08">
        <w:rPr>
          <w:szCs w:val="24"/>
          <w:lang w:eastAsia="lt-LT"/>
        </w:rPr>
        <w:t xml:space="preserve">Leidimą (be priedų) sudaro </w:t>
      </w:r>
      <w:r w:rsidR="001C741A">
        <w:rPr>
          <w:szCs w:val="24"/>
          <w:lang w:eastAsia="lt-LT"/>
        </w:rPr>
        <w:t>17</w:t>
      </w:r>
      <w:r w:rsidRPr="000B0E08">
        <w:rPr>
          <w:szCs w:val="24"/>
          <w:lang w:eastAsia="lt-LT"/>
        </w:rPr>
        <w:t xml:space="preserve"> puslapi</w:t>
      </w:r>
      <w:r w:rsidR="001C741A">
        <w:rPr>
          <w:szCs w:val="24"/>
          <w:lang w:eastAsia="lt-LT"/>
        </w:rPr>
        <w:t>ų</w:t>
      </w:r>
    </w:p>
    <w:p w14:paraId="5EB453EE" w14:textId="77777777" w:rsidR="003E718B" w:rsidRPr="000B0E08" w:rsidRDefault="003E718B" w:rsidP="003E718B">
      <w:pPr>
        <w:rPr>
          <w:szCs w:val="24"/>
          <w:lang w:eastAsia="lt-LT"/>
        </w:rPr>
      </w:pPr>
    </w:p>
    <w:p w14:paraId="1AFB45D3" w14:textId="47F0F2D4" w:rsidR="003E718B" w:rsidRPr="001F23F5" w:rsidRDefault="003E718B" w:rsidP="001F23F5">
      <w:pPr>
        <w:rPr>
          <w:bCs/>
        </w:rPr>
      </w:pPr>
      <w:r w:rsidRPr="000B0E08">
        <w:rPr>
          <w:bCs/>
        </w:rPr>
        <w:t>Išduotas</w:t>
      </w:r>
      <w:r w:rsidRPr="000B0E08">
        <w:rPr>
          <w:bCs/>
        </w:rPr>
        <w:tab/>
        <w:t>200</w:t>
      </w:r>
      <w:r w:rsidR="004A13C6">
        <w:rPr>
          <w:bCs/>
        </w:rPr>
        <w:t>6</w:t>
      </w:r>
      <w:r w:rsidRPr="000B0E08">
        <w:rPr>
          <w:bCs/>
        </w:rPr>
        <w:t xml:space="preserve"> m. </w:t>
      </w:r>
      <w:r w:rsidR="004A13C6">
        <w:rPr>
          <w:bCs/>
        </w:rPr>
        <w:t>balandžio</w:t>
      </w:r>
      <w:r w:rsidRPr="000B0E08">
        <w:rPr>
          <w:bCs/>
        </w:rPr>
        <w:t xml:space="preserve"> </w:t>
      </w:r>
      <w:r w:rsidR="004A13C6">
        <w:rPr>
          <w:bCs/>
        </w:rPr>
        <w:t>19</w:t>
      </w:r>
      <w:r w:rsidRPr="000B0E08">
        <w:rPr>
          <w:bCs/>
        </w:rPr>
        <w:t xml:space="preserve"> d.</w:t>
      </w:r>
      <w:r w:rsidRPr="000B0E08">
        <w:rPr>
          <w:bCs/>
        </w:rPr>
        <w:tab/>
      </w:r>
      <w:r w:rsidR="004A13C6">
        <w:rPr>
          <w:bCs/>
        </w:rPr>
        <w:t>Alytaus</w:t>
      </w:r>
      <w:r w:rsidRPr="000B0E08">
        <w:rPr>
          <w:bCs/>
        </w:rPr>
        <w:t xml:space="preserve"> regiono aplinkos apsaugos departamento</w:t>
      </w:r>
    </w:p>
    <w:p w14:paraId="7385DDAE" w14:textId="77777777" w:rsidR="00712982" w:rsidRPr="000B0E08" w:rsidRDefault="00712982" w:rsidP="003E718B">
      <w:pPr>
        <w:rPr>
          <w:bCs/>
          <w:szCs w:val="24"/>
          <w:lang w:eastAsia="lt-LT"/>
        </w:rPr>
      </w:pPr>
    </w:p>
    <w:p w14:paraId="51FBE49C" w14:textId="511E74AD" w:rsidR="00FF3175" w:rsidRPr="000B0E08" w:rsidRDefault="003E718B" w:rsidP="003E718B">
      <w:pPr>
        <w:rPr>
          <w:bCs/>
          <w:szCs w:val="24"/>
          <w:lang w:eastAsia="lt-LT"/>
        </w:rPr>
      </w:pPr>
      <w:r w:rsidRPr="000B0E08">
        <w:rPr>
          <w:bCs/>
          <w:szCs w:val="24"/>
          <w:lang w:eastAsia="lt-LT"/>
        </w:rPr>
        <w:t>Pakeistas</w:t>
      </w:r>
      <w:r w:rsidRPr="000B0E08">
        <w:rPr>
          <w:bCs/>
          <w:szCs w:val="24"/>
          <w:lang w:eastAsia="lt-LT"/>
        </w:rPr>
        <w:tab/>
        <w:t>20</w:t>
      </w:r>
      <w:r w:rsidR="0036157A" w:rsidRPr="000B0E08">
        <w:rPr>
          <w:bCs/>
          <w:szCs w:val="24"/>
          <w:lang w:eastAsia="lt-LT"/>
        </w:rPr>
        <w:t>1</w:t>
      </w:r>
      <w:r w:rsidR="001F23F5">
        <w:rPr>
          <w:bCs/>
          <w:szCs w:val="24"/>
          <w:lang w:eastAsia="lt-LT"/>
        </w:rPr>
        <w:t>5</w:t>
      </w:r>
      <w:r w:rsidRPr="000B0E08">
        <w:rPr>
          <w:bCs/>
          <w:szCs w:val="24"/>
          <w:lang w:eastAsia="lt-LT"/>
        </w:rPr>
        <w:t xml:space="preserve"> m. </w:t>
      </w:r>
      <w:r w:rsidR="001F23F5">
        <w:rPr>
          <w:bCs/>
          <w:szCs w:val="24"/>
          <w:lang w:eastAsia="lt-LT"/>
        </w:rPr>
        <w:t>kovo</w:t>
      </w:r>
      <w:r w:rsidR="0036157A" w:rsidRPr="000B0E08">
        <w:rPr>
          <w:bCs/>
          <w:szCs w:val="24"/>
          <w:lang w:eastAsia="lt-LT"/>
        </w:rPr>
        <w:t xml:space="preserve"> 2</w:t>
      </w:r>
      <w:r w:rsidR="001F23F5">
        <w:rPr>
          <w:bCs/>
          <w:szCs w:val="24"/>
          <w:lang w:eastAsia="lt-LT"/>
        </w:rPr>
        <w:t>5</w:t>
      </w:r>
      <w:r w:rsidR="0036157A" w:rsidRPr="000B0E08">
        <w:rPr>
          <w:bCs/>
          <w:szCs w:val="24"/>
          <w:lang w:eastAsia="lt-LT"/>
        </w:rPr>
        <w:t xml:space="preserve"> </w:t>
      </w:r>
      <w:r w:rsidRPr="000B0E08">
        <w:rPr>
          <w:bCs/>
          <w:szCs w:val="24"/>
          <w:lang w:eastAsia="lt-LT"/>
        </w:rPr>
        <w:t>d.</w:t>
      </w:r>
      <w:r w:rsidRPr="000B0E08">
        <w:rPr>
          <w:bCs/>
          <w:szCs w:val="24"/>
          <w:lang w:eastAsia="lt-LT"/>
        </w:rPr>
        <w:tab/>
        <w:t>Aplinkos apsaugos agentūros</w:t>
      </w:r>
    </w:p>
    <w:p w14:paraId="2219475B" w14:textId="3FD5CC07" w:rsidR="00FF3175" w:rsidRPr="000B0E08" w:rsidRDefault="001F23F5">
      <w:pPr>
        <w:rPr>
          <w:szCs w:val="24"/>
          <w:lang w:eastAsia="lt-LT"/>
        </w:rPr>
      </w:pPr>
      <w:r>
        <w:rPr>
          <w:szCs w:val="24"/>
          <w:lang w:eastAsia="lt-LT"/>
        </w:rPr>
        <w:t xml:space="preserve">Pakeistas      </w:t>
      </w:r>
      <w:r w:rsidRPr="000B0E08">
        <w:rPr>
          <w:bCs/>
          <w:szCs w:val="24"/>
          <w:lang w:eastAsia="lt-LT"/>
        </w:rPr>
        <w:t>201</w:t>
      </w:r>
      <w:r>
        <w:rPr>
          <w:bCs/>
          <w:szCs w:val="24"/>
          <w:lang w:eastAsia="lt-LT"/>
        </w:rPr>
        <w:t>5</w:t>
      </w:r>
      <w:r w:rsidRPr="000B0E08">
        <w:rPr>
          <w:bCs/>
          <w:szCs w:val="24"/>
          <w:lang w:eastAsia="lt-LT"/>
        </w:rPr>
        <w:t xml:space="preserve"> m. </w:t>
      </w:r>
      <w:r>
        <w:rPr>
          <w:bCs/>
          <w:szCs w:val="24"/>
          <w:lang w:eastAsia="lt-LT"/>
        </w:rPr>
        <w:t>rugsėjo</w:t>
      </w:r>
      <w:r w:rsidRPr="000B0E08">
        <w:rPr>
          <w:bCs/>
          <w:szCs w:val="24"/>
          <w:lang w:eastAsia="lt-LT"/>
        </w:rPr>
        <w:t xml:space="preserve"> </w:t>
      </w:r>
      <w:r>
        <w:rPr>
          <w:bCs/>
          <w:szCs w:val="24"/>
          <w:lang w:eastAsia="lt-LT"/>
        </w:rPr>
        <w:t>10</w:t>
      </w:r>
      <w:r w:rsidRPr="000B0E08">
        <w:rPr>
          <w:bCs/>
          <w:szCs w:val="24"/>
          <w:lang w:eastAsia="lt-LT"/>
        </w:rPr>
        <w:t xml:space="preserve"> d.</w:t>
      </w:r>
    </w:p>
    <w:p w14:paraId="47DF323B" w14:textId="77777777" w:rsidR="00FF3175" w:rsidRPr="000B0E08" w:rsidRDefault="00FF3175">
      <w:pPr>
        <w:rPr>
          <w:szCs w:val="24"/>
          <w:lang w:eastAsia="lt-LT"/>
        </w:rPr>
      </w:pPr>
    </w:p>
    <w:p w14:paraId="5769CAA4" w14:textId="549F07D9" w:rsidR="00FF3175" w:rsidRPr="000B0E08" w:rsidRDefault="001F23F5">
      <w:pPr>
        <w:rPr>
          <w:szCs w:val="24"/>
          <w:lang w:eastAsia="lt-LT"/>
        </w:rPr>
      </w:pPr>
      <w:r>
        <w:rPr>
          <w:szCs w:val="24"/>
          <w:lang w:eastAsia="lt-LT"/>
        </w:rPr>
        <w:t>Patikslintos sąlygos 2023 m. vasario 28 d.</w:t>
      </w:r>
    </w:p>
    <w:p w14:paraId="7740571C" w14:textId="0F24E225" w:rsidR="00FF3175" w:rsidRPr="000B0E08" w:rsidRDefault="001F23F5">
      <w:pPr>
        <w:rPr>
          <w:szCs w:val="24"/>
          <w:lang w:eastAsia="lt-LT"/>
        </w:rPr>
      </w:pPr>
      <w:r>
        <w:rPr>
          <w:szCs w:val="24"/>
          <w:lang w:eastAsia="lt-LT"/>
        </w:rPr>
        <w:t>Patikslintos sąlygos 202</w:t>
      </w:r>
      <w:r w:rsidR="00747732">
        <w:rPr>
          <w:szCs w:val="24"/>
          <w:lang w:eastAsia="lt-LT"/>
        </w:rPr>
        <w:t>4</w:t>
      </w:r>
      <w:r>
        <w:rPr>
          <w:szCs w:val="24"/>
          <w:lang w:eastAsia="lt-LT"/>
        </w:rPr>
        <w:t xml:space="preserve"> m. liepos</w:t>
      </w:r>
      <w:r w:rsidR="008029AA">
        <w:rPr>
          <w:szCs w:val="24"/>
          <w:lang w:eastAsia="lt-LT"/>
        </w:rPr>
        <w:t xml:space="preserve"> 11 </w:t>
      </w:r>
      <w:r>
        <w:rPr>
          <w:szCs w:val="24"/>
          <w:lang w:eastAsia="lt-LT"/>
        </w:rPr>
        <w:t>d.</w:t>
      </w:r>
    </w:p>
    <w:p w14:paraId="3CEAA616" w14:textId="1F9F5A60" w:rsidR="00DC4BB5" w:rsidRPr="000B0E08" w:rsidRDefault="008029AA">
      <w:pPr>
        <w:rPr>
          <w:szCs w:val="24"/>
          <w:lang w:eastAsia="lt-LT"/>
        </w:rPr>
      </w:pPr>
      <w:r>
        <w:rPr>
          <w:szCs w:val="24"/>
          <w:lang w:eastAsia="lt-LT"/>
        </w:rPr>
        <w:t>Patikslintos s</w:t>
      </w:r>
      <w:r w:rsidR="0006118E">
        <w:rPr>
          <w:szCs w:val="24"/>
          <w:lang w:eastAsia="lt-LT"/>
        </w:rPr>
        <w:t>ą</w:t>
      </w:r>
      <w:r>
        <w:rPr>
          <w:szCs w:val="24"/>
          <w:lang w:eastAsia="lt-LT"/>
        </w:rPr>
        <w:t>lygos 2025 m. liepos    d.</w:t>
      </w:r>
      <w:r w:rsidR="00C75FBC" w:rsidRPr="000B0E08">
        <w:rPr>
          <w:szCs w:val="24"/>
          <w:lang w:eastAsia="lt-LT"/>
        </w:rPr>
        <w:t xml:space="preserve">               </w:t>
      </w:r>
      <w:r w:rsidR="00683B0C" w:rsidRPr="000B0E08">
        <w:rPr>
          <w:szCs w:val="24"/>
          <w:lang w:eastAsia="lt-LT"/>
        </w:rPr>
        <w:tab/>
      </w:r>
      <w:r w:rsidR="00683B0C" w:rsidRPr="000B0E08">
        <w:rPr>
          <w:szCs w:val="24"/>
          <w:lang w:eastAsia="lt-LT"/>
        </w:rPr>
        <w:tab/>
      </w:r>
    </w:p>
    <w:p w14:paraId="10F25C62" w14:textId="77777777" w:rsidR="00DC4BB5" w:rsidRDefault="00DC4BB5">
      <w:pPr>
        <w:rPr>
          <w:szCs w:val="24"/>
          <w:lang w:eastAsia="lt-LT"/>
        </w:rPr>
      </w:pPr>
    </w:p>
    <w:p w14:paraId="48FEF8C2" w14:textId="77777777" w:rsidR="001F23F5" w:rsidRDefault="001F23F5">
      <w:pPr>
        <w:rPr>
          <w:szCs w:val="24"/>
          <w:lang w:eastAsia="lt-LT"/>
        </w:rPr>
      </w:pPr>
    </w:p>
    <w:p w14:paraId="4992D2DA" w14:textId="77777777" w:rsidR="001F23F5" w:rsidRPr="000B0E08" w:rsidRDefault="001F23F5">
      <w:pPr>
        <w:rPr>
          <w:szCs w:val="24"/>
          <w:lang w:eastAsia="lt-LT"/>
        </w:rPr>
      </w:pPr>
    </w:p>
    <w:tbl>
      <w:tblPr>
        <w:tblW w:w="0" w:type="auto"/>
        <w:tblLook w:val="0000" w:firstRow="0" w:lastRow="0" w:firstColumn="0" w:lastColumn="0" w:noHBand="0" w:noVBand="0"/>
      </w:tblPr>
      <w:tblGrid>
        <w:gridCol w:w="3544"/>
        <w:gridCol w:w="2943"/>
        <w:gridCol w:w="478"/>
        <w:gridCol w:w="2322"/>
      </w:tblGrid>
      <w:tr w:rsidR="000B0E08" w:rsidRPr="000B0E08" w14:paraId="5BD7B9C4" w14:textId="77777777" w:rsidTr="001D23DA">
        <w:tc>
          <w:tcPr>
            <w:tcW w:w="3544" w:type="dxa"/>
          </w:tcPr>
          <w:p w14:paraId="1479D08A" w14:textId="60A99D41" w:rsidR="003A27EB" w:rsidRPr="000B0E08" w:rsidRDefault="00FE2485" w:rsidP="00493CB7">
            <w:pPr>
              <w:ind w:left="-108"/>
            </w:pPr>
            <w:r w:rsidRPr="000B0E08">
              <w:t>Direktorė</w:t>
            </w:r>
            <w:r w:rsidR="003A27EB" w:rsidRPr="000B0E08">
              <w:t xml:space="preserve"> </w:t>
            </w:r>
          </w:p>
        </w:tc>
        <w:tc>
          <w:tcPr>
            <w:tcW w:w="2943" w:type="dxa"/>
          </w:tcPr>
          <w:p w14:paraId="2041FFB3" w14:textId="52FF5416" w:rsidR="003A27EB" w:rsidRPr="000B0E08" w:rsidRDefault="00FE2485" w:rsidP="001D23DA">
            <w:pPr>
              <w:jc w:val="center"/>
              <w:rPr>
                <w:u w:val="single"/>
              </w:rPr>
            </w:pPr>
            <w:r w:rsidRPr="000B0E08">
              <w:rPr>
                <w:u w:val="single"/>
              </w:rPr>
              <w:t>Milda Račienė</w:t>
            </w:r>
          </w:p>
        </w:tc>
        <w:tc>
          <w:tcPr>
            <w:tcW w:w="478" w:type="dxa"/>
          </w:tcPr>
          <w:p w14:paraId="1EFB2708" w14:textId="77777777" w:rsidR="003A27EB" w:rsidRPr="000B0E08" w:rsidRDefault="003A27EB" w:rsidP="001D23DA"/>
        </w:tc>
        <w:tc>
          <w:tcPr>
            <w:tcW w:w="2322" w:type="dxa"/>
          </w:tcPr>
          <w:p w14:paraId="24152FCE" w14:textId="77777777" w:rsidR="003A27EB" w:rsidRPr="000B0E08" w:rsidRDefault="003A27EB" w:rsidP="001D23DA">
            <w:r w:rsidRPr="000B0E08">
              <w:t>_________________</w:t>
            </w:r>
          </w:p>
        </w:tc>
      </w:tr>
      <w:tr w:rsidR="000B0E08" w:rsidRPr="000B0E08" w14:paraId="7F60ED4E" w14:textId="77777777" w:rsidTr="001D23DA">
        <w:tc>
          <w:tcPr>
            <w:tcW w:w="3544" w:type="dxa"/>
          </w:tcPr>
          <w:p w14:paraId="7DFE7C6D" w14:textId="0AB60D36" w:rsidR="003A27EB" w:rsidRPr="000B0E08" w:rsidRDefault="008220B3" w:rsidP="00493CB7">
            <w:pPr>
              <w:ind w:left="-108"/>
            </w:pPr>
            <w:r w:rsidRPr="000B0E08">
              <w:t xml:space="preserve">  </w:t>
            </w:r>
          </w:p>
        </w:tc>
        <w:tc>
          <w:tcPr>
            <w:tcW w:w="2943" w:type="dxa"/>
          </w:tcPr>
          <w:p w14:paraId="26F854D7" w14:textId="77777777" w:rsidR="003A27EB" w:rsidRPr="000B0E08" w:rsidRDefault="003A27EB" w:rsidP="001D23DA">
            <w:pPr>
              <w:jc w:val="center"/>
              <w:rPr>
                <w:sz w:val="20"/>
              </w:rPr>
            </w:pPr>
            <w:r w:rsidRPr="000B0E08">
              <w:rPr>
                <w:sz w:val="20"/>
              </w:rPr>
              <w:t>(Vardas, pavardė)</w:t>
            </w:r>
          </w:p>
        </w:tc>
        <w:tc>
          <w:tcPr>
            <w:tcW w:w="478" w:type="dxa"/>
          </w:tcPr>
          <w:p w14:paraId="1FDB7DAC" w14:textId="77777777" w:rsidR="003A27EB" w:rsidRPr="000B0E08" w:rsidRDefault="003A27EB" w:rsidP="001D23DA"/>
        </w:tc>
        <w:tc>
          <w:tcPr>
            <w:tcW w:w="2322" w:type="dxa"/>
          </w:tcPr>
          <w:p w14:paraId="4270E07D" w14:textId="77777777" w:rsidR="003A27EB" w:rsidRPr="000B0E08" w:rsidRDefault="003A27EB" w:rsidP="001D23DA">
            <w:pPr>
              <w:jc w:val="center"/>
              <w:rPr>
                <w:sz w:val="20"/>
              </w:rPr>
            </w:pPr>
            <w:r w:rsidRPr="000B0E08">
              <w:rPr>
                <w:sz w:val="20"/>
              </w:rPr>
              <w:t>(Parašas)</w:t>
            </w:r>
          </w:p>
        </w:tc>
      </w:tr>
    </w:tbl>
    <w:p w14:paraId="447CB7A1" w14:textId="36BD26BF" w:rsidR="003A27EB" w:rsidRPr="000B0E08" w:rsidRDefault="00DC3E04" w:rsidP="00493CB7">
      <w:pPr>
        <w:tabs>
          <w:tab w:val="center" w:pos="4702"/>
        </w:tabs>
        <w:ind w:left="-142"/>
      </w:pPr>
      <w:r w:rsidRPr="000B0E08">
        <w:t xml:space="preserve">  </w:t>
      </w:r>
      <w:r w:rsidRPr="000B0E08">
        <w:tab/>
      </w:r>
      <w:r w:rsidR="00493CB7" w:rsidRPr="000B0E08">
        <w:t xml:space="preserve">         </w:t>
      </w:r>
      <w:r w:rsidR="003A27EB" w:rsidRPr="000B0E08">
        <w:t>A.V.</w:t>
      </w:r>
    </w:p>
    <w:p w14:paraId="7F9D83B6" w14:textId="77777777" w:rsidR="003A27EB" w:rsidRPr="000B0E08" w:rsidRDefault="003A27EB" w:rsidP="003A27EB"/>
    <w:p w14:paraId="56C2B490" w14:textId="77777777" w:rsidR="008C58FC" w:rsidRPr="000B0E08" w:rsidRDefault="008C58FC" w:rsidP="008C58FC">
      <w:pPr>
        <w:jc w:val="both"/>
        <w:rPr>
          <w:u w:val="single"/>
        </w:rPr>
      </w:pPr>
    </w:p>
    <w:p w14:paraId="62AF05E0" w14:textId="0DA56B60" w:rsidR="001B6C7C" w:rsidRPr="000B0E08" w:rsidRDefault="003A27EB" w:rsidP="001B6C7C">
      <w:pPr>
        <w:rPr>
          <w:szCs w:val="24"/>
          <w:lang w:eastAsia="lt-LT"/>
        </w:rPr>
      </w:pPr>
      <w:r w:rsidRPr="000B0E08">
        <w:rPr>
          <w:szCs w:val="24"/>
        </w:rPr>
        <w:t xml:space="preserve">Suderinta su </w:t>
      </w:r>
      <w:r w:rsidR="008815A9" w:rsidRPr="000B0E08">
        <w:rPr>
          <w:szCs w:val="24"/>
          <w:lang w:eastAsia="lt-LT"/>
        </w:rPr>
        <w:t>Nacionalini</w:t>
      </w:r>
      <w:r w:rsidR="008C58FC" w:rsidRPr="000B0E08">
        <w:rPr>
          <w:szCs w:val="24"/>
          <w:lang w:eastAsia="lt-LT"/>
        </w:rPr>
        <w:t>u</w:t>
      </w:r>
      <w:r w:rsidR="008815A9" w:rsidRPr="000B0E08">
        <w:rPr>
          <w:szCs w:val="24"/>
          <w:lang w:eastAsia="lt-LT"/>
        </w:rPr>
        <w:t xml:space="preserve"> visuomenės sveikatos centru prie Sveikatos apsaugos ministerijos</w:t>
      </w:r>
      <w:r w:rsidR="00902F92" w:rsidRPr="000B0E08">
        <w:rPr>
          <w:szCs w:val="24"/>
          <w:lang w:eastAsia="lt-LT"/>
        </w:rPr>
        <w:t xml:space="preserve"> </w:t>
      </w:r>
      <w:r w:rsidR="008815A9" w:rsidRPr="000B0E08">
        <w:rPr>
          <w:szCs w:val="24"/>
          <w:lang w:eastAsia="lt-LT"/>
        </w:rPr>
        <w:t xml:space="preserve"> </w:t>
      </w:r>
      <w:r w:rsidR="00747732">
        <w:rPr>
          <w:szCs w:val="24"/>
          <w:lang w:eastAsia="lt-LT"/>
        </w:rPr>
        <w:t>Alytaus</w:t>
      </w:r>
      <w:r w:rsidR="008815A9" w:rsidRPr="000B0E08">
        <w:rPr>
          <w:szCs w:val="24"/>
          <w:lang w:eastAsia="lt-LT"/>
        </w:rPr>
        <w:t xml:space="preserve"> departamentu </w:t>
      </w:r>
      <w:r w:rsidR="00500BCD" w:rsidRPr="000B0E08">
        <w:rPr>
          <w:lang w:eastAsia="lt-LT"/>
        </w:rPr>
        <w:t>202</w:t>
      </w:r>
      <w:r w:rsidR="00747732">
        <w:rPr>
          <w:lang w:eastAsia="lt-LT"/>
        </w:rPr>
        <w:t>3</w:t>
      </w:r>
      <w:r w:rsidR="00500BCD" w:rsidRPr="000B0E08">
        <w:rPr>
          <w:lang w:eastAsia="lt-LT"/>
        </w:rPr>
        <w:t>-0</w:t>
      </w:r>
      <w:r w:rsidR="00747732">
        <w:rPr>
          <w:lang w:eastAsia="lt-LT"/>
        </w:rPr>
        <w:t>2</w:t>
      </w:r>
      <w:r w:rsidR="00500BCD" w:rsidRPr="000B0E08">
        <w:rPr>
          <w:lang w:eastAsia="lt-LT"/>
        </w:rPr>
        <w:t>-1</w:t>
      </w:r>
      <w:r w:rsidR="00747732">
        <w:rPr>
          <w:lang w:eastAsia="lt-LT"/>
        </w:rPr>
        <w:t>0</w:t>
      </w:r>
      <w:r w:rsidR="00500BCD" w:rsidRPr="000B0E08">
        <w:rPr>
          <w:lang w:eastAsia="lt-LT"/>
        </w:rPr>
        <w:t xml:space="preserve"> raštu Nr. (</w:t>
      </w:r>
      <w:r w:rsidR="00747732">
        <w:rPr>
          <w:lang w:eastAsia="lt-LT"/>
        </w:rPr>
        <w:t>1</w:t>
      </w:r>
      <w:r w:rsidR="00500BCD" w:rsidRPr="000B0E08">
        <w:rPr>
          <w:lang w:eastAsia="lt-LT"/>
        </w:rPr>
        <w:t xml:space="preserve">-11 14.3.12 </w:t>
      </w:r>
      <w:proofErr w:type="spellStart"/>
      <w:r w:rsidR="00500BCD" w:rsidRPr="000B0E08">
        <w:rPr>
          <w:lang w:eastAsia="lt-LT"/>
        </w:rPr>
        <w:t>Mr</w:t>
      </w:r>
      <w:proofErr w:type="spellEnd"/>
      <w:r w:rsidR="00500BCD" w:rsidRPr="000B0E08">
        <w:rPr>
          <w:lang w:eastAsia="lt-LT"/>
        </w:rPr>
        <w:t>)2-</w:t>
      </w:r>
      <w:r w:rsidR="00747732">
        <w:rPr>
          <w:lang w:eastAsia="lt-LT"/>
        </w:rPr>
        <w:t>6270</w:t>
      </w:r>
    </w:p>
    <w:p w14:paraId="529FC829" w14:textId="1159793A" w:rsidR="00DC4BB5" w:rsidRPr="000B0E08" w:rsidRDefault="003A27EB" w:rsidP="00902F92">
      <w:pPr>
        <w:pBdr>
          <w:top w:val="single" w:sz="4" w:space="1" w:color="auto"/>
        </w:pBdr>
        <w:jc w:val="center"/>
        <w:rPr>
          <w:szCs w:val="24"/>
          <w:lang w:eastAsia="lt-LT"/>
        </w:rPr>
      </w:pPr>
      <w:r w:rsidRPr="000B0E08">
        <w:rPr>
          <w:sz w:val="20"/>
        </w:rPr>
        <w:t>(derinusios institucijos pavadinimas, suderinimo data</w:t>
      </w:r>
      <w:r w:rsidR="00A80757" w:rsidRPr="000B0E08">
        <w:rPr>
          <w:sz w:val="20"/>
        </w:rPr>
        <w:t>)</w:t>
      </w:r>
    </w:p>
    <w:p w14:paraId="2E74F2F3" w14:textId="77777777" w:rsidR="00DC4BB5" w:rsidRDefault="00DC4BB5">
      <w:pPr>
        <w:widowControl w:val="0"/>
        <w:ind w:firstLine="567"/>
        <w:jc w:val="both"/>
        <w:rPr>
          <w:bCs/>
          <w:color w:val="000000"/>
          <w:szCs w:val="24"/>
          <w:lang w:eastAsia="lt-LT"/>
        </w:rPr>
        <w:sectPr w:rsidR="00DC4BB5" w:rsidSect="00F21E66">
          <w:footerReference w:type="default" r:id="rId9"/>
          <w:pgSz w:w="12240" w:h="15840" w:code="1"/>
          <w:pgMar w:top="851" w:right="1134" w:bottom="851" w:left="1701" w:header="720" w:footer="720" w:gutter="0"/>
          <w:cols w:space="720"/>
          <w:noEndnote/>
          <w:titlePg/>
          <w:docGrid w:linePitch="326"/>
        </w:sectPr>
      </w:pPr>
    </w:p>
    <w:p w14:paraId="5799177D" w14:textId="77777777" w:rsidR="00DC4BB5" w:rsidRPr="00FB23E6" w:rsidRDefault="00DC4BB5">
      <w:pPr>
        <w:widowControl w:val="0"/>
        <w:ind w:firstLine="567"/>
        <w:jc w:val="both"/>
        <w:rPr>
          <w:bCs/>
          <w:szCs w:val="24"/>
          <w:lang w:eastAsia="lt-LT"/>
        </w:rPr>
      </w:pPr>
    </w:p>
    <w:p w14:paraId="2726EDA1" w14:textId="77777777" w:rsidR="00DC4BB5" w:rsidRPr="00B226A8" w:rsidRDefault="00683B0C">
      <w:pPr>
        <w:jc w:val="center"/>
        <w:rPr>
          <w:b/>
          <w:szCs w:val="24"/>
          <w:lang w:eastAsia="lt-LT"/>
        </w:rPr>
      </w:pPr>
      <w:r w:rsidRPr="00B226A8">
        <w:rPr>
          <w:b/>
          <w:szCs w:val="24"/>
          <w:lang w:eastAsia="lt-LT"/>
        </w:rPr>
        <w:t>I. BENDROJI DALIS</w:t>
      </w:r>
    </w:p>
    <w:p w14:paraId="1B76FD73" w14:textId="77777777" w:rsidR="00DC4BB5" w:rsidRPr="00B226A8" w:rsidRDefault="00DC4BB5">
      <w:pPr>
        <w:jc w:val="center"/>
        <w:rPr>
          <w:b/>
          <w:szCs w:val="24"/>
          <w:lang w:eastAsia="lt-LT"/>
        </w:rPr>
      </w:pPr>
    </w:p>
    <w:p w14:paraId="0CB00EA9" w14:textId="235ACA26" w:rsidR="00223C25" w:rsidRPr="006131EA" w:rsidRDefault="006131EA" w:rsidP="006131EA">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textAlignment w:val="baseline"/>
        <w:rPr>
          <w:b/>
          <w:bCs/>
          <w:szCs w:val="24"/>
          <w:lang w:eastAsia="lt-LT"/>
        </w:rPr>
      </w:pPr>
      <w:r w:rsidRPr="006131EA">
        <w:rPr>
          <w:b/>
          <w:bCs/>
          <w:szCs w:val="24"/>
          <w:lang w:eastAsia="lt-LT"/>
        </w:rPr>
        <w:t>1.</w:t>
      </w:r>
      <w:r>
        <w:rPr>
          <w:b/>
          <w:bCs/>
          <w:szCs w:val="24"/>
          <w:lang w:eastAsia="lt-LT"/>
        </w:rPr>
        <w:t xml:space="preserve"> </w:t>
      </w:r>
      <w:r w:rsidR="00683B0C" w:rsidRPr="006131EA">
        <w:rPr>
          <w:b/>
          <w:bCs/>
          <w:szCs w:val="24"/>
          <w:lang w:eastAsia="lt-LT"/>
        </w:rPr>
        <w:t xml:space="preserve">Įrenginio </w:t>
      </w:r>
      <w:proofErr w:type="spellStart"/>
      <w:r w:rsidR="00683B0C" w:rsidRPr="006131EA">
        <w:rPr>
          <w:b/>
          <w:bCs/>
          <w:szCs w:val="24"/>
          <w:lang w:eastAsia="lt-LT"/>
        </w:rPr>
        <w:t>pava</w:t>
      </w:r>
      <w:proofErr w:type="spellEnd"/>
      <w:r w:rsidR="008029AA">
        <w:rPr>
          <w:b/>
          <w:bCs/>
          <w:szCs w:val="24"/>
          <w:lang w:eastAsia="lt-LT"/>
        </w:rPr>
        <w:t xml:space="preserve">  </w:t>
      </w:r>
      <w:proofErr w:type="spellStart"/>
      <w:r w:rsidR="008029AA">
        <w:rPr>
          <w:b/>
          <w:bCs/>
          <w:szCs w:val="24"/>
          <w:lang w:eastAsia="lt-LT"/>
        </w:rPr>
        <w:t>bvfg</w:t>
      </w:r>
      <w:proofErr w:type="spellEnd"/>
      <w:r w:rsidR="008029AA">
        <w:rPr>
          <w:b/>
          <w:bCs/>
          <w:szCs w:val="24"/>
          <w:lang w:eastAsia="lt-LT"/>
        </w:rPr>
        <w:t xml:space="preserve"> </w:t>
      </w:r>
      <w:proofErr w:type="spellStart"/>
      <w:r w:rsidR="008029AA">
        <w:rPr>
          <w:b/>
          <w:bCs/>
          <w:szCs w:val="24"/>
          <w:lang w:eastAsia="lt-LT"/>
        </w:rPr>
        <w:t>rgnb</w:t>
      </w:r>
      <w:r w:rsidR="00683B0C" w:rsidRPr="006131EA">
        <w:rPr>
          <w:b/>
          <w:bCs/>
          <w:szCs w:val="24"/>
          <w:lang w:eastAsia="lt-LT"/>
        </w:rPr>
        <w:t>dinimas</w:t>
      </w:r>
      <w:proofErr w:type="spellEnd"/>
      <w:r w:rsidR="00683B0C" w:rsidRPr="006131EA">
        <w:rPr>
          <w:b/>
          <w:bCs/>
          <w:szCs w:val="24"/>
          <w:lang w:eastAsia="lt-LT"/>
        </w:rPr>
        <w:t>, gamybos (projektinis) pajėgumas arba vardinė (nominali) šiluminė galia, vieta (adresas).</w:t>
      </w:r>
    </w:p>
    <w:p w14:paraId="150E1101" w14:textId="01D1D64B" w:rsidR="00F92F24" w:rsidRDefault="00F92F24" w:rsidP="00A25D82">
      <w:pPr>
        <w:pStyle w:val="Sraopastraipa"/>
        <w:shd w:val="clear" w:color="000000" w:fill="auto"/>
        <w:suppressAutoHyphens/>
        <w:spacing w:line="276" w:lineRule="auto"/>
        <w:ind w:left="0" w:firstLine="567"/>
        <w:jc w:val="center"/>
        <w:textAlignment w:val="baseline"/>
        <w:rPr>
          <w:szCs w:val="24"/>
          <w:lang w:eastAsia="lt-LT"/>
        </w:rPr>
      </w:pPr>
    </w:p>
    <w:p w14:paraId="2418C8B2" w14:textId="21099E21" w:rsidR="002437AB" w:rsidRPr="00747732" w:rsidRDefault="00747732" w:rsidP="00747732">
      <w:pPr>
        <w:spacing w:after="120" w:line="276" w:lineRule="auto"/>
        <w:ind w:firstLine="567"/>
        <w:jc w:val="both"/>
        <w:rPr>
          <w:lang w:eastAsia="lt-LT"/>
        </w:rPr>
      </w:pPr>
      <w:r w:rsidRPr="00D96673">
        <w:rPr>
          <w:lang w:eastAsia="lt-LT"/>
        </w:rPr>
        <w:t>Druskininkų katilinė</w:t>
      </w:r>
      <w:r>
        <w:rPr>
          <w:lang w:eastAsia="lt-LT"/>
        </w:rPr>
        <w:t xml:space="preserve"> </w:t>
      </w:r>
      <w:r w:rsidRPr="00D96673">
        <w:rPr>
          <w:lang w:eastAsia="lt-LT"/>
        </w:rPr>
        <w:t>įsikūrusi Druskininkų miesto pietinėje dalyje, Pramonės g. 7, pramoninėje miesto zonoje. Katilinės kaimynystėje yra tokios bendrovės kaip UAB „Druskininkų statyba“, AB „Energijos skirstymo operatorius“, UAB „Druskininkų komunalinis ūkis“, UAB „Kamėja“, UAB „</w:t>
      </w:r>
      <w:proofErr w:type="spellStart"/>
      <w:r w:rsidRPr="00D96673">
        <w:rPr>
          <w:lang w:eastAsia="lt-LT"/>
        </w:rPr>
        <w:t>Linoma</w:t>
      </w:r>
      <w:proofErr w:type="spellEnd"/>
      <w:r w:rsidRPr="00D96673">
        <w:rPr>
          <w:lang w:eastAsia="lt-LT"/>
        </w:rPr>
        <w:t>“ ir kt., toliau link miesto yra muitinės sandėliai. Katilinės vakarinėje pusėje – miškas. Druskininkų katilinės teritorijos užimamas plotas – 3,8307 ha. Druskininkų katilinės savininkas yra AB „Druskininkų šilumos tink</w:t>
      </w:r>
      <w:r>
        <w:rPr>
          <w:lang w:eastAsia="lt-LT"/>
        </w:rPr>
        <w:t>lai</w:t>
      </w:r>
      <w:r w:rsidR="00A130AE">
        <w:rPr>
          <w:lang w:eastAsia="lt-LT"/>
        </w:rPr>
        <w:t>“</w:t>
      </w:r>
      <w:r w:rsidRPr="00D96673">
        <w:rPr>
          <w:lang w:eastAsia="lt-LT"/>
        </w:rPr>
        <w:t xml:space="preserve">. Pagal 2003-10-16 nuomos sutartį Nr. 2003-10-16-019/41 </w:t>
      </w:r>
      <w:r>
        <w:rPr>
          <w:lang w:eastAsia="lt-LT"/>
        </w:rPr>
        <w:t>k</w:t>
      </w:r>
      <w:r w:rsidRPr="00D96673">
        <w:rPr>
          <w:lang w:eastAsia="lt-LT"/>
        </w:rPr>
        <w:t>atilinė yra išnuomota UAB  „</w:t>
      </w:r>
      <w:proofErr w:type="spellStart"/>
      <w:r w:rsidRPr="00D96673">
        <w:rPr>
          <w:lang w:eastAsia="lt-LT"/>
        </w:rPr>
        <w:t>Litesko</w:t>
      </w:r>
      <w:proofErr w:type="spellEnd"/>
      <w:r w:rsidRPr="00D96673">
        <w:rPr>
          <w:lang w:eastAsia="lt-LT"/>
        </w:rPr>
        <w:t>“ nuo 2003-10-16 iki 2034-05-31.</w:t>
      </w:r>
      <w:r w:rsidR="00B71AB3">
        <w:rPr>
          <w:lang w:eastAsia="lt-LT"/>
        </w:rPr>
        <w:t xml:space="preserve"> Katilinės bendra vardinė (nominali) šiluminė galia -  </w:t>
      </w:r>
      <w:r w:rsidR="008029AA">
        <w:rPr>
          <w:lang w:eastAsia="lt-LT"/>
        </w:rPr>
        <w:t>72</w:t>
      </w:r>
      <w:r w:rsidR="00B71AB3">
        <w:rPr>
          <w:lang w:eastAsia="lt-LT"/>
        </w:rPr>
        <w:t xml:space="preserve"> MW.</w:t>
      </w:r>
    </w:p>
    <w:p w14:paraId="30E76343" w14:textId="77777777" w:rsidR="002437AB" w:rsidRDefault="002437AB" w:rsidP="00223C25">
      <w:pPr>
        <w:spacing w:line="276" w:lineRule="auto"/>
        <w:ind w:firstLine="567"/>
        <w:jc w:val="both"/>
        <w:rPr>
          <w:b/>
          <w:bCs/>
          <w:szCs w:val="24"/>
          <w:lang w:eastAsia="lt-LT"/>
        </w:rPr>
      </w:pPr>
    </w:p>
    <w:p w14:paraId="0B7C68D3" w14:textId="65D82A9B" w:rsidR="00DC4BB5" w:rsidRDefault="00683B0C" w:rsidP="00223C25">
      <w:pPr>
        <w:spacing w:line="276" w:lineRule="auto"/>
        <w:ind w:firstLine="567"/>
        <w:jc w:val="both"/>
        <w:rPr>
          <w:b/>
          <w:bCs/>
          <w:szCs w:val="24"/>
          <w:lang w:eastAsia="lt-LT"/>
        </w:rPr>
      </w:pPr>
      <w:r w:rsidRPr="000B0B3D">
        <w:rPr>
          <w:b/>
          <w:bCs/>
          <w:szCs w:val="24"/>
          <w:lang w:eastAsia="lt-LT"/>
        </w:rPr>
        <w:t>2. Ūkinės veiklos aprašymas.</w:t>
      </w:r>
    </w:p>
    <w:p w14:paraId="61C43B71" w14:textId="77777777" w:rsidR="000C5735" w:rsidRDefault="000C5735" w:rsidP="00223C25">
      <w:pPr>
        <w:spacing w:line="276" w:lineRule="auto"/>
        <w:ind w:firstLine="567"/>
        <w:jc w:val="both"/>
        <w:rPr>
          <w:b/>
          <w:bCs/>
          <w:szCs w:val="24"/>
          <w:lang w:eastAsia="lt-LT"/>
        </w:rPr>
      </w:pPr>
    </w:p>
    <w:p w14:paraId="447A7B09" w14:textId="348BDCD1" w:rsidR="004C68A5" w:rsidRPr="007E1C89" w:rsidRDefault="004C68A5" w:rsidP="004C68A5">
      <w:pPr>
        <w:ind w:firstLine="426"/>
        <w:jc w:val="both"/>
      </w:pPr>
      <w:bookmarkStart w:id="0" w:name="_Hlk117585644"/>
      <w:r w:rsidRPr="007E1C89">
        <w:t>UAB „</w:t>
      </w:r>
      <w:proofErr w:type="spellStart"/>
      <w:r w:rsidRPr="007E1C89">
        <w:t>Litesko</w:t>
      </w:r>
      <w:proofErr w:type="spellEnd"/>
      <w:r w:rsidRPr="007E1C89">
        <w:t xml:space="preserve">” filialo „Druskininkų šiluma“ Druskininkų katilinės pagrindinė veikla ir paskirtis – kuro degimo proceso šiluminę energiją vandens šildymo katiluose versti į šiluminę energiją, ir termofikacinio vandens pavidalu tiekti vartotojams. Nominalus bendras katilinės šiluminis našumas </w:t>
      </w:r>
      <w:r w:rsidR="008029AA">
        <w:t>72</w:t>
      </w:r>
      <w:r w:rsidRPr="007E1C89">
        <w:t xml:space="preserve"> MW.</w:t>
      </w:r>
      <w:bookmarkEnd w:id="0"/>
    </w:p>
    <w:p w14:paraId="29CEE9FA" w14:textId="77777777" w:rsidR="004C68A5" w:rsidRPr="00D96673" w:rsidRDefault="004C68A5" w:rsidP="004C68A5">
      <w:pPr>
        <w:spacing w:after="60"/>
        <w:ind w:firstLine="425"/>
      </w:pPr>
      <w:r w:rsidRPr="007E1C89">
        <w:t>Šilumos gamybai kuro deginimo metu išsiskiria šie teršalai:</w:t>
      </w:r>
    </w:p>
    <w:p w14:paraId="01F2F045" w14:textId="77777777" w:rsidR="004C68A5" w:rsidRPr="00D96673" w:rsidRDefault="004C68A5" w:rsidP="004C68A5">
      <w:pPr>
        <w:ind w:firstLine="426"/>
      </w:pPr>
      <w:r w:rsidRPr="00D96673">
        <w:t>Deginant dujinį kurą (gamtines dujas, suskystintas, suslėgtas gamtines dujas, suskystintas naftos dujas), skystąjį kurą, biokurą:</w:t>
      </w:r>
    </w:p>
    <w:p w14:paraId="5FF82F60" w14:textId="77777777" w:rsidR="004C68A5" w:rsidRPr="00D96673" w:rsidRDefault="004C68A5" w:rsidP="004C68A5">
      <w:pPr>
        <w:ind w:firstLine="426"/>
      </w:pPr>
      <w:r w:rsidRPr="00D96673">
        <w:t>•</w:t>
      </w:r>
      <w:r w:rsidRPr="00D96673">
        <w:tab/>
        <w:t>CO - anglies monoksidas (A);</w:t>
      </w:r>
    </w:p>
    <w:p w14:paraId="4F3E6B70" w14:textId="77777777" w:rsidR="004C68A5" w:rsidRPr="00D96673" w:rsidRDefault="004C68A5" w:rsidP="004C68A5">
      <w:pPr>
        <w:ind w:firstLine="426"/>
      </w:pPr>
      <w:r w:rsidRPr="00D96673">
        <w:t>•</w:t>
      </w:r>
      <w:r w:rsidRPr="00D96673">
        <w:tab/>
      </w:r>
      <w:proofErr w:type="spellStart"/>
      <w:r w:rsidRPr="00D96673">
        <w:t>NOx</w:t>
      </w:r>
      <w:proofErr w:type="spellEnd"/>
      <w:r w:rsidRPr="00D96673">
        <w:t xml:space="preserve"> - azoto oksidai (A);</w:t>
      </w:r>
    </w:p>
    <w:p w14:paraId="28AC984E" w14:textId="77777777" w:rsidR="004C68A5" w:rsidRPr="00D96673" w:rsidRDefault="004C68A5" w:rsidP="004C68A5">
      <w:pPr>
        <w:ind w:firstLine="426"/>
      </w:pPr>
      <w:r w:rsidRPr="00D96673">
        <w:t>•</w:t>
      </w:r>
      <w:r w:rsidRPr="00D96673">
        <w:tab/>
        <w:t>KD - kietosios dalelės (A);</w:t>
      </w:r>
    </w:p>
    <w:p w14:paraId="005BC267" w14:textId="77777777" w:rsidR="004C68A5" w:rsidRPr="00D96673" w:rsidRDefault="004C68A5" w:rsidP="004C68A5">
      <w:pPr>
        <w:spacing w:after="60"/>
        <w:ind w:firstLine="425"/>
      </w:pPr>
      <w:r w:rsidRPr="00D96673">
        <w:t>•</w:t>
      </w:r>
      <w:r w:rsidRPr="00D96673">
        <w:tab/>
        <w:t>SO2 - sieros dioksidas (A);</w:t>
      </w:r>
    </w:p>
    <w:p w14:paraId="5B3DA9A1" w14:textId="77777777" w:rsidR="004C68A5" w:rsidRPr="00D96673" w:rsidRDefault="004C68A5" w:rsidP="004C68A5">
      <w:pPr>
        <w:ind w:firstLine="426"/>
      </w:pPr>
      <w:r w:rsidRPr="00D96673">
        <w:t>Saugant ir paskirstant skystąjį kurą (dyzeliną</w:t>
      </w:r>
      <w:r>
        <w:t xml:space="preserve"> / gazolį</w:t>
      </w:r>
      <w:r w:rsidRPr="00D96673">
        <w:t>):</w:t>
      </w:r>
    </w:p>
    <w:p w14:paraId="67A178E1" w14:textId="77777777" w:rsidR="004C68A5" w:rsidRPr="00D96673" w:rsidRDefault="004C68A5" w:rsidP="004C68A5">
      <w:pPr>
        <w:spacing w:after="60"/>
        <w:ind w:firstLine="425"/>
      </w:pPr>
      <w:r w:rsidRPr="00D96673">
        <w:t>•</w:t>
      </w:r>
      <w:r w:rsidRPr="00D96673">
        <w:tab/>
        <w:t>LOJ - lakūs organiniai junginiai.</w:t>
      </w:r>
    </w:p>
    <w:p w14:paraId="38A72D79" w14:textId="77777777" w:rsidR="004C68A5" w:rsidRPr="00D96673" w:rsidRDefault="004C68A5" w:rsidP="004C68A5">
      <w:pPr>
        <w:ind w:firstLine="426"/>
      </w:pPr>
      <w:r w:rsidRPr="00D96673">
        <w:t>Katilinė sudaryta iš šių įrenginių:</w:t>
      </w:r>
    </w:p>
    <w:p w14:paraId="00885DB7" w14:textId="77777777" w:rsidR="004C68A5" w:rsidRPr="00D96673" w:rsidRDefault="004C68A5" w:rsidP="004C68A5">
      <w:pPr>
        <w:ind w:firstLine="426"/>
      </w:pPr>
      <w:r w:rsidRPr="00D96673">
        <w:t>•</w:t>
      </w:r>
      <w:r w:rsidRPr="00D96673">
        <w:tab/>
        <w:t>kuro ūkio;</w:t>
      </w:r>
    </w:p>
    <w:p w14:paraId="0A7FF865" w14:textId="77777777" w:rsidR="004C68A5" w:rsidRPr="00D96673" w:rsidRDefault="004C68A5" w:rsidP="004C68A5">
      <w:pPr>
        <w:ind w:firstLine="426"/>
      </w:pPr>
      <w:r w:rsidRPr="00D96673">
        <w:t>•</w:t>
      </w:r>
      <w:r w:rsidRPr="00D96673">
        <w:tab/>
        <w:t xml:space="preserve">vandens apdorojimo ūkio; </w:t>
      </w:r>
    </w:p>
    <w:p w14:paraId="6A68F609" w14:textId="77777777" w:rsidR="004C68A5" w:rsidRPr="00D96673" w:rsidRDefault="004C68A5" w:rsidP="004C68A5">
      <w:pPr>
        <w:ind w:firstLine="426"/>
      </w:pPr>
      <w:r w:rsidRPr="00D96673">
        <w:t>•</w:t>
      </w:r>
      <w:r w:rsidRPr="00D96673">
        <w:tab/>
        <w:t xml:space="preserve">vandens šildymo katilų; </w:t>
      </w:r>
    </w:p>
    <w:p w14:paraId="57B39737" w14:textId="77777777" w:rsidR="004C68A5" w:rsidRPr="00D96673" w:rsidRDefault="004C68A5" w:rsidP="004C68A5">
      <w:pPr>
        <w:ind w:firstLine="426"/>
      </w:pPr>
      <w:r w:rsidRPr="00D96673">
        <w:t>•</w:t>
      </w:r>
      <w:r w:rsidRPr="00D96673">
        <w:tab/>
        <w:t>maitinimo ir tinklo siurblių;</w:t>
      </w:r>
    </w:p>
    <w:p w14:paraId="1FBCF658" w14:textId="77777777" w:rsidR="004C68A5" w:rsidRPr="00D96673" w:rsidRDefault="004C68A5" w:rsidP="004C68A5">
      <w:pPr>
        <w:spacing w:after="60"/>
        <w:ind w:firstLine="425"/>
      </w:pPr>
      <w:r w:rsidRPr="00D96673">
        <w:lastRenderedPageBreak/>
        <w:t>•</w:t>
      </w:r>
      <w:r w:rsidRPr="00D96673">
        <w:tab/>
        <w:t>kitų pagalbinių ūkių.</w:t>
      </w:r>
    </w:p>
    <w:p w14:paraId="0FBBE6EA" w14:textId="77777777" w:rsidR="008029AA" w:rsidRPr="009903ED" w:rsidRDefault="008029AA" w:rsidP="008029AA">
      <w:pPr>
        <w:ind w:firstLine="426"/>
        <w:jc w:val="both"/>
      </w:pPr>
      <w:r w:rsidRPr="009903ED">
        <w:t>Kuro ūkis yra skirstomas į skystojo kuro (gazolio / dyzelino), dujų ir biokuro. Druskininkų katilinėje kaip kuras yra naudojamas biokuras (smulkinta mediena) ir gazolis (dyzelinas), kurie į katilinę yra pristatomi automobiliniu transportu bei saugomi tam skirtose aikštelėse (biokuras) bei rezervuaruose (gazolis) ir gamtinės dujos, kurios į katilinę tiekiamos dujotiekiu. Druskininkų katilinėje įrengti 2 gazolio saugojimui skirti antžeminiai rezervuarai, po 49 m</w:t>
      </w:r>
      <w:r w:rsidRPr="009903ED">
        <w:rPr>
          <w:vertAlign w:val="superscript"/>
        </w:rPr>
        <w:t>3</w:t>
      </w:r>
      <w:r w:rsidRPr="009903ED">
        <w:t xml:space="preserve"> talpos kiekvienas. </w:t>
      </w:r>
      <w:bookmarkStart w:id="1" w:name="_Hlk117585929"/>
      <w:r w:rsidRPr="009903ED">
        <w:t>Katilinėje paviršinių nuotekų valymui nuo potencialiai taršių teritorijų (237 m</w:t>
      </w:r>
      <w:r w:rsidRPr="009903ED">
        <w:rPr>
          <w:vertAlign w:val="superscript"/>
        </w:rPr>
        <w:t>2</w:t>
      </w:r>
      <w:r w:rsidRPr="009903ED">
        <w:t xml:space="preserve"> ploto aikštelių) įrengta </w:t>
      </w:r>
      <w:bookmarkEnd w:id="1"/>
      <w:r w:rsidRPr="009903ED">
        <w:t xml:space="preserve">paviršinių nuotekų valymo sistema, nuotekas valanti nuo skendinčių medžiagų ir naftos produktų. </w:t>
      </w:r>
    </w:p>
    <w:p w14:paraId="3696642B" w14:textId="77777777" w:rsidR="008029AA" w:rsidRPr="009903ED" w:rsidRDefault="008029AA" w:rsidP="008029AA">
      <w:pPr>
        <w:ind w:firstLine="426"/>
        <w:jc w:val="both"/>
      </w:pPr>
      <w:bookmarkStart w:id="2" w:name="_Hlk117586054"/>
      <w:r w:rsidRPr="009903ED">
        <w:t xml:space="preserve">Vandens apdorojimo ūkis reikalingas paruošti reikiamos kokybės vandenį, kad apsaugoti katilų, šilumokaičių ir vamzdynų paviršius nuo nuovirų susidarymo, korozijos. Gaunamame iš miesto geriamo vandens tiekimo tinklų vandenyje visuomet yra stambių mechaninių priemaišų, ištirpusių druskų ir dujų. Esant didesnei priemaišų, druskų ir dujų koncentracijai vandens šildymo katilus ir CŠT tinklus maitinančiame vandenyje, jos yra žalingos technologinei įrangai. Ypač pavojingos vandens kietumą lemiančios druskos ir metalo koroziją sukeliančios dujos. Vanduo yra „kietas“ nuo įvairių kalcio ir magnio druskų, o korozijos atžvilgiu agresyviausi yra deguonis ir anglies dvideginis. Šylant ir garuojant vandeniui, jame esančios druskos gali kristalizuotis ant katilo vidinių paviršių ir sudaryti nuosėdas. Ant vandens šildymo katilų šilumos mainų paviršių susidariusių nuosėdų šiluminis laidumas daug mažesnis negu šiluminių mainų paviršių sienelių metalo šiluminis laidumas, todėl tokių paviršių sienelės gali perkaisti, deformuotis ir sprogti. Be to, pablogėjus šilumos perdavimui, mažėja katilo ekonomiškumas, suvartojama daugiau kuro tam pačiam į CŠT tinklus atiduodamam šilumos kiekiui pagaminti. Nuovirų susidarymo procese pagrindinis vaidmuo tenka kietumo, t. y. kalcio ir magnio, druskoms. </w:t>
      </w:r>
    </w:p>
    <w:p w14:paraId="428DA091" w14:textId="77777777" w:rsidR="008029AA" w:rsidRPr="009903ED" w:rsidRDefault="008029AA" w:rsidP="008029AA">
      <w:pPr>
        <w:ind w:firstLine="426"/>
        <w:jc w:val="both"/>
      </w:pPr>
      <w:r w:rsidRPr="009903ED">
        <w:t xml:space="preserve">Deguonis laikomas neginčijamu vandens šildymo katilo metalo korozijos sukėlėju, todėl deguonies kiekį vandenyje stengiamasi kiek galima labiau sumažinti. Šalinant iš vandens jame esančias priemaišas jis yra skaidrinamas, minkštinamas ir </w:t>
      </w:r>
      <w:proofErr w:type="spellStart"/>
      <w:r w:rsidRPr="009903ED">
        <w:t>deaeruojamas</w:t>
      </w:r>
      <w:proofErr w:type="spellEnd"/>
      <w:r w:rsidRPr="009903ED">
        <w:t>. Druskininkų katilinėje vanduo yra mechaniškai filtruojamas ir minkštinamas, tai atliekama automatinių filtrų pagalba. Minkštinimas yra vykdomas pašalinant iš vandens kalcio ir magnio katijonus, vietoje kurių atsiranda vandenyje tirpių druskų katijonai, dažniausiai natrio. Natrio druskos vandenyje gerai tirpsta, ir ant paviršių nusėda tik esant didelei jų koncentracijai ar sutrikus vandens cirkuliacijai, kai vanduo visiškai išgaruoja, tačiau jų nuosėdos lengvai nuplaunamos.</w:t>
      </w:r>
    </w:p>
    <w:p w14:paraId="4E55A9A6" w14:textId="77777777" w:rsidR="008029AA" w:rsidRPr="009903ED" w:rsidRDefault="008029AA" w:rsidP="008029AA">
      <w:pPr>
        <w:ind w:firstLine="426"/>
        <w:jc w:val="both"/>
      </w:pPr>
      <w:r w:rsidRPr="009903ED">
        <w:t xml:space="preserve">Ištirpęs deguonis ir kitos dujos iš vandens pašalinamos </w:t>
      </w:r>
      <w:proofErr w:type="spellStart"/>
      <w:r w:rsidRPr="009903ED">
        <w:t>deaeratoriaus</w:t>
      </w:r>
      <w:proofErr w:type="spellEnd"/>
      <w:r w:rsidRPr="009903ED">
        <w:t xml:space="preserve"> pagalba.</w:t>
      </w:r>
    </w:p>
    <w:p w14:paraId="475A3061" w14:textId="77777777" w:rsidR="008029AA" w:rsidRPr="009903ED" w:rsidRDefault="008029AA" w:rsidP="008029AA">
      <w:pPr>
        <w:ind w:firstLine="426"/>
        <w:jc w:val="both"/>
      </w:pPr>
      <w:r w:rsidRPr="009903ED">
        <w:t>Taip pat, priklausomai nuo chemiškai valyto vandens kiekio, į vandenį yra dozuojami papildomai chemikalai, kurie šalina susidariusias nuosėdas, mažina vandens putojimą, suriša vandenyje esantį likutinį deguonį, mažina likutinį vandens kietumą, šalina geležį, mažina korozijos greitį.</w:t>
      </w:r>
    </w:p>
    <w:p w14:paraId="69FEC25E" w14:textId="77777777" w:rsidR="008029AA" w:rsidRPr="009903ED" w:rsidRDefault="008029AA" w:rsidP="008029AA">
      <w:pPr>
        <w:ind w:firstLine="426"/>
        <w:jc w:val="both"/>
      </w:pPr>
      <w:proofErr w:type="spellStart"/>
      <w:r w:rsidRPr="009903ED">
        <w:t>Nešildymo</w:t>
      </w:r>
      <w:proofErr w:type="spellEnd"/>
      <w:r w:rsidRPr="009903ED">
        <w:t xml:space="preserve"> sezono metu, Druskininkų katilinės gaminama šilumos energija yra reikalinga karšto vandens gamybai, bei technologiniams poreikiams: daugiausia gydomųjų įstaigų poreikiams tenkinti (pvz. mineralinio arba baseinų vandens pašildymui ir pan.). </w:t>
      </w:r>
    </w:p>
    <w:p w14:paraId="6D7374C6" w14:textId="77777777" w:rsidR="008029AA" w:rsidRPr="009903ED" w:rsidRDefault="008029AA" w:rsidP="008029AA">
      <w:pPr>
        <w:ind w:firstLine="426"/>
        <w:jc w:val="both"/>
      </w:pPr>
      <w:r w:rsidRPr="009903ED">
        <w:t xml:space="preserve">Jei šildymo sezono metu vandens šildymo katilų Nr. 6 ir Nr. 7 (2 x 15 MW) galingumo, gaminant šilumą kartu su biokuro katilais Nr. 1 ir Nr. 4, nepakanka tenkinti miesto šilumos poreikių, tuomet užkuriamas vandens šildymo katilas Nr. 2 (PTVM-30). </w:t>
      </w:r>
    </w:p>
    <w:p w14:paraId="0153CDF7" w14:textId="77777777" w:rsidR="008029AA" w:rsidRPr="009903ED" w:rsidRDefault="008029AA" w:rsidP="008029AA">
      <w:pPr>
        <w:spacing w:after="60"/>
        <w:ind w:firstLine="425"/>
        <w:jc w:val="both"/>
      </w:pPr>
      <w:r w:rsidRPr="009903ED">
        <w:t xml:space="preserve">Į CŠT tinklus išleidžiamo termofikacinio vandens temperatūra reguliatoriaus pagalba yra reguliuojama pagal lauko oro temperatūrą. Reguliatorius, esant reikalui, į tiekiamą termofikacinį vandenį pamaišo dalį grįžtamo termofikacinio vandens, taip gaunama reikiama vandens </w:t>
      </w:r>
      <w:r w:rsidRPr="009903ED">
        <w:lastRenderedPageBreak/>
        <w:t>temperatūra. Tiekiamo termofikacinio vandens temperatūros priklausomybė nuo lauko oro temperatūros yra nurodyta Katilinės temperatūriniame grafike, kuris kiekvienais metais yra derinamas su miesto savivaldybės administracija.</w:t>
      </w:r>
    </w:p>
    <w:p w14:paraId="07111DED" w14:textId="77777777" w:rsidR="008029AA" w:rsidRPr="009903ED" w:rsidRDefault="008029AA" w:rsidP="008029AA">
      <w:pPr>
        <w:ind w:firstLine="426"/>
        <w:jc w:val="both"/>
      </w:pPr>
      <w:r w:rsidRPr="009903ED">
        <w:t>Biokuro ūkis</w:t>
      </w:r>
    </w:p>
    <w:p w14:paraId="36B5D27C" w14:textId="77777777" w:rsidR="008029AA" w:rsidRPr="009903ED" w:rsidRDefault="008029AA" w:rsidP="008029AA">
      <w:pPr>
        <w:spacing w:after="60"/>
        <w:ind w:firstLine="425"/>
        <w:jc w:val="both"/>
      </w:pPr>
      <w:r w:rsidRPr="009903ED">
        <w:t>Biokuras (smulkinta mediena) kūrenamas vandens šildymo katiluose Nr. 1 ir Nr. 4, kurių kiekvieno vardinė šiluminė galia yra po 10 MW. Smulkintos medienos deginimo pakura susideda iš:</w:t>
      </w:r>
    </w:p>
    <w:p w14:paraId="7858A5AA" w14:textId="77777777" w:rsidR="008029AA" w:rsidRPr="009903ED" w:rsidRDefault="008029AA" w:rsidP="008029AA">
      <w:pPr>
        <w:ind w:firstLine="426"/>
        <w:jc w:val="both"/>
      </w:pPr>
      <w:r w:rsidRPr="009903ED">
        <w:t>•</w:t>
      </w:r>
      <w:r w:rsidRPr="009903ED">
        <w:tab/>
        <w:t xml:space="preserve">Oru ir dūmų </w:t>
      </w:r>
      <w:proofErr w:type="spellStart"/>
      <w:r w:rsidRPr="009903ED">
        <w:t>recirkuliacija</w:t>
      </w:r>
      <w:proofErr w:type="spellEnd"/>
      <w:r w:rsidRPr="009903ED">
        <w:t xml:space="preserve"> aušinamo judančio </w:t>
      </w:r>
      <w:proofErr w:type="spellStart"/>
      <w:r w:rsidRPr="009903ED">
        <w:t>ardyno</w:t>
      </w:r>
      <w:proofErr w:type="spellEnd"/>
      <w:r w:rsidRPr="009903ED">
        <w:t xml:space="preserve">, susidedančio iš judančių ir fiksuotų ketaus </w:t>
      </w:r>
      <w:proofErr w:type="spellStart"/>
      <w:r w:rsidRPr="009903ED">
        <w:t>ardelių</w:t>
      </w:r>
      <w:proofErr w:type="spellEnd"/>
      <w:r w:rsidRPr="009903ED">
        <w:t xml:space="preserve"> eilių. Apsaugai nuo aukštos temperatūros poveikio ketaus </w:t>
      </w:r>
      <w:proofErr w:type="spellStart"/>
      <w:r w:rsidRPr="009903ED">
        <w:t>ardelėse</w:t>
      </w:r>
      <w:proofErr w:type="spellEnd"/>
      <w:r w:rsidRPr="009903ED">
        <w:t xml:space="preserve"> yra 20 % chromo. </w:t>
      </w:r>
      <w:proofErr w:type="spellStart"/>
      <w:r w:rsidRPr="009903ED">
        <w:t>Ardeles</w:t>
      </w:r>
      <w:proofErr w:type="spellEnd"/>
      <w:r w:rsidRPr="009903ED">
        <w:t xml:space="preserve"> judina pakuros fronte sumontuoti hidrauliniai cilindrai;</w:t>
      </w:r>
    </w:p>
    <w:p w14:paraId="7BD85F58" w14:textId="77777777" w:rsidR="008029AA" w:rsidRPr="009903ED" w:rsidRDefault="008029AA" w:rsidP="008029AA">
      <w:pPr>
        <w:ind w:firstLine="426"/>
        <w:jc w:val="both"/>
      </w:pPr>
      <w:r w:rsidRPr="009903ED">
        <w:t>•</w:t>
      </w:r>
      <w:r w:rsidRPr="009903ED">
        <w:tab/>
        <w:t xml:space="preserve">Hidraulinėmis pavaromis valdomų kuro </w:t>
      </w:r>
      <w:proofErr w:type="spellStart"/>
      <w:r w:rsidRPr="009903ED">
        <w:t>maitintuvų</w:t>
      </w:r>
      <w:proofErr w:type="spellEnd"/>
      <w:r w:rsidRPr="009903ED">
        <w:t xml:space="preserve"> (</w:t>
      </w:r>
      <w:proofErr w:type="spellStart"/>
      <w:r w:rsidRPr="009903ED">
        <w:t>žertuvų</w:t>
      </w:r>
      <w:proofErr w:type="spellEnd"/>
      <w:r w:rsidRPr="009903ED">
        <w:t xml:space="preserve">), kurie kurą iš bunkerio užstumia ant </w:t>
      </w:r>
      <w:proofErr w:type="spellStart"/>
      <w:r w:rsidRPr="009903ED">
        <w:t>ardyno</w:t>
      </w:r>
      <w:proofErr w:type="spellEnd"/>
      <w:r w:rsidRPr="009903ED">
        <w:t>;</w:t>
      </w:r>
    </w:p>
    <w:p w14:paraId="36CEA516" w14:textId="77777777" w:rsidR="008029AA" w:rsidRPr="009903ED" w:rsidRDefault="008029AA" w:rsidP="008029AA">
      <w:pPr>
        <w:ind w:firstLine="426"/>
        <w:jc w:val="both"/>
      </w:pPr>
      <w:r w:rsidRPr="009903ED">
        <w:t>•</w:t>
      </w:r>
      <w:r w:rsidRPr="009903ED">
        <w:tab/>
        <w:t>Automatinės pelenų pašalinimo iš pakuros sistemos, susidedančios iš hidraulinių skreperių;</w:t>
      </w:r>
    </w:p>
    <w:p w14:paraId="30A0090C" w14:textId="77777777" w:rsidR="008029AA" w:rsidRPr="009903ED" w:rsidRDefault="008029AA" w:rsidP="008029AA">
      <w:pPr>
        <w:ind w:firstLine="426"/>
        <w:jc w:val="both"/>
      </w:pPr>
      <w:r w:rsidRPr="009903ED">
        <w:t>•</w:t>
      </w:r>
      <w:r w:rsidRPr="009903ED">
        <w:tab/>
        <w:t xml:space="preserve">3 pirminio oro ventiliatorių kiekvienai </w:t>
      </w:r>
      <w:proofErr w:type="spellStart"/>
      <w:r w:rsidRPr="009903ED">
        <w:t>ardyno</w:t>
      </w:r>
      <w:proofErr w:type="spellEnd"/>
      <w:r w:rsidRPr="009903ED">
        <w:t xml:space="preserve"> zonai;</w:t>
      </w:r>
    </w:p>
    <w:p w14:paraId="0687D2DA" w14:textId="77777777" w:rsidR="008029AA" w:rsidRPr="009903ED" w:rsidRDefault="008029AA" w:rsidP="008029AA">
      <w:pPr>
        <w:ind w:firstLine="426"/>
        <w:jc w:val="both"/>
      </w:pPr>
      <w:r w:rsidRPr="009903ED">
        <w:t>•</w:t>
      </w:r>
      <w:r w:rsidRPr="009903ED">
        <w:tab/>
        <w:t>Antrinio oro ventiliatoriaus;</w:t>
      </w:r>
    </w:p>
    <w:p w14:paraId="23B09F3B" w14:textId="77777777" w:rsidR="008029AA" w:rsidRPr="009903ED" w:rsidRDefault="008029AA" w:rsidP="008029AA">
      <w:pPr>
        <w:ind w:firstLine="426"/>
        <w:jc w:val="both"/>
      </w:pPr>
      <w:r w:rsidRPr="009903ED">
        <w:t>•</w:t>
      </w:r>
      <w:r w:rsidRPr="009903ED">
        <w:tab/>
        <w:t>Tretinio oro ventiliatoriaus;</w:t>
      </w:r>
    </w:p>
    <w:p w14:paraId="49D97073" w14:textId="77777777" w:rsidR="008029AA" w:rsidRPr="009903ED" w:rsidRDefault="008029AA" w:rsidP="008029AA">
      <w:pPr>
        <w:ind w:firstLine="426"/>
        <w:jc w:val="both"/>
      </w:pPr>
      <w:r w:rsidRPr="009903ED">
        <w:t>•</w:t>
      </w:r>
      <w:r w:rsidRPr="009903ED">
        <w:tab/>
        <w:t xml:space="preserve">Pakuros mechanizmų valdymo </w:t>
      </w:r>
      <w:proofErr w:type="spellStart"/>
      <w:r w:rsidRPr="009903ED">
        <w:t>hidrostoties</w:t>
      </w:r>
      <w:proofErr w:type="spellEnd"/>
      <w:r w:rsidRPr="009903ED">
        <w:t xml:space="preserve"> su siurbliais ir valdymo vožtuvais;</w:t>
      </w:r>
    </w:p>
    <w:p w14:paraId="35BBD9B3" w14:textId="77777777" w:rsidR="008029AA" w:rsidRPr="009903ED" w:rsidRDefault="008029AA" w:rsidP="008029AA">
      <w:pPr>
        <w:ind w:firstLine="426"/>
        <w:jc w:val="both"/>
      </w:pPr>
      <w:r w:rsidRPr="009903ED">
        <w:t>•</w:t>
      </w:r>
      <w:r w:rsidRPr="009903ED">
        <w:tab/>
        <w:t>Palaikančio metalinio karkaso;</w:t>
      </w:r>
    </w:p>
    <w:p w14:paraId="029B6D6A" w14:textId="77777777" w:rsidR="008029AA" w:rsidRPr="009903ED" w:rsidRDefault="008029AA" w:rsidP="008029AA">
      <w:pPr>
        <w:spacing w:after="60"/>
        <w:ind w:firstLine="425"/>
        <w:jc w:val="both"/>
      </w:pPr>
      <w:r w:rsidRPr="009903ED">
        <w:t>•</w:t>
      </w:r>
      <w:r w:rsidRPr="009903ED">
        <w:tab/>
        <w:t>Pakurų vidaus ugniai atsparaus mūro ir šilumos izoliacijos.</w:t>
      </w:r>
    </w:p>
    <w:p w14:paraId="1FC136A1" w14:textId="77777777" w:rsidR="008029AA" w:rsidRPr="009903ED" w:rsidRDefault="008029AA" w:rsidP="008029AA">
      <w:pPr>
        <w:spacing w:after="60"/>
        <w:ind w:firstLine="425"/>
        <w:jc w:val="both"/>
      </w:pPr>
      <w:r w:rsidRPr="009903ED">
        <w:t xml:space="preserve">Pakuros išorė padengta profiliuotais cinkuotos skardos lakštais. Oras degimui imamas iš erdvės tarp pakuros izoliacijos ir apdailinių skardos lakštų, tuo mažinant šilumos nuostolius iš pakuros į aplinką. Kuras iš pakuros bunkerio, hidrauliniu </w:t>
      </w:r>
      <w:proofErr w:type="spellStart"/>
      <w:r w:rsidRPr="009903ED">
        <w:t>maitintuvu</w:t>
      </w:r>
      <w:proofErr w:type="spellEnd"/>
      <w:r w:rsidRPr="009903ED">
        <w:t xml:space="preserve"> stumiamas (</w:t>
      </w:r>
      <w:proofErr w:type="spellStart"/>
      <w:r w:rsidRPr="009903ED">
        <w:t>maitintuvo</w:t>
      </w:r>
      <w:proofErr w:type="spellEnd"/>
      <w:r w:rsidRPr="009903ED">
        <w:t xml:space="preserve"> darbą, pagal pakuros galingumą, reguliuoja automatika) ant pakuros judančio </w:t>
      </w:r>
      <w:proofErr w:type="spellStart"/>
      <w:r w:rsidRPr="009903ED">
        <w:t>ardyno</w:t>
      </w:r>
      <w:proofErr w:type="spellEnd"/>
      <w:r w:rsidRPr="009903ED">
        <w:t xml:space="preserve">, kur ir vyksta degimo procesas. Degimo kamera sąlyginai suskirstyta į tris degimo zonas. Kuras </w:t>
      </w:r>
      <w:proofErr w:type="spellStart"/>
      <w:r w:rsidRPr="009903ED">
        <w:t>maitintuvu</w:t>
      </w:r>
      <w:proofErr w:type="spellEnd"/>
      <w:r w:rsidRPr="009903ED">
        <w:t xml:space="preserve"> paduodamas į pirmąją zoną, kurioje slinkdamas nuožulniu </w:t>
      </w:r>
      <w:proofErr w:type="spellStart"/>
      <w:r w:rsidRPr="009903ED">
        <w:t>ardynu</w:t>
      </w:r>
      <w:proofErr w:type="spellEnd"/>
      <w:r w:rsidRPr="009903ED">
        <w:t xml:space="preserve"> žemyn džiovinamas pakaitintu oru ir spinduliuojančia nuo pakuros sienų šiluma. Išdžiūvęs kuras patenka į antrąją degimo zoną. Čia jis, veikiant aukštai temperatūrai dujofikuojasi ir susidariusios dujos, susimaišiusios su antriniu oru, dega virš kuro sluoksnio, palaikydamos ~ 900 - 1000°C temperatūrą pakuroje. Pilnam dujų sudeginimui įvedamas tretinis oras. Kad užtikrinti optimalų degimo procesą, kūrykloje, įrengiamos trys oro padavimo sistemos. Į pirminio, antrinio ir tretinio oro padavimo sistemas įvedami dūmai iš katilo. Tuo būdu gali būti </w:t>
      </w:r>
      <w:proofErr w:type="spellStart"/>
      <w:r w:rsidRPr="009903ED">
        <w:t>recirkuliuojama</w:t>
      </w:r>
      <w:proofErr w:type="spellEnd"/>
      <w:r w:rsidRPr="009903ED">
        <w:t xml:space="preserve"> iki 30% dūmų kiekio. Aptarnavimui ir degimo proceso priežiūrai darbo metu pakura yra aprūpinta reikalingomis durelėmis, stebėjimo angomis, laiptais ir aikštelėmis. Praėję katilo </w:t>
      </w:r>
      <w:proofErr w:type="spellStart"/>
      <w:r w:rsidRPr="009903ED">
        <w:t>konvektyvinį</w:t>
      </w:r>
      <w:proofErr w:type="spellEnd"/>
      <w:r w:rsidRPr="009903ED">
        <w:t xml:space="preserve"> pluoštą, degimo produktai patenka į elektrostatinius filtrus, kurie išvalo dūmus iki 50 mg/Nm</w:t>
      </w:r>
      <w:r w:rsidRPr="009903ED">
        <w:rPr>
          <w:vertAlign w:val="superscript"/>
        </w:rPr>
        <w:t>3</w:t>
      </w:r>
      <w:r w:rsidRPr="009903ED">
        <w:t xml:space="preserve"> koncentracijos. Po išvalymo, degimo produktai katilo </w:t>
      </w:r>
      <w:proofErr w:type="spellStart"/>
      <w:r w:rsidRPr="009903ED">
        <w:t>dūmsiurbiu</w:t>
      </w:r>
      <w:proofErr w:type="spellEnd"/>
      <w:r w:rsidRPr="009903ED">
        <w:t xml:space="preserve"> nukreipiami į 2,4 MW dūmų kondensacinius ekonomaizerius. Kondensacinių ekonomaizerių pagalba susigrąžinama dalis šilumos, prarandamos su išeinančiais dūmais. Dūmų kondensaciniai ekonomaizeriai aušinami šilumos tiekimo tinklo vandeniu. Kondensato (gamybinių nuotekų), susidarančio kondensaciniuose ekonomaizeriuose nuotekos nuvedamos į miesto fekalinių nuotekų kanalizavimo tinklus kartu su buitinėmis ir kitomis gamybinėmis (vandens cheminio paruošimo) nuotekomis. Po kondensacinių ekonomaizerių degimo produktai išmetami į atmosferą per dūmtraukius, kurių aukštis 40 m, žiočių diametras 1,1 m. Nedirbant kondensaciniams ekonomaizeriams, panaudojus apėjimo dūmų kanalus, numatyta galimybė degimo </w:t>
      </w:r>
      <w:r w:rsidRPr="009903ED">
        <w:lastRenderedPageBreak/>
        <w:t>produktus šalinti tiesiai pro dūmtraukius, tačiau atsižvelgiant į Druskininkų CŠT tinklo šilumos poreikį visus metus, biokuro katilai dirba kartu su sumontuotais kondensaciniais ekonomaizeriais.</w:t>
      </w:r>
    </w:p>
    <w:p w14:paraId="52597E07" w14:textId="77777777" w:rsidR="008029AA" w:rsidRPr="009903ED" w:rsidRDefault="008029AA" w:rsidP="008029AA">
      <w:pPr>
        <w:spacing w:after="60"/>
        <w:ind w:firstLine="425"/>
        <w:jc w:val="both"/>
      </w:pPr>
      <w:r w:rsidRPr="009903ED">
        <w:t xml:space="preserve">Pelenų šalinimas. Pelenai iš pakuros (nuo </w:t>
      </w:r>
      <w:proofErr w:type="spellStart"/>
      <w:r w:rsidRPr="009903ED">
        <w:t>ardyno</w:t>
      </w:r>
      <w:proofErr w:type="spellEnd"/>
      <w:r w:rsidRPr="009903ED">
        <w:t xml:space="preserve"> ir iš po </w:t>
      </w:r>
      <w:proofErr w:type="spellStart"/>
      <w:r w:rsidRPr="009903ED">
        <w:t>ardyno</w:t>
      </w:r>
      <w:proofErr w:type="spellEnd"/>
      <w:r w:rsidRPr="009903ED">
        <w:t>) šalinami automatizuotai - žeriami į pagrindinį pelenų kanalą, iš jo pelenai patenka į grandiklinį pelenų transporterį. Transporteris neša pelenus į 14 m</w:t>
      </w:r>
      <w:r w:rsidRPr="009903ED">
        <w:rPr>
          <w:vertAlign w:val="superscript"/>
        </w:rPr>
        <w:t>3</w:t>
      </w:r>
      <w:r w:rsidRPr="009903ED">
        <w:t xml:space="preserve"> konteinerius, pritaikytus išvežti </w:t>
      </w:r>
      <w:proofErr w:type="spellStart"/>
      <w:r w:rsidRPr="009903ED">
        <w:t>savikroviu</w:t>
      </w:r>
      <w:proofErr w:type="spellEnd"/>
      <w:r w:rsidRPr="009903ED">
        <w:t xml:space="preserve"> sunkvežimiu. Pelenai atiduodami pelenus tvarkyti teisę turintiems ūkio subjektams pagal turimas pelenų tvarkymo sutartis.</w:t>
      </w:r>
    </w:p>
    <w:p w14:paraId="4E44C495" w14:textId="77777777" w:rsidR="008029AA" w:rsidRPr="009903ED" w:rsidRDefault="008029AA" w:rsidP="008029AA">
      <w:pPr>
        <w:ind w:firstLine="426"/>
        <w:jc w:val="both"/>
      </w:pPr>
      <w:r w:rsidRPr="009903ED">
        <w:t xml:space="preserve">Biokuro priėmimo, sandėliavimo, rūšiavimo ir tiekimo ūkis. Biokurui sandėliuoti įrengti vienas uždaras, dengtas ir mechanizuotas požeminis biokuro sandėlis, galintis sukaupti 1,5-os paros biokuro atsargą VŠK 1 katilui dirbant nominaliu apkrovimu ir antras - atviro tipo sandėlis, kuriame galima sukaupti 3-jų parų biokuro atsargą VŠK 4 katilui dirbant nominaliu apkrovimu. Greta - betonuotose aikštelėse numatyta laikyti papildomas biokuro atsargas. </w:t>
      </w:r>
    </w:p>
    <w:p w14:paraId="3F367380" w14:textId="77777777" w:rsidR="008029AA" w:rsidRPr="009903ED" w:rsidRDefault="008029AA" w:rsidP="008029AA">
      <w:pPr>
        <w:ind w:firstLine="426"/>
        <w:jc w:val="both"/>
      </w:pPr>
      <w:r w:rsidRPr="009903ED">
        <w:t xml:space="preserve">Sandėlyje laikomas biokuras yra apsaugotas nuo atmosferos poveikio. Siekiant, kad biokuro lengvos dalelės nepatektų į aplinkines teritorijas, biokuro sandėlyje įrengtos automatizuotos durys. Kuro padavimo sistema užtikrina nuoseklų ir reguliuojamą kuro patekimą į pakuros degimo kamerą. Technologinės biokuro talpos grindyse įrengta 12 </w:t>
      </w:r>
      <w:proofErr w:type="spellStart"/>
      <w:r w:rsidRPr="009903ED">
        <w:t>žertuvų</w:t>
      </w:r>
      <w:proofErr w:type="spellEnd"/>
      <w:r w:rsidRPr="009903ED">
        <w:t xml:space="preserve">, kurie pro besisukantį trupintuvą traukia biokurą į sandėlio grandiklinį transporterį. Kuras byra per </w:t>
      </w:r>
      <w:proofErr w:type="spellStart"/>
      <w:r w:rsidRPr="009903ED">
        <w:t>vibrosietą</w:t>
      </w:r>
      <w:proofErr w:type="spellEnd"/>
      <w:r w:rsidRPr="009903ED">
        <w:t xml:space="preserve">, kurio paskirtis - sulaikyti kure pasitaikančias per didelių matmenų priemaišas. Po to kuras patenka ant kito, 45 laipsnių kampu kurą aukštyn keliančio, grandiklinio transporterio ir byra į pakuros kuro bunkerį. Kuro sandėlio </w:t>
      </w:r>
      <w:proofErr w:type="spellStart"/>
      <w:r w:rsidRPr="009903ED">
        <w:t>žertuvai</w:t>
      </w:r>
      <w:proofErr w:type="spellEnd"/>
      <w:r w:rsidRPr="009903ED">
        <w:t xml:space="preserve"> judinami hidrauline sistema, kuro transporteriai - elektros varikliais per reduktorius. Sandėlio </w:t>
      </w:r>
      <w:proofErr w:type="spellStart"/>
      <w:r w:rsidRPr="009903ED">
        <w:t>žertuvų</w:t>
      </w:r>
      <w:proofErr w:type="spellEnd"/>
      <w:r w:rsidRPr="009903ED">
        <w:t xml:space="preserve"> ir transporterių darbą pagal kuro lygio pakuros bunkeryje daviklių parodymus valdo automatikos sistema. Prieš užkuriant katilą paleidžiama kuro tiekimo sistema ir užpildomas tarpinis kuro bunkeris. Pasiekus pakuros bunkerio dalies viršutinį kuro lygį stabdomas kuro padavimas. Pasiekus pakuros bunkerio žemutinį kuro lygį duodamas signalas paleisti kuro tiekimo sistemą. Kuro tiekimo sistema paleidžiama pagal pakuros bunkerio apatinio lygio ir stabdoma pagal viršutinio kuro lygio daviklių signalus.</w:t>
      </w:r>
    </w:p>
    <w:p w14:paraId="26F9DA81" w14:textId="77777777" w:rsidR="008029AA" w:rsidRPr="009903ED" w:rsidRDefault="008029AA" w:rsidP="008029AA">
      <w:pPr>
        <w:spacing w:after="60"/>
        <w:ind w:firstLine="425"/>
        <w:jc w:val="both"/>
      </w:pPr>
      <w:r w:rsidRPr="009903ED">
        <w:t>Nuo biokuro sandėlių aikštelių (0,24 ha ir 0,291 ha galimai neteršiamų teritorijų) paviršinės nuotekos yra surenkamos ir per infiltracinius šulinius yra infiltruojamos į gruntą (nuotekų priimtuvą Nr. 3).</w:t>
      </w:r>
    </w:p>
    <w:p w14:paraId="5A405B02" w14:textId="77777777" w:rsidR="008029AA" w:rsidRPr="009903ED" w:rsidRDefault="008029AA" w:rsidP="008029AA">
      <w:pPr>
        <w:ind w:firstLine="426"/>
        <w:jc w:val="both"/>
      </w:pPr>
      <w:r w:rsidRPr="009903ED">
        <w:t>Elektrostatinis dūmų valymo filtras.</w:t>
      </w:r>
    </w:p>
    <w:p w14:paraId="71F034E3" w14:textId="77777777" w:rsidR="008029AA" w:rsidRPr="009903ED" w:rsidRDefault="008029AA" w:rsidP="008029AA">
      <w:pPr>
        <w:spacing w:after="60"/>
        <w:ind w:firstLine="425"/>
        <w:jc w:val="both"/>
      </w:pPr>
      <w:r w:rsidRPr="009903ED">
        <w:t>Katilinėje sumontuoti 2 elektrostatiniai filtrai. Dūmų valymo efektyvumas filtruose ≥ 99 %. Degimo produktų valymo metu filtruose susidarę pelenai sraigtiniais transporteriais šalinami į pelenų transportavimui skirtus 14 m</w:t>
      </w:r>
      <w:r w:rsidRPr="009903ED">
        <w:rPr>
          <w:vertAlign w:val="superscript"/>
        </w:rPr>
        <w:t>3</w:t>
      </w:r>
      <w:r w:rsidRPr="009903ED">
        <w:t xml:space="preserve"> konteinerius.</w:t>
      </w:r>
    </w:p>
    <w:p w14:paraId="2729EE83" w14:textId="77777777" w:rsidR="008029AA" w:rsidRPr="009903ED" w:rsidRDefault="008029AA" w:rsidP="008029AA">
      <w:pPr>
        <w:ind w:firstLine="426"/>
        <w:jc w:val="both"/>
      </w:pPr>
      <w:r w:rsidRPr="009903ED">
        <w:t>Dūmų kondensacinis ekonomaizeris (DKE).</w:t>
      </w:r>
    </w:p>
    <w:p w14:paraId="0EAFEFC9" w14:textId="77777777" w:rsidR="008029AA" w:rsidRPr="009903ED" w:rsidRDefault="008029AA" w:rsidP="008029AA">
      <w:pPr>
        <w:spacing w:after="60"/>
        <w:ind w:firstLine="425"/>
        <w:jc w:val="both"/>
      </w:pPr>
      <w:r w:rsidRPr="009903ED">
        <w:t>Kiekvieno iš parinktų ekonomaizerių šiluminė galia – 2,4 MW. Ekonomaizeriai pagaminti iš atsparių korozijai medžiagų bei visi paviršiai, kurių temperatūra didesnė nei 45°C, yra izoliuoti. Parinkti DKE užtikrinta, jog dūmų temperatūra po ekonomaizerio neviršys 60 °C. Kondensaciniuose ekonomaizeriuose ir vandens cheminio paruošimo ūkyje susidarančios ir apskaitos prietaisais apskaitomos gamybinės nuotekos išleidžiamos į UAB „Druskininkų vandenys“ fekalinės kanalizacijos tinklus (nuotekų priimtuvą Nr. 2).</w:t>
      </w:r>
      <w:bookmarkEnd w:id="2"/>
    </w:p>
    <w:p w14:paraId="0010569A" w14:textId="77777777" w:rsidR="00832DB9" w:rsidRPr="000B0B3D" w:rsidRDefault="00832DB9" w:rsidP="00223C25">
      <w:pPr>
        <w:spacing w:line="276" w:lineRule="auto"/>
        <w:ind w:firstLine="567"/>
        <w:jc w:val="both"/>
        <w:rPr>
          <w:b/>
          <w:bCs/>
          <w:szCs w:val="24"/>
          <w:lang w:eastAsia="lt-LT"/>
        </w:rPr>
      </w:pPr>
    </w:p>
    <w:p w14:paraId="75D4225C" w14:textId="77777777" w:rsidR="0026037A" w:rsidRDefault="0026037A">
      <w:pPr>
        <w:ind w:firstLine="567"/>
        <w:jc w:val="both"/>
        <w:rPr>
          <w:b/>
          <w:bCs/>
          <w:szCs w:val="24"/>
          <w:lang w:eastAsia="lt-LT"/>
        </w:rPr>
      </w:pPr>
    </w:p>
    <w:p w14:paraId="68762FE0" w14:textId="77777777" w:rsidR="0026037A" w:rsidRDefault="0026037A">
      <w:pPr>
        <w:ind w:firstLine="567"/>
        <w:jc w:val="both"/>
        <w:rPr>
          <w:b/>
          <w:bCs/>
          <w:szCs w:val="24"/>
          <w:lang w:eastAsia="lt-LT"/>
        </w:rPr>
      </w:pPr>
    </w:p>
    <w:p w14:paraId="00E0FDDF" w14:textId="77777777" w:rsidR="00FE5987" w:rsidRDefault="00FE5987">
      <w:pPr>
        <w:ind w:firstLine="567"/>
        <w:jc w:val="both"/>
        <w:rPr>
          <w:b/>
          <w:bCs/>
          <w:szCs w:val="24"/>
          <w:lang w:eastAsia="lt-LT"/>
        </w:rPr>
      </w:pPr>
    </w:p>
    <w:p w14:paraId="51D947EC" w14:textId="798866E9" w:rsidR="00DC4BB5" w:rsidRDefault="00683B0C">
      <w:pPr>
        <w:ind w:firstLine="567"/>
        <w:jc w:val="both"/>
        <w:rPr>
          <w:b/>
          <w:bCs/>
          <w:szCs w:val="24"/>
          <w:lang w:eastAsia="lt-LT"/>
        </w:rPr>
      </w:pPr>
      <w:r w:rsidRPr="00FB23E6">
        <w:rPr>
          <w:b/>
          <w:bCs/>
          <w:szCs w:val="24"/>
          <w:lang w:eastAsia="lt-LT"/>
        </w:rPr>
        <w:t>3. Veiklos rūšys, kurioms išduodamas leidimas</w:t>
      </w:r>
    </w:p>
    <w:p w14:paraId="753EA14C" w14:textId="77777777" w:rsidR="006C43B2" w:rsidRDefault="006C43B2" w:rsidP="00F355D4">
      <w:pPr>
        <w:suppressAutoHyphens/>
        <w:adjustRightInd w:val="0"/>
        <w:ind w:firstLine="567"/>
        <w:jc w:val="both"/>
        <w:textAlignment w:val="baseline"/>
        <w:rPr>
          <w:szCs w:val="24"/>
        </w:rPr>
      </w:pPr>
    </w:p>
    <w:p w14:paraId="73370691" w14:textId="75E2599F" w:rsidR="00F355D4" w:rsidRDefault="00F355D4" w:rsidP="00F355D4">
      <w:pPr>
        <w:suppressAutoHyphens/>
        <w:adjustRightInd w:val="0"/>
        <w:ind w:firstLine="567"/>
        <w:jc w:val="both"/>
        <w:textAlignment w:val="baseline"/>
        <w:rPr>
          <w:szCs w:val="24"/>
        </w:rPr>
      </w:pPr>
      <w:r w:rsidRPr="00B226A8">
        <w:rPr>
          <w:szCs w:val="24"/>
        </w:rPr>
        <w:t xml:space="preserve">1 lentelė. Įrenginyje </w:t>
      </w:r>
      <w:r w:rsidR="00085536">
        <w:rPr>
          <w:szCs w:val="24"/>
        </w:rPr>
        <w:t>leidžiama</w:t>
      </w:r>
      <w:r w:rsidRPr="00B226A8">
        <w:rPr>
          <w:szCs w:val="24"/>
        </w:rPr>
        <w:t xml:space="preserve"> vykd</w:t>
      </w:r>
      <w:r w:rsidR="00840366">
        <w:rPr>
          <w:szCs w:val="24"/>
        </w:rPr>
        <w:t>yti</w:t>
      </w:r>
      <w:r w:rsidRPr="00B226A8">
        <w:rPr>
          <w:szCs w:val="24"/>
        </w:rPr>
        <w:t xml:space="preserve"> ūkinė veikla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2"/>
        <w:gridCol w:w="7310"/>
      </w:tblGrid>
      <w:tr w:rsidR="0066503E" w:rsidRPr="0026488F" w14:paraId="078EE017" w14:textId="77777777" w:rsidTr="008E5617">
        <w:tc>
          <w:tcPr>
            <w:tcW w:w="2305" w:type="pct"/>
            <w:tcBorders>
              <w:top w:val="single" w:sz="4" w:space="0" w:color="auto"/>
              <w:left w:val="single" w:sz="4" w:space="0" w:color="auto"/>
              <w:bottom w:val="single" w:sz="4" w:space="0" w:color="auto"/>
              <w:right w:val="single" w:sz="4" w:space="0" w:color="auto"/>
            </w:tcBorders>
          </w:tcPr>
          <w:p w14:paraId="3EAB9E86" w14:textId="77777777" w:rsidR="0066503E" w:rsidRPr="0026488F" w:rsidRDefault="0066503E" w:rsidP="008E5617">
            <w:pPr>
              <w:suppressAutoHyphens/>
              <w:jc w:val="center"/>
              <w:textAlignment w:val="baseline"/>
              <w:rPr>
                <w:sz w:val="18"/>
                <w:lang w:eastAsia="lt-LT"/>
              </w:rPr>
            </w:pPr>
            <w:r w:rsidRPr="0026488F">
              <w:rPr>
                <w:sz w:val="18"/>
                <w:lang w:eastAsia="lt-LT"/>
              </w:rPr>
              <w:t>Įrenginio pavadinimas</w:t>
            </w:r>
          </w:p>
        </w:tc>
        <w:tc>
          <w:tcPr>
            <w:tcW w:w="2695" w:type="pct"/>
            <w:tcBorders>
              <w:top w:val="single" w:sz="4" w:space="0" w:color="auto"/>
              <w:left w:val="single" w:sz="4" w:space="0" w:color="auto"/>
              <w:bottom w:val="single" w:sz="4" w:space="0" w:color="auto"/>
              <w:right w:val="single" w:sz="4" w:space="0" w:color="auto"/>
            </w:tcBorders>
          </w:tcPr>
          <w:p w14:paraId="58ED5E42" w14:textId="14D0E0D0" w:rsidR="0066503E" w:rsidRPr="0026488F" w:rsidRDefault="0066503E" w:rsidP="008E5617">
            <w:pPr>
              <w:suppressAutoHyphens/>
              <w:jc w:val="center"/>
              <w:textAlignment w:val="baseline"/>
              <w:rPr>
                <w:sz w:val="18"/>
                <w:lang w:eastAsia="lt-LT"/>
              </w:rPr>
            </w:pPr>
            <w:r w:rsidRPr="0026488F">
              <w:rPr>
                <w:sz w:val="18"/>
                <w:lang w:eastAsia="lt-LT"/>
              </w:rPr>
              <w:t xml:space="preserve">Įrenginyje </w:t>
            </w:r>
            <w:r w:rsidR="00276561">
              <w:rPr>
                <w:sz w:val="18"/>
                <w:lang w:eastAsia="lt-LT"/>
              </w:rPr>
              <w:t>leidžiamos</w:t>
            </w:r>
            <w:r w:rsidRPr="0026488F">
              <w:rPr>
                <w:sz w:val="18"/>
                <w:lang w:eastAsia="lt-LT"/>
              </w:rPr>
              <w:t xml:space="preserve"> vykdyti veiklos rūšies pavadinimas pagal Taisyklių 1 priedą </w:t>
            </w:r>
          </w:p>
          <w:p w14:paraId="2545F32E" w14:textId="77777777" w:rsidR="0066503E" w:rsidRPr="0026488F" w:rsidRDefault="0066503E" w:rsidP="008E5617">
            <w:pPr>
              <w:suppressAutoHyphens/>
              <w:jc w:val="center"/>
              <w:textAlignment w:val="baseline"/>
              <w:rPr>
                <w:sz w:val="18"/>
                <w:lang w:eastAsia="lt-LT"/>
              </w:rPr>
            </w:pPr>
            <w:r w:rsidRPr="0026488F">
              <w:rPr>
                <w:sz w:val="18"/>
                <w:lang w:eastAsia="lt-LT"/>
              </w:rPr>
              <w:t>ir kita tiesiogiai susijusi veikla</w:t>
            </w:r>
          </w:p>
        </w:tc>
      </w:tr>
      <w:tr w:rsidR="0066503E" w:rsidRPr="0026488F" w14:paraId="7678D9F8" w14:textId="77777777" w:rsidTr="008E5617">
        <w:tc>
          <w:tcPr>
            <w:tcW w:w="2305" w:type="pct"/>
            <w:tcBorders>
              <w:top w:val="single" w:sz="4" w:space="0" w:color="auto"/>
              <w:left w:val="single" w:sz="4" w:space="0" w:color="auto"/>
              <w:bottom w:val="single" w:sz="4" w:space="0" w:color="auto"/>
              <w:right w:val="single" w:sz="4" w:space="0" w:color="auto"/>
            </w:tcBorders>
          </w:tcPr>
          <w:p w14:paraId="0F378490" w14:textId="77777777" w:rsidR="0066503E" w:rsidRPr="0026488F" w:rsidRDefault="0066503E" w:rsidP="008E5617">
            <w:pPr>
              <w:suppressAutoHyphens/>
              <w:jc w:val="center"/>
              <w:textAlignment w:val="baseline"/>
              <w:rPr>
                <w:sz w:val="18"/>
                <w:lang w:eastAsia="lt-LT"/>
              </w:rPr>
            </w:pPr>
            <w:r w:rsidRPr="0026488F">
              <w:rPr>
                <w:sz w:val="18"/>
                <w:lang w:eastAsia="lt-LT"/>
              </w:rPr>
              <w:t>1</w:t>
            </w:r>
          </w:p>
        </w:tc>
        <w:tc>
          <w:tcPr>
            <w:tcW w:w="2695" w:type="pct"/>
            <w:tcBorders>
              <w:top w:val="single" w:sz="4" w:space="0" w:color="auto"/>
              <w:left w:val="single" w:sz="4" w:space="0" w:color="auto"/>
              <w:bottom w:val="single" w:sz="4" w:space="0" w:color="auto"/>
              <w:right w:val="single" w:sz="4" w:space="0" w:color="auto"/>
            </w:tcBorders>
          </w:tcPr>
          <w:p w14:paraId="5FE5303F" w14:textId="77777777" w:rsidR="0066503E" w:rsidRPr="0026488F" w:rsidRDefault="0066503E" w:rsidP="008E5617">
            <w:pPr>
              <w:suppressAutoHyphens/>
              <w:jc w:val="center"/>
              <w:textAlignment w:val="baseline"/>
              <w:rPr>
                <w:sz w:val="18"/>
                <w:lang w:eastAsia="lt-LT"/>
              </w:rPr>
            </w:pPr>
            <w:r w:rsidRPr="0026488F">
              <w:rPr>
                <w:sz w:val="18"/>
                <w:lang w:eastAsia="lt-LT"/>
              </w:rPr>
              <w:t>2</w:t>
            </w:r>
          </w:p>
        </w:tc>
      </w:tr>
      <w:tr w:rsidR="0066503E" w:rsidRPr="0026488F" w14:paraId="4A8AD150" w14:textId="77777777" w:rsidTr="008E5617">
        <w:tc>
          <w:tcPr>
            <w:tcW w:w="2305" w:type="pct"/>
            <w:tcBorders>
              <w:top w:val="single" w:sz="4" w:space="0" w:color="auto"/>
              <w:left w:val="single" w:sz="4" w:space="0" w:color="auto"/>
              <w:bottom w:val="single" w:sz="4" w:space="0" w:color="auto"/>
              <w:right w:val="single" w:sz="4" w:space="0" w:color="auto"/>
            </w:tcBorders>
            <w:vAlign w:val="center"/>
          </w:tcPr>
          <w:p w14:paraId="154EED51" w14:textId="4602BBA0" w:rsidR="0066503E" w:rsidRPr="0026488F" w:rsidRDefault="00B71AB3" w:rsidP="008E5617">
            <w:pPr>
              <w:suppressAutoHyphens/>
              <w:jc w:val="both"/>
              <w:textAlignment w:val="baseline"/>
              <w:rPr>
                <w:sz w:val="18"/>
                <w:lang w:eastAsia="lt-LT"/>
              </w:rPr>
            </w:pPr>
            <w:r>
              <w:t>Druskininkų katilinė</w:t>
            </w:r>
          </w:p>
        </w:tc>
        <w:tc>
          <w:tcPr>
            <w:tcW w:w="2695" w:type="pct"/>
            <w:tcBorders>
              <w:top w:val="single" w:sz="4" w:space="0" w:color="auto"/>
              <w:left w:val="single" w:sz="4" w:space="0" w:color="auto"/>
              <w:bottom w:val="single" w:sz="4" w:space="0" w:color="auto"/>
              <w:right w:val="single" w:sz="4" w:space="0" w:color="auto"/>
            </w:tcBorders>
          </w:tcPr>
          <w:p w14:paraId="5D417E79" w14:textId="11B2C9A5" w:rsidR="0066503E" w:rsidRPr="00B71AB3" w:rsidRDefault="00B71AB3" w:rsidP="00B71AB3">
            <w:pPr>
              <w:suppressAutoHyphens/>
              <w:ind w:left="360"/>
              <w:jc w:val="both"/>
              <w:textAlignment w:val="baseline"/>
              <w:rPr>
                <w:szCs w:val="24"/>
                <w:lang w:eastAsia="lt-LT"/>
              </w:rPr>
            </w:pPr>
            <w:r>
              <w:rPr>
                <w:szCs w:val="24"/>
                <w:lang w:eastAsia="lt-LT"/>
              </w:rPr>
              <w:t xml:space="preserve">1. </w:t>
            </w:r>
            <w:r w:rsidRPr="00B71AB3">
              <w:rPr>
                <w:szCs w:val="24"/>
                <w:lang w:eastAsia="lt-LT"/>
              </w:rPr>
              <w:t>Energetikos pramonė</w:t>
            </w:r>
          </w:p>
          <w:p w14:paraId="73508FAA" w14:textId="1D3DDB14" w:rsidR="00B71AB3" w:rsidRPr="00B71AB3" w:rsidRDefault="00B71AB3" w:rsidP="00B71AB3">
            <w:pPr>
              <w:suppressAutoHyphens/>
              <w:ind w:left="360"/>
              <w:jc w:val="both"/>
              <w:textAlignment w:val="baseline"/>
              <w:rPr>
                <w:szCs w:val="24"/>
                <w:lang w:eastAsia="lt-LT"/>
              </w:rPr>
            </w:pPr>
            <w:r>
              <w:rPr>
                <w:szCs w:val="24"/>
                <w:lang w:eastAsia="lt-LT"/>
              </w:rPr>
              <w:t xml:space="preserve">1.1. </w:t>
            </w:r>
            <w:r w:rsidRPr="00D96673">
              <w:t>Kuro deginimas įrenginiuose, kurių bendra vardinė (nominali) šiluminė galia lygi arba didesnė kaip 50 MW</w:t>
            </w:r>
          </w:p>
          <w:p w14:paraId="7709B5A7" w14:textId="12571775" w:rsidR="00B71AB3" w:rsidRPr="00B71AB3" w:rsidRDefault="00B71AB3" w:rsidP="00B71AB3">
            <w:pPr>
              <w:suppressAutoHyphens/>
              <w:ind w:left="-125"/>
              <w:jc w:val="both"/>
              <w:textAlignment w:val="baseline"/>
              <w:rPr>
                <w:szCs w:val="24"/>
                <w:lang w:eastAsia="lt-LT"/>
              </w:rPr>
            </w:pPr>
          </w:p>
        </w:tc>
      </w:tr>
    </w:tbl>
    <w:p w14:paraId="387F510E" w14:textId="77777777" w:rsidR="0026037A" w:rsidRDefault="0026037A" w:rsidP="00F033C5">
      <w:pPr>
        <w:spacing w:line="276" w:lineRule="auto"/>
        <w:ind w:firstLine="567"/>
        <w:rPr>
          <w:b/>
          <w:bCs/>
          <w:szCs w:val="24"/>
          <w:lang w:eastAsia="lt-LT"/>
        </w:rPr>
      </w:pPr>
    </w:p>
    <w:p w14:paraId="2551A19F" w14:textId="1917936C" w:rsidR="00DC4BB5" w:rsidRPr="00706009" w:rsidRDefault="00683B0C" w:rsidP="00F033C5">
      <w:pPr>
        <w:spacing w:line="276" w:lineRule="auto"/>
        <w:ind w:firstLine="567"/>
        <w:rPr>
          <w:b/>
          <w:bCs/>
          <w:szCs w:val="24"/>
          <w:lang w:eastAsia="lt-LT"/>
        </w:rPr>
      </w:pPr>
      <w:r w:rsidRPr="00706009">
        <w:rPr>
          <w:b/>
          <w:bCs/>
          <w:szCs w:val="24"/>
          <w:lang w:eastAsia="lt-LT"/>
        </w:rPr>
        <w:t xml:space="preserve">4. Veiklos rūšys, kurioms priskirta šiltnamio dujas išmetanti ūkinė veikla, įrenginio gamybos (projektinis) pajėgumas. </w:t>
      </w:r>
    </w:p>
    <w:p w14:paraId="47B20908" w14:textId="77777777" w:rsidR="00765561" w:rsidRPr="00706009" w:rsidRDefault="00765561" w:rsidP="00F033C5">
      <w:pPr>
        <w:spacing w:line="276" w:lineRule="auto"/>
        <w:ind w:firstLine="567"/>
        <w:jc w:val="both"/>
        <w:rPr>
          <w:szCs w:val="24"/>
          <w:lang w:eastAsia="lt-LT"/>
        </w:rPr>
      </w:pPr>
    </w:p>
    <w:p w14:paraId="2075F197" w14:textId="4439AF9C" w:rsidR="008029AA" w:rsidRPr="009903ED" w:rsidRDefault="008029AA" w:rsidP="008029AA">
      <w:r>
        <w:t xml:space="preserve">Pagal </w:t>
      </w:r>
      <w:r w:rsidRPr="009903ED">
        <w:t>2024-07-17 Aplinkos apsaugos agentūros rašt</w:t>
      </w:r>
      <w:r w:rsidR="0004654A">
        <w:t>ą</w:t>
      </w:r>
      <w:r w:rsidRPr="009903ED">
        <w:t xml:space="preserve"> Nr. (36-1)-A4E-8693 Druskininkų katilinei ES ATLPS reikalavim</w:t>
      </w:r>
      <w:r w:rsidR="0004654A">
        <w:t>ai</w:t>
      </w:r>
      <w:r w:rsidRPr="009903ED">
        <w:t xml:space="preserve"> netaik</w:t>
      </w:r>
      <w:r w:rsidR="0004654A">
        <w:t>omi</w:t>
      </w:r>
      <w:r w:rsidRPr="009903ED">
        <w:t xml:space="preserve"> </w:t>
      </w:r>
      <w:r w:rsidR="0004654A">
        <w:t>(</w:t>
      </w:r>
      <w:r w:rsidRPr="009903ED">
        <w:t>p</w:t>
      </w:r>
      <w:r w:rsidR="0004654A">
        <w:t>araiškos</w:t>
      </w:r>
      <w:r w:rsidRPr="009903ED">
        <w:t xml:space="preserve"> </w:t>
      </w:r>
      <w:r w:rsidR="0004654A">
        <w:t>p</w:t>
      </w:r>
      <w:r w:rsidRPr="009903ED">
        <w:t>ried</w:t>
      </w:r>
      <w:r w:rsidR="0004654A">
        <w:t>as</w:t>
      </w:r>
      <w:r w:rsidRPr="009903ED">
        <w:t xml:space="preserve"> Nr. 10</w:t>
      </w:r>
      <w:r w:rsidR="0004654A">
        <w:t>)</w:t>
      </w:r>
      <w:r w:rsidRPr="009903ED">
        <w:t>.</w:t>
      </w:r>
    </w:p>
    <w:p w14:paraId="2BC22E97" w14:textId="77777777" w:rsidR="00E674D6" w:rsidRDefault="00E674D6" w:rsidP="00F033C5">
      <w:pPr>
        <w:widowControl w:val="0"/>
        <w:spacing w:line="276" w:lineRule="auto"/>
        <w:ind w:firstLine="567"/>
        <w:rPr>
          <w:b/>
          <w:bCs/>
          <w:szCs w:val="24"/>
          <w:lang w:eastAsia="lt-LT"/>
        </w:rPr>
      </w:pPr>
    </w:p>
    <w:p w14:paraId="7D5205C4" w14:textId="242EA023" w:rsidR="00DC4BB5" w:rsidRPr="00706009" w:rsidRDefault="00683B0C" w:rsidP="00F033C5">
      <w:pPr>
        <w:widowControl w:val="0"/>
        <w:spacing w:line="276" w:lineRule="auto"/>
        <w:ind w:firstLine="567"/>
        <w:rPr>
          <w:b/>
          <w:bCs/>
          <w:szCs w:val="24"/>
          <w:lang w:eastAsia="lt-LT"/>
        </w:rPr>
      </w:pPr>
      <w:r w:rsidRPr="00706009">
        <w:rPr>
          <w:b/>
          <w:bCs/>
          <w:szCs w:val="24"/>
          <w:lang w:eastAsia="lt-LT"/>
        </w:rPr>
        <w:t>5. Informacija apie įdiegtą vadybos sistemą.</w:t>
      </w:r>
    </w:p>
    <w:p w14:paraId="4EB4271D" w14:textId="77777777" w:rsidR="000231B2" w:rsidRDefault="000231B2" w:rsidP="00F033C5">
      <w:pPr>
        <w:widowControl w:val="0"/>
        <w:spacing w:line="276" w:lineRule="auto"/>
        <w:ind w:firstLine="567"/>
        <w:rPr>
          <w:szCs w:val="24"/>
          <w:lang w:eastAsia="lt-LT"/>
        </w:rPr>
      </w:pPr>
    </w:p>
    <w:p w14:paraId="3853AA5D" w14:textId="4B204A3A" w:rsidR="00E674D6" w:rsidRPr="00D96673" w:rsidRDefault="00E674D6" w:rsidP="00E674D6">
      <w:pPr>
        <w:spacing w:after="60" w:line="276" w:lineRule="auto"/>
        <w:ind w:firstLine="567"/>
        <w:jc w:val="both"/>
        <w:rPr>
          <w:szCs w:val="24"/>
          <w:lang w:eastAsia="ar-SA"/>
        </w:rPr>
      </w:pPr>
      <w:r w:rsidRPr="00D96673">
        <w:rPr>
          <w:szCs w:val="24"/>
          <w:lang w:eastAsia="ar-SA"/>
        </w:rPr>
        <w:t>UAB „</w:t>
      </w:r>
      <w:proofErr w:type="spellStart"/>
      <w:r w:rsidRPr="00D96673">
        <w:rPr>
          <w:szCs w:val="24"/>
          <w:lang w:eastAsia="ar-SA"/>
        </w:rPr>
        <w:t>Litesko</w:t>
      </w:r>
      <w:proofErr w:type="spellEnd"/>
      <w:r w:rsidRPr="00D96673">
        <w:rPr>
          <w:szCs w:val="24"/>
          <w:lang w:eastAsia="ar-SA"/>
        </w:rPr>
        <w:t xml:space="preserve">“ įdiegta ir pagal tarptautinio aplinkosaugos vadybos standarto ISO 14001 reikalavimus sertifikuota 2011 metais aplinkosaugos vadybos sistema (AVS). </w:t>
      </w:r>
      <w:r>
        <w:rPr>
          <w:szCs w:val="24"/>
          <w:lang w:eastAsia="ar-SA"/>
        </w:rPr>
        <w:t>Paraiškos p</w:t>
      </w:r>
      <w:r w:rsidRPr="00D96673">
        <w:rPr>
          <w:szCs w:val="24"/>
          <w:lang w:eastAsia="ar-SA"/>
        </w:rPr>
        <w:t>riede Nr. 2 pateikiamas sertifikatas, patvirtinantis UAB „</w:t>
      </w:r>
      <w:proofErr w:type="spellStart"/>
      <w:r w:rsidRPr="00D96673">
        <w:rPr>
          <w:szCs w:val="24"/>
          <w:lang w:eastAsia="ar-SA"/>
        </w:rPr>
        <w:t>Litesko</w:t>
      </w:r>
      <w:proofErr w:type="spellEnd"/>
      <w:r w:rsidRPr="00D96673">
        <w:rPr>
          <w:szCs w:val="24"/>
          <w:lang w:eastAsia="ar-SA"/>
        </w:rPr>
        <w:t>“ Integruotos vadybos sistemos atitiktį aplinkos vadybos sistemos standarto ISO 14001 reikalavimams.</w:t>
      </w:r>
    </w:p>
    <w:p w14:paraId="656D9756" w14:textId="77777777" w:rsidR="00E674D6" w:rsidRPr="00706009" w:rsidRDefault="00E674D6" w:rsidP="00F033C5">
      <w:pPr>
        <w:widowControl w:val="0"/>
        <w:spacing w:line="276" w:lineRule="auto"/>
        <w:ind w:firstLine="567"/>
        <w:rPr>
          <w:szCs w:val="24"/>
          <w:lang w:eastAsia="lt-LT"/>
        </w:rPr>
      </w:pPr>
    </w:p>
    <w:p w14:paraId="408AFE87" w14:textId="532A3266" w:rsidR="00DC4BB5" w:rsidRPr="00706009" w:rsidRDefault="00683B0C" w:rsidP="00F033C5">
      <w:pPr>
        <w:widowControl w:val="0"/>
        <w:spacing w:line="276" w:lineRule="auto"/>
        <w:ind w:firstLine="567"/>
        <w:rPr>
          <w:b/>
          <w:bCs/>
          <w:szCs w:val="24"/>
          <w:lang w:eastAsia="lt-LT"/>
        </w:rPr>
      </w:pPr>
      <w:r w:rsidRPr="00706009">
        <w:rPr>
          <w:b/>
          <w:bCs/>
          <w:szCs w:val="24"/>
          <w:lang w:eastAsia="lt-LT"/>
        </w:rPr>
        <w:t>6. Asmenų atsakomybė pagal pateiktą deklaraciją.</w:t>
      </w:r>
    </w:p>
    <w:p w14:paraId="2F5369CB" w14:textId="77777777" w:rsidR="008F2313" w:rsidRPr="00706009" w:rsidRDefault="008F2313" w:rsidP="00F033C5">
      <w:pPr>
        <w:widowControl w:val="0"/>
        <w:spacing w:line="276" w:lineRule="auto"/>
        <w:ind w:firstLine="567"/>
        <w:rPr>
          <w:szCs w:val="24"/>
          <w:lang w:eastAsia="lt-LT"/>
        </w:rPr>
      </w:pPr>
    </w:p>
    <w:p w14:paraId="1947A525" w14:textId="7C00DDF9" w:rsidR="00E674D6" w:rsidRPr="003C2781" w:rsidRDefault="00E674D6" w:rsidP="00E674D6">
      <w:pPr>
        <w:widowControl w:val="0"/>
        <w:ind w:firstLine="567"/>
        <w:jc w:val="both"/>
      </w:pPr>
      <w:r w:rsidRPr="003C2781">
        <w:t xml:space="preserve">Paraiškos deklaracijoje, kurią pasirašė </w:t>
      </w:r>
      <w:r>
        <w:t xml:space="preserve">eksploatacijos </w:t>
      </w:r>
      <w:r w:rsidRPr="003C2781">
        <w:t xml:space="preserve">direktorius </w:t>
      </w:r>
      <w:r>
        <w:t>Tadas Janušauskas</w:t>
      </w:r>
      <w:r w:rsidRPr="003C2781">
        <w:t xml:space="preserve"> nurodoma, kad </w:t>
      </w:r>
      <w:r>
        <w:t>p</w:t>
      </w:r>
      <w:r w:rsidRPr="003C2781">
        <w:t>araiškoje pateikta informacija yra teisinga, tiksli ir visa.</w:t>
      </w:r>
    </w:p>
    <w:p w14:paraId="2F69C56C" w14:textId="77777777" w:rsidR="0026037A" w:rsidRDefault="0026037A">
      <w:pPr>
        <w:ind w:firstLine="567"/>
        <w:jc w:val="both"/>
        <w:rPr>
          <w:szCs w:val="24"/>
          <w:lang w:eastAsia="lt-LT"/>
        </w:rPr>
      </w:pPr>
    </w:p>
    <w:p w14:paraId="2004383E" w14:textId="77777777" w:rsidR="00E674D6" w:rsidRDefault="00E674D6">
      <w:pPr>
        <w:ind w:firstLine="567"/>
        <w:jc w:val="both"/>
        <w:rPr>
          <w:szCs w:val="24"/>
          <w:lang w:eastAsia="lt-LT"/>
        </w:rPr>
      </w:pPr>
    </w:p>
    <w:p w14:paraId="420965C5" w14:textId="77777777" w:rsidR="00E674D6" w:rsidRDefault="00E674D6">
      <w:pPr>
        <w:ind w:firstLine="567"/>
        <w:jc w:val="both"/>
        <w:rPr>
          <w:szCs w:val="24"/>
          <w:lang w:eastAsia="lt-LT"/>
        </w:rPr>
      </w:pPr>
    </w:p>
    <w:p w14:paraId="2CDC4EEA" w14:textId="5CEE6E46" w:rsidR="00997119" w:rsidRDefault="00683B0C">
      <w:pPr>
        <w:ind w:firstLine="567"/>
        <w:jc w:val="both"/>
        <w:rPr>
          <w:szCs w:val="24"/>
          <w:lang w:eastAsia="lt-LT"/>
        </w:rPr>
      </w:pPr>
      <w:r w:rsidRPr="00341ED7">
        <w:rPr>
          <w:szCs w:val="24"/>
          <w:lang w:eastAsia="lt-LT"/>
        </w:rPr>
        <w:t>2 lentelė. Įrenginio atitikties GPGB palyginamasis įvertinimas</w:t>
      </w:r>
    </w:p>
    <w:p w14:paraId="26187A98" w14:textId="77777777" w:rsidR="00100392" w:rsidRDefault="00100392" w:rsidP="00100392">
      <w:pPr>
        <w:rPr>
          <w:sz w:val="22"/>
          <w:szCs w:val="22"/>
        </w:rPr>
      </w:pPr>
    </w:p>
    <w:p w14:paraId="5BBCD7F9" w14:textId="5FCA6020" w:rsidR="00702C05" w:rsidRPr="00702C05" w:rsidRDefault="00702C05" w:rsidP="00702C05">
      <w:pPr>
        <w:spacing w:after="60"/>
        <w:ind w:firstLine="425"/>
        <w:jc w:val="both"/>
        <w:rPr>
          <w:szCs w:val="24"/>
          <w:lang w:eastAsia="lt-LT"/>
        </w:rPr>
      </w:pPr>
      <w:r w:rsidRPr="00D96673">
        <w:rPr>
          <w:szCs w:val="24"/>
          <w:lang w:eastAsia="lt-LT"/>
        </w:rPr>
        <w:lastRenderedPageBreak/>
        <w:t>Vadovaujantis LR aplinkos ministro 2001-09-28 įsakymo Nr. 486 „Dėl Specialiųjų reikalavimų dideliems kurą deginantiems įrenginiams patvirtinimo“ aktualia redakcija, Druskininkų katilinėje nėra nei vieno didelio kurą deginančio įrenginio, atitinkamai katilinės kurą deginantiems įrenginiams nėra Europos Sąjungos Geriausiai prieinamų gamybos būdų (GPGB) informaciniuose dokumentuose ar išvadose pateikiamų technologijų, kurių techniniai parametrai turėtų būti lyginami su šiuose dokumentuose nurodytais parametrais</w:t>
      </w:r>
      <w:r>
        <w:rPr>
          <w:szCs w:val="24"/>
          <w:lang w:eastAsia="lt-LT"/>
        </w:rPr>
        <w:t xml:space="preserve">, </w:t>
      </w:r>
      <w:r w:rsidRPr="00702C05">
        <w:rPr>
          <w:szCs w:val="24"/>
          <w:lang w:eastAsia="lt-LT"/>
        </w:rPr>
        <w:t>todėl 2 lentelė n</w:t>
      </w:r>
      <w:r>
        <w:rPr>
          <w:szCs w:val="24"/>
          <w:lang w:eastAsia="lt-LT"/>
        </w:rPr>
        <w:t>e</w:t>
      </w:r>
      <w:r w:rsidRPr="00702C05">
        <w:rPr>
          <w:szCs w:val="24"/>
          <w:lang w:eastAsia="lt-LT"/>
        </w:rPr>
        <w:t xml:space="preserve">pildoma. </w:t>
      </w:r>
    </w:p>
    <w:p w14:paraId="32EA25E7" w14:textId="77777777" w:rsidR="00702C05" w:rsidRPr="00100392" w:rsidRDefault="00702C05" w:rsidP="00100392">
      <w:pPr>
        <w:rPr>
          <w:sz w:val="22"/>
          <w:szCs w:val="22"/>
        </w:rPr>
      </w:pPr>
    </w:p>
    <w:p w14:paraId="0E1ADF57" w14:textId="64B80005" w:rsidR="00D24E8D" w:rsidRPr="00D24E8D" w:rsidRDefault="00D24E8D" w:rsidP="00D24E8D">
      <w:pPr>
        <w:widowControl w:val="0"/>
        <w:ind w:firstLine="567"/>
        <w:jc w:val="center"/>
        <w:rPr>
          <w:b/>
          <w:bCs/>
        </w:rPr>
      </w:pPr>
      <w:r w:rsidRPr="00D24E8D">
        <w:rPr>
          <w:b/>
          <w:bCs/>
          <w:szCs w:val="24"/>
          <w:lang w:eastAsia="lt-LT"/>
        </w:rPr>
        <w:t xml:space="preserve">II. </w:t>
      </w:r>
      <w:r w:rsidRPr="00D24E8D">
        <w:rPr>
          <w:b/>
          <w:bCs/>
        </w:rPr>
        <w:t>LEIDIMO SĄLYGOS</w:t>
      </w:r>
    </w:p>
    <w:p w14:paraId="0FA3FDC5" w14:textId="77777777" w:rsidR="00D24E8D" w:rsidRDefault="00D24E8D">
      <w:pPr>
        <w:widowControl w:val="0"/>
        <w:ind w:firstLine="567"/>
        <w:jc w:val="both"/>
        <w:rPr>
          <w:szCs w:val="24"/>
          <w:lang w:eastAsia="lt-LT"/>
        </w:rPr>
      </w:pPr>
    </w:p>
    <w:p w14:paraId="223B61E5" w14:textId="37F6BC56" w:rsidR="00DC4BB5" w:rsidRPr="00D24E8D" w:rsidRDefault="00683B0C" w:rsidP="00F033C5">
      <w:pPr>
        <w:widowControl w:val="0"/>
        <w:spacing w:line="276" w:lineRule="auto"/>
        <w:ind w:firstLine="567"/>
        <w:jc w:val="both"/>
        <w:rPr>
          <w:szCs w:val="24"/>
          <w:lang w:eastAsia="lt-LT"/>
        </w:rPr>
      </w:pPr>
      <w:r w:rsidRPr="00D24E8D">
        <w:rPr>
          <w:szCs w:val="24"/>
          <w:lang w:eastAsia="lt-LT"/>
        </w:rPr>
        <w:t>3 lentelė. Aplinkosaugos veiksmų planas</w:t>
      </w:r>
    </w:p>
    <w:p w14:paraId="50155D85" w14:textId="33F099F4" w:rsidR="00702C05" w:rsidRPr="0004654A" w:rsidRDefault="00702C05" w:rsidP="0004654A">
      <w:pPr>
        <w:widowControl w:val="0"/>
        <w:ind w:firstLine="284"/>
        <w:jc w:val="both"/>
        <w:rPr>
          <w:szCs w:val="24"/>
          <w:lang w:eastAsia="lt-LT"/>
        </w:rPr>
      </w:pPr>
      <w:r w:rsidRPr="00702C05">
        <w:rPr>
          <w:szCs w:val="24"/>
          <w:lang w:eastAsia="lt-LT"/>
        </w:rPr>
        <w:t xml:space="preserve">Druskininkų katilinėje nėra nei vieno </w:t>
      </w:r>
      <w:r>
        <w:rPr>
          <w:szCs w:val="24"/>
          <w:lang w:eastAsia="lt-LT"/>
        </w:rPr>
        <w:t xml:space="preserve">didelio </w:t>
      </w:r>
      <w:r w:rsidRPr="00702C05">
        <w:rPr>
          <w:szCs w:val="24"/>
          <w:lang w:eastAsia="lt-LT"/>
        </w:rPr>
        <w:t>kurą deginančio įrenginio, kuriam būtų taikomos GPGB ribinės vertės, atitinkamai 3</w:t>
      </w:r>
      <w:r>
        <w:rPr>
          <w:szCs w:val="24"/>
          <w:lang w:eastAsia="lt-LT"/>
        </w:rPr>
        <w:t xml:space="preserve"> </w:t>
      </w:r>
      <w:r w:rsidRPr="00702C05">
        <w:rPr>
          <w:szCs w:val="24"/>
          <w:lang w:eastAsia="lt-LT"/>
        </w:rPr>
        <w:t>lentelė nepildoma.</w:t>
      </w:r>
    </w:p>
    <w:p w14:paraId="5D8D7807" w14:textId="77777777" w:rsidR="00702C05" w:rsidRDefault="00702C05" w:rsidP="00F033C5">
      <w:pPr>
        <w:spacing w:line="276" w:lineRule="auto"/>
        <w:ind w:firstLine="567"/>
        <w:jc w:val="both"/>
        <w:rPr>
          <w:b/>
          <w:bCs/>
          <w:szCs w:val="24"/>
          <w:lang w:eastAsia="lt-LT"/>
        </w:rPr>
      </w:pPr>
    </w:p>
    <w:p w14:paraId="72496A25" w14:textId="5EB19427" w:rsidR="00A65B6F" w:rsidRDefault="00A65B6F" w:rsidP="00F033C5">
      <w:pPr>
        <w:spacing w:line="276" w:lineRule="auto"/>
        <w:ind w:firstLine="567"/>
        <w:jc w:val="both"/>
        <w:rPr>
          <w:b/>
          <w:bCs/>
          <w:szCs w:val="24"/>
          <w:lang w:eastAsia="lt-LT"/>
        </w:rPr>
      </w:pPr>
      <w:r w:rsidRPr="00A65B6F">
        <w:rPr>
          <w:b/>
          <w:bCs/>
          <w:szCs w:val="24"/>
          <w:lang w:eastAsia="lt-LT"/>
        </w:rPr>
        <w:t>7.</w:t>
      </w:r>
      <w:r w:rsidR="00683B0C" w:rsidRPr="00D24E8D">
        <w:rPr>
          <w:b/>
          <w:bCs/>
          <w:szCs w:val="24"/>
          <w:lang w:eastAsia="lt-LT"/>
        </w:rPr>
        <w:t xml:space="preserve"> Vandens išgavimas.</w:t>
      </w:r>
    </w:p>
    <w:p w14:paraId="7184E5A3" w14:textId="6AAAD8C6" w:rsidR="00A65B6F" w:rsidRDefault="00702C05" w:rsidP="00F033C5">
      <w:pPr>
        <w:spacing w:line="276" w:lineRule="auto"/>
        <w:ind w:firstLine="567"/>
        <w:jc w:val="both"/>
        <w:rPr>
          <w:szCs w:val="28"/>
          <w:lang w:eastAsia="lt-LT"/>
        </w:rPr>
      </w:pPr>
      <w:r w:rsidRPr="00D96673">
        <w:rPr>
          <w:szCs w:val="24"/>
          <w:lang w:eastAsia="lt-LT"/>
        </w:rPr>
        <w:t>Buities ir gamybiniams poreikiams vanduo imamas iš UAB „Druskininkų vandenys“ tinklų.</w:t>
      </w:r>
    </w:p>
    <w:p w14:paraId="283140FF" w14:textId="77777777" w:rsidR="00702C05" w:rsidRDefault="00702C05" w:rsidP="00302C69">
      <w:pPr>
        <w:ind w:firstLine="567"/>
        <w:jc w:val="both"/>
        <w:rPr>
          <w:szCs w:val="24"/>
          <w:lang w:eastAsia="lt-LT"/>
        </w:rPr>
      </w:pPr>
    </w:p>
    <w:p w14:paraId="07EC6ED2" w14:textId="48CD7257" w:rsidR="00DC4BB5" w:rsidRDefault="00683B0C" w:rsidP="00302C69">
      <w:pPr>
        <w:ind w:firstLine="567"/>
        <w:jc w:val="both"/>
        <w:rPr>
          <w:szCs w:val="24"/>
          <w:lang w:eastAsia="lt-LT"/>
        </w:rPr>
      </w:pPr>
      <w:r w:rsidRPr="00B226A8">
        <w:rPr>
          <w:szCs w:val="24"/>
          <w:lang w:eastAsia="lt-LT"/>
        </w:rPr>
        <w:t>4 lentelė. Duomenys apie paviršinį vandens telkinį, iš kurio leidžiama išgauti vandenį, vandens išgavimo vietą ir leidžiamą išgauti vandens kiekį</w:t>
      </w:r>
      <w:r w:rsidR="009A2E7D">
        <w:rPr>
          <w:szCs w:val="24"/>
          <w:lang w:eastAsia="lt-LT"/>
        </w:rPr>
        <w:t>.</w:t>
      </w:r>
    </w:p>
    <w:p w14:paraId="56D35D55" w14:textId="2679E4E9" w:rsidR="008B2355" w:rsidRPr="00B226A8" w:rsidRDefault="008B2355" w:rsidP="00F033C5">
      <w:pPr>
        <w:spacing w:line="276" w:lineRule="auto"/>
        <w:ind w:firstLine="567"/>
        <w:jc w:val="both"/>
        <w:rPr>
          <w:szCs w:val="24"/>
          <w:lang w:eastAsia="lt-LT"/>
        </w:rPr>
      </w:pPr>
      <w:r w:rsidRPr="00B226A8">
        <w:rPr>
          <w:szCs w:val="24"/>
        </w:rPr>
        <w:t>Iš paviršinio vandens telkinio vandens išgauti nenumatoma</w:t>
      </w:r>
      <w:r w:rsidR="005119FC">
        <w:rPr>
          <w:szCs w:val="24"/>
        </w:rPr>
        <w:t xml:space="preserve">. </w:t>
      </w:r>
      <w:r w:rsidRPr="00B226A8">
        <w:rPr>
          <w:szCs w:val="24"/>
        </w:rPr>
        <w:t>4 lentelė nepildoma.</w:t>
      </w:r>
    </w:p>
    <w:p w14:paraId="780DB775" w14:textId="77777777" w:rsidR="00702C05" w:rsidRDefault="00702C05" w:rsidP="00B90DE3">
      <w:pPr>
        <w:tabs>
          <w:tab w:val="left" w:pos="1024"/>
        </w:tabs>
        <w:spacing w:line="276" w:lineRule="auto"/>
        <w:ind w:firstLine="567"/>
        <w:rPr>
          <w:szCs w:val="24"/>
          <w:lang w:eastAsia="lt-LT"/>
        </w:rPr>
      </w:pPr>
    </w:p>
    <w:p w14:paraId="006B2B6A" w14:textId="379DB6FE" w:rsidR="009A2E7D" w:rsidRDefault="00683B0C" w:rsidP="00B90DE3">
      <w:pPr>
        <w:tabs>
          <w:tab w:val="left" w:pos="1024"/>
        </w:tabs>
        <w:spacing w:line="276" w:lineRule="auto"/>
        <w:ind w:firstLine="567"/>
        <w:rPr>
          <w:szCs w:val="24"/>
          <w:lang w:eastAsia="lt-LT"/>
        </w:rPr>
      </w:pPr>
      <w:r w:rsidRPr="00B226A8">
        <w:rPr>
          <w:szCs w:val="24"/>
          <w:lang w:eastAsia="lt-LT"/>
        </w:rPr>
        <w:t>5 lentelė. Duomenys apie leidžiamą išgauti požeminio vandens kiekį</w:t>
      </w:r>
      <w:r w:rsidR="009A2E7D">
        <w:rPr>
          <w:szCs w:val="24"/>
          <w:lang w:eastAsia="lt-LT"/>
        </w:rPr>
        <w:t>.</w:t>
      </w:r>
    </w:p>
    <w:p w14:paraId="55F7A0A0" w14:textId="1203B983" w:rsidR="00947316" w:rsidRDefault="00CD79C0" w:rsidP="0004654A">
      <w:pPr>
        <w:tabs>
          <w:tab w:val="left" w:pos="1024"/>
        </w:tabs>
        <w:spacing w:line="276" w:lineRule="auto"/>
        <w:ind w:firstLine="567"/>
        <w:rPr>
          <w:szCs w:val="24"/>
          <w:lang w:eastAsia="lt-LT"/>
        </w:rPr>
      </w:pPr>
      <w:r>
        <w:rPr>
          <w:szCs w:val="24"/>
          <w:lang w:eastAsia="lt-LT"/>
        </w:rPr>
        <w:t>Požeminis vanduo neišgaunamas</w:t>
      </w:r>
      <w:r w:rsidR="005119FC">
        <w:rPr>
          <w:szCs w:val="24"/>
          <w:lang w:eastAsia="lt-LT"/>
        </w:rPr>
        <w:t>. 5</w:t>
      </w:r>
      <w:r w:rsidR="00A65B6F">
        <w:rPr>
          <w:szCs w:val="24"/>
          <w:lang w:eastAsia="lt-LT"/>
        </w:rPr>
        <w:t xml:space="preserve"> lentelė nepildoma.</w:t>
      </w:r>
    </w:p>
    <w:p w14:paraId="6F644A7F" w14:textId="77777777" w:rsidR="00702C05" w:rsidRDefault="00702C05" w:rsidP="00D025F6">
      <w:pPr>
        <w:ind w:firstLine="567"/>
        <w:rPr>
          <w:b/>
          <w:bCs/>
          <w:szCs w:val="24"/>
          <w:lang w:eastAsia="lt-LT"/>
        </w:rPr>
      </w:pPr>
    </w:p>
    <w:p w14:paraId="409C8DB4" w14:textId="7412D85F" w:rsidR="009A2E7D" w:rsidRPr="0004654A" w:rsidRDefault="00683B0C" w:rsidP="0004654A">
      <w:pPr>
        <w:ind w:firstLine="567"/>
        <w:rPr>
          <w:b/>
          <w:bCs/>
          <w:szCs w:val="24"/>
          <w:lang w:eastAsia="lt-LT"/>
        </w:rPr>
      </w:pPr>
      <w:r w:rsidRPr="00A45043">
        <w:rPr>
          <w:b/>
          <w:bCs/>
          <w:szCs w:val="24"/>
          <w:lang w:eastAsia="lt-LT"/>
        </w:rPr>
        <w:t>8. Tarša į aplinkos orą.</w:t>
      </w:r>
    </w:p>
    <w:p w14:paraId="63420C59" w14:textId="77777777" w:rsidR="009A2E7D" w:rsidRDefault="009A2E7D">
      <w:pPr>
        <w:ind w:firstLine="567"/>
        <w:jc w:val="both"/>
        <w:rPr>
          <w:szCs w:val="24"/>
          <w:lang w:eastAsia="lt-LT"/>
        </w:rPr>
      </w:pPr>
    </w:p>
    <w:p w14:paraId="10F7F0A6" w14:textId="07C7894B" w:rsidR="00DC4BB5" w:rsidRDefault="00683B0C">
      <w:pPr>
        <w:ind w:firstLine="567"/>
        <w:jc w:val="both"/>
        <w:rPr>
          <w:szCs w:val="24"/>
          <w:lang w:eastAsia="lt-LT"/>
        </w:rPr>
      </w:pPr>
      <w:r w:rsidRPr="008848DA">
        <w:rPr>
          <w:szCs w:val="24"/>
          <w:lang w:eastAsia="lt-LT"/>
        </w:rPr>
        <w:t>6 lentelė. Leidžiami išmesti į aplinkos orą teršalai ir jų kiekis</w:t>
      </w:r>
    </w:p>
    <w:p w14:paraId="53BE963B" w14:textId="401D890C" w:rsidR="00702C05" w:rsidRPr="00D96673" w:rsidRDefault="00702C05" w:rsidP="00702C05">
      <w:pPr>
        <w:jc w:val="both"/>
        <w:rPr>
          <w:i/>
          <w:szCs w:val="24"/>
          <w:lang w:eastAsia="lt-LT"/>
        </w:rPr>
      </w:pPr>
      <w:bookmarkStart w:id="3" w:name="_Hlk166849411"/>
      <w:r w:rsidRPr="00D96673">
        <w:rPr>
          <w:szCs w:val="24"/>
          <w:lang w:eastAsia="lt-LT"/>
        </w:rPr>
        <w:t>Į aplinkos orą numatomi išmesti teršalai ir jų kiekis nuo 2025 m.</w:t>
      </w:r>
      <w:r>
        <w:rPr>
          <w:szCs w:val="24"/>
          <w:lang w:eastAsia="lt-LT"/>
        </w:rPr>
        <w:t xml:space="preserve"> sausio 1 d. iki 20</w:t>
      </w:r>
      <w:r w:rsidR="00BB28C6">
        <w:rPr>
          <w:szCs w:val="24"/>
          <w:lang w:eastAsia="lt-LT"/>
        </w:rPr>
        <w:t>25</w:t>
      </w:r>
      <w:r>
        <w:rPr>
          <w:szCs w:val="24"/>
          <w:lang w:eastAsia="lt-LT"/>
        </w:rPr>
        <w:t xml:space="preserve"> m. </w:t>
      </w:r>
      <w:r w:rsidR="00BB28C6">
        <w:rPr>
          <w:szCs w:val="24"/>
          <w:lang w:eastAsia="lt-LT"/>
        </w:rPr>
        <w:t>gruodžio</w:t>
      </w:r>
      <w:r>
        <w:rPr>
          <w:szCs w:val="24"/>
          <w:lang w:eastAsia="lt-LT"/>
        </w:rPr>
        <w:t xml:space="preserve"> </w:t>
      </w:r>
      <w:r w:rsidR="00BB28C6">
        <w:rPr>
          <w:szCs w:val="24"/>
          <w:lang w:eastAsia="lt-LT"/>
        </w:rPr>
        <w:t>3</w:t>
      </w:r>
      <w:r>
        <w:rPr>
          <w:szCs w:val="24"/>
          <w:lang w:eastAsia="lt-LT"/>
        </w:rPr>
        <w:t>1 d.</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3512"/>
        <w:gridCol w:w="4536"/>
      </w:tblGrid>
      <w:tr w:rsidR="00C62077" w:rsidRPr="00D96673" w14:paraId="636DCE3C" w14:textId="77777777" w:rsidTr="00C62077">
        <w:trPr>
          <w:trHeight w:val="404"/>
        </w:trPr>
        <w:tc>
          <w:tcPr>
            <w:tcW w:w="5130" w:type="dxa"/>
            <w:tcBorders>
              <w:top w:val="single" w:sz="4" w:space="0" w:color="auto"/>
              <w:left w:val="single" w:sz="4" w:space="0" w:color="auto"/>
              <w:bottom w:val="single" w:sz="4" w:space="0" w:color="auto"/>
              <w:right w:val="single" w:sz="4" w:space="0" w:color="auto"/>
            </w:tcBorders>
            <w:vAlign w:val="center"/>
          </w:tcPr>
          <w:p w14:paraId="51962BAD" w14:textId="77777777" w:rsidR="00C62077" w:rsidRPr="00D96673" w:rsidRDefault="00C62077" w:rsidP="00F36A45">
            <w:pPr>
              <w:jc w:val="center"/>
              <w:rPr>
                <w:sz w:val="18"/>
                <w:lang w:eastAsia="lt-LT"/>
              </w:rPr>
            </w:pPr>
            <w:r w:rsidRPr="00D96673">
              <w:rPr>
                <w:sz w:val="18"/>
                <w:lang w:eastAsia="lt-LT"/>
              </w:rPr>
              <w:t>Teršalo pavadinimas</w:t>
            </w:r>
          </w:p>
        </w:tc>
        <w:tc>
          <w:tcPr>
            <w:tcW w:w="3512" w:type="dxa"/>
            <w:tcBorders>
              <w:top w:val="single" w:sz="4" w:space="0" w:color="auto"/>
              <w:left w:val="single" w:sz="4" w:space="0" w:color="auto"/>
              <w:bottom w:val="single" w:sz="4" w:space="0" w:color="auto"/>
              <w:right w:val="single" w:sz="4" w:space="0" w:color="auto"/>
            </w:tcBorders>
            <w:vAlign w:val="center"/>
          </w:tcPr>
          <w:p w14:paraId="09166850" w14:textId="77777777" w:rsidR="00C62077" w:rsidRPr="00D96673" w:rsidRDefault="00C62077" w:rsidP="00F36A45">
            <w:pPr>
              <w:jc w:val="center"/>
              <w:rPr>
                <w:sz w:val="18"/>
                <w:vertAlign w:val="superscript"/>
                <w:lang w:eastAsia="lt-LT"/>
              </w:rPr>
            </w:pPr>
            <w:r w:rsidRPr="00D96673">
              <w:rPr>
                <w:sz w:val="18"/>
                <w:lang w:eastAsia="lt-LT"/>
              </w:rPr>
              <w:t>Teršalo kodas</w:t>
            </w:r>
          </w:p>
        </w:tc>
        <w:tc>
          <w:tcPr>
            <w:tcW w:w="4536" w:type="dxa"/>
            <w:tcBorders>
              <w:top w:val="single" w:sz="4" w:space="0" w:color="auto"/>
              <w:left w:val="single" w:sz="4" w:space="0" w:color="auto"/>
              <w:bottom w:val="single" w:sz="4" w:space="0" w:color="auto"/>
              <w:right w:val="single" w:sz="4" w:space="0" w:color="auto"/>
            </w:tcBorders>
            <w:vAlign w:val="center"/>
          </w:tcPr>
          <w:p w14:paraId="3BAC7E15" w14:textId="0139E8C7" w:rsidR="00C62077" w:rsidRPr="00D96673" w:rsidRDefault="00C62077" w:rsidP="00F36A45">
            <w:pPr>
              <w:jc w:val="center"/>
              <w:rPr>
                <w:sz w:val="18"/>
                <w:lang w:eastAsia="lt-LT"/>
              </w:rPr>
            </w:pPr>
            <w:r>
              <w:rPr>
                <w:sz w:val="18"/>
                <w:lang w:eastAsia="lt-LT"/>
              </w:rPr>
              <w:t>Leidžiama</w:t>
            </w:r>
            <w:r w:rsidRPr="00D96673">
              <w:rPr>
                <w:sz w:val="18"/>
                <w:lang w:eastAsia="lt-LT"/>
              </w:rPr>
              <w:t xml:space="preserve"> išmesti, t/m.</w:t>
            </w:r>
          </w:p>
        </w:tc>
      </w:tr>
      <w:tr w:rsidR="00C62077" w:rsidRPr="00D96673" w14:paraId="29E83BD7" w14:textId="77777777" w:rsidTr="00C62077">
        <w:tc>
          <w:tcPr>
            <w:tcW w:w="5130" w:type="dxa"/>
            <w:tcBorders>
              <w:top w:val="single" w:sz="4" w:space="0" w:color="auto"/>
              <w:left w:val="single" w:sz="4" w:space="0" w:color="auto"/>
              <w:bottom w:val="single" w:sz="4" w:space="0" w:color="auto"/>
              <w:right w:val="single" w:sz="4" w:space="0" w:color="auto"/>
            </w:tcBorders>
          </w:tcPr>
          <w:p w14:paraId="068DAF23" w14:textId="77777777" w:rsidR="00C62077" w:rsidRPr="00D96673" w:rsidRDefault="00C62077" w:rsidP="00F36A45">
            <w:pPr>
              <w:jc w:val="center"/>
              <w:rPr>
                <w:sz w:val="18"/>
                <w:lang w:eastAsia="lt-LT"/>
              </w:rPr>
            </w:pPr>
            <w:r w:rsidRPr="00D96673">
              <w:rPr>
                <w:sz w:val="18"/>
                <w:lang w:eastAsia="lt-LT"/>
              </w:rPr>
              <w:t>1</w:t>
            </w:r>
          </w:p>
        </w:tc>
        <w:tc>
          <w:tcPr>
            <w:tcW w:w="3512" w:type="dxa"/>
            <w:tcBorders>
              <w:top w:val="single" w:sz="4" w:space="0" w:color="auto"/>
              <w:left w:val="single" w:sz="4" w:space="0" w:color="auto"/>
              <w:bottom w:val="single" w:sz="4" w:space="0" w:color="auto"/>
              <w:right w:val="single" w:sz="4" w:space="0" w:color="auto"/>
            </w:tcBorders>
          </w:tcPr>
          <w:p w14:paraId="0484954E" w14:textId="77777777" w:rsidR="00C62077" w:rsidRPr="00D96673" w:rsidRDefault="00C62077" w:rsidP="00F36A45">
            <w:pPr>
              <w:jc w:val="center"/>
              <w:rPr>
                <w:sz w:val="18"/>
                <w:lang w:eastAsia="lt-LT"/>
              </w:rPr>
            </w:pPr>
            <w:r w:rsidRPr="00D96673">
              <w:rPr>
                <w:sz w:val="18"/>
                <w:lang w:eastAsia="lt-LT"/>
              </w:rPr>
              <w:t>2</w:t>
            </w:r>
          </w:p>
        </w:tc>
        <w:tc>
          <w:tcPr>
            <w:tcW w:w="4536" w:type="dxa"/>
            <w:tcBorders>
              <w:top w:val="single" w:sz="4" w:space="0" w:color="auto"/>
              <w:left w:val="single" w:sz="4" w:space="0" w:color="auto"/>
              <w:bottom w:val="single" w:sz="4" w:space="0" w:color="auto"/>
              <w:right w:val="single" w:sz="4" w:space="0" w:color="auto"/>
            </w:tcBorders>
          </w:tcPr>
          <w:p w14:paraId="6D607EAA" w14:textId="17E61292" w:rsidR="00C62077" w:rsidRPr="00D96673" w:rsidRDefault="00C62077" w:rsidP="00F36A45">
            <w:pPr>
              <w:jc w:val="center"/>
              <w:rPr>
                <w:sz w:val="18"/>
                <w:lang w:eastAsia="lt-LT"/>
              </w:rPr>
            </w:pPr>
            <w:r w:rsidRPr="00D96673">
              <w:rPr>
                <w:sz w:val="18"/>
                <w:lang w:eastAsia="lt-LT"/>
              </w:rPr>
              <w:t>3</w:t>
            </w:r>
          </w:p>
        </w:tc>
      </w:tr>
      <w:tr w:rsidR="00C62077" w:rsidRPr="00D96673" w14:paraId="65DE3B3D" w14:textId="77777777" w:rsidTr="00C62077">
        <w:tc>
          <w:tcPr>
            <w:tcW w:w="5130" w:type="dxa"/>
            <w:tcBorders>
              <w:top w:val="single" w:sz="4" w:space="0" w:color="auto"/>
              <w:left w:val="single" w:sz="4" w:space="0" w:color="auto"/>
              <w:bottom w:val="single" w:sz="4" w:space="0" w:color="auto"/>
              <w:right w:val="single" w:sz="4" w:space="0" w:color="auto"/>
            </w:tcBorders>
          </w:tcPr>
          <w:p w14:paraId="4D4C7927" w14:textId="77777777" w:rsidR="00C62077" w:rsidRPr="00D96673" w:rsidRDefault="00C62077" w:rsidP="00F36A45">
            <w:pPr>
              <w:rPr>
                <w:sz w:val="18"/>
                <w:lang w:eastAsia="lt-LT"/>
              </w:rPr>
            </w:pPr>
            <w:r w:rsidRPr="00D96673">
              <w:rPr>
                <w:sz w:val="18"/>
                <w:lang w:eastAsia="lt-LT"/>
              </w:rPr>
              <w:t>Azoto oksidai (A)</w:t>
            </w:r>
          </w:p>
        </w:tc>
        <w:tc>
          <w:tcPr>
            <w:tcW w:w="3512" w:type="dxa"/>
            <w:tcBorders>
              <w:top w:val="single" w:sz="4" w:space="0" w:color="auto"/>
              <w:left w:val="single" w:sz="4" w:space="0" w:color="auto"/>
              <w:bottom w:val="single" w:sz="4" w:space="0" w:color="auto"/>
              <w:right w:val="single" w:sz="4" w:space="0" w:color="auto"/>
            </w:tcBorders>
          </w:tcPr>
          <w:p w14:paraId="09D0A30A" w14:textId="77777777" w:rsidR="00C62077" w:rsidRPr="00D96673" w:rsidRDefault="00C62077" w:rsidP="00F36A45">
            <w:pPr>
              <w:jc w:val="center"/>
              <w:rPr>
                <w:sz w:val="18"/>
                <w:lang w:eastAsia="lt-LT"/>
              </w:rPr>
            </w:pPr>
            <w:r w:rsidRPr="00D96673">
              <w:rPr>
                <w:color w:val="000000"/>
                <w:sz w:val="20"/>
                <w:lang w:eastAsia="lt-LT"/>
              </w:rPr>
              <w:t>250</w:t>
            </w:r>
          </w:p>
        </w:tc>
        <w:tc>
          <w:tcPr>
            <w:tcW w:w="4536" w:type="dxa"/>
            <w:tcBorders>
              <w:top w:val="single" w:sz="4" w:space="0" w:color="auto"/>
              <w:left w:val="single" w:sz="4" w:space="0" w:color="auto"/>
              <w:bottom w:val="single" w:sz="4" w:space="0" w:color="auto"/>
              <w:right w:val="single" w:sz="4" w:space="0" w:color="auto"/>
            </w:tcBorders>
          </w:tcPr>
          <w:p w14:paraId="240B7041" w14:textId="26DCC0F3" w:rsidR="00C62077" w:rsidRPr="0020312C" w:rsidRDefault="00C62077" w:rsidP="00F36A45">
            <w:pPr>
              <w:jc w:val="center"/>
              <w:rPr>
                <w:sz w:val="18"/>
                <w:highlight w:val="green"/>
                <w:lang w:eastAsia="lt-LT"/>
              </w:rPr>
            </w:pPr>
            <w:r w:rsidRPr="00480960">
              <w:rPr>
                <w:sz w:val="18"/>
                <w:lang w:eastAsia="lt-LT"/>
              </w:rPr>
              <w:t>293,71</w:t>
            </w:r>
            <w:r>
              <w:rPr>
                <w:sz w:val="18"/>
                <w:lang w:eastAsia="lt-LT"/>
              </w:rPr>
              <w:t>1</w:t>
            </w:r>
          </w:p>
        </w:tc>
      </w:tr>
      <w:tr w:rsidR="00C62077" w:rsidRPr="00D96673" w14:paraId="09A32F42" w14:textId="77777777" w:rsidTr="00C62077">
        <w:tc>
          <w:tcPr>
            <w:tcW w:w="5130" w:type="dxa"/>
            <w:tcBorders>
              <w:top w:val="single" w:sz="4" w:space="0" w:color="auto"/>
              <w:left w:val="single" w:sz="4" w:space="0" w:color="auto"/>
              <w:bottom w:val="single" w:sz="4" w:space="0" w:color="auto"/>
              <w:right w:val="single" w:sz="4" w:space="0" w:color="auto"/>
            </w:tcBorders>
          </w:tcPr>
          <w:p w14:paraId="199373E5" w14:textId="088E3DB2" w:rsidR="00C62077" w:rsidRPr="00D96673" w:rsidRDefault="00C62077" w:rsidP="00F36A45">
            <w:pPr>
              <w:rPr>
                <w:sz w:val="18"/>
                <w:lang w:eastAsia="lt-LT"/>
              </w:rPr>
            </w:pPr>
            <w:r w:rsidRPr="00F10A6D">
              <w:rPr>
                <w:sz w:val="20"/>
              </w:rPr>
              <w:t>Kietosios dalelės deginant kietąjį, skystąjį arba dujinį kurą ar atliekas (dulkės)</w:t>
            </w:r>
          </w:p>
        </w:tc>
        <w:tc>
          <w:tcPr>
            <w:tcW w:w="3512" w:type="dxa"/>
            <w:tcBorders>
              <w:top w:val="single" w:sz="4" w:space="0" w:color="auto"/>
              <w:left w:val="single" w:sz="4" w:space="0" w:color="auto"/>
              <w:bottom w:val="single" w:sz="4" w:space="0" w:color="auto"/>
              <w:right w:val="single" w:sz="4" w:space="0" w:color="auto"/>
            </w:tcBorders>
          </w:tcPr>
          <w:p w14:paraId="48D1DEC6" w14:textId="77777777" w:rsidR="00C62077" w:rsidRPr="00D96673" w:rsidRDefault="00C62077" w:rsidP="00F36A45">
            <w:pPr>
              <w:jc w:val="center"/>
              <w:rPr>
                <w:sz w:val="18"/>
                <w:lang w:eastAsia="lt-LT"/>
              </w:rPr>
            </w:pPr>
            <w:r w:rsidRPr="00D96673">
              <w:rPr>
                <w:color w:val="000000"/>
                <w:sz w:val="20"/>
                <w:lang w:eastAsia="lt-LT"/>
              </w:rPr>
              <w:t>6493</w:t>
            </w:r>
          </w:p>
        </w:tc>
        <w:tc>
          <w:tcPr>
            <w:tcW w:w="4536" w:type="dxa"/>
            <w:tcBorders>
              <w:top w:val="single" w:sz="4" w:space="0" w:color="auto"/>
              <w:left w:val="single" w:sz="4" w:space="0" w:color="auto"/>
              <w:bottom w:val="single" w:sz="4" w:space="0" w:color="auto"/>
              <w:right w:val="single" w:sz="4" w:space="0" w:color="auto"/>
            </w:tcBorders>
          </w:tcPr>
          <w:p w14:paraId="365C2FD1" w14:textId="0516F322" w:rsidR="00C62077" w:rsidRPr="0020312C" w:rsidRDefault="00C62077" w:rsidP="00F36A45">
            <w:pPr>
              <w:jc w:val="center"/>
              <w:rPr>
                <w:sz w:val="18"/>
                <w:highlight w:val="green"/>
                <w:lang w:eastAsia="lt-LT"/>
              </w:rPr>
            </w:pPr>
            <w:r w:rsidRPr="00480960">
              <w:rPr>
                <w:sz w:val="18"/>
                <w:lang w:eastAsia="lt-LT"/>
              </w:rPr>
              <w:t>4,799</w:t>
            </w:r>
          </w:p>
        </w:tc>
      </w:tr>
      <w:tr w:rsidR="00C62077" w:rsidRPr="00D96673" w14:paraId="6B4D4354" w14:textId="77777777" w:rsidTr="00C62077">
        <w:tc>
          <w:tcPr>
            <w:tcW w:w="5130" w:type="dxa"/>
            <w:tcBorders>
              <w:top w:val="single" w:sz="4" w:space="0" w:color="auto"/>
              <w:left w:val="single" w:sz="4" w:space="0" w:color="auto"/>
              <w:bottom w:val="single" w:sz="4" w:space="0" w:color="auto"/>
              <w:right w:val="single" w:sz="4" w:space="0" w:color="auto"/>
            </w:tcBorders>
          </w:tcPr>
          <w:p w14:paraId="5458B1A5" w14:textId="77777777" w:rsidR="00C62077" w:rsidRPr="00D96673" w:rsidRDefault="00C62077" w:rsidP="00F36A45">
            <w:pPr>
              <w:rPr>
                <w:sz w:val="18"/>
                <w:lang w:eastAsia="lt-LT"/>
              </w:rPr>
            </w:pPr>
            <w:r w:rsidRPr="00D96673">
              <w:rPr>
                <w:sz w:val="18"/>
                <w:lang w:eastAsia="lt-LT"/>
              </w:rPr>
              <w:t>Sieros dioksidas (A)</w:t>
            </w:r>
          </w:p>
        </w:tc>
        <w:tc>
          <w:tcPr>
            <w:tcW w:w="3512" w:type="dxa"/>
            <w:tcBorders>
              <w:top w:val="single" w:sz="4" w:space="0" w:color="auto"/>
              <w:left w:val="single" w:sz="4" w:space="0" w:color="auto"/>
              <w:bottom w:val="single" w:sz="4" w:space="0" w:color="auto"/>
              <w:right w:val="single" w:sz="4" w:space="0" w:color="auto"/>
            </w:tcBorders>
          </w:tcPr>
          <w:p w14:paraId="69A3E965" w14:textId="77777777" w:rsidR="00C62077" w:rsidRPr="00D96673" w:rsidRDefault="00C62077" w:rsidP="00F36A45">
            <w:pPr>
              <w:jc w:val="center"/>
              <w:rPr>
                <w:sz w:val="18"/>
                <w:lang w:eastAsia="lt-LT"/>
              </w:rPr>
            </w:pPr>
            <w:r w:rsidRPr="00D96673">
              <w:rPr>
                <w:color w:val="000000"/>
                <w:sz w:val="20"/>
                <w:lang w:eastAsia="lt-LT"/>
              </w:rPr>
              <w:t>1753</w:t>
            </w:r>
          </w:p>
        </w:tc>
        <w:tc>
          <w:tcPr>
            <w:tcW w:w="4536" w:type="dxa"/>
            <w:tcBorders>
              <w:top w:val="single" w:sz="4" w:space="0" w:color="auto"/>
              <w:left w:val="single" w:sz="4" w:space="0" w:color="auto"/>
              <w:bottom w:val="single" w:sz="4" w:space="0" w:color="auto"/>
              <w:right w:val="single" w:sz="4" w:space="0" w:color="auto"/>
            </w:tcBorders>
          </w:tcPr>
          <w:p w14:paraId="503DBB74" w14:textId="5042B6EE" w:rsidR="00C62077" w:rsidRPr="0020312C" w:rsidRDefault="00C62077" w:rsidP="00F36A45">
            <w:pPr>
              <w:jc w:val="center"/>
              <w:rPr>
                <w:sz w:val="18"/>
                <w:highlight w:val="green"/>
                <w:lang w:eastAsia="lt-LT"/>
              </w:rPr>
            </w:pPr>
            <w:r w:rsidRPr="00480960">
              <w:rPr>
                <w:sz w:val="18"/>
                <w:lang w:eastAsia="lt-LT"/>
              </w:rPr>
              <w:t>9,970</w:t>
            </w:r>
          </w:p>
        </w:tc>
      </w:tr>
      <w:tr w:rsidR="00C62077" w:rsidRPr="00D96673" w14:paraId="03F7376F" w14:textId="77777777" w:rsidTr="00C62077">
        <w:tc>
          <w:tcPr>
            <w:tcW w:w="5130" w:type="dxa"/>
            <w:tcBorders>
              <w:top w:val="single" w:sz="4" w:space="0" w:color="auto"/>
              <w:left w:val="single" w:sz="4" w:space="0" w:color="auto"/>
              <w:bottom w:val="single" w:sz="4" w:space="0" w:color="auto"/>
              <w:right w:val="single" w:sz="4" w:space="0" w:color="auto"/>
            </w:tcBorders>
          </w:tcPr>
          <w:p w14:paraId="0E1CE6D4" w14:textId="77777777" w:rsidR="00C62077" w:rsidRPr="00D96673" w:rsidRDefault="00C62077" w:rsidP="00F36A45">
            <w:pPr>
              <w:rPr>
                <w:sz w:val="18"/>
                <w:highlight w:val="yellow"/>
                <w:lang w:eastAsia="lt-LT"/>
              </w:rPr>
            </w:pPr>
            <w:r w:rsidRPr="00D96673">
              <w:rPr>
                <w:sz w:val="18"/>
                <w:lang w:eastAsia="lt-LT"/>
              </w:rPr>
              <w:lastRenderedPageBreak/>
              <w:t xml:space="preserve">Amoniakas </w:t>
            </w:r>
          </w:p>
        </w:tc>
        <w:tc>
          <w:tcPr>
            <w:tcW w:w="3512" w:type="dxa"/>
            <w:tcBorders>
              <w:top w:val="single" w:sz="4" w:space="0" w:color="auto"/>
              <w:left w:val="single" w:sz="4" w:space="0" w:color="auto"/>
              <w:bottom w:val="single" w:sz="4" w:space="0" w:color="auto"/>
              <w:right w:val="single" w:sz="4" w:space="0" w:color="auto"/>
            </w:tcBorders>
          </w:tcPr>
          <w:p w14:paraId="05D0097E" w14:textId="77777777" w:rsidR="00C62077" w:rsidRPr="00D96673" w:rsidRDefault="00C62077" w:rsidP="00F36A45">
            <w:pPr>
              <w:jc w:val="center"/>
              <w:rPr>
                <w:sz w:val="18"/>
                <w:highlight w:val="yellow"/>
                <w:lang w:eastAsia="lt-LT"/>
              </w:rPr>
            </w:pPr>
            <w:r w:rsidRPr="00D96673">
              <w:rPr>
                <w:sz w:val="18"/>
                <w:lang w:eastAsia="lt-LT"/>
              </w:rPr>
              <w:t>-</w:t>
            </w:r>
          </w:p>
        </w:tc>
        <w:tc>
          <w:tcPr>
            <w:tcW w:w="4536" w:type="dxa"/>
            <w:tcBorders>
              <w:top w:val="single" w:sz="4" w:space="0" w:color="auto"/>
              <w:left w:val="single" w:sz="4" w:space="0" w:color="auto"/>
              <w:bottom w:val="single" w:sz="4" w:space="0" w:color="auto"/>
              <w:right w:val="single" w:sz="4" w:space="0" w:color="auto"/>
            </w:tcBorders>
          </w:tcPr>
          <w:p w14:paraId="1908DC46" w14:textId="40BB56DD" w:rsidR="00C62077" w:rsidRPr="0020312C" w:rsidRDefault="00C62077" w:rsidP="00F36A45">
            <w:pPr>
              <w:jc w:val="center"/>
              <w:rPr>
                <w:sz w:val="18"/>
                <w:highlight w:val="green"/>
                <w:lang w:eastAsia="lt-LT"/>
              </w:rPr>
            </w:pPr>
            <w:r w:rsidRPr="00480960">
              <w:rPr>
                <w:sz w:val="18"/>
                <w:lang w:eastAsia="lt-LT"/>
              </w:rPr>
              <w:t>-</w:t>
            </w:r>
          </w:p>
        </w:tc>
      </w:tr>
      <w:tr w:rsidR="00C62077" w:rsidRPr="00D96673" w14:paraId="451E10E1" w14:textId="77777777" w:rsidTr="00C62077">
        <w:tc>
          <w:tcPr>
            <w:tcW w:w="5130" w:type="dxa"/>
            <w:tcBorders>
              <w:top w:val="single" w:sz="4" w:space="0" w:color="auto"/>
              <w:left w:val="single" w:sz="4" w:space="0" w:color="auto"/>
              <w:bottom w:val="single" w:sz="4" w:space="0" w:color="auto"/>
              <w:right w:val="single" w:sz="4" w:space="0" w:color="auto"/>
            </w:tcBorders>
          </w:tcPr>
          <w:p w14:paraId="3E16542C" w14:textId="77777777" w:rsidR="00C62077" w:rsidRPr="00D96673" w:rsidRDefault="00C62077" w:rsidP="00F36A45">
            <w:pPr>
              <w:rPr>
                <w:sz w:val="18"/>
                <w:lang w:eastAsia="lt-LT"/>
              </w:rPr>
            </w:pPr>
            <w:r w:rsidRPr="00D96673">
              <w:rPr>
                <w:sz w:val="18"/>
              </w:rPr>
              <w:t xml:space="preserve">Lakieji organiniai junginiai </w:t>
            </w:r>
            <w:r w:rsidRPr="00D96673">
              <w:rPr>
                <w:sz w:val="18"/>
                <w:lang w:eastAsia="lt-LT"/>
              </w:rPr>
              <w:t>(abėcėlės tvarka)</w:t>
            </w:r>
            <w:r w:rsidRPr="00D96673">
              <w:rPr>
                <w:sz w:val="18"/>
              </w:rPr>
              <w:t>:</w:t>
            </w:r>
          </w:p>
        </w:tc>
        <w:tc>
          <w:tcPr>
            <w:tcW w:w="3512" w:type="dxa"/>
            <w:tcBorders>
              <w:top w:val="single" w:sz="4" w:space="0" w:color="auto"/>
              <w:left w:val="single" w:sz="4" w:space="0" w:color="auto"/>
              <w:bottom w:val="single" w:sz="4" w:space="0" w:color="auto"/>
              <w:right w:val="single" w:sz="4" w:space="0" w:color="auto"/>
            </w:tcBorders>
          </w:tcPr>
          <w:p w14:paraId="79A7F452" w14:textId="77777777" w:rsidR="00C62077" w:rsidRPr="00D96673" w:rsidRDefault="00C62077" w:rsidP="00F36A45">
            <w:pPr>
              <w:jc w:val="center"/>
              <w:rPr>
                <w:sz w:val="18"/>
                <w:highlight w:val="yellow"/>
                <w:lang w:eastAsia="lt-LT"/>
              </w:rPr>
            </w:pPr>
            <w:r w:rsidRPr="00D96673">
              <w:rPr>
                <w:sz w:val="18"/>
                <w:lang w:eastAsia="lt-LT"/>
              </w:rPr>
              <w:t>XXXXXXXX</w:t>
            </w:r>
          </w:p>
        </w:tc>
        <w:tc>
          <w:tcPr>
            <w:tcW w:w="4536" w:type="dxa"/>
            <w:tcBorders>
              <w:top w:val="single" w:sz="4" w:space="0" w:color="auto"/>
              <w:left w:val="single" w:sz="4" w:space="0" w:color="auto"/>
              <w:bottom w:val="single" w:sz="4" w:space="0" w:color="auto"/>
              <w:right w:val="single" w:sz="4" w:space="0" w:color="auto"/>
            </w:tcBorders>
          </w:tcPr>
          <w:p w14:paraId="3B54F3E9" w14:textId="1B961F5D" w:rsidR="00C62077" w:rsidRPr="0020312C" w:rsidRDefault="00C62077" w:rsidP="00F36A45">
            <w:pPr>
              <w:jc w:val="center"/>
              <w:rPr>
                <w:sz w:val="18"/>
                <w:highlight w:val="green"/>
                <w:lang w:eastAsia="lt-LT"/>
              </w:rPr>
            </w:pPr>
          </w:p>
        </w:tc>
      </w:tr>
      <w:tr w:rsidR="00C62077" w:rsidRPr="00D96673" w14:paraId="4F372580" w14:textId="77777777" w:rsidTr="00C62077">
        <w:tc>
          <w:tcPr>
            <w:tcW w:w="5130" w:type="dxa"/>
            <w:tcBorders>
              <w:top w:val="single" w:sz="4" w:space="0" w:color="auto"/>
              <w:left w:val="single" w:sz="4" w:space="0" w:color="auto"/>
              <w:bottom w:val="single" w:sz="4" w:space="0" w:color="auto"/>
              <w:right w:val="single" w:sz="4" w:space="0" w:color="auto"/>
            </w:tcBorders>
          </w:tcPr>
          <w:p w14:paraId="2D7A5C69" w14:textId="77777777" w:rsidR="00C62077" w:rsidRPr="00D96673" w:rsidRDefault="00C62077" w:rsidP="00F36A45">
            <w:pPr>
              <w:rPr>
                <w:sz w:val="18"/>
                <w:lang w:eastAsia="lt-LT"/>
              </w:rPr>
            </w:pPr>
            <w:r w:rsidRPr="00D96673">
              <w:rPr>
                <w:sz w:val="18"/>
                <w:lang w:eastAsia="lt-LT"/>
              </w:rPr>
              <w:t xml:space="preserve">LOJ </w:t>
            </w:r>
          </w:p>
        </w:tc>
        <w:tc>
          <w:tcPr>
            <w:tcW w:w="3512" w:type="dxa"/>
            <w:tcBorders>
              <w:top w:val="single" w:sz="4" w:space="0" w:color="auto"/>
              <w:left w:val="single" w:sz="4" w:space="0" w:color="auto"/>
              <w:bottom w:val="single" w:sz="4" w:space="0" w:color="auto"/>
              <w:right w:val="single" w:sz="4" w:space="0" w:color="auto"/>
            </w:tcBorders>
          </w:tcPr>
          <w:p w14:paraId="4A37E55C" w14:textId="77777777" w:rsidR="00C62077" w:rsidRPr="00D96673" w:rsidRDefault="00C62077" w:rsidP="00F36A45">
            <w:pPr>
              <w:jc w:val="center"/>
              <w:rPr>
                <w:sz w:val="18"/>
                <w:highlight w:val="yellow"/>
                <w:lang w:eastAsia="lt-LT"/>
              </w:rPr>
            </w:pPr>
            <w:r w:rsidRPr="00D96673">
              <w:rPr>
                <w:sz w:val="18"/>
                <w:lang w:eastAsia="lt-LT"/>
              </w:rPr>
              <w:t>308</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D66E39F" w14:textId="0B40B5C4" w:rsidR="00C62077" w:rsidRPr="00480960" w:rsidRDefault="00C62077" w:rsidP="00F36A45">
            <w:pPr>
              <w:jc w:val="center"/>
              <w:rPr>
                <w:sz w:val="18"/>
                <w:lang w:eastAsia="lt-LT"/>
              </w:rPr>
            </w:pPr>
            <w:r w:rsidRPr="00480960">
              <w:rPr>
                <w:sz w:val="18"/>
                <w:lang w:eastAsia="lt-LT"/>
              </w:rPr>
              <w:t>0,0016</w:t>
            </w:r>
          </w:p>
        </w:tc>
      </w:tr>
      <w:tr w:rsidR="00C62077" w:rsidRPr="00D96673" w14:paraId="1BDD3EDB" w14:textId="77777777" w:rsidTr="00C62077">
        <w:tc>
          <w:tcPr>
            <w:tcW w:w="5130" w:type="dxa"/>
            <w:tcBorders>
              <w:top w:val="single" w:sz="4" w:space="0" w:color="auto"/>
              <w:left w:val="single" w:sz="4" w:space="0" w:color="auto"/>
              <w:bottom w:val="single" w:sz="4" w:space="0" w:color="auto"/>
              <w:right w:val="single" w:sz="4" w:space="0" w:color="auto"/>
            </w:tcBorders>
          </w:tcPr>
          <w:p w14:paraId="11A67812" w14:textId="77777777" w:rsidR="00C62077" w:rsidRPr="00D96673" w:rsidRDefault="00C62077" w:rsidP="00F36A45">
            <w:pPr>
              <w:rPr>
                <w:sz w:val="18"/>
                <w:lang w:eastAsia="lt-LT"/>
              </w:rPr>
            </w:pPr>
            <w:r w:rsidRPr="00D96673">
              <w:rPr>
                <w:sz w:val="18"/>
                <w:lang w:eastAsia="lt-LT"/>
              </w:rPr>
              <w:t>Kiti teršalai (abėcėlės tvarka):</w:t>
            </w:r>
          </w:p>
        </w:tc>
        <w:tc>
          <w:tcPr>
            <w:tcW w:w="3512" w:type="dxa"/>
            <w:tcBorders>
              <w:top w:val="single" w:sz="4" w:space="0" w:color="auto"/>
              <w:left w:val="single" w:sz="4" w:space="0" w:color="auto"/>
              <w:bottom w:val="single" w:sz="4" w:space="0" w:color="auto"/>
              <w:right w:val="single" w:sz="4" w:space="0" w:color="auto"/>
            </w:tcBorders>
          </w:tcPr>
          <w:p w14:paraId="3A58F27A" w14:textId="77777777" w:rsidR="00C62077" w:rsidRPr="00D96673" w:rsidRDefault="00C62077" w:rsidP="00F36A45">
            <w:pPr>
              <w:jc w:val="center"/>
              <w:rPr>
                <w:sz w:val="18"/>
                <w:lang w:eastAsia="lt-LT"/>
              </w:rPr>
            </w:pPr>
            <w:r w:rsidRPr="00D96673">
              <w:rPr>
                <w:sz w:val="18"/>
                <w:lang w:eastAsia="lt-LT"/>
              </w:rPr>
              <w:t>XXXXXXXX</w:t>
            </w:r>
          </w:p>
        </w:tc>
        <w:tc>
          <w:tcPr>
            <w:tcW w:w="4536" w:type="dxa"/>
            <w:tcBorders>
              <w:top w:val="single" w:sz="4" w:space="0" w:color="auto"/>
              <w:left w:val="single" w:sz="4" w:space="0" w:color="auto"/>
              <w:bottom w:val="single" w:sz="4" w:space="0" w:color="auto"/>
              <w:right w:val="single" w:sz="4" w:space="0" w:color="auto"/>
            </w:tcBorders>
          </w:tcPr>
          <w:p w14:paraId="015B050C" w14:textId="61EEA4D3" w:rsidR="00C62077" w:rsidRPr="0020312C" w:rsidRDefault="00C62077" w:rsidP="00F36A45">
            <w:pPr>
              <w:jc w:val="center"/>
              <w:rPr>
                <w:sz w:val="18"/>
                <w:highlight w:val="green"/>
                <w:lang w:eastAsia="lt-LT"/>
              </w:rPr>
            </w:pPr>
            <w:r w:rsidRPr="0020312C">
              <w:rPr>
                <w:sz w:val="18"/>
                <w:lang w:eastAsia="lt-LT"/>
              </w:rPr>
              <w:t>XXXXXXXXX</w:t>
            </w:r>
          </w:p>
        </w:tc>
      </w:tr>
      <w:tr w:rsidR="00C62077" w:rsidRPr="00D96673" w14:paraId="69B7FD07" w14:textId="77777777" w:rsidTr="00C62077">
        <w:tc>
          <w:tcPr>
            <w:tcW w:w="5130" w:type="dxa"/>
            <w:tcBorders>
              <w:top w:val="single" w:sz="4" w:space="0" w:color="auto"/>
              <w:left w:val="single" w:sz="4" w:space="0" w:color="auto"/>
              <w:bottom w:val="single" w:sz="4" w:space="0" w:color="auto"/>
              <w:right w:val="single" w:sz="4" w:space="0" w:color="auto"/>
            </w:tcBorders>
          </w:tcPr>
          <w:p w14:paraId="11C11275" w14:textId="77777777" w:rsidR="00C62077" w:rsidRPr="00D96673" w:rsidRDefault="00C62077" w:rsidP="00F36A45">
            <w:pPr>
              <w:rPr>
                <w:sz w:val="18"/>
                <w:lang w:eastAsia="lt-LT"/>
              </w:rPr>
            </w:pPr>
            <w:r w:rsidRPr="00D96673">
              <w:rPr>
                <w:color w:val="000000"/>
                <w:sz w:val="20"/>
                <w:lang w:eastAsia="lt-LT"/>
              </w:rPr>
              <w:t>Anglies monoksidas (A)</w:t>
            </w:r>
          </w:p>
        </w:tc>
        <w:tc>
          <w:tcPr>
            <w:tcW w:w="3512" w:type="dxa"/>
            <w:tcBorders>
              <w:top w:val="single" w:sz="4" w:space="0" w:color="auto"/>
              <w:left w:val="single" w:sz="4" w:space="0" w:color="auto"/>
              <w:bottom w:val="single" w:sz="4" w:space="0" w:color="auto"/>
              <w:right w:val="single" w:sz="4" w:space="0" w:color="auto"/>
            </w:tcBorders>
          </w:tcPr>
          <w:p w14:paraId="36EDC8A4" w14:textId="77777777" w:rsidR="00C62077" w:rsidRPr="00D96673" w:rsidRDefault="00C62077" w:rsidP="00F36A45">
            <w:pPr>
              <w:jc w:val="center"/>
              <w:rPr>
                <w:sz w:val="18"/>
                <w:lang w:eastAsia="lt-LT"/>
              </w:rPr>
            </w:pPr>
            <w:r w:rsidRPr="00D96673">
              <w:rPr>
                <w:color w:val="000000"/>
                <w:sz w:val="20"/>
                <w:lang w:eastAsia="lt-LT"/>
              </w:rPr>
              <w:t>177</w:t>
            </w:r>
          </w:p>
        </w:tc>
        <w:tc>
          <w:tcPr>
            <w:tcW w:w="4536" w:type="dxa"/>
            <w:tcBorders>
              <w:top w:val="single" w:sz="4" w:space="0" w:color="auto"/>
              <w:left w:val="single" w:sz="4" w:space="0" w:color="auto"/>
              <w:bottom w:val="single" w:sz="4" w:space="0" w:color="auto"/>
              <w:right w:val="single" w:sz="4" w:space="0" w:color="auto"/>
            </w:tcBorders>
          </w:tcPr>
          <w:p w14:paraId="5B370B43" w14:textId="06AEEB3D" w:rsidR="00C62077" w:rsidRPr="0020312C" w:rsidRDefault="00C62077" w:rsidP="00F36A45">
            <w:pPr>
              <w:jc w:val="center"/>
              <w:rPr>
                <w:sz w:val="18"/>
                <w:highlight w:val="green"/>
                <w:lang w:eastAsia="lt-LT"/>
              </w:rPr>
            </w:pPr>
            <w:r w:rsidRPr="00772C62">
              <w:rPr>
                <w:sz w:val="20"/>
              </w:rPr>
              <w:t>4,</w:t>
            </w:r>
            <w:r w:rsidRPr="00D2725C">
              <w:rPr>
                <w:sz w:val="20"/>
              </w:rPr>
              <w:t>208</w:t>
            </w:r>
            <w:r>
              <w:rPr>
                <w:sz w:val="20"/>
              </w:rPr>
              <w:t xml:space="preserve"> </w:t>
            </w:r>
          </w:p>
        </w:tc>
      </w:tr>
      <w:tr w:rsidR="00C62077" w:rsidRPr="00D96673" w14:paraId="275E878F" w14:textId="77777777" w:rsidTr="00C62077">
        <w:tc>
          <w:tcPr>
            <w:tcW w:w="5130" w:type="dxa"/>
            <w:tcBorders>
              <w:top w:val="single" w:sz="4" w:space="0" w:color="auto"/>
              <w:left w:val="nil"/>
              <w:bottom w:val="nil"/>
              <w:right w:val="single" w:sz="4" w:space="0" w:color="auto"/>
            </w:tcBorders>
          </w:tcPr>
          <w:p w14:paraId="5272E0C4" w14:textId="77777777" w:rsidR="00C62077" w:rsidRPr="00D96673" w:rsidRDefault="00C62077" w:rsidP="00F36A45">
            <w:pPr>
              <w:rPr>
                <w:sz w:val="18"/>
                <w:lang w:eastAsia="lt-LT"/>
              </w:rPr>
            </w:pPr>
          </w:p>
        </w:tc>
        <w:tc>
          <w:tcPr>
            <w:tcW w:w="3512" w:type="dxa"/>
            <w:tcBorders>
              <w:top w:val="single" w:sz="4" w:space="0" w:color="auto"/>
              <w:left w:val="single" w:sz="4" w:space="0" w:color="auto"/>
              <w:bottom w:val="single" w:sz="4" w:space="0" w:color="auto"/>
              <w:right w:val="single" w:sz="4" w:space="0" w:color="auto"/>
            </w:tcBorders>
          </w:tcPr>
          <w:p w14:paraId="1C259646" w14:textId="77777777" w:rsidR="00C62077" w:rsidRPr="00D96673" w:rsidRDefault="00C62077" w:rsidP="00F36A45">
            <w:pPr>
              <w:jc w:val="right"/>
              <w:rPr>
                <w:sz w:val="18"/>
                <w:lang w:eastAsia="lt-LT"/>
              </w:rPr>
            </w:pPr>
            <w:r w:rsidRPr="00D96673">
              <w:rPr>
                <w:sz w:val="18"/>
                <w:lang w:eastAsia="lt-LT"/>
              </w:rPr>
              <w:t>Iš viso:</w:t>
            </w:r>
          </w:p>
        </w:tc>
        <w:tc>
          <w:tcPr>
            <w:tcW w:w="4536" w:type="dxa"/>
            <w:tcBorders>
              <w:top w:val="single" w:sz="4" w:space="0" w:color="auto"/>
              <w:left w:val="single" w:sz="4" w:space="0" w:color="auto"/>
              <w:bottom w:val="single" w:sz="4" w:space="0" w:color="auto"/>
              <w:right w:val="single" w:sz="4" w:space="0" w:color="auto"/>
            </w:tcBorders>
          </w:tcPr>
          <w:p w14:paraId="6902B173" w14:textId="674FA2D5" w:rsidR="00C62077" w:rsidRPr="0020312C" w:rsidRDefault="00C62077" w:rsidP="00F36A45">
            <w:pPr>
              <w:jc w:val="center"/>
              <w:rPr>
                <w:sz w:val="18"/>
                <w:highlight w:val="green"/>
                <w:lang w:eastAsia="lt-LT"/>
              </w:rPr>
            </w:pPr>
            <w:r w:rsidRPr="00772C62">
              <w:rPr>
                <w:sz w:val="18"/>
                <w:lang w:eastAsia="lt-LT"/>
              </w:rPr>
              <w:t>3</w:t>
            </w:r>
            <w:r>
              <w:rPr>
                <w:sz w:val="18"/>
                <w:lang w:eastAsia="lt-LT"/>
              </w:rPr>
              <w:t>12</w:t>
            </w:r>
            <w:r w:rsidRPr="00772C62">
              <w:rPr>
                <w:sz w:val="18"/>
                <w:lang w:eastAsia="lt-LT"/>
              </w:rPr>
              <w:t>,</w:t>
            </w:r>
            <w:r>
              <w:rPr>
                <w:sz w:val="18"/>
                <w:lang w:eastAsia="lt-LT"/>
              </w:rPr>
              <w:t>6896</w:t>
            </w:r>
          </w:p>
        </w:tc>
      </w:tr>
      <w:bookmarkEnd w:id="3"/>
    </w:tbl>
    <w:p w14:paraId="5FE7D940" w14:textId="77777777" w:rsidR="00BB28C6" w:rsidRDefault="00BB28C6" w:rsidP="00702C05">
      <w:pPr>
        <w:rPr>
          <w:szCs w:val="24"/>
          <w:lang w:eastAsia="lt-LT"/>
        </w:rPr>
      </w:pPr>
    </w:p>
    <w:p w14:paraId="753A8D06" w14:textId="3327D28D" w:rsidR="00702C05" w:rsidRPr="00702C05" w:rsidRDefault="00BB28C6" w:rsidP="00702C05">
      <w:pPr>
        <w:rPr>
          <w:szCs w:val="24"/>
          <w:lang w:eastAsia="lt-LT"/>
        </w:rPr>
      </w:pPr>
      <w:r>
        <w:rPr>
          <w:szCs w:val="24"/>
          <w:lang w:eastAsia="lt-LT"/>
        </w:rPr>
        <w:t>6 lentelė. Į</w:t>
      </w:r>
      <w:r w:rsidR="00702C05" w:rsidRPr="00D96673">
        <w:rPr>
          <w:szCs w:val="24"/>
          <w:lang w:eastAsia="lt-LT"/>
        </w:rPr>
        <w:t xml:space="preserve"> aplinkos orą numatomi išmesti teršalai ir jų kiekis nuo </w:t>
      </w:r>
      <w:r w:rsidR="00702C05">
        <w:rPr>
          <w:szCs w:val="24"/>
          <w:lang w:eastAsia="lt-LT"/>
        </w:rPr>
        <w:t>20</w:t>
      </w:r>
      <w:r>
        <w:rPr>
          <w:szCs w:val="24"/>
          <w:lang w:eastAsia="lt-LT"/>
        </w:rPr>
        <w:t>26</w:t>
      </w:r>
      <w:r w:rsidR="00702C05">
        <w:rPr>
          <w:szCs w:val="24"/>
          <w:lang w:eastAsia="lt-LT"/>
        </w:rPr>
        <w:t xml:space="preserve"> m. sausio 1 d.</w:t>
      </w:r>
    </w:p>
    <w:tbl>
      <w:tblPr>
        <w:tblW w:w="13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3544"/>
        <w:gridCol w:w="4546"/>
      </w:tblGrid>
      <w:tr w:rsidR="00BB28C6" w:rsidRPr="00D96673" w14:paraId="54162045" w14:textId="77777777" w:rsidTr="00C62077">
        <w:trPr>
          <w:trHeight w:val="404"/>
        </w:trPr>
        <w:tc>
          <w:tcPr>
            <w:tcW w:w="5098" w:type="dxa"/>
            <w:tcBorders>
              <w:top w:val="single" w:sz="4" w:space="0" w:color="auto"/>
              <w:left w:val="single" w:sz="4" w:space="0" w:color="auto"/>
              <w:bottom w:val="single" w:sz="4" w:space="0" w:color="auto"/>
              <w:right w:val="single" w:sz="4" w:space="0" w:color="auto"/>
            </w:tcBorders>
            <w:vAlign w:val="center"/>
          </w:tcPr>
          <w:p w14:paraId="62410CCC" w14:textId="458A966A" w:rsidR="00BB28C6" w:rsidRPr="00D96673" w:rsidRDefault="00BB28C6" w:rsidP="00BB28C6">
            <w:pPr>
              <w:jc w:val="center"/>
              <w:rPr>
                <w:sz w:val="18"/>
                <w:lang w:eastAsia="lt-LT"/>
              </w:rPr>
            </w:pPr>
            <w:r w:rsidRPr="009903ED">
              <w:rPr>
                <w:sz w:val="18"/>
                <w:lang w:eastAsia="lt-LT"/>
              </w:rPr>
              <w:t>Teršalo pavadinimas</w:t>
            </w:r>
          </w:p>
        </w:tc>
        <w:tc>
          <w:tcPr>
            <w:tcW w:w="3544" w:type="dxa"/>
            <w:tcBorders>
              <w:top w:val="single" w:sz="4" w:space="0" w:color="auto"/>
              <w:left w:val="single" w:sz="4" w:space="0" w:color="auto"/>
              <w:bottom w:val="single" w:sz="4" w:space="0" w:color="auto"/>
              <w:right w:val="single" w:sz="4" w:space="0" w:color="auto"/>
            </w:tcBorders>
            <w:vAlign w:val="center"/>
          </w:tcPr>
          <w:p w14:paraId="7494E46B" w14:textId="0F89DCC8" w:rsidR="00BB28C6" w:rsidRPr="00D96673" w:rsidRDefault="00BB28C6" w:rsidP="00BB28C6">
            <w:pPr>
              <w:jc w:val="center"/>
              <w:rPr>
                <w:sz w:val="18"/>
                <w:vertAlign w:val="superscript"/>
                <w:lang w:eastAsia="lt-LT"/>
              </w:rPr>
            </w:pPr>
            <w:r w:rsidRPr="009903ED">
              <w:rPr>
                <w:sz w:val="18"/>
                <w:lang w:eastAsia="lt-LT"/>
              </w:rPr>
              <w:t>Teršalo kodas</w:t>
            </w:r>
          </w:p>
        </w:tc>
        <w:tc>
          <w:tcPr>
            <w:tcW w:w="4546" w:type="dxa"/>
            <w:tcBorders>
              <w:top w:val="single" w:sz="4" w:space="0" w:color="auto"/>
              <w:left w:val="single" w:sz="4" w:space="0" w:color="auto"/>
              <w:bottom w:val="single" w:sz="4" w:space="0" w:color="auto"/>
              <w:right w:val="single" w:sz="4" w:space="0" w:color="auto"/>
            </w:tcBorders>
            <w:vAlign w:val="center"/>
          </w:tcPr>
          <w:p w14:paraId="0F0BD5CF" w14:textId="0701EB34" w:rsidR="00BB28C6" w:rsidRPr="00D96673" w:rsidRDefault="00BB28C6" w:rsidP="00BB28C6">
            <w:pPr>
              <w:jc w:val="center"/>
              <w:rPr>
                <w:sz w:val="18"/>
                <w:lang w:eastAsia="lt-LT"/>
              </w:rPr>
            </w:pPr>
            <w:r>
              <w:rPr>
                <w:sz w:val="18"/>
                <w:lang w:eastAsia="lt-LT"/>
              </w:rPr>
              <w:t>Leidžiama</w:t>
            </w:r>
            <w:r w:rsidRPr="009903ED">
              <w:rPr>
                <w:sz w:val="18"/>
                <w:lang w:eastAsia="lt-LT"/>
              </w:rPr>
              <w:t xml:space="preserve"> išmesti, t/m.</w:t>
            </w:r>
          </w:p>
        </w:tc>
      </w:tr>
      <w:tr w:rsidR="00BB28C6" w:rsidRPr="00D96673" w14:paraId="3620C848" w14:textId="77777777" w:rsidTr="00C62077">
        <w:tc>
          <w:tcPr>
            <w:tcW w:w="5098" w:type="dxa"/>
            <w:tcBorders>
              <w:top w:val="single" w:sz="4" w:space="0" w:color="auto"/>
              <w:left w:val="single" w:sz="4" w:space="0" w:color="auto"/>
              <w:bottom w:val="single" w:sz="4" w:space="0" w:color="auto"/>
              <w:right w:val="single" w:sz="4" w:space="0" w:color="auto"/>
            </w:tcBorders>
          </w:tcPr>
          <w:p w14:paraId="6FE0C823" w14:textId="6B756654" w:rsidR="00BB28C6" w:rsidRPr="00D96673" w:rsidRDefault="00BB28C6" w:rsidP="00BB28C6">
            <w:pPr>
              <w:jc w:val="center"/>
              <w:rPr>
                <w:sz w:val="18"/>
                <w:lang w:eastAsia="lt-LT"/>
              </w:rPr>
            </w:pPr>
            <w:r w:rsidRPr="009903ED">
              <w:rPr>
                <w:sz w:val="18"/>
                <w:lang w:eastAsia="lt-LT"/>
              </w:rPr>
              <w:t>1</w:t>
            </w:r>
          </w:p>
        </w:tc>
        <w:tc>
          <w:tcPr>
            <w:tcW w:w="3544" w:type="dxa"/>
            <w:tcBorders>
              <w:top w:val="single" w:sz="4" w:space="0" w:color="auto"/>
              <w:left w:val="single" w:sz="4" w:space="0" w:color="auto"/>
              <w:bottom w:val="single" w:sz="4" w:space="0" w:color="auto"/>
              <w:right w:val="single" w:sz="4" w:space="0" w:color="auto"/>
            </w:tcBorders>
          </w:tcPr>
          <w:p w14:paraId="1D6AD516" w14:textId="61C08038" w:rsidR="00BB28C6" w:rsidRPr="00D96673" w:rsidRDefault="00BB28C6" w:rsidP="00BB28C6">
            <w:pPr>
              <w:jc w:val="center"/>
              <w:rPr>
                <w:sz w:val="18"/>
                <w:lang w:eastAsia="lt-LT"/>
              </w:rPr>
            </w:pPr>
            <w:r w:rsidRPr="009903ED">
              <w:rPr>
                <w:sz w:val="18"/>
                <w:lang w:eastAsia="lt-LT"/>
              </w:rPr>
              <w:t>2</w:t>
            </w:r>
          </w:p>
        </w:tc>
        <w:tc>
          <w:tcPr>
            <w:tcW w:w="4546" w:type="dxa"/>
            <w:tcBorders>
              <w:top w:val="single" w:sz="4" w:space="0" w:color="auto"/>
              <w:left w:val="single" w:sz="4" w:space="0" w:color="auto"/>
              <w:bottom w:val="single" w:sz="4" w:space="0" w:color="auto"/>
              <w:right w:val="single" w:sz="4" w:space="0" w:color="auto"/>
            </w:tcBorders>
          </w:tcPr>
          <w:p w14:paraId="267D75E6" w14:textId="777304F1" w:rsidR="00BB28C6" w:rsidRPr="00D96673" w:rsidRDefault="00BB28C6" w:rsidP="00BB28C6">
            <w:pPr>
              <w:jc w:val="center"/>
              <w:rPr>
                <w:sz w:val="18"/>
                <w:lang w:eastAsia="lt-LT"/>
              </w:rPr>
            </w:pPr>
            <w:r w:rsidRPr="009903ED">
              <w:rPr>
                <w:sz w:val="18"/>
                <w:lang w:eastAsia="lt-LT"/>
              </w:rPr>
              <w:t>3</w:t>
            </w:r>
          </w:p>
        </w:tc>
      </w:tr>
      <w:tr w:rsidR="00BB28C6" w:rsidRPr="00D96673" w14:paraId="7E152356" w14:textId="77777777" w:rsidTr="00C62077">
        <w:tc>
          <w:tcPr>
            <w:tcW w:w="5098" w:type="dxa"/>
            <w:tcBorders>
              <w:top w:val="single" w:sz="4" w:space="0" w:color="auto"/>
              <w:left w:val="single" w:sz="4" w:space="0" w:color="auto"/>
              <w:bottom w:val="single" w:sz="4" w:space="0" w:color="auto"/>
              <w:right w:val="single" w:sz="4" w:space="0" w:color="auto"/>
            </w:tcBorders>
          </w:tcPr>
          <w:p w14:paraId="22B02FD3" w14:textId="74805711" w:rsidR="00BB28C6" w:rsidRPr="00D96673" w:rsidRDefault="00BB28C6" w:rsidP="00BB28C6">
            <w:pPr>
              <w:rPr>
                <w:sz w:val="18"/>
                <w:lang w:eastAsia="lt-LT"/>
              </w:rPr>
            </w:pPr>
            <w:r w:rsidRPr="009903ED">
              <w:rPr>
                <w:sz w:val="18"/>
                <w:lang w:eastAsia="lt-LT"/>
              </w:rPr>
              <w:t>Azoto oksidai (A)</w:t>
            </w:r>
          </w:p>
        </w:tc>
        <w:tc>
          <w:tcPr>
            <w:tcW w:w="3544" w:type="dxa"/>
            <w:tcBorders>
              <w:top w:val="single" w:sz="4" w:space="0" w:color="auto"/>
              <w:left w:val="single" w:sz="4" w:space="0" w:color="auto"/>
              <w:bottom w:val="single" w:sz="4" w:space="0" w:color="auto"/>
              <w:right w:val="single" w:sz="4" w:space="0" w:color="auto"/>
            </w:tcBorders>
          </w:tcPr>
          <w:p w14:paraId="5C2777EF" w14:textId="61A51941" w:rsidR="00BB28C6" w:rsidRPr="00D96673" w:rsidRDefault="00BB28C6" w:rsidP="00BB28C6">
            <w:pPr>
              <w:jc w:val="center"/>
              <w:rPr>
                <w:sz w:val="18"/>
                <w:lang w:eastAsia="lt-LT"/>
              </w:rPr>
            </w:pPr>
            <w:r w:rsidRPr="009903ED">
              <w:rPr>
                <w:color w:val="000000"/>
                <w:sz w:val="20"/>
                <w:lang w:eastAsia="lt-LT"/>
              </w:rPr>
              <w:t>250</w:t>
            </w:r>
          </w:p>
        </w:tc>
        <w:tc>
          <w:tcPr>
            <w:tcW w:w="4546" w:type="dxa"/>
            <w:tcBorders>
              <w:top w:val="single" w:sz="4" w:space="0" w:color="auto"/>
              <w:left w:val="single" w:sz="4" w:space="0" w:color="auto"/>
              <w:bottom w:val="single" w:sz="4" w:space="0" w:color="auto"/>
              <w:right w:val="single" w:sz="4" w:space="0" w:color="auto"/>
            </w:tcBorders>
          </w:tcPr>
          <w:p w14:paraId="7130F432" w14:textId="05F48039" w:rsidR="00BB28C6" w:rsidRPr="0020312C" w:rsidRDefault="00BB28C6" w:rsidP="00BB28C6">
            <w:pPr>
              <w:jc w:val="center"/>
              <w:rPr>
                <w:sz w:val="18"/>
                <w:highlight w:val="green"/>
                <w:lang w:eastAsia="lt-LT"/>
              </w:rPr>
            </w:pPr>
            <w:r w:rsidRPr="009903ED">
              <w:rPr>
                <w:sz w:val="18"/>
                <w:lang w:eastAsia="lt-LT"/>
              </w:rPr>
              <w:t>117,215</w:t>
            </w:r>
          </w:p>
        </w:tc>
      </w:tr>
      <w:tr w:rsidR="00BB28C6" w:rsidRPr="00D96673" w14:paraId="1F9A8922" w14:textId="77777777" w:rsidTr="00C62077">
        <w:tc>
          <w:tcPr>
            <w:tcW w:w="5098" w:type="dxa"/>
            <w:tcBorders>
              <w:top w:val="single" w:sz="4" w:space="0" w:color="auto"/>
              <w:left w:val="single" w:sz="4" w:space="0" w:color="auto"/>
              <w:bottom w:val="single" w:sz="4" w:space="0" w:color="auto"/>
              <w:right w:val="single" w:sz="4" w:space="0" w:color="auto"/>
            </w:tcBorders>
          </w:tcPr>
          <w:p w14:paraId="0BF9A024" w14:textId="4B18847C" w:rsidR="00BB28C6" w:rsidRPr="00D96673" w:rsidRDefault="00BB28C6" w:rsidP="00BB28C6">
            <w:pPr>
              <w:rPr>
                <w:sz w:val="18"/>
                <w:lang w:eastAsia="lt-LT"/>
              </w:rPr>
            </w:pPr>
            <w:r w:rsidRPr="009903ED">
              <w:rPr>
                <w:sz w:val="18"/>
                <w:lang w:eastAsia="lt-LT"/>
              </w:rPr>
              <w:t>Kietosios dalelės (A)</w:t>
            </w:r>
          </w:p>
        </w:tc>
        <w:tc>
          <w:tcPr>
            <w:tcW w:w="3544" w:type="dxa"/>
            <w:tcBorders>
              <w:top w:val="single" w:sz="4" w:space="0" w:color="auto"/>
              <w:left w:val="single" w:sz="4" w:space="0" w:color="auto"/>
              <w:bottom w:val="single" w:sz="4" w:space="0" w:color="auto"/>
              <w:right w:val="single" w:sz="4" w:space="0" w:color="auto"/>
            </w:tcBorders>
          </w:tcPr>
          <w:p w14:paraId="02814F56" w14:textId="2AC6F9F8" w:rsidR="00BB28C6" w:rsidRPr="00D96673" w:rsidRDefault="00BB28C6" w:rsidP="00BB28C6">
            <w:pPr>
              <w:jc w:val="center"/>
              <w:rPr>
                <w:sz w:val="18"/>
                <w:lang w:eastAsia="lt-LT"/>
              </w:rPr>
            </w:pPr>
            <w:r w:rsidRPr="009903ED">
              <w:rPr>
                <w:color w:val="000000"/>
                <w:sz w:val="20"/>
                <w:lang w:eastAsia="lt-LT"/>
              </w:rPr>
              <w:t>6493</w:t>
            </w:r>
          </w:p>
        </w:tc>
        <w:tc>
          <w:tcPr>
            <w:tcW w:w="4546" w:type="dxa"/>
            <w:tcBorders>
              <w:top w:val="single" w:sz="4" w:space="0" w:color="auto"/>
              <w:left w:val="single" w:sz="4" w:space="0" w:color="auto"/>
              <w:bottom w:val="single" w:sz="4" w:space="0" w:color="auto"/>
              <w:right w:val="single" w:sz="4" w:space="0" w:color="auto"/>
            </w:tcBorders>
          </w:tcPr>
          <w:p w14:paraId="35CD49F2" w14:textId="26FCB2A0" w:rsidR="00BB28C6" w:rsidRPr="0020312C" w:rsidRDefault="00BB28C6" w:rsidP="00BB28C6">
            <w:pPr>
              <w:jc w:val="center"/>
              <w:rPr>
                <w:sz w:val="18"/>
                <w:highlight w:val="green"/>
                <w:lang w:eastAsia="lt-LT"/>
              </w:rPr>
            </w:pPr>
            <w:r w:rsidRPr="009903ED">
              <w:rPr>
                <w:sz w:val="18"/>
                <w:lang w:eastAsia="lt-LT"/>
              </w:rPr>
              <w:t>1,036</w:t>
            </w:r>
          </w:p>
        </w:tc>
      </w:tr>
      <w:tr w:rsidR="00BB28C6" w:rsidRPr="00D96673" w14:paraId="0F534B52" w14:textId="77777777" w:rsidTr="00C62077">
        <w:tc>
          <w:tcPr>
            <w:tcW w:w="5098" w:type="dxa"/>
            <w:tcBorders>
              <w:top w:val="single" w:sz="4" w:space="0" w:color="auto"/>
              <w:left w:val="single" w:sz="4" w:space="0" w:color="auto"/>
              <w:bottom w:val="single" w:sz="4" w:space="0" w:color="auto"/>
              <w:right w:val="single" w:sz="4" w:space="0" w:color="auto"/>
            </w:tcBorders>
          </w:tcPr>
          <w:p w14:paraId="068B9B05" w14:textId="66775844" w:rsidR="00BB28C6" w:rsidRPr="00D96673" w:rsidRDefault="00BB28C6" w:rsidP="00BB28C6">
            <w:pPr>
              <w:rPr>
                <w:sz w:val="18"/>
                <w:lang w:eastAsia="lt-LT"/>
              </w:rPr>
            </w:pPr>
            <w:r w:rsidRPr="009903ED">
              <w:rPr>
                <w:sz w:val="18"/>
                <w:lang w:eastAsia="lt-LT"/>
              </w:rPr>
              <w:t>Sieros dioksidas (A)</w:t>
            </w:r>
          </w:p>
        </w:tc>
        <w:tc>
          <w:tcPr>
            <w:tcW w:w="3544" w:type="dxa"/>
            <w:tcBorders>
              <w:top w:val="single" w:sz="4" w:space="0" w:color="auto"/>
              <w:left w:val="single" w:sz="4" w:space="0" w:color="auto"/>
              <w:bottom w:val="single" w:sz="4" w:space="0" w:color="auto"/>
              <w:right w:val="single" w:sz="4" w:space="0" w:color="auto"/>
            </w:tcBorders>
          </w:tcPr>
          <w:p w14:paraId="34C6D51A" w14:textId="186000E0" w:rsidR="00BB28C6" w:rsidRPr="00D96673" w:rsidRDefault="00BB28C6" w:rsidP="00BB28C6">
            <w:pPr>
              <w:jc w:val="center"/>
              <w:rPr>
                <w:sz w:val="18"/>
                <w:lang w:eastAsia="lt-LT"/>
              </w:rPr>
            </w:pPr>
            <w:r w:rsidRPr="009903ED">
              <w:rPr>
                <w:color w:val="000000"/>
                <w:sz w:val="20"/>
                <w:lang w:eastAsia="lt-LT"/>
              </w:rPr>
              <w:t>1753</w:t>
            </w:r>
          </w:p>
        </w:tc>
        <w:tc>
          <w:tcPr>
            <w:tcW w:w="4546" w:type="dxa"/>
            <w:tcBorders>
              <w:top w:val="single" w:sz="4" w:space="0" w:color="auto"/>
              <w:left w:val="single" w:sz="4" w:space="0" w:color="auto"/>
              <w:bottom w:val="single" w:sz="4" w:space="0" w:color="auto"/>
              <w:right w:val="single" w:sz="4" w:space="0" w:color="auto"/>
            </w:tcBorders>
          </w:tcPr>
          <w:p w14:paraId="4AEA0875" w14:textId="5C68B162" w:rsidR="00BB28C6" w:rsidRPr="0020312C" w:rsidRDefault="00BB28C6" w:rsidP="00BB28C6">
            <w:pPr>
              <w:jc w:val="center"/>
              <w:rPr>
                <w:sz w:val="18"/>
                <w:highlight w:val="green"/>
                <w:lang w:eastAsia="lt-LT"/>
              </w:rPr>
            </w:pPr>
            <w:r w:rsidRPr="009903ED">
              <w:rPr>
                <w:sz w:val="18"/>
                <w:lang w:eastAsia="lt-LT"/>
              </w:rPr>
              <w:t>2,283</w:t>
            </w:r>
          </w:p>
        </w:tc>
      </w:tr>
      <w:tr w:rsidR="00BB28C6" w:rsidRPr="00D96673" w14:paraId="33685857" w14:textId="77777777" w:rsidTr="00C62077">
        <w:tc>
          <w:tcPr>
            <w:tcW w:w="5098" w:type="dxa"/>
            <w:tcBorders>
              <w:top w:val="single" w:sz="4" w:space="0" w:color="auto"/>
              <w:left w:val="single" w:sz="4" w:space="0" w:color="auto"/>
              <w:bottom w:val="single" w:sz="4" w:space="0" w:color="auto"/>
              <w:right w:val="single" w:sz="4" w:space="0" w:color="auto"/>
            </w:tcBorders>
          </w:tcPr>
          <w:p w14:paraId="097D41F7" w14:textId="74BBA30B" w:rsidR="00BB28C6" w:rsidRPr="00D96673" w:rsidRDefault="00BB28C6" w:rsidP="00BB28C6">
            <w:pPr>
              <w:rPr>
                <w:sz w:val="18"/>
                <w:highlight w:val="yellow"/>
                <w:lang w:eastAsia="lt-LT"/>
              </w:rPr>
            </w:pPr>
            <w:r w:rsidRPr="009903ED">
              <w:rPr>
                <w:sz w:val="18"/>
                <w:lang w:eastAsia="lt-LT"/>
              </w:rPr>
              <w:t xml:space="preserve">Amoniakas </w:t>
            </w:r>
          </w:p>
        </w:tc>
        <w:tc>
          <w:tcPr>
            <w:tcW w:w="3544" w:type="dxa"/>
            <w:tcBorders>
              <w:top w:val="single" w:sz="4" w:space="0" w:color="auto"/>
              <w:left w:val="single" w:sz="4" w:space="0" w:color="auto"/>
              <w:bottom w:val="single" w:sz="4" w:space="0" w:color="auto"/>
              <w:right w:val="single" w:sz="4" w:space="0" w:color="auto"/>
            </w:tcBorders>
          </w:tcPr>
          <w:p w14:paraId="2558448C" w14:textId="67B4BF46" w:rsidR="00BB28C6" w:rsidRPr="00D96673" w:rsidRDefault="00BB28C6" w:rsidP="00BB28C6">
            <w:pPr>
              <w:jc w:val="center"/>
              <w:rPr>
                <w:sz w:val="18"/>
                <w:highlight w:val="yellow"/>
                <w:lang w:eastAsia="lt-LT"/>
              </w:rPr>
            </w:pPr>
            <w:r w:rsidRPr="009903ED">
              <w:rPr>
                <w:sz w:val="18"/>
                <w:lang w:eastAsia="lt-LT"/>
              </w:rPr>
              <w:t>-</w:t>
            </w:r>
          </w:p>
        </w:tc>
        <w:tc>
          <w:tcPr>
            <w:tcW w:w="4546" w:type="dxa"/>
            <w:tcBorders>
              <w:top w:val="single" w:sz="4" w:space="0" w:color="auto"/>
              <w:left w:val="single" w:sz="4" w:space="0" w:color="auto"/>
              <w:bottom w:val="single" w:sz="4" w:space="0" w:color="auto"/>
              <w:right w:val="single" w:sz="4" w:space="0" w:color="auto"/>
            </w:tcBorders>
          </w:tcPr>
          <w:p w14:paraId="464A81F4" w14:textId="4962CF7D" w:rsidR="00BB28C6" w:rsidRPr="0020312C" w:rsidRDefault="00BB28C6" w:rsidP="00BB28C6">
            <w:pPr>
              <w:jc w:val="center"/>
              <w:rPr>
                <w:sz w:val="18"/>
                <w:highlight w:val="green"/>
                <w:lang w:eastAsia="lt-LT"/>
              </w:rPr>
            </w:pPr>
            <w:r w:rsidRPr="009903ED">
              <w:rPr>
                <w:sz w:val="18"/>
                <w:lang w:eastAsia="lt-LT"/>
              </w:rPr>
              <w:t>-</w:t>
            </w:r>
          </w:p>
        </w:tc>
      </w:tr>
      <w:tr w:rsidR="00BB28C6" w:rsidRPr="00D96673" w14:paraId="15767125" w14:textId="77777777" w:rsidTr="00C62077">
        <w:tc>
          <w:tcPr>
            <w:tcW w:w="5098" w:type="dxa"/>
            <w:tcBorders>
              <w:top w:val="single" w:sz="4" w:space="0" w:color="auto"/>
              <w:left w:val="single" w:sz="4" w:space="0" w:color="auto"/>
              <w:bottom w:val="single" w:sz="4" w:space="0" w:color="auto"/>
              <w:right w:val="single" w:sz="4" w:space="0" w:color="auto"/>
            </w:tcBorders>
          </w:tcPr>
          <w:p w14:paraId="4511CE42" w14:textId="26070897" w:rsidR="00BB28C6" w:rsidRPr="00D96673" w:rsidRDefault="00BB28C6" w:rsidP="00BB28C6">
            <w:pPr>
              <w:rPr>
                <w:sz w:val="18"/>
                <w:lang w:eastAsia="lt-LT"/>
              </w:rPr>
            </w:pPr>
            <w:r w:rsidRPr="009903ED">
              <w:rPr>
                <w:sz w:val="18"/>
              </w:rPr>
              <w:t xml:space="preserve">Lakieji organiniai junginiai </w:t>
            </w:r>
            <w:r w:rsidRPr="009903ED">
              <w:rPr>
                <w:sz w:val="18"/>
                <w:lang w:eastAsia="lt-LT"/>
              </w:rPr>
              <w:t>(abėcėlės tvarka)</w:t>
            </w:r>
            <w:r w:rsidRPr="009903ED">
              <w:rPr>
                <w:sz w:val="18"/>
              </w:rPr>
              <w:t>:</w:t>
            </w:r>
          </w:p>
        </w:tc>
        <w:tc>
          <w:tcPr>
            <w:tcW w:w="3544" w:type="dxa"/>
            <w:tcBorders>
              <w:top w:val="single" w:sz="4" w:space="0" w:color="auto"/>
              <w:left w:val="single" w:sz="4" w:space="0" w:color="auto"/>
              <w:bottom w:val="single" w:sz="4" w:space="0" w:color="auto"/>
              <w:right w:val="single" w:sz="4" w:space="0" w:color="auto"/>
            </w:tcBorders>
          </w:tcPr>
          <w:p w14:paraId="57228CD9" w14:textId="3D8EAF9D" w:rsidR="00BB28C6" w:rsidRPr="00D96673" w:rsidRDefault="00BB28C6" w:rsidP="00BB28C6">
            <w:pPr>
              <w:jc w:val="center"/>
              <w:rPr>
                <w:sz w:val="18"/>
                <w:highlight w:val="yellow"/>
                <w:lang w:eastAsia="lt-LT"/>
              </w:rPr>
            </w:pPr>
            <w:r w:rsidRPr="009903ED">
              <w:rPr>
                <w:sz w:val="18"/>
                <w:lang w:eastAsia="lt-LT"/>
              </w:rPr>
              <w:t>XXXXXXXX</w:t>
            </w:r>
          </w:p>
        </w:tc>
        <w:tc>
          <w:tcPr>
            <w:tcW w:w="4546" w:type="dxa"/>
            <w:tcBorders>
              <w:top w:val="single" w:sz="4" w:space="0" w:color="auto"/>
              <w:left w:val="single" w:sz="4" w:space="0" w:color="auto"/>
              <w:bottom w:val="single" w:sz="4" w:space="0" w:color="auto"/>
              <w:right w:val="single" w:sz="4" w:space="0" w:color="auto"/>
            </w:tcBorders>
          </w:tcPr>
          <w:p w14:paraId="638236A0" w14:textId="77777777" w:rsidR="00BB28C6" w:rsidRPr="0020312C" w:rsidRDefault="00BB28C6" w:rsidP="00BB28C6">
            <w:pPr>
              <w:jc w:val="center"/>
              <w:rPr>
                <w:sz w:val="18"/>
                <w:highlight w:val="green"/>
                <w:lang w:eastAsia="lt-LT"/>
              </w:rPr>
            </w:pPr>
          </w:p>
        </w:tc>
      </w:tr>
      <w:tr w:rsidR="00BB28C6" w:rsidRPr="00D96673" w14:paraId="675E3908" w14:textId="77777777" w:rsidTr="00C62077">
        <w:tc>
          <w:tcPr>
            <w:tcW w:w="5098" w:type="dxa"/>
            <w:tcBorders>
              <w:top w:val="single" w:sz="4" w:space="0" w:color="auto"/>
              <w:left w:val="single" w:sz="4" w:space="0" w:color="auto"/>
              <w:bottom w:val="single" w:sz="4" w:space="0" w:color="auto"/>
              <w:right w:val="single" w:sz="4" w:space="0" w:color="auto"/>
            </w:tcBorders>
          </w:tcPr>
          <w:p w14:paraId="7BDF43D2" w14:textId="1CC29453" w:rsidR="00BB28C6" w:rsidRPr="00D96673" w:rsidRDefault="00BB28C6" w:rsidP="00BB28C6">
            <w:pPr>
              <w:rPr>
                <w:sz w:val="18"/>
                <w:lang w:eastAsia="lt-LT"/>
              </w:rPr>
            </w:pPr>
            <w:r w:rsidRPr="009903ED">
              <w:rPr>
                <w:sz w:val="18"/>
                <w:lang w:eastAsia="lt-LT"/>
              </w:rPr>
              <w:t xml:space="preserve">LOJ </w:t>
            </w:r>
          </w:p>
        </w:tc>
        <w:tc>
          <w:tcPr>
            <w:tcW w:w="3544" w:type="dxa"/>
            <w:tcBorders>
              <w:top w:val="single" w:sz="4" w:space="0" w:color="auto"/>
              <w:left w:val="single" w:sz="4" w:space="0" w:color="auto"/>
              <w:bottom w:val="single" w:sz="4" w:space="0" w:color="auto"/>
              <w:right w:val="single" w:sz="4" w:space="0" w:color="auto"/>
            </w:tcBorders>
          </w:tcPr>
          <w:p w14:paraId="3F39D603" w14:textId="562CA10A" w:rsidR="00BB28C6" w:rsidRPr="00D96673" w:rsidRDefault="00BB28C6" w:rsidP="00BB28C6">
            <w:pPr>
              <w:jc w:val="center"/>
              <w:rPr>
                <w:sz w:val="18"/>
                <w:highlight w:val="yellow"/>
                <w:lang w:eastAsia="lt-LT"/>
              </w:rPr>
            </w:pPr>
            <w:r w:rsidRPr="009903ED">
              <w:rPr>
                <w:sz w:val="18"/>
                <w:lang w:eastAsia="lt-LT"/>
              </w:rPr>
              <w:t>308</w:t>
            </w:r>
          </w:p>
        </w:tc>
        <w:tc>
          <w:tcPr>
            <w:tcW w:w="4546" w:type="dxa"/>
            <w:tcBorders>
              <w:top w:val="single" w:sz="4" w:space="0" w:color="auto"/>
              <w:left w:val="single" w:sz="4" w:space="0" w:color="auto"/>
              <w:bottom w:val="single" w:sz="4" w:space="0" w:color="auto"/>
              <w:right w:val="single" w:sz="4" w:space="0" w:color="auto"/>
            </w:tcBorders>
            <w:shd w:val="clear" w:color="auto" w:fill="auto"/>
          </w:tcPr>
          <w:p w14:paraId="28D3FB58" w14:textId="4CA923A9" w:rsidR="00BB28C6" w:rsidRPr="0020312C" w:rsidRDefault="00BB28C6" w:rsidP="00BB28C6">
            <w:pPr>
              <w:jc w:val="center"/>
              <w:rPr>
                <w:sz w:val="18"/>
                <w:highlight w:val="green"/>
                <w:lang w:eastAsia="lt-LT"/>
              </w:rPr>
            </w:pPr>
            <w:r w:rsidRPr="009903ED">
              <w:rPr>
                <w:sz w:val="18"/>
                <w:lang w:eastAsia="lt-LT"/>
              </w:rPr>
              <w:t>0,0016</w:t>
            </w:r>
          </w:p>
        </w:tc>
      </w:tr>
      <w:tr w:rsidR="00BB28C6" w:rsidRPr="00D96673" w14:paraId="6A5E7ECC" w14:textId="77777777" w:rsidTr="00C62077">
        <w:tc>
          <w:tcPr>
            <w:tcW w:w="5098" w:type="dxa"/>
            <w:tcBorders>
              <w:top w:val="single" w:sz="4" w:space="0" w:color="auto"/>
              <w:left w:val="single" w:sz="4" w:space="0" w:color="auto"/>
              <w:bottom w:val="single" w:sz="4" w:space="0" w:color="auto"/>
              <w:right w:val="single" w:sz="4" w:space="0" w:color="auto"/>
            </w:tcBorders>
          </w:tcPr>
          <w:p w14:paraId="24BECE7C" w14:textId="517EC9DD" w:rsidR="00BB28C6" w:rsidRPr="00D96673" w:rsidRDefault="00BB28C6" w:rsidP="00BB28C6">
            <w:pPr>
              <w:rPr>
                <w:sz w:val="18"/>
                <w:lang w:eastAsia="lt-LT"/>
              </w:rPr>
            </w:pPr>
            <w:r w:rsidRPr="009903ED">
              <w:rPr>
                <w:sz w:val="18"/>
                <w:lang w:eastAsia="lt-LT"/>
              </w:rPr>
              <w:t>Kiti teršalai (abėcėlės tvarka):</w:t>
            </w:r>
          </w:p>
        </w:tc>
        <w:tc>
          <w:tcPr>
            <w:tcW w:w="3544" w:type="dxa"/>
            <w:tcBorders>
              <w:top w:val="single" w:sz="4" w:space="0" w:color="auto"/>
              <w:left w:val="single" w:sz="4" w:space="0" w:color="auto"/>
              <w:bottom w:val="single" w:sz="4" w:space="0" w:color="auto"/>
              <w:right w:val="single" w:sz="4" w:space="0" w:color="auto"/>
            </w:tcBorders>
          </w:tcPr>
          <w:p w14:paraId="47043813" w14:textId="59E798EB" w:rsidR="00BB28C6" w:rsidRPr="00D96673" w:rsidRDefault="00BB28C6" w:rsidP="00BB28C6">
            <w:pPr>
              <w:jc w:val="center"/>
              <w:rPr>
                <w:sz w:val="18"/>
                <w:lang w:eastAsia="lt-LT"/>
              </w:rPr>
            </w:pPr>
            <w:r w:rsidRPr="009903ED">
              <w:rPr>
                <w:sz w:val="18"/>
                <w:lang w:eastAsia="lt-LT"/>
              </w:rPr>
              <w:t>XXXXXXXX</w:t>
            </w:r>
          </w:p>
        </w:tc>
        <w:tc>
          <w:tcPr>
            <w:tcW w:w="4546" w:type="dxa"/>
            <w:tcBorders>
              <w:top w:val="single" w:sz="4" w:space="0" w:color="auto"/>
              <w:left w:val="single" w:sz="4" w:space="0" w:color="auto"/>
              <w:bottom w:val="single" w:sz="4" w:space="0" w:color="auto"/>
              <w:right w:val="single" w:sz="4" w:space="0" w:color="auto"/>
            </w:tcBorders>
          </w:tcPr>
          <w:p w14:paraId="07E80041" w14:textId="1AC01008" w:rsidR="00BB28C6" w:rsidRPr="0020312C" w:rsidRDefault="00BB28C6" w:rsidP="00BB28C6">
            <w:pPr>
              <w:jc w:val="center"/>
              <w:rPr>
                <w:sz w:val="18"/>
                <w:highlight w:val="green"/>
                <w:lang w:eastAsia="lt-LT"/>
              </w:rPr>
            </w:pPr>
            <w:r w:rsidRPr="009903ED">
              <w:rPr>
                <w:sz w:val="18"/>
                <w:lang w:eastAsia="lt-LT"/>
              </w:rPr>
              <w:t>XXXXXXXXX</w:t>
            </w:r>
          </w:p>
        </w:tc>
      </w:tr>
      <w:tr w:rsidR="00BB28C6" w:rsidRPr="00D96673" w14:paraId="0A48D801" w14:textId="77777777" w:rsidTr="00C62077">
        <w:tc>
          <w:tcPr>
            <w:tcW w:w="5098" w:type="dxa"/>
            <w:tcBorders>
              <w:top w:val="single" w:sz="4" w:space="0" w:color="auto"/>
              <w:left w:val="single" w:sz="4" w:space="0" w:color="auto"/>
              <w:bottom w:val="single" w:sz="4" w:space="0" w:color="auto"/>
              <w:right w:val="single" w:sz="4" w:space="0" w:color="auto"/>
            </w:tcBorders>
          </w:tcPr>
          <w:p w14:paraId="4633595C" w14:textId="3B0E291A" w:rsidR="00BB28C6" w:rsidRPr="00D96673" w:rsidRDefault="00BB28C6" w:rsidP="00BB28C6">
            <w:pPr>
              <w:rPr>
                <w:sz w:val="18"/>
                <w:lang w:eastAsia="lt-LT"/>
              </w:rPr>
            </w:pPr>
            <w:r w:rsidRPr="009903ED">
              <w:rPr>
                <w:color w:val="000000"/>
                <w:sz w:val="20"/>
                <w:lang w:eastAsia="lt-LT"/>
              </w:rPr>
              <w:t>Anglies monoksidas (A)</w:t>
            </w:r>
          </w:p>
        </w:tc>
        <w:tc>
          <w:tcPr>
            <w:tcW w:w="3544" w:type="dxa"/>
            <w:tcBorders>
              <w:top w:val="single" w:sz="4" w:space="0" w:color="auto"/>
              <w:left w:val="single" w:sz="4" w:space="0" w:color="auto"/>
              <w:bottom w:val="single" w:sz="4" w:space="0" w:color="auto"/>
              <w:right w:val="single" w:sz="4" w:space="0" w:color="auto"/>
            </w:tcBorders>
          </w:tcPr>
          <w:p w14:paraId="3AF804ED" w14:textId="56CA8C1A" w:rsidR="00BB28C6" w:rsidRPr="00D96673" w:rsidRDefault="00BB28C6" w:rsidP="00BB28C6">
            <w:pPr>
              <w:jc w:val="center"/>
              <w:rPr>
                <w:sz w:val="18"/>
                <w:lang w:eastAsia="lt-LT"/>
              </w:rPr>
            </w:pPr>
            <w:r w:rsidRPr="009903ED">
              <w:rPr>
                <w:color w:val="000000"/>
                <w:sz w:val="20"/>
                <w:lang w:eastAsia="lt-LT"/>
              </w:rPr>
              <w:t>177</w:t>
            </w:r>
          </w:p>
        </w:tc>
        <w:tc>
          <w:tcPr>
            <w:tcW w:w="4546" w:type="dxa"/>
            <w:tcBorders>
              <w:top w:val="single" w:sz="4" w:space="0" w:color="auto"/>
              <w:left w:val="single" w:sz="4" w:space="0" w:color="auto"/>
              <w:bottom w:val="single" w:sz="4" w:space="0" w:color="auto"/>
              <w:right w:val="single" w:sz="4" w:space="0" w:color="auto"/>
            </w:tcBorders>
          </w:tcPr>
          <w:p w14:paraId="57E1BE28" w14:textId="126BE8D8" w:rsidR="00BB28C6" w:rsidRPr="0020312C" w:rsidRDefault="00BB28C6" w:rsidP="00BB28C6">
            <w:pPr>
              <w:jc w:val="center"/>
              <w:rPr>
                <w:sz w:val="18"/>
                <w:highlight w:val="green"/>
                <w:lang w:eastAsia="lt-LT"/>
              </w:rPr>
            </w:pPr>
            <w:r w:rsidRPr="009903ED">
              <w:rPr>
                <w:sz w:val="18"/>
                <w:lang w:eastAsia="lt-LT"/>
              </w:rPr>
              <w:t>0,933</w:t>
            </w:r>
          </w:p>
        </w:tc>
      </w:tr>
      <w:tr w:rsidR="00BB28C6" w:rsidRPr="00D96673" w14:paraId="074290E5" w14:textId="77777777" w:rsidTr="00C62077">
        <w:tc>
          <w:tcPr>
            <w:tcW w:w="5098" w:type="dxa"/>
            <w:tcBorders>
              <w:top w:val="single" w:sz="4" w:space="0" w:color="auto"/>
              <w:left w:val="nil"/>
              <w:bottom w:val="nil"/>
              <w:right w:val="single" w:sz="4" w:space="0" w:color="auto"/>
            </w:tcBorders>
          </w:tcPr>
          <w:p w14:paraId="27935F2E" w14:textId="77777777" w:rsidR="00BB28C6" w:rsidRPr="00D96673" w:rsidRDefault="00BB28C6" w:rsidP="00BB28C6">
            <w:pPr>
              <w:rPr>
                <w:sz w:val="18"/>
                <w:lang w:eastAsia="lt-LT"/>
              </w:rPr>
            </w:pPr>
          </w:p>
        </w:tc>
        <w:tc>
          <w:tcPr>
            <w:tcW w:w="3544" w:type="dxa"/>
            <w:tcBorders>
              <w:top w:val="single" w:sz="4" w:space="0" w:color="auto"/>
              <w:left w:val="single" w:sz="4" w:space="0" w:color="auto"/>
              <w:bottom w:val="single" w:sz="4" w:space="0" w:color="auto"/>
              <w:right w:val="single" w:sz="4" w:space="0" w:color="auto"/>
            </w:tcBorders>
          </w:tcPr>
          <w:p w14:paraId="5BB71FC2" w14:textId="66CF0B49" w:rsidR="00BB28C6" w:rsidRPr="00D96673" w:rsidRDefault="00BB28C6" w:rsidP="00BB28C6">
            <w:pPr>
              <w:jc w:val="right"/>
              <w:rPr>
                <w:sz w:val="18"/>
                <w:lang w:eastAsia="lt-LT"/>
              </w:rPr>
            </w:pPr>
            <w:r w:rsidRPr="009903ED">
              <w:rPr>
                <w:sz w:val="18"/>
                <w:lang w:eastAsia="lt-LT"/>
              </w:rPr>
              <w:t>Iš viso:</w:t>
            </w:r>
          </w:p>
        </w:tc>
        <w:tc>
          <w:tcPr>
            <w:tcW w:w="4546" w:type="dxa"/>
            <w:tcBorders>
              <w:top w:val="single" w:sz="4" w:space="0" w:color="auto"/>
              <w:left w:val="single" w:sz="4" w:space="0" w:color="auto"/>
              <w:bottom w:val="single" w:sz="4" w:space="0" w:color="auto"/>
              <w:right w:val="single" w:sz="4" w:space="0" w:color="auto"/>
            </w:tcBorders>
          </w:tcPr>
          <w:p w14:paraId="1B4A2A39" w14:textId="491DDE65" w:rsidR="00BB28C6" w:rsidRPr="0020312C" w:rsidRDefault="00BB28C6" w:rsidP="00BB28C6">
            <w:pPr>
              <w:jc w:val="center"/>
              <w:rPr>
                <w:sz w:val="18"/>
                <w:highlight w:val="green"/>
                <w:lang w:eastAsia="lt-LT"/>
              </w:rPr>
            </w:pPr>
            <w:r w:rsidRPr="009903ED">
              <w:rPr>
                <w:sz w:val="18"/>
                <w:lang w:eastAsia="lt-LT"/>
              </w:rPr>
              <w:t>121,4686</w:t>
            </w:r>
          </w:p>
        </w:tc>
      </w:tr>
    </w:tbl>
    <w:p w14:paraId="5E4BD75E" w14:textId="77777777" w:rsidR="007F3526" w:rsidRDefault="007F3526" w:rsidP="00BB28C6">
      <w:pPr>
        <w:jc w:val="both"/>
        <w:rPr>
          <w:szCs w:val="24"/>
          <w:lang w:eastAsia="lt-LT"/>
        </w:rPr>
      </w:pPr>
    </w:p>
    <w:p w14:paraId="640FB9D4" w14:textId="77777777" w:rsidR="007F3526" w:rsidRDefault="007F3526" w:rsidP="003C47A5">
      <w:pPr>
        <w:ind w:firstLine="567"/>
        <w:jc w:val="both"/>
        <w:rPr>
          <w:szCs w:val="24"/>
          <w:lang w:eastAsia="lt-LT"/>
        </w:rPr>
      </w:pPr>
    </w:p>
    <w:p w14:paraId="5BC556E6" w14:textId="489A957A" w:rsidR="007F3526" w:rsidRDefault="007F3526" w:rsidP="00BB28C6">
      <w:pPr>
        <w:jc w:val="both"/>
        <w:rPr>
          <w:szCs w:val="24"/>
          <w:lang w:eastAsia="lt-LT"/>
        </w:rPr>
      </w:pPr>
      <w:r>
        <w:rPr>
          <w:szCs w:val="24"/>
          <w:lang w:eastAsia="lt-LT"/>
        </w:rPr>
        <w:t>7 lentelė</w:t>
      </w:r>
      <w:r w:rsidR="00BB28C6">
        <w:rPr>
          <w:szCs w:val="24"/>
          <w:lang w:eastAsia="lt-LT"/>
        </w:rPr>
        <w:t xml:space="preserve">. </w:t>
      </w:r>
      <w:r w:rsidR="00BB28C6" w:rsidRPr="00B226A8">
        <w:rPr>
          <w:szCs w:val="24"/>
          <w:lang w:eastAsia="lt-LT"/>
        </w:rPr>
        <w:t>Leidžiama tarša į aplinkos orą</w:t>
      </w:r>
    </w:p>
    <w:tbl>
      <w:tblPr>
        <w:tblW w:w="1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134"/>
        <w:gridCol w:w="2409"/>
        <w:gridCol w:w="992"/>
        <w:gridCol w:w="1130"/>
        <w:gridCol w:w="1838"/>
        <w:gridCol w:w="1134"/>
        <w:gridCol w:w="1134"/>
        <w:gridCol w:w="1701"/>
      </w:tblGrid>
      <w:tr w:rsidR="00C97A1D" w:rsidRPr="00D96673" w14:paraId="032F1F93" w14:textId="77777777" w:rsidTr="00C97A1D">
        <w:trPr>
          <w:trHeight w:val="470"/>
        </w:trPr>
        <w:tc>
          <w:tcPr>
            <w:tcW w:w="1696" w:type="dxa"/>
            <w:vMerge w:val="restart"/>
            <w:tcBorders>
              <w:top w:val="single" w:sz="12" w:space="0" w:color="auto"/>
              <w:left w:val="single" w:sz="12" w:space="0" w:color="auto"/>
            </w:tcBorders>
            <w:vAlign w:val="center"/>
          </w:tcPr>
          <w:p w14:paraId="61F193EC" w14:textId="77777777" w:rsidR="00C97A1D" w:rsidRPr="00D96673" w:rsidRDefault="00C97A1D" w:rsidP="00F36A45">
            <w:pPr>
              <w:ind w:firstLine="20"/>
              <w:jc w:val="center"/>
              <w:rPr>
                <w:bCs/>
                <w:sz w:val="20"/>
              </w:rPr>
            </w:pPr>
            <w:r w:rsidRPr="00D96673">
              <w:rPr>
                <w:sz w:val="20"/>
                <w:lang w:eastAsia="lt-LT"/>
              </w:rPr>
              <w:t>Cecho ar kt. pavadinimas arba Nr.</w:t>
            </w:r>
          </w:p>
        </w:tc>
        <w:tc>
          <w:tcPr>
            <w:tcW w:w="1134" w:type="dxa"/>
            <w:tcBorders>
              <w:top w:val="single" w:sz="12" w:space="0" w:color="000000"/>
            </w:tcBorders>
            <w:vAlign w:val="center"/>
          </w:tcPr>
          <w:p w14:paraId="0BC4B175" w14:textId="0CBE3756" w:rsidR="00C97A1D" w:rsidRPr="00D96673" w:rsidRDefault="00C97A1D" w:rsidP="00F36A45">
            <w:pPr>
              <w:jc w:val="center"/>
              <w:rPr>
                <w:bCs/>
                <w:sz w:val="20"/>
              </w:rPr>
            </w:pPr>
            <w:r w:rsidRPr="00D96673">
              <w:rPr>
                <w:sz w:val="20"/>
                <w:lang w:eastAsia="lt-LT"/>
              </w:rPr>
              <w:t>Taršos šaltiniai</w:t>
            </w:r>
          </w:p>
        </w:tc>
        <w:tc>
          <w:tcPr>
            <w:tcW w:w="3401" w:type="dxa"/>
            <w:gridSpan w:val="2"/>
            <w:tcBorders>
              <w:top w:val="single" w:sz="12" w:space="0" w:color="000000"/>
            </w:tcBorders>
            <w:vAlign w:val="center"/>
          </w:tcPr>
          <w:p w14:paraId="13D89E7D" w14:textId="77777777" w:rsidR="00C97A1D" w:rsidRPr="00D96673" w:rsidRDefault="00C97A1D" w:rsidP="00F36A45">
            <w:pPr>
              <w:jc w:val="center"/>
              <w:rPr>
                <w:bCs/>
                <w:sz w:val="20"/>
              </w:rPr>
            </w:pPr>
            <w:r w:rsidRPr="00D96673">
              <w:rPr>
                <w:sz w:val="20"/>
                <w:lang w:eastAsia="lt-LT"/>
              </w:rPr>
              <w:t>Teršalai</w:t>
            </w:r>
          </w:p>
        </w:tc>
        <w:tc>
          <w:tcPr>
            <w:tcW w:w="6937" w:type="dxa"/>
            <w:gridSpan w:val="5"/>
            <w:tcBorders>
              <w:top w:val="single" w:sz="12" w:space="0" w:color="000000"/>
            </w:tcBorders>
            <w:vAlign w:val="center"/>
          </w:tcPr>
          <w:p w14:paraId="7844D1BC" w14:textId="41A2279E" w:rsidR="00C97A1D" w:rsidRPr="00D96673" w:rsidRDefault="00C97A1D" w:rsidP="00F36A45">
            <w:pPr>
              <w:ind w:left="-1101" w:firstLine="993"/>
              <w:jc w:val="center"/>
              <w:rPr>
                <w:sz w:val="20"/>
                <w:lang w:eastAsia="lt-LT"/>
              </w:rPr>
            </w:pPr>
            <w:r>
              <w:rPr>
                <w:sz w:val="20"/>
                <w:lang w:eastAsia="lt-LT"/>
              </w:rPr>
              <w:t>Leidžiama</w:t>
            </w:r>
            <w:r w:rsidRPr="00D96673">
              <w:rPr>
                <w:sz w:val="20"/>
                <w:lang w:eastAsia="lt-LT"/>
              </w:rPr>
              <w:t xml:space="preserve"> tarša</w:t>
            </w:r>
          </w:p>
        </w:tc>
      </w:tr>
      <w:tr w:rsidR="00C97A1D" w:rsidRPr="00D96673" w14:paraId="11B4BFD4" w14:textId="77777777" w:rsidTr="00C97A1D">
        <w:tc>
          <w:tcPr>
            <w:tcW w:w="1696" w:type="dxa"/>
            <w:vMerge/>
            <w:tcBorders>
              <w:left w:val="single" w:sz="12" w:space="0" w:color="auto"/>
            </w:tcBorders>
            <w:vAlign w:val="center"/>
          </w:tcPr>
          <w:p w14:paraId="41DAEAB2" w14:textId="77777777" w:rsidR="00C97A1D" w:rsidRPr="00D96673" w:rsidRDefault="00C97A1D" w:rsidP="00F36A45">
            <w:pPr>
              <w:ind w:firstLine="567"/>
              <w:jc w:val="center"/>
              <w:rPr>
                <w:sz w:val="20"/>
                <w:lang w:eastAsia="lt-LT"/>
              </w:rPr>
            </w:pPr>
          </w:p>
        </w:tc>
        <w:tc>
          <w:tcPr>
            <w:tcW w:w="1134" w:type="dxa"/>
            <w:vMerge w:val="restart"/>
            <w:vAlign w:val="center"/>
          </w:tcPr>
          <w:p w14:paraId="066A9386" w14:textId="367E6A9B" w:rsidR="00C97A1D" w:rsidRPr="00D96673" w:rsidRDefault="00C97A1D" w:rsidP="00F36A45">
            <w:pPr>
              <w:ind w:firstLine="23"/>
              <w:jc w:val="center"/>
              <w:rPr>
                <w:sz w:val="20"/>
                <w:lang w:eastAsia="lt-LT"/>
              </w:rPr>
            </w:pPr>
            <w:r w:rsidRPr="00D96673">
              <w:rPr>
                <w:sz w:val="20"/>
                <w:lang w:eastAsia="lt-LT"/>
              </w:rPr>
              <w:t>Nr.</w:t>
            </w:r>
          </w:p>
        </w:tc>
        <w:tc>
          <w:tcPr>
            <w:tcW w:w="2409" w:type="dxa"/>
            <w:vMerge w:val="restart"/>
            <w:vAlign w:val="center"/>
          </w:tcPr>
          <w:p w14:paraId="41AA3287" w14:textId="77777777" w:rsidR="00C97A1D" w:rsidRPr="00D96673" w:rsidRDefault="00C97A1D" w:rsidP="00F36A45">
            <w:pPr>
              <w:ind w:firstLine="23"/>
              <w:jc w:val="center"/>
              <w:rPr>
                <w:sz w:val="20"/>
                <w:lang w:eastAsia="lt-LT"/>
              </w:rPr>
            </w:pPr>
            <w:r w:rsidRPr="00D96673">
              <w:rPr>
                <w:sz w:val="20"/>
                <w:lang w:eastAsia="lt-LT"/>
              </w:rPr>
              <w:t>pavadinimas</w:t>
            </w:r>
          </w:p>
        </w:tc>
        <w:tc>
          <w:tcPr>
            <w:tcW w:w="992" w:type="dxa"/>
            <w:vMerge w:val="restart"/>
            <w:vAlign w:val="center"/>
          </w:tcPr>
          <w:p w14:paraId="39613D62" w14:textId="77777777" w:rsidR="00C97A1D" w:rsidRPr="00D96673" w:rsidRDefault="00C97A1D" w:rsidP="00F36A45">
            <w:pPr>
              <w:ind w:firstLine="23"/>
              <w:jc w:val="center"/>
              <w:rPr>
                <w:sz w:val="20"/>
                <w:lang w:eastAsia="lt-LT"/>
              </w:rPr>
            </w:pPr>
            <w:r w:rsidRPr="00D96673">
              <w:rPr>
                <w:sz w:val="20"/>
                <w:lang w:eastAsia="lt-LT"/>
              </w:rPr>
              <w:t>kodas</w:t>
            </w:r>
          </w:p>
        </w:tc>
        <w:tc>
          <w:tcPr>
            <w:tcW w:w="5236" w:type="dxa"/>
            <w:gridSpan w:val="4"/>
            <w:vAlign w:val="center"/>
          </w:tcPr>
          <w:p w14:paraId="627CB85C" w14:textId="77777777" w:rsidR="00C97A1D" w:rsidRPr="00D96673" w:rsidRDefault="00C97A1D" w:rsidP="00F36A45">
            <w:pPr>
              <w:ind w:hanging="108"/>
              <w:jc w:val="center"/>
              <w:rPr>
                <w:sz w:val="20"/>
                <w:lang w:eastAsia="lt-LT"/>
              </w:rPr>
            </w:pPr>
            <w:r w:rsidRPr="00D96673">
              <w:rPr>
                <w:sz w:val="20"/>
                <w:lang w:eastAsia="lt-LT"/>
              </w:rPr>
              <w:t>Vienkartinis dydis</w:t>
            </w:r>
          </w:p>
        </w:tc>
        <w:tc>
          <w:tcPr>
            <w:tcW w:w="1701" w:type="dxa"/>
            <w:vMerge w:val="restart"/>
            <w:vAlign w:val="center"/>
          </w:tcPr>
          <w:p w14:paraId="65B98081" w14:textId="6C6633F2" w:rsidR="00C97A1D" w:rsidRPr="00D96673" w:rsidRDefault="00C97A1D" w:rsidP="00F36A45">
            <w:pPr>
              <w:ind w:hanging="108"/>
              <w:jc w:val="center"/>
              <w:rPr>
                <w:sz w:val="20"/>
                <w:lang w:eastAsia="lt-LT"/>
              </w:rPr>
            </w:pPr>
            <w:r w:rsidRPr="00D96673">
              <w:rPr>
                <w:sz w:val="20"/>
                <w:lang w:eastAsia="lt-LT"/>
              </w:rPr>
              <w:t>Nuo 2025-01-01</w:t>
            </w:r>
            <w:r>
              <w:rPr>
                <w:sz w:val="20"/>
                <w:lang w:eastAsia="lt-LT"/>
              </w:rPr>
              <w:t xml:space="preserve"> iki 2025-12-31</w:t>
            </w:r>
            <w:r w:rsidRPr="00D96673">
              <w:rPr>
                <w:sz w:val="20"/>
                <w:lang w:eastAsia="lt-LT"/>
              </w:rPr>
              <w:t>,</w:t>
            </w:r>
          </w:p>
          <w:p w14:paraId="1883C1F6" w14:textId="77777777" w:rsidR="00C97A1D" w:rsidRPr="00D96673" w:rsidRDefault="00C97A1D" w:rsidP="00F36A45">
            <w:pPr>
              <w:ind w:hanging="108"/>
              <w:jc w:val="center"/>
              <w:rPr>
                <w:sz w:val="20"/>
                <w:lang w:eastAsia="lt-LT"/>
              </w:rPr>
            </w:pPr>
            <w:r w:rsidRPr="00D96673">
              <w:rPr>
                <w:sz w:val="20"/>
                <w:lang w:eastAsia="lt-LT"/>
              </w:rPr>
              <w:t>t/m</w:t>
            </w:r>
          </w:p>
        </w:tc>
      </w:tr>
      <w:tr w:rsidR="00C97A1D" w:rsidRPr="00D96673" w14:paraId="7289C8BF" w14:textId="77777777" w:rsidTr="00C97A1D">
        <w:trPr>
          <w:trHeight w:val="199"/>
        </w:trPr>
        <w:tc>
          <w:tcPr>
            <w:tcW w:w="1696" w:type="dxa"/>
            <w:vMerge/>
            <w:tcBorders>
              <w:left w:val="single" w:sz="12" w:space="0" w:color="auto"/>
            </w:tcBorders>
            <w:vAlign w:val="center"/>
          </w:tcPr>
          <w:p w14:paraId="5E2FEA1A" w14:textId="77777777" w:rsidR="00C97A1D" w:rsidRPr="00D96673" w:rsidRDefault="00C97A1D" w:rsidP="00F36A45">
            <w:pPr>
              <w:ind w:firstLine="567"/>
              <w:jc w:val="center"/>
              <w:rPr>
                <w:sz w:val="20"/>
                <w:lang w:eastAsia="lt-LT"/>
              </w:rPr>
            </w:pPr>
          </w:p>
        </w:tc>
        <w:tc>
          <w:tcPr>
            <w:tcW w:w="1134" w:type="dxa"/>
            <w:vMerge/>
            <w:vAlign w:val="center"/>
          </w:tcPr>
          <w:p w14:paraId="6F34C939" w14:textId="04AC0CDC" w:rsidR="00C97A1D" w:rsidRPr="00D96673" w:rsidRDefault="00C97A1D" w:rsidP="00F36A45">
            <w:pPr>
              <w:ind w:firstLine="23"/>
              <w:jc w:val="center"/>
              <w:rPr>
                <w:sz w:val="20"/>
                <w:lang w:eastAsia="lt-LT"/>
              </w:rPr>
            </w:pPr>
          </w:p>
        </w:tc>
        <w:tc>
          <w:tcPr>
            <w:tcW w:w="2409" w:type="dxa"/>
            <w:vMerge/>
            <w:vAlign w:val="center"/>
          </w:tcPr>
          <w:p w14:paraId="5718917B" w14:textId="77777777" w:rsidR="00C97A1D" w:rsidRPr="00D96673" w:rsidRDefault="00C97A1D" w:rsidP="00F36A45">
            <w:pPr>
              <w:ind w:firstLine="23"/>
              <w:jc w:val="center"/>
              <w:rPr>
                <w:sz w:val="20"/>
                <w:lang w:eastAsia="lt-LT"/>
              </w:rPr>
            </w:pPr>
          </w:p>
        </w:tc>
        <w:tc>
          <w:tcPr>
            <w:tcW w:w="992" w:type="dxa"/>
            <w:vMerge/>
            <w:vAlign w:val="center"/>
          </w:tcPr>
          <w:p w14:paraId="64920C99" w14:textId="77777777" w:rsidR="00C97A1D" w:rsidRPr="00D96673" w:rsidRDefault="00C97A1D" w:rsidP="00F36A45">
            <w:pPr>
              <w:ind w:firstLine="23"/>
              <w:jc w:val="center"/>
              <w:rPr>
                <w:sz w:val="20"/>
                <w:lang w:eastAsia="lt-LT"/>
              </w:rPr>
            </w:pPr>
          </w:p>
        </w:tc>
        <w:tc>
          <w:tcPr>
            <w:tcW w:w="1130" w:type="dxa"/>
            <w:vMerge w:val="restart"/>
            <w:vAlign w:val="center"/>
          </w:tcPr>
          <w:p w14:paraId="51FA3F85" w14:textId="77777777" w:rsidR="00C97A1D" w:rsidRPr="00D96673" w:rsidRDefault="00C97A1D" w:rsidP="00F36A45">
            <w:pPr>
              <w:ind w:firstLine="23"/>
              <w:jc w:val="center"/>
              <w:rPr>
                <w:sz w:val="20"/>
                <w:lang w:eastAsia="lt-LT"/>
              </w:rPr>
            </w:pPr>
            <w:r w:rsidRPr="00D96673">
              <w:rPr>
                <w:sz w:val="20"/>
                <w:lang w:eastAsia="lt-LT"/>
              </w:rPr>
              <w:t>vnt.</w:t>
            </w:r>
          </w:p>
        </w:tc>
        <w:tc>
          <w:tcPr>
            <w:tcW w:w="4106" w:type="dxa"/>
            <w:gridSpan w:val="3"/>
            <w:vAlign w:val="center"/>
          </w:tcPr>
          <w:p w14:paraId="0863A76A" w14:textId="77777777" w:rsidR="00C97A1D" w:rsidRPr="00D96673" w:rsidRDefault="00C97A1D" w:rsidP="00F36A45">
            <w:pPr>
              <w:ind w:firstLine="567"/>
              <w:jc w:val="center"/>
              <w:rPr>
                <w:sz w:val="20"/>
                <w:lang w:eastAsia="lt-LT"/>
              </w:rPr>
            </w:pPr>
            <w:proofErr w:type="spellStart"/>
            <w:r w:rsidRPr="00D96673">
              <w:rPr>
                <w:sz w:val="20"/>
                <w:lang w:eastAsia="lt-LT"/>
              </w:rPr>
              <w:t>maks</w:t>
            </w:r>
            <w:proofErr w:type="spellEnd"/>
            <w:r w:rsidRPr="00D96673">
              <w:rPr>
                <w:sz w:val="20"/>
                <w:lang w:eastAsia="lt-LT"/>
              </w:rPr>
              <w:t>.</w:t>
            </w:r>
          </w:p>
        </w:tc>
        <w:tc>
          <w:tcPr>
            <w:tcW w:w="1701" w:type="dxa"/>
            <w:vMerge/>
          </w:tcPr>
          <w:p w14:paraId="721A35AB" w14:textId="77777777" w:rsidR="00C97A1D" w:rsidRPr="00D96673" w:rsidRDefault="00C97A1D" w:rsidP="00F36A45">
            <w:pPr>
              <w:ind w:firstLine="567"/>
              <w:jc w:val="center"/>
              <w:rPr>
                <w:sz w:val="20"/>
                <w:lang w:eastAsia="lt-LT"/>
              </w:rPr>
            </w:pPr>
          </w:p>
        </w:tc>
      </w:tr>
      <w:tr w:rsidR="00C97A1D" w:rsidRPr="00D96673" w14:paraId="2A4D092F" w14:textId="77777777" w:rsidTr="00C97A1D">
        <w:trPr>
          <w:trHeight w:val="232"/>
        </w:trPr>
        <w:tc>
          <w:tcPr>
            <w:tcW w:w="1696" w:type="dxa"/>
            <w:vMerge/>
            <w:tcBorders>
              <w:left w:val="single" w:sz="12" w:space="0" w:color="auto"/>
              <w:bottom w:val="single" w:sz="12" w:space="0" w:color="auto"/>
            </w:tcBorders>
            <w:vAlign w:val="center"/>
          </w:tcPr>
          <w:p w14:paraId="2AE72952" w14:textId="77777777" w:rsidR="00C97A1D" w:rsidRPr="00D96673" w:rsidRDefault="00C97A1D" w:rsidP="00F36A45">
            <w:pPr>
              <w:jc w:val="center"/>
              <w:rPr>
                <w:sz w:val="20"/>
                <w:lang w:eastAsia="lt-LT"/>
              </w:rPr>
            </w:pPr>
          </w:p>
        </w:tc>
        <w:tc>
          <w:tcPr>
            <w:tcW w:w="1134" w:type="dxa"/>
            <w:vMerge/>
            <w:tcBorders>
              <w:bottom w:val="single" w:sz="12" w:space="0" w:color="auto"/>
            </w:tcBorders>
            <w:vAlign w:val="center"/>
          </w:tcPr>
          <w:p w14:paraId="0128F1DB" w14:textId="6890487F" w:rsidR="00C97A1D" w:rsidRPr="00D96673" w:rsidRDefault="00C97A1D" w:rsidP="00F36A45">
            <w:pPr>
              <w:ind w:firstLine="23"/>
              <w:jc w:val="center"/>
              <w:rPr>
                <w:sz w:val="20"/>
                <w:lang w:eastAsia="lt-LT"/>
              </w:rPr>
            </w:pPr>
          </w:p>
        </w:tc>
        <w:tc>
          <w:tcPr>
            <w:tcW w:w="2409" w:type="dxa"/>
            <w:vMerge/>
            <w:tcBorders>
              <w:bottom w:val="single" w:sz="12" w:space="0" w:color="auto"/>
            </w:tcBorders>
            <w:vAlign w:val="center"/>
          </w:tcPr>
          <w:p w14:paraId="1AD3017A" w14:textId="77777777" w:rsidR="00C97A1D" w:rsidRPr="00D96673" w:rsidRDefault="00C97A1D" w:rsidP="00F36A45">
            <w:pPr>
              <w:ind w:firstLine="23"/>
              <w:jc w:val="center"/>
              <w:rPr>
                <w:sz w:val="20"/>
                <w:lang w:eastAsia="lt-LT"/>
              </w:rPr>
            </w:pPr>
          </w:p>
        </w:tc>
        <w:tc>
          <w:tcPr>
            <w:tcW w:w="992" w:type="dxa"/>
            <w:vMerge/>
            <w:tcBorders>
              <w:bottom w:val="single" w:sz="12" w:space="0" w:color="auto"/>
            </w:tcBorders>
            <w:vAlign w:val="center"/>
          </w:tcPr>
          <w:p w14:paraId="2BEC7186" w14:textId="77777777" w:rsidR="00C97A1D" w:rsidRPr="00D96673" w:rsidRDefault="00C97A1D" w:rsidP="00F36A45">
            <w:pPr>
              <w:ind w:firstLine="23"/>
              <w:jc w:val="center"/>
              <w:rPr>
                <w:sz w:val="20"/>
                <w:lang w:eastAsia="lt-LT"/>
              </w:rPr>
            </w:pPr>
          </w:p>
        </w:tc>
        <w:tc>
          <w:tcPr>
            <w:tcW w:w="1130" w:type="dxa"/>
            <w:vMerge/>
            <w:tcBorders>
              <w:bottom w:val="single" w:sz="12" w:space="0" w:color="auto"/>
            </w:tcBorders>
            <w:vAlign w:val="center"/>
          </w:tcPr>
          <w:p w14:paraId="28CBFC9B" w14:textId="77777777" w:rsidR="00C97A1D" w:rsidRPr="00D96673" w:rsidRDefault="00C97A1D" w:rsidP="00F36A45">
            <w:pPr>
              <w:ind w:firstLine="23"/>
              <w:jc w:val="center"/>
              <w:rPr>
                <w:sz w:val="20"/>
                <w:lang w:eastAsia="lt-LT"/>
              </w:rPr>
            </w:pPr>
          </w:p>
        </w:tc>
        <w:tc>
          <w:tcPr>
            <w:tcW w:w="1838" w:type="dxa"/>
            <w:tcBorders>
              <w:bottom w:val="single" w:sz="12" w:space="0" w:color="auto"/>
            </w:tcBorders>
            <w:vAlign w:val="center"/>
          </w:tcPr>
          <w:p w14:paraId="34A69D1D" w14:textId="77777777" w:rsidR="00C97A1D" w:rsidRPr="00D96673" w:rsidRDefault="00C97A1D" w:rsidP="00F36A45">
            <w:pPr>
              <w:ind w:firstLine="23"/>
              <w:jc w:val="center"/>
              <w:rPr>
                <w:sz w:val="20"/>
                <w:lang w:eastAsia="lt-LT"/>
              </w:rPr>
            </w:pPr>
            <w:r w:rsidRPr="00D96673">
              <w:rPr>
                <w:sz w:val="20"/>
                <w:lang w:eastAsia="lt-LT"/>
              </w:rPr>
              <w:t>Gamtinės dujos / Dujinis kuras, išskyrus gamtines dujas</w:t>
            </w:r>
          </w:p>
        </w:tc>
        <w:tc>
          <w:tcPr>
            <w:tcW w:w="1134" w:type="dxa"/>
            <w:tcBorders>
              <w:bottom w:val="single" w:sz="12" w:space="0" w:color="auto"/>
            </w:tcBorders>
            <w:vAlign w:val="center"/>
          </w:tcPr>
          <w:p w14:paraId="76E638B6" w14:textId="77777777" w:rsidR="00C97A1D" w:rsidRPr="00D96673" w:rsidRDefault="00C97A1D" w:rsidP="00F36A45">
            <w:pPr>
              <w:ind w:firstLine="34"/>
              <w:jc w:val="center"/>
              <w:rPr>
                <w:sz w:val="20"/>
                <w:lang w:eastAsia="lt-LT"/>
              </w:rPr>
            </w:pPr>
            <w:r w:rsidRPr="00D96673">
              <w:rPr>
                <w:sz w:val="20"/>
                <w:lang w:eastAsia="lt-LT"/>
              </w:rPr>
              <w:t>Gazolis</w:t>
            </w:r>
          </w:p>
        </w:tc>
        <w:tc>
          <w:tcPr>
            <w:tcW w:w="1134" w:type="dxa"/>
            <w:tcBorders>
              <w:bottom w:val="single" w:sz="12" w:space="0" w:color="auto"/>
            </w:tcBorders>
            <w:vAlign w:val="center"/>
          </w:tcPr>
          <w:p w14:paraId="791A9822" w14:textId="77777777" w:rsidR="00C97A1D" w:rsidRPr="00D96673" w:rsidRDefault="00C97A1D" w:rsidP="00F36A45">
            <w:pPr>
              <w:ind w:firstLine="17"/>
              <w:jc w:val="center"/>
              <w:rPr>
                <w:sz w:val="20"/>
                <w:lang w:eastAsia="lt-LT"/>
              </w:rPr>
            </w:pPr>
            <w:r w:rsidRPr="00D96673">
              <w:rPr>
                <w:sz w:val="20"/>
                <w:lang w:eastAsia="lt-LT"/>
              </w:rPr>
              <w:t>Kieta biomasė</w:t>
            </w:r>
          </w:p>
          <w:p w14:paraId="0C4B5C3F" w14:textId="77777777" w:rsidR="00C97A1D" w:rsidRPr="00D96673" w:rsidRDefault="00C97A1D" w:rsidP="00F36A45">
            <w:pPr>
              <w:ind w:firstLine="17"/>
              <w:jc w:val="center"/>
              <w:rPr>
                <w:sz w:val="20"/>
                <w:lang w:eastAsia="lt-LT"/>
              </w:rPr>
            </w:pPr>
            <w:r w:rsidRPr="00D96673">
              <w:rPr>
                <w:sz w:val="20"/>
                <w:lang w:eastAsia="lt-LT"/>
              </w:rPr>
              <w:t>(Kieta mediena)</w:t>
            </w:r>
          </w:p>
        </w:tc>
        <w:tc>
          <w:tcPr>
            <w:tcW w:w="1701" w:type="dxa"/>
            <w:vMerge/>
            <w:tcBorders>
              <w:bottom w:val="single" w:sz="12" w:space="0" w:color="auto"/>
            </w:tcBorders>
            <w:vAlign w:val="center"/>
          </w:tcPr>
          <w:p w14:paraId="421E9528" w14:textId="77777777" w:rsidR="00C97A1D" w:rsidRPr="00D96673" w:rsidRDefault="00C97A1D" w:rsidP="00F36A45">
            <w:pPr>
              <w:jc w:val="center"/>
              <w:rPr>
                <w:sz w:val="20"/>
                <w:lang w:eastAsia="lt-LT"/>
              </w:rPr>
            </w:pPr>
          </w:p>
        </w:tc>
      </w:tr>
      <w:tr w:rsidR="00C97A1D" w:rsidRPr="00D96673" w14:paraId="1420E582" w14:textId="77777777" w:rsidTr="00C97A1D">
        <w:tc>
          <w:tcPr>
            <w:tcW w:w="1696" w:type="dxa"/>
            <w:vMerge w:val="restart"/>
            <w:tcBorders>
              <w:top w:val="single" w:sz="12" w:space="0" w:color="auto"/>
              <w:left w:val="single" w:sz="12" w:space="0" w:color="auto"/>
            </w:tcBorders>
            <w:vAlign w:val="center"/>
          </w:tcPr>
          <w:p w14:paraId="686607E5" w14:textId="77777777" w:rsidR="00C97A1D" w:rsidRPr="00D96673" w:rsidRDefault="00C97A1D" w:rsidP="00F36A45">
            <w:pPr>
              <w:jc w:val="center"/>
              <w:rPr>
                <w:color w:val="000000"/>
                <w:sz w:val="20"/>
                <w:lang w:eastAsia="lt-LT"/>
              </w:rPr>
            </w:pPr>
            <w:r w:rsidRPr="00D96673">
              <w:rPr>
                <w:color w:val="000000"/>
                <w:sz w:val="20"/>
                <w:lang w:eastAsia="lt-LT"/>
              </w:rPr>
              <w:t>Katilinė,</w:t>
            </w:r>
          </w:p>
          <w:p w14:paraId="2D49C265" w14:textId="77777777" w:rsidR="00C97A1D" w:rsidRPr="00D96673" w:rsidRDefault="00C97A1D" w:rsidP="00F36A45">
            <w:pPr>
              <w:jc w:val="center"/>
              <w:rPr>
                <w:sz w:val="20"/>
                <w:lang w:eastAsia="lt-LT"/>
              </w:rPr>
            </w:pPr>
            <w:r w:rsidRPr="00D96673">
              <w:rPr>
                <w:color w:val="000000"/>
                <w:sz w:val="20"/>
                <w:lang w:eastAsia="lt-LT"/>
              </w:rPr>
              <w:t xml:space="preserve">Šiluminės energijos gamyba </w:t>
            </w:r>
          </w:p>
        </w:tc>
        <w:tc>
          <w:tcPr>
            <w:tcW w:w="1134" w:type="dxa"/>
            <w:vMerge w:val="restart"/>
            <w:tcBorders>
              <w:top w:val="single" w:sz="12" w:space="0" w:color="auto"/>
            </w:tcBorders>
            <w:vAlign w:val="center"/>
          </w:tcPr>
          <w:p w14:paraId="01B36D3E" w14:textId="0BB3DE6C" w:rsidR="00C97A1D" w:rsidRPr="00D96673" w:rsidRDefault="00C97A1D" w:rsidP="00F36A45">
            <w:pPr>
              <w:ind w:firstLine="23"/>
              <w:jc w:val="center"/>
              <w:rPr>
                <w:sz w:val="20"/>
                <w:lang w:eastAsia="lt-LT"/>
              </w:rPr>
            </w:pPr>
            <w:r w:rsidRPr="00D96673">
              <w:rPr>
                <w:sz w:val="20"/>
                <w:lang w:eastAsia="lt-LT"/>
              </w:rPr>
              <w:t>005,</w:t>
            </w:r>
          </w:p>
          <w:p w14:paraId="5B72A11D" w14:textId="77777777" w:rsidR="00C97A1D" w:rsidRPr="00D96673" w:rsidRDefault="00C97A1D" w:rsidP="00F36A45">
            <w:pPr>
              <w:ind w:firstLine="23"/>
              <w:jc w:val="center"/>
              <w:rPr>
                <w:sz w:val="20"/>
                <w:lang w:eastAsia="lt-LT"/>
              </w:rPr>
            </w:pPr>
            <w:r w:rsidRPr="00D96673">
              <w:rPr>
                <w:color w:val="000000"/>
                <w:sz w:val="20"/>
                <w:lang w:eastAsia="lt-LT"/>
              </w:rPr>
              <w:t>38 MW*</w:t>
            </w:r>
          </w:p>
        </w:tc>
        <w:tc>
          <w:tcPr>
            <w:tcW w:w="2409" w:type="dxa"/>
            <w:tcBorders>
              <w:top w:val="single" w:sz="12" w:space="0" w:color="auto"/>
            </w:tcBorders>
          </w:tcPr>
          <w:p w14:paraId="579BBB37" w14:textId="77777777" w:rsidR="00C97A1D" w:rsidRPr="00D96673" w:rsidRDefault="00C97A1D" w:rsidP="00F36A45">
            <w:pPr>
              <w:rPr>
                <w:color w:val="000000"/>
                <w:sz w:val="20"/>
                <w:lang w:eastAsia="lt-LT"/>
              </w:rPr>
            </w:pPr>
            <w:r w:rsidRPr="00D96673">
              <w:rPr>
                <w:color w:val="000000"/>
                <w:sz w:val="20"/>
                <w:lang w:eastAsia="lt-LT"/>
              </w:rPr>
              <w:t>Anglies monoksidas (A)</w:t>
            </w:r>
          </w:p>
        </w:tc>
        <w:tc>
          <w:tcPr>
            <w:tcW w:w="992" w:type="dxa"/>
            <w:tcBorders>
              <w:top w:val="single" w:sz="12" w:space="0" w:color="auto"/>
            </w:tcBorders>
          </w:tcPr>
          <w:p w14:paraId="0C6A0A1F" w14:textId="77777777" w:rsidR="00C97A1D" w:rsidRPr="00D96673" w:rsidRDefault="00C97A1D" w:rsidP="00F36A45">
            <w:pPr>
              <w:jc w:val="center"/>
              <w:rPr>
                <w:color w:val="000000"/>
                <w:sz w:val="20"/>
                <w:lang w:eastAsia="lt-LT"/>
              </w:rPr>
            </w:pPr>
            <w:r w:rsidRPr="00D96673">
              <w:rPr>
                <w:color w:val="000000"/>
                <w:sz w:val="20"/>
                <w:lang w:eastAsia="lt-LT"/>
              </w:rPr>
              <w:t>177</w:t>
            </w:r>
          </w:p>
        </w:tc>
        <w:tc>
          <w:tcPr>
            <w:tcW w:w="1130" w:type="dxa"/>
            <w:tcBorders>
              <w:top w:val="single" w:sz="12" w:space="0" w:color="auto"/>
            </w:tcBorders>
          </w:tcPr>
          <w:p w14:paraId="5B12F245" w14:textId="77777777" w:rsidR="00C97A1D" w:rsidRPr="00D96673" w:rsidRDefault="00C97A1D" w:rsidP="00F36A45">
            <w:pPr>
              <w:jc w:val="center"/>
              <w:rPr>
                <w:color w:val="000000"/>
                <w:sz w:val="20"/>
                <w:lang w:eastAsia="lt-LT"/>
              </w:rPr>
            </w:pPr>
            <w:r w:rsidRPr="00D96673">
              <w:rPr>
                <w:color w:val="000000"/>
                <w:sz w:val="20"/>
                <w:lang w:eastAsia="lt-LT"/>
              </w:rPr>
              <w:t>mg/Nm</w:t>
            </w:r>
            <w:r w:rsidRPr="00D96673">
              <w:rPr>
                <w:color w:val="000000"/>
                <w:sz w:val="20"/>
                <w:vertAlign w:val="superscript"/>
                <w:lang w:eastAsia="lt-LT"/>
              </w:rPr>
              <w:t>3</w:t>
            </w:r>
          </w:p>
        </w:tc>
        <w:tc>
          <w:tcPr>
            <w:tcW w:w="1838" w:type="dxa"/>
            <w:tcBorders>
              <w:top w:val="single" w:sz="12" w:space="0" w:color="auto"/>
            </w:tcBorders>
          </w:tcPr>
          <w:p w14:paraId="00E524F3" w14:textId="77777777" w:rsidR="00C97A1D" w:rsidRPr="00D96673" w:rsidRDefault="00C97A1D" w:rsidP="00F36A45">
            <w:pPr>
              <w:jc w:val="center"/>
              <w:rPr>
                <w:color w:val="000000"/>
                <w:sz w:val="20"/>
                <w:lang w:eastAsia="lt-LT"/>
              </w:rPr>
            </w:pPr>
            <w:r w:rsidRPr="00D96673">
              <w:rPr>
                <w:color w:val="000000"/>
                <w:sz w:val="20"/>
                <w:lang w:eastAsia="lt-LT"/>
              </w:rPr>
              <w:t>400</w:t>
            </w:r>
          </w:p>
        </w:tc>
        <w:tc>
          <w:tcPr>
            <w:tcW w:w="1134" w:type="dxa"/>
            <w:tcBorders>
              <w:top w:val="single" w:sz="12" w:space="0" w:color="auto"/>
            </w:tcBorders>
            <w:vAlign w:val="center"/>
          </w:tcPr>
          <w:p w14:paraId="71C7369F" w14:textId="77777777" w:rsidR="00C97A1D" w:rsidRPr="00D96673" w:rsidRDefault="00C97A1D" w:rsidP="00F36A45">
            <w:pPr>
              <w:jc w:val="center"/>
              <w:rPr>
                <w:sz w:val="20"/>
                <w:lang w:eastAsia="lt-LT"/>
              </w:rPr>
            </w:pPr>
            <w:r w:rsidRPr="00D96673">
              <w:rPr>
                <w:sz w:val="20"/>
                <w:lang w:eastAsia="lt-LT"/>
              </w:rPr>
              <w:t>400</w:t>
            </w:r>
          </w:p>
        </w:tc>
        <w:tc>
          <w:tcPr>
            <w:tcW w:w="1134" w:type="dxa"/>
            <w:tcBorders>
              <w:top w:val="single" w:sz="12" w:space="0" w:color="auto"/>
            </w:tcBorders>
          </w:tcPr>
          <w:p w14:paraId="02876262" w14:textId="77777777" w:rsidR="00C97A1D" w:rsidRPr="00D96673" w:rsidRDefault="00C97A1D" w:rsidP="00F36A45">
            <w:pPr>
              <w:jc w:val="center"/>
              <w:rPr>
                <w:sz w:val="20"/>
                <w:lang w:eastAsia="lt-LT"/>
              </w:rPr>
            </w:pPr>
            <w:r w:rsidRPr="00D96673">
              <w:rPr>
                <w:sz w:val="20"/>
                <w:lang w:eastAsia="lt-LT"/>
              </w:rPr>
              <w:t>-</w:t>
            </w:r>
          </w:p>
        </w:tc>
        <w:tc>
          <w:tcPr>
            <w:tcW w:w="1701" w:type="dxa"/>
            <w:tcBorders>
              <w:top w:val="single" w:sz="12" w:space="0" w:color="auto"/>
              <w:left w:val="nil"/>
              <w:bottom w:val="single" w:sz="4" w:space="0" w:color="auto"/>
              <w:right w:val="single" w:sz="4" w:space="0" w:color="auto"/>
            </w:tcBorders>
            <w:shd w:val="clear" w:color="auto" w:fill="auto"/>
            <w:vAlign w:val="bottom"/>
          </w:tcPr>
          <w:p w14:paraId="1ED608EB" w14:textId="77777777" w:rsidR="00C97A1D" w:rsidRPr="00D96673" w:rsidRDefault="00C97A1D" w:rsidP="00F36A45">
            <w:pPr>
              <w:jc w:val="center"/>
              <w:rPr>
                <w:sz w:val="20"/>
                <w:lang w:eastAsia="lt-LT"/>
              </w:rPr>
            </w:pPr>
            <w:r w:rsidRPr="00D96673">
              <w:rPr>
                <w:sz w:val="20"/>
              </w:rPr>
              <w:t>4,208</w:t>
            </w:r>
          </w:p>
        </w:tc>
      </w:tr>
      <w:tr w:rsidR="00C97A1D" w:rsidRPr="00D96673" w14:paraId="37A06931" w14:textId="77777777" w:rsidTr="00C97A1D">
        <w:tc>
          <w:tcPr>
            <w:tcW w:w="1696" w:type="dxa"/>
            <w:vMerge/>
            <w:tcBorders>
              <w:left w:val="single" w:sz="12" w:space="0" w:color="auto"/>
            </w:tcBorders>
            <w:vAlign w:val="center"/>
          </w:tcPr>
          <w:p w14:paraId="4D11774E" w14:textId="77777777" w:rsidR="00C97A1D" w:rsidRPr="00D96673" w:rsidRDefault="00C97A1D" w:rsidP="00F36A45">
            <w:pPr>
              <w:jc w:val="center"/>
              <w:rPr>
                <w:color w:val="000000"/>
                <w:sz w:val="20"/>
                <w:lang w:eastAsia="lt-LT"/>
              </w:rPr>
            </w:pPr>
          </w:p>
        </w:tc>
        <w:tc>
          <w:tcPr>
            <w:tcW w:w="1134" w:type="dxa"/>
            <w:vMerge/>
            <w:vAlign w:val="center"/>
          </w:tcPr>
          <w:p w14:paraId="321AC553" w14:textId="5AAADE48" w:rsidR="00C97A1D" w:rsidRPr="00D96673" w:rsidRDefault="00C97A1D" w:rsidP="00F36A45">
            <w:pPr>
              <w:ind w:firstLine="23"/>
              <w:jc w:val="center"/>
              <w:rPr>
                <w:sz w:val="20"/>
                <w:lang w:eastAsia="lt-LT"/>
              </w:rPr>
            </w:pPr>
          </w:p>
        </w:tc>
        <w:tc>
          <w:tcPr>
            <w:tcW w:w="2409" w:type="dxa"/>
          </w:tcPr>
          <w:p w14:paraId="4810E0C3" w14:textId="77777777" w:rsidR="00C97A1D" w:rsidRPr="00D96673" w:rsidRDefault="00C97A1D" w:rsidP="00F36A45">
            <w:pPr>
              <w:rPr>
                <w:color w:val="000000"/>
                <w:sz w:val="20"/>
                <w:lang w:eastAsia="lt-LT"/>
              </w:rPr>
            </w:pPr>
            <w:r w:rsidRPr="00D96673">
              <w:rPr>
                <w:color w:val="000000"/>
                <w:sz w:val="20"/>
                <w:lang w:eastAsia="lt-LT"/>
              </w:rPr>
              <w:t>Azoto oksidai (A)</w:t>
            </w:r>
          </w:p>
        </w:tc>
        <w:tc>
          <w:tcPr>
            <w:tcW w:w="992" w:type="dxa"/>
          </w:tcPr>
          <w:p w14:paraId="4A8B69FD" w14:textId="77777777" w:rsidR="00C97A1D" w:rsidRPr="00D96673" w:rsidRDefault="00C97A1D" w:rsidP="00F36A45">
            <w:pPr>
              <w:jc w:val="center"/>
              <w:rPr>
                <w:color w:val="000000"/>
                <w:sz w:val="20"/>
                <w:lang w:eastAsia="lt-LT"/>
              </w:rPr>
            </w:pPr>
            <w:r w:rsidRPr="00D96673">
              <w:rPr>
                <w:color w:val="000000"/>
                <w:sz w:val="20"/>
                <w:lang w:eastAsia="lt-LT"/>
              </w:rPr>
              <w:t>250</w:t>
            </w:r>
          </w:p>
        </w:tc>
        <w:tc>
          <w:tcPr>
            <w:tcW w:w="1130" w:type="dxa"/>
          </w:tcPr>
          <w:p w14:paraId="616DDDE2" w14:textId="77777777" w:rsidR="00C97A1D" w:rsidRPr="00D96673" w:rsidRDefault="00C97A1D" w:rsidP="00F36A45">
            <w:pPr>
              <w:jc w:val="center"/>
              <w:rPr>
                <w:color w:val="000000"/>
                <w:sz w:val="20"/>
                <w:lang w:eastAsia="lt-LT"/>
              </w:rPr>
            </w:pPr>
            <w:r w:rsidRPr="00D96673">
              <w:rPr>
                <w:color w:val="000000"/>
                <w:sz w:val="20"/>
                <w:lang w:eastAsia="lt-LT"/>
              </w:rPr>
              <w:t>mg/Nm</w:t>
            </w:r>
            <w:r w:rsidRPr="00D96673">
              <w:rPr>
                <w:color w:val="000000"/>
                <w:sz w:val="20"/>
                <w:vertAlign w:val="superscript"/>
                <w:lang w:eastAsia="lt-LT"/>
              </w:rPr>
              <w:t>3</w:t>
            </w:r>
          </w:p>
        </w:tc>
        <w:tc>
          <w:tcPr>
            <w:tcW w:w="1838" w:type="dxa"/>
          </w:tcPr>
          <w:p w14:paraId="4EE6122C" w14:textId="77777777" w:rsidR="00C97A1D" w:rsidRPr="00D96673" w:rsidRDefault="00C97A1D" w:rsidP="00F36A45">
            <w:pPr>
              <w:jc w:val="center"/>
              <w:rPr>
                <w:color w:val="000000"/>
                <w:sz w:val="20"/>
                <w:lang w:eastAsia="lt-LT"/>
              </w:rPr>
            </w:pPr>
            <w:r w:rsidRPr="00D96673">
              <w:rPr>
                <w:color w:val="000000"/>
                <w:sz w:val="20"/>
                <w:lang w:eastAsia="lt-LT"/>
              </w:rPr>
              <w:t>350</w:t>
            </w:r>
          </w:p>
        </w:tc>
        <w:tc>
          <w:tcPr>
            <w:tcW w:w="1134" w:type="dxa"/>
            <w:vAlign w:val="center"/>
          </w:tcPr>
          <w:p w14:paraId="6B54117A" w14:textId="77777777" w:rsidR="00C97A1D" w:rsidRPr="00D96673" w:rsidRDefault="00C97A1D" w:rsidP="00F36A45">
            <w:pPr>
              <w:jc w:val="center"/>
              <w:rPr>
                <w:sz w:val="20"/>
                <w:lang w:eastAsia="lt-LT"/>
              </w:rPr>
            </w:pPr>
            <w:r w:rsidRPr="00D96673">
              <w:rPr>
                <w:sz w:val="20"/>
                <w:lang w:eastAsia="lt-LT"/>
              </w:rPr>
              <w:t>650</w:t>
            </w:r>
          </w:p>
        </w:tc>
        <w:tc>
          <w:tcPr>
            <w:tcW w:w="1134" w:type="dxa"/>
          </w:tcPr>
          <w:p w14:paraId="132F59F4" w14:textId="77777777" w:rsidR="00C97A1D" w:rsidRPr="00D96673" w:rsidRDefault="00C97A1D" w:rsidP="00F36A45">
            <w:pPr>
              <w:jc w:val="center"/>
              <w:rPr>
                <w:sz w:val="20"/>
                <w:lang w:eastAsia="lt-LT"/>
              </w:rPr>
            </w:pPr>
            <w:r w:rsidRPr="00D96673">
              <w:rPr>
                <w:sz w:val="20"/>
                <w:lang w:eastAsia="lt-LT"/>
              </w:rPr>
              <w:t>-</w:t>
            </w:r>
          </w:p>
        </w:tc>
        <w:tc>
          <w:tcPr>
            <w:tcW w:w="1701" w:type="dxa"/>
            <w:tcBorders>
              <w:top w:val="single" w:sz="4" w:space="0" w:color="auto"/>
              <w:left w:val="nil"/>
              <w:bottom w:val="single" w:sz="4" w:space="0" w:color="auto"/>
              <w:right w:val="single" w:sz="4" w:space="0" w:color="auto"/>
            </w:tcBorders>
            <w:shd w:val="clear" w:color="auto" w:fill="auto"/>
            <w:vAlign w:val="bottom"/>
          </w:tcPr>
          <w:p w14:paraId="1A9A9705" w14:textId="77777777" w:rsidR="00C97A1D" w:rsidRPr="00D96673" w:rsidRDefault="00C97A1D" w:rsidP="00F36A45">
            <w:pPr>
              <w:jc w:val="center"/>
              <w:rPr>
                <w:sz w:val="20"/>
                <w:lang w:eastAsia="lt-LT"/>
              </w:rPr>
            </w:pPr>
            <w:r w:rsidRPr="00D96673">
              <w:rPr>
                <w:sz w:val="20"/>
              </w:rPr>
              <w:t>13,473</w:t>
            </w:r>
          </w:p>
        </w:tc>
      </w:tr>
      <w:tr w:rsidR="00C97A1D" w:rsidRPr="00D96673" w14:paraId="6A3E69CD" w14:textId="77777777" w:rsidTr="00C97A1D">
        <w:tc>
          <w:tcPr>
            <w:tcW w:w="1696" w:type="dxa"/>
            <w:vMerge/>
            <w:tcBorders>
              <w:left w:val="single" w:sz="12" w:space="0" w:color="auto"/>
            </w:tcBorders>
            <w:vAlign w:val="center"/>
          </w:tcPr>
          <w:p w14:paraId="1FF0567E" w14:textId="77777777" w:rsidR="00C97A1D" w:rsidRPr="00D96673" w:rsidRDefault="00C97A1D" w:rsidP="00F36A45">
            <w:pPr>
              <w:jc w:val="center"/>
              <w:rPr>
                <w:color w:val="000000"/>
                <w:sz w:val="20"/>
                <w:lang w:eastAsia="lt-LT"/>
              </w:rPr>
            </w:pPr>
          </w:p>
        </w:tc>
        <w:tc>
          <w:tcPr>
            <w:tcW w:w="1134" w:type="dxa"/>
            <w:vMerge/>
            <w:vAlign w:val="center"/>
          </w:tcPr>
          <w:p w14:paraId="6232E382" w14:textId="7066769C" w:rsidR="00C97A1D" w:rsidRPr="00D96673" w:rsidRDefault="00C97A1D" w:rsidP="00F36A45">
            <w:pPr>
              <w:ind w:firstLine="23"/>
              <w:jc w:val="center"/>
              <w:rPr>
                <w:sz w:val="20"/>
                <w:lang w:eastAsia="lt-LT"/>
              </w:rPr>
            </w:pPr>
          </w:p>
        </w:tc>
        <w:tc>
          <w:tcPr>
            <w:tcW w:w="2409" w:type="dxa"/>
          </w:tcPr>
          <w:p w14:paraId="554ED3DB" w14:textId="77777777" w:rsidR="00C97A1D" w:rsidRPr="00D96673" w:rsidRDefault="00C97A1D" w:rsidP="00F36A45">
            <w:pPr>
              <w:rPr>
                <w:color w:val="000000"/>
                <w:sz w:val="20"/>
                <w:lang w:eastAsia="lt-LT"/>
              </w:rPr>
            </w:pPr>
            <w:r w:rsidRPr="00D96673">
              <w:rPr>
                <w:color w:val="000000"/>
                <w:sz w:val="20"/>
                <w:lang w:eastAsia="lt-LT"/>
              </w:rPr>
              <w:t>Sieros dioksidas (A)</w:t>
            </w:r>
          </w:p>
        </w:tc>
        <w:tc>
          <w:tcPr>
            <w:tcW w:w="992" w:type="dxa"/>
          </w:tcPr>
          <w:p w14:paraId="4C226C66" w14:textId="77777777" w:rsidR="00C97A1D" w:rsidRPr="00D96673" w:rsidRDefault="00C97A1D" w:rsidP="00F36A45">
            <w:pPr>
              <w:jc w:val="center"/>
              <w:rPr>
                <w:color w:val="000000"/>
                <w:sz w:val="20"/>
                <w:lang w:eastAsia="lt-LT"/>
              </w:rPr>
            </w:pPr>
            <w:r w:rsidRPr="00D96673">
              <w:rPr>
                <w:color w:val="000000"/>
                <w:sz w:val="20"/>
                <w:lang w:eastAsia="lt-LT"/>
              </w:rPr>
              <w:t>1753</w:t>
            </w:r>
          </w:p>
        </w:tc>
        <w:tc>
          <w:tcPr>
            <w:tcW w:w="1130" w:type="dxa"/>
          </w:tcPr>
          <w:p w14:paraId="5FA557D9" w14:textId="77777777" w:rsidR="00C97A1D" w:rsidRPr="00D96673" w:rsidRDefault="00C97A1D" w:rsidP="00F36A45">
            <w:pPr>
              <w:jc w:val="center"/>
              <w:rPr>
                <w:color w:val="000000"/>
                <w:sz w:val="20"/>
                <w:lang w:eastAsia="lt-LT"/>
              </w:rPr>
            </w:pPr>
            <w:r w:rsidRPr="00D96673">
              <w:rPr>
                <w:color w:val="000000"/>
                <w:sz w:val="20"/>
                <w:lang w:eastAsia="lt-LT"/>
              </w:rPr>
              <w:t>mg/Nm</w:t>
            </w:r>
            <w:r w:rsidRPr="00D96673">
              <w:rPr>
                <w:color w:val="000000"/>
                <w:sz w:val="20"/>
                <w:vertAlign w:val="superscript"/>
                <w:lang w:eastAsia="lt-LT"/>
              </w:rPr>
              <w:t>3</w:t>
            </w:r>
          </w:p>
        </w:tc>
        <w:tc>
          <w:tcPr>
            <w:tcW w:w="1838" w:type="dxa"/>
          </w:tcPr>
          <w:p w14:paraId="65281505" w14:textId="77777777" w:rsidR="00C97A1D" w:rsidRPr="00D96673" w:rsidRDefault="00C97A1D" w:rsidP="00F36A45">
            <w:pPr>
              <w:jc w:val="center"/>
              <w:rPr>
                <w:color w:val="000000"/>
                <w:sz w:val="20"/>
                <w:lang w:eastAsia="lt-LT"/>
              </w:rPr>
            </w:pPr>
            <w:r w:rsidRPr="00D96673">
              <w:rPr>
                <w:color w:val="000000"/>
                <w:sz w:val="20"/>
                <w:lang w:eastAsia="lt-LT"/>
              </w:rPr>
              <w:t>nenormuojama</w:t>
            </w:r>
          </w:p>
        </w:tc>
        <w:tc>
          <w:tcPr>
            <w:tcW w:w="1134" w:type="dxa"/>
            <w:vAlign w:val="center"/>
          </w:tcPr>
          <w:p w14:paraId="4DBB3DF4" w14:textId="77777777" w:rsidR="00C97A1D" w:rsidRPr="00D96673" w:rsidRDefault="00C97A1D" w:rsidP="00F36A45">
            <w:pPr>
              <w:jc w:val="center"/>
              <w:rPr>
                <w:sz w:val="20"/>
                <w:lang w:eastAsia="lt-LT"/>
              </w:rPr>
            </w:pPr>
            <w:r w:rsidRPr="00D96673">
              <w:rPr>
                <w:sz w:val="20"/>
                <w:lang w:eastAsia="lt-LT"/>
              </w:rPr>
              <w:t>1700</w:t>
            </w:r>
          </w:p>
        </w:tc>
        <w:tc>
          <w:tcPr>
            <w:tcW w:w="1134" w:type="dxa"/>
          </w:tcPr>
          <w:p w14:paraId="23448B04" w14:textId="77777777" w:rsidR="00C97A1D" w:rsidRPr="00D96673" w:rsidRDefault="00C97A1D" w:rsidP="00F36A45">
            <w:pPr>
              <w:jc w:val="center"/>
              <w:rPr>
                <w:sz w:val="20"/>
                <w:lang w:eastAsia="lt-LT"/>
              </w:rPr>
            </w:pPr>
            <w:r w:rsidRPr="00D96673">
              <w:rPr>
                <w:sz w:val="20"/>
                <w:lang w:eastAsia="lt-LT"/>
              </w:rPr>
              <w:t>-</w:t>
            </w:r>
          </w:p>
        </w:tc>
        <w:tc>
          <w:tcPr>
            <w:tcW w:w="1701" w:type="dxa"/>
            <w:tcBorders>
              <w:top w:val="single" w:sz="4" w:space="0" w:color="auto"/>
              <w:left w:val="nil"/>
              <w:bottom w:val="single" w:sz="4" w:space="0" w:color="auto"/>
              <w:right w:val="single" w:sz="4" w:space="0" w:color="auto"/>
            </w:tcBorders>
            <w:shd w:val="clear" w:color="auto" w:fill="auto"/>
            <w:vAlign w:val="bottom"/>
          </w:tcPr>
          <w:p w14:paraId="1795D5F9" w14:textId="77777777" w:rsidR="00C97A1D" w:rsidRPr="00D96673" w:rsidRDefault="00C97A1D" w:rsidP="00F36A45">
            <w:pPr>
              <w:jc w:val="center"/>
              <w:rPr>
                <w:sz w:val="20"/>
                <w:lang w:eastAsia="lt-LT"/>
              </w:rPr>
            </w:pPr>
            <w:r w:rsidRPr="00D96673">
              <w:rPr>
                <w:sz w:val="20"/>
              </w:rPr>
              <w:t>1,987</w:t>
            </w:r>
          </w:p>
        </w:tc>
      </w:tr>
      <w:tr w:rsidR="00C97A1D" w:rsidRPr="00D96673" w14:paraId="7B1A811B" w14:textId="77777777" w:rsidTr="00C97A1D">
        <w:tc>
          <w:tcPr>
            <w:tcW w:w="1696" w:type="dxa"/>
            <w:vMerge/>
            <w:tcBorders>
              <w:left w:val="single" w:sz="12" w:space="0" w:color="auto"/>
              <w:bottom w:val="single" w:sz="12" w:space="0" w:color="auto"/>
            </w:tcBorders>
            <w:vAlign w:val="center"/>
          </w:tcPr>
          <w:p w14:paraId="776DCE16" w14:textId="77777777" w:rsidR="00C97A1D" w:rsidRPr="00D96673" w:rsidRDefault="00C97A1D" w:rsidP="00F36A45">
            <w:pPr>
              <w:jc w:val="center"/>
              <w:rPr>
                <w:color w:val="000000"/>
                <w:sz w:val="20"/>
                <w:lang w:eastAsia="lt-LT"/>
              </w:rPr>
            </w:pPr>
          </w:p>
        </w:tc>
        <w:tc>
          <w:tcPr>
            <w:tcW w:w="1134" w:type="dxa"/>
            <w:vMerge/>
            <w:tcBorders>
              <w:bottom w:val="single" w:sz="12" w:space="0" w:color="auto"/>
            </w:tcBorders>
            <w:vAlign w:val="center"/>
          </w:tcPr>
          <w:p w14:paraId="4A88226B" w14:textId="4CABEF54" w:rsidR="00C97A1D" w:rsidRPr="00D96673" w:rsidRDefault="00C97A1D" w:rsidP="00F36A45">
            <w:pPr>
              <w:ind w:firstLine="23"/>
              <w:jc w:val="center"/>
              <w:rPr>
                <w:sz w:val="20"/>
                <w:lang w:eastAsia="lt-LT"/>
              </w:rPr>
            </w:pPr>
          </w:p>
        </w:tc>
        <w:tc>
          <w:tcPr>
            <w:tcW w:w="2409" w:type="dxa"/>
            <w:tcBorders>
              <w:bottom w:val="single" w:sz="12" w:space="0" w:color="auto"/>
            </w:tcBorders>
          </w:tcPr>
          <w:p w14:paraId="639D4999" w14:textId="5120327A" w:rsidR="00C97A1D" w:rsidRPr="00D96673" w:rsidRDefault="00C97A1D" w:rsidP="00F36A45">
            <w:pPr>
              <w:rPr>
                <w:color w:val="000000"/>
                <w:sz w:val="20"/>
                <w:lang w:eastAsia="lt-LT"/>
              </w:rPr>
            </w:pPr>
            <w:r w:rsidRPr="00F10A6D">
              <w:rPr>
                <w:sz w:val="20"/>
              </w:rPr>
              <w:t>Kietosios dalelės deginant kietąjį, skystąjį arba dujinį kurą ar atliekas (dulkės)</w:t>
            </w:r>
          </w:p>
        </w:tc>
        <w:tc>
          <w:tcPr>
            <w:tcW w:w="992" w:type="dxa"/>
            <w:tcBorders>
              <w:bottom w:val="single" w:sz="12" w:space="0" w:color="auto"/>
            </w:tcBorders>
          </w:tcPr>
          <w:p w14:paraId="241D4D8C" w14:textId="77777777" w:rsidR="00C97A1D" w:rsidRPr="00D96673" w:rsidRDefault="00C97A1D" w:rsidP="00F36A45">
            <w:pPr>
              <w:jc w:val="center"/>
              <w:rPr>
                <w:color w:val="000000"/>
                <w:sz w:val="20"/>
                <w:lang w:eastAsia="lt-LT"/>
              </w:rPr>
            </w:pPr>
            <w:r w:rsidRPr="00D96673">
              <w:rPr>
                <w:color w:val="000000"/>
                <w:sz w:val="20"/>
                <w:lang w:eastAsia="lt-LT"/>
              </w:rPr>
              <w:t>6493</w:t>
            </w:r>
          </w:p>
        </w:tc>
        <w:tc>
          <w:tcPr>
            <w:tcW w:w="1130" w:type="dxa"/>
            <w:tcBorders>
              <w:bottom w:val="single" w:sz="12" w:space="0" w:color="auto"/>
            </w:tcBorders>
          </w:tcPr>
          <w:p w14:paraId="1334BAF8" w14:textId="77777777" w:rsidR="00C97A1D" w:rsidRPr="00D96673" w:rsidRDefault="00C97A1D" w:rsidP="00F36A45">
            <w:pPr>
              <w:jc w:val="center"/>
              <w:rPr>
                <w:color w:val="000000"/>
                <w:sz w:val="20"/>
                <w:lang w:eastAsia="lt-LT"/>
              </w:rPr>
            </w:pPr>
            <w:r w:rsidRPr="00D96673">
              <w:rPr>
                <w:color w:val="000000"/>
                <w:sz w:val="20"/>
                <w:lang w:eastAsia="lt-LT"/>
              </w:rPr>
              <w:t>mg/Nm</w:t>
            </w:r>
            <w:r w:rsidRPr="00D96673">
              <w:rPr>
                <w:color w:val="000000"/>
                <w:sz w:val="20"/>
                <w:vertAlign w:val="superscript"/>
                <w:lang w:eastAsia="lt-LT"/>
              </w:rPr>
              <w:t>3</w:t>
            </w:r>
          </w:p>
        </w:tc>
        <w:tc>
          <w:tcPr>
            <w:tcW w:w="1838" w:type="dxa"/>
          </w:tcPr>
          <w:p w14:paraId="68F57E07" w14:textId="77777777" w:rsidR="00C97A1D" w:rsidRPr="00D96673" w:rsidRDefault="00C97A1D" w:rsidP="00F36A45">
            <w:pPr>
              <w:jc w:val="center"/>
              <w:rPr>
                <w:color w:val="000000"/>
                <w:sz w:val="20"/>
                <w:lang w:eastAsia="lt-LT"/>
              </w:rPr>
            </w:pPr>
            <w:r w:rsidRPr="00D96673">
              <w:rPr>
                <w:color w:val="000000"/>
                <w:sz w:val="20"/>
                <w:lang w:eastAsia="lt-LT"/>
              </w:rPr>
              <w:t>nenormuojama</w:t>
            </w:r>
          </w:p>
        </w:tc>
        <w:tc>
          <w:tcPr>
            <w:tcW w:w="1134" w:type="dxa"/>
            <w:vAlign w:val="center"/>
          </w:tcPr>
          <w:p w14:paraId="2CF0CCC1" w14:textId="77777777" w:rsidR="00C97A1D" w:rsidRPr="00D96673" w:rsidRDefault="00C97A1D" w:rsidP="00F36A45">
            <w:pPr>
              <w:jc w:val="center"/>
              <w:rPr>
                <w:sz w:val="20"/>
                <w:lang w:eastAsia="lt-LT"/>
              </w:rPr>
            </w:pPr>
            <w:r w:rsidRPr="00D96673">
              <w:rPr>
                <w:sz w:val="20"/>
                <w:lang w:eastAsia="lt-LT"/>
              </w:rPr>
              <w:t>250</w:t>
            </w:r>
          </w:p>
        </w:tc>
        <w:tc>
          <w:tcPr>
            <w:tcW w:w="1134" w:type="dxa"/>
          </w:tcPr>
          <w:p w14:paraId="2CEBC568" w14:textId="77777777" w:rsidR="00C97A1D" w:rsidRPr="00D96673" w:rsidRDefault="00C97A1D" w:rsidP="00F36A45">
            <w:pPr>
              <w:jc w:val="center"/>
              <w:rPr>
                <w:sz w:val="20"/>
                <w:lang w:eastAsia="lt-LT"/>
              </w:rPr>
            </w:pPr>
            <w:r w:rsidRPr="00D96673">
              <w:rPr>
                <w:sz w:val="20"/>
                <w:lang w:eastAsia="lt-LT"/>
              </w:rPr>
              <w:t>-</w:t>
            </w:r>
          </w:p>
        </w:tc>
        <w:tc>
          <w:tcPr>
            <w:tcW w:w="1701" w:type="dxa"/>
            <w:tcBorders>
              <w:top w:val="single" w:sz="4" w:space="0" w:color="auto"/>
              <w:left w:val="nil"/>
              <w:bottom w:val="single" w:sz="12" w:space="0" w:color="auto"/>
              <w:right w:val="single" w:sz="4" w:space="0" w:color="auto"/>
            </w:tcBorders>
            <w:shd w:val="clear" w:color="auto" w:fill="auto"/>
            <w:vAlign w:val="bottom"/>
          </w:tcPr>
          <w:p w14:paraId="6C00F095" w14:textId="77777777" w:rsidR="00C97A1D" w:rsidRPr="00D96673" w:rsidRDefault="00C97A1D" w:rsidP="00F36A45">
            <w:pPr>
              <w:jc w:val="center"/>
              <w:rPr>
                <w:sz w:val="20"/>
                <w:lang w:eastAsia="lt-LT"/>
              </w:rPr>
            </w:pPr>
            <w:r w:rsidRPr="00D96673">
              <w:rPr>
                <w:sz w:val="20"/>
              </w:rPr>
              <w:t>0,907</w:t>
            </w:r>
          </w:p>
        </w:tc>
      </w:tr>
      <w:tr w:rsidR="00C97A1D" w:rsidRPr="00D96673" w14:paraId="35BB62DF" w14:textId="77777777" w:rsidTr="00C97A1D">
        <w:trPr>
          <w:trHeight w:val="263"/>
        </w:trPr>
        <w:tc>
          <w:tcPr>
            <w:tcW w:w="1696" w:type="dxa"/>
            <w:vMerge w:val="restart"/>
            <w:tcBorders>
              <w:top w:val="single" w:sz="12" w:space="0" w:color="auto"/>
              <w:left w:val="single" w:sz="12" w:space="0" w:color="auto"/>
            </w:tcBorders>
            <w:vAlign w:val="center"/>
          </w:tcPr>
          <w:p w14:paraId="42D7E81D" w14:textId="77777777" w:rsidR="00C97A1D" w:rsidRPr="00D96673" w:rsidRDefault="00C97A1D" w:rsidP="00F36A45">
            <w:pPr>
              <w:jc w:val="center"/>
              <w:rPr>
                <w:color w:val="000000"/>
                <w:sz w:val="20"/>
                <w:lang w:eastAsia="lt-LT"/>
              </w:rPr>
            </w:pPr>
            <w:r w:rsidRPr="00D96673">
              <w:rPr>
                <w:color w:val="000000"/>
                <w:sz w:val="20"/>
                <w:lang w:eastAsia="lt-LT"/>
              </w:rPr>
              <w:t>Katilinė,</w:t>
            </w:r>
          </w:p>
          <w:p w14:paraId="6FF06B63" w14:textId="77777777" w:rsidR="00C97A1D" w:rsidRPr="00D96673" w:rsidRDefault="00C97A1D" w:rsidP="00F36A45">
            <w:pPr>
              <w:jc w:val="center"/>
              <w:rPr>
                <w:sz w:val="20"/>
                <w:lang w:eastAsia="lt-LT"/>
              </w:rPr>
            </w:pPr>
            <w:r w:rsidRPr="00D96673">
              <w:rPr>
                <w:color w:val="000000"/>
                <w:sz w:val="20"/>
                <w:lang w:eastAsia="lt-LT"/>
              </w:rPr>
              <w:lastRenderedPageBreak/>
              <w:t xml:space="preserve">Šiluminės energijos gamyba </w:t>
            </w:r>
          </w:p>
        </w:tc>
        <w:tc>
          <w:tcPr>
            <w:tcW w:w="1134" w:type="dxa"/>
            <w:vMerge w:val="restart"/>
            <w:tcBorders>
              <w:top w:val="single" w:sz="12" w:space="0" w:color="auto"/>
            </w:tcBorders>
            <w:vAlign w:val="center"/>
          </w:tcPr>
          <w:p w14:paraId="7554A069" w14:textId="2F49D622" w:rsidR="00C97A1D" w:rsidRPr="00D96673" w:rsidRDefault="00C97A1D" w:rsidP="00F36A45">
            <w:pPr>
              <w:ind w:firstLine="23"/>
              <w:jc w:val="center"/>
              <w:rPr>
                <w:sz w:val="20"/>
                <w:lang w:eastAsia="lt-LT"/>
              </w:rPr>
            </w:pPr>
            <w:r w:rsidRPr="00D96673">
              <w:rPr>
                <w:sz w:val="20"/>
                <w:lang w:eastAsia="lt-LT"/>
              </w:rPr>
              <w:lastRenderedPageBreak/>
              <w:t>014,</w:t>
            </w:r>
          </w:p>
          <w:p w14:paraId="4A9AC844" w14:textId="77777777" w:rsidR="00C97A1D" w:rsidRPr="00D96673" w:rsidRDefault="00C97A1D" w:rsidP="00F36A45">
            <w:pPr>
              <w:ind w:firstLine="23"/>
              <w:jc w:val="center"/>
              <w:rPr>
                <w:sz w:val="20"/>
                <w:lang w:eastAsia="lt-LT"/>
              </w:rPr>
            </w:pPr>
            <w:r w:rsidRPr="00D96673">
              <w:rPr>
                <w:color w:val="000000"/>
                <w:sz w:val="20"/>
                <w:lang w:eastAsia="lt-LT"/>
              </w:rPr>
              <w:lastRenderedPageBreak/>
              <w:t>30 MW</w:t>
            </w:r>
            <w:r>
              <w:rPr>
                <w:color w:val="000000"/>
                <w:sz w:val="20"/>
                <w:lang w:eastAsia="lt-LT"/>
              </w:rPr>
              <w:t>**</w:t>
            </w:r>
          </w:p>
        </w:tc>
        <w:tc>
          <w:tcPr>
            <w:tcW w:w="2409" w:type="dxa"/>
            <w:tcBorders>
              <w:top w:val="single" w:sz="12" w:space="0" w:color="auto"/>
            </w:tcBorders>
          </w:tcPr>
          <w:p w14:paraId="2F01B6BD" w14:textId="77777777" w:rsidR="00C97A1D" w:rsidRPr="00D96673" w:rsidRDefault="00C97A1D" w:rsidP="00F36A45">
            <w:pPr>
              <w:rPr>
                <w:color w:val="000000"/>
                <w:sz w:val="20"/>
                <w:lang w:eastAsia="lt-LT"/>
              </w:rPr>
            </w:pPr>
            <w:r w:rsidRPr="00D96673">
              <w:rPr>
                <w:color w:val="000000"/>
                <w:sz w:val="20"/>
                <w:lang w:eastAsia="lt-LT"/>
              </w:rPr>
              <w:lastRenderedPageBreak/>
              <w:t>Azoto oksidai (A)</w:t>
            </w:r>
          </w:p>
        </w:tc>
        <w:tc>
          <w:tcPr>
            <w:tcW w:w="992" w:type="dxa"/>
            <w:tcBorders>
              <w:top w:val="single" w:sz="12" w:space="0" w:color="auto"/>
            </w:tcBorders>
          </w:tcPr>
          <w:p w14:paraId="6FCC48EC" w14:textId="77777777" w:rsidR="00C97A1D" w:rsidRPr="00D96673" w:rsidRDefault="00C97A1D" w:rsidP="00F36A45">
            <w:pPr>
              <w:jc w:val="center"/>
              <w:rPr>
                <w:color w:val="000000"/>
                <w:sz w:val="20"/>
                <w:lang w:eastAsia="lt-LT"/>
              </w:rPr>
            </w:pPr>
            <w:r w:rsidRPr="00D96673">
              <w:rPr>
                <w:color w:val="000000"/>
                <w:sz w:val="20"/>
                <w:lang w:eastAsia="lt-LT"/>
              </w:rPr>
              <w:t>250</w:t>
            </w:r>
          </w:p>
        </w:tc>
        <w:tc>
          <w:tcPr>
            <w:tcW w:w="1130" w:type="dxa"/>
            <w:tcBorders>
              <w:top w:val="single" w:sz="12" w:space="0" w:color="auto"/>
            </w:tcBorders>
          </w:tcPr>
          <w:p w14:paraId="0B1684E4" w14:textId="77777777" w:rsidR="00C97A1D" w:rsidRPr="00D96673" w:rsidRDefault="00C97A1D" w:rsidP="00F36A45">
            <w:pPr>
              <w:jc w:val="center"/>
              <w:rPr>
                <w:color w:val="000000"/>
                <w:sz w:val="20"/>
                <w:lang w:eastAsia="lt-LT"/>
              </w:rPr>
            </w:pPr>
            <w:r w:rsidRPr="00D96673">
              <w:rPr>
                <w:color w:val="000000"/>
                <w:sz w:val="20"/>
                <w:lang w:eastAsia="lt-LT"/>
              </w:rPr>
              <w:t>mg/Nm</w:t>
            </w:r>
            <w:r w:rsidRPr="00D96673">
              <w:rPr>
                <w:color w:val="000000"/>
                <w:sz w:val="20"/>
                <w:vertAlign w:val="superscript"/>
                <w:lang w:eastAsia="lt-LT"/>
              </w:rPr>
              <w:t>3</w:t>
            </w:r>
          </w:p>
        </w:tc>
        <w:tc>
          <w:tcPr>
            <w:tcW w:w="1838" w:type="dxa"/>
            <w:tcBorders>
              <w:top w:val="single" w:sz="12" w:space="0" w:color="auto"/>
            </w:tcBorders>
          </w:tcPr>
          <w:p w14:paraId="79F4DBBE" w14:textId="77777777" w:rsidR="00C97A1D" w:rsidRPr="00D96673" w:rsidRDefault="00C97A1D" w:rsidP="00F36A45">
            <w:pPr>
              <w:jc w:val="center"/>
              <w:rPr>
                <w:color w:val="000000"/>
                <w:sz w:val="20"/>
                <w:lang w:eastAsia="lt-LT"/>
              </w:rPr>
            </w:pPr>
            <w:r w:rsidRPr="00D96673">
              <w:rPr>
                <w:color w:val="000000"/>
                <w:sz w:val="20"/>
                <w:lang w:eastAsia="lt-LT"/>
              </w:rPr>
              <w:t>350</w:t>
            </w:r>
          </w:p>
        </w:tc>
        <w:tc>
          <w:tcPr>
            <w:tcW w:w="1134" w:type="dxa"/>
            <w:tcBorders>
              <w:top w:val="single" w:sz="12" w:space="0" w:color="auto"/>
            </w:tcBorders>
            <w:vAlign w:val="center"/>
          </w:tcPr>
          <w:p w14:paraId="419EFBB7" w14:textId="77777777" w:rsidR="00C97A1D" w:rsidRPr="00D96673" w:rsidRDefault="00C97A1D" w:rsidP="00F36A45">
            <w:pPr>
              <w:jc w:val="center"/>
              <w:rPr>
                <w:color w:val="000000"/>
                <w:sz w:val="20"/>
                <w:lang w:eastAsia="lt-LT"/>
              </w:rPr>
            </w:pPr>
            <w:r w:rsidRPr="00D96673">
              <w:rPr>
                <w:color w:val="000000"/>
                <w:sz w:val="20"/>
                <w:lang w:eastAsia="lt-LT"/>
              </w:rPr>
              <w:t>450</w:t>
            </w:r>
          </w:p>
        </w:tc>
        <w:tc>
          <w:tcPr>
            <w:tcW w:w="1134" w:type="dxa"/>
            <w:tcBorders>
              <w:top w:val="single" w:sz="12" w:space="0" w:color="auto"/>
            </w:tcBorders>
          </w:tcPr>
          <w:p w14:paraId="0B2B6058" w14:textId="77777777" w:rsidR="00C97A1D" w:rsidRPr="00D96673" w:rsidRDefault="00C97A1D" w:rsidP="00F36A45">
            <w:pPr>
              <w:jc w:val="center"/>
              <w:rPr>
                <w:sz w:val="20"/>
                <w:lang w:eastAsia="lt-LT"/>
              </w:rPr>
            </w:pPr>
            <w:r w:rsidRPr="00D96673">
              <w:rPr>
                <w:color w:val="000000"/>
                <w:sz w:val="20"/>
                <w:lang w:eastAsia="lt-LT"/>
              </w:rPr>
              <w:t>-</w:t>
            </w:r>
          </w:p>
        </w:tc>
        <w:tc>
          <w:tcPr>
            <w:tcW w:w="1701" w:type="dxa"/>
            <w:tcBorders>
              <w:top w:val="single" w:sz="8" w:space="0" w:color="auto"/>
              <w:left w:val="single" w:sz="8" w:space="0" w:color="auto"/>
              <w:right w:val="single" w:sz="8" w:space="0" w:color="auto"/>
            </w:tcBorders>
            <w:shd w:val="clear" w:color="auto" w:fill="auto"/>
            <w:vAlign w:val="bottom"/>
          </w:tcPr>
          <w:p w14:paraId="1A1BC0AD" w14:textId="77777777" w:rsidR="00C97A1D" w:rsidRPr="00752052" w:rsidRDefault="00C97A1D" w:rsidP="00F36A45">
            <w:pPr>
              <w:jc w:val="center"/>
              <w:rPr>
                <w:sz w:val="20"/>
                <w:lang w:eastAsia="lt-LT"/>
              </w:rPr>
            </w:pPr>
            <w:r w:rsidRPr="00752052">
              <w:rPr>
                <w:sz w:val="20"/>
              </w:rPr>
              <w:t>57,42</w:t>
            </w:r>
            <w:r>
              <w:rPr>
                <w:sz w:val="20"/>
              </w:rPr>
              <w:t>4</w:t>
            </w:r>
          </w:p>
        </w:tc>
      </w:tr>
      <w:tr w:rsidR="00C97A1D" w:rsidRPr="00D96673" w14:paraId="0C911813" w14:textId="77777777" w:rsidTr="00C97A1D">
        <w:trPr>
          <w:trHeight w:val="261"/>
        </w:trPr>
        <w:tc>
          <w:tcPr>
            <w:tcW w:w="1696" w:type="dxa"/>
            <w:vMerge/>
            <w:tcBorders>
              <w:left w:val="single" w:sz="12" w:space="0" w:color="auto"/>
            </w:tcBorders>
            <w:vAlign w:val="center"/>
          </w:tcPr>
          <w:p w14:paraId="70CCDD6D" w14:textId="77777777" w:rsidR="00C97A1D" w:rsidRPr="00D96673" w:rsidRDefault="00C97A1D" w:rsidP="00F36A45">
            <w:pPr>
              <w:jc w:val="center"/>
              <w:rPr>
                <w:color w:val="000000"/>
                <w:sz w:val="20"/>
                <w:lang w:eastAsia="lt-LT"/>
              </w:rPr>
            </w:pPr>
          </w:p>
        </w:tc>
        <w:tc>
          <w:tcPr>
            <w:tcW w:w="1134" w:type="dxa"/>
            <w:vMerge/>
            <w:vAlign w:val="center"/>
          </w:tcPr>
          <w:p w14:paraId="7E578552" w14:textId="68C6D61C" w:rsidR="00C97A1D" w:rsidRPr="00D96673" w:rsidRDefault="00C97A1D" w:rsidP="00F36A45">
            <w:pPr>
              <w:ind w:firstLine="23"/>
              <w:jc w:val="center"/>
              <w:rPr>
                <w:sz w:val="20"/>
                <w:lang w:eastAsia="lt-LT"/>
              </w:rPr>
            </w:pPr>
          </w:p>
        </w:tc>
        <w:tc>
          <w:tcPr>
            <w:tcW w:w="2409" w:type="dxa"/>
          </w:tcPr>
          <w:p w14:paraId="7EA29C30" w14:textId="77777777" w:rsidR="00C97A1D" w:rsidRPr="00D96673" w:rsidRDefault="00C97A1D" w:rsidP="00F36A45">
            <w:pPr>
              <w:rPr>
                <w:color w:val="000000"/>
                <w:sz w:val="20"/>
                <w:lang w:eastAsia="lt-LT"/>
              </w:rPr>
            </w:pPr>
            <w:r w:rsidRPr="00D96673">
              <w:rPr>
                <w:color w:val="000000"/>
                <w:sz w:val="20"/>
                <w:lang w:eastAsia="lt-LT"/>
              </w:rPr>
              <w:t>Sieros dioksidas (A)</w:t>
            </w:r>
          </w:p>
        </w:tc>
        <w:tc>
          <w:tcPr>
            <w:tcW w:w="992" w:type="dxa"/>
          </w:tcPr>
          <w:p w14:paraId="3F4ED1F4" w14:textId="77777777" w:rsidR="00C97A1D" w:rsidRPr="00D96673" w:rsidRDefault="00C97A1D" w:rsidP="00F36A45">
            <w:pPr>
              <w:jc w:val="center"/>
              <w:rPr>
                <w:color w:val="000000"/>
                <w:sz w:val="20"/>
                <w:lang w:eastAsia="lt-LT"/>
              </w:rPr>
            </w:pPr>
            <w:r w:rsidRPr="00D96673">
              <w:rPr>
                <w:color w:val="000000"/>
                <w:sz w:val="20"/>
                <w:lang w:eastAsia="lt-LT"/>
              </w:rPr>
              <w:t>1753</w:t>
            </w:r>
          </w:p>
        </w:tc>
        <w:tc>
          <w:tcPr>
            <w:tcW w:w="1130" w:type="dxa"/>
          </w:tcPr>
          <w:p w14:paraId="4DD94280" w14:textId="77777777" w:rsidR="00C97A1D" w:rsidRPr="00D96673" w:rsidRDefault="00C97A1D" w:rsidP="00F36A45">
            <w:pPr>
              <w:jc w:val="center"/>
              <w:rPr>
                <w:color w:val="000000"/>
                <w:sz w:val="20"/>
                <w:lang w:eastAsia="lt-LT"/>
              </w:rPr>
            </w:pPr>
            <w:r w:rsidRPr="00D96673">
              <w:rPr>
                <w:color w:val="000000"/>
                <w:sz w:val="20"/>
                <w:lang w:eastAsia="lt-LT"/>
              </w:rPr>
              <w:t>mg/Nm</w:t>
            </w:r>
            <w:r w:rsidRPr="00D96673">
              <w:rPr>
                <w:color w:val="000000"/>
                <w:sz w:val="20"/>
                <w:vertAlign w:val="superscript"/>
                <w:lang w:eastAsia="lt-LT"/>
              </w:rPr>
              <w:t>3</w:t>
            </w:r>
          </w:p>
        </w:tc>
        <w:tc>
          <w:tcPr>
            <w:tcW w:w="1838" w:type="dxa"/>
          </w:tcPr>
          <w:p w14:paraId="22D8FF92" w14:textId="77777777" w:rsidR="00C97A1D" w:rsidRPr="00D96673" w:rsidRDefault="00C97A1D" w:rsidP="00F36A45">
            <w:pPr>
              <w:jc w:val="center"/>
              <w:rPr>
                <w:color w:val="000000"/>
                <w:sz w:val="20"/>
                <w:lang w:eastAsia="lt-LT"/>
              </w:rPr>
            </w:pPr>
            <w:r w:rsidRPr="00D96673">
              <w:rPr>
                <w:color w:val="000000"/>
                <w:sz w:val="20"/>
                <w:lang w:eastAsia="lt-LT"/>
              </w:rPr>
              <w:t>35</w:t>
            </w:r>
          </w:p>
        </w:tc>
        <w:tc>
          <w:tcPr>
            <w:tcW w:w="1134" w:type="dxa"/>
            <w:vAlign w:val="center"/>
          </w:tcPr>
          <w:p w14:paraId="79D13A0F" w14:textId="77777777" w:rsidR="00C97A1D" w:rsidRPr="00D96673" w:rsidRDefault="00C97A1D" w:rsidP="00F36A45">
            <w:pPr>
              <w:jc w:val="center"/>
              <w:rPr>
                <w:color w:val="000000"/>
                <w:sz w:val="20"/>
                <w:lang w:val="en-US" w:eastAsia="lt-LT"/>
              </w:rPr>
            </w:pPr>
            <w:r>
              <w:rPr>
                <w:color w:val="000000"/>
                <w:sz w:val="20"/>
                <w:lang w:eastAsia="lt-LT"/>
              </w:rPr>
              <w:t>11</w:t>
            </w:r>
            <w:r w:rsidRPr="00D96673">
              <w:rPr>
                <w:color w:val="000000"/>
                <w:sz w:val="20"/>
                <w:lang w:eastAsia="lt-LT"/>
              </w:rPr>
              <w:t>00</w:t>
            </w:r>
          </w:p>
        </w:tc>
        <w:tc>
          <w:tcPr>
            <w:tcW w:w="1134" w:type="dxa"/>
          </w:tcPr>
          <w:p w14:paraId="6AAD503A" w14:textId="77777777" w:rsidR="00C97A1D" w:rsidRPr="00D96673" w:rsidRDefault="00C97A1D" w:rsidP="00F36A45">
            <w:pPr>
              <w:jc w:val="center"/>
              <w:rPr>
                <w:color w:val="000000"/>
                <w:sz w:val="20"/>
                <w:lang w:eastAsia="lt-LT"/>
              </w:rPr>
            </w:pPr>
            <w:r w:rsidRPr="00D96673">
              <w:rPr>
                <w:color w:val="000000"/>
                <w:sz w:val="20"/>
                <w:lang w:eastAsia="lt-LT"/>
              </w:rPr>
              <w:t>-</w:t>
            </w:r>
          </w:p>
        </w:tc>
        <w:tc>
          <w:tcPr>
            <w:tcW w:w="1701" w:type="dxa"/>
            <w:tcBorders>
              <w:top w:val="single" w:sz="2" w:space="0" w:color="auto"/>
              <w:left w:val="single" w:sz="8" w:space="0" w:color="auto"/>
              <w:bottom w:val="single" w:sz="2" w:space="0" w:color="auto"/>
              <w:right w:val="single" w:sz="8" w:space="0" w:color="auto"/>
            </w:tcBorders>
            <w:shd w:val="clear" w:color="auto" w:fill="auto"/>
            <w:vAlign w:val="bottom"/>
          </w:tcPr>
          <w:p w14:paraId="15EBA7CD" w14:textId="77777777" w:rsidR="00C97A1D" w:rsidRPr="00752052" w:rsidRDefault="00C97A1D" w:rsidP="00F36A45">
            <w:pPr>
              <w:jc w:val="center"/>
              <w:rPr>
                <w:sz w:val="20"/>
              </w:rPr>
            </w:pPr>
            <w:r w:rsidRPr="00752052">
              <w:rPr>
                <w:sz w:val="20"/>
              </w:rPr>
              <w:t>7,98</w:t>
            </w:r>
            <w:r>
              <w:rPr>
                <w:sz w:val="20"/>
              </w:rPr>
              <w:t>3</w:t>
            </w:r>
          </w:p>
        </w:tc>
      </w:tr>
      <w:tr w:rsidR="00C97A1D" w:rsidRPr="00D96673" w14:paraId="6F051A68" w14:textId="77777777" w:rsidTr="00C97A1D">
        <w:trPr>
          <w:trHeight w:val="138"/>
        </w:trPr>
        <w:tc>
          <w:tcPr>
            <w:tcW w:w="1696" w:type="dxa"/>
            <w:vMerge/>
            <w:tcBorders>
              <w:left w:val="single" w:sz="12" w:space="0" w:color="auto"/>
              <w:bottom w:val="single" w:sz="12" w:space="0" w:color="auto"/>
            </w:tcBorders>
            <w:vAlign w:val="center"/>
          </w:tcPr>
          <w:p w14:paraId="35555803" w14:textId="77777777" w:rsidR="00C97A1D" w:rsidRPr="00D96673" w:rsidRDefault="00C97A1D" w:rsidP="00F36A45">
            <w:pPr>
              <w:jc w:val="center"/>
              <w:rPr>
                <w:color w:val="000000"/>
                <w:sz w:val="20"/>
                <w:lang w:eastAsia="lt-LT"/>
              </w:rPr>
            </w:pPr>
          </w:p>
        </w:tc>
        <w:tc>
          <w:tcPr>
            <w:tcW w:w="1134" w:type="dxa"/>
            <w:vMerge/>
            <w:tcBorders>
              <w:bottom w:val="single" w:sz="12" w:space="0" w:color="auto"/>
            </w:tcBorders>
            <w:vAlign w:val="center"/>
          </w:tcPr>
          <w:p w14:paraId="261E2D07" w14:textId="334219D5" w:rsidR="00C97A1D" w:rsidRPr="00D96673" w:rsidRDefault="00C97A1D" w:rsidP="00F36A45">
            <w:pPr>
              <w:ind w:firstLine="23"/>
              <w:jc w:val="center"/>
              <w:rPr>
                <w:sz w:val="20"/>
                <w:lang w:eastAsia="lt-LT"/>
              </w:rPr>
            </w:pPr>
          </w:p>
        </w:tc>
        <w:tc>
          <w:tcPr>
            <w:tcW w:w="2409" w:type="dxa"/>
            <w:tcBorders>
              <w:bottom w:val="single" w:sz="12" w:space="0" w:color="auto"/>
            </w:tcBorders>
          </w:tcPr>
          <w:p w14:paraId="6EB23963" w14:textId="79C178E6" w:rsidR="00C97A1D" w:rsidRPr="00D96673" w:rsidRDefault="00C97A1D" w:rsidP="00F36A45">
            <w:pPr>
              <w:rPr>
                <w:color w:val="000000"/>
                <w:sz w:val="20"/>
                <w:lang w:eastAsia="lt-LT"/>
              </w:rPr>
            </w:pPr>
            <w:r w:rsidRPr="00F10A6D">
              <w:rPr>
                <w:sz w:val="20"/>
              </w:rPr>
              <w:t>Kietosios dalelės deginant kietąjį, skystąjį arba dujinį kurą ar atliekas (dulkės)</w:t>
            </w:r>
          </w:p>
        </w:tc>
        <w:tc>
          <w:tcPr>
            <w:tcW w:w="992" w:type="dxa"/>
            <w:tcBorders>
              <w:bottom w:val="single" w:sz="12" w:space="0" w:color="auto"/>
            </w:tcBorders>
          </w:tcPr>
          <w:p w14:paraId="46506E9F" w14:textId="77777777" w:rsidR="00C97A1D" w:rsidRPr="00D96673" w:rsidRDefault="00C97A1D" w:rsidP="00F36A45">
            <w:pPr>
              <w:jc w:val="center"/>
              <w:rPr>
                <w:color w:val="000000"/>
                <w:sz w:val="20"/>
                <w:lang w:eastAsia="lt-LT"/>
              </w:rPr>
            </w:pPr>
            <w:r w:rsidRPr="00D96673">
              <w:rPr>
                <w:color w:val="000000"/>
                <w:sz w:val="20"/>
                <w:lang w:eastAsia="lt-LT"/>
              </w:rPr>
              <w:t>6493</w:t>
            </w:r>
          </w:p>
        </w:tc>
        <w:tc>
          <w:tcPr>
            <w:tcW w:w="1130" w:type="dxa"/>
            <w:tcBorders>
              <w:bottom w:val="single" w:sz="12" w:space="0" w:color="auto"/>
            </w:tcBorders>
          </w:tcPr>
          <w:p w14:paraId="16B093B8" w14:textId="77777777" w:rsidR="00C97A1D" w:rsidRPr="00D96673" w:rsidRDefault="00C97A1D" w:rsidP="00F36A45">
            <w:pPr>
              <w:jc w:val="center"/>
              <w:rPr>
                <w:color w:val="000000"/>
                <w:sz w:val="20"/>
                <w:lang w:eastAsia="lt-LT"/>
              </w:rPr>
            </w:pPr>
            <w:r w:rsidRPr="00D96673">
              <w:rPr>
                <w:color w:val="000000"/>
                <w:sz w:val="20"/>
                <w:lang w:eastAsia="lt-LT"/>
              </w:rPr>
              <w:t>mg/Nm</w:t>
            </w:r>
            <w:r w:rsidRPr="00D96673">
              <w:rPr>
                <w:color w:val="000000"/>
                <w:sz w:val="20"/>
                <w:vertAlign w:val="superscript"/>
                <w:lang w:eastAsia="lt-LT"/>
              </w:rPr>
              <w:t>3</w:t>
            </w:r>
          </w:p>
        </w:tc>
        <w:tc>
          <w:tcPr>
            <w:tcW w:w="1838" w:type="dxa"/>
            <w:tcBorders>
              <w:bottom w:val="single" w:sz="12" w:space="0" w:color="auto"/>
            </w:tcBorders>
          </w:tcPr>
          <w:p w14:paraId="0F1FB80A" w14:textId="77777777" w:rsidR="00C97A1D" w:rsidRPr="00D96673" w:rsidRDefault="00C97A1D" w:rsidP="00F36A45">
            <w:pPr>
              <w:jc w:val="center"/>
              <w:rPr>
                <w:color w:val="000000"/>
                <w:sz w:val="20"/>
                <w:lang w:eastAsia="lt-LT"/>
              </w:rPr>
            </w:pPr>
            <w:r w:rsidRPr="00D96673">
              <w:rPr>
                <w:color w:val="000000"/>
                <w:sz w:val="20"/>
                <w:lang w:eastAsia="lt-LT"/>
              </w:rPr>
              <w:t>20</w:t>
            </w:r>
          </w:p>
        </w:tc>
        <w:tc>
          <w:tcPr>
            <w:tcW w:w="1134" w:type="dxa"/>
            <w:tcBorders>
              <w:bottom w:val="single" w:sz="12" w:space="0" w:color="auto"/>
            </w:tcBorders>
            <w:vAlign w:val="center"/>
          </w:tcPr>
          <w:p w14:paraId="4EE401F7" w14:textId="77777777" w:rsidR="00C97A1D" w:rsidRPr="00D96673" w:rsidRDefault="00C97A1D" w:rsidP="00F36A45">
            <w:pPr>
              <w:jc w:val="center"/>
              <w:rPr>
                <w:color w:val="000000"/>
                <w:sz w:val="20"/>
                <w:lang w:eastAsia="lt-LT"/>
              </w:rPr>
            </w:pPr>
            <w:r w:rsidRPr="00D96673">
              <w:rPr>
                <w:color w:val="000000"/>
                <w:sz w:val="20"/>
                <w:lang w:eastAsia="lt-LT"/>
              </w:rPr>
              <w:t>100</w:t>
            </w:r>
          </w:p>
        </w:tc>
        <w:tc>
          <w:tcPr>
            <w:tcW w:w="1134" w:type="dxa"/>
            <w:tcBorders>
              <w:bottom w:val="single" w:sz="12" w:space="0" w:color="auto"/>
            </w:tcBorders>
          </w:tcPr>
          <w:p w14:paraId="1C2C52A0" w14:textId="77777777" w:rsidR="00C97A1D" w:rsidRPr="00D96673" w:rsidRDefault="00C97A1D" w:rsidP="00F36A45">
            <w:pPr>
              <w:jc w:val="center"/>
              <w:rPr>
                <w:color w:val="000000"/>
                <w:sz w:val="20"/>
                <w:lang w:eastAsia="lt-LT"/>
              </w:rPr>
            </w:pPr>
            <w:r w:rsidRPr="00D96673">
              <w:rPr>
                <w:color w:val="000000"/>
                <w:sz w:val="20"/>
                <w:lang w:eastAsia="lt-LT"/>
              </w:rPr>
              <w:t>-</w:t>
            </w:r>
          </w:p>
        </w:tc>
        <w:tc>
          <w:tcPr>
            <w:tcW w:w="1701" w:type="dxa"/>
            <w:tcBorders>
              <w:top w:val="single" w:sz="2" w:space="0" w:color="auto"/>
              <w:left w:val="single" w:sz="8" w:space="0" w:color="auto"/>
              <w:bottom w:val="single" w:sz="8" w:space="0" w:color="auto"/>
              <w:right w:val="single" w:sz="8" w:space="0" w:color="auto"/>
            </w:tcBorders>
            <w:shd w:val="clear" w:color="auto" w:fill="auto"/>
            <w:vAlign w:val="bottom"/>
          </w:tcPr>
          <w:p w14:paraId="6B6A7B32" w14:textId="77777777" w:rsidR="00C97A1D" w:rsidRPr="00752052" w:rsidRDefault="00C97A1D" w:rsidP="00F36A45">
            <w:pPr>
              <w:jc w:val="center"/>
              <w:rPr>
                <w:sz w:val="20"/>
              </w:rPr>
            </w:pPr>
            <w:r w:rsidRPr="00752052">
              <w:rPr>
                <w:sz w:val="20"/>
              </w:rPr>
              <w:t>3,680</w:t>
            </w:r>
          </w:p>
        </w:tc>
      </w:tr>
      <w:tr w:rsidR="00C97A1D" w:rsidRPr="00D96673" w14:paraId="15F1E614" w14:textId="77777777" w:rsidTr="00C97A1D">
        <w:trPr>
          <w:trHeight w:val="325"/>
        </w:trPr>
        <w:tc>
          <w:tcPr>
            <w:tcW w:w="1696" w:type="dxa"/>
            <w:vMerge w:val="restart"/>
            <w:tcBorders>
              <w:top w:val="single" w:sz="12" w:space="0" w:color="auto"/>
              <w:left w:val="single" w:sz="12" w:space="0" w:color="auto"/>
            </w:tcBorders>
            <w:vAlign w:val="center"/>
          </w:tcPr>
          <w:p w14:paraId="31D301B1" w14:textId="77777777" w:rsidR="00C97A1D" w:rsidRPr="00D96673" w:rsidRDefault="00C97A1D" w:rsidP="00F36A45">
            <w:pPr>
              <w:jc w:val="center"/>
              <w:rPr>
                <w:color w:val="000000"/>
                <w:sz w:val="20"/>
                <w:lang w:eastAsia="lt-LT"/>
              </w:rPr>
            </w:pPr>
            <w:r w:rsidRPr="00D96673">
              <w:rPr>
                <w:color w:val="000000"/>
                <w:sz w:val="20"/>
                <w:lang w:eastAsia="lt-LT"/>
              </w:rPr>
              <w:t>Katilinė,</w:t>
            </w:r>
          </w:p>
          <w:p w14:paraId="06F4AB29" w14:textId="77777777" w:rsidR="00C97A1D" w:rsidRPr="00D96673" w:rsidRDefault="00C97A1D" w:rsidP="00F36A45">
            <w:pPr>
              <w:jc w:val="center"/>
              <w:rPr>
                <w:sz w:val="20"/>
                <w:lang w:eastAsia="lt-LT"/>
              </w:rPr>
            </w:pPr>
            <w:r w:rsidRPr="00D96673">
              <w:rPr>
                <w:color w:val="000000"/>
                <w:sz w:val="20"/>
                <w:lang w:eastAsia="lt-LT"/>
              </w:rPr>
              <w:t xml:space="preserve">Šiluminės energijos gamyba </w:t>
            </w:r>
          </w:p>
        </w:tc>
        <w:tc>
          <w:tcPr>
            <w:tcW w:w="1134" w:type="dxa"/>
            <w:vMerge w:val="restart"/>
            <w:tcBorders>
              <w:top w:val="single" w:sz="12" w:space="0" w:color="auto"/>
            </w:tcBorders>
            <w:vAlign w:val="center"/>
          </w:tcPr>
          <w:p w14:paraId="7356FEC9" w14:textId="4D9BD9EF" w:rsidR="00C97A1D" w:rsidRPr="00D96673" w:rsidRDefault="00C97A1D" w:rsidP="00F36A45">
            <w:pPr>
              <w:ind w:firstLine="23"/>
              <w:jc w:val="center"/>
              <w:rPr>
                <w:sz w:val="20"/>
                <w:lang w:eastAsia="lt-LT"/>
              </w:rPr>
            </w:pPr>
            <w:r w:rsidRPr="00D96673">
              <w:rPr>
                <w:sz w:val="20"/>
                <w:lang w:eastAsia="lt-LT"/>
              </w:rPr>
              <w:t>016,</w:t>
            </w:r>
          </w:p>
          <w:p w14:paraId="6B795C61" w14:textId="77777777" w:rsidR="00C97A1D" w:rsidRPr="00D96673" w:rsidRDefault="00C97A1D" w:rsidP="00F36A45">
            <w:pPr>
              <w:ind w:firstLine="23"/>
              <w:jc w:val="center"/>
              <w:rPr>
                <w:sz w:val="20"/>
                <w:lang w:eastAsia="lt-LT"/>
              </w:rPr>
            </w:pPr>
            <w:r w:rsidRPr="00D96673">
              <w:rPr>
                <w:sz w:val="20"/>
                <w:lang w:eastAsia="lt-LT"/>
              </w:rPr>
              <w:t>10 MW</w:t>
            </w:r>
          </w:p>
        </w:tc>
        <w:tc>
          <w:tcPr>
            <w:tcW w:w="2409" w:type="dxa"/>
            <w:vAlign w:val="center"/>
          </w:tcPr>
          <w:p w14:paraId="29D9DCB7" w14:textId="77777777" w:rsidR="00C97A1D" w:rsidRPr="00D96673" w:rsidRDefault="00C97A1D" w:rsidP="00F36A45">
            <w:pPr>
              <w:rPr>
                <w:color w:val="000000"/>
                <w:sz w:val="20"/>
                <w:lang w:eastAsia="lt-LT"/>
              </w:rPr>
            </w:pPr>
            <w:r w:rsidRPr="00D96673">
              <w:rPr>
                <w:color w:val="000000"/>
                <w:sz w:val="20"/>
                <w:lang w:eastAsia="lt-LT"/>
              </w:rPr>
              <w:t>Azoto oksidai (A)</w:t>
            </w:r>
          </w:p>
        </w:tc>
        <w:tc>
          <w:tcPr>
            <w:tcW w:w="992" w:type="dxa"/>
            <w:vAlign w:val="center"/>
          </w:tcPr>
          <w:p w14:paraId="25F52C7A" w14:textId="77777777" w:rsidR="00C97A1D" w:rsidRPr="00D96673" w:rsidRDefault="00C97A1D" w:rsidP="00F36A45">
            <w:pPr>
              <w:jc w:val="center"/>
              <w:rPr>
                <w:color w:val="000000"/>
                <w:sz w:val="20"/>
                <w:lang w:eastAsia="lt-LT"/>
              </w:rPr>
            </w:pPr>
            <w:r w:rsidRPr="00D96673">
              <w:rPr>
                <w:color w:val="000000"/>
                <w:sz w:val="20"/>
                <w:lang w:eastAsia="lt-LT"/>
              </w:rPr>
              <w:t>250</w:t>
            </w:r>
          </w:p>
        </w:tc>
        <w:tc>
          <w:tcPr>
            <w:tcW w:w="1130" w:type="dxa"/>
            <w:vAlign w:val="center"/>
          </w:tcPr>
          <w:p w14:paraId="49B80F8C" w14:textId="77777777" w:rsidR="00C97A1D" w:rsidRPr="00D96673" w:rsidRDefault="00C97A1D" w:rsidP="00F36A45">
            <w:pPr>
              <w:jc w:val="center"/>
              <w:rPr>
                <w:color w:val="000000"/>
                <w:sz w:val="20"/>
                <w:lang w:eastAsia="lt-LT"/>
              </w:rPr>
            </w:pPr>
            <w:r w:rsidRPr="00D96673">
              <w:rPr>
                <w:color w:val="000000"/>
                <w:sz w:val="20"/>
                <w:lang w:eastAsia="lt-LT"/>
              </w:rPr>
              <w:t>mg/Nm</w:t>
            </w:r>
            <w:r w:rsidRPr="00D96673">
              <w:rPr>
                <w:color w:val="000000"/>
                <w:sz w:val="20"/>
                <w:vertAlign w:val="superscript"/>
                <w:lang w:eastAsia="lt-LT"/>
              </w:rPr>
              <w:t>3</w:t>
            </w:r>
          </w:p>
        </w:tc>
        <w:tc>
          <w:tcPr>
            <w:tcW w:w="1838" w:type="dxa"/>
            <w:vAlign w:val="center"/>
          </w:tcPr>
          <w:p w14:paraId="353955C9" w14:textId="77777777" w:rsidR="00C97A1D" w:rsidRPr="00D96673" w:rsidRDefault="00C97A1D" w:rsidP="00F36A45">
            <w:pPr>
              <w:jc w:val="center"/>
              <w:rPr>
                <w:color w:val="000000"/>
                <w:sz w:val="20"/>
                <w:lang w:eastAsia="lt-LT"/>
              </w:rPr>
            </w:pPr>
            <w:r w:rsidRPr="00D96673">
              <w:rPr>
                <w:color w:val="000000"/>
                <w:sz w:val="20"/>
                <w:lang w:eastAsia="lt-LT"/>
              </w:rPr>
              <w:t>-</w:t>
            </w:r>
          </w:p>
        </w:tc>
        <w:tc>
          <w:tcPr>
            <w:tcW w:w="1134" w:type="dxa"/>
            <w:vAlign w:val="center"/>
          </w:tcPr>
          <w:p w14:paraId="739CD762" w14:textId="77777777" w:rsidR="00C97A1D" w:rsidRPr="00D96673" w:rsidRDefault="00C97A1D" w:rsidP="00F36A45">
            <w:pPr>
              <w:jc w:val="center"/>
              <w:rPr>
                <w:sz w:val="20"/>
                <w:lang w:eastAsia="lt-LT"/>
              </w:rPr>
            </w:pPr>
            <w:r w:rsidRPr="00D96673">
              <w:rPr>
                <w:sz w:val="20"/>
                <w:lang w:eastAsia="lt-LT"/>
              </w:rPr>
              <w:t>-</w:t>
            </w:r>
          </w:p>
        </w:tc>
        <w:tc>
          <w:tcPr>
            <w:tcW w:w="1134" w:type="dxa"/>
            <w:vAlign w:val="center"/>
          </w:tcPr>
          <w:p w14:paraId="62FFC2DC" w14:textId="77777777" w:rsidR="00C97A1D" w:rsidRPr="00D96673" w:rsidRDefault="00C97A1D" w:rsidP="00F36A45">
            <w:pPr>
              <w:jc w:val="center"/>
              <w:rPr>
                <w:color w:val="000000"/>
                <w:sz w:val="20"/>
                <w:lang w:eastAsia="lt-LT"/>
              </w:rPr>
            </w:pPr>
            <w:r w:rsidRPr="00D96673">
              <w:rPr>
                <w:sz w:val="20"/>
                <w:lang w:eastAsia="lt-LT"/>
              </w:rPr>
              <w:t>650</w:t>
            </w:r>
          </w:p>
        </w:tc>
        <w:tc>
          <w:tcPr>
            <w:tcW w:w="1701" w:type="dxa"/>
            <w:tcBorders>
              <w:top w:val="single" w:sz="12" w:space="0" w:color="auto"/>
            </w:tcBorders>
            <w:shd w:val="clear" w:color="auto" w:fill="auto"/>
            <w:vAlign w:val="center"/>
          </w:tcPr>
          <w:p w14:paraId="08E3604C" w14:textId="77777777" w:rsidR="00C97A1D" w:rsidRPr="00D96673" w:rsidRDefault="00C97A1D" w:rsidP="00F36A45">
            <w:pPr>
              <w:jc w:val="center"/>
              <w:rPr>
                <w:sz w:val="20"/>
                <w:lang w:eastAsia="lt-LT"/>
              </w:rPr>
            </w:pPr>
            <w:r w:rsidRPr="00D96673">
              <w:rPr>
                <w:sz w:val="20"/>
              </w:rPr>
              <w:t>111,407</w:t>
            </w:r>
          </w:p>
        </w:tc>
      </w:tr>
      <w:tr w:rsidR="00C97A1D" w:rsidRPr="00D96673" w14:paraId="41972090" w14:textId="77777777" w:rsidTr="00C97A1D">
        <w:trPr>
          <w:trHeight w:val="132"/>
        </w:trPr>
        <w:tc>
          <w:tcPr>
            <w:tcW w:w="1696" w:type="dxa"/>
            <w:vMerge/>
            <w:tcBorders>
              <w:left w:val="single" w:sz="12" w:space="0" w:color="auto"/>
              <w:bottom w:val="single" w:sz="12" w:space="0" w:color="auto"/>
            </w:tcBorders>
            <w:vAlign w:val="center"/>
          </w:tcPr>
          <w:p w14:paraId="7C145605" w14:textId="77777777" w:rsidR="00C97A1D" w:rsidRPr="00D96673" w:rsidRDefault="00C97A1D" w:rsidP="00F36A45">
            <w:pPr>
              <w:jc w:val="center"/>
              <w:rPr>
                <w:color w:val="000000"/>
                <w:sz w:val="20"/>
                <w:lang w:eastAsia="lt-LT"/>
              </w:rPr>
            </w:pPr>
          </w:p>
        </w:tc>
        <w:tc>
          <w:tcPr>
            <w:tcW w:w="1134" w:type="dxa"/>
            <w:vMerge/>
            <w:tcBorders>
              <w:bottom w:val="single" w:sz="12" w:space="0" w:color="auto"/>
            </w:tcBorders>
            <w:vAlign w:val="center"/>
          </w:tcPr>
          <w:p w14:paraId="3334E5F8" w14:textId="1D3D506E" w:rsidR="00C97A1D" w:rsidRPr="00D96673" w:rsidRDefault="00C97A1D" w:rsidP="00F36A45">
            <w:pPr>
              <w:ind w:firstLine="23"/>
              <w:jc w:val="center"/>
              <w:rPr>
                <w:sz w:val="20"/>
                <w:lang w:eastAsia="lt-LT"/>
              </w:rPr>
            </w:pPr>
          </w:p>
        </w:tc>
        <w:tc>
          <w:tcPr>
            <w:tcW w:w="2409" w:type="dxa"/>
            <w:tcBorders>
              <w:bottom w:val="single" w:sz="12" w:space="0" w:color="auto"/>
            </w:tcBorders>
            <w:vAlign w:val="center"/>
          </w:tcPr>
          <w:p w14:paraId="0F672128" w14:textId="77777777" w:rsidR="00C97A1D" w:rsidRPr="00D96673" w:rsidRDefault="00C97A1D" w:rsidP="00F36A45">
            <w:pPr>
              <w:rPr>
                <w:color w:val="000000"/>
                <w:sz w:val="20"/>
                <w:lang w:eastAsia="lt-LT"/>
              </w:rPr>
            </w:pPr>
            <w:r w:rsidRPr="00D96673">
              <w:rPr>
                <w:color w:val="000000"/>
                <w:sz w:val="20"/>
                <w:lang w:eastAsia="lt-LT"/>
              </w:rPr>
              <w:t>Kietosios dalelės (A)</w:t>
            </w:r>
          </w:p>
        </w:tc>
        <w:tc>
          <w:tcPr>
            <w:tcW w:w="992" w:type="dxa"/>
            <w:tcBorders>
              <w:bottom w:val="single" w:sz="12" w:space="0" w:color="auto"/>
            </w:tcBorders>
            <w:vAlign w:val="center"/>
          </w:tcPr>
          <w:p w14:paraId="026FA8A4" w14:textId="77777777" w:rsidR="00C97A1D" w:rsidRPr="00D96673" w:rsidRDefault="00C97A1D" w:rsidP="00F36A45">
            <w:pPr>
              <w:jc w:val="center"/>
              <w:rPr>
                <w:color w:val="000000"/>
                <w:sz w:val="20"/>
                <w:lang w:eastAsia="lt-LT"/>
              </w:rPr>
            </w:pPr>
            <w:r w:rsidRPr="00D96673">
              <w:rPr>
                <w:color w:val="000000"/>
                <w:sz w:val="20"/>
                <w:lang w:eastAsia="lt-LT"/>
              </w:rPr>
              <w:t>6493</w:t>
            </w:r>
          </w:p>
        </w:tc>
        <w:tc>
          <w:tcPr>
            <w:tcW w:w="1130" w:type="dxa"/>
            <w:tcBorders>
              <w:bottom w:val="single" w:sz="12" w:space="0" w:color="auto"/>
            </w:tcBorders>
            <w:vAlign w:val="center"/>
          </w:tcPr>
          <w:p w14:paraId="10A55C65" w14:textId="77777777" w:rsidR="00C97A1D" w:rsidRPr="00D96673" w:rsidRDefault="00C97A1D" w:rsidP="00F36A45">
            <w:pPr>
              <w:jc w:val="center"/>
              <w:rPr>
                <w:color w:val="000000"/>
                <w:sz w:val="20"/>
                <w:lang w:eastAsia="lt-LT"/>
              </w:rPr>
            </w:pPr>
            <w:r w:rsidRPr="00D96673">
              <w:rPr>
                <w:color w:val="000000"/>
                <w:sz w:val="20"/>
                <w:lang w:eastAsia="lt-LT"/>
              </w:rPr>
              <w:t>mg/Nm</w:t>
            </w:r>
            <w:r w:rsidRPr="00D96673">
              <w:rPr>
                <w:color w:val="000000"/>
                <w:sz w:val="20"/>
                <w:vertAlign w:val="superscript"/>
                <w:lang w:eastAsia="lt-LT"/>
              </w:rPr>
              <w:t>3</w:t>
            </w:r>
          </w:p>
        </w:tc>
        <w:tc>
          <w:tcPr>
            <w:tcW w:w="1838" w:type="dxa"/>
            <w:tcBorders>
              <w:bottom w:val="single" w:sz="12" w:space="0" w:color="auto"/>
            </w:tcBorders>
            <w:vAlign w:val="center"/>
          </w:tcPr>
          <w:p w14:paraId="32D646BE" w14:textId="77777777" w:rsidR="00C97A1D" w:rsidRPr="00D96673" w:rsidRDefault="00C97A1D" w:rsidP="00F36A45">
            <w:pPr>
              <w:jc w:val="center"/>
              <w:rPr>
                <w:color w:val="000000"/>
                <w:sz w:val="20"/>
                <w:lang w:eastAsia="lt-LT"/>
              </w:rPr>
            </w:pPr>
            <w:r w:rsidRPr="00D96673">
              <w:rPr>
                <w:color w:val="000000"/>
                <w:sz w:val="20"/>
                <w:lang w:eastAsia="lt-LT"/>
              </w:rPr>
              <w:t>-</w:t>
            </w:r>
          </w:p>
        </w:tc>
        <w:tc>
          <w:tcPr>
            <w:tcW w:w="1134" w:type="dxa"/>
            <w:tcBorders>
              <w:bottom w:val="single" w:sz="12" w:space="0" w:color="auto"/>
            </w:tcBorders>
            <w:vAlign w:val="center"/>
          </w:tcPr>
          <w:p w14:paraId="6164AC68" w14:textId="77777777" w:rsidR="00C97A1D" w:rsidRPr="00D96673" w:rsidRDefault="00C97A1D" w:rsidP="00F36A45">
            <w:pPr>
              <w:jc w:val="center"/>
              <w:rPr>
                <w:sz w:val="20"/>
                <w:lang w:eastAsia="lt-LT"/>
              </w:rPr>
            </w:pPr>
            <w:r w:rsidRPr="00D96673">
              <w:rPr>
                <w:sz w:val="20"/>
                <w:lang w:eastAsia="lt-LT"/>
              </w:rPr>
              <w:t>-</w:t>
            </w:r>
          </w:p>
        </w:tc>
        <w:tc>
          <w:tcPr>
            <w:tcW w:w="1134" w:type="dxa"/>
            <w:tcBorders>
              <w:bottom w:val="single" w:sz="12" w:space="0" w:color="auto"/>
            </w:tcBorders>
            <w:vAlign w:val="center"/>
          </w:tcPr>
          <w:p w14:paraId="6E36F343" w14:textId="77777777" w:rsidR="00C97A1D" w:rsidRPr="00D96673" w:rsidRDefault="00C97A1D" w:rsidP="00F36A45">
            <w:pPr>
              <w:jc w:val="center"/>
              <w:rPr>
                <w:color w:val="000000"/>
                <w:sz w:val="20"/>
                <w:lang w:eastAsia="lt-LT"/>
              </w:rPr>
            </w:pPr>
            <w:r w:rsidRPr="00D96673">
              <w:rPr>
                <w:sz w:val="20"/>
                <w:lang w:eastAsia="lt-LT"/>
              </w:rPr>
              <w:t>50</w:t>
            </w:r>
          </w:p>
        </w:tc>
        <w:tc>
          <w:tcPr>
            <w:tcW w:w="1701" w:type="dxa"/>
            <w:tcBorders>
              <w:bottom w:val="single" w:sz="12" w:space="0" w:color="auto"/>
            </w:tcBorders>
            <w:shd w:val="clear" w:color="auto" w:fill="auto"/>
            <w:vAlign w:val="center"/>
          </w:tcPr>
          <w:p w14:paraId="4D1F373E" w14:textId="77777777" w:rsidR="00C97A1D" w:rsidRPr="00D96673" w:rsidRDefault="00C97A1D" w:rsidP="00F36A45">
            <w:pPr>
              <w:jc w:val="center"/>
              <w:rPr>
                <w:sz w:val="20"/>
                <w:lang w:eastAsia="lt-LT"/>
              </w:rPr>
            </w:pPr>
            <w:r w:rsidRPr="00D96673">
              <w:rPr>
                <w:sz w:val="20"/>
              </w:rPr>
              <w:t>0,106</w:t>
            </w:r>
          </w:p>
        </w:tc>
      </w:tr>
      <w:tr w:rsidR="00C97A1D" w:rsidRPr="00D96673" w14:paraId="55F0352D" w14:textId="77777777" w:rsidTr="00C97A1D">
        <w:trPr>
          <w:trHeight w:val="341"/>
        </w:trPr>
        <w:tc>
          <w:tcPr>
            <w:tcW w:w="1696" w:type="dxa"/>
            <w:vMerge w:val="restart"/>
            <w:tcBorders>
              <w:top w:val="single" w:sz="12" w:space="0" w:color="auto"/>
              <w:left w:val="single" w:sz="12" w:space="0" w:color="auto"/>
            </w:tcBorders>
            <w:vAlign w:val="center"/>
          </w:tcPr>
          <w:p w14:paraId="5DC90263" w14:textId="77777777" w:rsidR="00C97A1D" w:rsidRPr="00D96673" w:rsidRDefault="00C97A1D" w:rsidP="00F36A45">
            <w:pPr>
              <w:jc w:val="center"/>
              <w:rPr>
                <w:color w:val="000000"/>
                <w:sz w:val="20"/>
                <w:lang w:eastAsia="lt-LT"/>
              </w:rPr>
            </w:pPr>
            <w:r w:rsidRPr="00D96673">
              <w:rPr>
                <w:color w:val="000000"/>
                <w:sz w:val="20"/>
                <w:lang w:eastAsia="lt-LT"/>
              </w:rPr>
              <w:t>Katilinė,</w:t>
            </w:r>
          </w:p>
          <w:p w14:paraId="036D7426" w14:textId="77777777" w:rsidR="00C97A1D" w:rsidRPr="00D96673" w:rsidRDefault="00C97A1D" w:rsidP="00F36A45">
            <w:pPr>
              <w:jc w:val="center"/>
              <w:rPr>
                <w:color w:val="000000"/>
                <w:sz w:val="20"/>
                <w:lang w:eastAsia="lt-LT"/>
              </w:rPr>
            </w:pPr>
            <w:r w:rsidRPr="00D96673">
              <w:rPr>
                <w:color w:val="000000"/>
                <w:sz w:val="20"/>
                <w:lang w:eastAsia="lt-LT"/>
              </w:rPr>
              <w:t xml:space="preserve">Šiluminės energijos gamyba </w:t>
            </w:r>
          </w:p>
        </w:tc>
        <w:tc>
          <w:tcPr>
            <w:tcW w:w="1134" w:type="dxa"/>
            <w:vMerge w:val="restart"/>
            <w:tcBorders>
              <w:top w:val="single" w:sz="12" w:space="0" w:color="auto"/>
            </w:tcBorders>
            <w:vAlign w:val="center"/>
          </w:tcPr>
          <w:p w14:paraId="190D83AA" w14:textId="334CF8B4" w:rsidR="00C97A1D" w:rsidRPr="00D96673" w:rsidRDefault="00C97A1D" w:rsidP="00F36A45">
            <w:pPr>
              <w:ind w:firstLine="23"/>
              <w:jc w:val="center"/>
              <w:rPr>
                <w:sz w:val="20"/>
                <w:lang w:eastAsia="lt-LT"/>
              </w:rPr>
            </w:pPr>
            <w:r w:rsidRPr="00D96673">
              <w:rPr>
                <w:sz w:val="20"/>
                <w:lang w:eastAsia="lt-LT"/>
              </w:rPr>
              <w:t>017</w:t>
            </w:r>
          </w:p>
          <w:p w14:paraId="3680CA87" w14:textId="77777777" w:rsidR="00C97A1D" w:rsidRPr="00D96673" w:rsidRDefault="00C97A1D" w:rsidP="00F36A45">
            <w:pPr>
              <w:ind w:firstLine="23"/>
              <w:jc w:val="center"/>
              <w:rPr>
                <w:sz w:val="20"/>
                <w:lang w:eastAsia="lt-LT"/>
              </w:rPr>
            </w:pPr>
            <w:r w:rsidRPr="00D96673">
              <w:rPr>
                <w:sz w:val="20"/>
                <w:lang w:eastAsia="lt-LT"/>
              </w:rPr>
              <w:t>10 MW</w:t>
            </w:r>
          </w:p>
        </w:tc>
        <w:tc>
          <w:tcPr>
            <w:tcW w:w="2409" w:type="dxa"/>
            <w:tcBorders>
              <w:top w:val="single" w:sz="12" w:space="0" w:color="auto"/>
            </w:tcBorders>
            <w:vAlign w:val="center"/>
          </w:tcPr>
          <w:p w14:paraId="05E6789C" w14:textId="77777777" w:rsidR="00C97A1D" w:rsidRPr="00D96673" w:rsidRDefault="00C97A1D" w:rsidP="00F36A45">
            <w:pPr>
              <w:rPr>
                <w:color w:val="000000"/>
                <w:sz w:val="20"/>
                <w:lang w:eastAsia="lt-LT"/>
              </w:rPr>
            </w:pPr>
            <w:r w:rsidRPr="00D96673">
              <w:rPr>
                <w:color w:val="000000"/>
                <w:sz w:val="20"/>
                <w:lang w:eastAsia="lt-LT"/>
              </w:rPr>
              <w:t>Azoto oksidai (A)</w:t>
            </w:r>
          </w:p>
        </w:tc>
        <w:tc>
          <w:tcPr>
            <w:tcW w:w="992" w:type="dxa"/>
            <w:tcBorders>
              <w:top w:val="single" w:sz="12" w:space="0" w:color="auto"/>
            </w:tcBorders>
            <w:vAlign w:val="center"/>
          </w:tcPr>
          <w:p w14:paraId="75ADAACC" w14:textId="77777777" w:rsidR="00C97A1D" w:rsidRPr="00D96673" w:rsidRDefault="00C97A1D" w:rsidP="00F36A45">
            <w:pPr>
              <w:jc w:val="center"/>
              <w:rPr>
                <w:color w:val="000000"/>
                <w:sz w:val="20"/>
                <w:lang w:eastAsia="lt-LT"/>
              </w:rPr>
            </w:pPr>
            <w:r w:rsidRPr="00D96673">
              <w:rPr>
                <w:color w:val="000000"/>
                <w:sz w:val="20"/>
                <w:lang w:eastAsia="lt-LT"/>
              </w:rPr>
              <w:t>250</w:t>
            </w:r>
          </w:p>
        </w:tc>
        <w:tc>
          <w:tcPr>
            <w:tcW w:w="1130" w:type="dxa"/>
            <w:tcBorders>
              <w:top w:val="single" w:sz="12" w:space="0" w:color="auto"/>
            </w:tcBorders>
            <w:vAlign w:val="center"/>
          </w:tcPr>
          <w:p w14:paraId="227E41CE" w14:textId="77777777" w:rsidR="00C97A1D" w:rsidRPr="00D96673" w:rsidRDefault="00C97A1D" w:rsidP="00F36A45">
            <w:pPr>
              <w:jc w:val="center"/>
              <w:rPr>
                <w:color w:val="000000"/>
                <w:sz w:val="20"/>
                <w:lang w:eastAsia="lt-LT"/>
              </w:rPr>
            </w:pPr>
            <w:r w:rsidRPr="00D96673">
              <w:rPr>
                <w:color w:val="000000"/>
                <w:sz w:val="20"/>
                <w:lang w:eastAsia="lt-LT"/>
              </w:rPr>
              <w:t>mg/Nm</w:t>
            </w:r>
            <w:r w:rsidRPr="00D96673">
              <w:rPr>
                <w:color w:val="000000"/>
                <w:sz w:val="20"/>
                <w:vertAlign w:val="superscript"/>
                <w:lang w:eastAsia="lt-LT"/>
              </w:rPr>
              <w:t>3</w:t>
            </w:r>
          </w:p>
        </w:tc>
        <w:tc>
          <w:tcPr>
            <w:tcW w:w="1838" w:type="dxa"/>
            <w:tcBorders>
              <w:top w:val="single" w:sz="12" w:space="0" w:color="auto"/>
            </w:tcBorders>
            <w:vAlign w:val="center"/>
          </w:tcPr>
          <w:p w14:paraId="60AF52AD" w14:textId="77777777" w:rsidR="00C97A1D" w:rsidRPr="00D96673" w:rsidRDefault="00C97A1D" w:rsidP="00F36A45">
            <w:pPr>
              <w:jc w:val="center"/>
              <w:rPr>
                <w:color w:val="000000"/>
                <w:sz w:val="20"/>
                <w:lang w:eastAsia="lt-LT"/>
              </w:rPr>
            </w:pPr>
            <w:r w:rsidRPr="00D96673">
              <w:rPr>
                <w:color w:val="000000"/>
                <w:sz w:val="20"/>
                <w:lang w:eastAsia="lt-LT"/>
              </w:rPr>
              <w:t>-</w:t>
            </w:r>
          </w:p>
        </w:tc>
        <w:tc>
          <w:tcPr>
            <w:tcW w:w="1134" w:type="dxa"/>
            <w:tcBorders>
              <w:top w:val="single" w:sz="12" w:space="0" w:color="auto"/>
            </w:tcBorders>
            <w:vAlign w:val="center"/>
          </w:tcPr>
          <w:p w14:paraId="4103A4B1" w14:textId="77777777" w:rsidR="00C97A1D" w:rsidRPr="00D96673" w:rsidRDefault="00C97A1D" w:rsidP="00F36A45">
            <w:pPr>
              <w:jc w:val="center"/>
              <w:rPr>
                <w:sz w:val="20"/>
                <w:lang w:eastAsia="lt-LT"/>
              </w:rPr>
            </w:pPr>
            <w:r w:rsidRPr="00D96673">
              <w:rPr>
                <w:sz w:val="20"/>
                <w:lang w:eastAsia="lt-LT"/>
              </w:rPr>
              <w:t>-</w:t>
            </w:r>
          </w:p>
        </w:tc>
        <w:tc>
          <w:tcPr>
            <w:tcW w:w="1134" w:type="dxa"/>
            <w:tcBorders>
              <w:top w:val="single" w:sz="12" w:space="0" w:color="auto"/>
            </w:tcBorders>
            <w:vAlign w:val="center"/>
          </w:tcPr>
          <w:p w14:paraId="43D1FF14" w14:textId="77777777" w:rsidR="00C97A1D" w:rsidRPr="00D96673" w:rsidRDefault="00C97A1D" w:rsidP="00F36A45">
            <w:pPr>
              <w:jc w:val="center"/>
              <w:rPr>
                <w:color w:val="000000"/>
                <w:sz w:val="20"/>
                <w:lang w:eastAsia="lt-LT"/>
              </w:rPr>
            </w:pPr>
            <w:r w:rsidRPr="00D96673">
              <w:rPr>
                <w:sz w:val="20"/>
                <w:lang w:eastAsia="lt-LT"/>
              </w:rPr>
              <w:t>650</w:t>
            </w:r>
          </w:p>
        </w:tc>
        <w:tc>
          <w:tcPr>
            <w:tcW w:w="1701" w:type="dxa"/>
            <w:tcBorders>
              <w:top w:val="single" w:sz="12" w:space="0" w:color="auto"/>
            </w:tcBorders>
            <w:vAlign w:val="center"/>
          </w:tcPr>
          <w:p w14:paraId="6A3387DE" w14:textId="77777777" w:rsidR="00C97A1D" w:rsidRPr="00D96673" w:rsidDel="00E81264" w:rsidRDefault="00C97A1D" w:rsidP="00F36A45">
            <w:pPr>
              <w:jc w:val="center"/>
              <w:rPr>
                <w:sz w:val="20"/>
                <w:lang w:eastAsia="lt-LT"/>
              </w:rPr>
            </w:pPr>
            <w:r w:rsidRPr="00D96673">
              <w:rPr>
                <w:sz w:val="20"/>
              </w:rPr>
              <w:t>111,407</w:t>
            </w:r>
          </w:p>
        </w:tc>
      </w:tr>
      <w:tr w:rsidR="00C97A1D" w:rsidRPr="00D96673" w14:paraId="3F17DFFD" w14:textId="77777777" w:rsidTr="00C97A1D">
        <w:trPr>
          <w:trHeight w:val="150"/>
        </w:trPr>
        <w:tc>
          <w:tcPr>
            <w:tcW w:w="1696" w:type="dxa"/>
            <w:vMerge/>
            <w:tcBorders>
              <w:left w:val="single" w:sz="12" w:space="0" w:color="auto"/>
              <w:bottom w:val="single" w:sz="12" w:space="0" w:color="auto"/>
            </w:tcBorders>
            <w:vAlign w:val="center"/>
          </w:tcPr>
          <w:p w14:paraId="7B34DDE7" w14:textId="77777777" w:rsidR="00C97A1D" w:rsidRPr="00D96673" w:rsidRDefault="00C97A1D" w:rsidP="00F36A45">
            <w:pPr>
              <w:jc w:val="center"/>
              <w:rPr>
                <w:color w:val="000000"/>
                <w:sz w:val="20"/>
                <w:lang w:eastAsia="lt-LT"/>
              </w:rPr>
            </w:pPr>
          </w:p>
        </w:tc>
        <w:tc>
          <w:tcPr>
            <w:tcW w:w="1134" w:type="dxa"/>
            <w:vMerge/>
            <w:tcBorders>
              <w:bottom w:val="single" w:sz="12" w:space="0" w:color="auto"/>
            </w:tcBorders>
            <w:vAlign w:val="center"/>
          </w:tcPr>
          <w:p w14:paraId="3631EFF6" w14:textId="05184017" w:rsidR="00C97A1D" w:rsidRPr="00D96673" w:rsidRDefault="00C97A1D" w:rsidP="00F36A45">
            <w:pPr>
              <w:ind w:firstLine="23"/>
              <w:jc w:val="center"/>
              <w:rPr>
                <w:sz w:val="20"/>
                <w:lang w:eastAsia="lt-LT"/>
              </w:rPr>
            </w:pPr>
          </w:p>
        </w:tc>
        <w:tc>
          <w:tcPr>
            <w:tcW w:w="2409" w:type="dxa"/>
            <w:tcBorders>
              <w:bottom w:val="single" w:sz="12" w:space="0" w:color="auto"/>
            </w:tcBorders>
            <w:vAlign w:val="center"/>
          </w:tcPr>
          <w:p w14:paraId="34CF92C0" w14:textId="6A833B57" w:rsidR="00C97A1D" w:rsidRPr="00D96673" w:rsidRDefault="00C97A1D" w:rsidP="00F36A45">
            <w:pPr>
              <w:rPr>
                <w:color w:val="000000"/>
                <w:sz w:val="20"/>
                <w:lang w:eastAsia="lt-LT"/>
              </w:rPr>
            </w:pPr>
            <w:r w:rsidRPr="00F10A6D">
              <w:rPr>
                <w:sz w:val="20"/>
              </w:rPr>
              <w:t>Kietosios dalelės deginant kietąjį, skystąjį arba dujinį kurą ar atliekas (dulkės)</w:t>
            </w:r>
          </w:p>
        </w:tc>
        <w:tc>
          <w:tcPr>
            <w:tcW w:w="992" w:type="dxa"/>
            <w:tcBorders>
              <w:bottom w:val="single" w:sz="12" w:space="0" w:color="auto"/>
            </w:tcBorders>
            <w:vAlign w:val="center"/>
          </w:tcPr>
          <w:p w14:paraId="1A3D962F" w14:textId="77777777" w:rsidR="00C97A1D" w:rsidRPr="00D96673" w:rsidRDefault="00C97A1D" w:rsidP="00F36A45">
            <w:pPr>
              <w:jc w:val="center"/>
              <w:rPr>
                <w:color w:val="000000"/>
                <w:sz w:val="20"/>
                <w:lang w:eastAsia="lt-LT"/>
              </w:rPr>
            </w:pPr>
            <w:r w:rsidRPr="00D96673">
              <w:rPr>
                <w:color w:val="000000"/>
                <w:sz w:val="20"/>
                <w:lang w:eastAsia="lt-LT"/>
              </w:rPr>
              <w:t>6493</w:t>
            </w:r>
          </w:p>
        </w:tc>
        <w:tc>
          <w:tcPr>
            <w:tcW w:w="1130" w:type="dxa"/>
            <w:tcBorders>
              <w:bottom w:val="single" w:sz="12" w:space="0" w:color="auto"/>
            </w:tcBorders>
            <w:vAlign w:val="center"/>
          </w:tcPr>
          <w:p w14:paraId="47B75906" w14:textId="77777777" w:rsidR="00C97A1D" w:rsidRPr="00D96673" w:rsidRDefault="00C97A1D" w:rsidP="00F36A45">
            <w:pPr>
              <w:jc w:val="center"/>
              <w:rPr>
                <w:color w:val="000000"/>
                <w:sz w:val="20"/>
                <w:lang w:eastAsia="lt-LT"/>
              </w:rPr>
            </w:pPr>
            <w:r w:rsidRPr="00D96673">
              <w:rPr>
                <w:color w:val="000000"/>
                <w:sz w:val="20"/>
                <w:lang w:eastAsia="lt-LT"/>
              </w:rPr>
              <w:t>mg/Nm</w:t>
            </w:r>
            <w:r w:rsidRPr="00D96673">
              <w:rPr>
                <w:color w:val="000000"/>
                <w:sz w:val="20"/>
                <w:vertAlign w:val="superscript"/>
                <w:lang w:eastAsia="lt-LT"/>
              </w:rPr>
              <w:t>3</w:t>
            </w:r>
          </w:p>
        </w:tc>
        <w:tc>
          <w:tcPr>
            <w:tcW w:w="1838" w:type="dxa"/>
            <w:tcBorders>
              <w:bottom w:val="single" w:sz="12" w:space="0" w:color="auto"/>
            </w:tcBorders>
            <w:vAlign w:val="center"/>
          </w:tcPr>
          <w:p w14:paraId="5FDF0DC0" w14:textId="77777777" w:rsidR="00C97A1D" w:rsidRPr="00D96673" w:rsidRDefault="00C97A1D" w:rsidP="00F36A45">
            <w:pPr>
              <w:jc w:val="center"/>
              <w:rPr>
                <w:color w:val="000000"/>
                <w:sz w:val="20"/>
                <w:lang w:eastAsia="lt-LT"/>
              </w:rPr>
            </w:pPr>
            <w:r w:rsidRPr="00D96673">
              <w:rPr>
                <w:color w:val="000000"/>
                <w:sz w:val="20"/>
                <w:lang w:eastAsia="lt-LT"/>
              </w:rPr>
              <w:t>-</w:t>
            </w:r>
          </w:p>
        </w:tc>
        <w:tc>
          <w:tcPr>
            <w:tcW w:w="1134" w:type="dxa"/>
            <w:tcBorders>
              <w:bottom w:val="single" w:sz="12" w:space="0" w:color="auto"/>
            </w:tcBorders>
            <w:vAlign w:val="center"/>
          </w:tcPr>
          <w:p w14:paraId="0B1F5F09" w14:textId="77777777" w:rsidR="00C97A1D" w:rsidRPr="00D96673" w:rsidRDefault="00C97A1D" w:rsidP="00F36A45">
            <w:pPr>
              <w:jc w:val="center"/>
              <w:rPr>
                <w:sz w:val="20"/>
                <w:lang w:eastAsia="lt-LT"/>
              </w:rPr>
            </w:pPr>
            <w:r w:rsidRPr="00D96673">
              <w:rPr>
                <w:sz w:val="20"/>
                <w:lang w:eastAsia="lt-LT"/>
              </w:rPr>
              <w:t>-</w:t>
            </w:r>
          </w:p>
        </w:tc>
        <w:tc>
          <w:tcPr>
            <w:tcW w:w="1134" w:type="dxa"/>
            <w:tcBorders>
              <w:bottom w:val="single" w:sz="12" w:space="0" w:color="auto"/>
            </w:tcBorders>
            <w:vAlign w:val="center"/>
          </w:tcPr>
          <w:p w14:paraId="4D8D9F68" w14:textId="77777777" w:rsidR="00C97A1D" w:rsidRPr="00D96673" w:rsidRDefault="00C97A1D" w:rsidP="00F36A45">
            <w:pPr>
              <w:jc w:val="center"/>
              <w:rPr>
                <w:color w:val="000000"/>
                <w:sz w:val="20"/>
                <w:lang w:eastAsia="lt-LT"/>
              </w:rPr>
            </w:pPr>
            <w:r w:rsidRPr="00D96673">
              <w:rPr>
                <w:sz w:val="20"/>
                <w:lang w:eastAsia="lt-LT"/>
              </w:rPr>
              <w:t>50</w:t>
            </w:r>
          </w:p>
        </w:tc>
        <w:tc>
          <w:tcPr>
            <w:tcW w:w="1701" w:type="dxa"/>
            <w:tcBorders>
              <w:bottom w:val="single" w:sz="12" w:space="0" w:color="auto"/>
            </w:tcBorders>
            <w:vAlign w:val="center"/>
          </w:tcPr>
          <w:p w14:paraId="4D292907" w14:textId="77777777" w:rsidR="00C97A1D" w:rsidRPr="00D96673" w:rsidRDefault="00C97A1D" w:rsidP="00F36A45">
            <w:pPr>
              <w:jc w:val="center"/>
              <w:rPr>
                <w:sz w:val="20"/>
                <w:lang w:eastAsia="lt-LT"/>
              </w:rPr>
            </w:pPr>
            <w:r w:rsidRPr="00D96673">
              <w:rPr>
                <w:sz w:val="20"/>
              </w:rPr>
              <w:t>0,106</w:t>
            </w:r>
          </w:p>
        </w:tc>
      </w:tr>
      <w:tr w:rsidR="00C97A1D" w:rsidRPr="00D96673" w14:paraId="7511D7DD" w14:textId="77777777" w:rsidTr="00C97A1D">
        <w:tc>
          <w:tcPr>
            <w:tcW w:w="1696" w:type="dxa"/>
            <w:tcBorders>
              <w:top w:val="single" w:sz="12" w:space="0" w:color="auto"/>
              <w:left w:val="single" w:sz="12" w:space="0" w:color="auto"/>
              <w:bottom w:val="single" w:sz="12" w:space="0" w:color="auto"/>
            </w:tcBorders>
            <w:vAlign w:val="center"/>
          </w:tcPr>
          <w:p w14:paraId="11F8BCB6" w14:textId="77777777" w:rsidR="00C97A1D" w:rsidRPr="00D96673" w:rsidRDefault="00C97A1D" w:rsidP="00F36A45">
            <w:pPr>
              <w:jc w:val="center"/>
              <w:rPr>
                <w:color w:val="000000"/>
                <w:sz w:val="20"/>
                <w:lang w:eastAsia="lt-LT"/>
              </w:rPr>
            </w:pPr>
            <w:r w:rsidRPr="00D96673">
              <w:rPr>
                <w:color w:val="000000"/>
                <w:sz w:val="20"/>
                <w:lang w:eastAsia="lt-LT"/>
              </w:rPr>
              <w:t>Skysto kuro talpos alsuoklis</w:t>
            </w:r>
          </w:p>
        </w:tc>
        <w:tc>
          <w:tcPr>
            <w:tcW w:w="1134" w:type="dxa"/>
            <w:tcBorders>
              <w:top w:val="single" w:sz="12" w:space="0" w:color="auto"/>
              <w:bottom w:val="single" w:sz="12" w:space="0" w:color="auto"/>
            </w:tcBorders>
            <w:vAlign w:val="center"/>
          </w:tcPr>
          <w:p w14:paraId="0E6C56C1" w14:textId="7EB55852" w:rsidR="00C97A1D" w:rsidRPr="00D96673" w:rsidRDefault="00C97A1D" w:rsidP="00F36A45">
            <w:pPr>
              <w:jc w:val="center"/>
              <w:rPr>
                <w:color w:val="000000"/>
                <w:sz w:val="20"/>
                <w:lang w:eastAsia="lt-LT"/>
              </w:rPr>
            </w:pPr>
            <w:r w:rsidRPr="00D96673">
              <w:rPr>
                <w:color w:val="000000"/>
                <w:sz w:val="20"/>
                <w:lang w:eastAsia="lt-LT"/>
              </w:rPr>
              <w:t>020</w:t>
            </w:r>
          </w:p>
        </w:tc>
        <w:tc>
          <w:tcPr>
            <w:tcW w:w="2409" w:type="dxa"/>
            <w:tcBorders>
              <w:top w:val="single" w:sz="12" w:space="0" w:color="auto"/>
              <w:bottom w:val="single" w:sz="12" w:space="0" w:color="auto"/>
            </w:tcBorders>
            <w:vAlign w:val="center"/>
          </w:tcPr>
          <w:p w14:paraId="6D48EC46" w14:textId="77777777" w:rsidR="00C97A1D" w:rsidRPr="00D96673" w:rsidRDefault="00C97A1D" w:rsidP="00F36A45">
            <w:pPr>
              <w:rPr>
                <w:sz w:val="20"/>
                <w:lang w:eastAsia="lt-LT"/>
              </w:rPr>
            </w:pPr>
            <w:r w:rsidRPr="00D96673">
              <w:rPr>
                <w:sz w:val="20"/>
                <w:lang w:eastAsia="lt-LT"/>
              </w:rPr>
              <w:t>Lakūs organiniai junginiai</w:t>
            </w:r>
          </w:p>
        </w:tc>
        <w:tc>
          <w:tcPr>
            <w:tcW w:w="992" w:type="dxa"/>
            <w:tcBorders>
              <w:top w:val="single" w:sz="12" w:space="0" w:color="auto"/>
              <w:bottom w:val="single" w:sz="12" w:space="0" w:color="auto"/>
            </w:tcBorders>
            <w:vAlign w:val="center"/>
          </w:tcPr>
          <w:p w14:paraId="219D222E" w14:textId="77777777" w:rsidR="00C97A1D" w:rsidRPr="00D96673" w:rsidRDefault="00C97A1D" w:rsidP="00F36A45">
            <w:pPr>
              <w:jc w:val="center"/>
              <w:rPr>
                <w:sz w:val="20"/>
                <w:lang w:eastAsia="lt-LT"/>
              </w:rPr>
            </w:pPr>
            <w:r w:rsidRPr="00D96673">
              <w:rPr>
                <w:sz w:val="20"/>
                <w:lang w:eastAsia="lt-LT"/>
              </w:rPr>
              <w:t>308</w:t>
            </w:r>
          </w:p>
        </w:tc>
        <w:tc>
          <w:tcPr>
            <w:tcW w:w="1130" w:type="dxa"/>
            <w:tcBorders>
              <w:top w:val="single" w:sz="12" w:space="0" w:color="auto"/>
              <w:bottom w:val="single" w:sz="12" w:space="0" w:color="auto"/>
            </w:tcBorders>
            <w:vAlign w:val="center"/>
          </w:tcPr>
          <w:p w14:paraId="24351627" w14:textId="77777777" w:rsidR="00C97A1D" w:rsidRPr="00D96673" w:rsidRDefault="00C97A1D" w:rsidP="00F36A45">
            <w:pPr>
              <w:jc w:val="center"/>
              <w:rPr>
                <w:color w:val="000000"/>
                <w:sz w:val="20"/>
                <w:lang w:eastAsia="lt-LT"/>
              </w:rPr>
            </w:pPr>
            <w:r w:rsidRPr="00D96673">
              <w:rPr>
                <w:color w:val="000000"/>
                <w:sz w:val="20"/>
                <w:lang w:eastAsia="lt-LT"/>
              </w:rPr>
              <w:t>g/s</w:t>
            </w:r>
          </w:p>
        </w:tc>
        <w:tc>
          <w:tcPr>
            <w:tcW w:w="4106" w:type="dxa"/>
            <w:gridSpan w:val="3"/>
            <w:tcBorders>
              <w:top w:val="single" w:sz="12" w:space="0" w:color="auto"/>
              <w:bottom w:val="single" w:sz="12" w:space="0" w:color="auto"/>
            </w:tcBorders>
            <w:vAlign w:val="center"/>
          </w:tcPr>
          <w:p w14:paraId="239FAF09" w14:textId="77777777" w:rsidR="00C97A1D" w:rsidRPr="00D96673" w:rsidRDefault="00C97A1D" w:rsidP="00F36A45">
            <w:pPr>
              <w:jc w:val="center"/>
              <w:rPr>
                <w:snapToGrid w:val="0"/>
                <w:sz w:val="20"/>
                <w:lang w:eastAsia="lt-LT"/>
              </w:rPr>
            </w:pPr>
            <w:r w:rsidRPr="00D96673">
              <w:rPr>
                <w:snapToGrid w:val="0"/>
                <w:sz w:val="20"/>
                <w:lang w:eastAsia="lt-LT"/>
              </w:rPr>
              <w:t>-</w:t>
            </w:r>
          </w:p>
        </w:tc>
        <w:tc>
          <w:tcPr>
            <w:tcW w:w="1701" w:type="dxa"/>
            <w:tcBorders>
              <w:top w:val="single" w:sz="12" w:space="0" w:color="auto"/>
              <w:bottom w:val="single" w:sz="12" w:space="0" w:color="auto"/>
            </w:tcBorders>
            <w:vAlign w:val="center"/>
          </w:tcPr>
          <w:p w14:paraId="400AB014" w14:textId="77777777" w:rsidR="00C97A1D" w:rsidRPr="00D96673" w:rsidRDefault="00C97A1D" w:rsidP="00F36A45">
            <w:pPr>
              <w:jc w:val="center"/>
              <w:rPr>
                <w:color w:val="000000"/>
                <w:sz w:val="20"/>
                <w:lang w:eastAsia="lt-LT"/>
              </w:rPr>
            </w:pPr>
            <w:r w:rsidRPr="00D96673">
              <w:rPr>
                <w:sz w:val="20"/>
              </w:rPr>
              <w:t>0,0008</w:t>
            </w:r>
          </w:p>
        </w:tc>
      </w:tr>
      <w:tr w:rsidR="00C97A1D" w:rsidRPr="00D96673" w14:paraId="79DD9CBA" w14:textId="77777777" w:rsidTr="00C97A1D">
        <w:tc>
          <w:tcPr>
            <w:tcW w:w="1696" w:type="dxa"/>
            <w:tcBorders>
              <w:top w:val="single" w:sz="12" w:space="0" w:color="auto"/>
              <w:left w:val="single" w:sz="12" w:space="0" w:color="auto"/>
              <w:bottom w:val="single" w:sz="12" w:space="0" w:color="auto"/>
            </w:tcBorders>
            <w:vAlign w:val="center"/>
          </w:tcPr>
          <w:p w14:paraId="48932901" w14:textId="77777777" w:rsidR="00C97A1D" w:rsidRPr="00D96673" w:rsidRDefault="00C97A1D" w:rsidP="00F36A45">
            <w:pPr>
              <w:jc w:val="center"/>
              <w:rPr>
                <w:color w:val="000000"/>
                <w:sz w:val="20"/>
                <w:lang w:eastAsia="lt-LT"/>
              </w:rPr>
            </w:pPr>
            <w:r w:rsidRPr="00D96673">
              <w:rPr>
                <w:color w:val="000000"/>
                <w:sz w:val="20"/>
                <w:lang w:eastAsia="lt-LT"/>
              </w:rPr>
              <w:t>Skysto kuro talpos alsuoklis</w:t>
            </w:r>
          </w:p>
        </w:tc>
        <w:tc>
          <w:tcPr>
            <w:tcW w:w="1134" w:type="dxa"/>
            <w:tcBorders>
              <w:top w:val="single" w:sz="12" w:space="0" w:color="auto"/>
              <w:bottom w:val="single" w:sz="12" w:space="0" w:color="auto"/>
            </w:tcBorders>
            <w:vAlign w:val="center"/>
          </w:tcPr>
          <w:p w14:paraId="5098DE9C" w14:textId="3A3C42E7" w:rsidR="00C97A1D" w:rsidRPr="00D96673" w:rsidRDefault="00C97A1D" w:rsidP="00F36A45">
            <w:pPr>
              <w:jc w:val="center"/>
              <w:rPr>
                <w:color w:val="000000"/>
                <w:sz w:val="20"/>
                <w:lang w:eastAsia="lt-LT"/>
              </w:rPr>
            </w:pPr>
            <w:r w:rsidRPr="00D96673">
              <w:rPr>
                <w:color w:val="000000"/>
                <w:sz w:val="20"/>
                <w:lang w:eastAsia="lt-LT"/>
              </w:rPr>
              <w:t>021</w:t>
            </w:r>
          </w:p>
        </w:tc>
        <w:tc>
          <w:tcPr>
            <w:tcW w:w="2409" w:type="dxa"/>
            <w:tcBorders>
              <w:top w:val="single" w:sz="12" w:space="0" w:color="auto"/>
              <w:bottom w:val="single" w:sz="12" w:space="0" w:color="auto"/>
            </w:tcBorders>
            <w:vAlign w:val="center"/>
          </w:tcPr>
          <w:p w14:paraId="13A0D8F2" w14:textId="77777777" w:rsidR="00C97A1D" w:rsidRPr="00D96673" w:rsidRDefault="00C97A1D" w:rsidP="00F36A45">
            <w:pPr>
              <w:rPr>
                <w:sz w:val="20"/>
                <w:lang w:eastAsia="lt-LT"/>
              </w:rPr>
            </w:pPr>
            <w:r w:rsidRPr="00D96673">
              <w:rPr>
                <w:sz w:val="20"/>
                <w:lang w:eastAsia="lt-LT"/>
              </w:rPr>
              <w:t>Lakūs organiniai junginiai</w:t>
            </w:r>
          </w:p>
        </w:tc>
        <w:tc>
          <w:tcPr>
            <w:tcW w:w="992" w:type="dxa"/>
            <w:tcBorders>
              <w:top w:val="single" w:sz="12" w:space="0" w:color="auto"/>
              <w:bottom w:val="single" w:sz="12" w:space="0" w:color="auto"/>
            </w:tcBorders>
            <w:vAlign w:val="center"/>
          </w:tcPr>
          <w:p w14:paraId="1CAF8053" w14:textId="77777777" w:rsidR="00C97A1D" w:rsidRPr="00D96673" w:rsidRDefault="00C97A1D" w:rsidP="00F36A45">
            <w:pPr>
              <w:jc w:val="center"/>
              <w:rPr>
                <w:sz w:val="20"/>
                <w:lang w:eastAsia="lt-LT"/>
              </w:rPr>
            </w:pPr>
            <w:r w:rsidRPr="00D96673">
              <w:rPr>
                <w:sz w:val="20"/>
                <w:lang w:eastAsia="lt-LT"/>
              </w:rPr>
              <w:t>308</w:t>
            </w:r>
          </w:p>
        </w:tc>
        <w:tc>
          <w:tcPr>
            <w:tcW w:w="1130" w:type="dxa"/>
            <w:tcBorders>
              <w:top w:val="single" w:sz="12" w:space="0" w:color="auto"/>
              <w:bottom w:val="single" w:sz="12" w:space="0" w:color="auto"/>
            </w:tcBorders>
            <w:vAlign w:val="center"/>
          </w:tcPr>
          <w:p w14:paraId="13DAC3C6" w14:textId="77777777" w:rsidR="00C97A1D" w:rsidRPr="00D96673" w:rsidRDefault="00C97A1D" w:rsidP="00F36A45">
            <w:pPr>
              <w:jc w:val="center"/>
              <w:rPr>
                <w:color w:val="000000"/>
                <w:sz w:val="20"/>
                <w:lang w:eastAsia="lt-LT"/>
              </w:rPr>
            </w:pPr>
            <w:r w:rsidRPr="00D96673">
              <w:rPr>
                <w:color w:val="000000"/>
                <w:sz w:val="20"/>
                <w:lang w:eastAsia="lt-LT"/>
              </w:rPr>
              <w:t>g/s</w:t>
            </w:r>
          </w:p>
        </w:tc>
        <w:tc>
          <w:tcPr>
            <w:tcW w:w="4106" w:type="dxa"/>
            <w:gridSpan w:val="3"/>
            <w:tcBorders>
              <w:top w:val="single" w:sz="12" w:space="0" w:color="auto"/>
              <w:bottom w:val="single" w:sz="12" w:space="0" w:color="auto"/>
            </w:tcBorders>
            <w:vAlign w:val="center"/>
          </w:tcPr>
          <w:p w14:paraId="4A9551AE" w14:textId="77777777" w:rsidR="00C97A1D" w:rsidRPr="00D96673" w:rsidRDefault="00C97A1D" w:rsidP="00F36A45">
            <w:pPr>
              <w:jc w:val="center"/>
              <w:rPr>
                <w:snapToGrid w:val="0"/>
                <w:sz w:val="20"/>
                <w:lang w:eastAsia="lt-LT"/>
              </w:rPr>
            </w:pPr>
            <w:r w:rsidRPr="00D96673">
              <w:rPr>
                <w:snapToGrid w:val="0"/>
                <w:sz w:val="20"/>
                <w:lang w:eastAsia="lt-LT"/>
              </w:rPr>
              <w:t>-</w:t>
            </w:r>
          </w:p>
        </w:tc>
        <w:tc>
          <w:tcPr>
            <w:tcW w:w="1701" w:type="dxa"/>
            <w:tcBorders>
              <w:top w:val="single" w:sz="12" w:space="0" w:color="auto"/>
              <w:bottom w:val="single" w:sz="12" w:space="0" w:color="auto"/>
            </w:tcBorders>
            <w:vAlign w:val="center"/>
          </w:tcPr>
          <w:p w14:paraId="5D6B5661" w14:textId="77777777" w:rsidR="00C97A1D" w:rsidRPr="00D96673" w:rsidRDefault="00C97A1D" w:rsidP="00F36A45">
            <w:pPr>
              <w:jc w:val="center"/>
              <w:rPr>
                <w:color w:val="000000"/>
                <w:sz w:val="20"/>
                <w:lang w:eastAsia="lt-LT"/>
              </w:rPr>
            </w:pPr>
            <w:r w:rsidRPr="00D96673">
              <w:rPr>
                <w:sz w:val="20"/>
              </w:rPr>
              <w:t>0,0008</w:t>
            </w:r>
          </w:p>
        </w:tc>
      </w:tr>
      <w:tr w:rsidR="00C97A1D" w:rsidRPr="00D96673" w14:paraId="0D5BD8FA" w14:textId="77777777" w:rsidTr="00C97A1D">
        <w:tc>
          <w:tcPr>
            <w:tcW w:w="11467" w:type="dxa"/>
            <w:gridSpan w:val="8"/>
            <w:tcBorders>
              <w:top w:val="single" w:sz="12" w:space="0" w:color="auto"/>
              <w:left w:val="single" w:sz="12" w:space="0" w:color="auto"/>
              <w:bottom w:val="single" w:sz="12" w:space="0" w:color="auto"/>
            </w:tcBorders>
          </w:tcPr>
          <w:p w14:paraId="29B1E0B4" w14:textId="3E8BC699" w:rsidR="00C97A1D" w:rsidRPr="00D96673" w:rsidRDefault="00C97A1D" w:rsidP="00C97A1D">
            <w:pPr>
              <w:jc w:val="right"/>
              <w:rPr>
                <w:snapToGrid w:val="0"/>
                <w:sz w:val="20"/>
                <w:lang w:eastAsia="lt-LT"/>
              </w:rPr>
            </w:pPr>
            <w:r w:rsidRPr="00D96673">
              <w:rPr>
                <w:b/>
                <w:sz w:val="20"/>
                <w:lang w:eastAsia="lt-LT"/>
              </w:rPr>
              <w:t>Iš viso įrenginiui:</w:t>
            </w:r>
          </w:p>
        </w:tc>
        <w:tc>
          <w:tcPr>
            <w:tcW w:w="1701" w:type="dxa"/>
            <w:tcBorders>
              <w:top w:val="single" w:sz="12" w:space="0" w:color="auto"/>
            </w:tcBorders>
          </w:tcPr>
          <w:p w14:paraId="28061B8E" w14:textId="134EA58A" w:rsidR="00C97A1D" w:rsidRPr="00D96673" w:rsidRDefault="00C97A1D" w:rsidP="00C97A1D">
            <w:pPr>
              <w:jc w:val="center"/>
              <w:rPr>
                <w:sz w:val="20"/>
              </w:rPr>
            </w:pPr>
            <w:r w:rsidRPr="00752052">
              <w:rPr>
                <w:b/>
                <w:color w:val="000000"/>
                <w:sz w:val="20"/>
                <w:lang w:eastAsia="lt-LT"/>
              </w:rPr>
              <w:t>3</w:t>
            </w:r>
            <w:r>
              <w:rPr>
                <w:b/>
                <w:color w:val="000000"/>
                <w:sz w:val="20"/>
                <w:lang w:eastAsia="lt-LT"/>
              </w:rPr>
              <w:t>1</w:t>
            </w:r>
            <w:r w:rsidRPr="00752052">
              <w:rPr>
                <w:b/>
                <w:color w:val="000000"/>
                <w:sz w:val="20"/>
                <w:lang w:eastAsia="lt-LT"/>
              </w:rPr>
              <w:t>2,</w:t>
            </w:r>
            <w:r>
              <w:rPr>
                <w:b/>
                <w:color w:val="000000"/>
                <w:sz w:val="20"/>
                <w:lang w:eastAsia="lt-LT"/>
              </w:rPr>
              <w:t>6896</w:t>
            </w:r>
          </w:p>
        </w:tc>
      </w:tr>
    </w:tbl>
    <w:p w14:paraId="562310A0" w14:textId="3E779C90" w:rsidR="007F3526" w:rsidRPr="00BB28C6" w:rsidRDefault="007F3526" w:rsidP="007F3526">
      <w:pPr>
        <w:jc w:val="both"/>
        <w:rPr>
          <w:i/>
          <w:iCs/>
          <w:sz w:val="18"/>
          <w:szCs w:val="18"/>
          <w:lang w:eastAsia="lt-LT"/>
        </w:rPr>
      </w:pPr>
      <w:r w:rsidRPr="00BB28C6">
        <w:rPr>
          <w:sz w:val="18"/>
          <w:szCs w:val="18"/>
          <w:lang w:eastAsia="lt-LT"/>
        </w:rPr>
        <w:t xml:space="preserve">* </w:t>
      </w:r>
      <w:bookmarkStart w:id="4" w:name="_Hlk166850718"/>
      <w:r w:rsidRPr="00BB28C6">
        <w:rPr>
          <w:i/>
          <w:iCs/>
          <w:sz w:val="18"/>
          <w:szCs w:val="18"/>
          <w:lang w:eastAsia="lt-LT"/>
        </w:rPr>
        <w:t>Taršos šaltiniui (kurą deginančiam įrenginiui) Nr. 005 nuo 2025 m. sausio 1 d.  taikoma ne daugiau kaip 500 kurą deginančio įrenginio veikimo valandų per metus (taikant slenkantį penkerių metų vidurkį) išimtis dėl išmetamų teršalų ribinių verčių (LR aplinkos ministro 2020 m. liepos 22 d. įsakymo Nr. D1-447 „Dėl Lietuvos Respublikos aplinkos ministro 2017 m. Rugsėjo 18 d. Įsakymo Nr. D1-778 „Dėl išmetamų teršalų iš vidutinių kurą deginančių įrenginių normų patvirtinimo“ pakeitimo“ 20 punktas).</w:t>
      </w:r>
      <w:bookmarkEnd w:id="4"/>
    </w:p>
    <w:p w14:paraId="1A17C506" w14:textId="36262BFA" w:rsidR="007F3526" w:rsidRPr="00BB28C6" w:rsidRDefault="007F3526" w:rsidP="007F3526">
      <w:pPr>
        <w:jc w:val="both"/>
        <w:rPr>
          <w:i/>
          <w:iCs/>
          <w:sz w:val="18"/>
          <w:szCs w:val="18"/>
          <w:lang w:eastAsia="lt-LT"/>
        </w:rPr>
      </w:pPr>
      <w:r w:rsidRPr="00BB28C6">
        <w:rPr>
          <w:i/>
          <w:iCs/>
          <w:sz w:val="18"/>
          <w:szCs w:val="18"/>
          <w:lang w:eastAsia="lt-LT"/>
        </w:rPr>
        <w:t>** Kadangi ne mažiau kaip 50 % įrenginyje pagaminto naudingos šilumos kiekio (taikant slenkantį penkerių metų vidurkį) tiekiama garų arba karšto vandens pavidalu į viešą centralizuoto šilumos tiekimo sistemą, Taršos šaltiniui (kurą deginančiam įrenginiui) Nr. 014 nuo 2025 m. sausio 1 d. iki 2030 m. sausio 1 d. taikoma „centralizuoto šilumos tiekimo“ išimtis dėl išmetamų teršalų ribinių verčių (LR aplinkos ministro 2020 m. liepos 22 d. įsakymo Nr. D1-447 „Dėl Lietuvos Respublikos aplinkos ministro 2017 m. Rugsėjo 18 d. Įsakymo Nr. D1-778 „Dėl išmetamų teršalų iš vidutinių kurą deginančių įrenginių normų patvirtinimo“ pakeitimo“ 18 punktas).</w:t>
      </w:r>
    </w:p>
    <w:p w14:paraId="01E33088" w14:textId="77777777" w:rsidR="00C97A1D" w:rsidRDefault="00C97A1D" w:rsidP="00C97A1D">
      <w:pPr>
        <w:jc w:val="both"/>
        <w:rPr>
          <w:szCs w:val="24"/>
          <w:lang w:eastAsia="lt-LT"/>
        </w:rPr>
      </w:pPr>
    </w:p>
    <w:p w14:paraId="38EB7D94" w14:textId="03C983C3" w:rsidR="007F3526" w:rsidRDefault="007F3526" w:rsidP="00C97A1D">
      <w:pPr>
        <w:jc w:val="both"/>
        <w:rPr>
          <w:szCs w:val="24"/>
          <w:lang w:eastAsia="lt-LT"/>
        </w:rPr>
      </w:pPr>
      <w:r>
        <w:rPr>
          <w:szCs w:val="24"/>
          <w:lang w:eastAsia="lt-LT"/>
        </w:rPr>
        <w:t xml:space="preserve"> </w:t>
      </w:r>
      <w:r w:rsidR="00C97A1D">
        <w:rPr>
          <w:szCs w:val="24"/>
          <w:lang w:eastAsia="lt-LT"/>
        </w:rPr>
        <w:t xml:space="preserve">7 lentelė. </w:t>
      </w:r>
      <w:r w:rsidR="00C97A1D" w:rsidRPr="00B226A8">
        <w:rPr>
          <w:szCs w:val="24"/>
          <w:lang w:eastAsia="lt-LT"/>
        </w:rPr>
        <w:t>Leidžiama tarša į aplinkos orą</w:t>
      </w:r>
    </w:p>
    <w:tbl>
      <w:tblPr>
        <w:tblW w:w="1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125"/>
        <w:gridCol w:w="2276"/>
        <w:gridCol w:w="992"/>
        <w:gridCol w:w="1130"/>
        <w:gridCol w:w="1839"/>
        <w:gridCol w:w="1134"/>
        <w:gridCol w:w="1134"/>
        <w:gridCol w:w="1701"/>
      </w:tblGrid>
      <w:tr w:rsidR="00C62077" w:rsidRPr="009903ED" w14:paraId="39A3D41A" w14:textId="77777777" w:rsidTr="00C62077">
        <w:trPr>
          <w:trHeight w:val="470"/>
        </w:trPr>
        <w:tc>
          <w:tcPr>
            <w:tcW w:w="1837" w:type="dxa"/>
            <w:vMerge w:val="restart"/>
            <w:tcBorders>
              <w:top w:val="single" w:sz="12" w:space="0" w:color="000000"/>
              <w:left w:val="single" w:sz="12" w:space="0" w:color="000000"/>
            </w:tcBorders>
            <w:vAlign w:val="center"/>
          </w:tcPr>
          <w:p w14:paraId="7C4FB0F9" w14:textId="77777777" w:rsidR="00C62077" w:rsidRPr="009903ED" w:rsidRDefault="00C62077" w:rsidP="00A22DD6">
            <w:pPr>
              <w:ind w:firstLine="20"/>
              <w:jc w:val="center"/>
              <w:rPr>
                <w:bCs/>
                <w:sz w:val="20"/>
              </w:rPr>
            </w:pPr>
            <w:r w:rsidRPr="009903ED">
              <w:rPr>
                <w:sz w:val="20"/>
                <w:lang w:eastAsia="lt-LT"/>
              </w:rPr>
              <w:t>Cecho ar kt. pavadinimas arba Nr.</w:t>
            </w:r>
          </w:p>
        </w:tc>
        <w:tc>
          <w:tcPr>
            <w:tcW w:w="1125" w:type="dxa"/>
            <w:tcBorders>
              <w:top w:val="single" w:sz="12" w:space="0" w:color="000000"/>
            </w:tcBorders>
            <w:vAlign w:val="center"/>
          </w:tcPr>
          <w:p w14:paraId="18453D4B" w14:textId="77777777" w:rsidR="00C62077" w:rsidRPr="009903ED" w:rsidRDefault="00C62077" w:rsidP="00A22DD6">
            <w:pPr>
              <w:jc w:val="center"/>
              <w:rPr>
                <w:bCs/>
                <w:sz w:val="20"/>
              </w:rPr>
            </w:pPr>
            <w:r w:rsidRPr="009903ED">
              <w:rPr>
                <w:sz w:val="20"/>
                <w:lang w:eastAsia="lt-LT"/>
              </w:rPr>
              <w:t>Taršos šaltiniai</w:t>
            </w:r>
          </w:p>
        </w:tc>
        <w:tc>
          <w:tcPr>
            <w:tcW w:w="3268" w:type="dxa"/>
            <w:gridSpan w:val="2"/>
            <w:tcBorders>
              <w:top w:val="single" w:sz="12" w:space="0" w:color="000000"/>
            </w:tcBorders>
            <w:vAlign w:val="center"/>
          </w:tcPr>
          <w:p w14:paraId="334D21F7" w14:textId="77777777" w:rsidR="00C62077" w:rsidRPr="009903ED" w:rsidRDefault="00C62077" w:rsidP="00A22DD6">
            <w:pPr>
              <w:jc w:val="center"/>
              <w:rPr>
                <w:bCs/>
                <w:sz w:val="20"/>
              </w:rPr>
            </w:pPr>
            <w:r w:rsidRPr="009903ED">
              <w:rPr>
                <w:sz w:val="20"/>
                <w:lang w:eastAsia="lt-LT"/>
              </w:rPr>
              <w:t>Teršalai</w:t>
            </w:r>
          </w:p>
        </w:tc>
        <w:tc>
          <w:tcPr>
            <w:tcW w:w="6938" w:type="dxa"/>
            <w:gridSpan w:val="5"/>
            <w:tcBorders>
              <w:top w:val="single" w:sz="12" w:space="0" w:color="000000"/>
              <w:right w:val="single" w:sz="12" w:space="0" w:color="000000"/>
            </w:tcBorders>
            <w:vAlign w:val="center"/>
          </w:tcPr>
          <w:p w14:paraId="311CD1A7" w14:textId="7B78F4CA" w:rsidR="00C62077" w:rsidRPr="009903ED" w:rsidRDefault="00C62077" w:rsidP="00A22DD6">
            <w:pPr>
              <w:ind w:left="-1101" w:firstLine="993"/>
              <w:jc w:val="center"/>
              <w:rPr>
                <w:sz w:val="20"/>
                <w:lang w:eastAsia="lt-LT"/>
              </w:rPr>
            </w:pPr>
            <w:r>
              <w:rPr>
                <w:sz w:val="20"/>
                <w:lang w:eastAsia="lt-LT"/>
              </w:rPr>
              <w:t>Leidžiama</w:t>
            </w:r>
            <w:r w:rsidRPr="009903ED">
              <w:rPr>
                <w:sz w:val="20"/>
                <w:lang w:eastAsia="lt-LT"/>
              </w:rPr>
              <w:t xml:space="preserve"> tarša</w:t>
            </w:r>
          </w:p>
        </w:tc>
      </w:tr>
      <w:tr w:rsidR="00C62077" w:rsidRPr="009903ED" w14:paraId="5022852C" w14:textId="77777777" w:rsidTr="00C62077">
        <w:tc>
          <w:tcPr>
            <w:tcW w:w="1837" w:type="dxa"/>
            <w:vMerge/>
            <w:tcBorders>
              <w:left w:val="single" w:sz="12" w:space="0" w:color="000000"/>
            </w:tcBorders>
            <w:vAlign w:val="center"/>
          </w:tcPr>
          <w:p w14:paraId="5D0CBA84" w14:textId="77777777" w:rsidR="00C62077" w:rsidRPr="009903ED" w:rsidRDefault="00C62077" w:rsidP="00A22DD6">
            <w:pPr>
              <w:ind w:firstLine="567"/>
              <w:jc w:val="center"/>
              <w:rPr>
                <w:sz w:val="20"/>
                <w:lang w:eastAsia="lt-LT"/>
              </w:rPr>
            </w:pPr>
          </w:p>
        </w:tc>
        <w:tc>
          <w:tcPr>
            <w:tcW w:w="1125" w:type="dxa"/>
            <w:vMerge w:val="restart"/>
            <w:vAlign w:val="center"/>
          </w:tcPr>
          <w:p w14:paraId="4C5C4852" w14:textId="77777777" w:rsidR="00C62077" w:rsidRPr="009903ED" w:rsidRDefault="00C62077" w:rsidP="00A22DD6">
            <w:pPr>
              <w:ind w:firstLine="23"/>
              <w:jc w:val="center"/>
              <w:rPr>
                <w:sz w:val="20"/>
                <w:lang w:eastAsia="lt-LT"/>
              </w:rPr>
            </w:pPr>
            <w:r w:rsidRPr="009903ED">
              <w:rPr>
                <w:sz w:val="20"/>
                <w:lang w:eastAsia="lt-LT"/>
              </w:rPr>
              <w:t>Nr.</w:t>
            </w:r>
          </w:p>
        </w:tc>
        <w:tc>
          <w:tcPr>
            <w:tcW w:w="2276" w:type="dxa"/>
            <w:vMerge w:val="restart"/>
            <w:vAlign w:val="center"/>
          </w:tcPr>
          <w:p w14:paraId="0B4F60FC" w14:textId="77777777" w:rsidR="00C62077" w:rsidRPr="009903ED" w:rsidRDefault="00C62077" w:rsidP="00A22DD6">
            <w:pPr>
              <w:ind w:firstLine="23"/>
              <w:jc w:val="center"/>
              <w:rPr>
                <w:sz w:val="20"/>
                <w:lang w:eastAsia="lt-LT"/>
              </w:rPr>
            </w:pPr>
            <w:r w:rsidRPr="009903ED">
              <w:rPr>
                <w:sz w:val="20"/>
                <w:lang w:eastAsia="lt-LT"/>
              </w:rPr>
              <w:t>pavadinimas</w:t>
            </w:r>
          </w:p>
        </w:tc>
        <w:tc>
          <w:tcPr>
            <w:tcW w:w="992" w:type="dxa"/>
            <w:vMerge w:val="restart"/>
            <w:vAlign w:val="center"/>
          </w:tcPr>
          <w:p w14:paraId="7F486C4C" w14:textId="77777777" w:rsidR="00C62077" w:rsidRPr="009903ED" w:rsidRDefault="00C62077" w:rsidP="00A22DD6">
            <w:pPr>
              <w:ind w:firstLine="23"/>
              <w:jc w:val="center"/>
              <w:rPr>
                <w:sz w:val="20"/>
                <w:lang w:eastAsia="lt-LT"/>
              </w:rPr>
            </w:pPr>
            <w:r w:rsidRPr="009903ED">
              <w:rPr>
                <w:sz w:val="20"/>
                <w:lang w:eastAsia="lt-LT"/>
              </w:rPr>
              <w:t>kodas</w:t>
            </w:r>
          </w:p>
        </w:tc>
        <w:tc>
          <w:tcPr>
            <w:tcW w:w="5237" w:type="dxa"/>
            <w:gridSpan w:val="4"/>
            <w:vAlign w:val="center"/>
          </w:tcPr>
          <w:p w14:paraId="186FAE20" w14:textId="77777777" w:rsidR="00C62077" w:rsidRPr="009903ED" w:rsidRDefault="00C62077" w:rsidP="00A22DD6">
            <w:pPr>
              <w:ind w:hanging="108"/>
              <w:jc w:val="center"/>
              <w:rPr>
                <w:sz w:val="20"/>
                <w:lang w:eastAsia="lt-LT"/>
              </w:rPr>
            </w:pPr>
            <w:r w:rsidRPr="009903ED">
              <w:rPr>
                <w:sz w:val="20"/>
                <w:lang w:eastAsia="lt-LT"/>
              </w:rPr>
              <w:t>Vienkartinis dydis</w:t>
            </w:r>
          </w:p>
        </w:tc>
        <w:tc>
          <w:tcPr>
            <w:tcW w:w="1701" w:type="dxa"/>
            <w:vMerge w:val="restart"/>
            <w:tcBorders>
              <w:right w:val="single" w:sz="12" w:space="0" w:color="000000"/>
            </w:tcBorders>
            <w:vAlign w:val="center"/>
          </w:tcPr>
          <w:p w14:paraId="0F77C7B0" w14:textId="77777777" w:rsidR="00C62077" w:rsidRPr="009903ED" w:rsidRDefault="00C62077" w:rsidP="00A22DD6">
            <w:pPr>
              <w:ind w:hanging="108"/>
              <w:jc w:val="center"/>
              <w:rPr>
                <w:sz w:val="20"/>
                <w:lang w:eastAsia="lt-LT"/>
              </w:rPr>
            </w:pPr>
            <w:r w:rsidRPr="009903ED">
              <w:rPr>
                <w:sz w:val="20"/>
                <w:lang w:eastAsia="lt-LT"/>
              </w:rPr>
              <w:t>Nuo 2026-01-01,</w:t>
            </w:r>
          </w:p>
          <w:p w14:paraId="0134580C" w14:textId="77777777" w:rsidR="00C62077" w:rsidRPr="009903ED" w:rsidRDefault="00C62077" w:rsidP="00A22DD6">
            <w:pPr>
              <w:ind w:hanging="108"/>
              <w:jc w:val="center"/>
              <w:rPr>
                <w:sz w:val="20"/>
                <w:lang w:eastAsia="lt-LT"/>
              </w:rPr>
            </w:pPr>
            <w:r w:rsidRPr="009903ED">
              <w:rPr>
                <w:sz w:val="20"/>
                <w:lang w:eastAsia="lt-LT"/>
              </w:rPr>
              <w:t>t/m</w:t>
            </w:r>
          </w:p>
        </w:tc>
      </w:tr>
      <w:tr w:rsidR="00C62077" w:rsidRPr="009903ED" w14:paraId="062C38F9" w14:textId="77777777" w:rsidTr="00C62077">
        <w:trPr>
          <w:trHeight w:val="199"/>
        </w:trPr>
        <w:tc>
          <w:tcPr>
            <w:tcW w:w="1837" w:type="dxa"/>
            <w:vMerge/>
            <w:tcBorders>
              <w:left w:val="single" w:sz="12" w:space="0" w:color="000000"/>
            </w:tcBorders>
            <w:vAlign w:val="center"/>
          </w:tcPr>
          <w:p w14:paraId="575BC765" w14:textId="77777777" w:rsidR="00C62077" w:rsidRPr="009903ED" w:rsidRDefault="00C62077" w:rsidP="00A22DD6">
            <w:pPr>
              <w:ind w:firstLine="567"/>
              <w:jc w:val="center"/>
              <w:rPr>
                <w:sz w:val="20"/>
                <w:lang w:eastAsia="lt-LT"/>
              </w:rPr>
            </w:pPr>
          </w:p>
        </w:tc>
        <w:tc>
          <w:tcPr>
            <w:tcW w:w="1125" w:type="dxa"/>
            <w:vMerge/>
            <w:vAlign w:val="center"/>
          </w:tcPr>
          <w:p w14:paraId="76FD4DE5" w14:textId="77777777" w:rsidR="00C62077" w:rsidRPr="009903ED" w:rsidRDefault="00C62077" w:rsidP="00A22DD6">
            <w:pPr>
              <w:ind w:firstLine="23"/>
              <w:jc w:val="center"/>
              <w:rPr>
                <w:sz w:val="20"/>
                <w:lang w:eastAsia="lt-LT"/>
              </w:rPr>
            </w:pPr>
          </w:p>
        </w:tc>
        <w:tc>
          <w:tcPr>
            <w:tcW w:w="2276" w:type="dxa"/>
            <w:vMerge/>
            <w:vAlign w:val="center"/>
          </w:tcPr>
          <w:p w14:paraId="6EA25315" w14:textId="77777777" w:rsidR="00C62077" w:rsidRPr="009903ED" w:rsidRDefault="00C62077" w:rsidP="00A22DD6">
            <w:pPr>
              <w:ind w:firstLine="23"/>
              <w:jc w:val="center"/>
              <w:rPr>
                <w:sz w:val="20"/>
                <w:lang w:eastAsia="lt-LT"/>
              </w:rPr>
            </w:pPr>
          </w:p>
        </w:tc>
        <w:tc>
          <w:tcPr>
            <w:tcW w:w="992" w:type="dxa"/>
            <w:vMerge/>
            <w:vAlign w:val="center"/>
          </w:tcPr>
          <w:p w14:paraId="645A476F" w14:textId="77777777" w:rsidR="00C62077" w:rsidRPr="009903ED" w:rsidRDefault="00C62077" w:rsidP="00A22DD6">
            <w:pPr>
              <w:ind w:firstLine="23"/>
              <w:jc w:val="center"/>
              <w:rPr>
                <w:sz w:val="20"/>
                <w:lang w:eastAsia="lt-LT"/>
              </w:rPr>
            </w:pPr>
          </w:p>
        </w:tc>
        <w:tc>
          <w:tcPr>
            <w:tcW w:w="1130" w:type="dxa"/>
            <w:vMerge w:val="restart"/>
            <w:vAlign w:val="center"/>
          </w:tcPr>
          <w:p w14:paraId="7673626F" w14:textId="77777777" w:rsidR="00C62077" w:rsidRPr="009903ED" w:rsidRDefault="00C62077" w:rsidP="00A22DD6">
            <w:pPr>
              <w:ind w:firstLine="23"/>
              <w:jc w:val="center"/>
              <w:rPr>
                <w:sz w:val="20"/>
                <w:lang w:eastAsia="lt-LT"/>
              </w:rPr>
            </w:pPr>
            <w:r w:rsidRPr="009903ED">
              <w:rPr>
                <w:sz w:val="20"/>
                <w:lang w:eastAsia="lt-LT"/>
              </w:rPr>
              <w:t>vnt.</w:t>
            </w:r>
          </w:p>
        </w:tc>
        <w:tc>
          <w:tcPr>
            <w:tcW w:w="4107" w:type="dxa"/>
            <w:gridSpan w:val="3"/>
            <w:vAlign w:val="center"/>
          </w:tcPr>
          <w:p w14:paraId="439438DB" w14:textId="77777777" w:rsidR="00C62077" w:rsidRPr="009903ED" w:rsidRDefault="00C62077" w:rsidP="00A22DD6">
            <w:pPr>
              <w:ind w:firstLine="567"/>
              <w:jc w:val="center"/>
              <w:rPr>
                <w:sz w:val="20"/>
                <w:lang w:eastAsia="lt-LT"/>
              </w:rPr>
            </w:pPr>
            <w:proofErr w:type="spellStart"/>
            <w:r w:rsidRPr="009903ED">
              <w:rPr>
                <w:sz w:val="20"/>
                <w:lang w:eastAsia="lt-LT"/>
              </w:rPr>
              <w:t>maks</w:t>
            </w:r>
            <w:proofErr w:type="spellEnd"/>
            <w:r w:rsidRPr="009903ED">
              <w:rPr>
                <w:sz w:val="20"/>
                <w:lang w:eastAsia="lt-LT"/>
              </w:rPr>
              <w:t>.</w:t>
            </w:r>
          </w:p>
        </w:tc>
        <w:tc>
          <w:tcPr>
            <w:tcW w:w="1701" w:type="dxa"/>
            <w:vMerge/>
            <w:tcBorders>
              <w:right w:val="single" w:sz="12" w:space="0" w:color="000000"/>
            </w:tcBorders>
          </w:tcPr>
          <w:p w14:paraId="2855FF34" w14:textId="77777777" w:rsidR="00C62077" w:rsidRPr="009903ED" w:rsidRDefault="00C62077" w:rsidP="00A22DD6">
            <w:pPr>
              <w:ind w:firstLine="567"/>
              <w:jc w:val="center"/>
              <w:rPr>
                <w:sz w:val="20"/>
                <w:lang w:eastAsia="lt-LT"/>
              </w:rPr>
            </w:pPr>
          </w:p>
        </w:tc>
      </w:tr>
      <w:tr w:rsidR="00C62077" w:rsidRPr="009903ED" w14:paraId="543DA5E1" w14:textId="77777777" w:rsidTr="00C62077">
        <w:trPr>
          <w:trHeight w:val="232"/>
        </w:trPr>
        <w:tc>
          <w:tcPr>
            <w:tcW w:w="1837" w:type="dxa"/>
            <w:vMerge/>
            <w:tcBorders>
              <w:left w:val="single" w:sz="12" w:space="0" w:color="000000"/>
              <w:bottom w:val="single" w:sz="12" w:space="0" w:color="000000"/>
            </w:tcBorders>
            <w:vAlign w:val="center"/>
          </w:tcPr>
          <w:p w14:paraId="69925C15" w14:textId="77777777" w:rsidR="00C62077" w:rsidRPr="009903ED" w:rsidRDefault="00C62077" w:rsidP="00A22DD6">
            <w:pPr>
              <w:jc w:val="center"/>
              <w:rPr>
                <w:sz w:val="20"/>
                <w:lang w:eastAsia="lt-LT"/>
              </w:rPr>
            </w:pPr>
          </w:p>
        </w:tc>
        <w:tc>
          <w:tcPr>
            <w:tcW w:w="1125" w:type="dxa"/>
            <w:vMerge/>
            <w:tcBorders>
              <w:bottom w:val="single" w:sz="12" w:space="0" w:color="000000"/>
            </w:tcBorders>
            <w:vAlign w:val="center"/>
          </w:tcPr>
          <w:p w14:paraId="2EE3713D" w14:textId="77777777" w:rsidR="00C62077" w:rsidRPr="009903ED" w:rsidRDefault="00C62077" w:rsidP="00A22DD6">
            <w:pPr>
              <w:ind w:firstLine="23"/>
              <w:jc w:val="center"/>
              <w:rPr>
                <w:sz w:val="20"/>
                <w:lang w:eastAsia="lt-LT"/>
              </w:rPr>
            </w:pPr>
          </w:p>
        </w:tc>
        <w:tc>
          <w:tcPr>
            <w:tcW w:w="2276" w:type="dxa"/>
            <w:vMerge/>
            <w:tcBorders>
              <w:bottom w:val="single" w:sz="12" w:space="0" w:color="000000"/>
            </w:tcBorders>
            <w:vAlign w:val="center"/>
          </w:tcPr>
          <w:p w14:paraId="667C024E" w14:textId="77777777" w:rsidR="00C62077" w:rsidRPr="009903ED" w:rsidRDefault="00C62077" w:rsidP="00A22DD6">
            <w:pPr>
              <w:ind w:firstLine="23"/>
              <w:jc w:val="center"/>
              <w:rPr>
                <w:sz w:val="20"/>
                <w:lang w:eastAsia="lt-LT"/>
              </w:rPr>
            </w:pPr>
          </w:p>
        </w:tc>
        <w:tc>
          <w:tcPr>
            <w:tcW w:w="992" w:type="dxa"/>
            <w:vMerge/>
            <w:tcBorders>
              <w:bottom w:val="single" w:sz="12" w:space="0" w:color="000000"/>
            </w:tcBorders>
            <w:vAlign w:val="center"/>
          </w:tcPr>
          <w:p w14:paraId="3E715FAD" w14:textId="77777777" w:rsidR="00C62077" w:rsidRPr="009903ED" w:rsidRDefault="00C62077" w:rsidP="00A22DD6">
            <w:pPr>
              <w:ind w:firstLine="23"/>
              <w:jc w:val="center"/>
              <w:rPr>
                <w:sz w:val="20"/>
                <w:lang w:eastAsia="lt-LT"/>
              </w:rPr>
            </w:pPr>
          </w:p>
        </w:tc>
        <w:tc>
          <w:tcPr>
            <w:tcW w:w="1130" w:type="dxa"/>
            <w:vMerge/>
            <w:tcBorders>
              <w:bottom w:val="single" w:sz="12" w:space="0" w:color="000000"/>
            </w:tcBorders>
            <w:vAlign w:val="center"/>
          </w:tcPr>
          <w:p w14:paraId="1E70348F" w14:textId="77777777" w:rsidR="00C62077" w:rsidRPr="009903ED" w:rsidRDefault="00C62077" w:rsidP="00A22DD6">
            <w:pPr>
              <w:ind w:firstLine="23"/>
              <w:jc w:val="center"/>
              <w:rPr>
                <w:sz w:val="20"/>
                <w:lang w:eastAsia="lt-LT"/>
              </w:rPr>
            </w:pPr>
          </w:p>
        </w:tc>
        <w:tc>
          <w:tcPr>
            <w:tcW w:w="1839" w:type="dxa"/>
            <w:tcBorders>
              <w:bottom w:val="single" w:sz="12" w:space="0" w:color="000000"/>
            </w:tcBorders>
            <w:vAlign w:val="center"/>
          </w:tcPr>
          <w:p w14:paraId="519D1B14" w14:textId="77777777" w:rsidR="00C62077" w:rsidRPr="009903ED" w:rsidRDefault="00C62077" w:rsidP="00A22DD6">
            <w:pPr>
              <w:ind w:firstLine="23"/>
              <w:jc w:val="center"/>
              <w:rPr>
                <w:sz w:val="20"/>
                <w:lang w:eastAsia="lt-LT"/>
              </w:rPr>
            </w:pPr>
            <w:r w:rsidRPr="009903ED">
              <w:rPr>
                <w:sz w:val="20"/>
                <w:lang w:eastAsia="lt-LT"/>
              </w:rPr>
              <w:t>Gamtinės dujos / Dujinis kuras, išskyrus gamtines dujas</w:t>
            </w:r>
          </w:p>
        </w:tc>
        <w:tc>
          <w:tcPr>
            <w:tcW w:w="1134" w:type="dxa"/>
            <w:tcBorders>
              <w:bottom w:val="single" w:sz="12" w:space="0" w:color="000000"/>
            </w:tcBorders>
            <w:vAlign w:val="center"/>
          </w:tcPr>
          <w:p w14:paraId="1324B2E6" w14:textId="77777777" w:rsidR="00C62077" w:rsidRPr="009903ED" w:rsidRDefault="00C62077" w:rsidP="00A22DD6">
            <w:pPr>
              <w:ind w:firstLine="34"/>
              <w:jc w:val="center"/>
              <w:rPr>
                <w:sz w:val="20"/>
                <w:lang w:eastAsia="lt-LT"/>
              </w:rPr>
            </w:pPr>
            <w:r w:rsidRPr="009903ED">
              <w:rPr>
                <w:sz w:val="20"/>
                <w:lang w:eastAsia="lt-LT"/>
              </w:rPr>
              <w:t>Gazolis</w:t>
            </w:r>
          </w:p>
        </w:tc>
        <w:tc>
          <w:tcPr>
            <w:tcW w:w="1134" w:type="dxa"/>
            <w:tcBorders>
              <w:bottom w:val="single" w:sz="12" w:space="0" w:color="000000"/>
            </w:tcBorders>
            <w:vAlign w:val="center"/>
          </w:tcPr>
          <w:p w14:paraId="01EFD2DD" w14:textId="77777777" w:rsidR="00C62077" w:rsidRPr="009903ED" w:rsidRDefault="00C62077" w:rsidP="00A22DD6">
            <w:pPr>
              <w:ind w:firstLine="17"/>
              <w:jc w:val="center"/>
              <w:rPr>
                <w:sz w:val="20"/>
                <w:lang w:eastAsia="lt-LT"/>
              </w:rPr>
            </w:pPr>
            <w:r w:rsidRPr="009903ED">
              <w:rPr>
                <w:sz w:val="20"/>
                <w:lang w:eastAsia="lt-LT"/>
              </w:rPr>
              <w:t>Kieta biomasė</w:t>
            </w:r>
          </w:p>
          <w:p w14:paraId="68790954" w14:textId="77777777" w:rsidR="00C62077" w:rsidRPr="009903ED" w:rsidRDefault="00C62077" w:rsidP="00A22DD6">
            <w:pPr>
              <w:ind w:firstLine="17"/>
              <w:jc w:val="center"/>
              <w:rPr>
                <w:sz w:val="20"/>
                <w:lang w:eastAsia="lt-LT"/>
              </w:rPr>
            </w:pPr>
            <w:r w:rsidRPr="009903ED">
              <w:rPr>
                <w:sz w:val="20"/>
                <w:lang w:eastAsia="lt-LT"/>
              </w:rPr>
              <w:t>(Kieta mediena)</w:t>
            </w:r>
          </w:p>
        </w:tc>
        <w:tc>
          <w:tcPr>
            <w:tcW w:w="1701" w:type="dxa"/>
            <w:vMerge/>
            <w:tcBorders>
              <w:bottom w:val="single" w:sz="12" w:space="0" w:color="000000"/>
              <w:right w:val="single" w:sz="12" w:space="0" w:color="000000"/>
            </w:tcBorders>
            <w:vAlign w:val="center"/>
          </w:tcPr>
          <w:p w14:paraId="0667B955" w14:textId="77777777" w:rsidR="00C62077" w:rsidRPr="009903ED" w:rsidRDefault="00C62077" w:rsidP="00A22DD6">
            <w:pPr>
              <w:jc w:val="center"/>
              <w:rPr>
                <w:sz w:val="20"/>
                <w:lang w:eastAsia="lt-LT"/>
              </w:rPr>
            </w:pPr>
          </w:p>
        </w:tc>
      </w:tr>
      <w:tr w:rsidR="00C62077" w:rsidRPr="009903ED" w14:paraId="27697643" w14:textId="77777777" w:rsidTr="00C62077">
        <w:tc>
          <w:tcPr>
            <w:tcW w:w="1837" w:type="dxa"/>
            <w:vMerge w:val="restart"/>
            <w:tcBorders>
              <w:top w:val="single" w:sz="12" w:space="0" w:color="000000"/>
              <w:left w:val="single" w:sz="12" w:space="0" w:color="000000"/>
            </w:tcBorders>
            <w:vAlign w:val="center"/>
          </w:tcPr>
          <w:p w14:paraId="5C1184D3" w14:textId="77777777" w:rsidR="00C62077" w:rsidRPr="009903ED" w:rsidRDefault="00C62077" w:rsidP="00A22DD6">
            <w:pPr>
              <w:jc w:val="center"/>
              <w:rPr>
                <w:color w:val="000000"/>
                <w:sz w:val="20"/>
                <w:lang w:eastAsia="lt-LT"/>
              </w:rPr>
            </w:pPr>
            <w:r w:rsidRPr="009903ED">
              <w:rPr>
                <w:color w:val="000000"/>
                <w:sz w:val="20"/>
                <w:lang w:eastAsia="lt-LT"/>
              </w:rPr>
              <w:t>Katilinė,</w:t>
            </w:r>
          </w:p>
          <w:p w14:paraId="2721758F" w14:textId="77777777" w:rsidR="00C62077" w:rsidRPr="009903ED" w:rsidRDefault="00C62077" w:rsidP="00A22DD6">
            <w:pPr>
              <w:jc w:val="center"/>
              <w:rPr>
                <w:sz w:val="20"/>
                <w:lang w:eastAsia="lt-LT"/>
              </w:rPr>
            </w:pPr>
            <w:r w:rsidRPr="009903ED">
              <w:rPr>
                <w:color w:val="000000"/>
                <w:sz w:val="20"/>
                <w:lang w:eastAsia="lt-LT"/>
              </w:rPr>
              <w:t xml:space="preserve">Šiluminės energijos gamyba </w:t>
            </w:r>
          </w:p>
        </w:tc>
        <w:tc>
          <w:tcPr>
            <w:tcW w:w="1125" w:type="dxa"/>
            <w:vMerge w:val="restart"/>
            <w:tcBorders>
              <w:top w:val="single" w:sz="12" w:space="0" w:color="000000"/>
            </w:tcBorders>
            <w:vAlign w:val="center"/>
          </w:tcPr>
          <w:p w14:paraId="49A7BFCC" w14:textId="77777777" w:rsidR="00C62077" w:rsidRPr="009903ED" w:rsidRDefault="00C62077" w:rsidP="00A22DD6">
            <w:pPr>
              <w:ind w:firstLine="23"/>
              <w:jc w:val="center"/>
              <w:rPr>
                <w:sz w:val="20"/>
                <w:lang w:eastAsia="lt-LT"/>
              </w:rPr>
            </w:pPr>
            <w:r w:rsidRPr="009903ED">
              <w:rPr>
                <w:sz w:val="20"/>
                <w:lang w:eastAsia="lt-LT"/>
              </w:rPr>
              <w:t>005,</w:t>
            </w:r>
          </w:p>
          <w:p w14:paraId="4375CE93" w14:textId="77777777" w:rsidR="00C62077" w:rsidRPr="009903ED" w:rsidRDefault="00C62077" w:rsidP="00A22DD6">
            <w:pPr>
              <w:ind w:firstLine="23"/>
              <w:jc w:val="center"/>
              <w:rPr>
                <w:sz w:val="20"/>
                <w:lang w:eastAsia="lt-LT"/>
              </w:rPr>
            </w:pPr>
            <w:r w:rsidRPr="009903ED">
              <w:rPr>
                <w:color w:val="000000"/>
                <w:sz w:val="20"/>
                <w:lang w:eastAsia="lt-LT"/>
              </w:rPr>
              <w:t>(22 MW*)</w:t>
            </w:r>
          </w:p>
        </w:tc>
        <w:tc>
          <w:tcPr>
            <w:tcW w:w="2276" w:type="dxa"/>
            <w:tcBorders>
              <w:top w:val="single" w:sz="12" w:space="0" w:color="000000"/>
            </w:tcBorders>
          </w:tcPr>
          <w:p w14:paraId="1982B299" w14:textId="77777777" w:rsidR="00C62077" w:rsidRPr="009903ED" w:rsidRDefault="00C62077" w:rsidP="00A22DD6">
            <w:pPr>
              <w:rPr>
                <w:color w:val="000000"/>
                <w:sz w:val="20"/>
                <w:lang w:eastAsia="lt-LT"/>
              </w:rPr>
            </w:pPr>
            <w:r w:rsidRPr="009903ED">
              <w:rPr>
                <w:color w:val="000000"/>
                <w:sz w:val="20"/>
                <w:lang w:eastAsia="lt-LT"/>
              </w:rPr>
              <w:t>Anglies monoksidas (A)</w:t>
            </w:r>
          </w:p>
        </w:tc>
        <w:tc>
          <w:tcPr>
            <w:tcW w:w="992" w:type="dxa"/>
            <w:tcBorders>
              <w:top w:val="single" w:sz="12" w:space="0" w:color="000000"/>
            </w:tcBorders>
          </w:tcPr>
          <w:p w14:paraId="460A5F37" w14:textId="77777777" w:rsidR="00C62077" w:rsidRPr="009903ED" w:rsidRDefault="00C62077" w:rsidP="00A22DD6">
            <w:pPr>
              <w:jc w:val="center"/>
              <w:rPr>
                <w:color w:val="000000"/>
                <w:sz w:val="20"/>
                <w:lang w:eastAsia="lt-LT"/>
              </w:rPr>
            </w:pPr>
            <w:r w:rsidRPr="009903ED">
              <w:rPr>
                <w:color w:val="000000"/>
                <w:sz w:val="20"/>
                <w:lang w:eastAsia="lt-LT"/>
              </w:rPr>
              <w:t>177</w:t>
            </w:r>
          </w:p>
        </w:tc>
        <w:tc>
          <w:tcPr>
            <w:tcW w:w="1130" w:type="dxa"/>
            <w:tcBorders>
              <w:top w:val="single" w:sz="12" w:space="0" w:color="000000"/>
            </w:tcBorders>
          </w:tcPr>
          <w:p w14:paraId="16F38D56" w14:textId="77777777" w:rsidR="00C62077" w:rsidRPr="009903ED" w:rsidRDefault="00C62077" w:rsidP="00A22DD6">
            <w:pPr>
              <w:jc w:val="center"/>
              <w:rPr>
                <w:color w:val="000000"/>
                <w:sz w:val="20"/>
                <w:lang w:eastAsia="lt-LT"/>
              </w:rPr>
            </w:pPr>
            <w:r w:rsidRPr="009903ED">
              <w:rPr>
                <w:color w:val="000000"/>
                <w:sz w:val="20"/>
                <w:lang w:eastAsia="lt-LT"/>
              </w:rPr>
              <w:t>mg/Nm</w:t>
            </w:r>
            <w:r w:rsidRPr="009903ED">
              <w:rPr>
                <w:color w:val="000000"/>
                <w:sz w:val="20"/>
                <w:vertAlign w:val="superscript"/>
                <w:lang w:eastAsia="lt-LT"/>
              </w:rPr>
              <w:t>3</w:t>
            </w:r>
          </w:p>
        </w:tc>
        <w:tc>
          <w:tcPr>
            <w:tcW w:w="1839" w:type="dxa"/>
            <w:tcBorders>
              <w:top w:val="single" w:sz="12" w:space="0" w:color="000000"/>
            </w:tcBorders>
          </w:tcPr>
          <w:p w14:paraId="1881D33E" w14:textId="77777777" w:rsidR="00C62077" w:rsidRPr="009903ED" w:rsidRDefault="00C62077" w:rsidP="00A22DD6">
            <w:pPr>
              <w:jc w:val="center"/>
              <w:rPr>
                <w:color w:val="000000"/>
                <w:sz w:val="20"/>
                <w:lang w:eastAsia="lt-LT"/>
              </w:rPr>
            </w:pPr>
            <w:r w:rsidRPr="009903ED">
              <w:rPr>
                <w:color w:val="000000"/>
                <w:sz w:val="20"/>
                <w:lang w:eastAsia="lt-LT"/>
              </w:rPr>
              <w:t>400</w:t>
            </w:r>
          </w:p>
        </w:tc>
        <w:tc>
          <w:tcPr>
            <w:tcW w:w="1134" w:type="dxa"/>
            <w:tcBorders>
              <w:top w:val="single" w:sz="12" w:space="0" w:color="000000"/>
            </w:tcBorders>
            <w:vAlign w:val="center"/>
          </w:tcPr>
          <w:p w14:paraId="4791B170" w14:textId="77777777" w:rsidR="00C62077" w:rsidRPr="009903ED" w:rsidRDefault="00C62077" w:rsidP="00A22DD6">
            <w:pPr>
              <w:jc w:val="center"/>
              <w:rPr>
                <w:sz w:val="20"/>
                <w:lang w:eastAsia="lt-LT"/>
              </w:rPr>
            </w:pPr>
            <w:r w:rsidRPr="009903ED">
              <w:rPr>
                <w:sz w:val="20"/>
                <w:lang w:eastAsia="lt-LT"/>
              </w:rPr>
              <w:t>400</w:t>
            </w:r>
          </w:p>
        </w:tc>
        <w:tc>
          <w:tcPr>
            <w:tcW w:w="1134" w:type="dxa"/>
            <w:tcBorders>
              <w:top w:val="single" w:sz="12" w:space="0" w:color="000000"/>
            </w:tcBorders>
          </w:tcPr>
          <w:p w14:paraId="3B50ED34" w14:textId="77777777" w:rsidR="00C62077" w:rsidRPr="009903ED" w:rsidRDefault="00C62077" w:rsidP="00A22DD6">
            <w:pPr>
              <w:jc w:val="center"/>
              <w:rPr>
                <w:sz w:val="20"/>
                <w:lang w:eastAsia="lt-LT"/>
              </w:rPr>
            </w:pPr>
            <w:r w:rsidRPr="009903ED">
              <w:rPr>
                <w:sz w:val="20"/>
                <w:lang w:eastAsia="lt-LT"/>
              </w:rPr>
              <w:t>-</w:t>
            </w:r>
          </w:p>
        </w:tc>
        <w:tc>
          <w:tcPr>
            <w:tcW w:w="1701" w:type="dxa"/>
            <w:tcBorders>
              <w:top w:val="single" w:sz="12" w:space="0" w:color="000000"/>
              <w:left w:val="nil"/>
              <w:bottom w:val="single" w:sz="4" w:space="0" w:color="auto"/>
              <w:right w:val="single" w:sz="12" w:space="0" w:color="000000"/>
            </w:tcBorders>
            <w:shd w:val="clear" w:color="auto" w:fill="auto"/>
            <w:vAlign w:val="bottom"/>
          </w:tcPr>
          <w:p w14:paraId="2AA8C3BA" w14:textId="77777777" w:rsidR="00C62077" w:rsidRPr="009903ED" w:rsidRDefault="00C62077" w:rsidP="00A22DD6">
            <w:pPr>
              <w:jc w:val="center"/>
              <w:rPr>
                <w:sz w:val="20"/>
                <w:lang w:eastAsia="lt-LT"/>
              </w:rPr>
            </w:pPr>
            <w:r w:rsidRPr="009903ED">
              <w:rPr>
                <w:sz w:val="20"/>
              </w:rPr>
              <w:t>0,933</w:t>
            </w:r>
          </w:p>
        </w:tc>
      </w:tr>
      <w:tr w:rsidR="00C62077" w:rsidRPr="009903ED" w14:paraId="175AD9D6" w14:textId="77777777" w:rsidTr="00C62077">
        <w:tc>
          <w:tcPr>
            <w:tcW w:w="1837" w:type="dxa"/>
            <w:vMerge/>
            <w:tcBorders>
              <w:left w:val="single" w:sz="12" w:space="0" w:color="000000"/>
            </w:tcBorders>
            <w:vAlign w:val="center"/>
          </w:tcPr>
          <w:p w14:paraId="13EAAAF4" w14:textId="77777777" w:rsidR="00C62077" w:rsidRPr="009903ED" w:rsidRDefault="00C62077" w:rsidP="00A22DD6">
            <w:pPr>
              <w:jc w:val="center"/>
              <w:rPr>
                <w:color w:val="000000"/>
                <w:sz w:val="20"/>
                <w:lang w:eastAsia="lt-LT"/>
              </w:rPr>
            </w:pPr>
          </w:p>
        </w:tc>
        <w:tc>
          <w:tcPr>
            <w:tcW w:w="1125" w:type="dxa"/>
            <w:vMerge/>
            <w:vAlign w:val="center"/>
          </w:tcPr>
          <w:p w14:paraId="2CAD187A" w14:textId="77777777" w:rsidR="00C62077" w:rsidRPr="009903ED" w:rsidRDefault="00C62077" w:rsidP="00A22DD6">
            <w:pPr>
              <w:ind w:firstLine="23"/>
              <w:jc w:val="center"/>
              <w:rPr>
                <w:sz w:val="20"/>
                <w:lang w:eastAsia="lt-LT"/>
              </w:rPr>
            </w:pPr>
          </w:p>
        </w:tc>
        <w:tc>
          <w:tcPr>
            <w:tcW w:w="2276" w:type="dxa"/>
          </w:tcPr>
          <w:p w14:paraId="0790BEE4" w14:textId="77777777" w:rsidR="00C62077" w:rsidRPr="009903ED" w:rsidRDefault="00C62077" w:rsidP="00A22DD6">
            <w:pPr>
              <w:rPr>
                <w:color w:val="000000"/>
                <w:sz w:val="20"/>
                <w:lang w:eastAsia="lt-LT"/>
              </w:rPr>
            </w:pPr>
            <w:r w:rsidRPr="009903ED">
              <w:rPr>
                <w:color w:val="000000"/>
                <w:sz w:val="20"/>
                <w:lang w:eastAsia="lt-LT"/>
              </w:rPr>
              <w:t>Azoto oksidai (A)</w:t>
            </w:r>
          </w:p>
        </w:tc>
        <w:tc>
          <w:tcPr>
            <w:tcW w:w="992" w:type="dxa"/>
          </w:tcPr>
          <w:p w14:paraId="56F7D7A4" w14:textId="77777777" w:rsidR="00C62077" w:rsidRPr="009903ED" w:rsidRDefault="00C62077" w:rsidP="00A22DD6">
            <w:pPr>
              <w:jc w:val="center"/>
              <w:rPr>
                <w:color w:val="000000"/>
                <w:sz w:val="20"/>
                <w:lang w:eastAsia="lt-LT"/>
              </w:rPr>
            </w:pPr>
            <w:r w:rsidRPr="009903ED">
              <w:rPr>
                <w:color w:val="000000"/>
                <w:sz w:val="20"/>
                <w:lang w:eastAsia="lt-LT"/>
              </w:rPr>
              <w:t>250</w:t>
            </w:r>
          </w:p>
        </w:tc>
        <w:tc>
          <w:tcPr>
            <w:tcW w:w="1130" w:type="dxa"/>
          </w:tcPr>
          <w:p w14:paraId="7D188BDC" w14:textId="77777777" w:rsidR="00C62077" w:rsidRPr="009903ED" w:rsidRDefault="00C62077" w:rsidP="00A22DD6">
            <w:pPr>
              <w:jc w:val="center"/>
              <w:rPr>
                <w:color w:val="000000"/>
                <w:sz w:val="20"/>
                <w:lang w:eastAsia="lt-LT"/>
              </w:rPr>
            </w:pPr>
            <w:r w:rsidRPr="009903ED">
              <w:rPr>
                <w:color w:val="000000"/>
                <w:sz w:val="20"/>
                <w:lang w:eastAsia="lt-LT"/>
              </w:rPr>
              <w:t>mg/Nm</w:t>
            </w:r>
            <w:r w:rsidRPr="009903ED">
              <w:rPr>
                <w:color w:val="000000"/>
                <w:sz w:val="20"/>
                <w:vertAlign w:val="superscript"/>
                <w:lang w:eastAsia="lt-LT"/>
              </w:rPr>
              <w:t>3</w:t>
            </w:r>
          </w:p>
        </w:tc>
        <w:tc>
          <w:tcPr>
            <w:tcW w:w="1839" w:type="dxa"/>
          </w:tcPr>
          <w:p w14:paraId="31BA7C98" w14:textId="77777777" w:rsidR="00C62077" w:rsidRPr="009903ED" w:rsidRDefault="00C62077" w:rsidP="00A22DD6">
            <w:pPr>
              <w:jc w:val="center"/>
              <w:rPr>
                <w:color w:val="000000"/>
                <w:sz w:val="20"/>
                <w:lang w:eastAsia="lt-LT"/>
              </w:rPr>
            </w:pPr>
            <w:r w:rsidRPr="009903ED">
              <w:rPr>
                <w:color w:val="000000"/>
                <w:sz w:val="20"/>
                <w:lang w:eastAsia="lt-LT"/>
              </w:rPr>
              <w:t>350</w:t>
            </w:r>
          </w:p>
        </w:tc>
        <w:tc>
          <w:tcPr>
            <w:tcW w:w="1134" w:type="dxa"/>
            <w:vAlign w:val="center"/>
          </w:tcPr>
          <w:p w14:paraId="5A4AAEDB" w14:textId="77777777" w:rsidR="00C62077" w:rsidRPr="009903ED" w:rsidRDefault="00C62077" w:rsidP="00A22DD6">
            <w:pPr>
              <w:jc w:val="center"/>
              <w:rPr>
                <w:sz w:val="20"/>
                <w:lang w:eastAsia="lt-LT"/>
              </w:rPr>
            </w:pPr>
            <w:r w:rsidRPr="009903ED">
              <w:rPr>
                <w:sz w:val="20"/>
                <w:lang w:eastAsia="lt-LT"/>
              </w:rPr>
              <w:t>650</w:t>
            </w:r>
          </w:p>
        </w:tc>
        <w:tc>
          <w:tcPr>
            <w:tcW w:w="1134" w:type="dxa"/>
          </w:tcPr>
          <w:p w14:paraId="7E22E704" w14:textId="77777777" w:rsidR="00C62077" w:rsidRPr="009903ED" w:rsidRDefault="00C62077" w:rsidP="00A22DD6">
            <w:pPr>
              <w:jc w:val="center"/>
              <w:rPr>
                <w:sz w:val="20"/>
                <w:lang w:eastAsia="lt-LT"/>
              </w:rPr>
            </w:pPr>
            <w:r w:rsidRPr="009903ED">
              <w:rPr>
                <w:sz w:val="20"/>
                <w:lang w:eastAsia="lt-LT"/>
              </w:rPr>
              <w:t>-</w:t>
            </w:r>
          </w:p>
        </w:tc>
        <w:tc>
          <w:tcPr>
            <w:tcW w:w="1701" w:type="dxa"/>
            <w:tcBorders>
              <w:top w:val="single" w:sz="4" w:space="0" w:color="auto"/>
              <w:left w:val="nil"/>
              <w:bottom w:val="single" w:sz="4" w:space="0" w:color="auto"/>
              <w:right w:val="single" w:sz="12" w:space="0" w:color="000000"/>
            </w:tcBorders>
            <w:shd w:val="clear" w:color="auto" w:fill="auto"/>
            <w:vAlign w:val="bottom"/>
          </w:tcPr>
          <w:p w14:paraId="1C056E08" w14:textId="77777777" w:rsidR="00C62077" w:rsidRPr="009903ED" w:rsidRDefault="00C62077" w:rsidP="00A22DD6">
            <w:pPr>
              <w:jc w:val="center"/>
              <w:rPr>
                <w:sz w:val="20"/>
                <w:lang w:eastAsia="lt-LT"/>
              </w:rPr>
            </w:pPr>
            <w:r w:rsidRPr="009903ED">
              <w:rPr>
                <w:sz w:val="20"/>
              </w:rPr>
              <w:t>3,103</w:t>
            </w:r>
          </w:p>
        </w:tc>
      </w:tr>
      <w:tr w:rsidR="00C62077" w:rsidRPr="009903ED" w14:paraId="59A06321" w14:textId="77777777" w:rsidTr="00C62077">
        <w:tc>
          <w:tcPr>
            <w:tcW w:w="1837" w:type="dxa"/>
            <w:vMerge/>
            <w:tcBorders>
              <w:left w:val="single" w:sz="12" w:space="0" w:color="000000"/>
            </w:tcBorders>
            <w:vAlign w:val="center"/>
          </w:tcPr>
          <w:p w14:paraId="1363B1AC" w14:textId="77777777" w:rsidR="00C62077" w:rsidRPr="009903ED" w:rsidRDefault="00C62077" w:rsidP="00A22DD6">
            <w:pPr>
              <w:jc w:val="center"/>
              <w:rPr>
                <w:color w:val="000000"/>
                <w:sz w:val="20"/>
                <w:lang w:eastAsia="lt-LT"/>
              </w:rPr>
            </w:pPr>
          </w:p>
        </w:tc>
        <w:tc>
          <w:tcPr>
            <w:tcW w:w="1125" w:type="dxa"/>
            <w:vMerge/>
            <w:vAlign w:val="center"/>
          </w:tcPr>
          <w:p w14:paraId="72A3DF89" w14:textId="77777777" w:rsidR="00C62077" w:rsidRPr="009903ED" w:rsidRDefault="00C62077" w:rsidP="00A22DD6">
            <w:pPr>
              <w:ind w:firstLine="23"/>
              <w:jc w:val="center"/>
              <w:rPr>
                <w:sz w:val="20"/>
                <w:lang w:eastAsia="lt-LT"/>
              </w:rPr>
            </w:pPr>
          </w:p>
        </w:tc>
        <w:tc>
          <w:tcPr>
            <w:tcW w:w="2276" w:type="dxa"/>
          </w:tcPr>
          <w:p w14:paraId="13C372A0" w14:textId="77777777" w:rsidR="00C62077" w:rsidRPr="009903ED" w:rsidRDefault="00C62077" w:rsidP="00A22DD6">
            <w:pPr>
              <w:rPr>
                <w:color w:val="000000"/>
                <w:sz w:val="20"/>
                <w:lang w:eastAsia="lt-LT"/>
              </w:rPr>
            </w:pPr>
            <w:r w:rsidRPr="009903ED">
              <w:rPr>
                <w:color w:val="000000"/>
                <w:sz w:val="20"/>
                <w:lang w:eastAsia="lt-LT"/>
              </w:rPr>
              <w:t>Sieros dioksidas (A)</w:t>
            </w:r>
          </w:p>
        </w:tc>
        <w:tc>
          <w:tcPr>
            <w:tcW w:w="992" w:type="dxa"/>
          </w:tcPr>
          <w:p w14:paraId="4C110E4F" w14:textId="77777777" w:rsidR="00C62077" w:rsidRPr="009903ED" w:rsidRDefault="00C62077" w:rsidP="00A22DD6">
            <w:pPr>
              <w:jc w:val="center"/>
              <w:rPr>
                <w:color w:val="000000"/>
                <w:sz w:val="20"/>
                <w:lang w:eastAsia="lt-LT"/>
              </w:rPr>
            </w:pPr>
            <w:r w:rsidRPr="009903ED">
              <w:rPr>
                <w:color w:val="000000"/>
                <w:sz w:val="20"/>
                <w:lang w:eastAsia="lt-LT"/>
              </w:rPr>
              <w:t>1753</w:t>
            </w:r>
          </w:p>
        </w:tc>
        <w:tc>
          <w:tcPr>
            <w:tcW w:w="1130" w:type="dxa"/>
          </w:tcPr>
          <w:p w14:paraId="455ED0A7" w14:textId="77777777" w:rsidR="00C62077" w:rsidRPr="009903ED" w:rsidRDefault="00C62077" w:rsidP="00A22DD6">
            <w:pPr>
              <w:jc w:val="center"/>
              <w:rPr>
                <w:color w:val="000000"/>
                <w:sz w:val="20"/>
                <w:lang w:eastAsia="lt-LT"/>
              </w:rPr>
            </w:pPr>
            <w:r w:rsidRPr="009903ED">
              <w:rPr>
                <w:color w:val="000000"/>
                <w:sz w:val="20"/>
                <w:lang w:eastAsia="lt-LT"/>
              </w:rPr>
              <w:t>mg/Nm</w:t>
            </w:r>
            <w:r w:rsidRPr="009903ED">
              <w:rPr>
                <w:color w:val="000000"/>
                <w:sz w:val="20"/>
                <w:vertAlign w:val="superscript"/>
                <w:lang w:eastAsia="lt-LT"/>
              </w:rPr>
              <w:t>3</w:t>
            </w:r>
          </w:p>
        </w:tc>
        <w:tc>
          <w:tcPr>
            <w:tcW w:w="1839" w:type="dxa"/>
          </w:tcPr>
          <w:p w14:paraId="61777C58" w14:textId="77777777" w:rsidR="00C62077" w:rsidRPr="009903ED" w:rsidRDefault="00C62077" w:rsidP="00A22DD6">
            <w:pPr>
              <w:jc w:val="center"/>
              <w:rPr>
                <w:color w:val="000000"/>
                <w:sz w:val="20"/>
                <w:lang w:eastAsia="lt-LT"/>
              </w:rPr>
            </w:pPr>
            <w:r w:rsidRPr="009903ED">
              <w:rPr>
                <w:color w:val="000000"/>
                <w:sz w:val="20"/>
                <w:lang w:eastAsia="lt-LT"/>
              </w:rPr>
              <w:t>nenormuojama</w:t>
            </w:r>
          </w:p>
        </w:tc>
        <w:tc>
          <w:tcPr>
            <w:tcW w:w="1134" w:type="dxa"/>
            <w:vAlign w:val="center"/>
          </w:tcPr>
          <w:p w14:paraId="3FEA2877" w14:textId="77777777" w:rsidR="00C62077" w:rsidRPr="009903ED" w:rsidRDefault="00C62077" w:rsidP="00A22DD6">
            <w:pPr>
              <w:jc w:val="center"/>
              <w:rPr>
                <w:sz w:val="20"/>
                <w:lang w:eastAsia="lt-LT"/>
              </w:rPr>
            </w:pPr>
            <w:r w:rsidRPr="009903ED">
              <w:rPr>
                <w:sz w:val="20"/>
                <w:lang w:eastAsia="lt-LT"/>
              </w:rPr>
              <w:t>1700</w:t>
            </w:r>
          </w:p>
        </w:tc>
        <w:tc>
          <w:tcPr>
            <w:tcW w:w="1134" w:type="dxa"/>
          </w:tcPr>
          <w:p w14:paraId="151F37AC" w14:textId="77777777" w:rsidR="00C62077" w:rsidRPr="009903ED" w:rsidRDefault="00C62077" w:rsidP="00A22DD6">
            <w:pPr>
              <w:jc w:val="center"/>
              <w:rPr>
                <w:sz w:val="20"/>
                <w:lang w:eastAsia="lt-LT"/>
              </w:rPr>
            </w:pPr>
            <w:r w:rsidRPr="009903ED">
              <w:rPr>
                <w:sz w:val="20"/>
                <w:lang w:eastAsia="lt-LT"/>
              </w:rPr>
              <w:t>-</w:t>
            </w:r>
          </w:p>
        </w:tc>
        <w:tc>
          <w:tcPr>
            <w:tcW w:w="1701" w:type="dxa"/>
            <w:tcBorders>
              <w:top w:val="single" w:sz="4" w:space="0" w:color="auto"/>
              <w:left w:val="nil"/>
              <w:bottom w:val="single" w:sz="4" w:space="0" w:color="auto"/>
              <w:right w:val="single" w:sz="12" w:space="0" w:color="000000"/>
            </w:tcBorders>
            <w:shd w:val="clear" w:color="auto" w:fill="auto"/>
            <w:vAlign w:val="bottom"/>
          </w:tcPr>
          <w:p w14:paraId="69A77E2D" w14:textId="77777777" w:rsidR="00C62077" w:rsidRPr="009903ED" w:rsidRDefault="00C62077" w:rsidP="00A22DD6">
            <w:pPr>
              <w:jc w:val="center"/>
              <w:rPr>
                <w:sz w:val="20"/>
                <w:lang w:eastAsia="lt-LT"/>
              </w:rPr>
            </w:pPr>
            <w:r w:rsidRPr="009903ED">
              <w:rPr>
                <w:sz w:val="20"/>
              </w:rPr>
              <w:t>2,014</w:t>
            </w:r>
          </w:p>
        </w:tc>
      </w:tr>
      <w:tr w:rsidR="00C62077" w:rsidRPr="009903ED" w14:paraId="7B9E1BD9" w14:textId="77777777" w:rsidTr="00C62077">
        <w:tc>
          <w:tcPr>
            <w:tcW w:w="1837" w:type="dxa"/>
            <w:vMerge/>
            <w:tcBorders>
              <w:left w:val="single" w:sz="12" w:space="0" w:color="000000"/>
              <w:bottom w:val="single" w:sz="12" w:space="0" w:color="000000"/>
            </w:tcBorders>
            <w:vAlign w:val="center"/>
          </w:tcPr>
          <w:p w14:paraId="7907E092" w14:textId="77777777" w:rsidR="00C62077" w:rsidRPr="009903ED" w:rsidRDefault="00C62077" w:rsidP="00A22DD6">
            <w:pPr>
              <w:jc w:val="center"/>
              <w:rPr>
                <w:color w:val="000000"/>
                <w:sz w:val="20"/>
                <w:lang w:eastAsia="lt-LT"/>
              </w:rPr>
            </w:pPr>
          </w:p>
        </w:tc>
        <w:tc>
          <w:tcPr>
            <w:tcW w:w="1125" w:type="dxa"/>
            <w:vMerge/>
            <w:tcBorders>
              <w:bottom w:val="single" w:sz="12" w:space="0" w:color="000000"/>
            </w:tcBorders>
            <w:vAlign w:val="center"/>
          </w:tcPr>
          <w:p w14:paraId="3E3F3D58" w14:textId="77777777" w:rsidR="00C62077" w:rsidRPr="009903ED" w:rsidRDefault="00C62077" w:rsidP="00A22DD6">
            <w:pPr>
              <w:ind w:firstLine="23"/>
              <w:jc w:val="center"/>
              <w:rPr>
                <w:sz w:val="20"/>
                <w:lang w:eastAsia="lt-LT"/>
              </w:rPr>
            </w:pPr>
          </w:p>
        </w:tc>
        <w:tc>
          <w:tcPr>
            <w:tcW w:w="2276" w:type="dxa"/>
            <w:tcBorders>
              <w:bottom w:val="single" w:sz="12" w:space="0" w:color="000000"/>
            </w:tcBorders>
          </w:tcPr>
          <w:p w14:paraId="1B213FFF" w14:textId="77777777" w:rsidR="00C62077" w:rsidRPr="009903ED" w:rsidRDefault="00C62077" w:rsidP="00A22DD6">
            <w:pPr>
              <w:rPr>
                <w:color w:val="000000"/>
                <w:sz w:val="20"/>
                <w:lang w:eastAsia="lt-LT"/>
              </w:rPr>
            </w:pPr>
            <w:r w:rsidRPr="009903ED">
              <w:rPr>
                <w:color w:val="000000"/>
                <w:sz w:val="20"/>
                <w:lang w:eastAsia="lt-LT"/>
              </w:rPr>
              <w:t>Kietosios dalelės (A)</w:t>
            </w:r>
          </w:p>
        </w:tc>
        <w:tc>
          <w:tcPr>
            <w:tcW w:w="992" w:type="dxa"/>
            <w:tcBorders>
              <w:bottom w:val="single" w:sz="12" w:space="0" w:color="000000"/>
            </w:tcBorders>
          </w:tcPr>
          <w:p w14:paraId="65A0EA1C" w14:textId="77777777" w:rsidR="00C62077" w:rsidRPr="009903ED" w:rsidRDefault="00C62077" w:rsidP="00A22DD6">
            <w:pPr>
              <w:jc w:val="center"/>
              <w:rPr>
                <w:color w:val="000000"/>
                <w:sz w:val="20"/>
                <w:lang w:eastAsia="lt-LT"/>
              </w:rPr>
            </w:pPr>
            <w:r w:rsidRPr="009903ED">
              <w:rPr>
                <w:color w:val="000000"/>
                <w:sz w:val="20"/>
                <w:lang w:eastAsia="lt-LT"/>
              </w:rPr>
              <w:t>6493</w:t>
            </w:r>
          </w:p>
        </w:tc>
        <w:tc>
          <w:tcPr>
            <w:tcW w:w="1130" w:type="dxa"/>
            <w:tcBorders>
              <w:bottom w:val="single" w:sz="12" w:space="0" w:color="000000"/>
            </w:tcBorders>
          </w:tcPr>
          <w:p w14:paraId="69421128" w14:textId="77777777" w:rsidR="00C62077" w:rsidRPr="009903ED" w:rsidRDefault="00C62077" w:rsidP="00A22DD6">
            <w:pPr>
              <w:jc w:val="center"/>
              <w:rPr>
                <w:color w:val="000000"/>
                <w:sz w:val="20"/>
                <w:lang w:eastAsia="lt-LT"/>
              </w:rPr>
            </w:pPr>
            <w:r w:rsidRPr="009903ED">
              <w:rPr>
                <w:color w:val="000000"/>
                <w:sz w:val="20"/>
                <w:lang w:eastAsia="lt-LT"/>
              </w:rPr>
              <w:t>mg/Nm</w:t>
            </w:r>
            <w:r w:rsidRPr="009903ED">
              <w:rPr>
                <w:color w:val="000000"/>
                <w:sz w:val="20"/>
                <w:vertAlign w:val="superscript"/>
                <w:lang w:eastAsia="lt-LT"/>
              </w:rPr>
              <w:t>3</w:t>
            </w:r>
          </w:p>
        </w:tc>
        <w:tc>
          <w:tcPr>
            <w:tcW w:w="1839" w:type="dxa"/>
            <w:tcBorders>
              <w:bottom w:val="single" w:sz="12" w:space="0" w:color="000000"/>
            </w:tcBorders>
          </w:tcPr>
          <w:p w14:paraId="26991555" w14:textId="77777777" w:rsidR="00C62077" w:rsidRPr="009903ED" w:rsidRDefault="00C62077" w:rsidP="00A22DD6">
            <w:pPr>
              <w:jc w:val="center"/>
              <w:rPr>
                <w:color w:val="000000"/>
                <w:sz w:val="20"/>
                <w:lang w:eastAsia="lt-LT"/>
              </w:rPr>
            </w:pPr>
            <w:r w:rsidRPr="009903ED">
              <w:rPr>
                <w:color w:val="000000"/>
                <w:sz w:val="20"/>
                <w:lang w:eastAsia="lt-LT"/>
              </w:rPr>
              <w:t>nenormuojama</w:t>
            </w:r>
          </w:p>
        </w:tc>
        <w:tc>
          <w:tcPr>
            <w:tcW w:w="1134" w:type="dxa"/>
            <w:tcBorders>
              <w:bottom w:val="single" w:sz="12" w:space="0" w:color="000000"/>
            </w:tcBorders>
            <w:vAlign w:val="center"/>
          </w:tcPr>
          <w:p w14:paraId="59D423A3" w14:textId="77777777" w:rsidR="00C62077" w:rsidRPr="009903ED" w:rsidRDefault="00C62077" w:rsidP="00A22DD6">
            <w:pPr>
              <w:jc w:val="center"/>
              <w:rPr>
                <w:sz w:val="20"/>
                <w:lang w:eastAsia="lt-LT"/>
              </w:rPr>
            </w:pPr>
            <w:r w:rsidRPr="009903ED">
              <w:rPr>
                <w:sz w:val="20"/>
                <w:lang w:eastAsia="lt-LT"/>
              </w:rPr>
              <w:t>250</w:t>
            </w:r>
          </w:p>
        </w:tc>
        <w:tc>
          <w:tcPr>
            <w:tcW w:w="1134" w:type="dxa"/>
            <w:tcBorders>
              <w:bottom w:val="single" w:sz="12" w:space="0" w:color="000000"/>
            </w:tcBorders>
          </w:tcPr>
          <w:p w14:paraId="3A68022D" w14:textId="77777777" w:rsidR="00C62077" w:rsidRPr="009903ED" w:rsidRDefault="00C62077" w:rsidP="00A22DD6">
            <w:pPr>
              <w:jc w:val="center"/>
              <w:rPr>
                <w:sz w:val="20"/>
                <w:lang w:eastAsia="lt-LT"/>
              </w:rPr>
            </w:pPr>
            <w:r w:rsidRPr="009903ED">
              <w:rPr>
                <w:sz w:val="20"/>
                <w:lang w:eastAsia="lt-LT"/>
              </w:rPr>
              <w:t>-</w:t>
            </w:r>
          </w:p>
        </w:tc>
        <w:tc>
          <w:tcPr>
            <w:tcW w:w="1701" w:type="dxa"/>
            <w:tcBorders>
              <w:top w:val="single" w:sz="4" w:space="0" w:color="auto"/>
              <w:left w:val="nil"/>
              <w:bottom w:val="single" w:sz="12" w:space="0" w:color="000000"/>
              <w:right w:val="single" w:sz="12" w:space="0" w:color="000000"/>
            </w:tcBorders>
            <w:shd w:val="clear" w:color="auto" w:fill="auto"/>
            <w:vAlign w:val="bottom"/>
          </w:tcPr>
          <w:p w14:paraId="432849A5" w14:textId="77777777" w:rsidR="00C62077" w:rsidRPr="009903ED" w:rsidRDefault="00C62077" w:rsidP="00A22DD6">
            <w:pPr>
              <w:jc w:val="center"/>
              <w:rPr>
                <w:sz w:val="20"/>
                <w:lang w:eastAsia="lt-LT"/>
              </w:rPr>
            </w:pPr>
            <w:r w:rsidRPr="009903ED">
              <w:rPr>
                <w:sz w:val="20"/>
              </w:rPr>
              <w:t>0,284</w:t>
            </w:r>
          </w:p>
        </w:tc>
      </w:tr>
      <w:tr w:rsidR="00C62077" w:rsidRPr="009903ED" w14:paraId="12AB5749" w14:textId="77777777" w:rsidTr="00C62077">
        <w:trPr>
          <w:trHeight w:val="395"/>
        </w:trPr>
        <w:tc>
          <w:tcPr>
            <w:tcW w:w="1837" w:type="dxa"/>
            <w:vMerge w:val="restart"/>
            <w:tcBorders>
              <w:top w:val="single" w:sz="12" w:space="0" w:color="000000"/>
              <w:left w:val="single" w:sz="12" w:space="0" w:color="000000"/>
            </w:tcBorders>
            <w:vAlign w:val="center"/>
          </w:tcPr>
          <w:p w14:paraId="7B9F5D06" w14:textId="77777777" w:rsidR="00C62077" w:rsidRPr="009903ED" w:rsidRDefault="00C62077" w:rsidP="00A22DD6">
            <w:pPr>
              <w:jc w:val="center"/>
              <w:rPr>
                <w:color w:val="000000"/>
                <w:sz w:val="20"/>
                <w:lang w:eastAsia="lt-LT"/>
              </w:rPr>
            </w:pPr>
            <w:r w:rsidRPr="009903ED">
              <w:rPr>
                <w:color w:val="000000"/>
                <w:sz w:val="20"/>
                <w:lang w:eastAsia="lt-LT"/>
              </w:rPr>
              <w:lastRenderedPageBreak/>
              <w:t>Katilinė,</w:t>
            </w:r>
          </w:p>
          <w:p w14:paraId="2BC09F80" w14:textId="77777777" w:rsidR="00C62077" w:rsidRPr="009903ED" w:rsidRDefault="00C62077" w:rsidP="00A22DD6">
            <w:pPr>
              <w:jc w:val="center"/>
              <w:rPr>
                <w:sz w:val="20"/>
                <w:lang w:eastAsia="lt-LT"/>
              </w:rPr>
            </w:pPr>
            <w:r w:rsidRPr="009903ED">
              <w:rPr>
                <w:color w:val="000000"/>
                <w:sz w:val="20"/>
                <w:lang w:eastAsia="lt-LT"/>
              </w:rPr>
              <w:t xml:space="preserve">Šiluminės energijos gamyba </w:t>
            </w:r>
          </w:p>
        </w:tc>
        <w:tc>
          <w:tcPr>
            <w:tcW w:w="1125" w:type="dxa"/>
            <w:vMerge w:val="restart"/>
            <w:tcBorders>
              <w:top w:val="single" w:sz="12" w:space="0" w:color="000000"/>
            </w:tcBorders>
            <w:vAlign w:val="center"/>
          </w:tcPr>
          <w:p w14:paraId="17B3AFC5" w14:textId="77777777" w:rsidR="00C62077" w:rsidRPr="009903ED" w:rsidRDefault="00C62077" w:rsidP="00A22DD6">
            <w:pPr>
              <w:ind w:firstLine="23"/>
              <w:jc w:val="center"/>
              <w:rPr>
                <w:sz w:val="20"/>
                <w:lang w:eastAsia="lt-LT"/>
              </w:rPr>
            </w:pPr>
            <w:r w:rsidRPr="009903ED">
              <w:rPr>
                <w:sz w:val="20"/>
                <w:lang w:eastAsia="lt-LT"/>
              </w:rPr>
              <w:t>014,</w:t>
            </w:r>
          </w:p>
          <w:p w14:paraId="636AC9DE" w14:textId="77777777" w:rsidR="00C62077" w:rsidRPr="009903ED" w:rsidRDefault="00C62077" w:rsidP="00A22DD6">
            <w:pPr>
              <w:ind w:firstLine="23"/>
              <w:jc w:val="center"/>
              <w:rPr>
                <w:sz w:val="20"/>
                <w:lang w:eastAsia="lt-LT"/>
              </w:rPr>
            </w:pPr>
            <w:r w:rsidRPr="009903ED">
              <w:rPr>
                <w:color w:val="000000"/>
                <w:sz w:val="20"/>
                <w:lang w:eastAsia="lt-LT"/>
              </w:rPr>
              <w:t>(30 MW)</w:t>
            </w:r>
          </w:p>
        </w:tc>
        <w:tc>
          <w:tcPr>
            <w:tcW w:w="2276" w:type="dxa"/>
            <w:tcBorders>
              <w:top w:val="single" w:sz="12" w:space="0" w:color="000000"/>
            </w:tcBorders>
            <w:vAlign w:val="center"/>
          </w:tcPr>
          <w:p w14:paraId="12CF376C" w14:textId="77777777" w:rsidR="00C62077" w:rsidRPr="009903ED" w:rsidRDefault="00C62077" w:rsidP="00A22DD6">
            <w:pPr>
              <w:jc w:val="center"/>
              <w:rPr>
                <w:color w:val="000000"/>
                <w:sz w:val="20"/>
                <w:lang w:eastAsia="lt-LT"/>
              </w:rPr>
            </w:pPr>
            <w:r w:rsidRPr="009903ED">
              <w:rPr>
                <w:color w:val="000000"/>
                <w:sz w:val="20"/>
                <w:lang w:eastAsia="lt-LT"/>
              </w:rPr>
              <w:t>Azoto oksidai (A)</w:t>
            </w:r>
          </w:p>
        </w:tc>
        <w:tc>
          <w:tcPr>
            <w:tcW w:w="992" w:type="dxa"/>
            <w:tcBorders>
              <w:top w:val="single" w:sz="12" w:space="0" w:color="000000"/>
            </w:tcBorders>
            <w:vAlign w:val="center"/>
          </w:tcPr>
          <w:p w14:paraId="328DE1AF" w14:textId="77777777" w:rsidR="00C62077" w:rsidRPr="009903ED" w:rsidRDefault="00C62077" w:rsidP="00A22DD6">
            <w:pPr>
              <w:jc w:val="center"/>
              <w:rPr>
                <w:color w:val="000000"/>
                <w:sz w:val="20"/>
                <w:lang w:eastAsia="lt-LT"/>
              </w:rPr>
            </w:pPr>
            <w:r w:rsidRPr="009903ED">
              <w:rPr>
                <w:color w:val="000000"/>
                <w:sz w:val="20"/>
                <w:lang w:eastAsia="lt-LT"/>
              </w:rPr>
              <w:t>250</w:t>
            </w:r>
          </w:p>
        </w:tc>
        <w:tc>
          <w:tcPr>
            <w:tcW w:w="1130" w:type="dxa"/>
            <w:tcBorders>
              <w:top w:val="single" w:sz="12" w:space="0" w:color="000000"/>
            </w:tcBorders>
            <w:vAlign w:val="center"/>
          </w:tcPr>
          <w:p w14:paraId="0817B9F0" w14:textId="77777777" w:rsidR="00C62077" w:rsidRPr="009903ED" w:rsidRDefault="00C62077" w:rsidP="00A22DD6">
            <w:pPr>
              <w:jc w:val="center"/>
              <w:rPr>
                <w:color w:val="000000"/>
                <w:sz w:val="20"/>
                <w:lang w:eastAsia="lt-LT"/>
              </w:rPr>
            </w:pPr>
            <w:r w:rsidRPr="009903ED">
              <w:rPr>
                <w:color w:val="000000"/>
                <w:sz w:val="20"/>
                <w:lang w:eastAsia="lt-LT"/>
              </w:rPr>
              <w:t>mg/Nm</w:t>
            </w:r>
            <w:r w:rsidRPr="009903ED">
              <w:rPr>
                <w:color w:val="000000"/>
                <w:sz w:val="20"/>
                <w:vertAlign w:val="superscript"/>
                <w:lang w:eastAsia="lt-LT"/>
              </w:rPr>
              <w:t>3</w:t>
            </w:r>
          </w:p>
        </w:tc>
        <w:tc>
          <w:tcPr>
            <w:tcW w:w="1839" w:type="dxa"/>
            <w:tcBorders>
              <w:top w:val="single" w:sz="12" w:space="0" w:color="000000"/>
            </w:tcBorders>
            <w:vAlign w:val="center"/>
          </w:tcPr>
          <w:p w14:paraId="1144EAFB" w14:textId="77777777" w:rsidR="00C62077" w:rsidRPr="009903ED" w:rsidRDefault="00C62077" w:rsidP="00A22DD6">
            <w:pPr>
              <w:jc w:val="center"/>
              <w:rPr>
                <w:color w:val="000000"/>
                <w:sz w:val="20"/>
                <w:lang w:eastAsia="lt-LT"/>
              </w:rPr>
            </w:pPr>
            <w:r w:rsidRPr="009903ED">
              <w:rPr>
                <w:color w:val="000000"/>
                <w:sz w:val="20"/>
                <w:lang w:eastAsia="lt-LT"/>
              </w:rPr>
              <w:t>200 / 250</w:t>
            </w:r>
          </w:p>
        </w:tc>
        <w:tc>
          <w:tcPr>
            <w:tcW w:w="1134" w:type="dxa"/>
            <w:tcBorders>
              <w:top w:val="single" w:sz="12" w:space="0" w:color="000000"/>
            </w:tcBorders>
            <w:vAlign w:val="center"/>
          </w:tcPr>
          <w:p w14:paraId="1BF75AE7" w14:textId="77777777" w:rsidR="00C62077" w:rsidRPr="009903ED" w:rsidRDefault="00C62077" w:rsidP="00A22DD6">
            <w:pPr>
              <w:jc w:val="center"/>
              <w:rPr>
                <w:color w:val="000000"/>
                <w:sz w:val="20"/>
                <w:lang w:eastAsia="lt-LT"/>
              </w:rPr>
            </w:pPr>
            <w:r w:rsidRPr="009903ED">
              <w:rPr>
                <w:color w:val="000000"/>
                <w:sz w:val="20"/>
                <w:lang w:eastAsia="lt-LT"/>
              </w:rPr>
              <w:t>200</w:t>
            </w:r>
          </w:p>
        </w:tc>
        <w:tc>
          <w:tcPr>
            <w:tcW w:w="1134" w:type="dxa"/>
            <w:tcBorders>
              <w:top w:val="single" w:sz="12" w:space="0" w:color="000000"/>
            </w:tcBorders>
            <w:vAlign w:val="center"/>
          </w:tcPr>
          <w:p w14:paraId="7B6720D6" w14:textId="77777777" w:rsidR="00C62077" w:rsidRPr="009903ED" w:rsidRDefault="00C62077" w:rsidP="00A22DD6">
            <w:pPr>
              <w:jc w:val="center"/>
              <w:rPr>
                <w:sz w:val="20"/>
                <w:lang w:eastAsia="lt-LT"/>
              </w:rPr>
            </w:pPr>
            <w:r w:rsidRPr="009903ED">
              <w:rPr>
                <w:color w:val="000000"/>
                <w:sz w:val="20"/>
                <w:lang w:eastAsia="lt-LT"/>
              </w:rPr>
              <w:t>-</w:t>
            </w:r>
          </w:p>
        </w:tc>
        <w:tc>
          <w:tcPr>
            <w:tcW w:w="1701" w:type="dxa"/>
            <w:tcBorders>
              <w:top w:val="single" w:sz="12" w:space="0" w:color="000000"/>
              <w:left w:val="nil"/>
              <w:bottom w:val="single" w:sz="4" w:space="0" w:color="auto"/>
              <w:right w:val="single" w:sz="12" w:space="0" w:color="000000"/>
            </w:tcBorders>
            <w:shd w:val="clear" w:color="auto" w:fill="auto"/>
            <w:vAlign w:val="center"/>
          </w:tcPr>
          <w:p w14:paraId="3E63B88A" w14:textId="77777777" w:rsidR="00C62077" w:rsidRPr="009903ED" w:rsidRDefault="00C62077" w:rsidP="00A22DD6">
            <w:pPr>
              <w:jc w:val="center"/>
              <w:rPr>
                <w:sz w:val="20"/>
                <w:lang w:eastAsia="lt-LT"/>
              </w:rPr>
            </w:pPr>
            <w:r w:rsidRPr="009903ED">
              <w:rPr>
                <w:sz w:val="20"/>
              </w:rPr>
              <w:t>13,736</w:t>
            </w:r>
          </w:p>
        </w:tc>
      </w:tr>
      <w:tr w:rsidR="00C62077" w:rsidRPr="009903ED" w14:paraId="689AAE40" w14:textId="77777777" w:rsidTr="00C62077">
        <w:trPr>
          <w:trHeight w:val="394"/>
        </w:trPr>
        <w:tc>
          <w:tcPr>
            <w:tcW w:w="1837" w:type="dxa"/>
            <w:vMerge/>
            <w:tcBorders>
              <w:left w:val="single" w:sz="12" w:space="0" w:color="000000"/>
              <w:bottom w:val="single" w:sz="12" w:space="0" w:color="000000"/>
            </w:tcBorders>
            <w:vAlign w:val="center"/>
          </w:tcPr>
          <w:p w14:paraId="52403421" w14:textId="77777777" w:rsidR="00C62077" w:rsidRPr="009903ED" w:rsidRDefault="00C62077" w:rsidP="00A22DD6">
            <w:pPr>
              <w:jc w:val="center"/>
              <w:rPr>
                <w:color w:val="000000"/>
                <w:sz w:val="20"/>
                <w:lang w:eastAsia="lt-LT"/>
              </w:rPr>
            </w:pPr>
          </w:p>
        </w:tc>
        <w:tc>
          <w:tcPr>
            <w:tcW w:w="1125" w:type="dxa"/>
            <w:vMerge/>
            <w:tcBorders>
              <w:bottom w:val="single" w:sz="12" w:space="0" w:color="000000"/>
            </w:tcBorders>
            <w:vAlign w:val="center"/>
          </w:tcPr>
          <w:p w14:paraId="041CC111" w14:textId="77777777" w:rsidR="00C62077" w:rsidRPr="009903ED" w:rsidRDefault="00C62077" w:rsidP="00A22DD6">
            <w:pPr>
              <w:ind w:firstLine="23"/>
              <w:jc w:val="center"/>
              <w:rPr>
                <w:sz w:val="20"/>
                <w:lang w:eastAsia="lt-LT"/>
              </w:rPr>
            </w:pPr>
          </w:p>
        </w:tc>
        <w:tc>
          <w:tcPr>
            <w:tcW w:w="2276" w:type="dxa"/>
            <w:tcBorders>
              <w:bottom w:val="single" w:sz="12" w:space="0" w:color="000000"/>
            </w:tcBorders>
            <w:vAlign w:val="center"/>
          </w:tcPr>
          <w:p w14:paraId="5E274BF1" w14:textId="77777777" w:rsidR="00C62077" w:rsidRPr="009903ED" w:rsidRDefault="00C62077" w:rsidP="00A22DD6">
            <w:pPr>
              <w:jc w:val="center"/>
              <w:rPr>
                <w:color w:val="000000"/>
                <w:sz w:val="20"/>
                <w:lang w:eastAsia="lt-LT"/>
              </w:rPr>
            </w:pPr>
            <w:r w:rsidRPr="009903ED">
              <w:rPr>
                <w:color w:val="000000"/>
                <w:sz w:val="20"/>
                <w:lang w:eastAsia="lt-LT"/>
              </w:rPr>
              <w:t>Sieros dioksidas (A)</w:t>
            </w:r>
          </w:p>
        </w:tc>
        <w:tc>
          <w:tcPr>
            <w:tcW w:w="992" w:type="dxa"/>
            <w:tcBorders>
              <w:bottom w:val="single" w:sz="12" w:space="0" w:color="000000"/>
            </w:tcBorders>
            <w:vAlign w:val="center"/>
          </w:tcPr>
          <w:p w14:paraId="2499412E" w14:textId="77777777" w:rsidR="00C62077" w:rsidRPr="009903ED" w:rsidRDefault="00C62077" w:rsidP="00A22DD6">
            <w:pPr>
              <w:jc w:val="center"/>
              <w:rPr>
                <w:color w:val="000000"/>
                <w:sz w:val="20"/>
                <w:lang w:eastAsia="lt-LT"/>
              </w:rPr>
            </w:pPr>
            <w:r w:rsidRPr="009903ED">
              <w:rPr>
                <w:color w:val="000000"/>
                <w:sz w:val="20"/>
                <w:lang w:eastAsia="lt-LT"/>
              </w:rPr>
              <w:t>1753</w:t>
            </w:r>
          </w:p>
        </w:tc>
        <w:tc>
          <w:tcPr>
            <w:tcW w:w="1130" w:type="dxa"/>
            <w:tcBorders>
              <w:bottom w:val="single" w:sz="12" w:space="0" w:color="000000"/>
            </w:tcBorders>
            <w:vAlign w:val="center"/>
          </w:tcPr>
          <w:p w14:paraId="26665961" w14:textId="77777777" w:rsidR="00C62077" w:rsidRPr="009903ED" w:rsidRDefault="00C62077" w:rsidP="00A22DD6">
            <w:pPr>
              <w:jc w:val="center"/>
              <w:rPr>
                <w:color w:val="000000"/>
                <w:sz w:val="20"/>
                <w:lang w:eastAsia="lt-LT"/>
              </w:rPr>
            </w:pPr>
            <w:r w:rsidRPr="009903ED">
              <w:rPr>
                <w:color w:val="000000"/>
                <w:sz w:val="20"/>
                <w:lang w:eastAsia="lt-LT"/>
              </w:rPr>
              <w:t>mg/Nm</w:t>
            </w:r>
            <w:r w:rsidRPr="009903ED">
              <w:rPr>
                <w:color w:val="000000"/>
                <w:sz w:val="20"/>
                <w:vertAlign w:val="superscript"/>
                <w:lang w:eastAsia="lt-LT"/>
              </w:rPr>
              <w:t>3</w:t>
            </w:r>
          </w:p>
        </w:tc>
        <w:tc>
          <w:tcPr>
            <w:tcW w:w="1839" w:type="dxa"/>
            <w:tcBorders>
              <w:bottom w:val="single" w:sz="12" w:space="0" w:color="000000"/>
            </w:tcBorders>
            <w:vAlign w:val="center"/>
          </w:tcPr>
          <w:p w14:paraId="3F7FA5A5" w14:textId="77777777" w:rsidR="00C62077" w:rsidRPr="009903ED" w:rsidRDefault="00C62077" w:rsidP="00A22DD6">
            <w:pPr>
              <w:jc w:val="center"/>
              <w:rPr>
                <w:color w:val="000000"/>
                <w:sz w:val="20"/>
                <w:lang w:eastAsia="lt-LT"/>
              </w:rPr>
            </w:pPr>
            <w:r w:rsidRPr="009903ED">
              <w:rPr>
                <w:color w:val="000000"/>
                <w:sz w:val="20"/>
                <w:lang w:eastAsia="lt-LT"/>
              </w:rPr>
              <w:t>- / 35</w:t>
            </w:r>
          </w:p>
        </w:tc>
        <w:tc>
          <w:tcPr>
            <w:tcW w:w="1134" w:type="dxa"/>
            <w:tcBorders>
              <w:bottom w:val="single" w:sz="12" w:space="0" w:color="000000"/>
            </w:tcBorders>
            <w:vAlign w:val="center"/>
          </w:tcPr>
          <w:p w14:paraId="1F0288C1" w14:textId="77777777" w:rsidR="00C62077" w:rsidRPr="009903ED" w:rsidRDefault="00C62077" w:rsidP="00A22DD6">
            <w:pPr>
              <w:jc w:val="center"/>
              <w:rPr>
                <w:color w:val="000000"/>
                <w:sz w:val="20"/>
                <w:lang w:val="en-US" w:eastAsia="lt-LT"/>
              </w:rPr>
            </w:pPr>
            <w:r w:rsidRPr="009903ED">
              <w:rPr>
                <w:color w:val="000000"/>
                <w:sz w:val="20"/>
                <w:lang w:eastAsia="lt-LT"/>
              </w:rPr>
              <w:t>-</w:t>
            </w:r>
          </w:p>
        </w:tc>
        <w:tc>
          <w:tcPr>
            <w:tcW w:w="1134" w:type="dxa"/>
            <w:tcBorders>
              <w:bottom w:val="single" w:sz="12" w:space="0" w:color="000000"/>
            </w:tcBorders>
            <w:vAlign w:val="center"/>
          </w:tcPr>
          <w:p w14:paraId="3F451779" w14:textId="77777777" w:rsidR="00C62077" w:rsidRPr="009903ED" w:rsidRDefault="00C62077" w:rsidP="00A22DD6">
            <w:pPr>
              <w:jc w:val="center"/>
              <w:rPr>
                <w:color w:val="000000"/>
                <w:sz w:val="20"/>
                <w:lang w:eastAsia="lt-LT"/>
              </w:rPr>
            </w:pPr>
            <w:r w:rsidRPr="009903ED">
              <w:rPr>
                <w:color w:val="000000"/>
                <w:sz w:val="20"/>
                <w:lang w:eastAsia="lt-LT"/>
              </w:rPr>
              <w:t>-</w:t>
            </w:r>
          </w:p>
        </w:tc>
        <w:tc>
          <w:tcPr>
            <w:tcW w:w="1701" w:type="dxa"/>
            <w:tcBorders>
              <w:top w:val="single" w:sz="4" w:space="0" w:color="auto"/>
              <w:left w:val="nil"/>
              <w:bottom w:val="single" w:sz="12" w:space="0" w:color="000000"/>
              <w:right w:val="single" w:sz="12" w:space="0" w:color="000000"/>
            </w:tcBorders>
            <w:shd w:val="clear" w:color="auto" w:fill="auto"/>
            <w:vAlign w:val="center"/>
          </w:tcPr>
          <w:p w14:paraId="58A2621C" w14:textId="77777777" w:rsidR="00C62077" w:rsidRPr="009903ED" w:rsidRDefault="00C62077" w:rsidP="00A22DD6">
            <w:pPr>
              <w:jc w:val="center"/>
              <w:rPr>
                <w:sz w:val="20"/>
              </w:rPr>
            </w:pPr>
            <w:r w:rsidRPr="009903ED">
              <w:rPr>
                <w:sz w:val="20"/>
              </w:rPr>
              <w:t>0,269</w:t>
            </w:r>
          </w:p>
        </w:tc>
      </w:tr>
      <w:tr w:rsidR="00C62077" w:rsidRPr="009903ED" w14:paraId="369E8A70" w14:textId="77777777" w:rsidTr="00C62077">
        <w:trPr>
          <w:trHeight w:val="402"/>
        </w:trPr>
        <w:tc>
          <w:tcPr>
            <w:tcW w:w="1837" w:type="dxa"/>
            <w:vMerge w:val="restart"/>
            <w:tcBorders>
              <w:top w:val="single" w:sz="12" w:space="0" w:color="000000"/>
              <w:left w:val="single" w:sz="12" w:space="0" w:color="000000"/>
            </w:tcBorders>
            <w:vAlign w:val="center"/>
          </w:tcPr>
          <w:p w14:paraId="111BC48A" w14:textId="77777777" w:rsidR="00C62077" w:rsidRPr="009903ED" w:rsidRDefault="00C62077" w:rsidP="00A22DD6">
            <w:pPr>
              <w:jc w:val="center"/>
              <w:rPr>
                <w:color w:val="000000"/>
                <w:sz w:val="20"/>
                <w:lang w:eastAsia="lt-LT"/>
              </w:rPr>
            </w:pPr>
            <w:r w:rsidRPr="009903ED">
              <w:rPr>
                <w:color w:val="000000"/>
                <w:sz w:val="20"/>
                <w:lang w:eastAsia="lt-LT"/>
              </w:rPr>
              <w:t>Katilinė,</w:t>
            </w:r>
          </w:p>
          <w:p w14:paraId="714F9C33" w14:textId="77777777" w:rsidR="00C62077" w:rsidRPr="009903ED" w:rsidRDefault="00C62077" w:rsidP="00A22DD6">
            <w:pPr>
              <w:jc w:val="center"/>
              <w:rPr>
                <w:sz w:val="20"/>
                <w:lang w:eastAsia="lt-LT"/>
              </w:rPr>
            </w:pPr>
            <w:r w:rsidRPr="009903ED">
              <w:rPr>
                <w:color w:val="000000"/>
                <w:sz w:val="20"/>
                <w:lang w:eastAsia="lt-LT"/>
              </w:rPr>
              <w:t xml:space="preserve">Šiluminės energijos gamyba </w:t>
            </w:r>
          </w:p>
        </w:tc>
        <w:tc>
          <w:tcPr>
            <w:tcW w:w="1125" w:type="dxa"/>
            <w:vMerge w:val="restart"/>
            <w:tcBorders>
              <w:top w:val="single" w:sz="12" w:space="0" w:color="000000"/>
            </w:tcBorders>
            <w:vAlign w:val="center"/>
          </w:tcPr>
          <w:p w14:paraId="162847F7" w14:textId="77777777" w:rsidR="00C62077" w:rsidRPr="009903ED" w:rsidRDefault="00C62077" w:rsidP="00A22DD6">
            <w:pPr>
              <w:ind w:firstLine="23"/>
              <w:jc w:val="center"/>
              <w:rPr>
                <w:sz w:val="20"/>
                <w:lang w:eastAsia="lt-LT"/>
              </w:rPr>
            </w:pPr>
            <w:r w:rsidRPr="009903ED">
              <w:rPr>
                <w:sz w:val="20"/>
                <w:lang w:eastAsia="lt-LT"/>
              </w:rPr>
              <w:t>016,</w:t>
            </w:r>
          </w:p>
          <w:p w14:paraId="225D96E3" w14:textId="77777777" w:rsidR="00C62077" w:rsidRPr="009903ED" w:rsidRDefault="00C62077" w:rsidP="00A22DD6">
            <w:pPr>
              <w:ind w:firstLine="23"/>
              <w:jc w:val="center"/>
              <w:rPr>
                <w:sz w:val="20"/>
                <w:lang w:eastAsia="lt-LT"/>
              </w:rPr>
            </w:pPr>
            <w:r w:rsidRPr="009903ED">
              <w:rPr>
                <w:sz w:val="20"/>
                <w:lang w:eastAsia="lt-LT"/>
              </w:rPr>
              <w:t>(10 MW)</w:t>
            </w:r>
          </w:p>
        </w:tc>
        <w:tc>
          <w:tcPr>
            <w:tcW w:w="2276" w:type="dxa"/>
            <w:tcBorders>
              <w:top w:val="single" w:sz="12" w:space="0" w:color="000000"/>
            </w:tcBorders>
            <w:vAlign w:val="center"/>
          </w:tcPr>
          <w:p w14:paraId="7B72593A" w14:textId="77777777" w:rsidR="00C62077" w:rsidRPr="009903ED" w:rsidRDefault="00C62077" w:rsidP="00A22DD6">
            <w:pPr>
              <w:rPr>
                <w:color w:val="000000"/>
                <w:sz w:val="20"/>
                <w:lang w:eastAsia="lt-LT"/>
              </w:rPr>
            </w:pPr>
            <w:r w:rsidRPr="009903ED">
              <w:rPr>
                <w:color w:val="000000"/>
                <w:sz w:val="20"/>
                <w:lang w:eastAsia="lt-LT"/>
              </w:rPr>
              <w:t>Azoto oksidai (A)</w:t>
            </w:r>
          </w:p>
        </w:tc>
        <w:tc>
          <w:tcPr>
            <w:tcW w:w="992" w:type="dxa"/>
            <w:tcBorders>
              <w:top w:val="single" w:sz="12" w:space="0" w:color="000000"/>
            </w:tcBorders>
            <w:vAlign w:val="center"/>
          </w:tcPr>
          <w:p w14:paraId="6CD6134F" w14:textId="77777777" w:rsidR="00C62077" w:rsidRPr="009903ED" w:rsidRDefault="00C62077" w:rsidP="00A22DD6">
            <w:pPr>
              <w:jc w:val="center"/>
              <w:rPr>
                <w:color w:val="000000"/>
                <w:sz w:val="20"/>
                <w:lang w:eastAsia="lt-LT"/>
              </w:rPr>
            </w:pPr>
            <w:r w:rsidRPr="009903ED">
              <w:rPr>
                <w:color w:val="000000"/>
                <w:sz w:val="20"/>
                <w:lang w:eastAsia="lt-LT"/>
              </w:rPr>
              <w:t>250</w:t>
            </w:r>
          </w:p>
        </w:tc>
        <w:tc>
          <w:tcPr>
            <w:tcW w:w="1130" w:type="dxa"/>
            <w:tcBorders>
              <w:top w:val="single" w:sz="12" w:space="0" w:color="000000"/>
            </w:tcBorders>
            <w:vAlign w:val="center"/>
          </w:tcPr>
          <w:p w14:paraId="6BAFA6AC" w14:textId="77777777" w:rsidR="00C62077" w:rsidRPr="009903ED" w:rsidRDefault="00C62077" w:rsidP="00A22DD6">
            <w:pPr>
              <w:jc w:val="center"/>
              <w:rPr>
                <w:color w:val="000000"/>
                <w:sz w:val="20"/>
                <w:lang w:eastAsia="lt-LT"/>
              </w:rPr>
            </w:pPr>
            <w:r w:rsidRPr="009903ED">
              <w:rPr>
                <w:color w:val="000000"/>
                <w:sz w:val="20"/>
                <w:lang w:eastAsia="lt-LT"/>
              </w:rPr>
              <w:t>mg/Nm</w:t>
            </w:r>
            <w:r w:rsidRPr="009903ED">
              <w:rPr>
                <w:color w:val="000000"/>
                <w:sz w:val="20"/>
                <w:vertAlign w:val="superscript"/>
                <w:lang w:eastAsia="lt-LT"/>
              </w:rPr>
              <w:t>3</w:t>
            </w:r>
          </w:p>
        </w:tc>
        <w:tc>
          <w:tcPr>
            <w:tcW w:w="1839" w:type="dxa"/>
            <w:tcBorders>
              <w:top w:val="single" w:sz="12" w:space="0" w:color="000000"/>
            </w:tcBorders>
            <w:vAlign w:val="center"/>
          </w:tcPr>
          <w:p w14:paraId="4C9A00C1" w14:textId="77777777" w:rsidR="00C62077" w:rsidRPr="009903ED" w:rsidRDefault="00C62077" w:rsidP="00A22DD6">
            <w:pPr>
              <w:jc w:val="center"/>
              <w:rPr>
                <w:color w:val="000000"/>
                <w:sz w:val="20"/>
                <w:lang w:eastAsia="lt-LT"/>
              </w:rPr>
            </w:pPr>
            <w:r w:rsidRPr="009903ED">
              <w:rPr>
                <w:color w:val="000000"/>
                <w:sz w:val="20"/>
                <w:lang w:eastAsia="lt-LT"/>
              </w:rPr>
              <w:t>-</w:t>
            </w:r>
          </w:p>
        </w:tc>
        <w:tc>
          <w:tcPr>
            <w:tcW w:w="1134" w:type="dxa"/>
            <w:tcBorders>
              <w:top w:val="single" w:sz="12" w:space="0" w:color="000000"/>
            </w:tcBorders>
            <w:vAlign w:val="center"/>
          </w:tcPr>
          <w:p w14:paraId="4B1BD816" w14:textId="77777777" w:rsidR="00C62077" w:rsidRPr="009903ED" w:rsidRDefault="00C62077" w:rsidP="00A22DD6">
            <w:pPr>
              <w:jc w:val="center"/>
              <w:rPr>
                <w:sz w:val="20"/>
                <w:lang w:eastAsia="lt-LT"/>
              </w:rPr>
            </w:pPr>
            <w:r w:rsidRPr="009903ED">
              <w:rPr>
                <w:sz w:val="20"/>
                <w:lang w:eastAsia="lt-LT"/>
              </w:rPr>
              <w:t>-</w:t>
            </w:r>
          </w:p>
        </w:tc>
        <w:tc>
          <w:tcPr>
            <w:tcW w:w="1134" w:type="dxa"/>
            <w:tcBorders>
              <w:top w:val="single" w:sz="12" w:space="0" w:color="000000"/>
            </w:tcBorders>
            <w:vAlign w:val="center"/>
          </w:tcPr>
          <w:p w14:paraId="063D9405" w14:textId="77777777" w:rsidR="00C62077" w:rsidRPr="009903ED" w:rsidRDefault="00C62077" w:rsidP="00A22DD6">
            <w:pPr>
              <w:jc w:val="center"/>
              <w:rPr>
                <w:color w:val="000000"/>
                <w:sz w:val="20"/>
                <w:lang w:eastAsia="lt-LT"/>
              </w:rPr>
            </w:pPr>
            <w:r w:rsidRPr="009903ED">
              <w:rPr>
                <w:sz w:val="20"/>
                <w:lang w:eastAsia="lt-LT"/>
              </w:rPr>
              <w:t>650</w:t>
            </w:r>
          </w:p>
        </w:tc>
        <w:tc>
          <w:tcPr>
            <w:tcW w:w="1701" w:type="dxa"/>
            <w:tcBorders>
              <w:top w:val="single" w:sz="12" w:space="0" w:color="000000"/>
              <w:right w:val="single" w:sz="12" w:space="0" w:color="000000"/>
            </w:tcBorders>
            <w:shd w:val="clear" w:color="auto" w:fill="auto"/>
            <w:vAlign w:val="center"/>
          </w:tcPr>
          <w:p w14:paraId="036436FF" w14:textId="77777777" w:rsidR="00C62077" w:rsidRPr="009903ED" w:rsidRDefault="00C62077" w:rsidP="00A22DD6">
            <w:pPr>
              <w:jc w:val="center"/>
              <w:rPr>
                <w:sz w:val="20"/>
                <w:lang w:eastAsia="lt-LT"/>
              </w:rPr>
            </w:pPr>
            <w:r w:rsidRPr="009903ED">
              <w:rPr>
                <w:sz w:val="20"/>
              </w:rPr>
              <w:t>50,188</w:t>
            </w:r>
          </w:p>
        </w:tc>
      </w:tr>
      <w:tr w:rsidR="00C62077" w:rsidRPr="009903ED" w14:paraId="0A4C6CED" w14:textId="77777777" w:rsidTr="00C62077">
        <w:trPr>
          <w:trHeight w:val="352"/>
        </w:trPr>
        <w:tc>
          <w:tcPr>
            <w:tcW w:w="1837" w:type="dxa"/>
            <w:vMerge/>
            <w:tcBorders>
              <w:left w:val="single" w:sz="12" w:space="0" w:color="000000"/>
              <w:bottom w:val="single" w:sz="12" w:space="0" w:color="000000"/>
            </w:tcBorders>
            <w:vAlign w:val="center"/>
          </w:tcPr>
          <w:p w14:paraId="7B31AE32" w14:textId="77777777" w:rsidR="00C62077" w:rsidRPr="009903ED" w:rsidRDefault="00C62077" w:rsidP="00A22DD6">
            <w:pPr>
              <w:jc w:val="center"/>
              <w:rPr>
                <w:color w:val="000000"/>
                <w:sz w:val="20"/>
                <w:lang w:eastAsia="lt-LT"/>
              </w:rPr>
            </w:pPr>
          </w:p>
        </w:tc>
        <w:tc>
          <w:tcPr>
            <w:tcW w:w="1125" w:type="dxa"/>
            <w:vMerge/>
            <w:tcBorders>
              <w:bottom w:val="single" w:sz="12" w:space="0" w:color="000000"/>
            </w:tcBorders>
            <w:vAlign w:val="center"/>
          </w:tcPr>
          <w:p w14:paraId="3BF4A741" w14:textId="77777777" w:rsidR="00C62077" w:rsidRPr="009903ED" w:rsidRDefault="00C62077" w:rsidP="00A22DD6">
            <w:pPr>
              <w:ind w:firstLine="23"/>
              <w:jc w:val="center"/>
              <w:rPr>
                <w:sz w:val="20"/>
                <w:lang w:eastAsia="lt-LT"/>
              </w:rPr>
            </w:pPr>
          </w:p>
        </w:tc>
        <w:tc>
          <w:tcPr>
            <w:tcW w:w="2276" w:type="dxa"/>
            <w:tcBorders>
              <w:bottom w:val="single" w:sz="12" w:space="0" w:color="000000"/>
            </w:tcBorders>
            <w:vAlign w:val="center"/>
          </w:tcPr>
          <w:p w14:paraId="33C14274" w14:textId="77777777" w:rsidR="00C62077" w:rsidRPr="009903ED" w:rsidRDefault="00C62077" w:rsidP="00A22DD6">
            <w:pPr>
              <w:rPr>
                <w:color w:val="000000"/>
                <w:sz w:val="20"/>
                <w:lang w:eastAsia="lt-LT"/>
              </w:rPr>
            </w:pPr>
            <w:r w:rsidRPr="009903ED">
              <w:rPr>
                <w:color w:val="000000"/>
                <w:sz w:val="20"/>
                <w:lang w:eastAsia="lt-LT"/>
              </w:rPr>
              <w:t>Kietosios dalelės (A)</w:t>
            </w:r>
          </w:p>
        </w:tc>
        <w:tc>
          <w:tcPr>
            <w:tcW w:w="992" w:type="dxa"/>
            <w:tcBorders>
              <w:bottom w:val="single" w:sz="12" w:space="0" w:color="000000"/>
            </w:tcBorders>
            <w:vAlign w:val="center"/>
          </w:tcPr>
          <w:p w14:paraId="181F2DD1" w14:textId="77777777" w:rsidR="00C62077" w:rsidRPr="009903ED" w:rsidRDefault="00C62077" w:rsidP="00A22DD6">
            <w:pPr>
              <w:jc w:val="center"/>
              <w:rPr>
                <w:color w:val="000000"/>
                <w:sz w:val="20"/>
                <w:lang w:eastAsia="lt-LT"/>
              </w:rPr>
            </w:pPr>
            <w:r w:rsidRPr="009903ED">
              <w:rPr>
                <w:color w:val="000000"/>
                <w:sz w:val="20"/>
                <w:lang w:eastAsia="lt-LT"/>
              </w:rPr>
              <w:t>6493</w:t>
            </w:r>
          </w:p>
        </w:tc>
        <w:tc>
          <w:tcPr>
            <w:tcW w:w="1130" w:type="dxa"/>
            <w:tcBorders>
              <w:bottom w:val="single" w:sz="12" w:space="0" w:color="000000"/>
            </w:tcBorders>
            <w:vAlign w:val="center"/>
          </w:tcPr>
          <w:p w14:paraId="7F2D5DF3" w14:textId="77777777" w:rsidR="00C62077" w:rsidRPr="009903ED" w:rsidRDefault="00C62077" w:rsidP="00A22DD6">
            <w:pPr>
              <w:jc w:val="center"/>
              <w:rPr>
                <w:color w:val="000000"/>
                <w:sz w:val="20"/>
                <w:lang w:eastAsia="lt-LT"/>
              </w:rPr>
            </w:pPr>
            <w:r w:rsidRPr="009903ED">
              <w:rPr>
                <w:color w:val="000000"/>
                <w:sz w:val="20"/>
                <w:lang w:eastAsia="lt-LT"/>
              </w:rPr>
              <w:t>mg/Nm</w:t>
            </w:r>
            <w:r w:rsidRPr="009903ED">
              <w:rPr>
                <w:color w:val="000000"/>
                <w:sz w:val="20"/>
                <w:vertAlign w:val="superscript"/>
                <w:lang w:eastAsia="lt-LT"/>
              </w:rPr>
              <w:t>3</w:t>
            </w:r>
          </w:p>
        </w:tc>
        <w:tc>
          <w:tcPr>
            <w:tcW w:w="1839" w:type="dxa"/>
            <w:tcBorders>
              <w:bottom w:val="single" w:sz="12" w:space="0" w:color="000000"/>
            </w:tcBorders>
            <w:vAlign w:val="center"/>
          </w:tcPr>
          <w:p w14:paraId="0A7A27DF" w14:textId="77777777" w:rsidR="00C62077" w:rsidRPr="009903ED" w:rsidRDefault="00C62077" w:rsidP="00A22DD6">
            <w:pPr>
              <w:jc w:val="center"/>
              <w:rPr>
                <w:color w:val="000000"/>
                <w:sz w:val="20"/>
                <w:lang w:eastAsia="lt-LT"/>
              </w:rPr>
            </w:pPr>
            <w:r w:rsidRPr="009903ED">
              <w:rPr>
                <w:color w:val="000000"/>
                <w:sz w:val="20"/>
                <w:lang w:eastAsia="lt-LT"/>
              </w:rPr>
              <w:t>-</w:t>
            </w:r>
          </w:p>
        </w:tc>
        <w:tc>
          <w:tcPr>
            <w:tcW w:w="1134" w:type="dxa"/>
            <w:tcBorders>
              <w:bottom w:val="single" w:sz="12" w:space="0" w:color="000000"/>
            </w:tcBorders>
            <w:vAlign w:val="center"/>
          </w:tcPr>
          <w:p w14:paraId="0B583B68" w14:textId="77777777" w:rsidR="00C62077" w:rsidRPr="009903ED" w:rsidRDefault="00C62077" w:rsidP="00A22DD6">
            <w:pPr>
              <w:jc w:val="center"/>
              <w:rPr>
                <w:sz w:val="20"/>
                <w:lang w:eastAsia="lt-LT"/>
              </w:rPr>
            </w:pPr>
            <w:r w:rsidRPr="009903ED">
              <w:rPr>
                <w:sz w:val="20"/>
                <w:lang w:eastAsia="lt-LT"/>
              </w:rPr>
              <w:t>-</w:t>
            </w:r>
          </w:p>
        </w:tc>
        <w:tc>
          <w:tcPr>
            <w:tcW w:w="1134" w:type="dxa"/>
            <w:tcBorders>
              <w:bottom w:val="single" w:sz="12" w:space="0" w:color="000000"/>
            </w:tcBorders>
            <w:vAlign w:val="center"/>
          </w:tcPr>
          <w:p w14:paraId="52EBAA65" w14:textId="77777777" w:rsidR="00C62077" w:rsidRPr="009903ED" w:rsidRDefault="00C62077" w:rsidP="00A22DD6">
            <w:pPr>
              <w:jc w:val="center"/>
              <w:rPr>
                <w:color w:val="000000"/>
                <w:sz w:val="20"/>
                <w:lang w:eastAsia="lt-LT"/>
              </w:rPr>
            </w:pPr>
            <w:r w:rsidRPr="009903ED">
              <w:rPr>
                <w:sz w:val="20"/>
                <w:lang w:eastAsia="lt-LT"/>
              </w:rPr>
              <w:t>50</w:t>
            </w:r>
          </w:p>
        </w:tc>
        <w:tc>
          <w:tcPr>
            <w:tcW w:w="1701" w:type="dxa"/>
            <w:tcBorders>
              <w:bottom w:val="single" w:sz="12" w:space="0" w:color="000000"/>
              <w:right w:val="single" w:sz="12" w:space="0" w:color="000000"/>
            </w:tcBorders>
            <w:shd w:val="clear" w:color="auto" w:fill="auto"/>
            <w:vAlign w:val="center"/>
          </w:tcPr>
          <w:p w14:paraId="35F4C593" w14:textId="77777777" w:rsidR="00C62077" w:rsidRPr="009903ED" w:rsidRDefault="00C62077" w:rsidP="00A22DD6">
            <w:pPr>
              <w:jc w:val="center"/>
              <w:rPr>
                <w:sz w:val="20"/>
                <w:lang w:eastAsia="lt-LT"/>
              </w:rPr>
            </w:pPr>
            <w:r w:rsidRPr="009903ED">
              <w:rPr>
                <w:sz w:val="20"/>
              </w:rPr>
              <w:t>0,376</w:t>
            </w:r>
          </w:p>
        </w:tc>
      </w:tr>
      <w:tr w:rsidR="00C62077" w:rsidRPr="009903ED" w:rsidDel="00E81264" w14:paraId="23EB76E8" w14:textId="77777777" w:rsidTr="00C62077">
        <w:trPr>
          <w:trHeight w:val="341"/>
        </w:trPr>
        <w:tc>
          <w:tcPr>
            <w:tcW w:w="1837" w:type="dxa"/>
            <w:vMerge w:val="restart"/>
            <w:tcBorders>
              <w:top w:val="single" w:sz="12" w:space="0" w:color="000000"/>
              <w:left w:val="single" w:sz="12" w:space="0" w:color="000000"/>
            </w:tcBorders>
            <w:vAlign w:val="center"/>
          </w:tcPr>
          <w:p w14:paraId="30FB6F61" w14:textId="77777777" w:rsidR="00C62077" w:rsidRPr="009903ED" w:rsidRDefault="00C62077" w:rsidP="00A22DD6">
            <w:pPr>
              <w:jc w:val="center"/>
              <w:rPr>
                <w:color w:val="000000"/>
                <w:sz w:val="20"/>
                <w:lang w:eastAsia="lt-LT"/>
              </w:rPr>
            </w:pPr>
            <w:r w:rsidRPr="009903ED">
              <w:rPr>
                <w:color w:val="000000"/>
                <w:sz w:val="20"/>
                <w:lang w:eastAsia="lt-LT"/>
              </w:rPr>
              <w:t>Katilinė,</w:t>
            </w:r>
          </w:p>
          <w:p w14:paraId="38ECA751" w14:textId="77777777" w:rsidR="00C62077" w:rsidRPr="009903ED" w:rsidRDefault="00C62077" w:rsidP="00A22DD6">
            <w:pPr>
              <w:jc w:val="center"/>
              <w:rPr>
                <w:color w:val="000000"/>
                <w:sz w:val="20"/>
                <w:lang w:eastAsia="lt-LT"/>
              </w:rPr>
            </w:pPr>
            <w:r w:rsidRPr="009903ED">
              <w:rPr>
                <w:color w:val="000000"/>
                <w:sz w:val="20"/>
                <w:lang w:eastAsia="lt-LT"/>
              </w:rPr>
              <w:t xml:space="preserve">Šiluminės energijos gamyba </w:t>
            </w:r>
          </w:p>
        </w:tc>
        <w:tc>
          <w:tcPr>
            <w:tcW w:w="1125" w:type="dxa"/>
            <w:vMerge w:val="restart"/>
            <w:tcBorders>
              <w:top w:val="single" w:sz="12" w:space="0" w:color="000000"/>
            </w:tcBorders>
            <w:vAlign w:val="center"/>
          </w:tcPr>
          <w:p w14:paraId="69DBA86A" w14:textId="77777777" w:rsidR="00C62077" w:rsidRPr="009903ED" w:rsidRDefault="00C62077" w:rsidP="00A22DD6">
            <w:pPr>
              <w:ind w:firstLine="23"/>
              <w:jc w:val="center"/>
              <w:rPr>
                <w:sz w:val="20"/>
                <w:lang w:eastAsia="lt-LT"/>
              </w:rPr>
            </w:pPr>
            <w:r w:rsidRPr="009903ED">
              <w:rPr>
                <w:sz w:val="20"/>
                <w:lang w:eastAsia="lt-LT"/>
              </w:rPr>
              <w:t>017</w:t>
            </w:r>
          </w:p>
          <w:p w14:paraId="2AD8CA1E" w14:textId="77777777" w:rsidR="00C62077" w:rsidRPr="009903ED" w:rsidRDefault="00C62077" w:rsidP="00A22DD6">
            <w:pPr>
              <w:ind w:firstLine="23"/>
              <w:jc w:val="center"/>
              <w:rPr>
                <w:sz w:val="20"/>
                <w:lang w:eastAsia="lt-LT"/>
              </w:rPr>
            </w:pPr>
            <w:r w:rsidRPr="009903ED">
              <w:rPr>
                <w:sz w:val="20"/>
                <w:lang w:eastAsia="lt-LT"/>
              </w:rPr>
              <w:t>(10 MW)</w:t>
            </w:r>
          </w:p>
        </w:tc>
        <w:tc>
          <w:tcPr>
            <w:tcW w:w="2276" w:type="dxa"/>
            <w:tcBorders>
              <w:top w:val="single" w:sz="12" w:space="0" w:color="000000"/>
            </w:tcBorders>
            <w:vAlign w:val="center"/>
          </w:tcPr>
          <w:p w14:paraId="59CEB20B" w14:textId="77777777" w:rsidR="00C62077" w:rsidRPr="009903ED" w:rsidRDefault="00C62077" w:rsidP="00A22DD6">
            <w:pPr>
              <w:rPr>
                <w:color w:val="000000"/>
                <w:sz w:val="20"/>
                <w:lang w:eastAsia="lt-LT"/>
              </w:rPr>
            </w:pPr>
            <w:r w:rsidRPr="009903ED">
              <w:rPr>
                <w:color w:val="000000"/>
                <w:sz w:val="20"/>
                <w:lang w:eastAsia="lt-LT"/>
              </w:rPr>
              <w:t>Azoto oksidai (A)</w:t>
            </w:r>
          </w:p>
        </w:tc>
        <w:tc>
          <w:tcPr>
            <w:tcW w:w="992" w:type="dxa"/>
            <w:tcBorders>
              <w:top w:val="single" w:sz="12" w:space="0" w:color="000000"/>
            </w:tcBorders>
            <w:vAlign w:val="center"/>
          </w:tcPr>
          <w:p w14:paraId="69914555" w14:textId="77777777" w:rsidR="00C62077" w:rsidRPr="009903ED" w:rsidRDefault="00C62077" w:rsidP="00A22DD6">
            <w:pPr>
              <w:jc w:val="center"/>
              <w:rPr>
                <w:color w:val="000000"/>
                <w:sz w:val="20"/>
                <w:lang w:eastAsia="lt-LT"/>
              </w:rPr>
            </w:pPr>
            <w:r w:rsidRPr="009903ED">
              <w:rPr>
                <w:color w:val="000000"/>
                <w:sz w:val="20"/>
                <w:lang w:eastAsia="lt-LT"/>
              </w:rPr>
              <w:t>250</w:t>
            </w:r>
          </w:p>
        </w:tc>
        <w:tc>
          <w:tcPr>
            <w:tcW w:w="1130" w:type="dxa"/>
            <w:tcBorders>
              <w:top w:val="single" w:sz="12" w:space="0" w:color="000000"/>
            </w:tcBorders>
            <w:vAlign w:val="center"/>
          </w:tcPr>
          <w:p w14:paraId="051DB8F5" w14:textId="77777777" w:rsidR="00C62077" w:rsidRPr="009903ED" w:rsidRDefault="00C62077" w:rsidP="00A22DD6">
            <w:pPr>
              <w:jc w:val="center"/>
              <w:rPr>
                <w:color w:val="000000"/>
                <w:sz w:val="20"/>
                <w:lang w:eastAsia="lt-LT"/>
              </w:rPr>
            </w:pPr>
            <w:r w:rsidRPr="009903ED">
              <w:rPr>
                <w:color w:val="000000"/>
                <w:sz w:val="20"/>
                <w:lang w:eastAsia="lt-LT"/>
              </w:rPr>
              <w:t>mg/Nm</w:t>
            </w:r>
            <w:r w:rsidRPr="009903ED">
              <w:rPr>
                <w:color w:val="000000"/>
                <w:sz w:val="20"/>
                <w:vertAlign w:val="superscript"/>
                <w:lang w:eastAsia="lt-LT"/>
              </w:rPr>
              <w:t>3</w:t>
            </w:r>
          </w:p>
        </w:tc>
        <w:tc>
          <w:tcPr>
            <w:tcW w:w="1839" w:type="dxa"/>
            <w:tcBorders>
              <w:top w:val="single" w:sz="12" w:space="0" w:color="000000"/>
            </w:tcBorders>
            <w:vAlign w:val="center"/>
          </w:tcPr>
          <w:p w14:paraId="604D31C5" w14:textId="77777777" w:rsidR="00C62077" w:rsidRPr="009903ED" w:rsidRDefault="00C62077" w:rsidP="00A22DD6">
            <w:pPr>
              <w:jc w:val="center"/>
              <w:rPr>
                <w:color w:val="000000"/>
                <w:sz w:val="20"/>
                <w:lang w:eastAsia="lt-LT"/>
              </w:rPr>
            </w:pPr>
            <w:r w:rsidRPr="009903ED">
              <w:rPr>
                <w:color w:val="000000"/>
                <w:sz w:val="20"/>
                <w:lang w:eastAsia="lt-LT"/>
              </w:rPr>
              <w:t>-</w:t>
            </w:r>
          </w:p>
        </w:tc>
        <w:tc>
          <w:tcPr>
            <w:tcW w:w="1134" w:type="dxa"/>
            <w:tcBorders>
              <w:top w:val="single" w:sz="12" w:space="0" w:color="000000"/>
            </w:tcBorders>
            <w:vAlign w:val="center"/>
          </w:tcPr>
          <w:p w14:paraId="0C7B3733" w14:textId="77777777" w:rsidR="00C62077" w:rsidRPr="009903ED" w:rsidRDefault="00C62077" w:rsidP="00A22DD6">
            <w:pPr>
              <w:jc w:val="center"/>
              <w:rPr>
                <w:sz w:val="20"/>
                <w:lang w:eastAsia="lt-LT"/>
              </w:rPr>
            </w:pPr>
            <w:r w:rsidRPr="009903ED">
              <w:rPr>
                <w:sz w:val="20"/>
                <w:lang w:eastAsia="lt-LT"/>
              </w:rPr>
              <w:t>-</w:t>
            </w:r>
          </w:p>
        </w:tc>
        <w:tc>
          <w:tcPr>
            <w:tcW w:w="1134" w:type="dxa"/>
            <w:tcBorders>
              <w:top w:val="single" w:sz="12" w:space="0" w:color="000000"/>
            </w:tcBorders>
            <w:vAlign w:val="center"/>
          </w:tcPr>
          <w:p w14:paraId="6E0150D4" w14:textId="77777777" w:rsidR="00C62077" w:rsidRPr="009903ED" w:rsidRDefault="00C62077" w:rsidP="00A22DD6">
            <w:pPr>
              <w:jc w:val="center"/>
              <w:rPr>
                <w:color w:val="000000"/>
                <w:sz w:val="20"/>
                <w:lang w:eastAsia="lt-LT"/>
              </w:rPr>
            </w:pPr>
            <w:r w:rsidRPr="009903ED">
              <w:rPr>
                <w:sz w:val="20"/>
                <w:lang w:eastAsia="lt-LT"/>
              </w:rPr>
              <w:t>650</w:t>
            </w:r>
          </w:p>
        </w:tc>
        <w:tc>
          <w:tcPr>
            <w:tcW w:w="1701" w:type="dxa"/>
            <w:tcBorders>
              <w:top w:val="single" w:sz="12" w:space="0" w:color="000000"/>
              <w:right w:val="single" w:sz="12" w:space="0" w:color="000000"/>
            </w:tcBorders>
            <w:shd w:val="clear" w:color="auto" w:fill="auto"/>
            <w:vAlign w:val="center"/>
          </w:tcPr>
          <w:p w14:paraId="4386C2C9" w14:textId="77777777" w:rsidR="00C62077" w:rsidRPr="009903ED" w:rsidDel="00E81264" w:rsidRDefault="00C62077" w:rsidP="00A22DD6">
            <w:pPr>
              <w:jc w:val="center"/>
              <w:rPr>
                <w:sz w:val="20"/>
                <w:lang w:eastAsia="lt-LT"/>
              </w:rPr>
            </w:pPr>
            <w:r w:rsidRPr="009903ED">
              <w:rPr>
                <w:sz w:val="20"/>
              </w:rPr>
              <w:t>50,188</w:t>
            </w:r>
          </w:p>
        </w:tc>
      </w:tr>
      <w:tr w:rsidR="00C62077" w:rsidRPr="009903ED" w14:paraId="2E40B50E" w14:textId="77777777" w:rsidTr="00C62077">
        <w:trPr>
          <w:trHeight w:val="150"/>
        </w:trPr>
        <w:tc>
          <w:tcPr>
            <w:tcW w:w="1837" w:type="dxa"/>
            <w:vMerge/>
            <w:tcBorders>
              <w:left w:val="single" w:sz="12" w:space="0" w:color="000000"/>
              <w:bottom w:val="single" w:sz="12" w:space="0" w:color="000000"/>
            </w:tcBorders>
            <w:vAlign w:val="center"/>
          </w:tcPr>
          <w:p w14:paraId="1B3D6C9D" w14:textId="77777777" w:rsidR="00C62077" w:rsidRPr="009903ED" w:rsidRDefault="00C62077" w:rsidP="00A22DD6">
            <w:pPr>
              <w:jc w:val="center"/>
              <w:rPr>
                <w:color w:val="000000"/>
                <w:sz w:val="20"/>
                <w:lang w:eastAsia="lt-LT"/>
              </w:rPr>
            </w:pPr>
          </w:p>
        </w:tc>
        <w:tc>
          <w:tcPr>
            <w:tcW w:w="1125" w:type="dxa"/>
            <w:vMerge/>
            <w:tcBorders>
              <w:bottom w:val="single" w:sz="12" w:space="0" w:color="000000"/>
            </w:tcBorders>
            <w:vAlign w:val="center"/>
          </w:tcPr>
          <w:p w14:paraId="1E7C7DB5" w14:textId="77777777" w:rsidR="00C62077" w:rsidRPr="009903ED" w:rsidRDefault="00C62077" w:rsidP="00A22DD6">
            <w:pPr>
              <w:ind w:firstLine="23"/>
              <w:jc w:val="center"/>
              <w:rPr>
                <w:sz w:val="20"/>
                <w:lang w:eastAsia="lt-LT"/>
              </w:rPr>
            </w:pPr>
          </w:p>
        </w:tc>
        <w:tc>
          <w:tcPr>
            <w:tcW w:w="2276" w:type="dxa"/>
            <w:tcBorders>
              <w:bottom w:val="single" w:sz="12" w:space="0" w:color="000000"/>
            </w:tcBorders>
            <w:vAlign w:val="center"/>
          </w:tcPr>
          <w:p w14:paraId="28EF44D9" w14:textId="77777777" w:rsidR="00C62077" w:rsidRPr="009903ED" w:rsidRDefault="00C62077" w:rsidP="00A22DD6">
            <w:pPr>
              <w:rPr>
                <w:color w:val="000000"/>
                <w:sz w:val="20"/>
                <w:lang w:eastAsia="lt-LT"/>
              </w:rPr>
            </w:pPr>
            <w:r w:rsidRPr="009903ED">
              <w:rPr>
                <w:color w:val="000000"/>
                <w:sz w:val="20"/>
                <w:lang w:eastAsia="lt-LT"/>
              </w:rPr>
              <w:t>Kietosios dalelės (A)</w:t>
            </w:r>
          </w:p>
        </w:tc>
        <w:tc>
          <w:tcPr>
            <w:tcW w:w="992" w:type="dxa"/>
            <w:tcBorders>
              <w:bottom w:val="single" w:sz="12" w:space="0" w:color="000000"/>
            </w:tcBorders>
            <w:vAlign w:val="center"/>
          </w:tcPr>
          <w:p w14:paraId="7E31063B" w14:textId="77777777" w:rsidR="00C62077" w:rsidRPr="009903ED" w:rsidRDefault="00C62077" w:rsidP="00A22DD6">
            <w:pPr>
              <w:jc w:val="center"/>
              <w:rPr>
                <w:color w:val="000000"/>
                <w:sz w:val="20"/>
                <w:lang w:eastAsia="lt-LT"/>
              </w:rPr>
            </w:pPr>
            <w:r w:rsidRPr="009903ED">
              <w:rPr>
                <w:color w:val="000000"/>
                <w:sz w:val="20"/>
                <w:lang w:eastAsia="lt-LT"/>
              </w:rPr>
              <w:t>6493</w:t>
            </w:r>
          </w:p>
        </w:tc>
        <w:tc>
          <w:tcPr>
            <w:tcW w:w="1130" w:type="dxa"/>
            <w:tcBorders>
              <w:bottom w:val="single" w:sz="12" w:space="0" w:color="000000"/>
            </w:tcBorders>
            <w:vAlign w:val="center"/>
          </w:tcPr>
          <w:p w14:paraId="39C8F7A0" w14:textId="77777777" w:rsidR="00C62077" w:rsidRPr="009903ED" w:rsidRDefault="00C62077" w:rsidP="00A22DD6">
            <w:pPr>
              <w:jc w:val="center"/>
              <w:rPr>
                <w:color w:val="000000"/>
                <w:sz w:val="20"/>
                <w:lang w:eastAsia="lt-LT"/>
              </w:rPr>
            </w:pPr>
            <w:r w:rsidRPr="009903ED">
              <w:rPr>
                <w:color w:val="000000"/>
                <w:sz w:val="20"/>
                <w:lang w:eastAsia="lt-LT"/>
              </w:rPr>
              <w:t>mg/Nm</w:t>
            </w:r>
            <w:r w:rsidRPr="009903ED">
              <w:rPr>
                <w:color w:val="000000"/>
                <w:sz w:val="20"/>
                <w:vertAlign w:val="superscript"/>
                <w:lang w:eastAsia="lt-LT"/>
              </w:rPr>
              <w:t>3</w:t>
            </w:r>
          </w:p>
        </w:tc>
        <w:tc>
          <w:tcPr>
            <w:tcW w:w="1839" w:type="dxa"/>
            <w:tcBorders>
              <w:bottom w:val="single" w:sz="12" w:space="0" w:color="000000"/>
            </w:tcBorders>
            <w:vAlign w:val="center"/>
          </w:tcPr>
          <w:p w14:paraId="6DD08811" w14:textId="77777777" w:rsidR="00C62077" w:rsidRPr="009903ED" w:rsidRDefault="00C62077" w:rsidP="00A22DD6">
            <w:pPr>
              <w:jc w:val="center"/>
              <w:rPr>
                <w:color w:val="000000"/>
                <w:sz w:val="20"/>
                <w:lang w:eastAsia="lt-LT"/>
              </w:rPr>
            </w:pPr>
            <w:r w:rsidRPr="009903ED">
              <w:rPr>
                <w:color w:val="000000"/>
                <w:sz w:val="20"/>
                <w:lang w:eastAsia="lt-LT"/>
              </w:rPr>
              <w:t>-</w:t>
            </w:r>
          </w:p>
        </w:tc>
        <w:tc>
          <w:tcPr>
            <w:tcW w:w="1134" w:type="dxa"/>
            <w:tcBorders>
              <w:bottom w:val="single" w:sz="12" w:space="0" w:color="000000"/>
            </w:tcBorders>
            <w:vAlign w:val="center"/>
          </w:tcPr>
          <w:p w14:paraId="7400F74C" w14:textId="77777777" w:rsidR="00C62077" w:rsidRPr="009903ED" w:rsidRDefault="00C62077" w:rsidP="00A22DD6">
            <w:pPr>
              <w:jc w:val="center"/>
              <w:rPr>
                <w:sz w:val="20"/>
                <w:lang w:eastAsia="lt-LT"/>
              </w:rPr>
            </w:pPr>
            <w:r w:rsidRPr="009903ED">
              <w:rPr>
                <w:sz w:val="20"/>
                <w:lang w:eastAsia="lt-LT"/>
              </w:rPr>
              <w:t>-</w:t>
            </w:r>
          </w:p>
        </w:tc>
        <w:tc>
          <w:tcPr>
            <w:tcW w:w="1134" w:type="dxa"/>
            <w:tcBorders>
              <w:bottom w:val="single" w:sz="12" w:space="0" w:color="000000"/>
            </w:tcBorders>
            <w:vAlign w:val="center"/>
          </w:tcPr>
          <w:p w14:paraId="641C1A04" w14:textId="77777777" w:rsidR="00C62077" w:rsidRPr="009903ED" w:rsidRDefault="00C62077" w:rsidP="00A22DD6">
            <w:pPr>
              <w:jc w:val="center"/>
              <w:rPr>
                <w:color w:val="000000"/>
                <w:sz w:val="20"/>
                <w:lang w:eastAsia="lt-LT"/>
              </w:rPr>
            </w:pPr>
            <w:r w:rsidRPr="009903ED">
              <w:rPr>
                <w:sz w:val="20"/>
                <w:lang w:eastAsia="lt-LT"/>
              </w:rPr>
              <w:t>50</w:t>
            </w:r>
          </w:p>
        </w:tc>
        <w:tc>
          <w:tcPr>
            <w:tcW w:w="1701" w:type="dxa"/>
            <w:tcBorders>
              <w:bottom w:val="single" w:sz="12" w:space="0" w:color="000000"/>
              <w:right w:val="single" w:sz="12" w:space="0" w:color="000000"/>
            </w:tcBorders>
            <w:shd w:val="clear" w:color="auto" w:fill="auto"/>
            <w:vAlign w:val="center"/>
          </w:tcPr>
          <w:p w14:paraId="251EEB97" w14:textId="77777777" w:rsidR="00C62077" w:rsidRPr="009903ED" w:rsidRDefault="00C62077" w:rsidP="00A22DD6">
            <w:pPr>
              <w:jc w:val="center"/>
              <w:rPr>
                <w:sz w:val="20"/>
                <w:lang w:eastAsia="lt-LT"/>
              </w:rPr>
            </w:pPr>
            <w:r w:rsidRPr="009903ED">
              <w:rPr>
                <w:sz w:val="20"/>
              </w:rPr>
              <w:t>0,376</w:t>
            </w:r>
          </w:p>
        </w:tc>
      </w:tr>
      <w:tr w:rsidR="00C62077" w:rsidRPr="009903ED" w14:paraId="6FF0EA3B" w14:textId="77777777" w:rsidTr="00C62077">
        <w:tc>
          <w:tcPr>
            <w:tcW w:w="1837" w:type="dxa"/>
            <w:tcBorders>
              <w:top w:val="single" w:sz="12" w:space="0" w:color="000000"/>
              <w:left w:val="single" w:sz="12" w:space="0" w:color="000000"/>
              <w:bottom w:val="single" w:sz="12" w:space="0" w:color="000000"/>
            </w:tcBorders>
            <w:vAlign w:val="center"/>
          </w:tcPr>
          <w:p w14:paraId="036EB295" w14:textId="77777777" w:rsidR="00C62077" w:rsidRPr="009903ED" w:rsidRDefault="00C62077" w:rsidP="00A22DD6">
            <w:pPr>
              <w:jc w:val="center"/>
              <w:rPr>
                <w:color w:val="000000"/>
                <w:sz w:val="20"/>
                <w:lang w:eastAsia="lt-LT"/>
              </w:rPr>
            </w:pPr>
            <w:r w:rsidRPr="009903ED">
              <w:rPr>
                <w:color w:val="000000"/>
                <w:sz w:val="20"/>
                <w:lang w:eastAsia="lt-LT"/>
              </w:rPr>
              <w:t>Skysto kuro talpos alsuoklis</w:t>
            </w:r>
          </w:p>
        </w:tc>
        <w:tc>
          <w:tcPr>
            <w:tcW w:w="1125" w:type="dxa"/>
            <w:tcBorders>
              <w:top w:val="single" w:sz="12" w:space="0" w:color="000000"/>
              <w:bottom w:val="single" w:sz="12" w:space="0" w:color="000000"/>
            </w:tcBorders>
            <w:vAlign w:val="center"/>
          </w:tcPr>
          <w:p w14:paraId="48C59F19" w14:textId="77777777" w:rsidR="00C62077" w:rsidRPr="009903ED" w:rsidRDefault="00C62077" w:rsidP="00A22DD6">
            <w:pPr>
              <w:jc w:val="center"/>
              <w:rPr>
                <w:color w:val="000000"/>
                <w:sz w:val="20"/>
                <w:lang w:eastAsia="lt-LT"/>
              </w:rPr>
            </w:pPr>
            <w:r w:rsidRPr="009903ED">
              <w:rPr>
                <w:color w:val="000000"/>
                <w:sz w:val="20"/>
                <w:lang w:eastAsia="lt-LT"/>
              </w:rPr>
              <w:t>020</w:t>
            </w:r>
          </w:p>
        </w:tc>
        <w:tc>
          <w:tcPr>
            <w:tcW w:w="2276" w:type="dxa"/>
            <w:tcBorders>
              <w:top w:val="single" w:sz="12" w:space="0" w:color="000000"/>
              <w:bottom w:val="single" w:sz="12" w:space="0" w:color="000000"/>
            </w:tcBorders>
            <w:vAlign w:val="center"/>
          </w:tcPr>
          <w:p w14:paraId="607558EC" w14:textId="77777777" w:rsidR="00C62077" w:rsidRPr="009903ED" w:rsidRDefault="00C62077" w:rsidP="00A22DD6">
            <w:pPr>
              <w:jc w:val="center"/>
              <w:rPr>
                <w:sz w:val="20"/>
                <w:lang w:eastAsia="lt-LT"/>
              </w:rPr>
            </w:pPr>
            <w:r w:rsidRPr="009903ED">
              <w:rPr>
                <w:sz w:val="20"/>
                <w:lang w:eastAsia="lt-LT"/>
              </w:rPr>
              <w:t>Lakūs organiniai junginiai</w:t>
            </w:r>
          </w:p>
        </w:tc>
        <w:tc>
          <w:tcPr>
            <w:tcW w:w="992" w:type="dxa"/>
            <w:tcBorders>
              <w:top w:val="single" w:sz="12" w:space="0" w:color="000000"/>
              <w:bottom w:val="single" w:sz="12" w:space="0" w:color="000000"/>
            </w:tcBorders>
            <w:vAlign w:val="center"/>
          </w:tcPr>
          <w:p w14:paraId="10E14395" w14:textId="77777777" w:rsidR="00C62077" w:rsidRPr="009903ED" w:rsidRDefault="00C62077" w:rsidP="00A22DD6">
            <w:pPr>
              <w:jc w:val="center"/>
              <w:rPr>
                <w:sz w:val="20"/>
                <w:lang w:eastAsia="lt-LT"/>
              </w:rPr>
            </w:pPr>
            <w:r w:rsidRPr="009903ED">
              <w:rPr>
                <w:sz w:val="20"/>
                <w:lang w:eastAsia="lt-LT"/>
              </w:rPr>
              <w:t>308</w:t>
            </w:r>
          </w:p>
        </w:tc>
        <w:tc>
          <w:tcPr>
            <w:tcW w:w="1130" w:type="dxa"/>
            <w:tcBorders>
              <w:top w:val="single" w:sz="12" w:space="0" w:color="000000"/>
              <w:bottom w:val="single" w:sz="12" w:space="0" w:color="000000"/>
            </w:tcBorders>
            <w:vAlign w:val="center"/>
          </w:tcPr>
          <w:p w14:paraId="2CEA698C" w14:textId="77777777" w:rsidR="00C62077" w:rsidRPr="009903ED" w:rsidRDefault="00C62077" w:rsidP="00A22DD6">
            <w:pPr>
              <w:jc w:val="center"/>
              <w:rPr>
                <w:color w:val="000000"/>
                <w:sz w:val="20"/>
                <w:lang w:eastAsia="lt-LT"/>
              </w:rPr>
            </w:pPr>
            <w:r w:rsidRPr="009903ED">
              <w:rPr>
                <w:color w:val="000000"/>
                <w:sz w:val="20"/>
                <w:lang w:eastAsia="lt-LT"/>
              </w:rPr>
              <w:t>g/s</w:t>
            </w:r>
          </w:p>
        </w:tc>
        <w:tc>
          <w:tcPr>
            <w:tcW w:w="4107" w:type="dxa"/>
            <w:gridSpan w:val="3"/>
            <w:tcBorders>
              <w:top w:val="single" w:sz="12" w:space="0" w:color="000000"/>
              <w:bottom w:val="single" w:sz="12" w:space="0" w:color="000000"/>
            </w:tcBorders>
            <w:vAlign w:val="center"/>
          </w:tcPr>
          <w:p w14:paraId="37DFDF1A" w14:textId="77777777" w:rsidR="00C62077" w:rsidRPr="009903ED" w:rsidRDefault="00C62077" w:rsidP="00A22DD6">
            <w:pPr>
              <w:jc w:val="center"/>
              <w:rPr>
                <w:snapToGrid w:val="0"/>
                <w:sz w:val="20"/>
                <w:lang w:eastAsia="lt-LT"/>
              </w:rPr>
            </w:pPr>
            <w:r w:rsidRPr="009903ED">
              <w:rPr>
                <w:snapToGrid w:val="0"/>
                <w:sz w:val="20"/>
                <w:lang w:eastAsia="lt-LT"/>
              </w:rPr>
              <w:t>-</w:t>
            </w:r>
          </w:p>
        </w:tc>
        <w:tc>
          <w:tcPr>
            <w:tcW w:w="1701" w:type="dxa"/>
            <w:tcBorders>
              <w:top w:val="single" w:sz="12" w:space="0" w:color="000000"/>
              <w:bottom w:val="single" w:sz="12" w:space="0" w:color="000000"/>
              <w:right w:val="single" w:sz="12" w:space="0" w:color="000000"/>
            </w:tcBorders>
            <w:vAlign w:val="center"/>
          </w:tcPr>
          <w:p w14:paraId="227EA79D" w14:textId="77777777" w:rsidR="00C62077" w:rsidRPr="009903ED" w:rsidRDefault="00C62077" w:rsidP="00A22DD6">
            <w:pPr>
              <w:jc w:val="center"/>
              <w:rPr>
                <w:color w:val="000000"/>
                <w:sz w:val="20"/>
                <w:lang w:eastAsia="lt-LT"/>
              </w:rPr>
            </w:pPr>
            <w:r w:rsidRPr="009903ED">
              <w:rPr>
                <w:sz w:val="20"/>
              </w:rPr>
              <w:t>0,0008</w:t>
            </w:r>
          </w:p>
        </w:tc>
      </w:tr>
      <w:tr w:rsidR="00C62077" w:rsidRPr="009903ED" w14:paraId="2C321F7B" w14:textId="77777777" w:rsidTr="00C62077">
        <w:tc>
          <w:tcPr>
            <w:tcW w:w="1837" w:type="dxa"/>
            <w:tcBorders>
              <w:top w:val="single" w:sz="12" w:space="0" w:color="000000"/>
              <w:left w:val="single" w:sz="12" w:space="0" w:color="000000"/>
              <w:bottom w:val="single" w:sz="12" w:space="0" w:color="000000"/>
            </w:tcBorders>
            <w:vAlign w:val="center"/>
          </w:tcPr>
          <w:p w14:paraId="0856BC1E" w14:textId="77777777" w:rsidR="00C62077" w:rsidRPr="009903ED" w:rsidRDefault="00C62077" w:rsidP="00A22DD6">
            <w:pPr>
              <w:jc w:val="center"/>
              <w:rPr>
                <w:color w:val="000000"/>
                <w:sz w:val="20"/>
                <w:lang w:eastAsia="lt-LT"/>
              </w:rPr>
            </w:pPr>
            <w:r w:rsidRPr="009903ED">
              <w:rPr>
                <w:color w:val="000000"/>
                <w:sz w:val="20"/>
                <w:lang w:eastAsia="lt-LT"/>
              </w:rPr>
              <w:t>Skysto kuro talpos alsuoklis</w:t>
            </w:r>
          </w:p>
        </w:tc>
        <w:tc>
          <w:tcPr>
            <w:tcW w:w="1125" w:type="dxa"/>
            <w:tcBorders>
              <w:top w:val="single" w:sz="12" w:space="0" w:color="000000"/>
              <w:bottom w:val="single" w:sz="12" w:space="0" w:color="000000"/>
            </w:tcBorders>
            <w:vAlign w:val="center"/>
          </w:tcPr>
          <w:p w14:paraId="027B86EC" w14:textId="77777777" w:rsidR="00C62077" w:rsidRPr="009903ED" w:rsidRDefault="00C62077" w:rsidP="00A22DD6">
            <w:pPr>
              <w:jc w:val="center"/>
              <w:rPr>
                <w:color w:val="000000"/>
                <w:sz w:val="20"/>
                <w:lang w:eastAsia="lt-LT"/>
              </w:rPr>
            </w:pPr>
            <w:r w:rsidRPr="009903ED">
              <w:rPr>
                <w:color w:val="000000"/>
                <w:sz w:val="20"/>
                <w:lang w:eastAsia="lt-LT"/>
              </w:rPr>
              <w:t>021</w:t>
            </w:r>
          </w:p>
        </w:tc>
        <w:tc>
          <w:tcPr>
            <w:tcW w:w="2276" w:type="dxa"/>
            <w:tcBorders>
              <w:top w:val="single" w:sz="12" w:space="0" w:color="000000"/>
              <w:bottom w:val="single" w:sz="12" w:space="0" w:color="000000"/>
            </w:tcBorders>
            <w:vAlign w:val="center"/>
          </w:tcPr>
          <w:p w14:paraId="57F3ABCD" w14:textId="77777777" w:rsidR="00C62077" w:rsidRPr="009903ED" w:rsidRDefault="00C62077" w:rsidP="00A22DD6">
            <w:pPr>
              <w:jc w:val="center"/>
              <w:rPr>
                <w:sz w:val="20"/>
                <w:lang w:eastAsia="lt-LT"/>
              </w:rPr>
            </w:pPr>
            <w:r w:rsidRPr="009903ED">
              <w:rPr>
                <w:sz w:val="20"/>
                <w:lang w:eastAsia="lt-LT"/>
              </w:rPr>
              <w:t>Lakūs organiniai junginiai</w:t>
            </w:r>
          </w:p>
        </w:tc>
        <w:tc>
          <w:tcPr>
            <w:tcW w:w="992" w:type="dxa"/>
            <w:tcBorders>
              <w:top w:val="single" w:sz="12" w:space="0" w:color="000000"/>
              <w:bottom w:val="single" w:sz="12" w:space="0" w:color="000000"/>
            </w:tcBorders>
            <w:vAlign w:val="center"/>
          </w:tcPr>
          <w:p w14:paraId="3A12CDCA" w14:textId="77777777" w:rsidR="00C62077" w:rsidRPr="009903ED" w:rsidRDefault="00C62077" w:rsidP="00A22DD6">
            <w:pPr>
              <w:jc w:val="center"/>
              <w:rPr>
                <w:sz w:val="20"/>
                <w:lang w:eastAsia="lt-LT"/>
              </w:rPr>
            </w:pPr>
            <w:r w:rsidRPr="009903ED">
              <w:rPr>
                <w:sz w:val="20"/>
                <w:lang w:eastAsia="lt-LT"/>
              </w:rPr>
              <w:t>308</w:t>
            </w:r>
          </w:p>
        </w:tc>
        <w:tc>
          <w:tcPr>
            <w:tcW w:w="1130" w:type="dxa"/>
            <w:tcBorders>
              <w:top w:val="single" w:sz="12" w:space="0" w:color="000000"/>
              <w:bottom w:val="single" w:sz="12" w:space="0" w:color="000000"/>
            </w:tcBorders>
            <w:vAlign w:val="center"/>
          </w:tcPr>
          <w:p w14:paraId="7E6D8197" w14:textId="77777777" w:rsidR="00C62077" w:rsidRPr="009903ED" w:rsidRDefault="00C62077" w:rsidP="00A22DD6">
            <w:pPr>
              <w:jc w:val="center"/>
              <w:rPr>
                <w:color w:val="000000"/>
                <w:sz w:val="20"/>
                <w:lang w:eastAsia="lt-LT"/>
              </w:rPr>
            </w:pPr>
            <w:r w:rsidRPr="009903ED">
              <w:rPr>
                <w:color w:val="000000"/>
                <w:sz w:val="20"/>
                <w:lang w:eastAsia="lt-LT"/>
              </w:rPr>
              <w:t>g/s</w:t>
            </w:r>
          </w:p>
        </w:tc>
        <w:tc>
          <w:tcPr>
            <w:tcW w:w="4107" w:type="dxa"/>
            <w:gridSpan w:val="3"/>
            <w:tcBorders>
              <w:top w:val="single" w:sz="12" w:space="0" w:color="000000"/>
              <w:bottom w:val="single" w:sz="12" w:space="0" w:color="000000"/>
            </w:tcBorders>
            <w:vAlign w:val="center"/>
          </w:tcPr>
          <w:p w14:paraId="4A117B6F" w14:textId="77777777" w:rsidR="00C62077" w:rsidRPr="009903ED" w:rsidRDefault="00C62077" w:rsidP="00A22DD6">
            <w:pPr>
              <w:jc w:val="center"/>
              <w:rPr>
                <w:snapToGrid w:val="0"/>
                <w:sz w:val="20"/>
                <w:lang w:eastAsia="lt-LT"/>
              </w:rPr>
            </w:pPr>
            <w:r w:rsidRPr="009903ED">
              <w:rPr>
                <w:snapToGrid w:val="0"/>
                <w:sz w:val="20"/>
                <w:lang w:eastAsia="lt-LT"/>
              </w:rPr>
              <w:t>-</w:t>
            </w:r>
          </w:p>
        </w:tc>
        <w:tc>
          <w:tcPr>
            <w:tcW w:w="1701" w:type="dxa"/>
            <w:tcBorders>
              <w:top w:val="single" w:sz="12" w:space="0" w:color="000000"/>
              <w:right w:val="single" w:sz="12" w:space="0" w:color="000000"/>
            </w:tcBorders>
            <w:vAlign w:val="center"/>
          </w:tcPr>
          <w:p w14:paraId="1BB93BA6" w14:textId="77777777" w:rsidR="00C62077" w:rsidRPr="009903ED" w:rsidRDefault="00C62077" w:rsidP="00A22DD6">
            <w:pPr>
              <w:jc w:val="center"/>
              <w:rPr>
                <w:color w:val="000000"/>
                <w:sz w:val="20"/>
                <w:lang w:eastAsia="lt-LT"/>
              </w:rPr>
            </w:pPr>
            <w:r w:rsidRPr="009903ED">
              <w:rPr>
                <w:sz w:val="20"/>
              </w:rPr>
              <w:t>0,0008</w:t>
            </w:r>
          </w:p>
        </w:tc>
      </w:tr>
      <w:tr w:rsidR="00C62077" w:rsidRPr="009903ED" w14:paraId="5F57872A" w14:textId="77777777" w:rsidTr="00C62077">
        <w:tc>
          <w:tcPr>
            <w:tcW w:w="11467" w:type="dxa"/>
            <w:gridSpan w:val="8"/>
            <w:tcBorders>
              <w:left w:val="single" w:sz="12" w:space="0" w:color="000000"/>
              <w:bottom w:val="single" w:sz="12" w:space="0" w:color="000000"/>
            </w:tcBorders>
          </w:tcPr>
          <w:p w14:paraId="19EE72CD" w14:textId="77777777" w:rsidR="00C62077" w:rsidRPr="009903ED" w:rsidRDefault="00C62077" w:rsidP="00A22DD6">
            <w:pPr>
              <w:jc w:val="right"/>
              <w:rPr>
                <w:sz w:val="20"/>
                <w:lang w:eastAsia="lt-LT"/>
              </w:rPr>
            </w:pPr>
            <w:r w:rsidRPr="009903ED">
              <w:rPr>
                <w:b/>
                <w:sz w:val="20"/>
                <w:lang w:eastAsia="lt-LT"/>
              </w:rPr>
              <w:t>Iš viso įrenginiui:</w:t>
            </w:r>
          </w:p>
        </w:tc>
        <w:tc>
          <w:tcPr>
            <w:tcW w:w="1701" w:type="dxa"/>
            <w:tcBorders>
              <w:top w:val="single" w:sz="12" w:space="0" w:color="000000"/>
              <w:bottom w:val="single" w:sz="12" w:space="0" w:color="000000"/>
              <w:right w:val="single" w:sz="12" w:space="0" w:color="000000"/>
            </w:tcBorders>
          </w:tcPr>
          <w:p w14:paraId="6BB6D007" w14:textId="77777777" w:rsidR="00C62077" w:rsidRPr="009903ED" w:rsidRDefault="00C62077" w:rsidP="00A22DD6">
            <w:pPr>
              <w:jc w:val="center"/>
              <w:rPr>
                <w:b/>
                <w:color w:val="000000"/>
                <w:sz w:val="20"/>
                <w:lang w:eastAsia="lt-LT"/>
              </w:rPr>
            </w:pPr>
            <w:r w:rsidRPr="009903ED">
              <w:rPr>
                <w:b/>
                <w:color w:val="000000"/>
                <w:sz w:val="20"/>
                <w:lang w:eastAsia="lt-LT"/>
              </w:rPr>
              <w:t>121,4686</w:t>
            </w:r>
          </w:p>
        </w:tc>
      </w:tr>
    </w:tbl>
    <w:p w14:paraId="57628BB0" w14:textId="64D085B7" w:rsidR="00035163" w:rsidRPr="00C62077" w:rsidRDefault="007F3526" w:rsidP="00C97A1D">
      <w:pPr>
        <w:jc w:val="both"/>
        <w:rPr>
          <w:sz w:val="18"/>
          <w:szCs w:val="18"/>
          <w:lang w:eastAsia="lt-LT"/>
        </w:rPr>
      </w:pPr>
      <w:r w:rsidRPr="00C62077">
        <w:rPr>
          <w:sz w:val="18"/>
          <w:szCs w:val="18"/>
          <w:lang w:eastAsia="lt-LT"/>
        </w:rPr>
        <w:t xml:space="preserve">* </w:t>
      </w:r>
      <w:r w:rsidRPr="00C62077">
        <w:rPr>
          <w:i/>
          <w:iCs/>
          <w:sz w:val="18"/>
          <w:szCs w:val="18"/>
          <w:lang w:eastAsia="lt-LT"/>
        </w:rPr>
        <w:t>Taršos šaltiniui (kurą deginančiam įrenginiui) Nr. 005 nuo 2025 m. sausio 1 d. prašoma taikyti ne daugiau kaip 500 kurą deginančio įrenginio veikimo valandų per metus (taikant slenkantį penkerių metų vidurkį) išimtį dėl išmetamų teršalų ribinių verčių (LR aplinkos ministro 2020 m. liepos 22 d. įsakymo Nr. D1-447 „Dėl Lietuvos Respublikos aplinkos ministro 2017 m. Rugsėjo 18 d. Įsakymo Nr. D1-778 „Dėl išmetamų teršalų iš vidutinių kurą deginančių įrenginių normų patvirtinimo“ pakeitimo“ 20 punktas).</w:t>
      </w:r>
    </w:p>
    <w:p w14:paraId="5DC4719E" w14:textId="77777777" w:rsidR="00035163" w:rsidRDefault="00035163" w:rsidP="00C8045A">
      <w:pPr>
        <w:spacing w:line="276" w:lineRule="auto"/>
        <w:ind w:firstLine="567"/>
        <w:rPr>
          <w:szCs w:val="24"/>
          <w:lang w:eastAsia="lt-LT"/>
        </w:rPr>
      </w:pPr>
    </w:p>
    <w:p w14:paraId="138E4850" w14:textId="50A6D1E5" w:rsidR="00727E12" w:rsidRPr="00B1048A" w:rsidRDefault="00727E12" w:rsidP="00C97A1D">
      <w:pPr>
        <w:spacing w:line="276" w:lineRule="auto"/>
        <w:rPr>
          <w:szCs w:val="24"/>
        </w:rPr>
      </w:pPr>
      <w:r w:rsidRPr="00E2322B">
        <w:rPr>
          <w:szCs w:val="24"/>
          <w:lang w:eastAsia="lt-LT"/>
        </w:rPr>
        <w:t xml:space="preserve">8 lentelė. </w:t>
      </w:r>
      <w:r w:rsidRPr="00E2322B">
        <w:rPr>
          <w:szCs w:val="24"/>
        </w:rPr>
        <w:t>Leidžiama tarša į aplinkos orą esant neįprastoms (</w:t>
      </w:r>
      <w:proofErr w:type="spellStart"/>
      <w:r w:rsidRPr="00E2322B">
        <w:rPr>
          <w:szCs w:val="24"/>
        </w:rPr>
        <w:t>neatitiktinėmis</w:t>
      </w:r>
      <w:proofErr w:type="spellEnd"/>
      <w:r w:rsidRPr="00E2322B">
        <w:rPr>
          <w:szCs w:val="24"/>
        </w:rPr>
        <w:t>) veiklos sąlygoms</w:t>
      </w:r>
      <w:r w:rsidR="00B1048A">
        <w:rPr>
          <w:szCs w:val="24"/>
        </w:rPr>
        <w:t>.</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2841"/>
        <w:gridCol w:w="2288"/>
        <w:gridCol w:w="2268"/>
        <w:gridCol w:w="853"/>
        <w:gridCol w:w="1563"/>
        <w:gridCol w:w="2261"/>
      </w:tblGrid>
      <w:tr w:rsidR="00596709" w:rsidRPr="009903ED" w14:paraId="767D5E7F" w14:textId="77777777" w:rsidTr="00A22DD6">
        <w:trPr>
          <w:cantSplit/>
          <w:trHeight w:val="369"/>
        </w:trPr>
        <w:tc>
          <w:tcPr>
            <w:tcW w:w="1529" w:type="dxa"/>
            <w:vMerge w:val="restart"/>
            <w:tcBorders>
              <w:top w:val="single" w:sz="4" w:space="0" w:color="auto"/>
              <w:left w:val="single" w:sz="4" w:space="0" w:color="auto"/>
              <w:bottom w:val="single" w:sz="4" w:space="0" w:color="auto"/>
              <w:right w:val="single" w:sz="4" w:space="0" w:color="auto"/>
            </w:tcBorders>
            <w:vAlign w:val="center"/>
          </w:tcPr>
          <w:p w14:paraId="2739C6CC" w14:textId="77777777" w:rsidR="00596709" w:rsidRPr="009903ED" w:rsidRDefault="00596709" w:rsidP="00A22DD6">
            <w:pPr>
              <w:jc w:val="center"/>
              <w:rPr>
                <w:sz w:val="18"/>
                <w:szCs w:val="18"/>
                <w:lang w:eastAsia="lt-LT"/>
              </w:rPr>
            </w:pPr>
            <w:r w:rsidRPr="009903ED">
              <w:rPr>
                <w:sz w:val="18"/>
                <w:szCs w:val="18"/>
                <w:lang w:eastAsia="lt-LT"/>
              </w:rPr>
              <w:t>Taršos</w:t>
            </w:r>
          </w:p>
          <w:p w14:paraId="6E8C4DA8" w14:textId="77777777" w:rsidR="00596709" w:rsidRPr="009903ED" w:rsidRDefault="00596709" w:rsidP="00A22DD6">
            <w:pPr>
              <w:jc w:val="center"/>
              <w:rPr>
                <w:sz w:val="18"/>
                <w:szCs w:val="18"/>
                <w:lang w:eastAsia="lt-LT"/>
              </w:rPr>
            </w:pPr>
            <w:r w:rsidRPr="009903ED">
              <w:rPr>
                <w:sz w:val="18"/>
                <w:szCs w:val="18"/>
                <w:lang w:eastAsia="lt-LT"/>
              </w:rPr>
              <w:t>šaltinio, iš kurio išmetami teršalai esant šioms sąlygoms, Nr.</w:t>
            </w:r>
          </w:p>
        </w:tc>
        <w:tc>
          <w:tcPr>
            <w:tcW w:w="2841" w:type="dxa"/>
            <w:vMerge w:val="restart"/>
            <w:tcBorders>
              <w:top w:val="single" w:sz="4" w:space="0" w:color="auto"/>
              <w:left w:val="single" w:sz="4" w:space="0" w:color="auto"/>
              <w:bottom w:val="single" w:sz="4" w:space="0" w:color="auto"/>
              <w:right w:val="single" w:sz="4" w:space="0" w:color="auto"/>
            </w:tcBorders>
            <w:vAlign w:val="center"/>
          </w:tcPr>
          <w:p w14:paraId="178C2629" w14:textId="77777777" w:rsidR="00596709" w:rsidRPr="009903ED" w:rsidRDefault="00596709" w:rsidP="00A22DD6">
            <w:pPr>
              <w:jc w:val="center"/>
              <w:rPr>
                <w:sz w:val="18"/>
                <w:szCs w:val="18"/>
                <w:lang w:eastAsia="lt-LT"/>
              </w:rPr>
            </w:pPr>
            <w:r w:rsidRPr="009903ED">
              <w:rPr>
                <w:sz w:val="18"/>
                <w:szCs w:val="18"/>
                <w:lang w:eastAsia="lt-LT"/>
              </w:rPr>
              <w:t>Sąlygos, dėl kurių gali įvykti neįprasti (</w:t>
            </w:r>
            <w:proofErr w:type="spellStart"/>
            <w:r w:rsidRPr="009903ED">
              <w:rPr>
                <w:sz w:val="18"/>
                <w:szCs w:val="18"/>
                <w:lang w:eastAsia="lt-LT"/>
              </w:rPr>
              <w:t>neatitiktiniai</w:t>
            </w:r>
            <w:proofErr w:type="spellEnd"/>
            <w:r w:rsidRPr="009903ED">
              <w:rPr>
                <w:sz w:val="18"/>
                <w:szCs w:val="18"/>
                <w:lang w:eastAsia="lt-LT"/>
              </w:rPr>
              <w:t>) teršalų išmetimai</w:t>
            </w:r>
          </w:p>
        </w:tc>
        <w:tc>
          <w:tcPr>
            <w:tcW w:w="6972" w:type="dxa"/>
            <w:gridSpan w:val="4"/>
            <w:tcBorders>
              <w:top w:val="single" w:sz="4" w:space="0" w:color="auto"/>
              <w:left w:val="single" w:sz="4" w:space="0" w:color="auto"/>
              <w:bottom w:val="single" w:sz="4" w:space="0" w:color="auto"/>
              <w:right w:val="single" w:sz="4" w:space="0" w:color="auto"/>
            </w:tcBorders>
            <w:vAlign w:val="center"/>
          </w:tcPr>
          <w:p w14:paraId="76A0BDBF" w14:textId="77777777" w:rsidR="00596709" w:rsidRPr="009903ED" w:rsidRDefault="00596709" w:rsidP="00A22DD6">
            <w:pPr>
              <w:jc w:val="center"/>
              <w:rPr>
                <w:sz w:val="18"/>
                <w:szCs w:val="18"/>
                <w:lang w:eastAsia="lt-LT"/>
              </w:rPr>
            </w:pPr>
            <w:r w:rsidRPr="009903ED">
              <w:rPr>
                <w:sz w:val="18"/>
                <w:szCs w:val="18"/>
                <w:lang w:eastAsia="lt-LT"/>
              </w:rPr>
              <w:t>Neįprastų (</w:t>
            </w:r>
            <w:proofErr w:type="spellStart"/>
            <w:r w:rsidRPr="009903ED">
              <w:rPr>
                <w:sz w:val="18"/>
                <w:szCs w:val="18"/>
                <w:lang w:eastAsia="lt-LT"/>
              </w:rPr>
              <w:t>neatitiktinių</w:t>
            </w:r>
            <w:proofErr w:type="spellEnd"/>
            <w:r w:rsidRPr="009903ED">
              <w:rPr>
                <w:sz w:val="18"/>
                <w:szCs w:val="18"/>
                <w:lang w:eastAsia="lt-LT"/>
              </w:rPr>
              <w:t xml:space="preserve">) teršalų išmetimų duomenų detalės </w:t>
            </w:r>
          </w:p>
        </w:tc>
        <w:tc>
          <w:tcPr>
            <w:tcW w:w="2261" w:type="dxa"/>
            <w:vMerge w:val="restart"/>
            <w:tcBorders>
              <w:top w:val="single" w:sz="4" w:space="0" w:color="auto"/>
              <w:left w:val="single" w:sz="4" w:space="0" w:color="auto"/>
              <w:right w:val="single" w:sz="4" w:space="0" w:color="auto"/>
            </w:tcBorders>
            <w:vAlign w:val="center"/>
          </w:tcPr>
          <w:p w14:paraId="0F9C33D6" w14:textId="652C91EE" w:rsidR="00596709" w:rsidRPr="009903ED" w:rsidRDefault="00596709" w:rsidP="00A22DD6">
            <w:pPr>
              <w:jc w:val="center"/>
              <w:rPr>
                <w:sz w:val="18"/>
                <w:szCs w:val="18"/>
                <w:lang w:eastAsia="lt-LT"/>
              </w:rPr>
            </w:pPr>
            <w:r>
              <w:rPr>
                <w:sz w:val="18"/>
                <w:szCs w:val="18"/>
                <w:lang w:eastAsia="lt-LT"/>
              </w:rPr>
              <w:t>Specialios sąlygos</w:t>
            </w:r>
          </w:p>
        </w:tc>
      </w:tr>
      <w:tr w:rsidR="00596709" w:rsidRPr="009903ED" w14:paraId="2B608FC1" w14:textId="77777777" w:rsidTr="00A22DD6">
        <w:trPr>
          <w:cantSplit/>
          <w:trHeight w:val="628"/>
        </w:trPr>
        <w:tc>
          <w:tcPr>
            <w:tcW w:w="1529" w:type="dxa"/>
            <w:vMerge/>
            <w:tcBorders>
              <w:top w:val="single" w:sz="4" w:space="0" w:color="auto"/>
              <w:left w:val="single" w:sz="4" w:space="0" w:color="auto"/>
              <w:bottom w:val="single" w:sz="4" w:space="0" w:color="auto"/>
              <w:right w:val="single" w:sz="4" w:space="0" w:color="auto"/>
            </w:tcBorders>
            <w:vAlign w:val="center"/>
          </w:tcPr>
          <w:p w14:paraId="429F3276" w14:textId="77777777" w:rsidR="00596709" w:rsidRPr="009903ED" w:rsidRDefault="00596709" w:rsidP="00A22DD6">
            <w:pPr>
              <w:jc w:val="center"/>
              <w:rPr>
                <w:sz w:val="18"/>
                <w:szCs w:val="18"/>
                <w:lang w:eastAsia="lt-LT"/>
              </w:rPr>
            </w:pPr>
          </w:p>
        </w:tc>
        <w:tc>
          <w:tcPr>
            <w:tcW w:w="2841" w:type="dxa"/>
            <w:vMerge/>
            <w:tcBorders>
              <w:top w:val="single" w:sz="4" w:space="0" w:color="auto"/>
              <w:left w:val="single" w:sz="4" w:space="0" w:color="auto"/>
              <w:bottom w:val="single" w:sz="4" w:space="0" w:color="auto"/>
              <w:right w:val="single" w:sz="4" w:space="0" w:color="auto"/>
            </w:tcBorders>
            <w:vAlign w:val="center"/>
          </w:tcPr>
          <w:p w14:paraId="705FAA50" w14:textId="77777777" w:rsidR="00596709" w:rsidRPr="009903ED" w:rsidRDefault="00596709" w:rsidP="00A22DD6">
            <w:pPr>
              <w:jc w:val="center"/>
              <w:rPr>
                <w:sz w:val="18"/>
                <w:szCs w:val="18"/>
                <w:lang w:eastAsia="lt-LT"/>
              </w:rPr>
            </w:pPr>
          </w:p>
        </w:tc>
        <w:tc>
          <w:tcPr>
            <w:tcW w:w="2288" w:type="dxa"/>
            <w:vMerge w:val="restart"/>
            <w:tcBorders>
              <w:top w:val="single" w:sz="4" w:space="0" w:color="auto"/>
              <w:left w:val="single" w:sz="4" w:space="0" w:color="auto"/>
              <w:bottom w:val="single" w:sz="4" w:space="0" w:color="auto"/>
              <w:right w:val="single" w:sz="4" w:space="0" w:color="auto"/>
            </w:tcBorders>
            <w:vAlign w:val="center"/>
          </w:tcPr>
          <w:p w14:paraId="2115A9EA" w14:textId="77777777" w:rsidR="00596709" w:rsidRPr="009903ED" w:rsidRDefault="00596709" w:rsidP="00A22DD6">
            <w:pPr>
              <w:jc w:val="center"/>
              <w:rPr>
                <w:sz w:val="18"/>
                <w:szCs w:val="18"/>
                <w:lang w:eastAsia="lt-LT"/>
              </w:rPr>
            </w:pPr>
            <w:r w:rsidRPr="009903ED">
              <w:rPr>
                <w:sz w:val="18"/>
                <w:szCs w:val="18"/>
                <w:lang w:eastAsia="lt-LT"/>
              </w:rPr>
              <w:t>išmetimų trukmė,</w:t>
            </w:r>
          </w:p>
          <w:p w14:paraId="57242A62" w14:textId="77777777" w:rsidR="00596709" w:rsidRPr="009903ED" w:rsidRDefault="00596709" w:rsidP="00A22DD6">
            <w:pPr>
              <w:jc w:val="center"/>
              <w:rPr>
                <w:sz w:val="18"/>
                <w:szCs w:val="18"/>
                <w:lang w:eastAsia="lt-LT"/>
              </w:rPr>
            </w:pPr>
            <w:r w:rsidRPr="009903ED">
              <w:rPr>
                <w:sz w:val="18"/>
                <w:szCs w:val="18"/>
                <w:lang w:eastAsia="lt-LT"/>
              </w:rPr>
              <w:t xml:space="preserve">val., </w:t>
            </w:r>
            <w:r w:rsidRPr="009903ED">
              <w:rPr>
                <w:sz w:val="18"/>
                <w:szCs w:val="18"/>
                <w:u w:val="single"/>
                <w:lang w:eastAsia="lt-LT"/>
              </w:rPr>
              <w:t>min.</w:t>
            </w:r>
          </w:p>
          <w:p w14:paraId="217ACA2B" w14:textId="77777777" w:rsidR="00596709" w:rsidRPr="009903ED" w:rsidRDefault="00596709" w:rsidP="00A22DD6">
            <w:pPr>
              <w:jc w:val="center"/>
              <w:rPr>
                <w:sz w:val="18"/>
                <w:szCs w:val="18"/>
                <w:lang w:eastAsia="lt-LT"/>
              </w:rPr>
            </w:pPr>
            <w:r w:rsidRPr="009903ED">
              <w:rPr>
                <w:sz w:val="18"/>
                <w:szCs w:val="18"/>
                <w:lang w:eastAsia="lt-LT"/>
              </w:rPr>
              <w:t>(kas reikalinga, pabraukti)</w:t>
            </w:r>
          </w:p>
        </w:tc>
        <w:tc>
          <w:tcPr>
            <w:tcW w:w="3121" w:type="dxa"/>
            <w:gridSpan w:val="2"/>
            <w:tcBorders>
              <w:top w:val="single" w:sz="4" w:space="0" w:color="auto"/>
              <w:left w:val="single" w:sz="4" w:space="0" w:color="auto"/>
              <w:bottom w:val="single" w:sz="4" w:space="0" w:color="auto"/>
              <w:right w:val="single" w:sz="4" w:space="0" w:color="auto"/>
            </w:tcBorders>
            <w:vAlign w:val="center"/>
          </w:tcPr>
          <w:p w14:paraId="7EAAA1EB" w14:textId="77777777" w:rsidR="00596709" w:rsidRPr="009903ED" w:rsidRDefault="00596709" w:rsidP="00A22DD6">
            <w:pPr>
              <w:jc w:val="center"/>
              <w:rPr>
                <w:sz w:val="18"/>
                <w:szCs w:val="18"/>
                <w:lang w:eastAsia="lt-LT"/>
              </w:rPr>
            </w:pPr>
            <w:r w:rsidRPr="009903ED">
              <w:rPr>
                <w:sz w:val="18"/>
                <w:szCs w:val="18"/>
                <w:lang w:eastAsia="lt-LT"/>
              </w:rPr>
              <w:t>teršalas</w:t>
            </w:r>
          </w:p>
        </w:tc>
        <w:tc>
          <w:tcPr>
            <w:tcW w:w="1563" w:type="dxa"/>
            <w:vMerge w:val="restart"/>
            <w:tcBorders>
              <w:top w:val="single" w:sz="4" w:space="0" w:color="auto"/>
              <w:left w:val="single" w:sz="4" w:space="0" w:color="auto"/>
              <w:right w:val="single" w:sz="4" w:space="0" w:color="auto"/>
            </w:tcBorders>
            <w:vAlign w:val="center"/>
          </w:tcPr>
          <w:p w14:paraId="7312AD74" w14:textId="77777777" w:rsidR="00596709" w:rsidRPr="009903ED" w:rsidRDefault="00596709" w:rsidP="00A22DD6">
            <w:pPr>
              <w:jc w:val="center"/>
              <w:rPr>
                <w:sz w:val="18"/>
                <w:szCs w:val="18"/>
                <w:lang w:eastAsia="lt-LT"/>
              </w:rPr>
            </w:pPr>
            <w:r w:rsidRPr="009903ED">
              <w:rPr>
                <w:sz w:val="18"/>
                <w:szCs w:val="18"/>
                <w:lang w:eastAsia="lt-LT"/>
              </w:rPr>
              <w:t>teršalų koncentracija išmetamosiose dujose, mg/Nm</w:t>
            </w:r>
            <w:r w:rsidRPr="009903ED">
              <w:rPr>
                <w:sz w:val="18"/>
                <w:szCs w:val="18"/>
                <w:vertAlign w:val="superscript"/>
                <w:lang w:eastAsia="lt-LT"/>
              </w:rPr>
              <w:t>3</w:t>
            </w:r>
          </w:p>
        </w:tc>
        <w:tc>
          <w:tcPr>
            <w:tcW w:w="2261" w:type="dxa"/>
            <w:vMerge/>
            <w:tcBorders>
              <w:left w:val="single" w:sz="4" w:space="0" w:color="auto"/>
              <w:right w:val="single" w:sz="4" w:space="0" w:color="auto"/>
            </w:tcBorders>
            <w:vAlign w:val="center"/>
          </w:tcPr>
          <w:p w14:paraId="2E95295D" w14:textId="77777777" w:rsidR="00596709" w:rsidRPr="009903ED" w:rsidRDefault="00596709" w:rsidP="00A22DD6">
            <w:pPr>
              <w:jc w:val="center"/>
              <w:rPr>
                <w:sz w:val="18"/>
                <w:szCs w:val="18"/>
                <w:lang w:eastAsia="lt-LT"/>
              </w:rPr>
            </w:pPr>
          </w:p>
        </w:tc>
      </w:tr>
      <w:tr w:rsidR="00596709" w:rsidRPr="009903ED" w14:paraId="294DC258" w14:textId="77777777" w:rsidTr="00A22DD6">
        <w:trPr>
          <w:cantSplit/>
        </w:trPr>
        <w:tc>
          <w:tcPr>
            <w:tcW w:w="1529" w:type="dxa"/>
            <w:vMerge/>
            <w:tcBorders>
              <w:top w:val="single" w:sz="4" w:space="0" w:color="auto"/>
              <w:left w:val="single" w:sz="4" w:space="0" w:color="auto"/>
              <w:bottom w:val="single" w:sz="4" w:space="0" w:color="auto"/>
              <w:right w:val="single" w:sz="4" w:space="0" w:color="auto"/>
            </w:tcBorders>
            <w:vAlign w:val="center"/>
          </w:tcPr>
          <w:p w14:paraId="3277B715" w14:textId="77777777" w:rsidR="00596709" w:rsidRPr="009903ED" w:rsidRDefault="00596709" w:rsidP="00A22DD6">
            <w:pPr>
              <w:jc w:val="center"/>
              <w:rPr>
                <w:sz w:val="18"/>
                <w:szCs w:val="18"/>
                <w:lang w:eastAsia="lt-LT"/>
              </w:rPr>
            </w:pPr>
          </w:p>
        </w:tc>
        <w:tc>
          <w:tcPr>
            <w:tcW w:w="2841" w:type="dxa"/>
            <w:vMerge/>
            <w:tcBorders>
              <w:top w:val="single" w:sz="4" w:space="0" w:color="auto"/>
              <w:left w:val="single" w:sz="4" w:space="0" w:color="auto"/>
              <w:bottom w:val="single" w:sz="4" w:space="0" w:color="auto"/>
              <w:right w:val="single" w:sz="4" w:space="0" w:color="auto"/>
            </w:tcBorders>
            <w:vAlign w:val="center"/>
          </w:tcPr>
          <w:p w14:paraId="35B75D8C" w14:textId="77777777" w:rsidR="00596709" w:rsidRPr="009903ED" w:rsidRDefault="00596709" w:rsidP="00A22DD6">
            <w:pPr>
              <w:jc w:val="center"/>
              <w:rPr>
                <w:sz w:val="18"/>
                <w:szCs w:val="18"/>
                <w:lang w:eastAsia="lt-LT"/>
              </w:rPr>
            </w:pPr>
          </w:p>
        </w:tc>
        <w:tc>
          <w:tcPr>
            <w:tcW w:w="2288" w:type="dxa"/>
            <w:vMerge/>
            <w:tcBorders>
              <w:top w:val="single" w:sz="4" w:space="0" w:color="auto"/>
              <w:left w:val="single" w:sz="4" w:space="0" w:color="auto"/>
              <w:bottom w:val="single" w:sz="4" w:space="0" w:color="auto"/>
              <w:right w:val="single" w:sz="4" w:space="0" w:color="auto"/>
            </w:tcBorders>
            <w:vAlign w:val="center"/>
          </w:tcPr>
          <w:p w14:paraId="568C912F" w14:textId="77777777" w:rsidR="00596709" w:rsidRPr="009903ED" w:rsidRDefault="00596709" w:rsidP="00A22DD6">
            <w:pPr>
              <w:jc w:val="center"/>
              <w:rPr>
                <w:sz w:val="18"/>
                <w:szCs w:val="18"/>
                <w:lang w:eastAsia="lt-LT"/>
              </w:rPr>
            </w:pPr>
          </w:p>
        </w:tc>
        <w:tc>
          <w:tcPr>
            <w:tcW w:w="2268" w:type="dxa"/>
            <w:tcBorders>
              <w:top w:val="single" w:sz="4" w:space="0" w:color="auto"/>
              <w:left w:val="single" w:sz="4" w:space="0" w:color="auto"/>
              <w:bottom w:val="single" w:sz="4" w:space="0" w:color="auto"/>
              <w:right w:val="single" w:sz="4" w:space="0" w:color="auto"/>
            </w:tcBorders>
            <w:vAlign w:val="center"/>
          </w:tcPr>
          <w:p w14:paraId="69AAA34B" w14:textId="77777777" w:rsidR="00596709" w:rsidRPr="009903ED" w:rsidRDefault="00596709" w:rsidP="00A22DD6">
            <w:pPr>
              <w:jc w:val="center"/>
              <w:rPr>
                <w:sz w:val="18"/>
                <w:szCs w:val="18"/>
                <w:lang w:eastAsia="lt-LT"/>
              </w:rPr>
            </w:pPr>
            <w:r w:rsidRPr="009903ED">
              <w:rPr>
                <w:sz w:val="18"/>
                <w:szCs w:val="18"/>
                <w:lang w:eastAsia="lt-LT"/>
              </w:rPr>
              <w:t>pavadinimas</w:t>
            </w:r>
          </w:p>
        </w:tc>
        <w:tc>
          <w:tcPr>
            <w:tcW w:w="853" w:type="dxa"/>
            <w:tcBorders>
              <w:top w:val="single" w:sz="4" w:space="0" w:color="auto"/>
              <w:left w:val="single" w:sz="4" w:space="0" w:color="auto"/>
              <w:bottom w:val="single" w:sz="4" w:space="0" w:color="auto"/>
              <w:right w:val="single" w:sz="4" w:space="0" w:color="auto"/>
            </w:tcBorders>
            <w:vAlign w:val="center"/>
          </w:tcPr>
          <w:p w14:paraId="524771AD" w14:textId="77777777" w:rsidR="00596709" w:rsidRPr="009903ED" w:rsidRDefault="00596709" w:rsidP="00A22DD6">
            <w:pPr>
              <w:jc w:val="center"/>
              <w:rPr>
                <w:sz w:val="18"/>
                <w:szCs w:val="18"/>
                <w:lang w:eastAsia="lt-LT"/>
              </w:rPr>
            </w:pPr>
            <w:r w:rsidRPr="009903ED">
              <w:rPr>
                <w:sz w:val="18"/>
                <w:szCs w:val="18"/>
                <w:lang w:eastAsia="lt-LT"/>
              </w:rPr>
              <w:t>kodas</w:t>
            </w:r>
          </w:p>
        </w:tc>
        <w:tc>
          <w:tcPr>
            <w:tcW w:w="1563" w:type="dxa"/>
            <w:vMerge/>
            <w:tcBorders>
              <w:left w:val="single" w:sz="4" w:space="0" w:color="auto"/>
              <w:bottom w:val="single" w:sz="4" w:space="0" w:color="auto"/>
              <w:right w:val="single" w:sz="4" w:space="0" w:color="auto"/>
            </w:tcBorders>
            <w:vAlign w:val="center"/>
          </w:tcPr>
          <w:p w14:paraId="19E0D63D" w14:textId="77777777" w:rsidR="00596709" w:rsidRPr="009903ED" w:rsidRDefault="00596709" w:rsidP="00A22DD6">
            <w:pPr>
              <w:jc w:val="center"/>
              <w:rPr>
                <w:sz w:val="18"/>
                <w:szCs w:val="18"/>
                <w:lang w:eastAsia="lt-LT"/>
              </w:rPr>
            </w:pPr>
          </w:p>
        </w:tc>
        <w:tc>
          <w:tcPr>
            <w:tcW w:w="2261" w:type="dxa"/>
            <w:vMerge/>
            <w:tcBorders>
              <w:left w:val="single" w:sz="4" w:space="0" w:color="auto"/>
              <w:bottom w:val="single" w:sz="4" w:space="0" w:color="auto"/>
              <w:right w:val="single" w:sz="4" w:space="0" w:color="auto"/>
            </w:tcBorders>
            <w:vAlign w:val="center"/>
          </w:tcPr>
          <w:p w14:paraId="61879436" w14:textId="77777777" w:rsidR="00596709" w:rsidRPr="009903ED" w:rsidRDefault="00596709" w:rsidP="00A22DD6">
            <w:pPr>
              <w:jc w:val="center"/>
              <w:rPr>
                <w:sz w:val="18"/>
                <w:szCs w:val="18"/>
                <w:lang w:eastAsia="lt-LT"/>
              </w:rPr>
            </w:pPr>
          </w:p>
        </w:tc>
      </w:tr>
      <w:tr w:rsidR="00596709" w:rsidRPr="009903ED" w14:paraId="74A8D403" w14:textId="77777777" w:rsidTr="00A22DD6">
        <w:tc>
          <w:tcPr>
            <w:tcW w:w="1529" w:type="dxa"/>
            <w:tcBorders>
              <w:top w:val="single" w:sz="4" w:space="0" w:color="auto"/>
              <w:left w:val="single" w:sz="4" w:space="0" w:color="auto"/>
              <w:bottom w:val="single" w:sz="12" w:space="0" w:color="auto"/>
              <w:right w:val="single" w:sz="4" w:space="0" w:color="auto"/>
            </w:tcBorders>
            <w:vAlign w:val="center"/>
          </w:tcPr>
          <w:p w14:paraId="272584EF" w14:textId="77777777" w:rsidR="00596709" w:rsidRPr="009903ED" w:rsidRDefault="00596709" w:rsidP="00A22DD6">
            <w:pPr>
              <w:jc w:val="center"/>
              <w:rPr>
                <w:sz w:val="18"/>
                <w:szCs w:val="18"/>
                <w:lang w:eastAsia="lt-LT"/>
              </w:rPr>
            </w:pPr>
            <w:r w:rsidRPr="009903ED">
              <w:rPr>
                <w:sz w:val="18"/>
                <w:szCs w:val="18"/>
                <w:lang w:eastAsia="lt-LT"/>
              </w:rPr>
              <w:t>1</w:t>
            </w:r>
          </w:p>
        </w:tc>
        <w:tc>
          <w:tcPr>
            <w:tcW w:w="2841" w:type="dxa"/>
            <w:tcBorders>
              <w:top w:val="single" w:sz="4" w:space="0" w:color="auto"/>
              <w:left w:val="single" w:sz="4" w:space="0" w:color="auto"/>
              <w:bottom w:val="single" w:sz="4" w:space="0" w:color="auto"/>
              <w:right w:val="single" w:sz="4" w:space="0" w:color="auto"/>
            </w:tcBorders>
            <w:vAlign w:val="center"/>
          </w:tcPr>
          <w:p w14:paraId="65698BEE" w14:textId="77777777" w:rsidR="00596709" w:rsidRPr="009903ED" w:rsidRDefault="00596709" w:rsidP="00A22DD6">
            <w:pPr>
              <w:jc w:val="center"/>
              <w:rPr>
                <w:sz w:val="18"/>
                <w:szCs w:val="18"/>
                <w:lang w:eastAsia="lt-LT"/>
              </w:rPr>
            </w:pPr>
            <w:r w:rsidRPr="009903ED">
              <w:rPr>
                <w:sz w:val="18"/>
                <w:szCs w:val="18"/>
                <w:lang w:eastAsia="lt-LT"/>
              </w:rPr>
              <w:t>2</w:t>
            </w:r>
          </w:p>
        </w:tc>
        <w:tc>
          <w:tcPr>
            <w:tcW w:w="2288" w:type="dxa"/>
            <w:tcBorders>
              <w:top w:val="single" w:sz="4" w:space="0" w:color="auto"/>
              <w:left w:val="single" w:sz="4" w:space="0" w:color="auto"/>
              <w:bottom w:val="single" w:sz="4" w:space="0" w:color="auto"/>
              <w:right w:val="single" w:sz="4" w:space="0" w:color="auto"/>
            </w:tcBorders>
            <w:vAlign w:val="center"/>
          </w:tcPr>
          <w:p w14:paraId="1D2A11C3" w14:textId="77777777" w:rsidR="00596709" w:rsidRPr="009903ED" w:rsidRDefault="00596709" w:rsidP="00A22DD6">
            <w:pPr>
              <w:jc w:val="center"/>
              <w:rPr>
                <w:sz w:val="18"/>
                <w:szCs w:val="18"/>
                <w:lang w:eastAsia="lt-LT"/>
              </w:rPr>
            </w:pPr>
            <w:r w:rsidRPr="009903ED">
              <w:rPr>
                <w:sz w:val="18"/>
                <w:szCs w:val="18"/>
                <w:lang w:eastAsia="lt-LT"/>
              </w:rPr>
              <w:t>3</w:t>
            </w:r>
          </w:p>
        </w:tc>
        <w:tc>
          <w:tcPr>
            <w:tcW w:w="2268" w:type="dxa"/>
            <w:tcBorders>
              <w:top w:val="single" w:sz="4" w:space="0" w:color="auto"/>
              <w:left w:val="single" w:sz="4" w:space="0" w:color="auto"/>
              <w:bottom w:val="single" w:sz="12" w:space="0" w:color="auto"/>
              <w:right w:val="single" w:sz="4" w:space="0" w:color="auto"/>
            </w:tcBorders>
            <w:vAlign w:val="center"/>
          </w:tcPr>
          <w:p w14:paraId="71F839AF" w14:textId="77777777" w:rsidR="00596709" w:rsidRPr="009903ED" w:rsidRDefault="00596709" w:rsidP="00A22DD6">
            <w:pPr>
              <w:jc w:val="center"/>
              <w:rPr>
                <w:sz w:val="18"/>
                <w:szCs w:val="18"/>
                <w:lang w:eastAsia="lt-LT"/>
              </w:rPr>
            </w:pPr>
            <w:r w:rsidRPr="009903ED">
              <w:rPr>
                <w:sz w:val="18"/>
                <w:szCs w:val="18"/>
                <w:lang w:eastAsia="lt-LT"/>
              </w:rPr>
              <w:t>4</w:t>
            </w:r>
          </w:p>
        </w:tc>
        <w:tc>
          <w:tcPr>
            <w:tcW w:w="853" w:type="dxa"/>
            <w:tcBorders>
              <w:top w:val="single" w:sz="4" w:space="0" w:color="auto"/>
              <w:left w:val="single" w:sz="4" w:space="0" w:color="auto"/>
              <w:bottom w:val="single" w:sz="12" w:space="0" w:color="auto"/>
              <w:right w:val="single" w:sz="4" w:space="0" w:color="auto"/>
            </w:tcBorders>
            <w:vAlign w:val="center"/>
          </w:tcPr>
          <w:p w14:paraId="5AC9D23A" w14:textId="77777777" w:rsidR="00596709" w:rsidRPr="009903ED" w:rsidRDefault="00596709" w:rsidP="00A22DD6">
            <w:pPr>
              <w:jc w:val="center"/>
              <w:rPr>
                <w:sz w:val="18"/>
                <w:szCs w:val="18"/>
                <w:lang w:eastAsia="lt-LT"/>
              </w:rPr>
            </w:pPr>
            <w:r w:rsidRPr="009903ED">
              <w:rPr>
                <w:sz w:val="18"/>
                <w:szCs w:val="18"/>
                <w:lang w:eastAsia="lt-LT"/>
              </w:rPr>
              <w:t>5</w:t>
            </w:r>
          </w:p>
        </w:tc>
        <w:tc>
          <w:tcPr>
            <w:tcW w:w="1563" w:type="dxa"/>
            <w:tcBorders>
              <w:top w:val="single" w:sz="4" w:space="0" w:color="auto"/>
              <w:left w:val="single" w:sz="4" w:space="0" w:color="auto"/>
              <w:bottom w:val="single" w:sz="12" w:space="0" w:color="auto"/>
              <w:right w:val="single" w:sz="4" w:space="0" w:color="auto"/>
            </w:tcBorders>
            <w:vAlign w:val="center"/>
          </w:tcPr>
          <w:p w14:paraId="0B92EB64" w14:textId="77777777" w:rsidR="00596709" w:rsidRPr="009903ED" w:rsidRDefault="00596709" w:rsidP="00A22DD6">
            <w:pPr>
              <w:jc w:val="center"/>
              <w:rPr>
                <w:sz w:val="18"/>
                <w:szCs w:val="18"/>
                <w:lang w:eastAsia="lt-LT"/>
              </w:rPr>
            </w:pPr>
            <w:r w:rsidRPr="009903ED">
              <w:rPr>
                <w:sz w:val="18"/>
                <w:szCs w:val="18"/>
                <w:lang w:eastAsia="lt-LT"/>
              </w:rPr>
              <w:t>6</w:t>
            </w:r>
          </w:p>
        </w:tc>
        <w:tc>
          <w:tcPr>
            <w:tcW w:w="2261" w:type="dxa"/>
            <w:tcBorders>
              <w:top w:val="single" w:sz="4" w:space="0" w:color="auto"/>
              <w:left w:val="single" w:sz="4" w:space="0" w:color="auto"/>
              <w:bottom w:val="single" w:sz="4" w:space="0" w:color="auto"/>
              <w:right w:val="single" w:sz="4" w:space="0" w:color="auto"/>
            </w:tcBorders>
            <w:vAlign w:val="center"/>
          </w:tcPr>
          <w:p w14:paraId="1E5D1985" w14:textId="77777777" w:rsidR="00596709" w:rsidRPr="009903ED" w:rsidRDefault="00596709" w:rsidP="00A22DD6">
            <w:pPr>
              <w:jc w:val="center"/>
              <w:rPr>
                <w:sz w:val="18"/>
                <w:szCs w:val="18"/>
                <w:lang w:eastAsia="lt-LT"/>
              </w:rPr>
            </w:pPr>
            <w:r w:rsidRPr="009903ED">
              <w:rPr>
                <w:sz w:val="18"/>
                <w:szCs w:val="18"/>
                <w:lang w:eastAsia="lt-LT"/>
              </w:rPr>
              <w:t>7</w:t>
            </w:r>
          </w:p>
        </w:tc>
      </w:tr>
      <w:tr w:rsidR="00596709" w:rsidRPr="009903ED" w14:paraId="17DA9F36" w14:textId="77777777" w:rsidTr="00A22DD6">
        <w:tc>
          <w:tcPr>
            <w:tcW w:w="1529" w:type="dxa"/>
            <w:vMerge w:val="restart"/>
            <w:tcBorders>
              <w:top w:val="single" w:sz="12" w:space="0" w:color="auto"/>
              <w:left w:val="single" w:sz="4" w:space="0" w:color="auto"/>
              <w:bottom w:val="single" w:sz="4" w:space="0" w:color="auto"/>
              <w:right w:val="single" w:sz="4" w:space="0" w:color="auto"/>
            </w:tcBorders>
            <w:vAlign w:val="center"/>
          </w:tcPr>
          <w:p w14:paraId="0BDA68FC" w14:textId="77777777" w:rsidR="00596709" w:rsidRPr="009903ED" w:rsidRDefault="00596709" w:rsidP="00A22DD6">
            <w:pPr>
              <w:jc w:val="center"/>
              <w:rPr>
                <w:sz w:val="18"/>
                <w:szCs w:val="18"/>
                <w:lang w:eastAsia="lt-LT"/>
              </w:rPr>
            </w:pPr>
            <w:r w:rsidRPr="009903ED">
              <w:rPr>
                <w:sz w:val="18"/>
                <w:szCs w:val="18"/>
                <w:lang w:eastAsia="lt-LT"/>
              </w:rPr>
              <w:t xml:space="preserve">Taršos šaltinis Nr. 005 </w:t>
            </w:r>
          </w:p>
          <w:p w14:paraId="54FA429E" w14:textId="77777777" w:rsidR="00596709" w:rsidRPr="009903ED" w:rsidRDefault="00596709" w:rsidP="00A22DD6">
            <w:pPr>
              <w:jc w:val="center"/>
              <w:rPr>
                <w:sz w:val="18"/>
                <w:szCs w:val="18"/>
                <w:lang w:eastAsia="lt-LT"/>
              </w:rPr>
            </w:pPr>
            <w:r w:rsidRPr="009903ED">
              <w:rPr>
                <w:sz w:val="18"/>
                <w:szCs w:val="18"/>
                <w:lang w:eastAsia="lt-LT"/>
              </w:rPr>
              <w:t>(deginant dujas)</w:t>
            </w:r>
          </w:p>
        </w:tc>
        <w:tc>
          <w:tcPr>
            <w:tcW w:w="2841" w:type="dxa"/>
            <w:vMerge w:val="restart"/>
            <w:tcBorders>
              <w:top w:val="single" w:sz="4" w:space="0" w:color="auto"/>
              <w:left w:val="single" w:sz="4" w:space="0" w:color="auto"/>
              <w:right w:val="single" w:sz="4" w:space="0" w:color="auto"/>
            </w:tcBorders>
            <w:vAlign w:val="center"/>
          </w:tcPr>
          <w:p w14:paraId="1FDA94A5" w14:textId="77777777" w:rsidR="00596709" w:rsidRPr="009903ED" w:rsidRDefault="00596709" w:rsidP="00A22DD6">
            <w:pPr>
              <w:jc w:val="center"/>
              <w:rPr>
                <w:sz w:val="18"/>
                <w:szCs w:val="18"/>
                <w:lang w:eastAsia="lt-LT"/>
              </w:rPr>
            </w:pPr>
            <w:r w:rsidRPr="009903ED">
              <w:rPr>
                <w:sz w:val="18"/>
                <w:szCs w:val="18"/>
                <w:lang w:eastAsia="lt-LT"/>
              </w:rPr>
              <w:t xml:space="preserve">Katilų </w:t>
            </w:r>
            <w:proofErr w:type="spellStart"/>
            <w:r w:rsidRPr="009903ED">
              <w:rPr>
                <w:sz w:val="18"/>
                <w:szCs w:val="18"/>
                <w:lang w:eastAsia="lt-LT"/>
              </w:rPr>
              <w:t>režiminiai</w:t>
            </w:r>
            <w:proofErr w:type="spellEnd"/>
            <w:r w:rsidRPr="009903ED">
              <w:rPr>
                <w:sz w:val="18"/>
                <w:szCs w:val="18"/>
                <w:lang w:eastAsia="lt-LT"/>
              </w:rPr>
              <w:t xml:space="preserve"> bei technologiniai bandymai, paleidimo, derinimo ir stabdymo darbai, kuro padavimo įrenginių, traukos pūtimo mechanizmų gedimai, elektros energijos tiekimo saviems reikalams trikdžiai, kiti įrenginių defektai, įtakojantys teršalų išmetimus</w:t>
            </w:r>
          </w:p>
        </w:tc>
        <w:tc>
          <w:tcPr>
            <w:tcW w:w="2288" w:type="dxa"/>
            <w:vMerge w:val="restart"/>
            <w:tcBorders>
              <w:top w:val="single" w:sz="4" w:space="0" w:color="auto"/>
              <w:left w:val="single" w:sz="4" w:space="0" w:color="auto"/>
              <w:right w:val="single" w:sz="4" w:space="0" w:color="auto"/>
            </w:tcBorders>
            <w:vAlign w:val="center"/>
          </w:tcPr>
          <w:p w14:paraId="1F855157" w14:textId="77777777" w:rsidR="00596709" w:rsidRPr="009903ED" w:rsidRDefault="00596709" w:rsidP="00A22DD6">
            <w:pPr>
              <w:jc w:val="center"/>
              <w:rPr>
                <w:sz w:val="18"/>
                <w:szCs w:val="18"/>
                <w:lang w:eastAsia="lt-LT"/>
              </w:rPr>
            </w:pPr>
            <w:r w:rsidRPr="009903ED">
              <w:rPr>
                <w:sz w:val="18"/>
                <w:szCs w:val="18"/>
                <w:lang w:eastAsia="lt-LT"/>
              </w:rPr>
              <w:t>7200</w:t>
            </w:r>
          </w:p>
        </w:tc>
        <w:tc>
          <w:tcPr>
            <w:tcW w:w="2268" w:type="dxa"/>
            <w:tcBorders>
              <w:top w:val="single" w:sz="12" w:space="0" w:color="auto"/>
              <w:left w:val="single" w:sz="4" w:space="0" w:color="auto"/>
              <w:bottom w:val="single" w:sz="4" w:space="0" w:color="auto"/>
              <w:right w:val="single" w:sz="4" w:space="0" w:color="auto"/>
            </w:tcBorders>
            <w:vAlign w:val="center"/>
          </w:tcPr>
          <w:p w14:paraId="588E3073" w14:textId="77777777" w:rsidR="00596709" w:rsidRPr="009903ED" w:rsidRDefault="00596709" w:rsidP="00A22DD6">
            <w:pPr>
              <w:jc w:val="center"/>
              <w:rPr>
                <w:sz w:val="18"/>
                <w:szCs w:val="18"/>
                <w:lang w:eastAsia="lt-LT"/>
              </w:rPr>
            </w:pPr>
            <w:r w:rsidRPr="009903ED">
              <w:rPr>
                <w:sz w:val="18"/>
                <w:szCs w:val="18"/>
                <w:lang w:eastAsia="lt-LT"/>
              </w:rPr>
              <w:t>Anglies monoksidas (A)</w:t>
            </w:r>
          </w:p>
        </w:tc>
        <w:tc>
          <w:tcPr>
            <w:tcW w:w="853" w:type="dxa"/>
            <w:tcBorders>
              <w:top w:val="single" w:sz="12" w:space="0" w:color="auto"/>
              <w:left w:val="single" w:sz="4" w:space="0" w:color="auto"/>
              <w:bottom w:val="single" w:sz="4" w:space="0" w:color="auto"/>
              <w:right w:val="single" w:sz="4" w:space="0" w:color="auto"/>
            </w:tcBorders>
            <w:vAlign w:val="center"/>
          </w:tcPr>
          <w:p w14:paraId="61E58E4E" w14:textId="77777777" w:rsidR="00596709" w:rsidRPr="009903ED" w:rsidRDefault="00596709" w:rsidP="00A22DD6">
            <w:pPr>
              <w:jc w:val="center"/>
              <w:rPr>
                <w:sz w:val="18"/>
                <w:szCs w:val="18"/>
                <w:lang w:eastAsia="lt-LT"/>
              </w:rPr>
            </w:pPr>
            <w:r w:rsidRPr="009903ED">
              <w:rPr>
                <w:sz w:val="18"/>
                <w:szCs w:val="18"/>
                <w:lang w:eastAsia="lt-LT"/>
              </w:rPr>
              <w:t>177</w:t>
            </w:r>
          </w:p>
        </w:tc>
        <w:tc>
          <w:tcPr>
            <w:tcW w:w="1563" w:type="dxa"/>
            <w:tcBorders>
              <w:top w:val="single" w:sz="12" w:space="0" w:color="auto"/>
              <w:left w:val="single" w:sz="4" w:space="0" w:color="auto"/>
              <w:bottom w:val="single" w:sz="4" w:space="0" w:color="auto"/>
              <w:right w:val="single" w:sz="4" w:space="0" w:color="auto"/>
            </w:tcBorders>
            <w:vAlign w:val="center"/>
          </w:tcPr>
          <w:p w14:paraId="3E914112" w14:textId="77777777" w:rsidR="00596709" w:rsidRPr="009903ED" w:rsidRDefault="00596709" w:rsidP="00A22DD6">
            <w:pPr>
              <w:jc w:val="center"/>
              <w:rPr>
                <w:sz w:val="18"/>
                <w:szCs w:val="18"/>
                <w:lang w:eastAsia="lt-LT"/>
              </w:rPr>
            </w:pPr>
            <w:r w:rsidRPr="009903ED">
              <w:rPr>
                <w:color w:val="000000"/>
                <w:sz w:val="18"/>
                <w:szCs w:val="18"/>
                <w:lang w:eastAsia="lt-LT"/>
              </w:rPr>
              <w:t>800</w:t>
            </w:r>
          </w:p>
        </w:tc>
        <w:tc>
          <w:tcPr>
            <w:tcW w:w="2261" w:type="dxa"/>
            <w:vMerge w:val="restart"/>
            <w:vAlign w:val="center"/>
          </w:tcPr>
          <w:p w14:paraId="657A173E" w14:textId="77777777" w:rsidR="00596709" w:rsidRPr="009903ED" w:rsidRDefault="00596709" w:rsidP="00A22DD6">
            <w:pPr>
              <w:jc w:val="center"/>
              <w:rPr>
                <w:sz w:val="18"/>
                <w:szCs w:val="18"/>
                <w:lang w:eastAsia="lt-LT"/>
              </w:rPr>
            </w:pPr>
            <w:r w:rsidRPr="009903ED">
              <w:rPr>
                <w:sz w:val="18"/>
                <w:szCs w:val="18"/>
                <w:lang w:eastAsia="lt-LT"/>
              </w:rPr>
              <w:t>Nėra galimybės numatyti</w:t>
            </w:r>
          </w:p>
        </w:tc>
      </w:tr>
      <w:tr w:rsidR="00596709" w:rsidRPr="009903ED" w14:paraId="4679D5FD" w14:textId="77777777" w:rsidTr="00A22DD6">
        <w:tc>
          <w:tcPr>
            <w:tcW w:w="1529" w:type="dxa"/>
            <w:vMerge/>
            <w:tcBorders>
              <w:left w:val="single" w:sz="4" w:space="0" w:color="auto"/>
              <w:bottom w:val="single" w:sz="12" w:space="0" w:color="auto"/>
              <w:right w:val="single" w:sz="4" w:space="0" w:color="auto"/>
            </w:tcBorders>
            <w:vAlign w:val="center"/>
          </w:tcPr>
          <w:p w14:paraId="391A8D7F" w14:textId="77777777" w:rsidR="00596709" w:rsidRPr="009903ED" w:rsidRDefault="00596709" w:rsidP="00A22DD6">
            <w:pPr>
              <w:jc w:val="center"/>
              <w:rPr>
                <w:sz w:val="18"/>
                <w:szCs w:val="18"/>
                <w:lang w:eastAsia="lt-LT"/>
              </w:rPr>
            </w:pPr>
          </w:p>
        </w:tc>
        <w:tc>
          <w:tcPr>
            <w:tcW w:w="2841" w:type="dxa"/>
            <w:vMerge/>
            <w:tcBorders>
              <w:left w:val="single" w:sz="4" w:space="0" w:color="auto"/>
              <w:right w:val="single" w:sz="4" w:space="0" w:color="auto"/>
            </w:tcBorders>
            <w:vAlign w:val="center"/>
          </w:tcPr>
          <w:p w14:paraId="4AB3016D" w14:textId="77777777" w:rsidR="00596709" w:rsidRPr="009903ED" w:rsidRDefault="00596709" w:rsidP="00A22DD6">
            <w:pPr>
              <w:jc w:val="center"/>
              <w:rPr>
                <w:sz w:val="18"/>
                <w:szCs w:val="18"/>
                <w:lang w:eastAsia="lt-LT"/>
              </w:rPr>
            </w:pPr>
          </w:p>
        </w:tc>
        <w:tc>
          <w:tcPr>
            <w:tcW w:w="2288" w:type="dxa"/>
            <w:vMerge/>
            <w:tcBorders>
              <w:left w:val="single" w:sz="4" w:space="0" w:color="auto"/>
              <w:right w:val="single" w:sz="4" w:space="0" w:color="auto"/>
            </w:tcBorders>
            <w:vAlign w:val="center"/>
          </w:tcPr>
          <w:p w14:paraId="504A8697" w14:textId="77777777" w:rsidR="00596709" w:rsidRPr="009903ED" w:rsidRDefault="00596709" w:rsidP="00A22DD6">
            <w:pPr>
              <w:jc w:val="center"/>
              <w:rPr>
                <w:sz w:val="18"/>
                <w:szCs w:val="18"/>
                <w:lang w:eastAsia="lt-LT"/>
              </w:rPr>
            </w:pPr>
          </w:p>
        </w:tc>
        <w:tc>
          <w:tcPr>
            <w:tcW w:w="2268" w:type="dxa"/>
            <w:tcBorders>
              <w:top w:val="single" w:sz="4" w:space="0" w:color="auto"/>
              <w:left w:val="single" w:sz="4" w:space="0" w:color="auto"/>
              <w:bottom w:val="single" w:sz="12" w:space="0" w:color="auto"/>
              <w:right w:val="single" w:sz="4" w:space="0" w:color="auto"/>
            </w:tcBorders>
            <w:vAlign w:val="center"/>
          </w:tcPr>
          <w:p w14:paraId="561A4072" w14:textId="77777777" w:rsidR="00596709" w:rsidRPr="009903ED" w:rsidRDefault="00596709" w:rsidP="00A22DD6">
            <w:pPr>
              <w:jc w:val="center"/>
              <w:rPr>
                <w:sz w:val="18"/>
                <w:szCs w:val="18"/>
                <w:lang w:eastAsia="lt-LT"/>
              </w:rPr>
            </w:pPr>
            <w:r w:rsidRPr="009903ED">
              <w:rPr>
                <w:sz w:val="18"/>
                <w:szCs w:val="18"/>
                <w:lang w:eastAsia="lt-LT"/>
              </w:rPr>
              <w:t>Azoto oksidai (A)</w:t>
            </w:r>
          </w:p>
        </w:tc>
        <w:tc>
          <w:tcPr>
            <w:tcW w:w="853" w:type="dxa"/>
            <w:tcBorders>
              <w:top w:val="single" w:sz="4" w:space="0" w:color="auto"/>
              <w:left w:val="single" w:sz="4" w:space="0" w:color="auto"/>
              <w:bottom w:val="single" w:sz="12" w:space="0" w:color="auto"/>
              <w:right w:val="single" w:sz="4" w:space="0" w:color="auto"/>
            </w:tcBorders>
            <w:vAlign w:val="center"/>
          </w:tcPr>
          <w:p w14:paraId="48273D57" w14:textId="77777777" w:rsidR="00596709" w:rsidRPr="009903ED" w:rsidRDefault="00596709" w:rsidP="00A22DD6">
            <w:pPr>
              <w:jc w:val="center"/>
              <w:rPr>
                <w:sz w:val="18"/>
                <w:szCs w:val="18"/>
                <w:lang w:eastAsia="lt-LT"/>
              </w:rPr>
            </w:pPr>
            <w:r w:rsidRPr="009903ED">
              <w:rPr>
                <w:sz w:val="18"/>
                <w:szCs w:val="18"/>
                <w:lang w:eastAsia="lt-LT"/>
              </w:rPr>
              <w:t>250</w:t>
            </w:r>
          </w:p>
        </w:tc>
        <w:tc>
          <w:tcPr>
            <w:tcW w:w="1563" w:type="dxa"/>
            <w:tcBorders>
              <w:top w:val="single" w:sz="4" w:space="0" w:color="auto"/>
              <w:left w:val="single" w:sz="4" w:space="0" w:color="auto"/>
              <w:bottom w:val="single" w:sz="12" w:space="0" w:color="auto"/>
              <w:right w:val="single" w:sz="4" w:space="0" w:color="auto"/>
            </w:tcBorders>
            <w:vAlign w:val="center"/>
          </w:tcPr>
          <w:p w14:paraId="246909F9" w14:textId="77777777" w:rsidR="00596709" w:rsidRPr="009903ED" w:rsidRDefault="00596709" w:rsidP="00A22DD6">
            <w:pPr>
              <w:jc w:val="center"/>
              <w:rPr>
                <w:sz w:val="18"/>
                <w:szCs w:val="18"/>
                <w:lang w:eastAsia="lt-LT"/>
              </w:rPr>
            </w:pPr>
            <w:r w:rsidRPr="009903ED">
              <w:rPr>
                <w:color w:val="000000"/>
                <w:sz w:val="18"/>
                <w:szCs w:val="18"/>
                <w:lang w:eastAsia="lt-LT"/>
              </w:rPr>
              <w:t>500</w:t>
            </w:r>
          </w:p>
        </w:tc>
        <w:tc>
          <w:tcPr>
            <w:tcW w:w="2261" w:type="dxa"/>
            <w:vMerge/>
          </w:tcPr>
          <w:p w14:paraId="6CB0675A" w14:textId="77777777" w:rsidR="00596709" w:rsidRPr="009903ED" w:rsidRDefault="00596709" w:rsidP="00A22DD6">
            <w:pPr>
              <w:jc w:val="center"/>
              <w:rPr>
                <w:sz w:val="18"/>
                <w:szCs w:val="18"/>
                <w:lang w:eastAsia="lt-LT"/>
              </w:rPr>
            </w:pPr>
          </w:p>
        </w:tc>
      </w:tr>
      <w:tr w:rsidR="00596709" w:rsidRPr="009903ED" w14:paraId="18861A4E" w14:textId="77777777" w:rsidTr="00A22DD6">
        <w:tc>
          <w:tcPr>
            <w:tcW w:w="1529" w:type="dxa"/>
            <w:vMerge w:val="restart"/>
            <w:tcBorders>
              <w:top w:val="single" w:sz="12" w:space="0" w:color="auto"/>
              <w:left w:val="single" w:sz="4" w:space="0" w:color="auto"/>
              <w:right w:val="single" w:sz="4" w:space="0" w:color="auto"/>
            </w:tcBorders>
            <w:vAlign w:val="center"/>
          </w:tcPr>
          <w:p w14:paraId="4B133323" w14:textId="77777777" w:rsidR="00596709" w:rsidRPr="009903ED" w:rsidRDefault="00596709" w:rsidP="00A22DD6">
            <w:pPr>
              <w:jc w:val="center"/>
              <w:rPr>
                <w:sz w:val="18"/>
                <w:szCs w:val="18"/>
              </w:rPr>
            </w:pPr>
            <w:r w:rsidRPr="009903ED">
              <w:rPr>
                <w:sz w:val="18"/>
                <w:szCs w:val="18"/>
              </w:rPr>
              <w:t>Taršos šaltinis Nr. 005</w:t>
            </w:r>
          </w:p>
          <w:p w14:paraId="3A9D9298" w14:textId="77777777" w:rsidR="00596709" w:rsidRPr="009903ED" w:rsidRDefault="00596709" w:rsidP="00A22DD6">
            <w:pPr>
              <w:jc w:val="center"/>
              <w:rPr>
                <w:sz w:val="18"/>
                <w:szCs w:val="18"/>
                <w:lang w:eastAsia="lt-LT"/>
              </w:rPr>
            </w:pPr>
            <w:r w:rsidRPr="009903ED">
              <w:rPr>
                <w:sz w:val="18"/>
                <w:szCs w:val="18"/>
              </w:rPr>
              <w:t>(deginant skystą kurą)</w:t>
            </w:r>
          </w:p>
        </w:tc>
        <w:tc>
          <w:tcPr>
            <w:tcW w:w="2841" w:type="dxa"/>
            <w:vMerge/>
            <w:tcBorders>
              <w:left w:val="single" w:sz="4" w:space="0" w:color="auto"/>
              <w:right w:val="single" w:sz="4" w:space="0" w:color="auto"/>
            </w:tcBorders>
            <w:vAlign w:val="center"/>
          </w:tcPr>
          <w:p w14:paraId="4A0D92A2" w14:textId="77777777" w:rsidR="00596709" w:rsidRPr="009903ED" w:rsidRDefault="00596709" w:rsidP="00A22DD6">
            <w:pPr>
              <w:jc w:val="center"/>
              <w:rPr>
                <w:sz w:val="18"/>
                <w:szCs w:val="18"/>
                <w:lang w:eastAsia="lt-LT"/>
              </w:rPr>
            </w:pPr>
          </w:p>
        </w:tc>
        <w:tc>
          <w:tcPr>
            <w:tcW w:w="2288" w:type="dxa"/>
            <w:vMerge/>
            <w:tcBorders>
              <w:left w:val="single" w:sz="4" w:space="0" w:color="auto"/>
              <w:right w:val="single" w:sz="4" w:space="0" w:color="auto"/>
            </w:tcBorders>
            <w:vAlign w:val="center"/>
          </w:tcPr>
          <w:p w14:paraId="05BF1A49" w14:textId="77777777" w:rsidR="00596709" w:rsidRPr="009903ED" w:rsidRDefault="00596709" w:rsidP="00A22DD6">
            <w:pPr>
              <w:jc w:val="center"/>
              <w:rPr>
                <w:sz w:val="18"/>
                <w:szCs w:val="18"/>
                <w:lang w:eastAsia="lt-LT"/>
              </w:rPr>
            </w:pPr>
          </w:p>
        </w:tc>
        <w:tc>
          <w:tcPr>
            <w:tcW w:w="2268" w:type="dxa"/>
            <w:tcBorders>
              <w:top w:val="single" w:sz="12" w:space="0" w:color="auto"/>
              <w:left w:val="single" w:sz="4" w:space="0" w:color="auto"/>
              <w:bottom w:val="single" w:sz="4" w:space="0" w:color="auto"/>
              <w:right w:val="single" w:sz="4" w:space="0" w:color="auto"/>
            </w:tcBorders>
            <w:vAlign w:val="center"/>
          </w:tcPr>
          <w:p w14:paraId="0F60164C" w14:textId="77777777" w:rsidR="00596709" w:rsidRPr="009903ED" w:rsidRDefault="00596709" w:rsidP="00A22DD6">
            <w:pPr>
              <w:jc w:val="center"/>
              <w:rPr>
                <w:sz w:val="18"/>
                <w:szCs w:val="18"/>
                <w:lang w:eastAsia="lt-LT"/>
              </w:rPr>
            </w:pPr>
            <w:r w:rsidRPr="009903ED">
              <w:rPr>
                <w:sz w:val="18"/>
                <w:szCs w:val="18"/>
              </w:rPr>
              <w:t>Anglies monoksidas (A)</w:t>
            </w:r>
          </w:p>
        </w:tc>
        <w:tc>
          <w:tcPr>
            <w:tcW w:w="853" w:type="dxa"/>
            <w:tcBorders>
              <w:top w:val="single" w:sz="12" w:space="0" w:color="auto"/>
              <w:left w:val="single" w:sz="4" w:space="0" w:color="auto"/>
              <w:bottom w:val="single" w:sz="4" w:space="0" w:color="auto"/>
              <w:right w:val="single" w:sz="4" w:space="0" w:color="auto"/>
            </w:tcBorders>
            <w:vAlign w:val="center"/>
          </w:tcPr>
          <w:p w14:paraId="744428CA" w14:textId="77777777" w:rsidR="00596709" w:rsidRPr="009903ED" w:rsidRDefault="00596709" w:rsidP="00A22DD6">
            <w:pPr>
              <w:jc w:val="center"/>
              <w:rPr>
                <w:sz w:val="18"/>
                <w:szCs w:val="18"/>
                <w:lang w:eastAsia="lt-LT"/>
              </w:rPr>
            </w:pPr>
            <w:r w:rsidRPr="009903ED">
              <w:rPr>
                <w:sz w:val="18"/>
                <w:szCs w:val="18"/>
              </w:rPr>
              <w:t>177</w:t>
            </w:r>
          </w:p>
        </w:tc>
        <w:tc>
          <w:tcPr>
            <w:tcW w:w="1563" w:type="dxa"/>
            <w:tcBorders>
              <w:top w:val="single" w:sz="12" w:space="0" w:color="auto"/>
              <w:left w:val="single" w:sz="4" w:space="0" w:color="auto"/>
              <w:bottom w:val="single" w:sz="4" w:space="0" w:color="auto"/>
              <w:right w:val="single" w:sz="4" w:space="0" w:color="auto"/>
            </w:tcBorders>
            <w:vAlign w:val="center"/>
          </w:tcPr>
          <w:p w14:paraId="75DDBCA6" w14:textId="77777777" w:rsidR="00596709" w:rsidRPr="009903ED" w:rsidRDefault="00596709" w:rsidP="00A22DD6">
            <w:pPr>
              <w:jc w:val="center"/>
              <w:rPr>
                <w:sz w:val="18"/>
                <w:szCs w:val="18"/>
                <w:lang w:eastAsia="lt-LT"/>
              </w:rPr>
            </w:pPr>
            <w:r w:rsidRPr="009903ED">
              <w:rPr>
                <w:color w:val="000000"/>
                <w:sz w:val="18"/>
                <w:szCs w:val="18"/>
              </w:rPr>
              <w:t>800</w:t>
            </w:r>
          </w:p>
        </w:tc>
        <w:tc>
          <w:tcPr>
            <w:tcW w:w="2261" w:type="dxa"/>
            <w:vMerge/>
            <w:vAlign w:val="center"/>
          </w:tcPr>
          <w:p w14:paraId="569B2277" w14:textId="77777777" w:rsidR="00596709" w:rsidRPr="009903ED" w:rsidRDefault="00596709" w:rsidP="00A22DD6">
            <w:pPr>
              <w:jc w:val="center"/>
              <w:rPr>
                <w:sz w:val="18"/>
                <w:szCs w:val="18"/>
                <w:lang w:eastAsia="lt-LT"/>
              </w:rPr>
            </w:pPr>
          </w:p>
        </w:tc>
      </w:tr>
      <w:tr w:rsidR="00596709" w:rsidRPr="009903ED" w14:paraId="731C6126" w14:textId="77777777" w:rsidTr="00A22DD6">
        <w:tc>
          <w:tcPr>
            <w:tcW w:w="1529" w:type="dxa"/>
            <w:vMerge/>
            <w:tcBorders>
              <w:left w:val="single" w:sz="4" w:space="0" w:color="auto"/>
              <w:right w:val="single" w:sz="4" w:space="0" w:color="auto"/>
            </w:tcBorders>
            <w:vAlign w:val="center"/>
          </w:tcPr>
          <w:p w14:paraId="6BABEB77" w14:textId="77777777" w:rsidR="00596709" w:rsidRPr="009903ED" w:rsidRDefault="00596709" w:rsidP="00A22DD6">
            <w:pPr>
              <w:jc w:val="center"/>
              <w:rPr>
                <w:sz w:val="18"/>
                <w:szCs w:val="18"/>
                <w:lang w:eastAsia="lt-LT"/>
              </w:rPr>
            </w:pPr>
          </w:p>
        </w:tc>
        <w:tc>
          <w:tcPr>
            <w:tcW w:w="2841" w:type="dxa"/>
            <w:vMerge/>
            <w:tcBorders>
              <w:left w:val="single" w:sz="4" w:space="0" w:color="auto"/>
              <w:right w:val="single" w:sz="4" w:space="0" w:color="auto"/>
            </w:tcBorders>
            <w:vAlign w:val="center"/>
          </w:tcPr>
          <w:p w14:paraId="3D7518DC" w14:textId="77777777" w:rsidR="00596709" w:rsidRPr="009903ED" w:rsidRDefault="00596709" w:rsidP="00A22DD6">
            <w:pPr>
              <w:jc w:val="center"/>
              <w:rPr>
                <w:sz w:val="18"/>
                <w:szCs w:val="18"/>
                <w:lang w:eastAsia="lt-LT"/>
              </w:rPr>
            </w:pPr>
          </w:p>
        </w:tc>
        <w:tc>
          <w:tcPr>
            <w:tcW w:w="2288" w:type="dxa"/>
            <w:vMerge/>
            <w:tcBorders>
              <w:left w:val="single" w:sz="4" w:space="0" w:color="auto"/>
              <w:right w:val="single" w:sz="4" w:space="0" w:color="auto"/>
            </w:tcBorders>
            <w:vAlign w:val="center"/>
          </w:tcPr>
          <w:p w14:paraId="504787AA" w14:textId="77777777" w:rsidR="00596709" w:rsidRPr="009903ED" w:rsidRDefault="00596709" w:rsidP="00A22DD6">
            <w:pPr>
              <w:jc w:val="center"/>
              <w:rPr>
                <w:sz w:val="18"/>
                <w:szCs w:val="18"/>
                <w:lang w:eastAsia="lt-LT"/>
              </w:rPr>
            </w:pPr>
          </w:p>
        </w:tc>
        <w:tc>
          <w:tcPr>
            <w:tcW w:w="2268" w:type="dxa"/>
            <w:tcBorders>
              <w:top w:val="single" w:sz="4" w:space="0" w:color="auto"/>
              <w:left w:val="single" w:sz="4" w:space="0" w:color="auto"/>
              <w:bottom w:val="single" w:sz="4" w:space="0" w:color="auto"/>
              <w:right w:val="single" w:sz="4" w:space="0" w:color="auto"/>
            </w:tcBorders>
            <w:vAlign w:val="center"/>
          </w:tcPr>
          <w:p w14:paraId="632C5322" w14:textId="77777777" w:rsidR="00596709" w:rsidRPr="009903ED" w:rsidRDefault="00596709" w:rsidP="00A22DD6">
            <w:pPr>
              <w:jc w:val="center"/>
              <w:rPr>
                <w:sz w:val="18"/>
                <w:szCs w:val="18"/>
                <w:lang w:eastAsia="lt-LT"/>
              </w:rPr>
            </w:pPr>
            <w:r w:rsidRPr="009903ED">
              <w:rPr>
                <w:sz w:val="18"/>
                <w:szCs w:val="18"/>
              </w:rPr>
              <w:t>Azoto oksidai (A)</w:t>
            </w:r>
          </w:p>
        </w:tc>
        <w:tc>
          <w:tcPr>
            <w:tcW w:w="853" w:type="dxa"/>
            <w:tcBorders>
              <w:top w:val="single" w:sz="4" w:space="0" w:color="auto"/>
              <w:left w:val="single" w:sz="4" w:space="0" w:color="auto"/>
              <w:bottom w:val="single" w:sz="4" w:space="0" w:color="auto"/>
              <w:right w:val="single" w:sz="4" w:space="0" w:color="auto"/>
            </w:tcBorders>
            <w:vAlign w:val="center"/>
          </w:tcPr>
          <w:p w14:paraId="367E190B" w14:textId="77777777" w:rsidR="00596709" w:rsidRPr="009903ED" w:rsidRDefault="00596709" w:rsidP="00A22DD6">
            <w:pPr>
              <w:jc w:val="center"/>
              <w:rPr>
                <w:sz w:val="18"/>
                <w:szCs w:val="18"/>
                <w:lang w:eastAsia="lt-LT"/>
              </w:rPr>
            </w:pPr>
            <w:r w:rsidRPr="009903ED">
              <w:rPr>
                <w:sz w:val="18"/>
                <w:szCs w:val="18"/>
              </w:rPr>
              <w:t>250</w:t>
            </w:r>
          </w:p>
        </w:tc>
        <w:tc>
          <w:tcPr>
            <w:tcW w:w="1563" w:type="dxa"/>
            <w:tcBorders>
              <w:top w:val="single" w:sz="4" w:space="0" w:color="auto"/>
              <w:left w:val="single" w:sz="4" w:space="0" w:color="auto"/>
              <w:bottom w:val="single" w:sz="4" w:space="0" w:color="auto"/>
              <w:right w:val="single" w:sz="4" w:space="0" w:color="auto"/>
            </w:tcBorders>
            <w:vAlign w:val="center"/>
          </w:tcPr>
          <w:p w14:paraId="1E937EBC" w14:textId="77777777" w:rsidR="00596709" w:rsidRPr="009903ED" w:rsidRDefault="00596709" w:rsidP="00A22DD6">
            <w:pPr>
              <w:jc w:val="center"/>
              <w:rPr>
                <w:sz w:val="18"/>
                <w:szCs w:val="18"/>
                <w:lang w:eastAsia="lt-LT"/>
              </w:rPr>
            </w:pPr>
            <w:r w:rsidRPr="009903ED">
              <w:rPr>
                <w:color w:val="000000"/>
                <w:sz w:val="18"/>
                <w:szCs w:val="18"/>
              </w:rPr>
              <w:t>650</w:t>
            </w:r>
          </w:p>
        </w:tc>
        <w:tc>
          <w:tcPr>
            <w:tcW w:w="2261" w:type="dxa"/>
            <w:vMerge/>
            <w:vAlign w:val="center"/>
          </w:tcPr>
          <w:p w14:paraId="1B71AD91" w14:textId="77777777" w:rsidR="00596709" w:rsidRPr="009903ED" w:rsidRDefault="00596709" w:rsidP="00A22DD6">
            <w:pPr>
              <w:jc w:val="center"/>
              <w:rPr>
                <w:sz w:val="18"/>
                <w:szCs w:val="18"/>
                <w:lang w:eastAsia="lt-LT"/>
              </w:rPr>
            </w:pPr>
          </w:p>
        </w:tc>
      </w:tr>
      <w:tr w:rsidR="00596709" w:rsidRPr="009903ED" w14:paraId="256BA7F4" w14:textId="77777777" w:rsidTr="00A22DD6">
        <w:tc>
          <w:tcPr>
            <w:tcW w:w="1529" w:type="dxa"/>
            <w:vMerge/>
            <w:tcBorders>
              <w:left w:val="single" w:sz="4" w:space="0" w:color="auto"/>
              <w:bottom w:val="single" w:sz="12" w:space="0" w:color="auto"/>
              <w:right w:val="single" w:sz="4" w:space="0" w:color="auto"/>
            </w:tcBorders>
            <w:vAlign w:val="center"/>
          </w:tcPr>
          <w:p w14:paraId="22C7E7F7" w14:textId="77777777" w:rsidR="00596709" w:rsidRPr="009903ED" w:rsidRDefault="00596709" w:rsidP="00A22DD6">
            <w:pPr>
              <w:jc w:val="center"/>
              <w:rPr>
                <w:sz w:val="18"/>
                <w:szCs w:val="18"/>
                <w:lang w:eastAsia="lt-LT"/>
              </w:rPr>
            </w:pPr>
          </w:p>
        </w:tc>
        <w:tc>
          <w:tcPr>
            <w:tcW w:w="2841" w:type="dxa"/>
            <w:vMerge/>
            <w:tcBorders>
              <w:left w:val="single" w:sz="4" w:space="0" w:color="auto"/>
              <w:right w:val="single" w:sz="4" w:space="0" w:color="auto"/>
            </w:tcBorders>
            <w:vAlign w:val="center"/>
          </w:tcPr>
          <w:p w14:paraId="6A1ABDA1" w14:textId="77777777" w:rsidR="00596709" w:rsidRPr="009903ED" w:rsidRDefault="00596709" w:rsidP="00A22DD6">
            <w:pPr>
              <w:jc w:val="center"/>
              <w:rPr>
                <w:sz w:val="18"/>
                <w:szCs w:val="18"/>
                <w:lang w:eastAsia="lt-LT"/>
              </w:rPr>
            </w:pPr>
          </w:p>
        </w:tc>
        <w:tc>
          <w:tcPr>
            <w:tcW w:w="2288" w:type="dxa"/>
            <w:vMerge/>
            <w:tcBorders>
              <w:left w:val="single" w:sz="4" w:space="0" w:color="auto"/>
              <w:right w:val="single" w:sz="4" w:space="0" w:color="auto"/>
            </w:tcBorders>
            <w:vAlign w:val="center"/>
          </w:tcPr>
          <w:p w14:paraId="1EE9AD98" w14:textId="77777777" w:rsidR="00596709" w:rsidRPr="009903ED" w:rsidRDefault="00596709" w:rsidP="00A22DD6">
            <w:pPr>
              <w:jc w:val="center"/>
              <w:rPr>
                <w:sz w:val="18"/>
                <w:szCs w:val="18"/>
                <w:lang w:eastAsia="lt-LT"/>
              </w:rPr>
            </w:pPr>
          </w:p>
        </w:tc>
        <w:tc>
          <w:tcPr>
            <w:tcW w:w="2268" w:type="dxa"/>
            <w:tcBorders>
              <w:top w:val="single" w:sz="4" w:space="0" w:color="auto"/>
              <w:left w:val="single" w:sz="4" w:space="0" w:color="auto"/>
              <w:bottom w:val="single" w:sz="12" w:space="0" w:color="auto"/>
              <w:right w:val="single" w:sz="4" w:space="0" w:color="auto"/>
            </w:tcBorders>
            <w:vAlign w:val="center"/>
          </w:tcPr>
          <w:p w14:paraId="05B56D79" w14:textId="77777777" w:rsidR="00596709" w:rsidRPr="009903ED" w:rsidRDefault="00596709" w:rsidP="00A22DD6">
            <w:pPr>
              <w:jc w:val="center"/>
              <w:rPr>
                <w:sz w:val="18"/>
                <w:szCs w:val="18"/>
                <w:lang w:eastAsia="lt-LT"/>
              </w:rPr>
            </w:pPr>
            <w:r w:rsidRPr="009903ED">
              <w:rPr>
                <w:sz w:val="18"/>
                <w:szCs w:val="18"/>
              </w:rPr>
              <w:t>Kietosios dalelės (A)</w:t>
            </w:r>
          </w:p>
        </w:tc>
        <w:tc>
          <w:tcPr>
            <w:tcW w:w="853" w:type="dxa"/>
            <w:tcBorders>
              <w:top w:val="single" w:sz="4" w:space="0" w:color="auto"/>
              <w:left w:val="single" w:sz="4" w:space="0" w:color="auto"/>
              <w:bottom w:val="single" w:sz="12" w:space="0" w:color="auto"/>
              <w:right w:val="single" w:sz="4" w:space="0" w:color="auto"/>
            </w:tcBorders>
            <w:vAlign w:val="center"/>
          </w:tcPr>
          <w:p w14:paraId="1C3578DA" w14:textId="77777777" w:rsidR="00596709" w:rsidRPr="009903ED" w:rsidRDefault="00596709" w:rsidP="00A22DD6">
            <w:pPr>
              <w:jc w:val="center"/>
              <w:rPr>
                <w:sz w:val="18"/>
                <w:szCs w:val="18"/>
                <w:lang w:eastAsia="lt-LT"/>
              </w:rPr>
            </w:pPr>
            <w:r w:rsidRPr="009903ED">
              <w:rPr>
                <w:sz w:val="18"/>
                <w:szCs w:val="18"/>
              </w:rPr>
              <w:t>6493</w:t>
            </w:r>
          </w:p>
        </w:tc>
        <w:tc>
          <w:tcPr>
            <w:tcW w:w="1563" w:type="dxa"/>
            <w:tcBorders>
              <w:top w:val="single" w:sz="4" w:space="0" w:color="auto"/>
              <w:left w:val="single" w:sz="4" w:space="0" w:color="auto"/>
              <w:bottom w:val="single" w:sz="12" w:space="0" w:color="auto"/>
              <w:right w:val="single" w:sz="4" w:space="0" w:color="auto"/>
            </w:tcBorders>
            <w:vAlign w:val="center"/>
          </w:tcPr>
          <w:p w14:paraId="4A69F805" w14:textId="77777777" w:rsidR="00596709" w:rsidRPr="009903ED" w:rsidRDefault="00596709" w:rsidP="00A22DD6">
            <w:pPr>
              <w:jc w:val="center"/>
              <w:rPr>
                <w:sz w:val="18"/>
                <w:szCs w:val="18"/>
                <w:lang w:eastAsia="lt-LT"/>
              </w:rPr>
            </w:pPr>
            <w:r w:rsidRPr="009903ED">
              <w:rPr>
                <w:color w:val="000000"/>
                <w:sz w:val="18"/>
                <w:szCs w:val="18"/>
              </w:rPr>
              <w:t>400</w:t>
            </w:r>
          </w:p>
        </w:tc>
        <w:tc>
          <w:tcPr>
            <w:tcW w:w="2261" w:type="dxa"/>
            <w:vMerge/>
            <w:vAlign w:val="center"/>
          </w:tcPr>
          <w:p w14:paraId="5E5CB3D4" w14:textId="77777777" w:rsidR="00596709" w:rsidRPr="009903ED" w:rsidRDefault="00596709" w:rsidP="00A22DD6">
            <w:pPr>
              <w:jc w:val="center"/>
              <w:rPr>
                <w:sz w:val="18"/>
                <w:szCs w:val="18"/>
                <w:lang w:eastAsia="lt-LT"/>
              </w:rPr>
            </w:pPr>
          </w:p>
        </w:tc>
      </w:tr>
      <w:tr w:rsidR="00596709" w:rsidRPr="009903ED" w14:paraId="187F6D2A" w14:textId="77777777" w:rsidTr="00A22DD6">
        <w:trPr>
          <w:trHeight w:val="661"/>
        </w:trPr>
        <w:tc>
          <w:tcPr>
            <w:tcW w:w="1529" w:type="dxa"/>
            <w:tcBorders>
              <w:top w:val="single" w:sz="12" w:space="0" w:color="auto"/>
              <w:left w:val="single" w:sz="4" w:space="0" w:color="auto"/>
              <w:right w:val="single" w:sz="4" w:space="0" w:color="auto"/>
            </w:tcBorders>
            <w:vAlign w:val="center"/>
          </w:tcPr>
          <w:p w14:paraId="2E17109C" w14:textId="77777777" w:rsidR="00596709" w:rsidRPr="009903ED" w:rsidRDefault="00596709" w:rsidP="00A22DD6">
            <w:pPr>
              <w:jc w:val="center"/>
              <w:rPr>
                <w:sz w:val="18"/>
                <w:szCs w:val="18"/>
                <w:lang w:eastAsia="lt-LT"/>
              </w:rPr>
            </w:pPr>
            <w:r w:rsidRPr="009903ED">
              <w:rPr>
                <w:sz w:val="18"/>
                <w:szCs w:val="18"/>
                <w:lang w:eastAsia="lt-LT"/>
              </w:rPr>
              <w:t>Taršos šaltinis Nr. 014</w:t>
            </w:r>
          </w:p>
          <w:p w14:paraId="45E509C3" w14:textId="77777777" w:rsidR="00596709" w:rsidRPr="009903ED" w:rsidRDefault="00596709" w:rsidP="00A22DD6">
            <w:pPr>
              <w:jc w:val="center"/>
              <w:rPr>
                <w:sz w:val="18"/>
                <w:szCs w:val="18"/>
                <w:lang w:eastAsia="lt-LT"/>
              </w:rPr>
            </w:pPr>
            <w:r w:rsidRPr="009903ED">
              <w:rPr>
                <w:sz w:val="18"/>
                <w:szCs w:val="18"/>
                <w:lang w:eastAsia="lt-LT"/>
              </w:rPr>
              <w:t>(deginant dujas)</w:t>
            </w:r>
          </w:p>
        </w:tc>
        <w:tc>
          <w:tcPr>
            <w:tcW w:w="2841" w:type="dxa"/>
            <w:vMerge/>
            <w:tcBorders>
              <w:left w:val="single" w:sz="4" w:space="0" w:color="auto"/>
              <w:right w:val="single" w:sz="4" w:space="0" w:color="auto"/>
            </w:tcBorders>
            <w:vAlign w:val="center"/>
          </w:tcPr>
          <w:p w14:paraId="7EB4568D" w14:textId="77777777" w:rsidR="00596709" w:rsidRPr="009903ED" w:rsidRDefault="00596709" w:rsidP="00A22DD6">
            <w:pPr>
              <w:jc w:val="center"/>
              <w:rPr>
                <w:sz w:val="18"/>
                <w:szCs w:val="18"/>
                <w:lang w:eastAsia="lt-LT"/>
              </w:rPr>
            </w:pPr>
          </w:p>
        </w:tc>
        <w:tc>
          <w:tcPr>
            <w:tcW w:w="2288" w:type="dxa"/>
            <w:vMerge/>
            <w:tcBorders>
              <w:left w:val="single" w:sz="4" w:space="0" w:color="auto"/>
              <w:right w:val="single" w:sz="4" w:space="0" w:color="auto"/>
            </w:tcBorders>
            <w:vAlign w:val="center"/>
          </w:tcPr>
          <w:p w14:paraId="676961D2" w14:textId="77777777" w:rsidR="00596709" w:rsidRPr="009903ED" w:rsidRDefault="00596709" w:rsidP="00A22DD6">
            <w:pPr>
              <w:jc w:val="center"/>
              <w:rPr>
                <w:sz w:val="18"/>
                <w:szCs w:val="18"/>
                <w:lang w:eastAsia="lt-LT"/>
              </w:rPr>
            </w:pPr>
          </w:p>
        </w:tc>
        <w:tc>
          <w:tcPr>
            <w:tcW w:w="2268" w:type="dxa"/>
            <w:tcBorders>
              <w:top w:val="single" w:sz="12" w:space="0" w:color="auto"/>
              <w:left w:val="single" w:sz="4" w:space="0" w:color="auto"/>
              <w:right w:val="single" w:sz="4" w:space="0" w:color="auto"/>
            </w:tcBorders>
            <w:vAlign w:val="center"/>
          </w:tcPr>
          <w:p w14:paraId="50DAA635" w14:textId="77777777" w:rsidR="00596709" w:rsidRPr="009903ED" w:rsidRDefault="00596709" w:rsidP="00A22DD6">
            <w:pPr>
              <w:jc w:val="center"/>
              <w:rPr>
                <w:sz w:val="18"/>
                <w:szCs w:val="18"/>
                <w:lang w:eastAsia="lt-LT"/>
              </w:rPr>
            </w:pPr>
            <w:r w:rsidRPr="009903ED">
              <w:rPr>
                <w:sz w:val="18"/>
                <w:szCs w:val="18"/>
              </w:rPr>
              <w:t>Azoto oksidai (A)</w:t>
            </w:r>
          </w:p>
        </w:tc>
        <w:tc>
          <w:tcPr>
            <w:tcW w:w="853" w:type="dxa"/>
            <w:tcBorders>
              <w:top w:val="single" w:sz="12" w:space="0" w:color="auto"/>
              <w:left w:val="single" w:sz="4" w:space="0" w:color="auto"/>
              <w:right w:val="single" w:sz="4" w:space="0" w:color="auto"/>
            </w:tcBorders>
            <w:vAlign w:val="center"/>
          </w:tcPr>
          <w:p w14:paraId="6F270ED3" w14:textId="77777777" w:rsidR="00596709" w:rsidRPr="009903ED" w:rsidRDefault="00596709" w:rsidP="00A22DD6">
            <w:pPr>
              <w:jc w:val="center"/>
              <w:rPr>
                <w:sz w:val="18"/>
                <w:szCs w:val="18"/>
                <w:lang w:eastAsia="lt-LT"/>
              </w:rPr>
            </w:pPr>
            <w:r w:rsidRPr="009903ED">
              <w:rPr>
                <w:sz w:val="18"/>
                <w:szCs w:val="18"/>
              </w:rPr>
              <w:t>250</w:t>
            </w:r>
          </w:p>
        </w:tc>
        <w:tc>
          <w:tcPr>
            <w:tcW w:w="1563" w:type="dxa"/>
            <w:tcBorders>
              <w:top w:val="single" w:sz="12" w:space="0" w:color="auto"/>
              <w:left w:val="single" w:sz="4" w:space="0" w:color="auto"/>
              <w:right w:val="single" w:sz="4" w:space="0" w:color="auto"/>
            </w:tcBorders>
            <w:vAlign w:val="center"/>
          </w:tcPr>
          <w:p w14:paraId="4870B11C" w14:textId="77777777" w:rsidR="00596709" w:rsidRPr="009903ED" w:rsidRDefault="00596709" w:rsidP="00A22DD6">
            <w:pPr>
              <w:jc w:val="center"/>
              <w:rPr>
                <w:sz w:val="18"/>
                <w:szCs w:val="18"/>
                <w:lang w:eastAsia="lt-LT"/>
              </w:rPr>
            </w:pPr>
            <w:r w:rsidRPr="009903ED">
              <w:rPr>
                <w:color w:val="000000"/>
                <w:sz w:val="18"/>
                <w:szCs w:val="18"/>
              </w:rPr>
              <w:t>450</w:t>
            </w:r>
          </w:p>
        </w:tc>
        <w:tc>
          <w:tcPr>
            <w:tcW w:w="2261" w:type="dxa"/>
            <w:vMerge/>
          </w:tcPr>
          <w:p w14:paraId="26474DC6" w14:textId="77777777" w:rsidR="00596709" w:rsidRPr="009903ED" w:rsidRDefault="00596709" w:rsidP="00A22DD6">
            <w:pPr>
              <w:jc w:val="center"/>
              <w:rPr>
                <w:sz w:val="18"/>
                <w:szCs w:val="18"/>
                <w:lang w:eastAsia="lt-LT"/>
              </w:rPr>
            </w:pPr>
          </w:p>
        </w:tc>
      </w:tr>
      <w:tr w:rsidR="00596709" w:rsidRPr="009903ED" w14:paraId="0A3249A5" w14:textId="77777777" w:rsidTr="00A22DD6">
        <w:trPr>
          <w:trHeight w:val="661"/>
        </w:trPr>
        <w:tc>
          <w:tcPr>
            <w:tcW w:w="1529" w:type="dxa"/>
            <w:tcBorders>
              <w:top w:val="single" w:sz="12" w:space="0" w:color="auto"/>
              <w:left w:val="single" w:sz="4" w:space="0" w:color="auto"/>
              <w:right w:val="single" w:sz="4" w:space="0" w:color="auto"/>
            </w:tcBorders>
            <w:vAlign w:val="center"/>
          </w:tcPr>
          <w:p w14:paraId="6B8B9BA1" w14:textId="77777777" w:rsidR="00596709" w:rsidRPr="009903ED" w:rsidRDefault="00596709" w:rsidP="00A22DD6">
            <w:pPr>
              <w:jc w:val="center"/>
              <w:rPr>
                <w:sz w:val="18"/>
                <w:szCs w:val="18"/>
                <w:lang w:eastAsia="lt-LT"/>
              </w:rPr>
            </w:pPr>
            <w:r w:rsidRPr="009903ED">
              <w:rPr>
                <w:sz w:val="18"/>
                <w:szCs w:val="18"/>
              </w:rPr>
              <w:t>Taršos šaltinis Nr. 014 (deginant skystą kurą)</w:t>
            </w:r>
          </w:p>
        </w:tc>
        <w:tc>
          <w:tcPr>
            <w:tcW w:w="2841" w:type="dxa"/>
            <w:vMerge/>
            <w:tcBorders>
              <w:left w:val="single" w:sz="4" w:space="0" w:color="auto"/>
              <w:right w:val="single" w:sz="4" w:space="0" w:color="auto"/>
            </w:tcBorders>
            <w:vAlign w:val="center"/>
          </w:tcPr>
          <w:p w14:paraId="65DE523E" w14:textId="77777777" w:rsidR="00596709" w:rsidRPr="009903ED" w:rsidRDefault="00596709" w:rsidP="00A22DD6">
            <w:pPr>
              <w:jc w:val="center"/>
              <w:rPr>
                <w:sz w:val="18"/>
                <w:szCs w:val="18"/>
                <w:lang w:eastAsia="lt-LT"/>
              </w:rPr>
            </w:pPr>
          </w:p>
        </w:tc>
        <w:tc>
          <w:tcPr>
            <w:tcW w:w="2288" w:type="dxa"/>
            <w:vMerge/>
            <w:tcBorders>
              <w:left w:val="single" w:sz="4" w:space="0" w:color="auto"/>
              <w:right w:val="single" w:sz="4" w:space="0" w:color="auto"/>
            </w:tcBorders>
            <w:vAlign w:val="center"/>
          </w:tcPr>
          <w:p w14:paraId="1D05FDF3" w14:textId="77777777" w:rsidR="00596709" w:rsidRPr="009903ED" w:rsidRDefault="00596709" w:rsidP="00A22DD6">
            <w:pPr>
              <w:jc w:val="center"/>
              <w:rPr>
                <w:sz w:val="18"/>
                <w:szCs w:val="18"/>
                <w:lang w:eastAsia="lt-LT"/>
              </w:rPr>
            </w:pPr>
          </w:p>
        </w:tc>
        <w:tc>
          <w:tcPr>
            <w:tcW w:w="2268" w:type="dxa"/>
            <w:tcBorders>
              <w:top w:val="single" w:sz="12" w:space="0" w:color="auto"/>
              <w:left w:val="single" w:sz="4" w:space="0" w:color="auto"/>
              <w:right w:val="single" w:sz="4" w:space="0" w:color="auto"/>
            </w:tcBorders>
            <w:vAlign w:val="center"/>
          </w:tcPr>
          <w:p w14:paraId="09EC1C90" w14:textId="77777777" w:rsidR="00596709" w:rsidRPr="009903ED" w:rsidRDefault="00596709" w:rsidP="00A22DD6">
            <w:pPr>
              <w:jc w:val="center"/>
              <w:rPr>
                <w:sz w:val="18"/>
                <w:szCs w:val="18"/>
                <w:lang w:eastAsia="lt-LT"/>
              </w:rPr>
            </w:pPr>
            <w:r w:rsidRPr="009903ED">
              <w:rPr>
                <w:sz w:val="18"/>
                <w:szCs w:val="18"/>
              </w:rPr>
              <w:t>Azoto oksidai (A)</w:t>
            </w:r>
          </w:p>
        </w:tc>
        <w:tc>
          <w:tcPr>
            <w:tcW w:w="853" w:type="dxa"/>
            <w:tcBorders>
              <w:top w:val="single" w:sz="12" w:space="0" w:color="auto"/>
              <w:left w:val="single" w:sz="4" w:space="0" w:color="auto"/>
              <w:right w:val="single" w:sz="4" w:space="0" w:color="auto"/>
            </w:tcBorders>
            <w:vAlign w:val="center"/>
          </w:tcPr>
          <w:p w14:paraId="42106627" w14:textId="77777777" w:rsidR="00596709" w:rsidRPr="009903ED" w:rsidRDefault="00596709" w:rsidP="00A22DD6">
            <w:pPr>
              <w:jc w:val="center"/>
              <w:rPr>
                <w:sz w:val="18"/>
                <w:szCs w:val="18"/>
                <w:lang w:eastAsia="lt-LT"/>
              </w:rPr>
            </w:pPr>
            <w:r w:rsidRPr="009903ED">
              <w:rPr>
                <w:sz w:val="18"/>
                <w:szCs w:val="18"/>
              </w:rPr>
              <w:t>250</w:t>
            </w:r>
          </w:p>
        </w:tc>
        <w:tc>
          <w:tcPr>
            <w:tcW w:w="1563" w:type="dxa"/>
            <w:tcBorders>
              <w:top w:val="single" w:sz="12" w:space="0" w:color="auto"/>
              <w:left w:val="single" w:sz="4" w:space="0" w:color="auto"/>
              <w:right w:val="single" w:sz="4" w:space="0" w:color="auto"/>
            </w:tcBorders>
            <w:vAlign w:val="center"/>
          </w:tcPr>
          <w:p w14:paraId="0A2BB598" w14:textId="77777777" w:rsidR="00596709" w:rsidRPr="009903ED" w:rsidRDefault="00596709" w:rsidP="00A22DD6">
            <w:pPr>
              <w:jc w:val="center"/>
              <w:rPr>
                <w:sz w:val="18"/>
                <w:szCs w:val="18"/>
                <w:lang w:eastAsia="lt-LT"/>
              </w:rPr>
            </w:pPr>
            <w:r w:rsidRPr="009903ED">
              <w:rPr>
                <w:color w:val="000000"/>
                <w:sz w:val="18"/>
                <w:szCs w:val="18"/>
              </w:rPr>
              <w:t>450</w:t>
            </w:r>
          </w:p>
        </w:tc>
        <w:tc>
          <w:tcPr>
            <w:tcW w:w="2261" w:type="dxa"/>
            <w:vMerge/>
            <w:vAlign w:val="center"/>
          </w:tcPr>
          <w:p w14:paraId="49E25060" w14:textId="77777777" w:rsidR="00596709" w:rsidRPr="009903ED" w:rsidRDefault="00596709" w:rsidP="00A22DD6">
            <w:pPr>
              <w:jc w:val="center"/>
              <w:rPr>
                <w:sz w:val="18"/>
                <w:szCs w:val="18"/>
                <w:lang w:eastAsia="lt-LT"/>
              </w:rPr>
            </w:pPr>
          </w:p>
        </w:tc>
      </w:tr>
      <w:tr w:rsidR="00596709" w:rsidRPr="009903ED" w14:paraId="5C23C98B" w14:textId="77777777" w:rsidTr="00A22DD6">
        <w:trPr>
          <w:trHeight w:val="444"/>
        </w:trPr>
        <w:tc>
          <w:tcPr>
            <w:tcW w:w="1529" w:type="dxa"/>
            <w:vMerge w:val="restart"/>
            <w:tcBorders>
              <w:top w:val="single" w:sz="12" w:space="0" w:color="auto"/>
              <w:left w:val="single" w:sz="4" w:space="0" w:color="auto"/>
              <w:right w:val="single" w:sz="4" w:space="0" w:color="auto"/>
            </w:tcBorders>
            <w:vAlign w:val="center"/>
          </w:tcPr>
          <w:p w14:paraId="463FFF74" w14:textId="77777777" w:rsidR="00596709" w:rsidRPr="009903ED" w:rsidRDefault="00596709" w:rsidP="00A22DD6">
            <w:pPr>
              <w:jc w:val="center"/>
              <w:rPr>
                <w:sz w:val="18"/>
                <w:szCs w:val="18"/>
                <w:lang w:eastAsia="lt-LT"/>
              </w:rPr>
            </w:pPr>
            <w:r w:rsidRPr="009903ED">
              <w:rPr>
                <w:sz w:val="18"/>
                <w:szCs w:val="18"/>
                <w:lang w:eastAsia="lt-LT"/>
              </w:rPr>
              <w:lastRenderedPageBreak/>
              <w:t>Taršos šaltinis Nr. 016</w:t>
            </w:r>
          </w:p>
          <w:p w14:paraId="2037EE0B" w14:textId="77777777" w:rsidR="00596709" w:rsidRPr="009903ED" w:rsidRDefault="00596709" w:rsidP="00A22DD6">
            <w:pPr>
              <w:jc w:val="center"/>
              <w:rPr>
                <w:sz w:val="18"/>
                <w:szCs w:val="18"/>
                <w:lang w:eastAsia="lt-LT"/>
              </w:rPr>
            </w:pPr>
            <w:r w:rsidRPr="009903ED">
              <w:rPr>
                <w:sz w:val="18"/>
                <w:szCs w:val="18"/>
                <w:lang w:eastAsia="lt-LT"/>
              </w:rPr>
              <w:t>(deginant biokurą)</w:t>
            </w:r>
          </w:p>
        </w:tc>
        <w:tc>
          <w:tcPr>
            <w:tcW w:w="2841" w:type="dxa"/>
            <w:vMerge/>
            <w:tcBorders>
              <w:left w:val="single" w:sz="4" w:space="0" w:color="auto"/>
              <w:right w:val="single" w:sz="4" w:space="0" w:color="auto"/>
            </w:tcBorders>
            <w:vAlign w:val="center"/>
          </w:tcPr>
          <w:p w14:paraId="1CB3DADD" w14:textId="77777777" w:rsidR="00596709" w:rsidRPr="009903ED" w:rsidRDefault="00596709" w:rsidP="00A22DD6">
            <w:pPr>
              <w:jc w:val="center"/>
              <w:rPr>
                <w:sz w:val="18"/>
                <w:szCs w:val="18"/>
                <w:lang w:eastAsia="lt-LT"/>
              </w:rPr>
            </w:pPr>
          </w:p>
        </w:tc>
        <w:tc>
          <w:tcPr>
            <w:tcW w:w="2288" w:type="dxa"/>
            <w:vMerge/>
            <w:tcBorders>
              <w:left w:val="single" w:sz="4" w:space="0" w:color="auto"/>
              <w:right w:val="single" w:sz="4" w:space="0" w:color="auto"/>
            </w:tcBorders>
            <w:vAlign w:val="center"/>
          </w:tcPr>
          <w:p w14:paraId="3AE012F9" w14:textId="77777777" w:rsidR="00596709" w:rsidRPr="009903ED" w:rsidRDefault="00596709" w:rsidP="00A22DD6">
            <w:pPr>
              <w:jc w:val="center"/>
              <w:rPr>
                <w:sz w:val="18"/>
                <w:szCs w:val="18"/>
                <w:lang w:eastAsia="lt-LT"/>
              </w:rPr>
            </w:pPr>
          </w:p>
        </w:tc>
        <w:tc>
          <w:tcPr>
            <w:tcW w:w="2268" w:type="dxa"/>
            <w:tcBorders>
              <w:top w:val="single" w:sz="12" w:space="0" w:color="auto"/>
              <w:left w:val="single" w:sz="4" w:space="0" w:color="auto"/>
              <w:right w:val="single" w:sz="4" w:space="0" w:color="auto"/>
            </w:tcBorders>
            <w:vAlign w:val="center"/>
          </w:tcPr>
          <w:p w14:paraId="4144A742" w14:textId="77777777" w:rsidR="00596709" w:rsidRPr="009903ED" w:rsidRDefault="00596709" w:rsidP="00A22DD6">
            <w:pPr>
              <w:jc w:val="center"/>
              <w:rPr>
                <w:sz w:val="18"/>
                <w:szCs w:val="18"/>
                <w:lang w:eastAsia="lt-LT"/>
              </w:rPr>
            </w:pPr>
            <w:r w:rsidRPr="009903ED">
              <w:rPr>
                <w:color w:val="000000"/>
                <w:sz w:val="18"/>
                <w:szCs w:val="18"/>
              </w:rPr>
              <w:t>Kietos dalelės (A)</w:t>
            </w:r>
          </w:p>
        </w:tc>
        <w:tc>
          <w:tcPr>
            <w:tcW w:w="853" w:type="dxa"/>
            <w:tcBorders>
              <w:top w:val="single" w:sz="12" w:space="0" w:color="auto"/>
              <w:left w:val="single" w:sz="4" w:space="0" w:color="auto"/>
              <w:right w:val="single" w:sz="4" w:space="0" w:color="auto"/>
            </w:tcBorders>
            <w:vAlign w:val="center"/>
          </w:tcPr>
          <w:p w14:paraId="01D16FCA" w14:textId="77777777" w:rsidR="00596709" w:rsidRPr="009903ED" w:rsidRDefault="00596709" w:rsidP="00A22DD6">
            <w:pPr>
              <w:jc w:val="center"/>
              <w:rPr>
                <w:sz w:val="18"/>
                <w:szCs w:val="18"/>
                <w:lang w:eastAsia="lt-LT"/>
              </w:rPr>
            </w:pPr>
            <w:r w:rsidRPr="009903ED">
              <w:rPr>
                <w:color w:val="000000"/>
                <w:sz w:val="18"/>
                <w:szCs w:val="18"/>
              </w:rPr>
              <w:t>6493</w:t>
            </w:r>
          </w:p>
        </w:tc>
        <w:tc>
          <w:tcPr>
            <w:tcW w:w="1563" w:type="dxa"/>
            <w:tcBorders>
              <w:top w:val="single" w:sz="12" w:space="0" w:color="auto"/>
              <w:left w:val="single" w:sz="4" w:space="0" w:color="auto"/>
              <w:right w:val="single" w:sz="4" w:space="0" w:color="auto"/>
            </w:tcBorders>
            <w:vAlign w:val="center"/>
          </w:tcPr>
          <w:p w14:paraId="5ABA3F92" w14:textId="77777777" w:rsidR="00596709" w:rsidRPr="009903ED" w:rsidRDefault="00596709" w:rsidP="00A22DD6">
            <w:pPr>
              <w:jc w:val="center"/>
              <w:rPr>
                <w:sz w:val="18"/>
                <w:szCs w:val="18"/>
                <w:lang w:eastAsia="lt-LT"/>
              </w:rPr>
            </w:pPr>
            <w:r w:rsidRPr="009903ED">
              <w:rPr>
                <w:sz w:val="18"/>
                <w:szCs w:val="18"/>
              </w:rPr>
              <w:t>400</w:t>
            </w:r>
          </w:p>
        </w:tc>
        <w:tc>
          <w:tcPr>
            <w:tcW w:w="2261" w:type="dxa"/>
            <w:vMerge/>
          </w:tcPr>
          <w:p w14:paraId="36259DCE" w14:textId="77777777" w:rsidR="00596709" w:rsidRPr="009903ED" w:rsidRDefault="00596709" w:rsidP="00A22DD6">
            <w:pPr>
              <w:jc w:val="center"/>
              <w:rPr>
                <w:sz w:val="18"/>
                <w:szCs w:val="18"/>
                <w:lang w:eastAsia="lt-LT"/>
              </w:rPr>
            </w:pPr>
          </w:p>
        </w:tc>
      </w:tr>
      <w:tr w:rsidR="00596709" w:rsidRPr="009903ED" w14:paraId="5230CAFF" w14:textId="77777777" w:rsidTr="00A22DD6">
        <w:tc>
          <w:tcPr>
            <w:tcW w:w="1529" w:type="dxa"/>
            <w:vMerge/>
            <w:tcBorders>
              <w:left w:val="single" w:sz="4" w:space="0" w:color="auto"/>
              <w:bottom w:val="single" w:sz="12" w:space="0" w:color="auto"/>
              <w:right w:val="single" w:sz="4" w:space="0" w:color="auto"/>
            </w:tcBorders>
            <w:vAlign w:val="center"/>
          </w:tcPr>
          <w:p w14:paraId="63F7ADF0" w14:textId="77777777" w:rsidR="00596709" w:rsidRPr="009903ED" w:rsidRDefault="00596709" w:rsidP="00A22DD6">
            <w:pPr>
              <w:jc w:val="center"/>
              <w:rPr>
                <w:sz w:val="18"/>
                <w:szCs w:val="18"/>
                <w:lang w:eastAsia="lt-LT"/>
              </w:rPr>
            </w:pPr>
          </w:p>
        </w:tc>
        <w:tc>
          <w:tcPr>
            <w:tcW w:w="2841" w:type="dxa"/>
            <w:vMerge/>
            <w:tcBorders>
              <w:left w:val="single" w:sz="4" w:space="0" w:color="auto"/>
              <w:right w:val="single" w:sz="4" w:space="0" w:color="auto"/>
            </w:tcBorders>
            <w:vAlign w:val="center"/>
          </w:tcPr>
          <w:p w14:paraId="2FD8C53A" w14:textId="77777777" w:rsidR="00596709" w:rsidRPr="009903ED" w:rsidRDefault="00596709" w:rsidP="00A22DD6">
            <w:pPr>
              <w:jc w:val="center"/>
              <w:rPr>
                <w:sz w:val="18"/>
                <w:szCs w:val="18"/>
                <w:lang w:eastAsia="lt-LT"/>
              </w:rPr>
            </w:pPr>
          </w:p>
        </w:tc>
        <w:tc>
          <w:tcPr>
            <w:tcW w:w="2288" w:type="dxa"/>
            <w:vMerge/>
            <w:tcBorders>
              <w:left w:val="single" w:sz="4" w:space="0" w:color="auto"/>
              <w:right w:val="single" w:sz="4" w:space="0" w:color="auto"/>
            </w:tcBorders>
            <w:vAlign w:val="center"/>
          </w:tcPr>
          <w:p w14:paraId="2A131145" w14:textId="77777777" w:rsidR="00596709" w:rsidRPr="009903ED" w:rsidRDefault="00596709" w:rsidP="00A22DD6">
            <w:pPr>
              <w:jc w:val="center"/>
              <w:rPr>
                <w:sz w:val="18"/>
                <w:szCs w:val="18"/>
                <w:lang w:eastAsia="lt-LT"/>
              </w:rPr>
            </w:pPr>
          </w:p>
        </w:tc>
        <w:tc>
          <w:tcPr>
            <w:tcW w:w="2268" w:type="dxa"/>
            <w:tcBorders>
              <w:top w:val="single" w:sz="4" w:space="0" w:color="auto"/>
              <w:left w:val="single" w:sz="4" w:space="0" w:color="auto"/>
              <w:bottom w:val="single" w:sz="12" w:space="0" w:color="auto"/>
              <w:right w:val="single" w:sz="4" w:space="0" w:color="auto"/>
            </w:tcBorders>
            <w:vAlign w:val="center"/>
          </w:tcPr>
          <w:p w14:paraId="388A5DAE" w14:textId="77777777" w:rsidR="00596709" w:rsidRPr="009903ED" w:rsidRDefault="00596709" w:rsidP="00A22DD6">
            <w:pPr>
              <w:jc w:val="center"/>
              <w:rPr>
                <w:sz w:val="18"/>
                <w:szCs w:val="18"/>
                <w:lang w:eastAsia="lt-LT"/>
              </w:rPr>
            </w:pPr>
            <w:r w:rsidRPr="009903ED">
              <w:rPr>
                <w:sz w:val="18"/>
                <w:szCs w:val="18"/>
              </w:rPr>
              <w:t>Azoto oksidai (A)</w:t>
            </w:r>
          </w:p>
        </w:tc>
        <w:tc>
          <w:tcPr>
            <w:tcW w:w="853" w:type="dxa"/>
            <w:tcBorders>
              <w:top w:val="single" w:sz="4" w:space="0" w:color="auto"/>
              <w:left w:val="single" w:sz="4" w:space="0" w:color="auto"/>
              <w:bottom w:val="single" w:sz="12" w:space="0" w:color="auto"/>
              <w:right w:val="single" w:sz="4" w:space="0" w:color="auto"/>
            </w:tcBorders>
            <w:vAlign w:val="center"/>
          </w:tcPr>
          <w:p w14:paraId="2F38BF58" w14:textId="77777777" w:rsidR="00596709" w:rsidRPr="009903ED" w:rsidRDefault="00596709" w:rsidP="00A22DD6">
            <w:pPr>
              <w:jc w:val="center"/>
              <w:rPr>
                <w:sz w:val="18"/>
                <w:szCs w:val="18"/>
                <w:lang w:eastAsia="lt-LT"/>
              </w:rPr>
            </w:pPr>
            <w:r w:rsidRPr="009903ED">
              <w:rPr>
                <w:sz w:val="18"/>
                <w:szCs w:val="18"/>
              </w:rPr>
              <w:t>250</w:t>
            </w:r>
          </w:p>
        </w:tc>
        <w:tc>
          <w:tcPr>
            <w:tcW w:w="1563" w:type="dxa"/>
            <w:tcBorders>
              <w:top w:val="single" w:sz="4" w:space="0" w:color="auto"/>
              <w:left w:val="single" w:sz="4" w:space="0" w:color="auto"/>
              <w:bottom w:val="single" w:sz="12" w:space="0" w:color="auto"/>
              <w:right w:val="single" w:sz="4" w:space="0" w:color="auto"/>
            </w:tcBorders>
            <w:vAlign w:val="center"/>
          </w:tcPr>
          <w:p w14:paraId="2F11525C" w14:textId="77777777" w:rsidR="00596709" w:rsidRPr="009903ED" w:rsidRDefault="00596709" w:rsidP="00A22DD6">
            <w:pPr>
              <w:jc w:val="center"/>
              <w:rPr>
                <w:sz w:val="18"/>
                <w:szCs w:val="18"/>
                <w:lang w:eastAsia="lt-LT"/>
              </w:rPr>
            </w:pPr>
            <w:r w:rsidRPr="009903ED">
              <w:rPr>
                <w:sz w:val="18"/>
                <w:szCs w:val="18"/>
              </w:rPr>
              <w:t>750</w:t>
            </w:r>
          </w:p>
        </w:tc>
        <w:tc>
          <w:tcPr>
            <w:tcW w:w="2261" w:type="dxa"/>
            <w:vMerge/>
          </w:tcPr>
          <w:p w14:paraId="46916086" w14:textId="77777777" w:rsidR="00596709" w:rsidRPr="009903ED" w:rsidRDefault="00596709" w:rsidP="00A22DD6">
            <w:pPr>
              <w:jc w:val="center"/>
              <w:rPr>
                <w:sz w:val="18"/>
                <w:szCs w:val="18"/>
                <w:lang w:eastAsia="lt-LT"/>
              </w:rPr>
            </w:pPr>
          </w:p>
        </w:tc>
      </w:tr>
      <w:tr w:rsidR="00596709" w:rsidRPr="009903ED" w14:paraId="15AE9947" w14:textId="77777777" w:rsidTr="00A22DD6">
        <w:trPr>
          <w:trHeight w:val="444"/>
        </w:trPr>
        <w:tc>
          <w:tcPr>
            <w:tcW w:w="1529" w:type="dxa"/>
            <w:vMerge w:val="restart"/>
            <w:tcBorders>
              <w:top w:val="single" w:sz="12" w:space="0" w:color="auto"/>
              <w:left w:val="single" w:sz="4" w:space="0" w:color="auto"/>
              <w:right w:val="single" w:sz="4" w:space="0" w:color="auto"/>
            </w:tcBorders>
            <w:vAlign w:val="center"/>
          </w:tcPr>
          <w:p w14:paraId="34E87C11" w14:textId="77777777" w:rsidR="00596709" w:rsidRPr="009903ED" w:rsidRDefault="00596709" w:rsidP="00A22DD6">
            <w:pPr>
              <w:jc w:val="center"/>
              <w:rPr>
                <w:sz w:val="18"/>
                <w:szCs w:val="18"/>
                <w:lang w:eastAsia="lt-LT"/>
              </w:rPr>
            </w:pPr>
            <w:r w:rsidRPr="009903ED">
              <w:rPr>
                <w:sz w:val="18"/>
                <w:szCs w:val="18"/>
                <w:lang w:eastAsia="lt-LT"/>
              </w:rPr>
              <w:t>Taršos šaltinis Nr. 017</w:t>
            </w:r>
          </w:p>
          <w:p w14:paraId="55EC7370" w14:textId="77777777" w:rsidR="00596709" w:rsidRPr="009903ED" w:rsidRDefault="00596709" w:rsidP="00A22DD6">
            <w:pPr>
              <w:jc w:val="center"/>
              <w:rPr>
                <w:sz w:val="18"/>
                <w:szCs w:val="18"/>
                <w:lang w:eastAsia="lt-LT"/>
              </w:rPr>
            </w:pPr>
            <w:r w:rsidRPr="009903ED">
              <w:rPr>
                <w:sz w:val="18"/>
                <w:szCs w:val="18"/>
                <w:lang w:eastAsia="lt-LT"/>
              </w:rPr>
              <w:t>(deginant biokurą)</w:t>
            </w:r>
          </w:p>
        </w:tc>
        <w:tc>
          <w:tcPr>
            <w:tcW w:w="2841" w:type="dxa"/>
            <w:vMerge/>
            <w:tcBorders>
              <w:left w:val="single" w:sz="4" w:space="0" w:color="auto"/>
              <w:right w:val="single" w:sz="4" w:space="0" w:color="auto"/>
            </w:tcBorders>
            <w:vAlign w:val="center"/>
          </w:tcPr>
          <w:p w14:paraId="6B1572AA" w14:textId="77777777" w:rsidR="00596709" w:rsidRPr="009903ED" w:rsidRDefault="00596709" w:rsidP="00A22DD6">
            <w:pPr>
              <w:jc w:val="center"/>
              <w:rPr>
                <w:sz w:val="18"/>
                <w:szCs w:val="18"/>
                <w:lang w:eastAsia="lt-LT"/>
              </w:rPr>
            </w:pPr>
          </w:p>
        </w:tc>
        <w:tc>
          <w:tcPr>
            <w:tcW w:w="2288" w:type="dxa"/>
            <w:vMerge/>
            <w:tcBorders>
              <w:left w:val="single" w:sz="4" w:space="0" w:color="auto"/>
              <w:right w:val="single" w:sz="4" w:space="0" w:color="auto"/>
            </w:tcBorders>
            <w:vAlign w:val="center"/>
          </w:tcPr>
          <w:p w14:paraId="30DCE1F0" w14:textId="77777777" w:rsidR="00596709" w:rsidRPr="009903ED" w:rsidRDefault="00596709" w:rsidP="00A22DD6">
            <w:pPr>
              <w:jc w:val="center"/>
              <w:rPr>
                <w:sz w:val="18"/>
                <w:szCs w:val="18"/>
                <w:lang w:eastAsia="lt-LT"/>
              </w:rPr>
            </w:pPr>
          </w:p>
        </w:tc>
        <w:tc>
          <w:tcPr>
            <w:tcW w:w="2268" w:type="dxa"/>
            <w:tcBorders>
              <w:top w:val="single" w:sz="12" w:space="0" w:color="auto"/>
              <w:left w:val="single" w:sz="4" w:space="0" w:color="auto"/>
              <w:right w:val="single" w:sz="4" w:space="0" w:color="auto"/>
            </w:tcBorders>
            <w:shd w:val="clear" w:color="auto" w:fill="auto"/>
            <w:vAlign w:val="center"/>
          </w:tcPr>
          <w:p w14:paraId="24D48988" w14:textId="77777777" w:rsidR="00596709" w:rsidRPr="009903ED" w:rsidRDefault="00596709" w:rsidP="00A22DD6">
            <w:pPr>
              <w:jc w:val="center"/>
              <w:rPr>
                <w:sz w:val="18"/>
                <w:szCs w:val="18"/>
              </w:rPr>
            </w:pPr>
            <w:r w:rsidRPr="009903ED">
              <w:rPr>
                <w:color w:val="000000"/>
                <w:sz w:val="18"/>
                <w:szCs w:val="18"/>
              </w:rPr>
              <w:t>Kietos dalelės (A)</w:t>
            </w:r>
          </w:p>
        </w:tc>
        <w:tc>
          <w:tcPr>
            <w:tcW w:w="853" w:type="dxa"/>
            <w:tcBorders>
              <w:top w:val="single" w:sz="12" w:space="0" w:color="auto"/>
              <w:left w:val="single" w:sz="4" w:space="0" w:color="auto"/>
              <w:right w:val="single" w:sz="4" w:space="0" w:color="auto"/>
            </w:tcBorders>
            <w:shd w:val="clear" w:color="auto" w:fill="auto"/>
            <w:vAlign w:val="center"/>
          </w:tcPr>
          <w:p w14:paraId="08ACFBFA" w14:textId="77777777" w:rsidR="00596709" w:rsidRPr="009903ED" w:rsidRDefault="00596709" w:rsidP="00A22DD6">
            <w:pPr>
              <w:jc w:val="center"/>
              <w:rPr>
                <w:sz w:val="18"/>
                <w:szCs w:val="18"/>
              </w:rPr>
            </w:pPr>
            <w:r w:rsidRPr="009903ED">
              <w:rPr>
                <w:color w:val="000000"/>
                <w:sz w:val="18"/>
                <w:szCs w:val="18"/>
              </w:rPr>
              <w:t>6493</w:t>
            </w:r>
          </w:p>
        </w:tc>
        <w:tc>
          <w:tcPr>
            <w:tcW w:w="1563" w:type="dxa"/>
            <w:tcBorders>
              <w:top w:val="single" w:sz="12" w:space="0" w:color="auto"/>
              <w:left w:val="single" w:sz="4" w:space="0" w:color="auto"/>
            </w:tcBorders>
            <w:shd w:val="clear" w:color="auto" w:fill="auto"/>
            <w:vAlign w:val="center"/>
          </w:tcPr>
          <w:p w14:paraId="6F4B69ED" w14:textId="77777777" w:rsidR="00596709" w:rsidRPr="009903ED" w:rsidRDefault="00596709" w:rsidP="00A22DD6">
            <w:pPr>
              <w:jc w:val="center"/>
              <w:rPr>
                <w:sz w:val="18"/>
                <w:szCs w:val="18"/>
              </w:rPr>
            </w:pPr>
            <w:r w:rsidRPr="009903ED">
              <w:rPr>
                <w:sz w:val="18"/>
                <w:szCs w:val="18"/>
              </w:rPr>
              <w:t>400</w:t>
            </w:r>
          </w:p>
        </w:tc>
        <w:tc>
          <w:tcPr>
            <w:tcW w:w="2261" w:type="dxa"/>
            <w:vMerge/>
            <w:vAlign w:val="center"/>
          </w:tcPr>
          <w:p w14:paraId="3B2BAD92" w14:textId="77777777" w:rsidR="00596709" w:rsidRPr="009903ED" w:rsidRDefault="00596709" w:rsidP="00A22DD6">
            <w:pPr>
              <w:jc w:val="center"/>
              <w:rPr>
                <w:sz w:val="18"/>
                <w:szCs w:val="18"/>
                <w:lang w:eastAsia="lt-LT"/>
              </w:rPr>
            </w:pPr>
          </w:p>
        </w:tc>
      </w:tr>
      <w:tr w:rsidR="00596709" w:rsidRPr="009903ED" w14:paraId="0CACA4B3" w14:textId="77777777" w:rsidTr="00A22DD6">
        <w:tc>
          <w:tcPr>
            <w:tcW w:w="1529" w:type="dxa"/>
            <w:vMerge/>
            <w:tcBorders>
              <w:left w:val="single" w:sz="4" w:space="0" w:color="auto"/>
              <w:bottom w:val="single" w:sz="4" w:space="0" w:color="auto"/>
              <w:right w:val="single" w:sz="4" w:space="0" w:color="auto"/>
            </w:tcBorders>
            <w:vAlign w:val="center"/>
          </w:tcPr>
          <w:p w14:paraId="663AE719" w14:textId="77777777" w:rsidR="00596709" w:rsidRPr="009903ED" w:rsidRDefault="00596709" w:rsidP="00A22DD6">
            <w:pPr>
              <w:jc w:val="center"/>
              <w:rPr>
                <w:sz w:val="18"/>
                <w:szCs w:val="18"/>
                <w:lang w:eastAsia="lt-LT"/>
              </w:rPr>
            </w:pPr>
          </w:p>
        </w:tc>
        <w:tc>
          <w:tcPr>
            <w:tcW w:w="2841" w:type="dxa"/>
            <w:vMerge/>
            <w:tcBorders>
              <w:left w:val="single" w:sz="4" w:space="0" w:color="auto"/>
              <w:bottom w:val="single" w:sz="4" w:space="0" w:color="auto"/>
              <w:right w:val="single" w:sz="4" w:space="0" w:color="auto"/>
            </w:tcBorders>
            <w:vAlign w:val="center"/>
          </w:tcPr>
          <w:p w14:paraId="7CC08DA9" w14:textId="77777777" w:rsidR="00596709" w:rsidRPr="009903ED" w:rsidRDefault="00596709" w:rsidP="00A22DD6">
            <w:pPr>
              <w:jc w:val="center"/>
              <w:rPr>
                <w:sz w:val="18"/>
                <w:szCs w:val="18"/>
                <w:lang w:eastAsia="lt-LT"/>
              </w:rPr>
            </w:pPr>
          </w:p>
        </w:tc>
        <w:tc>
          <w:tcPr>
            <w:tcW w:w="2288" w:type="dxa"/>
            <w:vMerge/>
            <w:tcBorders>
              <w:left w:val="single" w:sz="4" w:space="0" w:color="auto"/>
              <w:bottom w:val="single" w:sz="4" w:space="0" w:color="auto"/>
              <w:right w:val="single" w:sz="4" w:space="0" w:color="auto"/>
            </w:tcBorders>
            <w:vAlign w:val="center"/>
          </w:tcPr>
          <w:p w14:paraId="02077599" w14:textId="77777777" w:rsidR="00596709" w:rsidRPr="009903ED" w:rsidRDefault="00596709" w:rsidP="00A22DD6">
            <w:pPr>
              <w:jc w:val="center"/>
              <w:rPr>
                <w:sz w:val="18"/>
                <w:szCs w:val="18"/>
                <w:lang w:eastAsia="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33722F4" w14:textId="77777777" w:rsidR="00596709" w:rsidRPr="009903ED" w:rsidRDefault="00596709" w:rsidP="00A22DD6">
            <w:pPr>
              <w:jc w:val="center"/>
              <w:rPr>
                <w:sz w:val="18"/>
                <w:szCs w:val="18"/>
              </w:rPr>
            </w:pPr>
            <w:r w:rsidRPr="009903ED">
              <w:rPr>
                <w:sz w:val="18"/>
                <w:szCs w:val="18"/>
              </w:rPr>
              <w:t>Azoto oksidai (A)</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2544E993" w14:textId="77777777" w:rsidR="00596709" w:rsidRPr="009903ED" w:rsidRDefault="00596709" w:rsidP="00A22DD6">
            <w:pPr>
              <w:jc w:val="center"/>
              <w:rPr>
                <w:sz w:val="18"/>
                <w:szCs w:val="18"/>
              </w:rPr>
            </w:pPr>
            <w:r w:rsidRPr="009903ED">
              <w:rPr>
                <w:sz w:val="18"/>
                <w:szCs w:val="18"/>
              </w:rPr>
              <w:t>250</w:t>
            </w:r>
          </w:p>
        </w:tc>
        <w:tc>
          <w:tcPr>
            <w:tcW w:w="1563" w:type="dxa"/>
            <w:tcBorders>
              <w:top w:val="single" w:sz="4" w:space="0" w:color="auto"/>
              <w:left w:val="single" w:sz="4" w:space="0" w:color="auto"/>
              <w:bottom w:val="single" w:sz="4" w:space="0" w:color="auto"/>
            </w:tcBorders>
            <w:shd w:val="clear" w:color="auto" w:fill="auto"/>
            <w:vAlign w:val="center"/>
          </w:tcPr>
          <w:p w14:paraId="5FC16B6A" w14:textId="77777777" w:rsidR="00596709" w:rsidRPr="009903ED" w:rsidRDefault="00596709" w:rsidP="00A22DD6">
            <w:pPr>
              <w:jc w:val="center"/>
              <w:rPr>
                <w:sz w:val="18"/>
                <w:szCs w:val="18"/>
              </w:rPr>
            </w:pPr>
            <w:r w:rsidRPr="009903ED">
              <w:rPr>
                <w:sz w:val="18"/>
                <w:szCs w:val="18"/>
              </w:rPr>
              <w:t>750</w:t>
            </w:r>
          </w:p>
        </w:tc>
        <w:tc>
          <w:tcPr>
            <w:tcW w:w="2261" w:type="dxa"/>
            <w:vMerge/>
            <w:tcBorders>
              <w:bottom w:val="single" w:sz="4" w:space="0" w:color="auto"/>
            </w:tcBorders>
            <w:vAlign w:val="center"/>
          </w:tcPr>
          <w:p w14:paraId="1A42B87F" w14:textId="77777777" w:rsidR="00596709" w:rsidRPr="009903ED" w:rsidRDefault="00596709" w:rsidP="00A22DD6">
            <w:pPr>
              <w:jc w:val="center"/>
              <w:rPr>
                <w:sz w:val="18"/>
                <w:szCs w:val="18"/>
                <w:lang w:eastAsia="lt-LT"/>
              </w:rPr>
            </w:pPr>
          </w:p>
        </w:tc>
      </w:tr>
    </w:tbl>
    <w:p w14:paraId="56372238" w14:textId="77777777" w:rsidR="00596709" w:rsidRPr="009903ED" w:rsidRDefault="00596709" w:rsidP="00596709">
      <w:pPr>
        <w:jc w:val="center"/>
        <w:rPr>
          <w:szCs w:val="24"/>
          <w:lang w:eastAsia="lt-LT"/>
        </w:rPr>
      </w:pPr>
    </w:p>
    <w:p w14:paraId="1C049CD3" w14:textId="77777777" w:rsidR="00035163" w:rsidRDefault="00035163" w:rsidP="001169D0">
      <w:pPr>
        <w:ind w:firstLine="567"/>
        <w:jc w:val="both"/>
        <w:rPr>
          <w:b/>
          <w:bCs/>
          <w:szCs w:val="24"/>
          <w:lang w:eastAsia="lt-LT"/>
        </w:rPr>
      </w:pPr>
    </w:p>
    <w:p w14:paraId="65CCBF3E" w14:textId="2CFADFA8" w:rsidR="001169D0" w:rsidRDefault="00683B0C" w:rsidP="001169D0">
      <w:pPr>
        <w:ind w:firstLine="567"/>
        <w:jc w:val="both"/>
        <w:rPr>
          <w:b/>
          <w:bCs/>
          <w:szCs w:val="24"/>
          <w:lang w:eastAsia="lt-LT"/>
        </w:rPr>
      </w:pPr>
      <w:r w:rsidRPr="00A45043">
        <w:rPr>
          <w:b/>
          <w:bCs/>
          <w:szCs w:val="24"/>
          <w:lang w:eastAsia="lt-LT"/>
        </w:rPr>
        <w:t>9. Šiltnamio efektą sukelia</w:t>
      </w:r>
      <w:r w:rsidR="001169D0" w:rsidRPr="00A45043">
        <w:rPr>
          <w:b/>
          <w:bCs/>
          <w:szCs w:val="24"/>
          <w:lang w:eastAsia="lt-LT"/>
        </w:rPr>
        <w:t>nčios dujos (ŠESD)</w:t>
      </w:r>
    </w:p>
    <w:p w14:paraId="155E5E2E" w14:textId="77777777" w:rsidR="00A45043" w:rsidRPr="00A45043" w:rsidRDefault="00A45043" w:rsidP="001169D0">
      <w:pPr>
        <w:ind w:firstLine="567"/>
        <w:jc w:val="both"/>
        <w:rPr>
          <w:b/>
          <w:bCs/>
          <w:szCs w:val="24"/>
          <w:lang w:eastAsia="lt-LT"/>
        </w:rPr>
      </w:pPr>
    </w:p>
    <w:p w14:paraId="196592C7" w14:textId="6EC5A28A" w:rsidR="00DC4BB5" w:rsidRDefault="00683B0C" w:rsidP="00C8045A">
      <w:pPr>
        <w:spacing w:line="276" w:lineRule="auto"/>
        <w:ind w:firstLine="567"/>
        <w:jc w:val="both"/>
        <w:rPr>
          <w:szCs w:val="24"/>
          <w:lang w:eastAsia="lt-LT"/>
        </w:rPr>
      </w:pPr>
      <w:r w:rsidRPr="00E2322B">
        <w:rPr>
          <w:szCs w:val="24"/>
        </w:rPr>
        <w:t xml:space="preserve">9 lentelė. </w:t>
      </w:r>
      <w:r w:rsidRPr="00E2322B">
        <w:rPr>
          <w:szCs w:val="24"/>
          <w:lang w:eastAsia="lt-LT"/>
        </w:rPr>
        <w:t>Veiklos rūšys ir šaltiniai, iš kurių į atmosferą išmetamos ŠESD, nurodytos Lietuvos Respublikos klimato kaitos valdymo finansinių instrumentų įstatymo 1 priede</w:t>
      </w:r>
      <w:r w:rsidR="00061B3C">
        <w:rPr>
          <w:szCs w:val="24"/>
          <w:lang w:eastAsia="lt-LT"/>
        </w:rPr>
        <w:t>.</w:t>
      </w:r>
    </w:p>
    <w:p w14:paraId="34944CB7" w14:textId="2F3F806B" w:rsidR="00061B3C" w:rsidRDefault="00596709">
      <w:pPr>
        <w:ind w:firstLine="567"/>
        <w:jc w:val="both"/>
        <w:rPr>
          <w:szCs w:val="24"/>
          <w:lang w:eastAsia="lt-LT"/>
        </w:rPr>
      </w:pPr>
      <w:r>
        <w:rPr>
          <w:szCs w:val="24"/>
          <w:lang w:eastAsia="lt-LT"/>
        </w:rPr>
        <w:t xml:space="preserve">Lentelė nepildoma. </w:t>
      </w:r>
      <w:r w:rsidR="00EA5CA4">
        <w:rPr>
          <w:szCs w:val="24"/>
          <w:lang w:eastAsia="lt-LT"/>
        </w:rPr>
        <w:t xml:space="preserve">Druskininkų katilinei </w:t>
      </w:r>
      <w:r w:rsidR="00EA5CA4" w:rsidRPr="009903ED">
        <w:t>ES ATLPS reikalavim</w:t>
      </w:r>
      <w:r w:rsidR="00EA5CA4">
        <w:t>ai</w:t>
      </w:r>
      <w:r w:rsidR="00EA5CA4" w:rsidRPr="009903ED">
        <w:t xml:space="preserve"> netaik</w:t>
      </w:r>
      <w:r w:rsidR="00EA5CA4">
        <w:t xml:space="preserve">omi. </w:t>
      </w:r>
      <w:r w:rsidR="00EA5CA4" w:rsidRPr="009903ED">
        <w:t>2024-07-17 Aplinkos apsaugos agentūros raštas Nr. (36-1)-A4E-8693</w:t>
      </w:r>
      <w:r w:rsidR="00EA5CA4">
        <w:t>.</w:t>
      </w:r>
    </w:p>
    <w:p w14:paraId="39FE533C" w14:textId="77777777" w:rsidR="00596709" w:rsidRPr="00E2322B" w:rsidRDefault="00596709">
      <w:pPr>
        <w:ind w:firstLine="567"/>
        <w:jc w:val="both"/>
        <w:rPr>
          <w:szCs w:val="24"/>
          <w:lang w:eastAsia="lt-LT"/>
        </w:rPr>
      </w:pPr>
    </w:p>
    <w:p w14:paraId="2CCE0862" w14:textId="7B41D353" w:rsidR="00F30610" w:rsidRPr="00B64DFC" w:rsidRDefault="00683B0C" w:rsidP="00B64DFC">
      <w:pPr>
        <w:ind w:firstLine="567"/>
        <w:jc w:val="both"/>
        <w:rPr>
          <w:b/>
          <w:bCs/>
          <w:szCs w:val="24"/>
          <w:lang w:eastAsia="lt-LT"/>
        </w:rPr>
      </w:pPr>
      <w:r w:rsidRPr="00A45043">
        <w:rPr>
          <w:b/>
          <w:bCs/>
          <w:szCs w:val="24"/>
          <w:lang w:eastAsia="lt-LT"/>
        </w:rPr>
        <w:t xml:space="preserve">10. </w:t>
      </w:r>
      <w:r w:rsidR="00E94EF1" w:rsidRPr="00E94EF1">
        <w:rPr>
          <w:b/>
          <w:bCs/>
          <w:szCs w:val="24"/>
          <w:lang w:eastAsia="lt-LT"/>
        </w:rPr>
        <w:t>Teršalų išleidimas su nuotekomis į gamtinę aplinką</w:t>
      </w:r>
    </w:p>
    <w:p w14:paraId="2061E66F" w14:textId="77777777" w:rsidR="00B36C5E" w:rsidRDefault="00B36C5E">
      <w:pPr>
        <w:ind w:firstLine="567"/>
        <w:rPr>
          <w:szCs w:val="24"/>
          <w:lang w:eastAsia="lt-LT"/>
        </w:rPr>
      </w:pPr>
    </w:p>
    <w:p w14:paraId="443DB3E2" w14:textId="1216442B" w:rsidR="00F30610" w:rsidRPr="00D96673" w:rsidRDefault="00F30610" w:rsidP="00F30610">
      <w:pPr>
        <w:ind w:firstLine="284"/>
        <w:jc w:val="both"/>
        <w:rPr>
          <w:lang w:eastAsia="lt-LT"/>
        </w:rPr>
      </w:pPr>
      <w:r w:rsidRPr="00F30610">
        <w:rPr>
          <w:lang w:eastAsia="lt-LT"/>
        </w:rPr>
        <w:t xml:space="preserve">Druskininkų katilinė nuotekų į paviršinius vandens telkinius neišleidžia, o atiduoda į UAB „Druskininkų vandenys“ kanalizacijos tinklus. </w:t>
      </w:r>
      <w:r w:rsidRPr="00D96673">
        <w:rPr>
          <w:lang w:eastAsia="lt-LT"/>
        </w:rPr>
        <w:t>Dalis paviršinių nuotekų (nuo 0,24 ha ir nuo 0,291 ha teritorijos) yra infiltruojamos į gruntą. Paviršinės nuotekos nuo skystojo kuro iškrovimo aikštelės ir dyzelino saugojimo talpyklų aikštelės (237 m</w:t>
      </w:r>
      <w:r w:rsidRPr="00D96673">
        <w:rPr>
          <w:vertAlign w:val="superscript"/>
          <w:lang w:eastAsia="lt-LT"/>
        </w:rPr>
        <w:t>2</w:t>
      </w:r>
      <w:r w:rsidRPr="00D96673">
        <w:rPr>
          <w:lang w:eastAsia="lt-LT"/>
        </w:rPr>
        <w:t xml:space="preserve"> ploto aikštelių) valomos įrengtoje </w:t>
      </w:r>
      <w:r>
        <w:rPr>
          <w:lang w:eastAsia="lt-LT"/>
        </w:rPr>
        <w:t>nuotekų valymo sistemoje, nuotekas valant nuo taršos naftos produktais ir skendinčių m</w:t>
      </w:r>
      <w:r w:rsidRPr="00D96673">
        <w:rPr>
          <w:lang w:eastAsia="lt-LT"/>
        </w:rPr>
        <w:t>e</w:t>
      </w:r>
      <w:r>
        <w:rPr>
          <w:lang w:eastAsia="lt-LT"/>
        </w:rPr>
        <w:t>džiagų</w:t>
      </w:r>
      <w:r w:rsidRPr="00D96673">
        <w:rPr>
          <w:lang w:eastAsia="lt-LT"/>
        </w:rPr>
        <w:t>. Šios valytos paviršinės nuotekos yra infiltruojamos į gruntą.</w:t>
      </w:r>
    </w:p>
    <w:p w14:paraId="300FDFC2" w14:textId="43BD5AC9" w:rsidR="004B5801" w:rsidRDefault="00F30610" w:rsidP="00F30610">
      <w:pPr>
        <w:spacing w:line="276" w:lineRule="auto"/>
        <w:ind w:firstLine="284"/>
        <w:jc w:val="both"/>
        <w:rPr>
          <w:color w:val="000000"/>
          <w:szCs w:val="24"/>
        </w:rPr>
      </w:pPr>
      <w:r w:rsidRPr="00D96673">
        <w:rPr>
          <w:lang w:eastAsia="lt-LT"/>
        </w:rPr>
        <w:t>Išleidžiamų į UAB „Druskininkų vandenys“ kanalizacijos tinklus teršalų koncentracijos nuotekose reglamentuojamos sutartyje</w:t>
      </w:r>
      <w:r>
        <w:rPr>
          <w:lang w:eastAsia="lt-LT"/>
        </w:rPr>
        <w:t>.</w:t>
      </w:r>
    </w:p>
    <w:p w14:paraId="79BDA25A" w14:textId="726C4798" w:rsidR="00F30610" w:rsidRPr="00B64DFC" w:rsidRDefault="00B64DFC" w:rsidP="00B64DFC">
      <w:pPr>
        <w:ind w:firstLine="284"/>
        <w:jc w:val="both"/>
        <w:rPr>
          <w:szCs w:val="24"/>
          <w:lang w:eastAsia="lt-LT"/>
        </w:rPr>
      </w:pPr>
      <w:r w:rsidRPr="00B64DFC">
        <w:rPr>
          <w:szCs w:val="24"/>
          <w:lang w:eastAsia="lt-LT"/>
        </w:rPr>
        <w:t>Paviršinių</w:t>
      </w:r>
      <w:r>
        <w:rPr>
          <w:szCs w:val="24"/>
          <w:lang w:eastAsia="lt-LT"/>
        </w:rPr>
        <w:t xml:space="preserve"> nuotekų</w:t>
      </w:r>
      <w:r w:rsidR="006009CE">
        <w:rPr>
          <w:szCs w:val="24"/>
          <w:lang w:eastAsia="lt-LT"/>
        </w:rPr>
        <w:t xml:space="preserve">, infiltruojamų į gruntą, </w:t>
      </w:r>
      <w:r>
        <w:rPr>
          <w:szCs w:val="24"/>
          <w:lang w:eastAsia="lt-LT"/>
        </w:rPr>
        <w:t xml:space="preserve"> </w:t>
      </w:r>
      <w:r w:rsidR="006009CE">
        <w:rPr>
          <w:szCs w:val="24"/>
          <w:lang w:eastAsia="lt-LT"/>
        </w:rPr>
        <w:t>užterštumas negali būti didesnis kaip nustatyta Paviršinių nuotekų tvarkymo reglamente, patvirtintame Lietuvos Respublikos aplinkos ministro 2007-04</w:t>
      </w:r>
      <w:r w:rsidR="001E18D0">
        <w:rPr>
          <w:szCs w:val="24"/>
          <w:lang w:eastAsia="lt-LT"/>
        </w:rPr>
        <w:t>-02 įsakymu Nr. D1-193 „Dėl Paviršinių nuotekų tvarkymo reglamento patvirtinimo“.</w:t>
      </w:r>
    </w:p>
    <w:p w14:paraId="05489D00" w14:textId="77777777" w:rsidR="00B64DFC" w:rsidRDefault="00B64DFC">
      <w:pPr>
        <w:ind w:firstLine="567"/>
        <w:jc w:val="both"/>
        <w:rPr>
          <w:b/>
          <w:bCs/>
          <w:szCs w:val="24"/>
          <w:lang w:eastAsia="lt-LT"/>
        </w:rPr>
      </w:pPr>
    </w:p>
    <w:p w14:paraId="20B61770" w14:textId="27550FB7" w:rsidR="00942304" w:rsidRPr="006C71EC" w:rsidRDefault="00683B0C">
      <w:pPr>
        <w:ind w:firstLine="567"/>
        <w:jc w:val="both"/>
        <w:rPr>
          <w:b/>
          <w:bCs/>
          <w:szCs w:val="24"/>
          <w:lang w:eastAsia="lt-LT"/>
        </w:rPr>
      </w:pPr>
      <w:r w:rsidRPr="00FC7B48">
        <w:rPr>
          <w:b/>
          <w:bCs/>
          <w:szCs w:val="24"/>
          <w:lang w:eastAsia="lt-LT"/>
        </w:rPr>
        <w:t xml:space="preserve">11. </w:t>
      </w:r>
      <w:r w:rsidR="006C71EC" w:rsidRPr="006C71EC">
        <w:rPr>
          <w:b/>
          <w:bCs/>
          <w:szCs w:val="24"/>
          <w:lang w:eastAsia="lt-LT"/>
        </w:rPr>
        <w:t>Dirvožemio ir požeminio vandens apsauga. Reikalavimai, kuriais siekiama užkirsti kelią teršalų išleidimui į dirvožemį.</w:t>
      </w:r>
    </w:p>
    <w:p w14:paraId="51C76F6C" w14:textId="77777777" w:rsidR="00942304" w:rsidRDefault="00942304" w:rsidP="00942304">
      <w:pPr>
        <w:suppressAutoHyphens/>
        <w:autoSpaceDN w:val="0"/>
        <w:textAlignment w:val="baseline"/>
        <w:rPr>
          <w:rFonts w:eastAsia="Calibri"/>
          <w:sz w:val="22"/>
          <w:szCs w:val="22"/>
          <w:lang w:eastAsia="da-DK"/>
        </w:rPr>
      </w:pPr>
    </w:p>
    <w:p w14:paraId="0EC33D2E" w14:textId="02BC9CF6" w:rsidR="00B75A2F" w:rsidRPr="00D96673" w:rsidRDefault="00B75A2F" w:rsidP="00B75A2F">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284"/>
        <w:jc w:val="both"/>
        <w:textAlignment w:val="baseline"/>
        <w:rPr>
          <w:u w:val="single"/>
          <w:lang w:eastAsia="lt-LT"/>
        </w:rPr>
      </w:pPr>
      <w:r w:rsidRPr="00D96673">
        <w:t>Druskininkų katilinės teritorijos požeminio vandens užterštumo stebėjimui yra įrengti gręžiniai požeminio vandens monitoringui vykdyti. Požeminio vandens užterštumo monitoringas vykdomas vadovaujantis patvirtinta aplinkos monitoringo programa</w:t>
      </w:r>
      <w:r>
        <w:t xml:space="preserve"> (poveikio požeminiam vandeniui dalis). Paraiškos priedas</w:t>
      </w:r>
      <w:r w:rsidRPr="00CD0DDC">
        <w:t xml:space="preserve"> Nr. 1</w:t>
      </w:r>
      <w:r w:rsidR="001E18D0">
        <w:t>2</w:t>
      </w:r>
      <w:r w:rsidRPr="00CD0DDC">
        <w:t>.</w:t>
      </w:r>
    </w:p>
    <w:p w14:paraId="5F91FB6A" w14:textId="77777777" w:rsidR="00760FD3" w:rsidRPr="00B75A2F" w:rsidRDefault="00760FD3" w:rsidP="005F3E20">
      <w:pPr>
        <w:suppressAutoHyphens/>
        <w:autoSpaceDN w:val="0"/>
        <w:ind w:firstLine="567"/>
        <w:jc w:val="both"/>
        <w:textAlignment w:val="baseline"/>
      </w:pPr>
    </w:p>
    <w:p w14:paraId="28918B97" w14:textId="0F450025" w:rsidR="00F527F7" w:rsidRPr="0058605E" w:rsidRDefault="00683B0C" w:rsidP="00F527F7">
      <w:pPr>
        <w:ind w:firstLine="567"/>
        <w:jc w:val="both"/>
        <w:rPr>
          <w:b/>
          <w:bCs/>
          <w:color w:val="000000"/>
          <w:szCs w:val="24"/>
          <w:lang w:eastAsia="lt-LT"/>
        </w:rPr>
      </w:pPr>
      <w:r w:rsidRPr="00936C67">
        <w:rPr>
          <w:b/>
          <w:bCs/>
          <w:szCs w:val="24"/>
          <w:lang w:eastAsia="lt-LT"/>
        </w:rPr>
        <w:lastRenderedPageBreak/>
        <w:t xml:space="preserve">12. </w:t>
      </w:r>
      <w:r w:rsidR="0058605E" w:rsidRPr="0058605E">
        <w:rPr>
          <w:b/>
          <w:bCs/>
          <w:color w:val="000000"/>
          <w:szCs w:val="24"/>
          <w:lang w:eastAsia="lt-LT"/>
        </w:rPr>
        <w:t>Atliekų apdorojimas. Įmonėje susidarančios atliekos (pavadinimas, kodas)</w:t>
      </w:r>
      <w:r w:rsidR="00936C67" w:rsidRPr="0058605E">
        <w:rPr>
          <w:b/>
          <w:bCs/>
          <w:color w:val="000000"/>
          <w:szCs w:val="24"/>
          <w:lang w:eastAsia="lt-LT"/>
        </w:rPr>
        <w:t>.</w:t>
      </w:r>
    </w:p>
    <w:p w14:paraId="3BB04E7F" w14:textId="77777777" w:rsidR="00F527F7" w:rsidRPr="0058605E" w:rsidRDefault="00F527F7" w:rsidP="00F527F7">
      <w:pPr>
        <w:ind w:firstLine="567"/>
        <w:jc w:val="both"/>
        <w:rPr>
          <w:b/>
          <w:bCs/>
          <w:color w:val="000000"/>
          <w:szCs w:val="24"/>
          <w:lang w:eastAsia="lt-LT"/>
        </w:rPr>
      </w:pPr>
    </w:p>
    <w:p w14:paraId="45CDB304" w14:textId="186E5AA3" w:rsidR="004F2787" w:rsidRPr="004F2787" w:rsidRDefault="004F2787" w:rsidP="00F527F7">
      <w:pPr>
        <w:ind w:firstLine="567"/>
        <w:jc w:val="both"/>
        <w:rPr>
          <w:color w:val="000000"/>
          <w:szCs w:val="24"/>
          <w:lang w:eastAsia="lt-LT"/>
        </w:rPr>
      </w:pPr>
      <w:r w:rsidRPr="004F2787">
        <w:rPr>
          <w:color w:val="000000"/>
          <w:szCs w:val="24"/>
          <w:lang w:eastAsia="lt-LT"/>
        </w:rPr>
        <w:t>Ūkinės veiklos objektas atliekų nelaiko, nenaudoja ir nešalina. Vadovaujantis Atliekų tvarkymo įstatymo 45 p</w:t>
      </w:r>
      <w:r w:rsidR="00F30610">
        <w:rPr>
          <w:color w:val="000000"/>
          <w:szCs w:val="24"/>
          <w:lang w:eastAsia="lt-LT"/>
        </w:rPr>
        <w:t>unkto</w:t>
      </w:r>
      <w:r w:rsidRPr="004F2787">
        <w:rPr>
          <w:color w:val="000000"/>
          <w:szCs w:val="24"/>
          <w:lang w:eastAsia="lt-LT"/>
        </w:rPr>
        <w:t xml:space="preserve"> nuostatomis, nepavojingos atliekos laikinai laikomos ne ilgiau kaip 1 metus nuo jų susidarymo, pavojingos – 6 mėn. nuo jų susidarymo dienos.</w:t>
      </w:r>
    </w:p>
    <w:p w14:paraId="7F59769E" w14:textId="0F63B29A" w:rsidR="004F2787" w:rsidRPr="004F2787" w:rsidRDefault="004F2787" w:rsidP="004F2787">
      <w:pPr>
        <w:shd w:val="clear" w:color="000000" w:fill="auto"/>
        <w:suppressAutoHyphens/>
        <w:spacing w:line="276" w:lineRule="auto"/>
        <w:ind w:firstLine="567"/>
        <w:jc w:val="both"/>
        <w:textAlignment w:val="baseline"/>
        <w:rPr>
          <w:color w:val="000000"/>
          <w:szCs w:val="24"/>
          <w:lang w:eastAsia="lt-LT"/>
        </w:rPr>
      </w:pPr>
      <w:r w:rsidRPr="004F2787">
        <w:rPr>
          <w:color w:val="000000"/>
          <w:szCs w:val="24"/>
          <w:lang w:eastAsia="lt-LT"/>
        </w:rPr>
        <w:t>Įmonėje susidariusios atliekos laikinai laikomos, rūšiuojamos, ženklinamos pagal Atliekų tvarkymo taisyklių reikalavimus</w:t>
      </w:r>
      <w:r w:rsidR="00F32668">
        <w:rPr>
          <w:color w:val="000000"/>
          <w:szCs w:val="24"/>
          <w:lang w:eastAsia="lt-LT"/>
        </w:rPr>
        <w:t xml:space="preserve"> ir  </w:t>
      </w:r>
      <w:r w:rsidR="00F32668" w:rsidRPr="004F2787">
        <w:rPr>
          <w:color w:val="000000"/>
          <w:szCs w:val="24"/>
          <w:lang w:eastAsia="lt-LT"/>
        </w:rPr>
        <w:t>priduodamos tik tokias atliekas turinčioms teisę tvarkyti įmonėms</w:t>
      </w:r>
      <w:r w:rsidR="00F32668">
        <w:rPr>
          <w:color w:val="000000"/>
          <w:szCs w:val="24"/>
          <w:lang w:eastAsia="lt-LT"/>
        </w:rPr>
        <w:t xml:space="preserve"> arba gamybos metu susidariusios atliekos gali būti panaudojamos kaip šalutiniai gamybiniai produktai kai atitinka šalutinių gamybinių produktų kriterijus.</w:t>
      </w:r>
    </w:p>
    <w:p w14:paraId="6EDFB9A7" w14:textId="18785D7B" w:rsidR="004F2787" w:rsidRPr="004F2787" w:rsidRDefault="004F2787" w:rsidP="00B75A2F">
      <w:pPr>
        <w:autoSpaceDE w:val="0"/>
        <w:autoSpaceDN w:val="0"/>
        <w:adjustRightInd w:val="0"/>
        <w:spacing w:line="276" w:lineRule="auto"/>
        <w:ind w:firstLine="567"/>
        <w:jc w:val="both"/>
        <w:rPr>
          <w:szCs w:val="24"/>
        </w:rPr>
      </w:pPr>
      <w:r w:rsidRPr="004F2787">
        <w:rPr>
          <w:szCs w:val="24"/>
        </w:rPr>
        <w:t>Visos objekte susidariusios atliekos laikomos pagal visus saugumo reikalavimus ir nustatytas priemones.</w:t>
      </w:r>
    </w:p>
    <w:p w14:paraId="5CE45445" w14:textId="77777777" w:rsidR="00021C3C" w:rsidRDefault="00021C3C" w:rsidP="003C47A5">
      <w:pPr>
        <w:numPr>
          <w:ilvl w:val="12"/>
          <w:numId w:val="0"/>
        </w:numPr>
        <w:ind w:firstLine="567"/>
        <w:jc w:val="both"/>
        <w:rPr>
          <w:b/>
        </w:rPr>
      </w:pPr>
    </w:p>
    <w:p w14:paraId="269D3FFA" w14:textId="2EADA17B" w:rsidR="00354666" w:rsidRPr="00354666" w:rsidRDefault="00877D85" w:rsidP="00354666">
      <w:pPr>
        <w:ind w:firstLine="567"/>
        <w:jc w:val="both"/>
        <w:rPr>
          <w:b/>
          <w:bCs/>
          <w:color w:val="000000"/>
          <w:szCs w:val="24"/>
          <w:lang w:eastAsia="lt-LT"/>
        </w:rPr>
      </w:pPr>
      <w:r w:rsidRPr="006C6D32">
        <w:rPr>
          <w:b/>
        </w:rPr>
        <w:t xml:space="preserve">12.1. </w:t>
      </w:r>
      <w:r w:rsidR="00354666" w:rsidRPr="00354666">
        <w:rPr>
          <w:b/>
          <w:bCs/>
          <w:color w:val="000000"/>
          <w:szCs w:val="24"/>
          <w:lang w:eastAsia="lt-LT"/>
        </w:rPr>
        <w:t>Nepavojingųjų atliekų apdorojimas (naudojimas ar šalinimas, įskaitant laikymą ir paruošimą naudoti ar šalinti)</w:t>
      </w:r>
      <w:r w:rsidR="00354666">
        <w:rPr>
          <w:b/>
          <w:bCs/>
          <w:color w:val="000000"/>
          <w:szCs w:val="24"/>
          <w:lang w:eastAsia="lt-LT"/>
        </w:rPr>
        <w:t>.</w:t>
      </w:r>
    </w:p>
    <w:p w14:paraId="6C8F4FF7" w14:textId="426E9326" w:rsidR="00877D85" w:rsidRPr="006C6D32" w:rsidRDefault="00877D85" w:rsidP="003C47A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00000" w:themeColor="text1"/>
        </w:rPr>
      </w:pPr>
      <w:r w:rsidRPr="006C6D32">
        <w:rPr>
          <w:rFonts w:eastAsia="Calibri"/>
          <w:color w:val="000000" w:themeColor="text1"/>
        </w:rPr>
        <w:t xml:space="preserve"> </w:t>
      </w:r>
    </w:p>
    <w:p w14:paraId="50FB99DC" w14:textId="57363F8B" w:rsidR="00877D85" w:rsidRPr="00877D85" w:rsidRDefault="00877D85" w:rsidP="00B1048A">
      <w:pPr>
        <w:numPr>
          <w:ilvl w:val="12"/>
          <w:numId w:val="0"/>
        </w:numPr>
        <w:ind w:left="567"/>
        <w:jc w:val="both"/>
        <w:rPr>
          <w:bCs/>
          <w:color w:val="000000" w:themeColor="text1"/>
        </w:rPr>
      </w:pPr>
      <w:r w:rsidRPr="00877D85">
        <w:rPr>
          <w:bCs/>
        </w:rPr>
        <w:t xml:space="preserve">12 lentelė. </w:t>
      </w:r>
      <w:r w:rsidR="00E446DA" w:rsidRPr="00E446DA">
        <w:rPr>
          <w:rFonts w:eastAsia="Calibri"/>
          <w:szCs w:val="24"/>
          <w:lang w:eastAsia="lt-LT"/>
        </w:rPr>
        <w:t>Leidžiamos naudoti</w:t>
      </w:r>
      <w:r w:rsidR="00E446DA" w:rsidRPr="00E446DA">
        <w:rPr>
          <w:szCs w:val="24"/>
          <w:lang w:eastAsia="lt-LT"/>
        </w:rPr>
        <w:t>, išskyrus numatomas laikyti ir paruošti naudoti,</w:t>
      </w:r>
      <w:r w:rsidR="00E446DA" w:rsidRPr="00E446DA">
        <w:rPr>
          <w:rFonts w:eastAsia="Calibri"/>
          <w:szCs w:val="24"/>
          <w:lang w:eastAsia="lt-LT"/>
        </w:rPr>
        <w:t xml:space="preserve"> nepavojingosios atliekos</w:t>
      </w:r>
    </w:p>
    <w:p w14:paraId="7E24AD9C" w14:textId="5CD10618" w:rsidR="0099784D" w:rsidRPr="0099784D" w:rsidRDefault="0099784D" w:rsidP="003C47A5">
      <w:pPr>
        <w:tabs>
          <w:tab w:val="left" w:pos="0"/>
          <w:tab w:val="left" w:pos="426"/>
          <w:tab w:val="left" w:pos="1985"/>
          <w:tab w:val="left" w:pos="2835"/>
          <w:tab w:val="left" w:pos="3828"/>
          <w:tab w:val="left" w:pos="5245"/>
          <w:tab w:val="left" w:pos="6946"/>
        </w:tabs>
        <w:ind w:firstLine="567"/>
        <w:jc w:val="both"/>
        <w:rPr>
          <w:szCs w:val="24"/>
          <w:highlight w:val="yellow"/>
        </w:rPr>
      </w:pPr>
      <w:r w:rsidRPr="0099784D">
        <w:rPr>
          <w:szCs w:val="24"/>
        </w:rPr>
        <w:t>Įmonėje atliekos naudojamos nebus</w:t>
      </w:r>
      <w:r w:rsidR="00415369">
        <w:rPr>
          <w:szCs w:val="24"/>
        </w:rPr>
        <w:t>. 12</w:t>
      </w:r>
      <w:r w:rsidRPr="0099784D">
        <w:rPr>
          <w:szCs w:val="24"/>
        </w:rPr>
        <w:t xml:space="preserve"> lentelė nepildoma.</w:t>
      </w:r>
    </w:p>
    <w:p w14:paraId="462103D2" w14:textId="77777777" w:rsidR="00877D85" w:rsidRPr="006C6D32" w:rsidRDefault="00877D85" w:rsidP="003C47A5">
      <w:pPr>
        <w:ind w:firstLine="567"/>
        <w:jc w:val="both"/>
        <w:rPr>
          <w:bCs/>
        </w:rPr>
      </w:pPr>
    </w:p>
    <w:p w14:paraId="7B9C617B" w14:textId="0ED0C709" w:rsidR="00877D85" w:rsidRPr="00A632E6" w:rsidRDefault="00877D85" w:rsidP="003C47A5">
      <w:pPr>
        <w:numPr>
          <w:ilvl w:val="12"/>
          <w:numId w:val="0"/>
        </w:numPr>
        <w:ind w:firstLine="567"/>
        <w:jc w:val="both"/>
        <w:rPr>
          <w:bCs/>
          <w:szCs w:val="24"/>
        </w:rPr>
      </w:pPr>
      <w:r w:rsidRPr="00877D85">
        <w:rPr>
          <w:bCs/>
        </w:rPr>
        <w:t xml:space="preserve">13 lentelė. </w:t>
      </w:r>
      <w:r w:rsidR="00A632E6" w:rsidRPr="00A632E6">
        <w:rPr>
          <w:rFonts w:eastAsia="Calibri"/>
          <w:szCs w:val="24"/>
          <w:lang w:eastAsia="lt-LT"/>
        </w:rPr>
        <w:t>Leidžiamos šalinti</w:t>
      </w:r>
      <w:r w:rsidR="00A632E6" w:rsidRPr="00A632E6">
        <w:rPr>
          <w:szCs w:val="24"/>
          <w:lang w:eastAsia="lt-LT"/>
        </w:rPr>
        <w:t>, išskyrus numatomas laikyti ir paruošti šalinti,</w:t>
      </w:r>
      <w:r w:rsidR="00A632E6" w:rsidRPr="00A632E6">
        <w:rPr>
          <w:rFonts w:eastAsia="Calibri"/>
          <w:szCs w:val="24"/>
          <w:lang w:eastAsia="lt-LT"/>
        </w:rPr>
        <w:t xml:space="preserve"> nepavojingosios atliekos</w:t>
      </w:r>
    </w:p>
    <w:p w14:paraId="3954B5DA" w14:textId="54A5ECBB" w:rsidR="00877D85" w:rsidRPr="006C6D32" w:rsidRDefault="00877D85" w:rsidP="003C47A5">
      <w:pPr>
        <w:numPr>
          <w:ilvl w:val="12"/>
          <w:numId w:val="0"/>
        </w:numPr>
        <w:ind w:firstLine="567"/>
        <w:jc w:val="both"/>
      </w:pPr>
      <w:r w:rsidRPr="006C6D32">
        <w:rPr>
          <w:rFonts w:eastAsia="Calibri"/>
          <w:color w:val="000000" w:themeColor="text1"/>
        </w:rPr>
        <w:t>Šalinti nepavojingųjų atliekų nenumatoma</w:t>
      </w:r>
      <w:r w:rsidR="00415369">
        <w:rPr>
          <w:rFonts w:eastAsia="Calibri"/>
          <w:color w:val="000000" w:themeColor="text1"/>
        </w:rPr>
        <w:t>, 13</w:t>
      </w:r>
      <w:r w:rsidRPr="006C6D32">
        <w:rPr>
          <w:rFonts w:eastAsia="Calibri"/>
          <w:color w:val="000000" w:themeColor="text1"/>
        </w:rPr>
        <w:t xml:space="preserve"> lentelė nepildoma</w:t>
      </w:r>
      <w:r w:rsidRPr="006C6D32">
        <w:t xml:space="preserve"> </w:t>
      </w:r>
    </w:p>
    <w:p w14:paraId="01D143F1" w14:textId="77777777" w:rsidR="00877D85" w:rsidRPr="006C6D32" w:rsidRDefault="00877D85" w:rsidP="003C47A5">
      <w:pPr>
        <w:numPr>
          <w:ilvl w:val="12"/>
          <w:numId w:val="0"/>
        </w:numPr>
        <w:ind w:firstLine="567"/>
        <w:jc w:val="both"/>
      </w:pPr>
    </w:p>
    <w:p w14:paraId="021F6D6F" w14:textId="4EFD765A" w:rsidR="00415369" w:rsidRDefault="00877D85" w:rsidP="00415369">
      <w:pPr>
        <w:numPr>
          <w:ilvl w:val="12"/>
          <w:numId w:val="0"/>
        </w:numPr>
        <w:ind w:firstLine="567"/>
        <w:jc w:val="both"/>
        <w:rPr>
          <w:bCs/>
        </w:rPr>
      </w:pPr>
      <w:r w:rsidRPr="00877D85">
        <w:rPr>
          <w:bCs/>
        </w:rPr>
        <w:t xml:space="preserve">14 lentelė. </w:t>
      </w:r>
      <w:bookmarkStart w:id="5" w:name="_Hlk109127388"/>
      <w:r w:rsidR="002C1CB0" w:rsidRPr="002C1CB0">
        <w:rPr>
          <w:rFonts w:eastAsia="Calibri"/>
          <w:szCs w:val="24"/>
          <w:lang w:eastAsia="lt-LT"/>
        </w:rPr>
        <w:t>Leidžiamos paruošti naudoti ir (ar) šalinti nepavojingosios atliekos</w:t>
      </w:r>
    </w:p>
    <w:p w14:paraId="636F435E" w14:textId="13B9B6E8" w:rsidR="00415369" w:rsidRPr="00415369" w:rsidRDefault="00877D85" w:rsidP="00415369">
      <w:pPr>
        <w:numPr>
          <w:ilvl w:val="12"/>
          <w:numId w:val="0"/>
        </w:numPr>
        <w:ind w:firstLine="567"/>
        <w:jc w:val="both"/>
        <w:rPr>
          <w:bCs/>
        </w:rPr>
      </w:pPr>
      <w:r w:rsidRPr="006C6D32">
        <w:rPr>
          <w:rFonts w:eastAsia="Calibri"/>
          <w:color w:val="000000" w:themeColor="text1"/>
        </w:rPr>
        <w:t>Nepavojingųjų atliekų paruošimas naudoti ar šalinti nenumatomas</w:t>
      </w:r>
      <w:bookmarkEnd w:id="5"/>
      <w:r w:rsidR="00415369">
        <w:rPr>
          <w:szCs w:val="24"/>
        </w:rPr>
        <w:t>. 14</w:t>
      </w:r>
      <w:r w:rsidR="00415369" w:rsidRPr="0099784D">
        <w:rPr>
          <w:szCs w:val="24"/>
        </w:rPr>
        <w:t xml:space="preserve"> lentelė nepildoma.</w:t>
      </w:r>
    </w:p>
    <w:p w14:paraId="3E7866AF" w14:textId="77777777" w:rsidR="00415369" w:rsidRPr="006C6D32" w:rsidRDefault="00415369" w:rsidP="00415369">
      <w:pPr>
        <w:ind w:firstLine="567"/>
        <w:jc w:val="both"/>
        <w:rPr>
          <w:bCs/>
        </w:rPr>
      </w:pPr>
    </w:p>
    <w:p w14:paraId="36D70503" w14:textId="71500F8D" w:rsidR="00877D85" w:rsidRPr="00877D85" w:rsidRDefault="00877D85" w:rsidP="003C47A5">
      <w:pPr>
        <w:numPr>
          <w:ilvl w:val="12"/>
          <w:numId w:val="0"/>
        </w:numPr>
        <w:ind w:firstLine="567"/>
        <w:jc w:val="both"/>
        <w:rPr>
          <w:bCs/>
        </w:rPr>
      </w:pPr>
      <w:r w:rsidRPr="00877D85">
        <w:rPr>
          <w:bCs/>
        </w:rPr>
        <w:t>15 lentelė. Leidžiamas laikyti nepavojingųjų atliekų kiekis</w:t>
      </w:r>
    </w:p>
    <w:p w14:paraId="743EDD7A" w14:textId="3AB07CD1" w:rsidR="00EE6EF5" w:rsidRDefault="0099784D" w:rsidP="003C47A5">
      <w:pPr>
        <w:numPr>
          <w:ilvl w:val="12"/>
          <w:numId w:val="0"/>
        </w:numPr>
        <w:ind w:firstLine="567"/>
        <w:jc w:val="both"/>
        <w:rPr>
          <w:bCs/>
          <w:szCs w:val="24"/>
        </w:rPr>
      </w:pPr>
      <w:r w:rsidRPr="0099784D">
        <w:rPr>
          <w:bCs/>
          <w:szCs w:val="24"/>
        </w:rPr>
        <w:t>Įmonėje nepavojingųjų atliekų laikyti ilgiau nei 1 m. nenumatoma</w:t>
      </w:r>
      <w:r w:rsidR="00415369">
        <w:rPr>
          <w:bCs/>
          <w:szCs w:val="24"/>
        </w:rPr>
        <w:t>. 15</w:t>
      </w:r>
      <w:r w:rsidRPr="0099784D">
        <w:rPr>
          <w:bCs/>
          <w:szCs w:val="24"/>
        </w:rPr>
        <w:t xml:space="preserve"> lentelė nepildoma</w:t>
      </w:r>
      <w:r>
        <w:rPr>
          <w:bCs/>
          <w:szCs w:val="24"/>
        </w:rPr>
        <w:t>.</w:t>
      </w:r>
    </w:p>
    <w:p w14:paraId="614E7C70" w14:textId="77777777" w:rsidR="0099784D" w:rsidRPr="0099784D" w:rsidRDefault="0099784D" w:rsidP="003C47A5">
      <w:pPr>
        <w:numPr>
          <w:ilvl w:val="12"/>
          <w:numId w:val="0"/>
        </w:numPr>
        <w:ind w:firstLine="567"/>
        <w:jc w:val="both"/>
        <w:rPr>
          <w:bCs/>
          <w:szCs w:val="24"/>
        </w:rPr>
      </w:pPr>
    </w:p>
    <w:p w14:paraId="54F30ECB" w14:textId="77777777" w:rsidR="00D10F5A" w:rsidRPr="00D10F5A" w:rsidRDefault="00877D85" w:rsidP="00D10F5A">
      <w:pPr>
        <w:ind w:firstLine="567"/>
        <w:jc w:val="both"/>
        <w:rPr>
          <w:color w:val="000000"/>
          <w:szCs w:val="24"/>
          <w:lang w:eastAsia="lt-LT"/>
        </w:rPr>
      </w:pPr>
      <w:r w:rsidRPr="00877D85">
        <w:rPr>
          <w:bCs/>
        </w:rPr>
        <w:t xml:space="preserve">16 lentelė. </w:t>
      </w:r>
      <w:r w:rsidR="00D10F5A" w:rsidRPr="00D10F5A">
        <w:rPr>
          <w:color w:val="000000"/>
          <w:szCs w:val="24"/>
          <w:lang w:eastAsia="lt-LT"/>
        </w:rPr>
        <w:t>Didžiausias leidžiamas laikyti nepavojingųjų atliekų kiekis jų susidarymo vietoje iki surinkimo (S8)</w:t>
      </w:r>
    </w:p>
    <w:p w14:paraId="6834EC14" w14:textId="0B8B554B" w:rsidR="00EE6EF5" w:rsidRPr="00EE6EF5" w:rsidRDefault="00EE6EF5" w:rsidP="00D10F5A">
      <w:pPr>
        <w:numPr>
          <w:ilvl w:val="12"/>
          <w:numId w:val="0"/>
        </w:numPr>
        <w:ind w:firstLine="567"/>
        <w:jc w:val="both"/>
        <w:rPr>
          <w:szCs w:val="24"/>
        </w:rPr>
      </w:pPr>
      <w:r w:rsidRPr="00EE6EF5">
        <w:rPr>
          <w:bCs/>
          <w:szCs w:val="24"/>
        </w:rPr>
        <w:t>Įmonėje</w:t>
      </w:r>
      <w:r w:rsidRPr="00EE6EF5">
        <w:rPr>
          <w:rFonts w:eastAsia="Calibri"/>
          <w:szCs w:val="24"/>
        </w:rPr>
        <w:t xml:space="preserve"> ne</w:t>
      </w:r>
      <w:r w:rsidRPr="00EE6EF5">
        <w:rPr>
          <w:szCs w:val="24"/>
        </w:rPr>
        <w:t>pavojingųjų atliekų laikyti ilgiau nei 1 m. nenumatoma</w:t>
      </w:r>
      <w:r w:rsidR="00415369">
        <w:rPr>
          <w:szCs w:val="24"/>
        </w:rPr>
        <w:t xml:space="preserve">. 16 </w:t>
      </w:r>
      <w:r w:rsidRPr="00EE6EF5">
        <w:rPr>
          <w:szCs w:val="24"/>
        </w:rPr>
        <w:t>lentelė nepildoma.</w:t>
      </w:r>
    </w:p>
    <w:p w14:paraId="0AE0D10D" w14:textId="77777777" w:rsidR="00877D85" w:rsidRPr="006C6D32" w:rsidRDefault="00877D85" w:rsidP="003C47A5">
      <w:pPr>
        <w:numPr>
          <w:ilvl w:val="12"/>
          <w:numId w:val="0"/>
        </w:numPr>
        <w:ind w:firstLine="567"/>
        <w:jc w:val="both"/>
        <w:rPr>
          <w:b/>
        </w:rPr>
      </w:pPr>
    </w:p>
    <w:p w14:paraId="6DC09CA3" w14:textId="13E8F680" w:rsidR="00877D85" w:rsidRPr="000006A8" w:rsidRDefault="00877D85" w:rsidP="003C47A5">
      <w:pPr>
        <w:numPr>
          <w:ilvl w:val="12"/>
          <w:numId w:val="0"/>
        </w:numPr>
        <w:ind w:firstLine="567"/>
        <w:jc w:val="both"/>
        <w:rPr>
          <w:b/>
          <w:bCs/>
          <w:szCs w:val="24"/>
        </w:rPr>
      </w:pPr>
      <w:r w:rsidRPr="006C6D32">
        <w:rPr>
          <w:b/>
        </w:rPr>
        <w:t xml:space="preserve">12.2. </w:t>
      </w:r>
      <w:r w:rsidR="000006A8" w:rsidRPr="000006A8">
        <w:rPr>
          <w:b/>
          <w:bCs/>
          <w:color w:val="000000"/>
          <w:szCs w:val="24"/>
          <w:lang w:eastAsia="lt-LT"/>
        </w:rPr>
        <w:t>Pavojingųjų atliekų apdorojimas (naudojimas ar šalinimas, įskaitant laikymą ir paruošimą naudoti ar šalinti)</w:t>
      </w:r>
    </w:p>
    <w:p w14:paraId="11460CE8" w14:textId="77777777" w:rsidR="00877D85" w:rsidRPr="006C6D32" w:rsidRDefault="00877D85" w:rsidP="003C47A5">
      <w:pPr>
        <w:numPr>
          <w:ilvl w:val="12"/>
          <w:numId w:val="0"/>
        </w:numPr>
        <w:ind w:firstLine="567"/>
        <w:jc w:val="both"/>
      </w:pPr>
    </w:p>
    <w:p w14:paraId="612865D1" w14:textId="77777777" w:rsidR="00171278" w:rsidRDefault="00877D85" w:rsidP="0017127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rFonts w:eastAsia="Calibri"/>
          <w:sz w:val="22"/>
          <w:szCs w:val="24"/>
          <w:lang w:eastAsia="lt-LT"/>
        </w:rPr>
      </w:pPr>
      <w:r w:rsidRPr="00EE6EF5">
        <w:rPr>
          <w:bCs/>
        </w:rPr>
        <w:t xml:space="preserve">17 lentelė. </w:t>
      </w:r>
      <w:r w:rsidR="00171278" w:rsidRPr="00171278">
        <w:rPr>
          <w:rFonts w:eastAsia="Calibri"/>
          <w:szCs w:val="24"/>
          <w:lang w:eastAsia="lt-LT"/>
        </w:rPr>
        <w:t xml:space="preserve">Leidžiamos naudoti, </w:t>
      </w:r>
      <w:r w:rsidR="00171278" w:rsidRPr="00171278">
        <w:rPr>
          <w:szCs w:val="24"/>
          <w:lang w:eastAsia="lt-LT"/>
        </w:rPr>
        <w:t xml:space="preserve">išskyrus numatomas laikyti ir paruošti naudoti, </w:t>
      </w:r>
      <w:r w:rsidR="00171278" w:rsidRPr="00171278">
        <w:rPr>
          <w:rFonts w:eastAsia="Calibri"/>
          <w:szCs w:val="24"/>
          <w:lang w:eastAsia="lt-LT"/>
        </w:rPr>
        <w:t>pavojingosios atliekos</w:t>
      </w:r>
    </w:p>
    <w:p w14:paraId="44886D25" w14:textId="22DF940F" w:rsidR="00877D85" w:rsidRPr="00EE6EF5" w:rsidRDefault="00877D85" w:rsidP="003C47A5">
      <w:pPr>
        <w:numPr>
          <w:ilvl w:val="12"/>
          <w:numId w:val="0"/>
        </w:numPr>
        <w:ind w:firstLine="567"/>
        <w:jc w:val="both"/>
        <w:rPr>
          <w:bCs/>
        </w:rPr>
      </w:pPr>
      <w:r w:rsidRPr="00EE6EF5">
        <w:rPr>
          <w:rFonts w:eastAsia="Calibri"/>
          <w:bCs/>
          <w:color w:val="000000" w:themeColor="text1"/>
        </w:rPr>
        <w:t>Naudoti pavojingųjų atliekų nenumatoma</w:t>
      </w:r>
      <w:r w:rsidR="00415369">
        <w:rPr>
          <w:rFonts w:eastAsia="Calibri"/>
          <w:bCs/>
          <w:color w:val="000000" w:themeColor="text1"/>
        </w:rPr>
        <w:t>. 17</w:t>
      </w:r>
      <w:r w:rsidRPr="00EE6EF5">
        <w:rPr>
          <w:rFonts w:eastAsia="Calibri"/>
          <w:bCs/>
          <w:color w:val="000000" w:themeColor="text1"/>
        </w:rPr>
        <w:t xml:space="preserve"> lentelė nepildoma</w:t>
      </w:r>
      <w:r w:rsidRPr="00EE6EF5">
        <w:rPr>
          <w:bCs/>
        </w:rPr>
        <w:t xml:space="preserve"> </w:t>
      </w:r>
    </w:p>
    <w:p w14:paraId="40D000D4" w14:textId="77777777" w:rsidR="00877D85" w:rsidRPr="00EE6EF5" w:rsidRDefault="00877D85" w:rsidP="003C47A5">
      <w:pPr>
        <w:numPr>
          <w:ilvl w:val="12"/>
          <w:numId w:val="0"/>
        </w:numPr>
        <w:ind w:firstLine="567"/>
        <w:jc w:val="both"/>
        <w:rPr>
          <w:bCs/>
        </w:rPr>
      </w:pPr>
    </w:p>
    <w:p w14:paraId="61E830C3" w14:textId="2F4EE962" w:rsidR="00936C67" w:rsidRPr="0028539B" w:rsidRDefault="00877D85" w:rsidP="00936C67">
      <w:pPr>
        <w:suppressAutoHyphens/>
        <w:ind w:firstLine="567"/>
        <w:jc w:val="both"/>
        <w:textAlignment w:val="baseline"/>
        <w:rPr>
          <w:rFonts w:eastAsia="Calibri"/>
          <w:szCs w:val="24"/>
          <w:lang w:eastAsia="lt-LT"/>
        </w:rPr>
      </w:pPr>
      <w:r w:rsidRPr="00EE6EF5">
        <w:rPr>
          <w:bCs/>
        </w:rPr>
        <w:t xml:space="preserve">18 lentelė. </w:t>
      </w:r>
      <w:r w:rsidR="0028539B" w:rsidRPr="0028539B">
        <w:rPr>
          <w:rFonts w:eastAsia="Calibri"/>
          <w:szCs w:val="24"/>
          <w:lang w:eastAsia="lt-LT"/>
        </w:rPr>
        <w:t>Leidžiamos šalinti</w:t>
      </w:r>
      <w:r w:rsidR="0028539B" w:rsidRPr="0028539B">
        <w:rPr>
          <w:szCs w:val="24"/>
          <w:lang w:eastAsia="lt-LT"/>
        </w:rPr>
        <w:t>, išskyrus numatomas laikyti ir paruošti šalinti,</w:t>
      </w:r>
      <w:r w:rsidR="0028539B" w:rsidRPr="0028539B">
        <w:rPr>
          <w:rFonts w:eastAsia="Calibri"/>
          <w:szCs w:val="24"/>
          <w:lang w:eastAsia="lt-LT"/>
        </w:rPr>
        <w:t xml:space="preserve"> pavojingosios atliekos</w:t>
      </w:r>
    </w:p>
    <w:p w14:paraId="0CF06BB1" w14:textId="0BC08750" w:rsidR="00877D85" w:rsidRPr="00EE6EF5" w:rsidRDefault="00877D85" w:rsidP="00936C67">
      <w:pPr>
        <w:numPr>
          <w:ilvl w:val="12"/>
          <w:numId w:val="0"/>
        </w:numPr>
        <w:ind w:firstLine="567"/>
        <w:jc w:val="both"/>
        <w:rPr>
          <w:rFonts w:eastAsia="Calibri"/>
          <w:bCs/>
          <w:color w:val="000000" w:themeColor="text1"/>
        </w:rPr>
      </w:pPr>
      <w:r w:rsidRPr="00EE6EF5">
        <w:rPr>
          <w:rFonts w:eastAsia="Calibri"/>
          <w:bCs/>
          <w:color w:val="000000" w:themeColor="text1"/>
        </w:rPr>
        <w:lastRenderedPageBreak/>
        <w:t>Pavojingųjų atliekų šalinti nenumatoma</w:t>
      </w:r>
      <w:r w:rsidR="00453611">
        <w:rPr>
          <w:rFonts w:eastAsia="Calibri"/>
          <w:bCs/>
          <w:color w:val="000000" w:themeColor="text1"/>
        </w:rPr>
        <w:t>. 18</w:t>
      </w:r>
      <w:r w:rsidRPr="00EE6EF5">
        <w:rPr>
          <w:rFonts w:eastAsia="Calibri"/>
          <w:bCs/>
          <w:color w:val="000000" w:themeColor="text1"/>
        </w:rPr>
        <w:t xml:space="preserve"> lentelė nepildoma. </w:t>
      </w:r>
    </w:p>
    <w:p w14:paraId="3397E3E0" w14:textId="77777777" w:rsidR="00936C67" w:rsidRDefault="00936C67" w:rsidP="003C47A5">
      <w:pPr>
        <w:numPr>
          <w:ilvl w:val="12"/>
          <w:numId w:val="0"/>
        </w:numPr>
        <w:ind w:firstLine="567"/>
        <w:jc w:val="both"/>
        <w:rPr>
          <w:bCs/>
        </w:rPr>
      </w:pPr>
    </w:p>
    <w:p w14:paraId="47CE7A06" w14:textId="040B53BC" w:rsidR="00877D85" w:rsidRPr="00B50E26" w:rsidRDefault="00877D85" w:rsidP="003C47A5">
      <w:pPr>
        <w:numPr>
          <w:ilvl w:val="12"/>
          <w:numId w:val="0"/>
        </w:numPr>
        <w:ind w:firstLine="567"/>
        <w:jc w:val="both"/>
        <w:rPr>
          <w:bCs/>
          <w:szCs w:val="24"/>
        </w:rPr>
      </w:pPr>
      <w:r w:rsidRPr="00EE6EF5">
        <w:rPr>
          <w:bCs/>
        </w:rPr>
        <w:t xml:space="preserve">19 lentelė. </w:t>
      </w:r>
      <w:r w:rsidR="00B50E26" w:rsidRPr="00B50E26">
        <w:rPr>
          <w:rFonts w:eastAsia="Calibri"/>
          <w:szCs w:val="24"/>
          <w:lang w:eastAsia="lt-LT"/>
        </w:rPr>
        <w:t>Leidžiamos paruošti naudoti ir (ar) šalinti pavojingosios atliekos</w:t>
      </w:r>
    </w:p>
    <w:p w14:paraId="572C208E" w14:textId="2583B7FA" w:rsidR="00877D85" w:rsidRPr="00EE6EF5" w:rsidRDefault="00B252DE" w:rsidP="003C47A5">
      <w:pPr>
        <w:tabs>
          <w:tab w:val="left" w:pos="0"/>
          <w:tab w:val="left" w:pos="426"/>
          <w:tab w:val="left" w:pos="1985"/>
          <w:tab w:val="left" w:pos="2835"/>
          <w:tab w:val="left" w:pos="3828"/>
          <w:tab w:val="left" w:pos="5245"/>
          <w:tab w:val="left" w:pos="6946"/>
        </w:tabs>
        <w:jc w:val="both"/>
        <w:rPr>
          <w:rFonts w:eastAsia="Calibri"/>
          <w:bCs/>
          <w:color w:val="000000" w:themeColor="text1"/>
        </w:rPr>
      </w:pPr>
      <w:r>
        <w:rPr>
          <w:rFonts w:eastAsia="Calibri"/>
          <w:bCs/>
          <w:color w:val="000000" w:themeColor="text1"/>
        </w:rPr>
        <w:tab/>
        <w:t xml:space="preserve">  </w:t>
      </w:r>
      <w:r w:rsidR="00877D85" w:rsidRPr="00EE6EF5">
        <w:rPr>
          <w:rFonts w:eastAsia="Calibri"/>
          <w:bCs/>
          <w:color w:val="000000" w:themeColor="text1"/>
        </w:rPr>
        <w:t>Pavojingųjų atliekų paruošimas naudoti ar šalinti nenumatomas</w:t>
      </w:r>
      <w:r w:rsidR="00453611">
        <w:rPr>
          <w:rFonts w:eastAsia="Calibri"/>
          <w:bCs/>
          <w:color w:val="000000" w:themeColor="text1"/>
        </w:rPr>
        <w:t>. 19</w:t>
      </w:r>
      <w:r w:rsidR="00877D85" w:rsidRPr="00EE6EF5">
        <w:rPr>
          <w:rFonts w:eastAsia="Calibri"/>
          <w:bCs/>
          <w:color w:val="000000" w:themeColor="text1"/>
        </w:rPr>
        <w:t xml:space="preserve"> lentelė nepildoma.</w:t>
      </w:r>
    </w:p>
    <w:p w14:paraId="3E6407BE" w14:textId="77777777" w:rsidR="00081313" w:rsidRDefault="00081313" w:rsidP="003C47A5">
      <w:pPr>
        <w:numPr>
          <w:ilvl w:val="12"/>
          <w:numId w:val="0"/>
        </w:numPr>
        <w:ind w:firstLine="567"/>
        <w:jc w:val="both"/>
        <w:rPr>
          <w:bCs/>
        </w:rPr>
      </w:pPr>
    </w:p>
    <w:p w14:paraId="6CD3A296" w14:textId="7D3C1EB2" w:rsidR="00877D85" w:rsidRPr="00F26946" w:rsidRDefault="00877D85" w:rsidP="00081313">
      <w:pPr>
        <w:numPr>
          <w:ilvl w:val="12"/>
          <w:numId w:val="0"/>
        </w:numPr>
        <w:spacing w:line="276" w:lineRule="auto"/>
        <w:ind w:firstLine="567"/>
        <w:jc w:val="both"/>
        <w:rPr>
          <w:bCs/>
          <w:szCs w:val="24"/>
        </w:rPr>
      </w:pPr>
      <w:r w:rsidRPr="00EE6EF5">
        <w:rPr>
          <w:bCs/>
        </w:rPr>
        <w:t xml:space="preserve">20 lentelė. </w:t>
      </w:r>
      <w:r w:rsidR="00F26946" w:rsidRPr="00F26946">
        <w:rPr>
          <w:color w:val="000000"/>
          <w:szCs w:val="24"/>
          <w:lang w:eastAsia="lt-LT"/>
        </w:rPr>
        <w:t>Didžiausias leidžiamas laikyti pavojingųjų atliekų kiekis</w:t>
      </w:r>
    </w:p>
    <w:p w14:paraId="7FB7D698" w14:textId="58E050F7" w:rsidR="0099784D" w:rsidRPr="0099784D" w:rsidRDefault="0099784D" w:rsidP="00081313">
      <w:pPr>
        <w:suppressAutoHyphens/>
        <w:adjustRightInd w:val="0"/>
        <w:spacing w:line="300" w:lineRule="exact"/>
        <w:ind w:firstLine="567"/>
        <w:jc w:val="both"/>
        <w:textAlignment w:val="baseline"/>
        <w:rPr>
          <w:rFonts w:eastAsia="Calibri"/>
          <w:szCs w:val="24"/>
        </w:rPr>
      </w:pPr>
      <w:r w:rsidRPr="0099784D">
        <w:rPr>
          <w:rFonts w:eastAsia="Calibri"/>
          <w:szCs w:val="24"/>
        </w:rPr>
        <w:t xml:space="preserve">Objekte </w:t>
      </w:r>
      <w:r w:rsidRPr="0099784D">
        <w:rPr>
          <w:szCs w:val="24"/>
        </w:rPr>
        <w:t>atliekų laikyti ilgiau nei 6 mėn. nenumatoma</w:t>
      </w:r>
      <w:r w:rsidR="00453611">
        <w:rPr>
          <w:szCs w:val="24"/>
        </w:rPr>
        <w:t>. 20</w:t>
      </w:r>
      <w:r w:rsidRPr="0099784D">
        <w:rPr>
          <w:szCs w:val="24"/>
        </w:rPr>
        <w:t xml:space="preserve"> lentelė nepildoma.</w:t>
      </w:r>
    </w:p>
    <w:p w14:paraId="47923D84" w14:textId="77777777" w:rsidR="00877D85" w:rsidRPr="00EE6EF5" w:rsidRDefault="00877D85" w:rsidP="00081313">
      <w:pPr>
        <w:numPr>
          <w:ilvl w:val="12"/>
          <w:numId w:val="0"/>
        </w:numPr>
        <w:ind w:firstLine="567"/>
        <w:jc w:val="both"/>
        <w:rPr>
          <w:bCs/>
        </w:rPr>
      </w:pPr>
      <w:r w:rsidRPr="00EE6EF5">
        <w:rPr>
          <w:bCs/>
        </w:rPr>
        <w:tab/>
      </w:r>
    </w:p>
    <w:p w14:paraId="504EC339" w14:textId="5987EEA7" w:rsidR="00877D85" w:rsidRPr="006001F1" w:rsidRDefault="00877D85" w:rsidP="00081313">
      <w:pPr>
        <w:numPr>
          <w:ilvl w:val="12"/>
          <w:numId w:val="0"/>
        </w:numPr>
        <w:spacing w:line="276" w:lineRule="auto"/>
        <w:ind w:firstLine="567"/>
        <w:jc w:val="both"/>
        <w:rPr>
          <w:bCs/>
          <w:szCs w:val="24"/>
        </w:rPr>
      </w:pPr>
      <w:r w:rsidRPr="00EE6EF5">
        <w:rPr>
          <w:bCs/>
        </w:rPr>
        <w:t xml:space="preserve">21 lentelė. </w:t>
      </w:r>
      <w:r w:rsidR="006001F1" w:rsidRPr="006001F1">
        <w:rPr>
          <w:color w:val="000000"/>
          <w:szCs w:val="24"/>
          <w:lang w:eastAsia="lt-LT"/>
        </w:rPr>
        <w:t>Leidžiamas laikyti pavojingųjų atliekų kiekis jų susidarymo vietoje iki surinkimo (S8)</w:t>
      </w:r>
    </w:p>
    <w:p w14:paraId="16ACAE53" w14:textId="3F7F2A93" w:rsidR="00EE6EF5" w:rsidRPr="00EE6EF5" w:rsidRDefault="00EE6EF5" w:rsidP="00081313">
      <w:pPr>
        <w:suppressAutoHyphens/>
        <w:adjustRightInd w:val="0"/>
        <w:spacing w:line="300" w:lineRule="exact"/>
        <w:ind w:firstLine="567"/>
        <w:jc w:val="both"/>
        <w:textAlignment w:val="baseline"/>
        <w:rPr>
          <w:rFonts w:eastAsia="Calibri"/>
          <w:szCs w:val="24"/>
        </w:rPr>
      </w:pPr>
      <w:r w:rsidRPr="00EE6EF5">
        <w:rPr>
          <w:rFonts w:eastAsia="Calibri"/>
          <w:szCs w:val="24"/>
        </w:rPr>
        <w:t xml:space="preserve">Objekte </w:t>
      </w:r>
      <w:r w:rsidRPr="00EE6EF5">
        <w:rPr>
          <w:szCs w:val="24"/>
        </w:rPr>
        <w:t>atliekų laikyti ilgiau nei 6 mėn. nenumatoma</w:t>
      </w:r>
      <w:r w:rsidR="00453611">
        <w:rPr>
          <w:szCs w:val="24"/>
        </w:rPr>
        <w:t>. 21</w:t>
      </w:r>
      <w:r w:rsidRPr="00EE6EF5">
        <w:rPr>
          <w:szCs w:val="24"/>
        </w:rPr>
        <w:t xml:space="preserve"> lentelė nepildoma.</w:t>
      </w:r>
    </w:p>
    <w:p w14:paraId="5216DE4E" w14:textId="77777777" w:rsidR="00877D85" w:rsidRPr="006C6D32" w:rsidRDefault="00877D85" w:rsidP="00081313">
      <w:pPr>
        <w:numPr>
          <w:ilvl w:val="12"/>
          <w:numId w:val="0"/>
        </w:numPr>
        <w:ind w:firstLine="567"/>
        <w:jc w:val="both"/>
      </w:pPr>
    </w:p>
    <w:p w14:paraId="525B2516" w14:textId="606EF912" w:rsidR="00877D85" w:rsidRDefault="00877D85" w:rsidP="003C47A5">
      <w:pPr>
        <w:ind w:firstLine="567"/>
        <w:jc w:val="both"/>
        <w:rPr>
          <w:b/>
        </w:rPr>
      </w:pPr>
      <w:r w:rsidRPr="006C6D32">
        <w:rPr>
          <w:b/>
        </w:rPr>
        <w:t>13. Sąlygos pagal Atliekų deginimo aplinkosauginių reikalavimų, patvirtintų Lietuvos Respublikos aplinkos ministro 2002 m. gruodžio 31 d. įsakymu Nr. 699 „Dėl Atliekų deginimo aplinkosauginių reikalavimų patvirtinimo“, 8, 8</w:t>
      </w:r>
      <w:r w:rsidRPr="006C6D32">
        <w:rPr>
          <w:b/>
          <w:vertAlign w:val="superscript"/>
        </w:rPr>
        <w:t xml:space="preserve">1 </w:t>
      </w:r>
      <w:r w:rsidRPr="006C6D32">
        <w:rPr>
          <w:b/>
        </w:rPr>
        <w:t>punktuose nurodytą informaciją.</w:t>
      </w:r>
    </w:p>
    <w:p w14:paraId="1C5616F6" w14:textId="77777777" w:rsidR="00B252DE" w:rsidRPr="006C6D32" w:rsidRDefault="00B252DE" w:rsidP="003C47A5">
      <w:pPr>
        <w:ind w:firstLine="567"/>
        <w:jc w:val="both"/>
        <w:rPr>
          <w:b/>
        </w:rPr>
      </w:pPr>
    </w:p>
    <w:p w14:paraId="0DAA932A" w14:textId="77777777" w:rsidR="00877D85" w:rsidRPr="006C6D32" w:rsidRDefault="00877D85" w:rsidP="003C47A5">
      <w:pPr>
        <w:ind w:firstLine="567"/>
        <w:jc w:val="both"/>
        <w:rPr>
          <w:color w:val="000000" w:themeColor="text1"/>
        </w:rPr>
      </w:pPr>
      <w:r w:rsidRPr="006C6D32">
        <w:rPr>
          <w:color w:val="000000" w:themeColor="text1"/>
        </w:rPr>
        <w:t>Ši dalis nepildoma, nes vykdomos ūkinės veiklos metu  atliekų deginimas nevykdomas.</w:t>
      </w:r>
    </w:p>
    <w:p w14:paraId="63DC6163" w14:textId="77777777" w:rsidR="00877D85" w:rsidRDefault="00877D85" w:rsidP="003C47A5">
      <w:pPr>
        <w:ind w:firstLine="567"/>
        <w:jc w:val="both"/>
        <w:rPr>
          <w:b/>
        </w:rPr>
      </w:pPr>
    </w:p>
    <w:p w14:paraId="1890F679" w14:textId="77777777" w:rsidR="00877D85" w:rsidRPr="006C6D32" w:rsidRDefault="00877D85" w:rsidP="003C47A5">
      <w:pPr>
        <w:ind w:firstLine="567"/>
        <w:jc w:val="both"/>
        <w:rPr>
          <w:b/>
        </w:rPr>
      </w:pPr>
      <w:r w:rsidRPr="006C6D32">
        <w:rPr>
          <w:b/>
        </w:rPr>
        <w:t>14. Sąlygos pagal Atliekų sąvartynų įrengimo, eksploatavimo, uždarymo ir priežiūros po uždarymo taisyklių, patvirtintų Lietuvos Respublikos aplinkos ministro 2000 m. spalio 18 d. įsakymu Nr. 444 „Dėl Atliekų sąvartynų įrengimo, eksploatavimo, uždarymo ir priežiūros po uždarymo taisyklių patvirtinimo“, 50, 51 ir 52 punktų reikalavimus.</w:t>
      </w:r>
    </w:p>
    <w:p w14:paraId="4730DDF5" w14:textId="77777777" w:rsidR="00B252DE" w:rsidRDefault="00B252DE" w:rsidP="003C47A5">
      <w:pPr>
        <w:ind w:firstLine="567"/>
        <w:jc w:val="both"/>
        <w:rPr>
          <w:color w:val="000000" w:themeColor="text1"/>
        </w:rPr>
      </w:pPr>
    </w:p>
    <w:p w14:paraId="0C4C3BD4" w14:textId="51A522B2" w:rsidR="00877D85" w:rsidRPr="006C6D32" w:rsidRDefault="00877D85" w:rsidP="003C47A5">
      <w:pPr>
        <w:ind w:firstLine="567"/>
        <w:jc w:val="both"/>
        <w:rPr>
          <w:color w:val="000000" w:themeColor="text1"/>
        </w:rPr>
      </w:pPr>
      <w:r w:rsidRPr="006C6D32">
        <w:rPr>
          <w:color w:val="000000" w:themeColor="text1"/>
        </w:rPr>
        <w:t xml:space="preserve">Ši dalis nepildoma, nes ūkinės veiklos metu sąvartynas nėra eksploatuojamas.  </w:t>
      </w:r>
    </w:p>
    <w:p w14:paraId="639FEC82" w14:textId="77777777" w:rsidR="00877D85" w:rsidRPr="006C6D32" w:rsidRDefault="00877D85" w:rsidP="003C47A5">
      <w:pPr>
        <w:numPr>
          <w:ilvl w:val="12"/>
          <w:numId w:val="0"/>
        </w:numPr>
        <w:ind w:firstLine="567"/>
        <w:jc w:val="both"/>
      </w:pPr>
    </w:p>
    <w:p w14:paraId="094135C9" w14:textId="4A2B6026" w:rsidR="00877D85" w:rsidRDefault="00877D85" w:rsidP="003C47A5">
      <w:pPr>
        <w:numPr>
          <w:ilvl w:val="12"/>
          <w:numId w:val="0"/>
        </w:numPr>
        <w:ind w:firstLine="567"/>
        <w:jc w:val="both"/>
        <w:rPr>
          <w:b/>
        </w:rPr>
      </w:pPr>
      <w:r w:rsidRPr="006C6D32">
        <w:rPr>
          <w:b/>
        </w:rPr>
        <w:t>15. Atliekų stebėsenos priemonės</w:t>
      </w:r>
      <w:r w:rsidR="00B252DE">
        <w:rPr>
          <w:b/>
        </w:rPr>
        <w:t>.</w:t>
      </w:r>
    </w:p>
    <w:p w14:paraId="30D8FEE1" w14:textId="77777777" w:rsidR="00B252DE" w:rsidRPr="006C6D32" w:rsidRDefault="00B252DE" w:rsidP="003C47A5">
      <w:pPr>
        <w:numPr>
          <w:ilvl w:val="12"/>
          <w:numId w:val="0"/>
        </w:numPr>
        <w:ind w:firstLine="567"/>
        <w:jc w:val="both"/>
        <w:rPr>
          <w:b/>
        </w:rPr>
      </w:pPr>
    </w:p>
    <w:p w14:paraId="0DA6ED49" w14:textId="77777777" w:rsidR="00EE6EF5" w:rsidRPr="00EE6EF5" w:rsidRDefault="00EE6EF5" w:rsidP="003C47A5">
      <w:pPr>
        <w:ind w:firstLine="567"/>
        <w:jc w:val="both"/>
        <w:rPr>
          <w:szCs w:val="24"/>
        </w:rPr>
      </w:pPr>
      <w:r w:rsidRPr="00EE6EF5">
        <w:rPr>
          <w:szCs w:val="24"/>
        </w:rPr>
        <w:t>Atliekų stebėsena turi būti vykdoma laikantis teisės aktų reikalavimų, nustatančių atliekų susidarymą, perdavimą atliekų tvarkytojams.</w:t>
      </w:r>
      <w:r w:rsidRPr="00EE6EF5" w:rsidDel="005E51DA">
        <w:rPr>
          <w:szCs w:val="24"/>
        </w:rPr>
        <w:t xml:space="preserve"> </w:t>
      </w:r>
    </w:p>
    <w:p w14:paraId="0C1B767B" w14:textId="77777777" w:rsidR="00560FFB" w:rsidRDefault="00560FFB" w:rsidP="003C47A5">
      <w:pPr>
        <w:ind w:firstLine="567"/>
        <w:jc w:val="both"/>
        <w:rPr>
          <w:b/>
        </w:rPr>
      </w:pPr>
    </w:p>
    <w:p w14:paraId="3D3E7D8D" w14:textId="748E2482" w:rsidR="00F00327" w:rsidRPr="00F00327" w:rsidRDefault="00877D85" w:rsidP="003C47A5">
      <w:pPr>
        <w:ind w:firstLine="567"/>
        <w:jc w:val="both"/>
        <w:rPr>
          <w:b/>
          <w:bCs/>
        </w:rPr>
      </w:pPr>
      <w:r w:rsidRPr="006C6D32">
        <w:rPr>
          <w:b/>
        </w:rPr>
        <w:t>16.</w:t>
      </w:r>
      <w:r w:rsidRPr="006C6D32">
        <w:rPr>
          <w:b/>
          <w:bCs/>
        </w:rPr>
        <w:t xml:space="preserve"> Reikalavimai ūkio subjektų aplinkos monitoringui (stebėsenai), ūkio subjekto monitoringo programai vykdyti</w:t>
      </w:r>
      <w:r w:rsidR="00B252DE">
        <w:rPr>
          <w:b/>
          <w:bCs/>
        </w:rPr>
        <w:t>.</w:t>
      </w:r>
      <w:r w:rsidR="00F00327" w:rsidRPr="003519DF">
        <w:rPr>
          <w:color w:val="000000"/>
          <w:sz w:val="22"/>
          <w:szCs w:val="22"/>
          <w:highlight w:val="yellow"/>
        </w:rPr>
        <w:t xml:space="preserve"> </w:t>
      </w:r>
    </w:p>
    <w:p w14:paraId="0D675E9B" w14:textId="77777777" w:rsidR="00B252DE" w:rsidRDefault="00B252DE" w:rsidP="003C47A5">
      <w:pPr>
        <w:ind w:firstLine="567"/>
        <w:jc w:val="both"/>
        <w:rPr>
          <w:spacing w:val="-3"/>
        </w:rPr>
      </w:pPr>
    </w:p>
    <w:p w14:paraId="4ECD4F62" w14:textId="71818746" w:rsidR="00877D85" w:rsidRPr="006C6D32" w:rsidRDefault="00877D85" w:rsidP="003C47A5">
      <w:pPr>
        <w:ind w:firstLine="567"/>
        <w:jc w:val="both"/>
        <w:rPr>
          <w:spacing w:val="-3"/>
        </w:rPr>
      </w:pPr>
      <w:r w:rsidRPr="006C6D32">
        <w:rPr>
          <w:spacing w:val="-3"/>
        </w:rPr>
        <w:t xml:space="preserve">Ūkio subjektų aplinkos monitoringas turi būti vykdomas pagal Ūkio subjektų aplinkos monitoringo nuostatų, patvirtintų Lietuvos Respublikos aplinkos ministro </w:t>
      </w:r>
      <w:r w:rsidR="00AC560D" w:rsidRPr="008D02A2">
        <w:t>2019-09-16 įsakym</w:t>
      </w:r>
      <w:r w:rsidR="00AC560D">
        <w:t>u</w:t>
      </w:r>
      <w:r w:rsidR="00AC560D" w:rsidRPr="008D02A2">
        <w:t xml:space="preserve"> Nr. D1-546 </w:t>
      </w:r>
      <w:r w:rsidRPr="006C6D32">
        <w:rPr>
          <w:spacing w:val="-3"/>
        </w:rPr>
        <w:t>„Dėl ūkio subjektų aplinkos monitoringo nuostatų patvirtinimo“ reikalavimus parengtą ir nustatyta tvarka suderintą ūkio subjektų aplinkos monitoringo programą.</w:t>
      </w:r>
    </w:p>
    <w:p w14:paraId="7C7A9A55" w14:textId="77777777" w:rsidR="00EE6EF5" w:rsidRPr="00EE6EF5" w:rsidRDefault="00EE6EF5" w:rsidP="003C47A5">
      <w:pPr>
        <w:ind w:firstLine="567"/>
        <w:jc w:val="both"/>
        <w:rPr>
          <w:szCs w:val="24"/>
          <w:lang w:eastAsia="lt-LT"/>
        </w:rPr>
      </w:pPr>
      <w:r w:rsidRPr="00EE6EF5">
        <w:rPr>
          <w:szCs w:val="24"/>
          <w:lang w:eastAsia="lt-LT"/>
        </w:rPr>
        <w:lastRenderedPageBreak/>
        <w:t>Aplinkos monitoringo ataskaita parengiama vadovaujantis šių Nuostatų 4 priedu. Aplinkos monitoringo ataskaitoje pateikiami praėjusių kalendorinių metų taršos šaltinių išmetamų/išleidžiamų teršalų monitoringo duomenų analizė bei išvados apie ūkio subjekto veiklos poveikį aplinkai. Aplinkos monitoringo ataskaita turi būti pateikiama Aplinkos apsaugos agentūrai kasmet, ne vėliau kaip iki einamųjų metų kovo 1 d., per IS „AIVIKS“, įteikiant ataskaitą ir jos skaitmeninę kopiją tiesiogiai, arba siunčiant paštu, elektroniniu paštu ar kitomis elektroninių ryšių priemonėmis</w:t>
      </w:r>
    </w:p>
    <w:p w14:paraId="7EBBD459" w14:textId="77777777" w:rsidR="00737836" w:rsidRDefault="00737836" w:rsidP="003C47A5">
      <w:pPr>
        <w:ind w:firstLine="567"/>
        <w:jc w:val="both"/>
        <w:rPr>
          <w:b/>
          <w:bCs/>
          <w:szCs w:val="24"/>
          <w:lang w:eastAsia="lt-LT"/>
        </w:rPr>
      </w:pPr>
    </w:p>
    <w:p w14:paraId="43FF2B68" w14:textId="77777777" w:rsidR="00233E08" w:rsidRDefault="00233E08" w:rsidP="003C47A5">
      <w:pPr>
        <w:ind w:firstLine="567"/>
        <w:jc w:val="both"/>
        <w:rPr>
          <w:b/>
          <w:bCs/>
          <w:szCs w:val="24"/>
          <w:lang w:eastAsia="lt-LT"/>
        </w:rPr>
      </w:pPr>
    </w:p>
    <w:p w14:paraId="4C6277D2" w14:textId="77777777" w:rsidR="00233E08" w:rsidRDefault="00233E08" w:rsidP="00233E08">
      <w:pPr>
        <w:ind w:firstLine="567"/>
        <w:jc w:val="both"/>
        <w:rPr>
          <w:b/>
          <w:bCs/>
          <w:szCs w:val="24"/>
          <w:lang w:eastAsia="lt-LT"/>
        </w:rPr>
      </w:pPr>
    </w:p>
    <w:p w14:paraId="50C552C1" w14:textId="284DD148" w:rsidR="00233E08" w:rsidRDefault="00683B0C" w:rsidP="00233E08">
      <w:pPr>
        <w:ind w:firstLine="567"/>
        <w:jc w:val="both"/>
        <w:rPr>
          <w:b/>
          <w:bCs/>
          <w:szCs w:val="24"/>
          <w:lang w:eastAsia="lt-LT"/>
        </w:rPr>
      </w:pPr>
      <w:r w:rsidRPr="000579CE">
        <w:rPr>
          <w:b/>
          <w:bCs/>
          <w:szCs w:val="24"/>
          <w:lang w:eastAsia="lt-LT"/>
        </w:rPr>
        <w:t xml:space="preserve">17. </w:t>
      </w:r>
      <w:r w:rsidR="00030CDD" w:rsidRPr="00030CDD">
        <w:rPr>
          <w:b/>
          <w:bCs/>
          <w:szCs w:val="24"/>
          <w:lang w:eastAsia="lt-LT"/>
        </w:rPr>
        <w:t>Leidžiamas triukšmo išmetimas</w:t>
      </w:r>
      <w:r w:rsidR="00030CDD">
        <w:rPr>
          <w:b/>
          <w:bCs/>
          <w:szCs w:val="24"/>
          <w:lang w:eastAsia="lt-LT"/>
        </w:rPr>
        <w:t>, r</w:t>
      </w:r>
      <w:r w:rsidRPr="000579CE">
        <w:rPr>
          <w:b/>
          <w:bCs/>
          <w:szCs w:val="24"/>
          <w:lang w:eastAsia="lt-LT"/>
        </w:rPr>
        <w:t>eikalavimai triukšmui valdyti, triukšmo mažinimo priemonės.</w:t>
      </w:r>
    </w:p>
    <w:p w14:paraId="7657CFAD" w14:textId="77777777" w:rsidR="00233E08" w:rsidRDefault="00233E08" w:rsidP="00233E08">
      <w:pPr>
        <w:ind w:firstLine="567"/>
        <w:jc w:val="both"/>
        <w:rPr>
          <w:b/>
          <w:bCs/>
          <w:szCs w:val="24"/>
          <w:lang w:eastAsia="lt-LT"/>
        </w:rPr>
      </w:pPr>
    </w:p>
    <w:p w14:paraId="6292CCD9" w14:textId="77777777" w:rsidR="00F32668" w:rsidRDefault="00F32668" w:rsidP="00F32668">
      <w:pPr>
        <w:ind w:firstLine="567"/>
        <w:jc w:val="both"/>
        <w:rPr>
          <w:szCs w:val="24"/>
        </w:rPr>
      </w:pPr>
      <w:r>
        <w:rPr>
          <w:szCs w:val="24"/>
        </w:rPr>
        <w:t>T</w:t>
      </w:r>
      <w:r w:rsidRPr="00C57FE0">
        <w:rPr>
          <w:szCs w:val="24"/>
        </w:rPr>
        <w:t xml:space="preserve">uri būti užtikrinama, kad su vykdoma ūkine veikla susijęs triukšmas artimiausioje gyvenamojoje aplinkoje </w:t>
      </w:r>
      <w:r>
        <w:rPr>
          <w:szCs w:val="24"/>
        </w:rPr>
        <w:t>neviršytų</w:t>
      </w:r>
      <w:r w:rsidRPr="00B63E75">
        <w:rPr>
          <w:szCs w:val="24"/>
        </w:rPr>
        <w:t xml:space="preserve"> Lietuvos higienos normo</w:t>
      </w:r>
      <w:r>
        <w:rPr>
          <w:szCs w:val="24"/>
        </w:rPr>
        <w:t>je</w:t>
      </w:r>
      <w:r w:rsidRPr="00B63E75">
        <w:rPr>
          <w:szCs w:val="24"/>
        </w:rPr>
        <w:t xml:space="preserve"> HN 33:2011 „Triukšmo ribiniai dydžiai gyvenamuosiuose ir visuomeninės paskirties pastatuose bei jų aplinkoje“, patvirtinto</w:t>
      </w:r>
      <w:r>
        <w:rPr>
          <w:szCs w:val="24"/>
        </w:rPr>
        <w:t>je</w:t>
      </w:r>
      <w:r w:rsidRPr="00B63E75">
        <w:rPr>
          <w:szCs w:val="24"/>
        </w:rPr>
        <w:t xml:space="preserve"> Lietuvos Respublikos sveikatos apsaugos ministro 2011 m. birželio 13 d. įsakymu Nr. V-604 „Dėl Lietuvos higienos normos HN 33:2011 „Triukšmo ribiniai dydžiai gyvenamuose ir visuomeninės paskirties pastatuose bei jų aplinkoje“ patvirtinimo“ reglamentuojam</w:t>
      </w:r>
      <w:r>
        <w:rPr>
          <w:szCs w:val="24"/>
        </w:rPr>
        <w:t>ų</w:t>
      </w:r>
      <w:r w:rsidRPr="00B63E75">
        <w:rPr>
          <w:szCs w:val="24"/>
        </w:rPr>
        <w:t xml:space="preserve"> triukšmo </w:t>
      </w:r>
      <w:r>
        <w:rPr>
          <w:szCs w:val="24"/>
        </w:rPr>
        <w:t>ribinių dydžių.</w:t>
      </w:r>
    </w:p>
    <w:p w14:paraId="34C979EC" w14:textId="77777777" w:rsidR="00F32668" w:rsidRPr="00C57FE0" w:rsidRDefault="00F32668" w:rsidP="00F32668">
      <w:pPr>
        <w:tabs>
          <w:tab w:val="left" w:pos="3944"/>
        </w:tabs>
        <w:spacing w:line="276" w:lineRule="auto"/>
        <w:ind w:firstLine="567"/>
        <w:jc w:val="both"/>
        <w:rPr>
          <w:iCs/>
          <w:szCs w:val="24"/>
        </w:rPr>
      </w:pPr>
      <w:r w:rsidRPr="00C57FE0">
        <w:rPr>
          <w:szCs w:val="24"/>
        </w:rPr>
        <w:t>Eksploatuojami stacionarūs triukšmo šaltiniai: k</w:t>
      </w:r>
      <w:r w:rsidRPr="00C57FE0">
        <w:rPr>
          <w:szCs w:val="24"/>
          <w:lang w:eastAsia="lt-LT"/>
        </w:rPr>
        <w:t xml:space="preserve">atilinės technologinė įranga, esanti pastatų viduje (triukšmo šaltiniai Nr. 01 ir Nr. 02), garso lygis 85 </w:t>
      </w:r>
      <w:proofErr w:type="spellStart"/>
      <w:r w:rsidRPr="00C57FE0">
        <w:rPr>
          <w:szCs w:val="24"/>
          <w:lang w:eastAsia="lt-LT"/>
        </w:rPr>
        <w:t>dBA</w:t>
      </w:r>
      <w:proofErr w:type="spellEnd"/>
      <w:r w:rsidRPr="00C57FE0">
        <w:rPr>
          <w:szCs w:val="24"/>
          <w:lang w:eastAsia="lt-LT"/>
        </w:rPr>
        <w:t xml:space="preserve"> (patalpose), išorinių sienų garso izoliacija 39 </w:t>
      </w:r>
      <w:proofErr w:type="spellStart"/>
      <w:r w:rsidRPr="00C57FE0">
        <w:rPr>
          <w:szCs w:val="24"/>
          <w:lang w:eastAsia="lt-LT"/>
        </w:rPr>
        <w:t>dBA</w:t>
      </w:r>
      <w:proofErr w:type="spellEnd"/>
      <w:r w:rsidRPr="00C57FE0">
        <w:rPr>
          <w:szCs w:val="24"/>
          <w:lang w:eastAsia="lt-LT"/>
        </w:rPr>
        <w:t>, darbo laikas 24 h/parą; biokuro sandėlio technologinė įranga (</w:t>
      </w:r>
      <w:proofErr w:type="spellStart"/>
      <w:r w:rsidRPr="00C57FE0">
        <w:rPr>
          <w:szCs w:val="24"/>
          <w:lang w:eastAsia="lt-LT"/>
        </w:rPr>
        <w:t>žertuvai</w:t>
      </w:r>
      <w:proofErr w:type="spellEnd"/>
      <w:r w:rsidRPr="00C57FE0">
        <w:rPr>
          <w:szCs w:val="24"/>
          <w:lang w:eastAsia="lt-LT"/>
        </w:rPr>
        <w:t xml:space="preserve">, transporteriai, triukšmo šaltinis Nr. 03), garso lygis 75 </w:t>
      </w:r>
      <w:proofErr w:type="spellStart"/>
      <w:r w:rsidRPr="00C57FE0">
        <w:rPr>
          <w:szCs w:val="24"/>
          <w:lang w:eastAsia="lt-LT"/>
        </w:rPr>
        <w:t>dBA</w:t>
      </w:r>
      <w:proofErr w:type="spellEnd"/>
      <w:r w:rsidRPr="00C57FE0">
        <w:rPr>
          <w:szCs w:val="24"/>
          <w:lang w:eastAsia="lt-LT"/>
        </w:rPr>
        <w:t xml:space="preserve"> (patalpose). Išorinių sienų garso izoliacija 24 </w:t>
      </w:r>
      <w:proofErr w:type="spellStart"/>
      <w:r w:rsidRPr="00C57FE0">
        <w:rPr>
          <w:szCs w:val="24"/>
          <w:lang w:eastAsia="lt-LT"/>
        </w:rPr>
        <w:t>dBA</w:t>
      </w:r>
      <w:proofErr w:type="spellEnd"/>
      <w:r w:rsidRPr="00C57FE0">
        <w:rPr>
          <w:szCs w:val="24"/>
          <w:lang w:eastAsia="lt-LT"/>
        </w:rPr>
        <w:t>, darbo laikas 24 h/parą; biokuro sandėlio technologinė įranga (</w:t>
      </w:r>
      <w:proofErr w:type="spellStart"/>
      <w:r w:rsidRPr="00C57FE0">
        <w:rPr>
          <w:szCs w:val="24"/>
          <w:lang w:eastAsia="lt-LT"/>
        </w:rPr>
        <w:t>žertuvai</w:t>
      </w:r>
      <w:proofErr w:type="spellEnd"/>
      <w:r w:rsidRPr="00C57FE0">
        <w:rPr>
          <w:szCs w:val="24"/>
          <w:lang w:eastAsia="lt-LT"/>
        </w:rPr>
        <w:t xml:space="preserve">, transporteriai, triukšmo šaltinis Nr. 04), garso lygis 75 </w:t>
      </w:r>
      <w:proofErr w:type="spellStart"/>
      <w:r w:rsidRPr="00C57FE0">
        <w:rPr>
          <w:szCs w:val="24"/>
          <w:lang w:eastAsia="lt-LT"/>
        </w:rPr>
        <w:t>dBA</w:t>
      </w:r>
      <w:proofErr w:type="spellEnd"/>
      <w:r w:rsidRPr="00C57FE0">
        <w:rPr>
          <w:szCs w:val="24"/>
          <w:lang w:eastAsia="lt-LT"/>
        </w:rPr>
        <w:t xml:space="preserve"> (patalpose), darbo laikas 24 h/parą; </w:t>
      </w:r>
      <w:proofErr w:type="spellStart"/>
      <w:r w:rsidRPr="00C57FE0">
        <w:rPr>
          <w:szCs w:val="24"/>
        </w:rPr>
        <w:t>Dūmsiurbis</w:t>
      </w:r>
      <w:proofErr w:type="spellEnd"/>
      <w:r w:rsidRPr="00C57FE0">
        <w:rPr>
          <w:szCs w:val="24"/>
        </w:rPr>
        <w:t xml:space="preserve"> taškinis triukšmo šaltiniai Nr. 05,</w:t>
      </w:r>
      <w:r w:rsidRPr="00C57FE0">
        <w:rPr>
          <w:szCs w:val="24"/>
          <w:lang w:eastAsia="lt-LT"/>
        </w:rPr>
        <w:t xml:space="preserve"> garso lygis 80 </w:t>
      </w:r>
      <w:proofErr w:type="spellStart"/>
      <w:r w:rsidRPr="00C57FE0">
        <w:rPr>
          <w:szCs w:val="24"/>
          <w:lang w:eastAsia="lt-LT"/>
        </w:rPr>
        <w:t>dBA</w:t>
      </w:r>
      <w:proofErr w:type="spellEnd"/>
      <w:r w:rsidRPr="00C57FE0">
        <w:rPr>
          <w:szCs w:val="24"/>
          <w:lang w:eastAsia="lt-LT"/>
        </w:rPr>
        <w:t xml:space="preserve"> (patalpose), darbo laikas 24 h/parą. </w:t>
      </w:r>
      <w:r w:rsidRPr="00C57FE0">
        <w:rPr>
          <w:iCs/>
          <w:szCs w:val="24"/>
        </w:rPr>
        <w:t xml:space="preserve">Biokuro katilo sandėlis yra uždaras. </w:t>
      </w:r>
    </w:p>
    <w:p w14:paraId="726D4904" w14:textId="77777777" w:rsidR="00B44905" w:rsidRDefault="00B44905" w:rsidP="00B44905">
      <w:pPr>
        <w:ind w:firstLine="567"/>
        <w:jc w:val="both"/>
        <w:rPr>
          <w:szCs w:val="24"/>
        </w:rPr>
      </w:pPr>
    </w:p>
    <w:p w14:paraId="2A0FD153" w14:textId="1E13A352" w:rsidR="00DC4BB5" w:rsidRPr="007B4C73" w:rsidRDefault="00683B0C" w:rsidP="00B44905">
      <w:pPr>
        <w:ind w:firstLine="567"/>
        <w:jc w:val="both"/>
        <w:rPr>
          <w:b/>
          <w:bCs/>
          <w:lang w:eastAsia="lt-LT"/>
        </w:rPr>
      </w:pPr>
      <w:r w:rsidRPr="002E33E8">
        <w:rPr>
          <w:b/>
          <w:bCs/>
          <w:szCs w:val="24"/>
          <w:lang w:eastAsia="lt-LT"/>
        </w:rPr>
        <w:t>18. Įrenginio eksploatavimo laiko ribojimas.</w:t>
      </w:r>
    </w:p>
    <w:p w14:paraId="1BD9C97E" w14:textId="77777777" w:rsidR="00F32668" w:rsidRDefault="00F32668" w:rsidP="00F32668">
      <w:pPr>
        <w:ind w:firstLine="567"/>
        <w:jc w:val="both"/>
        <w:rPr>
          <w:szCs w:val="24"/>
          <w:lang w:eastAsia="lt-LT"/>
        </w:rPr>
      </w:pPr>
    </w:p>
    <w:p w14:paraId="261BBE6E" w14:textId="179A7727" w:rsidR="00F32668" w:rsidRDefault="00F32668" w:rsidP="00F32668">
      <w:pPr>
        <w:ind w:firstLine="567"/>
        <w:jc w:val="both"/>
        <w:rPr>
          <w:szCs w:val="24"/>
          <w:lang w:eastAsia="lt-LT"/>
        </w:rPr>
      </w:pPr>
      <w:r w:rsidRPr="00F32668">
        <w:rPr>
          <w:szCs w:val="24"/>
          <w:lang w:eastAsia="lt-LT"/>
        </w:rPr>
        <w:t>Taršos šaltiniui (kurą deginančiam įrenginiui) Nr. 005 nuo 2025 m. sausio 1 d. taik</w:t>
      </w:r>
      <w:r>
        <w:rPr>
          <w:szCs w:val="24"/>
          <w:lang w:eastAsia="lt-LT"/>
        </w:rPr>
        <w:t>oma</w:t>
      </w:r>
      <w:r w:rsidRPr="00F32668">
        <w:rPr>
          <w:szCs w:val="24"/>
          <w:lang w:eastAsia="lt-LT"/>
        </w:rPr>
        <w:t xml:space="preserve"> ne daugiau kaip 500 kurą deginančio įrenginio veikimo valandų per metus (taikant slenkantį penkerių metų vidurkį)</w:t>
      </w:r>
      <w:r>
        <w:rPr>
          <w:szCs w:val="24"/>
          <w:lang w:eastAsia="lt-LT"/>
        </w:rPr>
        <w:t>.</w:t>
      </w:r>
      <w:r w:rsidRPr="00F32668">
        <w:rPr>
          <w:szCs w:val="24"/>
          <w:lang w:eastAsia="lt-LT"/>
        </w:rPr>
        <w:t xml:space="preserve"> </w:t>
      </w:r>
    </w:p>
    <w:p w14:paraId="615F5E8C" w14:textId="77777777" w:rsidR="00F32668" w:rsidRPr="00F32668" w:rsidRDefault="00F32668" w:rsidP="00F32668">
      <w:pPr>
        <w:ind w:firstLine="567"/>
        <w:jc w:val="both"/>
        <w:rPr>
          <w:szCs w:val="24"/>
          <w:lang w:eastAsia="lt-LT"/>
        </w:rPr>
      </w:pPr>
    </w:p>
    <w:p w14:paraId="48884759" w14:textId="77777777" w:rsidR="004D2934" w:rsidRPr="00ED055E" w:rsidRDefault="004D2934" w:rsidP="004D2934">
      <w:pPr>
        <w:ind w:firstLine="567"/>
        <w:jc w:val="both"/>
        <w:rPr>
          <w:b/>
          <w:szCs w:val="24"/>
        </w:rPr>
      </w:pPr>
      <w:r w:rsidRPr="00ED055E">
        <w:rPr>
          <w:b/>
          <w:szCs w:val="24"/>
        </w:rPr>
        <w:t xml:space="preserve">19. </w:t>
      </w:r>
      <w:r>
        <w:rPr>
          <w:b/>
          <w:szCs w:val="24"/>
        </w:rPr>
        <w:t>Leidžiamas kvapo išmetimas ir kvapų valdymo (mažinimo) priemonės.</w:t>
      </w:r>
    </w:p>
    <w:p w14:paraId="2F25F687" w14:textId="77777777" w:rsidR="004D2934" w:rsidRPr="00ED055E" w:rsidRDefault="004D2934" w:rsidP="004D2934">
      <w:pPr>
        <w:ind w:firstLine="567"/>
        <w:jc w:val="both"/>
        <w:rPr>
          <w:szCs w:val="24"/>
        </w:rPr>
      </w:pPr>
      <w:r>
        <w:rPr>
          <w:szCs w:val="24"/>
        </w:rPr>
        <w:t xml:space="preserve">Turi būti užtikrinta, </w:t>
      </w:r>
      <w:r w:rsidRPr="00587746">
        <w:rPr>
          <w:szCs w:val="24"/>
        </w:rPr>
        <w:t>kad vykdomos ūkinės veiklos skleidžiamas kvapas</w:t>
      </w:r>
      <w:r w:rsidRPr="009D20F3">
        <w:rPr>
          <w:szCs w:val="24"/>
        </w:rPr>
        <w:t xml:space="preserve"> </w:t>
      </w:r>
      <w:r>
        <w:rPr>
          <w:szCs w:val="24"/>
        </w:rPr>
        <w:t>a</w:t>
      </w:r>
      <w:r w:rsidRPr="00ED055E">
        <w:rPr>
          <w:szCs w:val="24"/>
        </w:rPr>
        <w:t xml:space="preserve">rtimiausioje gyvenamojoje aplinkoje </w:t>
      </w:r>
      <w:r>
        <w:rPr>
          <w:szCs w:val="24"/>
        </w:rPr>
        <w:t>neviršytų</w:t>
      </w:r>
      <w:r w:rsidRPr="00ED055E">
        <w:rPr>
          <w:szCs w:val="24"/>
        </w:rPr>
        <w:t xml:space="preserve"> Lietuvos higienos normo</w:t>
      </w:r>
      <w:r>
        <w:rPr>
          <w:szCs w:val="24"/>
        </w:rPr>
        <w:t>je</w:t>
      </w:r>
      <w:r w:rsidRPr="00ED055E">
        <w:rPr>
          <w:szCs w:val="24"/>
        </w:rPr>
        <w:t xml:space="preserve"> HN 121:2010 „Kvapo koncentracijos ribinė vertė gyvenamosios aplinkos ore“, patvirtinto</w:t>
      </w:r>
      <w:r>
        <w:rPr>
          <w:szCs w:val="24"/>
        </w:rPr>
        <w:t>je</w:t>
      </w:r>
      <w:r w:rsidRPr="00ED055E">
        <w:rPr>
          <w:szCs w:val="24"/>
        </w:rPr>
        <w:t xml:space="preserve"> Lietuvos Respublikos sveikatos apsaugos ministro 2010 m. spalio 4 d. įsakymu Nr. V-885 „Dėl Lietuvos higienos normos HN 121:2010 „Kvapo koncentracijos ribinė vertė gyvenamosios aplinkos ore“ ir </w:t>
      </w:r>
      <w:r>
        <w:rPr>
          <w:szCs w:val="24"/>
        </w:rPr>
        <w:t>K</w:t>
      </w:r>
      <w:r w:rsidRPr="00ED055E">
        <w:rPr>
          <w:szCs w:val="24"/>
        </w:rPr>
        <w:t>vapų kontrolės gyvenamosios aplinkos ore taisyklių patvirtinimo“ reglamentuojam</w:t>
      </w:r>
      <w:r>
        <w:rPr>
          <w:szCs w:val="24"/>
        </w:rPr>
        <w:t>os</w:t>
      </w:r>
      <w:r w:rsidRPr="00ED055E">
        <w:rPr>
          <w:szCs w:val="24"/>
        </w:rPr>
        <w:t xml:space="preserve"> kvapo </w:t>
      </w:r>
      <w:r>
        <w:rPr>
          <w:szCs w:val="24"/>
        </w:rPr>
        <w:t xml:space="preserve">koncentracijos ribinės </w:t>
      </w:r>
      <w:r w:rsidRPr="00ED055E">
        <w:rPr>
          <w:szCs w:val="24"/>
        </w:rPr>
        <w:t>vertė</w:t>
      </w:r>
      <w:r>
        <w:rPr>
          <w:szCs w:val="24"/>
        </w:rPr>
        <w:t>s</w:t>
      </w:r>
      <w:r w:rsidRPr="00ED055E">
        <w:rPr>
          <w:szCs w:val="24"/>
        </w:rPr>
        <w:t>.</w:t>
      </w:r>
    </w:p>
    <w:p w14:paraId="435254B4" w14:textId="77777777" w:rsidR="004D2934" w:rsidRDefault="004D2934" w:rsidP="004D2934">
      <w:pPr>
        <w:autoSpaceDE w:val="0"/>
        <w:autoSpaceDN w:val="0"/>
        <w:adjustRightInd w:val="0"/>
        <w:spacing w:line="276" w:lineRule="auto"/>
        <w:contextualSpacing/>
        <w:jc w:val="both"/>
        <w:rPr>
          <w:szCs w:val="24"/>
          <w:lang w:eastAsia="ar-SA"/>
        </w:rPr>
      </w:pPr>
    </w:p>
    <w:p w14:paraId="5C801BF7" w14:textId="77777777" w:rsidR="00DE624F" w:rsidRDefault="00DE624F" w:rsidP="003309BD">
      <w:pPr>
        <w:autoSpaceDE w:val="0"/>
        <w:autoSpaceDN w:val="0"/>
        <w:adjustRightInd w:val="0"/>
        <w:spacing w:line="276" w:lineRule="auto"/>
        <w:ind w:firstLine="567"/>
        <w:contextualSpacing/>
        <w:jc w:val="both"/>
        <w:rPr>
          <w:szCs w:val="24"/>
          <w:lang w:eastAsia="ar-SA"/>
        </w:rPr>
      </w:pPr>
    </w:p>
    <w:p w14:paraId="3E4CDACC" w14:textId="77777777" w:rsidR="00DE624F" w:rsidRDefault="00DE624F" w:rsidP="003309BD">
      <w:pPr>
        <w:autoSpaceDE w:val="0"/>
        <w:autoSpaceDN w:val="0"/>
        <w:adjustRightInd w:val="0"/>
        <w:spacing w:line="276" w:lineRule="auto"/>
        <w:ind w:firstLine="567"/>
        <w:contextualSpacing/>
        <w:jc w:val="both"/>
        <w:rPr>
          <w:szCs w:val="24"/>
          <w:lang w:eastAsia="ar-SA"/>
        </w:rPr>
      </w:pPr>
    </w:p>
    <w:p w14:paraId="35F1E9AE" w14:textId="77777777" w:rsidR="00DE624F" w:rsidRDefault="00DE624F" w:rsidP="003309BD">
      <w:pPr>
        <w:autoSpaceDE w:val="0"/>
        <w:autoSpaceDN w:val="0"/>
        <w:adjustRightInd w:val="0"/>
        <w:spacing w:line="276" w:lineRule="auto"/>
        <w:ind w:firstLine="567"/>
        <w:contextualSpacing/>
        <w:jc w:val="both"/>
        <w:rPr>
          <w:szCs w:val="24"/>
          <w:lang w:eastAsia="ar-SA"/>
        </w:rPr>
      </w:pPr>
    </w:p>
    <w:p w14:paraId="07702FC4" w14:textId="77777777" w:rsidR="00DE624F" w:rsidRDefault="00DE624F" w:rsidP="003309BD">
      <w:pPr>
        <w:autoSpaceDE w:val="0"/>
        <w:autoSpaceDN w:val="0"/>
        <w:adjustRightInd w:val="0"/>
        <w:spacing w:line="276" w:lineRule="auto"/>
        <w:ind w:firstLine="567"/>
        <w:contextualSpacing/>
        <w:jc w:val="both"/>
        <w:rPr>
          <w:szCs w:val="24"/>
          <w:lang w:eastAsia="ar-SA"/>
        </w:rPr>
      </w:pPr>
    </w:p>
    <w:p w14:paraId="5C9246F5" w14:textId="712E698A" w:rsidR="004D2934" w:rsidRPr="00DE624F" w:rsidRDefault="00F74669" w:rsidP="00DE624F">
      <w:pPr>
        <w:autoSpaceDE w:val="0"/>
        <w:autoSpaceDN w:val="0"/>
        <w:adjustRightInd w:val="0"/>
        <w:spacing w:line="276" w:lineRule="auto"/>
        <w:ind w:firstLine="567"/>
        <w:contextualSpacing/>
        <w:jc w:val="both"/>
        <w:rPr>
          <w:szCs w:val="24"/>
          <w:lang w:eastAsia="ar-SA"/>
        </w:rPr>
      </w:pPr>
      <w:r>
        <w:rPr>
          <w:szCs w:val="24"/>
          <w:lang w:eastAsia="ar-SA"/>
        </w:rPr>
        <w:t xml:space="preserve">22 lentelė. </w:t>
      </w:r>
      <w:r w:rsidR="007742AE" w:rsidRPr="00DA2A99">
        <w:rPr>
          <w:szCs w:val="24"/>
          <w:lang w:eastAsia="ar-SA"/>
        </w:rPr>
        <w:t xml:space="preserve">Leidžiamas kvapų </w:t>
      </w:r>
      <w:r>
        <w:rPr>
          <w:szCs w:val="24"/>
          <w:lang w:eastAsia="ar-SA"/>
        </w:rPr>
        <w:t>išmetimas</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016"/>
        <w:gridCol w:w="3295"/>
        <w:gridCol w:w="2118"/>
        <w:gridCol w:w="4366"/>
      </w:tblGrid>
      <w:tr w:rsidR="004D2934" w:rsidRPr="00587746" w14:paraId="194928D4" w14:textId="77777777" w:rsidTr="00F36A45">
        <w:trPr>
          <w:trHeight w:val="619"/>
        </w:trPr>
        <w:tc>
          <w:tcPr>
            <w:tcW w:w="629" w:type="pct"/>
            <w:vMerge w:val="restart"/>
            <w:tcMar>
              <w:top w:w="0" w:type="dxa"/>
              <w:left w:w="108" w:type="dxa"/>
              <w:bottom w:w="0" w:type="dxa"/>
              <w:right w:w="108" w:type="dxa"/>
            </w:tcMar>
            <w:vAlign w:val="center"/>
            <w:hideMark/>
          </w:tcPr>
          <w:p w14:paraId="72B8FE9E" w14:textId="77777777" w:rsidR="004D2934" w:rsidRPr="00587746" w:rsidRDefault="004D2934" w:rsidP="00F36A45">
            <w:pPr>
              <w:tabs>
                <w:tab w:val="left" w:pos="3944"/>
              </w:tabs>
              <w:spacing w:line="276" w:lineRule="auto"/>
              <w:jc w:val="both"/>
            </w:pPr>
            <w:r w:rsidRPr="00587746">
              <w:t>Kvapo šaltinio Nr.</w:t>
            </w:r>
          </w:p>
        </w:tc>
        <w:tc>
          <w:tcPr>
            <w:tcW w:w="2753" w:type="pct"/>
            <w:gridSpan w:val="3"/>
            <w:tcMar>
              <w:top w:w="0" w:type="dxa"/>
              <w:left w:w="108" w:type="dxa"/>
              <w:bottom w:w="0" w:type="dxa"/>
              <w:right w:w="108" w:type="dxa"/>
            </w:tcMar>
            <w:vAlign w:val="center"/>
            <w:hideMark/>
          </w:tcPr>
          <w:p w14:paraId="3E0CD687" w14:textId="77777777" w:rsidR="004D2934" w:rsidRPr="00587746" w:rsidRDefault="004D2934" w:rsidP="00F36A45">
            <w:pPr>
              <w:tabs>
                <w:tab w:val="left" w:pos="3944"/>
              </w:tabs>
              <w:spacing w:line="276" w:lineRule="auto"/>
              <w:ind w:firstLine="567"/>
              <w:jc w:val="both"/>
            </w:pPr>
            <w:r w:rsidRPr="00587746">
              <w:t>Kvapų valdymo (mažinimo) priemonės</w:t>
            </w:r>
          </w:p>
        </w:tc>
        <w:tc>
          <w:tcPr>
            <w:tcW w:w="1618" w:type="pct"/>
            <w:vMerge w:val="restart"/>
            <w:tcMar>
              <w:top w:w="0" w:type="dxa"/>
              <w:left w:w="108" w:type="dxa"/>
              <w:bottom w:w="0" w:type="dxa"/>
              <w:right w:w="108" w:type="dxa"/>
            </w:tcMar>
            <w:vAlign w:val="center"/>
            <w:hideMark/>
          </w:tcPr>
          <w:p w14:paraId="0D8EDEE0" w14:textId="77777777" w:rsidR="004D2934" w:rsidRPr="00587746" w:rsidRDefault="004D2934" w:rsidP="00F36A45">
            <w:pPr>
              <w:tabs>
                <w:tab w:val="left" w:pos="3944"/>
              </w:tabs>
              <w:spacing w:line="276" w:lineRule="auto"/>
              <w:jc w:val="center"/>
            </w:pPr>
            <w:r w:rsidRPr="00587746">
              <w:t>Leidžiamas kvapo emisijos rodiklis</w:t>
            </w:r>
          </w:p>
          <w:p w14:paraId="3D08E515" w14:textId="77777777" w:rsidR="004D2934" w:rsidRPr="00587746" w:rsidRDefault="004D2934" w:rsidP="00F36A45">
            <w:pPr>
              <w:tabs>
                <w:tab w:val="left" w:pos="3944"/>
              </w:tabs>
              <w:spacing w:line="276" w:lineRule="auto"/>
              <w:ind w:firstLine="567"/>
              <w:jc w:val="center"/>
            </w:pPr>
            <w:r w:rsidRPr="00587746">
              <w:t>OUE/s, OUE/m/s, OUE/m</w:t>
            </w:r>
            <w:r w:rsidRPr="00587746">
              <w:rPr>
                <w:vertAlign w:val="superscript"/>
              </w:rPr>
              <w:t>2</w:t>
            </w:r>
            <w:r w:rsidRPr="00587746">
              <w:t>/s, OUE/m</w:t>
            </w:r>
            <w:r w:rsidRPr="00587746">
              <w:rPr>
                <w:vertAlign w:val="superscript"/>
              </w:rPr>
              <w:t>3</w:t>
            </w:r>
            <w:r w:rsidRPr="00587746">
              <w:t>/s</w:t>
            </w:r>
          </w:p>
        </w:tc>
      </w:tr>
      <w:tr w:rsidR="004D2934" w:rsidRPr="00587746" w14:paraId="5F6DB435" w14:textId="77777777" w:rsidTr="00F36A45">
        <w:trPr>
          <w:trHeight w:val="283"/>
        </w:trPr>
        <w:tc>
          <w:tcPr>
            <w:tcW w:w="0" w:type="auto"/>
            <w:vMerge/>
            <w:vAlign w:val="center"/>
            <w:hideMark/>
          </w:tcPr>
          <w:p w14:paraId="26B00A75" w14:textId="77777777" w:rsidR="004D2934" w:rsidRPr="00587746" w:rsidRDefault="004D2934" w:rsidP="00F36A45">
            <w:pPr>
              <w:tabs>
                <w:tab w:val="left" w:pos="3944"/>
              </w:tabs>
              <w:spacing w:line="276" w:lineRule="auto"/>
              <w:ind w:firstLine="567"/>
              <w:jc w:val="both"/>
            </w:pPr>
          </w:p>
        </w:tc>
        <w:tc>
          <w:tcPr>
            <w:tcW w:w="747" w:type="pct"/>
            <w:tcMar>
              <w:top w:w="0" w:type="dxa"/>
              <w:left w:w="108" w:type="dxa"/>
              <w:bottom w:w="0" w:type="dxa"/>
              <w:right w:w="108" w:type="dxa"/>
            </w:tcMar>
            <w:vAlign w:val="center"/>
            <w:hideMark/>
          </w:tcPr>
          <w:p w14:paraId="4A8E023F" w14:textId="77777777" w:rsidR="004D2934" w:rsidRPr="00587746" w:rsidRDefault="004D2934" w:rsidP="00F36A45">
            <w:pPr>
              <w:tabs>
                <w:tab w:val="left" w:pos="3944"/>
              </w:tabs>
              <w:spacing w:line="276" w:lineRule="auto"/>
              <w:jc w:val="both"/>
            </w:pPr>
            <w:r w:rsidRPr="00587746">
              <w:t>pavadinimas</w:t>
            </w:r>
          </w:p>
        </w:tc>
        <w:tc>
          <w:tcPr>
            <w:tcW w:w="1221" w:type="pct"/>
            <w:tcMar>
              <w:top w:w="0" w:type="dxa"/>
              <w:left w:w="108" w:type="dxa"/>
              <w:bottom w:w="0" w:type="dxa"/>
              <w:right w:w="108" w:type="dxa"/>
            </w:tcMar>
            <w:vAlign w:val="center"/>
            <w:hideMark/>
          </w:tcPr>
          <w:p w14:paraId="44F8F943" w14:textId="77777777" w:rsidR="004D2934" w:rsidRPr="00587746" w:rsidRDefault="004D2934" w:rsidP="00F36A45">
            <w:pPr>
              <w:tabs>
                <w:tab w:val="left" w:pos="3944"/>
              </w:tabs>
              <w:spacing w:line="276" w:lineRule="auto"/>
              <w:jc w:val="both"/>
            </w:pPr>
            <w:r w:rsidRPr="00587746">
              <w:t>įrengimo vieta, koordinatės, LKS</w:t>
            </w:r>
          </w:p>
        </w:tc>
        <w:tc>
          <w:tcPr>
            <w:tcW w:w="785" w:type="pct"/>
            <w:tcMar>
              <w:top w:w="0" w:type="dxa"/>
              <w:left w:w="108" w:type="dxa"/>
              <w:bottom w:w="0" w:type="dxa"/>
              <w:right w:w="108" w:type="dxa"/>
            </w:tcMar>
            <w:vAlign w:val="center"/>
            <w:hideMark/>
          </w:tcPr>
          <w:p w14:paraId="1E7F5908" w14:textId="77777777" w:rsidR="004D2934" w:rsidRPr="00587746" w:rsidRDefault="004D2934" w:rsidP="00F36A45">
            <w:pPr>
              <w:tabs>
                <w:tab w:val="left" w:pos="3944"/>
              </w:tabs>
              <w:spacing w:line="276" w:lineRule="auto"/>
              <w:jc w:val="both"/>
            </w:pPr>
            <w:r w:rsidRPr="00587746">
              <w:t>efektyvumas, proc.</w:t>
            </w:r>
          </w:p>
        </w:tc>
        <w:tc>
          <w:tcPr>
            <w:tcW w:w="0" w:type="auto"/>
            <w:vMerge/>
            <w:vAlign w:val="center"/>
            <w:hideMark/>
          </w:tcPr>
          <w:p w14:paraId="16874BA5" w14:textId="77777777" w:rsidR="004D2934" w:rsidRPr="00587746" w:rsidRDefault="004D2934" w:rsidP="00F36A45">
            <w:pPr>
              <w:tabs>
                <w:tab w:val="left" w:pos="3944"/>
              </w:tabs>
              <w:spacing w:line="276" w:lineRule="auto"/>
              <w:ind w:firstLine="567"/>
              <w:jc w:val="both"/>
            </w:pPr>
          </w:p>
        </w:tc>
      </w:tr>
      <w:tr w:rsidR="004D2934" w:rsidRPr="00587746" w14:paraId="71A4DEC1" w14:textId="77777777" w:rsidTr="00F36A45">
        <w:trPr>
          <w:trHeight w:val="283"/>
        </w:trPr>
        <w:tc>
          <w:tcPr>
            <w:tcW w:w="629" w:type="pct"/>
            <w:tcMar>
              <w:top w:w="0" w:type="dxa"/>
              <w:left w:w="108" w:type="dxa"/>
              <w:bottom w:w="0" w:type="dxa"/>
              <w:right w:w="108" w:type="dxa"/>
            </w:tcMar>
            <w:vAlign w:val="center"/>
          </w:tcPr>
          <w:p w14:paraId="0EA74919" w14:textId="77777777" w:rsidR="004D2934" w:rsidRPr="00587746" w:rsidRDefault="004D2934" w:rsidP="00F36A45">
            <w:pPr>
              <w:tabs>
                <w:tab w:val="left" w:pos="3944"/>
              </w:tabs>
              <w:spacing w:line="276" w:lineRule="auto"/>
              <w:ind w:firstLine="567"/>
              <w:jc w:val="both"/>
            </w:pPr>
            <w:r w:rsidRPr="00587746">
              <w:t>1</w:t>
            </w:r>
          </w:p>
        </w:tc>
        <w:tc>
          <w:tcPr>
            <w:tcW w:w="747" w:type="pct"/>
            <w:tcMar>
              <w:top w:w="0" w:type="dxa"/>
              <w:left w:w="108" w:type="dxa"/>
              <w:bottom w:w="0" w:type="dxa"/>
              <w:right w:w="108" w:type="dxa"/>
            </w:tcMar>
            <w:vAlign w:val="center"/>
            <w:hideMark/>
          </w:tcPr>
          <w:p w14:paraId="42ABF084" w14:textId="77777777" w:rsidR="004D2934" w:rsidRPr="00587746" w:rsidRDefault="004D2934" w:rsidP="00F36A45">
            <w:pPr>
              <w:tabs>
                <w:tab w:val="left" w:pos="3944"/>
              </w:tabs>
              <w:spacing w:line="276" w:lineRule="auto"/>
              <w:ind w:firstLine="567"/>
              <w:jc w:val="both"/>
            </w:pPr>
            <w:r w:rsidRPr="00587746">
              <w:t>2</w:t>
            </w:r>
          </w:p>
        </w:tc>
        <w:tc>
          <w:tcPr>
            <w:tcW w:w="1221" w:type="pct"/>
            <w:tcMar>
              <w:top w:w="0" w:type="dxa"/>
              <w:left w:w="108" w:type="dxa"/>
              <w:bottom w:w="0" w:type="dxa"/>
              <w:right w:w="108" w:type="dxa"/>
            </w:tcMar>
            <w:vAlign w:val="center"/>
            <w:hideMark/>
          </w:tcPr>
          <w:p w14:paraId="5936C6C7" w14:textId="77777777" w:rsidR="004D2934" w:rsidRPr="00587746" w:rsidRDefault="004D2934" w:rsidP="00F36A45">
            <w:pPr>
              <w:tabs>
                <w:tab w:val="left" w:pos="3944"/>
              </w:tabs>
              <w:spacing w:line="276" w:lineRule="auto"/>
              <w:ind w:firstLine="567"/>
              <w:jc w:val="both"/>
            </w:pPr>
            <w:r w:rsidRPr="00587746">
              <w:t>3</w:t>
            </w:r>
          </w:p>
        </w:tc>
        <w:tc>
          <w:tcPr>
            <w:tcW w:w="785" w:type="pct"/>
            <w:tcMar>
              <w:top w:w="0" w:type="dxa"/>
              <w:left w:w="108" w:type="dxa"/>
              <w:bottom w:w="0" w:type="dxa"/>
              <w:right w:w="108" w:type="dxa"/>
            </w:tcMar>
            <w:vAlign w:val="center"/>
            <w:hideMark/>
          </w:tcPr>
          <w:p w14:paraId="25749D6E" w14:textId="77777777" w:rsidR="004D2934" w:rsidRPr="00587746" w:rsidRDefault="004D2934" w:rsidP="00F36A45">
            <w:pPr>
              <w:tabs>
                <w:tab w:val="left" w:pos="3944"/>
              </w:tabs>
              <w:spacing w:line="276" w:lineRule="auto"/>
              <w:ind w:firstLine="567"/>
              <w:jc w:val="both"/>
            </w:pPr>
            <w:r w:rsidRPr="00587746">
              <w:t>4</w:t>
            </w:r>
          </w:p>
        </w:tc>
        <w:tc>
          <w:tcPr>
            <w:tcW w:w="1618" w:type="pct"/>
            <w:tcMar>
              <w:top w:w="0" w:type="dxa"/>
              <w:left w:w="108" w:type="dxa"/>
              <w:bottom w:w="0" w:type="dxa"/>
              <w:right w:w="108" w:type="dxa"/>
            </w:tcMar>
            <w:vAlign w:val="center"/>
            <w:hideMark/>
          </w:tcPr>
          <w:p w14:paraId="05C85656" w14:textId="77777777" w:rsidR="004D2934" w:rsidRPr="00587746" w:rsidRDefault="004D2934" w:rsidP="00F36A45">
            <w:pPr>
              <w:tabs>
                <w:tab w:val="left" w:pos="3944"/>
              </w:tabs>
              <w:spacing w:line="276" w:lineRule="auto"/>
              <w:ind w:firstLine="567"/>
              <w:jc w:val="both"/>
            </w:pPr>
            <w:r w:rsidRPr="00587746">
              <w:t>5</w:t>
            </w:r>
          </w:p>
        </w:tc>
      </w:tr>
      <w:tr w:rsidR="004D2934" w:rsidRPr="00587746" w14:paraId="2BC1647E" w14:textId="77777777" w:rsidTr="00F36A45">
        <w:trPr>
          <w:trHeight w:val="283"/>
        </w:trPr>
        <w:tc>
          <w:tcPr>
            <w:tcW w:w="629" w:type="pct"/>
            <w:tcMar>
              <w:top w:w="0" w:type="dxa"/>
              <w:left w:w="108" w:type="dxa"/>
              <w:bottom w:w="0" w:type="dxa"/>
              <w:right w:w="108" w:type="dxa"/>
            </w:tcMar>
            <w:vAlign w:val="center"/>
          </w:tcPr>
          <w:p w14:paraId="5D02972F" w14:textId="77777777" w:rsidR="004D2934" w:rsidRPr="00587746" w:rsidRDefault="004D2934" w:rsidP="00F36A45">
            <w:pPr>
              <w:tabs>
                <w:tab w:val="left" w:pos="3944"/>
              </w:tabs>
              <w:spacing w:line="276" w:lineRule="auto"/>
              <w:ind w:firstLine="567"/>
              <w:jc w:val="both"/>
            </w:pPr>
            <w:r w:rsidRPr="00587746">
              <w:t>005</w:t>
            </w:r>
          </w:p>
        </w:tc>
        <w:tc>
          <w:tcPr>
            <w:tcW w:w="747" w:type="pct"/>
            <w:tcMar>
              <w:top w:w="0" w:type="dxa"/>
              <w:left w:w="108" w:type="dxa"/>
              <w:bottom w:w="0" w:type="dxa"/>
              <w:right w:w="108" w:type="dxa"/>
            </w:tcMar>
            <w:hideMark/>
          </w:tcPr>
          <w:p w14:paraId="476ED6B1" w14:textId="77777777" w:rsidR="004D2934" w:rsidRPr="00587746" w:rsidRDefault="004D2934" w:rsidP="00F36A45">
            <w:pPr>
              <w:tabs>
                <w:tab w:val="left" w:pos="3944"/>
              </w:tabs>
              <w:spacing w:line="276" w:lineRule="auto"/>
              <w:jc w:val="both"/>
            </w:pPr>
            <w:r w:rsidRPr="00587746">
              <w:rPr>
                <w:lang w:eastAsia="lt-LT"/>
              </w:rPr>
              <w:t xml:space="preserve">Kaminas </w:t>
            </w:r>
            <w:proofErr w:type="spellStart"/>
            <w:r w:rsidRPr="00587746">
              <w:rPr>
                <w:lang w:eastAsia="lt-LT"/>
              </w:rPr>
              <w:t>Nr</w:t>
            </w:r>
            <w:proofErr w:type="spellEnd"/>
            <w:r w:rsidRPr="00587746">
              <w:rPr>
                <w:lang w:eastAsia="lt-LT"/>
              </w:rPr>
              <w:t>, 005, VŠK 2</w:t>
            </w:r>
            <w:r w:rsidRPr="00587746">
              <w:t> </w:t>
            </w:r>
          </w:p>
        </w:tc>
        <w:tc>
          <w:tcPr>
            <w:tcW w:w="1221" w:type="pct"/>
            <w:tcMar>
              <w:top w:w="0" w:type="dxa"/>
              <w:left w:w="108" w:type="dxa"/>
              <w:bottom w:w="0" w:type="dxa"/>
              <w:right w:w="108" w:type="dxa"/>
            </w:tcMar>
            <w:vAlign w:val="center"/>
            <w:hideMark/>
          </w:tcPr>
          <w:p w14:paraId="022F1E5E" w14:textId="77777777" w:rsidR="004D2934" w:rsidRPr="00587746" w:rsidRDefault="004D2934" w:rsidP="00F36A45">
            <w:pPr>
              <w:snapToGrid w:val="0"/>
              <w:jc w:val="center"/>
              <w:rPr>
                <w:lang w:eastAsia="lt-LT"/>
              </w:rPr>
            </w:pPr>
            <w:r w:rsidRPr="00587746">
              <w:rPr>
                <w:lang w:eastAsia="lt-LT"/>
              </w:rPr>
              <w:t>X: 499077;</w:t>
            </w:r>
          </w:p>
          <w:p w14:paraId="64ACBC5C" w14:textId="77777777" w:rsidR="004D2934" w:rsidRPr="00587746" w:rsidRDefault="004D2934" w:rsidP="00F36A45">
            <w:pPr>
              <w:tabs>
                <w:tab w:val="left" w:pos="3944"/>
              </w:tabs>
              <w:spacing w:line="276" w:lineRule="auto"/>
              <w:jc w:val="center"/>
            </w:pPr>
            <w:r w:rsidRPr="00587746">
              <w:rPr>
                <w:lang w:eastAsia="lt-LT"/>
              </w:rPr>
              <w:t>Y:5984431</w:t>
            </w:r>
          </w:p>
        </w:tc>
        <w:tc>
          <w:tcPr>
            <w:tcW w:w="785" w:type="pct"/>
            <w:tcMar>
              <w:top w:w="0" w:type="dxa"/>
              <w:left w:w="108" w:type="dxa"/>
              <w:bottom w:w="0" w:type="dxa"/>
              <w:right w:w="108" w:type="dxa"/>
            </w:tcMar>
            <w:vAlign w:val="center"/>
            <w:hideMark/>
          </w:tcPr>
          <w:p w14:paraId="51C308D0" w14:textId="77777777" w:rsidR="004D2934" w:rsidRPr="00587746" w:rsidRDefault="004D2934" w:rsidP="00F36A45">
            <w:pPr>
              <w:tabs>
                <w:tab w:val="left" w:pos="3944"/>
              </w:tabs>
              <w:spacing w:line="276" w:lineRule="auto"/>
              <w:ind w:firstLine="567"/>
              <w:jc w:val="both"/>
            </w:pPr>
            <w:r w:rsidRPr="00587746">
              <w:t>- </w:t>
            </w:r>
          </w:p>
        </w:tc>
        <w:tc>
          <w:tcPr>
            <w:tcW w:w="1618" w:type="pct"/>
            <w:tcMar>
              <w:top w:w="0" w:type="dxa"/>
              <w:left w:w="108" w:type="dxa"/>
              <w:bottom w:w="0" w:type="dxa"/>
              <w:right w:w="108" w:type="dxa"/>
            </w:tcMar>
            <w:hideMark/>
          </w:tcPr>
          <w:p w14:paraId="4235F9EA" w14:textId="77777777" w:rsidR="004D2934" w:rsidRPr="00587746" w:rsidRDefault="004D2934" w:rsidP="00F36A45">
            <w:pPr>
              <w:tabs>
                <w:tab w:val="left" w:pos="3944"/>
              </w:tabs>
              <w:spacing w:line="276" w:lineRule="auto"/>
              <w:ind w:firstLine="567"/>
              <w:jc w:val="both"/>
            </w:pPr>
            <w:r w:rsidRPr="00587746">
              <w:t> 1,925 OUE/s,</w:t>
            </w:r>
          </w:p>
        </w:tc>
      </w:tr>
      <w:tr w:rsidR="004D2934" w:rsidRPr="00587746" w14:paraId="78ACEDF0" w14:textId="77777777" w:rsidTr="00F36A45">
        <w:trPr>
          <w:trHeight w:val="283"/>
        </w:trPr>
        <w:tc>
          <w:tcPr>
            <w:tcW w:w="629" w:type="pct"/>
            <w:tcMar>
              <w:top w:w="0" w:type="dxa"/>
              <w:left w:w="108" w:type="dxa"/>
              <w:bottom w:w="0" w:type="dxa"/>
              <w:right w:w="108" w:type="dxa"/>
            </w:tcMar>
          </w:tcPr>
          <w:p w14:paraId="3539117D" w14:textId="77777777" w:rsidR="004D2934" w:rsidRPr="00587746" w:rsidRDefault="004D2934" w:rsidP="00F36A45">
            <w:pPr>
              <w:tabs>
                <w:tab w:val="left" w:pos="3944"/>
              </w:tabs>
              <w:spacing w:line="276" w:lineRule="auto"/>
              <w:ind w:firstLine="567"/>
              <w:jc w:val="both"/>
            </w:pPr>
            <w:r w:rsidRPr="00587746">
              <w:t>014</w:t>
            </w:r>
          </w:p>
        </w:tc>
        <w:tc>
          <w:tcPr>
            <w:tcW w:w="747" w:type="pct"/>
            <w:tcMar>
              <w:top w:w="0" w:type="dxa"/>
              <w:left w:w="108" w:type="dxa"/>
              <w:bottom w:w="0" w:type="dxa"/>
              <w:right w:w="108" w:type="dxa"/>
            </w:tcMar>
            <w:hideMark/>
          </w:tcPr>
          <w:p w14:paraId="6960A879" w14:textId="77777777" w:rsidR="004D2934" w:rsidRPr="00587746" w:rsidRDefault="004D2934" w:rsidP="00F36A45">
            <w:pPr>
              <w:tabs>
                <w:tab w:val="left" w:pos="3944"/>
              </w:tabs>
              <w:spacing w:line="276" w:lineRule="auto"/>
              <w:jc w:val="both"/>
            </w:pPr>
            <w:r w:rsidRPr="00587746">
              <w:rPr>
                <w:lang w:eastAsia="lt-LT"/>
              </w:rPr>
              <w:t xml:space="preserve">Kaminas </w:t>
            </w:r>
            <w:proofErr w:type="spellStart"/>
            <w:r w:rsidRPr="00587746">
              <w:rPr>
                <w:lang w:eastAsia="lt-LT"/>
              </w:rPr>
              <w:t>Nr</w:t>
            </w:r>
            <w:proofErr w:type="spellEnd"/>
            <w:r w:rsidRPr="00587746">
              <w:rPr>
                <w:lang w:eastAsia="lt-LT"/>
              </w:rPr>
              <w:t>, 014, VŠK 6 ir VŠK 7</w:t>
            </w:r>
          </w:p>
        </w:tc>
        <w:tc>
          <w:tcPr>
            <w:tcW w:w="1221" w:type="pct"/>
            <w:tcMar>
              <w:top w:w="0" w:type="dxa"/>
              <w:left w:w="108" w:type="dxa"/>
              <w:bottom w:w="0" w:type="dxa"/>
              <w:right w:w="108" w:type="dxa"/>
            </w:tcMar>
            <w:vAlign w:val="center"/>
            <w:hideMark/>
          </w:tcPr>
          <w:p w14:paraId="3C2C0F69" w14:textId="77777777" w:rsidR="004D2934" w:rsidRPr="00587746" w:rsidRDefault="004D2934" w:rsidP="00F36A45">
            <w:pPr>
              <w:jc w:val="center"/>
              <w:rPr>
                <w:lang w:eastAsia="lt-LT"/>
              </w:rPr>
            </w:pPr>
            <w:r w:rsidRPr="00587746">
              <w:rPr>
                <w:lang w:eastAsia="lt-LT"/>
              </w:rPr>
              <w:t>X: 499111;</w:t>
            </w:r>
          </w:p>
          <w:p w14:paraId="015806BD" w14:textId="77777777" w:rsidR="004D2934" w:rsidRPr="00587746" w:rsidRDefault="004D2934" w:rsidP="00F36A45">
            <w:pPr>
              <w:tabs>
                <w:tab w:val="left" w:pos="3944"/>
              </w:tabs>
              <w:spacing w:line="276" w:lineRule="auto"/>
              <w:jc w:val="center"/>
            </w:pPr>
            <w:r w:rsidRPr="00587746">
              <w:rPr>
                <w:lang w:eastAsia="lt-LT"/>
              </w:rPr>
              <w:t>Y: 5984452</w:t>
            </w:r>
          </w:p>
        </w:tc>
        <w:tc>
          <w:tcPr>
            <w:tcW w:w="785" w:type="pct"/>
            <w:tcMar>
              <w:top w:w="0" w:type="dxa"/>
              <w:left w:w="108" w:type="dxa"/>
              <w:bottom w:w="0" w:type="dxa"/>
              <w:right w:w="108" w:type="dxa"/>
            </w:tcMar>
            <w:vAlign w:val="center"/>
            <w:hideMark/>
          </w:tcPr>
          <w:p w14:paraId="2907411A" w14:textId="77777777" w:rsidR="004D2934" w:rsidRPr="00587746" w:rsidRDefault="004D2934" w:rsidP="00F36A45">
            <w:pPr>
              <w:tabs>
                <w:tab w:val="left" w:pos="3944"/>
              </w:tabs>
              <w:spacing w:line="276" w:lineRule="auto"/>
              <w:ind w:firstLine="567"/>
              <w:jc w:val="both"/>
            </w:pPr>
            <w:r w:rsidRPr="00587746">
              <w:t> -</w:t>
            </w:r>
          </w:p>
        </w:tc>
        <w:tc>
          <w:tcPr>
            <w:tcW w:w="1618" w:type="pct"/>
            <w:tcMar>
              <w:top w:w="0" w:type="dxa"/>
              <w:left w:w="108" w:type="dxa"/>
              <w:bottom w:w="0" w:type="dxa"/>
              <w:right w:w="108" w:type="dxa"/>
            </w:tcMar>
            <w:hideMark/>
          </w:tcPr>
          <w:p w14:paraId="16593E04" w14:textId="77777777" w:rsidR="004D2934" w:rsidRPr="00587746" w:rsidRDefault="004D2934" w:rsidP="00F36A45">
            <w:pPr>
              <w:tabs>
                <w:tab w:val="left" w:pos="3944"/>
              </w:tabs>
              <w:spacing w:line="276" w:lineRule="auto"/>
              <w:ind w:firstLine="567"/>
              <w:jc w:val="both"/>
            </w:pPr>
            <w:r w:rsidRPr="00587746">
              <w:t> 16,107 OUE/s,</w:t>
            </w:r>
          </w:p>
        </w:tc>
      </w:tr>
      <w:tr w:rsidR="004D2934" w:rsidRPr="00587746" w14:paraId="10F9F47A" w14:textId="77777777" w:rsidTr="00F36A45">
        <w:trPr>
          <w:trHeight w:val="283"/>
        </w:trPr>
        <w:tc>
          <w:tcPr>
            <w:tcW w:w="629" w:type="pct"/>
            <w:tcMar>
              <w:top w:w="0" w:type="dxa"/>
              <w:left w:w="108" w:type="dxa"/>
              <w:bottom w:w="0" w:type="dxa"/>
              <w:right w:w="108" w:type="dxa"/>
            </w:tcMar>
          </w:tcPr>
          <w:p w14:paraId="1D310783" w14:textId="77777777" w:rsidR="004D2934" w:rsidRPr="00587746" w:rsidRDefault="004D2934" w:rsidP="00F36A45">
            <w:pPr>
              <w:tabs>
                <w:tab w:val="left" w:pos="3944"/>
              </w:tabs>
              <w:spacing w:line="276" w:lineRule="auto"/>
              <w:ind w:firstLine="567"/>
              <w:jc w:val="both"/>
            </w:pPr>
            <w:r w:rsidRPr="00587746">
              <w:t> 016</w:t>
            </w:r>
          </w:p>
        </w:tc>
        <w:tc>
          <w:tcPr>
            <w:tcW w:w="747" w:type="pct"/>
            <w:tcMar>
              <w:top w:w="0" w:type="dxa"/>
              <w:left w:w="108" w:type="dxa"/>
              <w:bottom w:w="0" w:type="dxa"/>
              <w:right w:w="108" w:type="dxa"/>
            </w:tcMar>
            <w:hideMark/>
          </w:tcPr>
          <w:p w14:paraId="7CF9FD6F" w14:textId="77777777" w:rsidR="004D2934" w:rsidRPr="00587746" w:rsidRDefault="004D2934" w:rsidP="00F36A45">
            <w:pPr>
              <w:tabs>
                <w:tab w:val="left" w:pos="3944"/>
              </w:tabs>
              <w:spacing w:line="276" w:lineRule="auto"/>
              <w:jc w:val="both"/>
            </w:pPr>
            <w:r w:rsidRPr="00587746">
              <w:rPr>
                <w:lang w:eastAsia="lt-LT"/>
              </w:rPr>
              <w:t xml:space="preserve">Kaminas </w:t>
            </w:r>
            <w:proofErr w:type="spellStart"/>
            <w:r w:rsidRPr="00587746">
              <w:rPr>
                <w:lang w:eastAsia="lt-LT"/>
              </w:rPr>
              <w:t>Nr</w:t>
            </w:r>
            <w:proofErr w:type="spellEnd"/>
            <w:r w:rsidRPr="00587746">
              <w:rPr>
                <w:lang w:eastAsia="lt-LT"/>
              </w:rPr>
              <w:t>, 016, VŠK 1</w:t>
            </w:r>
          </w:p>
        </w:tc>
        <w:tc>
          <w:tcPr>
            <w:tcW w:w="1221" w:type="pct"/>
            <w:tcMar>
              <w:top w:w="0" w:type="dxa"/>
              <w:left w:w="108" w:type="dxa"/>
              <w:bottom w:w="0" w:type="dxa"/>
              <w:right w:w="108" w:type="dxa"/>
            </w:tcMar>
            <w:vAlign w:val="center"/>
            <w:hideMark/>
          </w:tcPr>
          <w:p w14:paraId="1D7C8B28" w14:textId="77777777" w:rsidR="004D2934" w:rsidRPr="00587746" w:rsidRDefault="004D2934" w:rsidP="00F36A45">
            <w:pPr>
              <w:jc w:val="center"/>
              <w:rPr>
                <w:lang w:eastAsia="lt-LT"/>
              </w:rPr>
            </w:pPr>
            <w:r w:rsidRPr="00587746">
              <w:rPr>
                <w:lang w:eastAsia="lt-LT"/>
              </w:rPr>
              <w:t>X: 499092;</w:t>
            </w:r>
          </w:p>
          <w:p w14:paraId="4DF32C83" w14:textId="77777777" w:rsidR="004D2934" w:rsidRPr="00587746" w:rsidRDefault="004D2934" w:rsidP="00F36A45">
            <w:pPr>
              <w:tabs>
                <w:tab w:val="left" w:pos="3944"/>
              </w:tabs>
              <w:spacing w:line="276" w:lineRule="auto"/>
              <w:jc w:val="center"/>
            </w:pPr>
            <w:r w:rsidRPr="00587746">
              <w:rPr>
                <w:lang w:eastAsia="lt-LT"/>
              </w:rPr>
              <w:t>Y: 5984407</w:t>
            </w:r>
          </w:p>
        </w:tc>
        <w:tc>
          <w:tcPr>
            <w:tcW w:w="785" w:type="pct"/>
            <w:tcMar>
              <w:top w:w="0" w:type="dxa"/>
              <w:left w:w="108" w:type="dxa"/>
              <w:bottom w:w="0" w:type="dxa"/>
              <w:right w:w="108" w:type="dxa"/>
            </w:tcMar>
            <w:vAlign w:val="center"/>
            <w:hideMark/>
          </w:tcPr>
          <w:p w14:paraId="04FF7329" w14:textId="77777777" w:rsidR="004D2934" w:rsidRPr="00587746" w:rsidRDefault="004D2934" w:rsidP="00F36A45">
            <w:pPr>
              <w:tabs>
                <w:tab w:val="left" w:pos="3944"/>
              </w:tabs>
              <w:spacing w:line="276" w:lineRule="auto"/>
              <w:ind w:firstLine="567"/>
              <w:jc w:val="both"/>
            </w:pPr>
            <w:r w:rsidRPr="00587746">
              <w:t> -</w:t>
            </w:r>
          </w:p>
        </w:tc>
        <w:tc>
          <w:tcPr>
            <w:tcW w:w="1618" w:type="pct"/>
            <w:tcMar>
              <w:top w:w="0" w:type="dxa"/>
              <w:left w:w="108" w:type="dxa"/>
              <w:bottom w:w="0" w:type="dxa"/>
              <w:right w:w="108" w:type="dxa"/>
            </w:tcMar>
            <w:hideMark/>
          </w:tcPr>
          <w:p w14:paraId="56F1B001" w14:textId="77777777" w:rsidR="004D2934" w:rsidRPr="00587746" w:rsidRDefault="004D2934" w:rsidP="00F36A45">
            <w:pPr>
              <w:tabs>
                <w:tab w:val="left" w:pos="3944"/>
              </w:tabs>
              <w:spacing w:line="276" w:lineRule="auto"/>
              <w:ind w:firstLine="567"/>
              <w:jc w:val="both"/>
            </w:pPr>
            <w:r w:rsidRPr="00587746">
              <w:t> 0,104 OUE/s,</w:t>
            </w:r>
          </w:p>
        </w:tc>
      </w:tr>
      <w:tr w:rsidR="004D2934" w:rsidRPr="00587746" w14:paraId="075ABE7F" w14:textId="77777777" w:rsidTr="00F36A45">
        <w:trPr>
          <w:trHeight w:val="283"/>
        </w:trPr>
        <w:tc>
          <w:tcPr>
            <w:tcW w:w="629" w:type="pct"/>
            <w:tcMar>
              <w:top w:w="0" w:type="dxa"/>
              <w:left w:w="108" w:type="dxa"/>
              <w:bottom w:w="0" w:type="dxa"/>
              <w:right w:w="108" w:type="dxa"/>
            </w:tcMar>
          </w:tcPr>
          <w:p w14:paraId="6024A530" w14:textId="77777777" w:rsidR="004D2934" w:rsidRPr="00587746" w:rsidRDefault="004D2934" w:rsidP="00F36A45">
            <w:pPr>
              <w:tabs>
                <w:tab w:val="left" w:pos="3944"/>
              </w:tabs>
              <w:spacing w:line="276" w:lineRule="auto"/>
              <w:ind w:firstLine="567"/>
              <w:jc w:val="both"/>
            </w:pPr>
            <w:r w:rsidRPr="00587746">
              <w:t> 017</w:t>
            </w:r>
          </w:p>
        </w:tc>
        <w:tc>
          <w:tcPr>
            <w:tcW w:w="747" w:type="pct"/>
            <w:tcMar>
              <w:top w:w="0" w:type="dxa"/>
              <w:left w:w="108" w:type="dxa"/>
              <w:bottom w:w="0" w:type="dxa"/>
              <w:right w:w="108" w:type="dxa"/>
            </w:tcMar>
          </w:tcPr>
          <w:p w14:paraId="78E21D77" w14:textId="77777777" w:rsidR="004D2934" w:rsidRPr="00587746" w:rsidRDefault="004D2934" w:rsidP="00F36A45">
            <w:pPr>
              <w:tabs>
                <w:tab w:val="left" w:pos="3944"/>
              </w:tabs>
              <w:spacing w:line="276" w:lineRule="auto"/>
              <w:jc w:val="both"/>
            </w:pPr>
            <w:r w:rsidRPr="00587746">
              <w:rPr>
                <w:lang w:eastAsia="lt-LT"/>
              </w:rPr>
              <w:t xml:space="preserve">Kaminas </w:t>
            </w:r>
            <w:proofErr w:type="spellStart"/>
            <w:r w:rsidRPr="00587746">
              <w:rPr>
                <w:lang w:eastAsia="lt-LT"/>
              </w:rPr>
              <w:t>Nr</w:t>
            </w:r>
            <w:proofErr w:type="spellEnd"/>
            <w:r w:rsidRPr="00587746">
              <w:rPr>
                <w:lang w:eastAsia="lt-LT"/>
              </w:rPr>
              <w:t>, 017, VŠK 4</w:t>
            </w:r>
          </w:p>
        </w:tc>
        <w:tc>
          <w:tcPr>
            <w:tcW w:w="1221" w:type="pct"/>
            <w:tcMar>
              <w:top w:w="0" w:type="dxa"/>
              <w:left w:w="108" w:type="dxa"/>
              <w:bottom w:w="0" w:type="dxa"/>
              <w:right w:w="108" w:type="dxa"/>
            </w:tcMar>
            <w:vAlign w:val="center"/>
          </w:tcPr>
          <w:p w14:paraId="1591682D" w14:textId="77777777" w:rsidR="004D2934" w:rsidRPr="00587746" w:rsidRDefault="004D2934" w:rsidP="00F36A45">
            <w:pPr>
              <w:jc w:val="center"/>
              <w:rPr>
                <w:lang w:eastAsia="lt-LT"/>
              </w:rPr>
            </w:pPr>
            <w:r w:rsidRPr="00587746">
              <w:rPr>
                <w:lang w:eastAsia="lt-LT"/>
              </w:rPr>
              <w:t>X: 499072;</w:t>
            </w:r>
          </w:p>
          <w:p w14:paraId="06564943" w14:textId="77777777" w:rsidR="004D2934" w:rsidRPr="00587746" w:rsidRDefault="004D2934" w:rsidP="00F36A45">
            <w:pPr>
              <w:tabs>
                <w:tab w:val="left" w:pos="3944"/>
              </w:tabs>
              <w:spacing w:line="276" w:lineRule="auto"/>
              <w:jc w:val="center"/>
            </w:pPr>
            <w:r w:rsidRPr="00587746">
              <w:rPr>
                <w:lang w:eastAsia="lt-LT"/>
              </w:rPr>
              <w:t>Y:5984466</w:t>
            </w:r>
          </w:p>
        </w:tc>
        <w:tc>
          <w:tcPr>
            <w:tcW w:w="785" w:type="pct"/>
            <w:tcMar>
              <w:top w:w="0" w:type="dxa"/>
              <w:left w:w="108" w:type="dxa"/>
              <w:bottom w:w="0" w:type="dxa"/>
              <w:right w:w="108" w:type="dxa"/>
            </w:tcMar>
            <w:vAlign w:val="center"/>
          </w:tcPr>
          <w:p w14:paraId="37454AAF" w14:textId="77777777" w:rsidR="004D2934" w:rsidRPr="00587746" w:rsidRDefault="004D2934" w:rsidP="00F36A45">
            <w:pPr>
              <w:tabs>
                <w:tab w:val="left" w:pos="3944"/>
              </w:tabs>
              <w:spacing w:line="276" w:lineRule="auto"/>
              <w:ind w:firstLine="567"/>
              <w:jc w:val="both"/>
            </w:pPr>
            <w:r w:rsidRPr="00587746">
              <w:t>-</w:t>
            </w:r>
          </w:p>
        </w:tc>
        <w:tc>
          <w:tcPr>
            <w:tcW w:w="1618" w:type="pct"/>
            <w:tcMar>
              <w:top w:w="0" w:type="dxa"/>
              <w:left w:w="108" w:type="dxa"/>
              <w:bottom w:w="0" w:type="dxa"/>
              <w:right w:w="108" w:type="dxa"/>
            </w:tcMar>
          </w:tcPr>
          <w:p w14:paraId="784EF004" w14:textId="77777777" w:rsidR="004D2934" w:rsidRPr="00587746" w:rsidRDefault="004D2934" w:rsidP="00F36A45">
            <w:pPr>
              <w:tabs>
                <w:tab w:val="left" w:pos="3944"/>
              </w:tabs>
              <w:spacing w:line="276" w:lineRule="auto"/>
              <w:ind w:firstLine="567"/>
              <w:jc w:val="both"/>
            </w:pPr>
            <w:r w:rsidRPr="00587746">
              <w:t> 0,085 OUE/s,</w:t>
            </w:r>
          </w:p>
        </w:tc>
      </w:tr>
      <w:tr w:rsidR="004D2934" w:rsidRPr="00587746" w14:paraId="0460B958" w14:textId="77777777" w:rsidTr="00F36A45">
        <w:trPr>
          <w:trHeight w:val="283"/>
        </w:trPr>
        <w:tc>
          <w:tcPr>
            <w:tcW w:w="629" w:type="pct"/>
            <w:tcMar>
              <w:top w:w="0" w:type="dxa"/>
              <w:left w:w="108" w:type="dxa"/>
              <w:bottom w:w="0" w:type="dxa"/>
              <w:right w:w="108" w:type="dxa"/>
            </w:tcMar>
          </w:tcPr>
          <w:p w14:paraId="03C4B0CC" w14:textId="77777777" w:rsidR="004D2934" w:rsidRPr="00587746" w:rsidRDefault="004D2934" w:rsidP="00F36A45">
            <w:pPr>
              <w:tabs>
                <w:tab w:val="left" w:pos="3944"/>
              </w:tabs>
              <w:spacing w:line="276" w:lineRule="auto"/>
              <w:ind w:firstLine="567"/>
              <w:jc w:val="both"/>
            </w:pPr>
            <w:r w:rsidRPr="00587746">
              <w:t>020</w:t>
            </w:r>
          </w:p>
        </w:tc>
        <w:tc>
          <w:tcPr>
            <w:tcW w:w="747" w:type="pct"/>
            <w:tcMar>
              <w:top w:w="0" w:type="dxa"/>
              <w:left w:w="108" w:type="dxa"/>
              <w:bottom w:w="0" w:type="dxa"/>
              <w:right w:w="108" w:type="dxa"/>
            </w:tcMar>
          </w:tcPr>
          <w:p w14:paraId="2BBF2866" w14:textId="77777777" w:rsidR="004D2934" w:rsidRPr="00587746" w:rsidRDefault="004D2934" w:rsidP="00F36A45">
            <w:pPr>
              <w:tabs>
                <w:tab w:val="left" w:pos="3944"/>
              </w:tabs>
              <w:spacing w:line="276" w:lineRule="auto"/>
              <w:jc w:val="both"/>
            </w:pPr>
            <w:r w:rsidRPr="00587746">
              <w:rPr>
                <w:lang w:eastAsia="lt-LT"/>
              </w:rPr>
              <w:t>gazolio talpyklos alsuoklis</w:t>
            </w:r>
          </w:p>
        </w:tc>
        <w:tc>
          <w:tcPr>
            <w:tcW w:w="1221" w:type="pct"/>
            <w:tcMar>
              <w:top w:w="0" w:type="dxa"/>
              <w:left w:w="108" w:type="dxa"/>
              <w:bottom w:w="0" w:type="dxa"/>
              <w:right w:w="108" w:type="dxa"/>
            </w:tcMar>
            <w:vAlign w:val="center"/>
          </w:tcPr>
          <w:p w14:paraId="5F7DA3EC" w14:textId="77777777" w:rsidR="004D2934" w:rsidRPr="00587746" w:rsidRDefault="004D2934" w:rsidP="00F36A45">
            <w:pPr>
              <w:jc w:val="center"/>
              <w:rPr>
                <w:lang w:eastAsia="lt-LT"/>
              </w:rPr>
            </w:pPr>
            <w:r w:rsidRPr="00587746">
              <w:rPr>
                <w:lang w:eastAsia="lt-LT"/>
              </w:rPr>
              <w:t>X 499028;</w:t>
            </w:r>
          </w:p>
          <w:p w14:paraId="720690E3" w14:textId="77777777" w:rsidR="004D2934" w:rsidRPr="00587746" w:rsidRDefault="004D2934" w:rsidP="00F36A45">
            <w:pPr>
              <w:tabs>
                <w:tab w:val="left" w:pos="3944"/>
              </w:tabs>
              <w:spacing w:line="276" w:lineRule="auto"/>
              <w:jc w:val="center"/>
            </w:pPr>
            <w:r w:rsidRPr="00587746">
              <w:rPr>
                <w:lang w:eastAsia="lt-LT"/>
              </w:rPr>
              <w:t>Y 5984411</w:t>
            </w:r>
          </w:p>
        </w:tc>
        <w:tc>
          <w:tcPr>
            <w:tcW w:w="785" w:type="pct"/>
            <w:tcMar>
              <w:top w:w="0" w:type="dxa"/>
              <w:left w:w="108" w:type="dxa"/>
              <w:bottom w:w="0" w:type="dxa"/>
              <w:right w:w="108" w:type="dxa"/>
            </w:tcMar>
            <w:vAlign w:val="center"/>
          </w:tcPr>
          <w:p w14:paraId="00F153D9" w14:textId="77777777" w:rsidR="004D2934" w:rsidRPr="00587746" w:rsidRDefault="004D2934" w:rsidP="00F36A45">
            <w:pPr>
              <w:tabs>
                <w:tab w:val="left" w:pos="3944"/>
              </w:tabs>
              <w:spacing w:line="276" w:lineRule="auto"/>
              <w:ind w:firstLine="567"/>
              <w:jc w:val="both"/>
            </w:pPr>
            <w:r w:rsidRPr="00587746">
              <w:t>-</w:t>
            </w:r>
          </w:p>
        </w:tc>
        <w:tc>
          <w:tcPr>
            <w:tcW w:w="1618" w:type="pct"/>
            <w:tcMar>
              <w:top w:w="0" w:type="dxa"/>
              <w:left w:w="108" w:type="dxa"/>
              <w:bottom w:w="0" w:type="dxa"/>
              <w:right w:w="108" w:type="dxa"/>
            </w:tcMar>
          </w:tcPr>
          <w:p w14:paraId="452A5737" w14:textId="77777777" w:rsidR="004D2934" w:rsidRPr="00587746" w:rsidRDefault="004D2934" w:rsidP="00F36A45">
            <w:pPr>
              <w:tabs>
                <w:tab w:val="left" w:pos="3944"/>
              </w:tabs>
              <w:spacing w:line="276" w:lineRule="auto"/>
              <w:ind w:firstLine="567"/>
              <w:jc w:val="both"/>
            </w:pPr>
            <w:r w:rsidRPr="00587746">
              <w:t> ~0 OUE/s,</w:t>
            </w:r>
          </w:p>
        </w:tc>
      </w:tr>
      <w:tr w:rsidR="004D2934" w:rsidRPr="00587746" w14:paraId="29C84293" w14:textId="77777777" w:rsidTr="00F36A45">
        <w:trPr>
          <w:trHeight w:val="283"/>
        </w:trPr>
        <w:tc>
          <w:tcPr>
            <w:tcW w:w="629" w:type="pct"/>
            <w:tcMar>
              <w:top w:w="0" w:type="dxa"/>
              <w:left w:w="108" w:type="dxa"/>
              <w:bottom w:w="0" w:type="dxa"/>
              <w:right w:w="108" w:type="dxa"/>
            </w:tcMar>
          </w:tcPr>
          <w:p w14:paraId="0DB3142D" w14:textId="77777777" w:rsidR="004D2934" w:rsidRPr="00587746" w:rsidRDefault="004D2934" w:rsidP="00F36A45">
            <w:pPr>
              <w:tabs>
                <w:tab w:val="left" w:pos="3944"/>
              </w:tabs>
              <w:spacing w:line="276" w:lineRule="auto"/>
              <w:ind w:firstLine="567"/>
              <w:jc w:val="both"/>
            </w:pPr>
            <w:r w:rsidRPr="00587746">
              <w:t>021</w:t>
            </w:r>
          </w:p>
        </w:tc>
        <w:tc>
          <w:tcPr>
            <w:tcW w:w="747" w:type="pct"/>
            <w:tcMar>
              <w:top w:w="0" w:type="dxa"/>
              <w:left w:w="108" w:type="dxa"/>
              <w:bottom w:w="0" w:type="dxa"/>
              <w:right w:w="108" w:type="dxa"/>
            </w:tcMar>
          </w:tcPr>
          <w:p w14:paraId="2A19C676" w14:textId="77777777" w:rsidR="004D2934" w:rsidRPr="00587746" w:rsidRDefault="004D2934" w:rsidP="00F36A45">
            <w:pPr>
              <w:tabs>
                <w:tab w:val="left" w:pos="3944"/>
              </w:tabs>
              <w:spacing w:line="276" w:lineRule="auto"/>
              <w:jc w:val="both"/>
            </w:pPr>
            <w:r w:rsidRPr="00587746">
              <w:rPr>
                <w:lang w:eastAsia="lt-LT"/>
              </w:rPr>
              <w:t>gazolio talpyklos alsuoklis</w:t>
            </w:r>
          </w:p>
        </w:tc>
        <w:tc>
          <w:tcPr>
            <w:tcW w:w="1221" w:type="pct"/>
            <w:tcMar>
              <w:top w:w="0" w:type="dxa"/>
              <w:left w:w="108" w:type="dxa"/>
              <w:bottom w:w="0" w:type="dxa"/>
              <w:right w:w="108" w:type="dxa"/>
            </w:tcMar>
            <w:vAlign w:val="center"/>
          </w:tcPr>
          <w:p w14:paraId="39DF549D" w14:textId="77777777" w:rsidR="004D2934" w:rsidRPr="00587746" w:rsidRDefault="004D2934" w:rsidP="00F36A45">
            <w:pPr>
              <w:jc w:val="center"/>
              <w:rPr>
                <w:lang w:eastAsia="lt-LT"/>
              </w:rPr>
            </w:pPr>
            <w:r w:rsidRPr="00587746">
              <w:rPr>
                <w:lang w:eastAsia="lt-LT"/>
              </w:rPr>
              <w:t>X 499027;</w:t>
            </w:r>
          </w:p>
          <w:p w14:paraId="47BDEA45" w14:textId="77777777" w:rsidR="004D2934" w:rsidRPr="00587746" w:rsidRDefault="004D2934" w:rsidP="00F36A45">
            <w:pPr>
              <w:tabs>
                <w:tab w:val="left" w:pos="3944"/>
              </w:tabs>
              <w:spacing w:line="276" w:lineRule="auto"/>
              <w:jc w:val="center"/>
            </w:pPr>
            <w:r w:rsidRPr="00587746">
              <w:rPr>
                <w:lang w:eastAsia="lt-LT"/>
              </w:rPr>
              <w:t>Y 5984414</w:t>
            </w:r>
          </w:p>
        </w:tc>
        <w:tc>
          <w:tcPr>
            <w:tcW w:w="785" w:type="pct"/>
            <w:tcMar>
              <w:top w:w="0" w:type="dxa"/>
              <w:left w:w="108" w:type="dxa"/>
              <w:bottom w:w="0" w:type="dxa"/>
              <w:right w:w="108" w:type="dxa"/>
            </w:tcMar>
            <w:vAlign w:val="center"/>
          </w:tcPr>
          <w:p w14:paraId="5BD12DBC" w14:textId="77777777" w:rsidR="004D2934" w:rsidRPr="00587746" w:rsidRDefault="004D2934" w:rsidP="00F36A45">
            <w:pPr>
              <w:tabs>
                <w:tab w:val="left" w:pos="3944"/>
              </w:tabs>
              <w:spacing w:line="276" w:lineRule="auto"/>
              <w:ind w:firstLine="567"/>
              <w:jc w:val="both"/>
            </w:pPr>
            <w:r w:rsidRPr="00587746">
              <w:t>-</w:t>
            </w:r>
          </w:p>
        </w:tc>
        <w:tc>
          <w:tcPr>
            <w:tcW w:w="1618" w:type="pct"/>
            <w:tcMar>
              <w:top w:w="0" w:type="dxa"/>
              <w:left w:w="108" w:type="dxa"/>
              <w:bottom w:w="0" w:type="dxa"/>
              <w:right w:w="108" w:type="dxa"/>
            </w:tcMar>
          </w:tcPr>
          <w:p w14:paraId="02D468E1" w14:textId="77777777" w:rsidR="004D2934" w:rsidRPr="00587746" w:rsidRDefault="004D2934" w:rsidP="00F36A45">
            <w:pPr>
              <w:tabs>
                <w:tab w:val="left" w:pos="3944"/>
              </w:tabs>
              <w:spacing w:line="276" w:lineRule="auto"/>
              <w:ind w:firstLine="567"/>
              <w:jc w:val="both"/>
            </w:pPr>
            <w:r w:rsidRPr="00587746">
              <w:t> ~0 OUE/s,</w:t>
            </w:r>
          </w:p>
        </w:tc>
      </w:tr>
    </w:tbl>
    <w:p w14:paraId="02AEDC26" w14:textId="77777777" w:rsidR="004D2934" w:rsidRPr="00587746" w:rsidRDefault="004D2934" w:rsidP="004D2934">
      <w:pPr>
        <w:tabs>
          <w:tab w:val="left" w:pos="3944"/>
        </w:tabs>
        <w:spacing w:line="276" w:lineRule="auto"/>
        <w:ind w:firstLine="567"/>
        <w:jc w:val="both"/>
        <w:rPr>
          <w:lang w:eastAsia="lt-LT"/>
        </w:rPr>
      </w:pPr>
      <w:r w:rsidRPr="00587746">
        <w:t>Skaitmeninio modeliavimo būdu nustatyta maksimali Druskininkų katilinės ūkinės veiklos sukeliamo kvapo vertė 0,0692 OUE/m</w:t>
      </w:r>
      <w:r w:rsidRPr="00587746">
        <w:rPr>
          <w:vertAlign w:val="superscript"/>
        </w:rPr>
        <w:t xml:space="preserve">3, </w:t>
      </w:r>
      <w:r w:rsidRPr="00587746">
        <w:t>taške, kurio</w:t>
      </w:r>
      <w:r w:rsidRPr="00587746">
        <w:rPr>
          <w:vertAlign w:val="superscript"/>
        </w:rPr>
        <w:t xml:space="preserve"> </w:t>
      </w:r>
      <w:r w:rsidRPr="00587746">
        <w:t xml:space="preserve">koordinatės yra </w:t>
      </w:r>
      <w:r w:rsidRPr="00587746">
        <w:rPr>
          <w:lang w:eastAsia="lt-LT"/>
        </w:rPr>
        <w:t>X 499126; Y 5984484.</w:t>
      </w:r>
    </w:p>
    <w:p w14:paraId="20C0A745" w14:textId="77777777" w:rsidR="00B45CB3" w:rsidRDefault="00B45CB3" w:rsidP="00210B25">
      <w:pPr>
        <w:suppressAutoHyphens/>
        <w:spacing w:line="276" w:lineRule="auto"/>
        <w:ind w:firstLine="567"/>
        <w:contextualSpacing/>
        <w:jc w:val="both"/>
        <w:rPr>
          <w:szCs w:val="24"/>
          <w:lang w:eastAsia="ar-SA"/>
        </w:rPr>
      </w:pPr>
    </w:p>
    <w:p w14:paraId="014504DC" w14:textId="77777777" w:rsidR="009539E1" w:rsidRPr="00E87A34" w:rsidRDefault="009539E1" w:rsidP="00210B25">
      <w:pPr>
        <w:widowControl w:val="0"/>
        <w:spacing w:line="276" w:lineRule="auto"/>
        <w:ind w:firstLine="567"/>
        <w:jc w:val="both"/>
        <w:rPr>
          <w:sz w:val="18"/>
          <w:szCs w:val="18"/>
        </w:rPr>
      </w:pPr>
    </w:p>
    <w:p w14:paraId="1BDCB7FB" w14:textId="531A58CB" w:rsidR="00DC4BB5" w:rsidRDefault="00683B0C" w:rsidP="00210B25">
      <w:pPr>
        <w:spacing w:line="276" w:lineRule="auto"/>
        <w:ind w:firstLine="567"/>
        <w:jc w:val="both"/>
        <w:rPr>
          <w:b/>
          <w:bCs/>
          <w:szCs w:val="24"/>
          <w:lang w:eastAsia="lt-LT"/>
        </w:rPr>
      </w:pPr>
      <w:r w:rsidRPr="00081313">
        <w:rPr>
          <w:b/>
          <w:bCs/>
          <w:szCs w:val="24"/>
          <w:lang w:eastAsia="lt-LT"/>
        </w:rPr>
        <w:t>20. Kitos leidimo sąlygos ir reikalavimai pagal Taisyklių 65 punktą</w:t>
      </w:r>
    </w:p>
    <w:p w14:paraId="40253C26" w14:textId="3FE0F61A" w:rsidR="00C40146" w:rsidRPr="00C40146" w:rsidRDefault="00C40146" w:rsidP="00C40146">
      <w:pPr>
        <w:ind w:firstLine="567"/>
        <w:jc w:val="both"/>
        <w:rPr>
          <w:b/>
          <w:szCs w:val="24"/>
          <w:lang w:eastAsia="lt-LT"/>
        </w:rPr>
      </w:pPr>
      <w:r w:rsidRPr="001551E8">
        <w:rPr>
          <w:b/>
          <w:szCs w:val="24"/>
          <w:lang w:eastAsia="lt-LT"/>
        </w:rPr>
        <w:t>20.1. Leidimo sąlygos, vykdomos ūkinės veiklos vykdymo etap</w:t>
      </w:r>
      <w:r>
        <w:rPr>
          <w:b/>
          <w:szCs w:val="24"/>
          <w:lang w:eastAsia="lt-LT"/>
        </w:rPr>
        <w:t>e</w:t>
      </w:r>
    </w:p>
    <w:p w14:paraId="7D8AD9BE" w14:textId="77777777" w:rsidR="00265B66" w:rsidRDefault="00265B66" w:rsidP="00210B25">
      <w:pPr>
        <w:spacing w:line="276" w:lineRule="auto"/>
        <w:ind w:firstLine="567"/>
        <w:jc w:val="both"/>
        <w:rPr>
          <w:szCs w:val="24"/>
          <w:lang w:eastAsia="lt-LT"/>
        </w:rPr>
      </w:pPr>
    </w:p>
    <w:p w14:paraId="0010A699" w14:textId="23E7CA67" w:rsidR="00DB5E54" w:rsidRDefault="00C40146" w:rsidP="00DB5E54">
      <w:pPr>
        <w:ind w:firstLine="567"/>
        <w:jc w:val="both"/>
      </w:pPr>
      <w:r>
        <w:t>20.1.1</w:t>
      </w:r>
      <w:r w:rsidR="00DB5E54">
        <w:t xml:space="preserve">. Bet kokios eksploatacijos sutrikimo atveju būtina, kiek įmanoma skubiau, atkurti normalias kurą deginančio įrenginio eksploatavimo sąlygas. </w:t>
      </w:r>
    </w:p>
    <w:p w14:paraId="70E616DF" w14:textId="204793C8" w:rsidR="00DB5E54" w:rsidRDefault="00C40146" w:rsidP="00C40146">
      <w:pPr>
        <w:ind w:firstLine="567"/>
        <w:jc w:val="both"/>
      </w:pPr>
      <w:r>
        <w:t>20.1.2</w:t>
      </w:r>
      <w:r w:rsidR="00DB5E54">
        <w:t xml:space="preserve">. Bendrovė privalo reguliariai ir laiku kompetentingoms aplinkosaugos institucijoms teikti reikiamas ataskaitas. </w:t>
      </w:r>
    </w:p>
    <w:p w14:paraId="05B1E099" w14:textId="3DD8E0E8" w:rsidR="00C40146" w:rsidRDefault="00C40146" w:rsidP="00C40146">
      <w:pPr>
        <w:ind w:firstLine="567"/>
        <w:jc w:val="both"/>
        <w:rPr>
          <w:szCs w:val="24"/>
          <w:lang w:eastAsia="lt-LT"/>
        </w:rPr>
      </w:pPr>
      <w:r>
        <w:t>20.1.3</w:t>
      </w:r>
      <w:r w:rsidR="00DB5E54">
        <w:t xml:space="preserve">. </w:t>
      </w:r>
      <w:r w:rsidRPr="001A5192">
        <w:rPr>
          <w:szCs w:val="24"/>
          <w:lang w:eastAsia="lt-LT"/>
        </w:rPr>
        <w:t>Įrenginių operatorius privalo pranešti Aplinkos apsaugos agentūrai ir Aplinkos apsaugos departament</w:t>
      </w:r>
      <w:r>
        <w:rPr>
          <w:szCs w:val="24"/>
          <w:lang w:eastAsia="lt-LT"/>
        </w:rPr>
        <w:t>ui</w:t>
      </w:r>
      <w:r w:rsidRPr="001A5192">
        <w:rPr>
          <w:szCs w:val="24"/>
          <w:lang w:eastAsia="lt-LT"/>
        </w:rPr>
        <w:t xml:space="preserve"> prie Aplinkos ministerijo</w:t>
      </w:r>
      <w:r>
        <w:rPr>
          <w:szCs w:val="24"/>
          <w:lang w:eastAsia="lt-LT"/>
        </w:rPr>
        <w:t xml:space="preserve">s </w:t>
      </w:r>
      <w:r w:rsidRPr="001A5192">
        <w:rPr>
          <w:szCs w:val="24"/>
          <w:lang w:eastAsia="lt-LT"/>
        </w:rPr>
        <w:t xml:space="preserve">apie bet kokius planuojamus įrenginio pobūdžio arba veikimo pasikeitimus ar išplėtimą, kuris gali daryti poveikį aplinkai. </w:t>
      </w:r>
    </w:p>
    <w:p w14:paraId="39551618" w14:textId="7917D8CF" w:rsidR="00C40146" w:rsidRPr="001A5192" w:rsidRDefault="00C40146" w:rsidP="00C40146">
      <w:pPr>
        <w:ind w:firstLine="567"/>
        <w:jc w:val="both"/>
        <w:rPr>
          <w:szCs w:val="24"/>
          <w:lang w:eastAsia="lt-LT"/>
        </w:rPr>
      </w:pPr>
      <w:r>
        <w:t>20.1.4</w:t>
      </w:r>
      <w:r w:rsidR="00DB5E54">
        <w:t xml:space="preserve">. </w:t>
      </w:r>
      <w:r w:rsidRPr="001A5192">
        <w:rPr>
          <w:szCs w:val="24"/>
          <w:lang w:eastAsia="lt-LT"/>
        </w:rPr>
        <w:t xml:space="preserve">Atlikus </w:t>
      </w:r>
      <w:r>
        <w:rPr>
          <w:szCs w:val="24"/>
          <w:lang w:eastAsia="lt-LT"/>
        </w:rPr>
        <w:t xml:space="preserve">katilinės </w:t>
      </w:r>
      <w:r w:rsidRPr="001A5192">
        <w:rPr>
          <w:szCs w:val="24"/>
          <w:lang w:eastAsia="lt-LT"/>
        </w:rPr>
        <w:t>rekonstrukciją (t. y. pasikeitus naudojamai technologijai, atsiradus naujiems taršos šaltiniams, pasikeitus išmetamų teršalų kiekiams ir pan.) dėl kurių pasikeitė įmonės poveikis aplinkos orui, parengti naują arba (papildyti galiojančią) inventorizacijos ataskaitą. Suderinus ataskaitą su atsakinga institucija, esant poreikiui, pakeisti TIPK leidimą.</w:t>
      </w:r>
    </w:p>
    <w:p w14:paraId="597D3C29" w14:textId="0BA15455" w:rsidR="00DB5E54" w:rsidRDefault="00C40146" w:rsidP="00C40146">
      <w:pPr>
        <w:ind w:firstLine="567"/>
        <w:jc w:val="both"/>
      </w:pPr>
      <w:r>
        <w:t>20.1.5</w:t>
      </w:r>
      <w:r w:rsidR="00DB5E54">
        <w:t xml:space="preserve">. Apskaitos ir matavimo prietaisai turi atitikti jiems keliamus metrologinius reikalavimus. </w:t>
      </w:r>
    </w:p>
    <w:p w14:paraId="77492704" w14:textId="1A96E325" w:rsidR="00C40146" w:rsidRDefault="00C40146" w:rsidP="00DB5E54">
      <w:pPr>
        <w:ind w:firstLine="567"/>
        <w:jc w:val="both"/>
        <w:rPr>
          <w:szCs w:val="24"/>
          <w:lang w:eastAsia="lt-LT"/>
        </w:rPr>
      </w:pPr>
      <w:r>
        <w:rPr>
          <w:szCs w:val="24"/>
          <w:lang w:eastAsia="lt-LT"/>
        </w:rPr>
        <w:t xml:space="preserve">20.1.6. </w:t>
      </w:r>
      <w:r w:rsidRPr="001A5192">
        <w:rPr>
          <w:szCs w:val="24"/>
          <w:lang w:eastAsia="lt-LT"/>
        </w:rPr>
        <w:t>Veiklos vykdytojas privalo nedelsiant pranešti A</w:t>
      </w:r>
      <w:r>
        <w:rPr>
          <w:szCs w:val="24"/>
          <w:lang w:eastAsia="lt-LT"/>
        </w:rPr>
        <w:t>plinkos apsaugos departamentui prie Aplinkos ministerijos</w:t>
      </w:r>
      <w:r w:rsidRPr="001A5192">
        <w:rPr>
          <w:szCs w:val="24"/>
          <w:lang w:eastAsia="lt-LT"/>
        </w:rPr>
        <w:t xml:space="preserve"> apie pažeistas šio leidimo sąlygas, didelį poveikį aplinkai turintį incidentą arba avariją ir nedelsiant imtis priemonių apriboti poveikį aplinkai ir užkirsti kelią galimiems incidentams ir avarijoms ateityje. </w:t>
      </w:r>
    </w:p>
    <w:p w14:paraId="0DD36CCB" w14:textId="427751D5" w:rsidR="00C40146" w:rsidRDefault="00C40146" w:rsidP="00C40146">
      <w:pPr>
        <w:ind w:firstLine="567"/>
        <w:jc w:val="both"/>
        <w:rPr>
          <w:szCs w:val="24"/>
          <w:lang w:eastAsia="lt-LT"/>
        </w:rPr>
      </w:pPr>
      <w:r>
        <w:t>20.1.7</w:t>
      </w:r>
      <w:r w:rsidR="00DB5E54">
        <w:t xml:space="preserve">. </w:t>
      </w:r>
      <w:r w:rsidRPr="001A5192">
        <w:rPr>
          <w:szCs w:val="24"/>
          <w:lang w:eastAsia="lt-LT"/>
        </w:rPr>
        <w:t>Visi bendrovės vykdomo aplinkos monitoringo taškai (nuotekų ir oro taršos mėginių paėmimo vietos) turi būti saugiai įrengti, pažymėti ir saugojami nuo atsitiktinio jų sunaikinimo.</w:t>
      </w:r>
    </w:p>
    <w:p w14:paraId="0CC2A352" w14:textId="77777777" w:rsidR="00C40146" w:rsidRPr="00ED055E" w:rsidRDefault="00C40146" w:rsidP="00C40146">
      <w:pPr>
        <w:ind w:firstLine="567"/>
        <w:jc w:val="both"/>
        <w:rPr>
          <w:szCs w:val="24"/>
        </w:rPr>
      </w:pPr>
      <w:r>
        <w:rPr>
          <w:szCs w:val="24"/>
          <w:lang w:eastAsia="lt-LT"/>
        </w:rPr>
        <w:t xml:space="preserve">20.1.8. </w:t>
      </w:r>
      <w:r>
        <w:rPr>
          <w:szCs w:val="24"/>
        </w:rPr>
        <w:t xml:space="preserve">Turi būti užtikrinta, </w:t>
      </w:r>
      <w:r w:rsidRPr="00587746">
        <w:rPr>
          <w:szCs w:val="24"/>
        </w:rPr>
        <w:t>kad vykdomos ūkinės veiklos skleidžiamas kvapas</w:t>
      </w:r>
      <w:r w:rsidRPr="009D20F3">
        <w:rPr>
          <w:szCs w:val="24"/>
        </w:rPr>
        <w:t xml:space="preserve"> </w:t>
      </w:r>
      <w:r>
        <w:rPr>
          <w:szCs w:val="24"/>
        </w:rPr>
        <w:t>a</w:t>
      </w:r>
      <w:r w:rsidRPr="00ED055E">
        <w:rPr>
          <w:szCs w:val="24"/>
        </w:rPr>
        <w:t xml:space="preserve">rtimiausioje gyvenamojoje aplinkoje </w:t>
      </w:r>
      <w:r>
        <w:rPr>
          <w:szCs w:val="24"/>
        </w:rPr>
        <w:t>neviršytų</w:t>
      </w:r>
      <w:r w:rsidRPr="00ED055E">
        <w:rPr>
          <w:szCs w:val="24"/>
        </w:rPr>
        <w:t xml:space="preserve"> Lietuvos higienos normo</w:t>
      </w:r>
      <w:r>
        <w:rPr>
          <w:szCs w:val="24"/>
        </w:rPr>
        <w:t>je</w:t>
      </w:r>
      <w:r w:rsidRPr="00ED055E">
        <w:rPr>
          <w:szCs w:val="24"/>
        </w:rPr>
        <w:t xml:space="preserve"> HN 121:2010 „Kvapo koncentracijos ribinė vertė gyvenamosios aplinkos ore“, patvirtinto</w:t>
      </w:r>
      <w:r>
        <w:rPr>
          <w:szCs w:val="24"/>
        </w:rPr>
        <w:t>je</w:t>
      </w:r>
      <w:r w:rsidRPr="00ED055E">
        <w:rPr>
          <w:szCs w:val="24"/>
        </w:rPr>
        <w:t xml:space="preserve"> Lietuvos Respublikos sveikatos apsaugos ministro 2010 m. spalio 4 d. įsakymu Nr. V-885 „Dėl Lietuvos higienos normos HN 121:2010 „Kvapo koncentracijos ribinė vertė gyvenamosios aplinkos ore“ ir </w:t>
      </w:r>
      <w:r>
        <w:rPr>
          <w:szCs w:val="24"/>
        </w:rPr>
        <w:t>K</w:t>
      </w:r>
      <w:r w:rsidRPr="00ED055E">
        <w:rPr>
          <w:szCs w:val="24"/>
        </w:rPr>
        <w:t>vapų kontrolės gyvenamosios aplinkos ore taisyklių patvirtinimo“ reglamentuojam</w:t>
      </w:r>
      <w:r>
        <w:rPr>
          <w:szCs w:val="24"/>
        </w:rPr>
        <w:t>os</w:t>
      </w:r>
      <w:r w:rsidRPr="00ED055E">
        <w:rPr>
          <w:szCs w:val="24"/>
        </w:rPr>
        <w:t xml:space="preserve"> kvapo </w:t>
      </w:r>
      <w:r>
        <w:rPr>
          <w:szCs w:val="24"/>
        </w:rPr>
        <w:t xml:space="preserve">koncentracijos ribinės </w:t>
      </w:r>
      <w:r w:rsidRPr="00ED055E">
        <w:rPr>
          <w:szCs w:val="24"/>
        </w:rPr>
        <w:t>vertė</w:t>
      </w:r>
      <w:r>
        <w:rPr>
          <w:szCs w:val="24"/>
        </w:rPr>
        <w:t>s</w:t>
      </w:r>
      <w:r w:rsidRPr="00ED055E">
        <w:rPr>
          <w:szCs w:val="24"/>
        </w:rPr>
        <w:t>.</w:t>
      </w:r>
    </w:p>
    <w:p w14:paraId="40D04A44" w14:textId="77777777" w:rsidR="00C40146" w:rsidRDefault="00C40146" w:rsidP="00C40146">
      <w:pPr>
        <w:ind w:firstLine="567"/>
        <w:jc w:val="both"/>
        <w:rPr>
          <w:szCs w:val="24"/>
        </w:rPr>
      </w:pPr>
      <w:r>
        <w:rPr>
          <w:szCs w:val="24"/>
          <w:lang w:eastAsia="lt-LT"/>
        </w:rPr>
        <w:t xml:space="preserve">20.1.9. </w:t>
      </w:r>
      <w:r>
        <w:rPr>
          <w:szCs w:val="24"/>
        </w:rPr>
        <w:t>T</w:t>
      </w:r>
      <w:r w:rsidRPr="00C57FE0">
        <w:rPr>
          <w:szCs w:val="24"/>
        </w:rPr>
        <w:t xml:space="preserve">uri būti užtikrinama, kad su vykdoma ūkine veikla susijęs triukšmas artimiausioje gyvenamojoje aplinkoje </w:t>
      </w:r>
      <w:r>
        <w:rPr>
          <w:szCs w:val="24"/>
        </w:rPr>
        <w:t>neviršytų</w:t>
      </w:r>
      <w:r w:rsidRPr="00B63E75">
        <w:rPr>
          <w:szCs w:val="24"/>
        </w:rPr>
        <w:t xml:space="preserve"> Lietuvos higienos normo</w:t>
      </w:r>
      <w:r>
        <w:rPr>
          <w:szCs w:val="24"/>
        </w:rPr>
        <w:t>je</w:t>
      </w:r>
      <w:r w:rsidRPr="00B63E75">
        <w:rPr>
          <w:szCs w:val="24"/>
        </w:rPr>
        <w:t xml:space="preserve"> HN 33:2011 „Triukšmo ribiniai dydžiai gyvenamuosiuose ir visuomeninės paskirties pastatuose bei jų aplinkoje“, patvirtinto</w:t>
      </w:r>
      <w:r>
        <w:rPr>
          <w:szCs w:val="24"/>
        </w:rPr>
        <w:t>je</w:t>
      </w:r>
      <w:r w:rsidRPr="00B63E75">
        <w:rPr>
          <w:szCs w:val="24"/>
        </w:rPr>
        <w:t xml:space="preserve"> Lietuvos Respublikos sveikatos apsaugos ministro 2011 m. birželio 13 d. įsakymu Nr. V-604 „Dėl Lietuvos higienos normos HN 33:2011 „Triukšmo ribiniai dydžiai gyvenamuose ir visuomeninės paskirties pastatuose bei jų aplinkoje“ patvirtinimo“ reglamentuojam</w:t>
      </w:r>
      <w:r>
        <w:rPr>
          <w:szCs w:val="24"/>
        </w:rPr>
        <w:t>ų</w:t>
      </w:r>
      <w:r w:rsidRPr="00B63E75">
        <w:rPr>
          <w:szCs w:val="24"/>
        </w:rPr>
        <w:t xml:space="preserve"> triukšmo </w:t>
      </w:r>
      <w:r>
        <w:rPr>
          <w:szCs w:val="24"/>
        </w:rPr>
        <w:t>ribinių dydžių.</w:t>
      </w:r>
    </w:p>
    <w:p w14:paraId="734CB115" w14:textId="77777777" w:rsidR="00C40146" w:rsidRPr="001551E8" w:rsidRDefault="00C40146" w:rsidP="00C40146">
      <w:pPr>
        <w:suppressAutoHyphens/>
        <w:adjustRightInd w:val="0"/>
        <w:ind w:firstLine="567"/>
        <w:jc w:val="both"/>
        <w:textAlignment w:val="baseline"/>
        <w:rPr>
          <w:b/>
          <w:bCs/>
          <w:szCs w:val="24"/>
          <w:lang w:eastAsia="lt-LT"/>
        </w:rPr>
      </w:pPr>
      <w:r w:rsidRPr="001551E8">
        <w:rPr>
          <w:b/>
          <w:bCs/>
          <w:szCs w:val="24"/>
          <w:lang w:eastAsia="lt-LT"/>
        </w:rPr>
        <w:t xml:space="preserve">20.2. Leidimo sąlygos, privalomos įvykdyti veiklos nutraukimo etape </w:t>
      </w:r>
    </w:p>
    <w:p w14:paraId="60325622" w14:textId="77777777" w:rsidR="00C40146" w:rsidRPr="001A5192" w:rsidRDefault="00C40146" w:rsidP="00C40146">
      <w:pPr>
        <w:suppressAutoHyphens/>
        <w:adjustRightInd w:val="0"/>
        <w:ind w:firstLine="567"/>
        <w:jc w:val="both"/>
        <w:textAlignment w:val="baseline"/>
        <w:rPr>
          <w:szCs w:val="24"/>
          <w:lang w:eastAsia="lt-LT"/>
        </w:rPr>
      </w:pPr>
      <w:r>
        <w:rPr>
          <w:szCs w:val="24"/>
          <w:lang w:eastAsia="lt-LT"/>
        </w:rPr>
        <w:t>20.2.1</w:t>
      </w:r>
      <w:r w:rsidRPr="001A5192">
        <w:rPr>
          <w:szCs w:val="24"/>
          <w:lang w:eastAsia="lt-LT"/>
        </w:rPr>
        <w:t>. Iki pilno veiklos nutraukimo veiklos vietos būklė turi būti pilnai sutvarkyta. Galutinai nutraukdamas veiklą, jos vykdytojas privalo įvertinti požeminių vandenų užterštumo būklę pavojingų medžiagų atžvilgiu. Jei dėl įrenginio eksploatavimo pastarieji labai užteršiami šiomis medžiagomis, ir jų būklė skiriasi nuo pirminės būklės eksploatavimo pradžioje, veiklos vykdytojas turi imtis būtinų priemonių dėl tos taršos mažinimo, siekdamas atkurti tą eksploatavimo vietos būklę.</w:t>
      </w:r>
    </w:p>
    <w:p w14:paraId="64B7BB9D" w14:textId="11BDF037" w:rsidR="00C40146" w:rsidRDefault="00C40146" w:rsidP="00C40146">
      <w:pPr>
        <w:ind w:firstLine="567"/>
        <w:jc w:val="both"/>
        <w:rPr>
          <w:szCs w:val="24"/>
          <w:lang w:eastAsia="lt-LT"/>
        </w:rPr>
      </w:pPr>
    </w:p>
    <w:p w14:paraId="087F2277" w14:textId="03015E99" w:rsidR="00F070CA" w:rsidRPr="0072751F" w:rsidRDefault="00F070CA" w:rsidP="00DB5E54">
      <w:pPr>
        <w:ind w:firstLine="567"/>
        <w:jc w:val="both"/>
        <w:rPr>
          <w:szCs w:val="24"/>
        </w:rPr>
        <w:sectPr w:rsidR="00F070CA" w:rsidRPr="0072751F" w:rsidSect="00702C05">
          <w:headerReference w:type="default" r:id="rId10"/>
          <w:pgSz w:w="15840" w:h="12240" w:orient="landscape" w:code="1"/>
          <w:pgMar w:top="1701" w:right="1134" w:bottom="851" w:left="1134" w:header="720" w:footer="720" w:gutter="0"/>
          <w:cols w:space="720"/>
          <w:noEndnote/>
          <w:docGrid w:linePitch="326"/>
        </w:sectPr>
      </w:pPr>
    </w:p>
    <w:p w14:paraId="4CFA9680" w14:textId="446C8D88" w:rsidR="00DB5E54" w:rsidRDefault="00683B0C" w:rsidP="00DB5E5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Cs w:val="24"/>
          <w:lang w:eastAsia="lt-LT"/>
        </w:rPr>
      </w:pPr>
      <w:r w:rsidRPr="00C72FA1">
        <w:rPr>
          <w:rFonts w:eastAsia="Calibri"/>
          <w:b/>
          <w:szCs w:val="24"/>
          <w:lang w:eastAsia="lt-LT"/>
        </w:rPr>
        <w:lastRenderedPageBreak/>
        <w:t>TARŠOS INTEGRUOTOS PREVENCIJOS IR KONTROLĖS LEIDIMO</w:t>
      </w:r>
    </w:p>
    <w:p w14:paraId="686F6266" w14:textId="4882621C" w:rsidR="00DC4BB5" w:rsidRPr="00171BDB" w:rsidRDefault="00683B0C" w:rsidP="00DB5E5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Cs w:val="24"/>
          <w:lang w:eastAsia="lt-LT"/>
        </w:rPr>
      </w:pPr>
      <w:r w:rsidRPr="00E512BB">
        <w:rPr>
          <w:rFonts w:eastAsia="Calibri"/>
          <w:b/>
          <w:szCs w:val="24"/>
          <w:lang w:eastAsia="lt-LT"/>
        </w:rPr>
        <w:t xml:space="preserve">NR. </w:t>
      </w:r>
      <w:r w:rsidR="00DB5E54" w:rsidRPr="00E82639">
        <w:rPr>
          <w:b/>
          <w:bCs/>
        </w:rPr>
        <w:t>T-A.3-3/2015</w:t>
      </w:r>
      <w:r w:rsidR="00DB5E54">
        <w:rPr>
          <w:b/>
          <w:bCs/>
        </w:rPr>
        <w:t xml:space="preserve"> </w:t>
      </w:r>
      <w:r w:rsidRPr="00171BDB">
        <w:rPr>
          <w:rFonts w:eastAsia="Calibri"/>
          <w:b/>
          <w:szCs w:val="24"/>
          <w:lang w:eastAsia="lt-LT"/>
        </w:rPr>
        <w:t>PRIEDAI</w:t>
      </w:r>
    </w:p>
    <w:p w14:paraId="15B1ED49" w14:textId="3E7E7C6A" w:rsidR="007D5ABD" w:rsidRPr="00171BDB" w:rsidRDefault="007D5ABD" w:rsidP="00C72FA1">
      <w:pPr>
        <w:pStyle w:val="Default"/>
        <w:jc w:val="both"/>
        <w:rPr>
          <w:rFonts w:ascii="Times New Roman" w:eastAsia="Calibri" w:hAnsi="Times New Roman" w:cs="Times New Roman"/>
          <w:color w:val="auto"/>
        </w:rPr>
      </w:pPr>
    </w:p>
    <w:p w14:paraId="4A7D1147" w14:textId="7F92E6C3" w:rsidR="00DB5E54" w:rsidRDefault="00DB5E54" w:rsidP="00DB5E54">
      <w:pPr>
        <w:autoSpaceDE w:val="0"/>
        <w:autoSpaceDN w:val="0"/>
        <w:adjustRightInd w:val="0"/>
        <w:ind w:firstLine="567"/>
        <w:jc w:val="both"/>
      </w:pPr>
      <w:r>
        <w:t xml:space="preserve">1. </w:t>
      </w:r>
      <w:r w:rsidR="00DE624F">
        <w:t>UAB „</w:t>
      </w:r>
      <w:proofErr w:type="spellStart"/>
      <w:r w:rsidR="00DE624F">
        <w:t>Litesko</w:t>
      </w:r>
      <w:proofErr w:type="spellEnd"/>
      <w:r w:rsidR="00DE624F">
        <w:t xml:space="preserve">“ filialo „Druskininkų šiluma“ paraiška Taršos integruotos prevencijos ir kontrolės leidimui Nr. T-A.3-3/2015 pakeisti (36 psl.). </w:t>
      </w:r>
    </w:p>
    <w:p w14:paraId="70B2D23E" w14:textId="77777777" w:rsidR="00DB5E54" w:rsidRDefault="00DE624F" w:rsidP="00DB5E54">
      <w:pPr>
        <w:autoSpaceDE w:val="0"/>
        <w:autoSpaceDN w:val="0"/>
        <w:adjustRightInd w:val="0"/>
        <w:ind w:firstLine="567"/>
        <w:jc w:val="both"/>
      </w:pPr>
      <w:r>
        <w:t xml:space="preserve">2. Paraiškos derinimo su Alytaus visuomenės sveikatos centru 2015-08-14 rašto Nr. R1-1115 kopija (1 psl.). </w:t>
      </w:r>
    </w:p>
    <w:p w14:paraId="4CAE6E73" w14:textId="77777777" w:rsidR="00DB5E54" w:rsidRDefault="00DE624F" w:rsidP="00DB5E54">
      <w:pPr>
        <w:autoSpaceDE w:val="0"/>
        <w:autoSpaceDN w:val="0"/>
        <w:adjustRightInd w:val="0"/>
        <w:ind w:firstLine="567"/>
        <w:jc w:val="both"/>
      </w:pPr>
      <w:r>
        <w:t xml:space="preserve">3. Susirašinėjimai su veiklos vykdytoju ir kitomis institucijomis: </w:t>
      </w:r>
    </w:p>
    <w:p w14:paraId="7DBE9703" w14:textId="77777777" w:rsidR="00DB5E54" w:rsidRDefault="00DE624F" w:rsidP="00DB5E54">
      <w:pPr>
        <w:autoSpaceDE w:val="0"/>
        <w:autoSpaceDN w:val="0"/>
        <w:adjustRightInd w:val="0"/>
        <w:ind w:firstLine="567"/>
        <w:jc w:val="both"/>
      </w:pPr>
      <w:r>
        <w:t xml:space="preserve">3.1. Aplinkos apsaugos agentūros 2015-07-30 rašto Nr. (15.9)-A4-8327 „Dėl skelbimo paskelbimo laikraštyje „Lietuvos žinios““, siųsto UAB „Lietuvos žinios“, kopija (1 psl.); </w:t>
      </w:r>
    </w:p>
    <w:p w14:paraId="04918300" w14:textId="77777777" w:rsidR="00DB5E54" w:rsidRDefault="00DE624F" w:rsidP="00DB5E54">
      <w:pPr>
        <w:autoSpaceDE w:val="0"/>
        <w:autoSpaceDN w:val="0"/>
        <w:adjustRightInd w:val="0"/>
        <w:ind w:firstLine="567"/>
        <w:jc w:val="both"/>
      </w:pPr>
      <w:r>
        <w:t xml:space="preserve">3.2. Aplinkos apsaugos agentūros 2015-07-30 rašto Nr. (15.9)-A4-8325 Dėl UAB </w:t>
      </w:r>
      <w:proofErr w:type="spellStart"/>
      <w:r>
        <w:t>Litesko</w:t>
      </w:r>
      <w:proofErr w:type="spellEnd"/>
      <w:r>
        <w:t xml:space="preserve"> „Druskininkų šiluma“ TIPK leidimui pakeisti, siųsto Alytaus visuomenės sveikatos centrui, kopija (1 psl.); </w:t>
      </w:r>
    </w:p>
    <w:p w14:paraId="12CC15EB" w14:textId="77777777" w:rsidR="00DB5E54" w:rsidRDefault="00DE624F" w:rsidP="00DB5E54">
      <w:pPr>
        <w:autoSpaceDE w:val="0"/>
        <w:autoSpaceDN w:val="0"/>
        <w:adjustRightInd w:val="0"/>
        <w:ind w:firstLine="567"/>
        <w:jc w:val="both"/>
      </w:pPr>
      <w:r>
        <w:t xml:space="preserve">3.3. Aplinkos apsaugos agentūros 2015-07-30 rašto Nr. (15.9)-A4-8326 Dėl UAB </w:t>
      </w:r>
      <w:proofErr w:type="spellStart"/>
      <w:r>
        <w:t>Litesko</w:t>
      </w:r>
      <w:proofErr w:type="spellEnd"/>
      <w:r>
        <w:t xml:space="preserve"> „Druskininkų šiluma“ TIPK leidimui pakeisti siųsto Druskininkų savivaldybei, kopija (2 psl.); </w:t>
      </w:r>
    </w:p>
    <w:p w14:paraId="30B5B984" w14:textId="77777777" w:rsidR="00DB5E54" w:rsidRDefault="00DE624F" w:rsidP="00DB5E54">
      <w:pPr>
        <w:autoSpaceDE w:val="0"/>
        <w:autoSpaceDN w:val="0"/>
        <w:adjustRightInd w:val="0"/>
        <w:ind w:firstLine="567"/>
        <w:jc w:val="both"/>
      </w:pPr>
      <w:r>
        <w:t>3.4. Aplinkos apsaugos agentūros 2015-09-02 rašto Nr. (15.9)-A4-9670 „Sprendimas dėl UAB „</w:t>
      </w:r>
      <w:proofErr w:type="spellStart"/>
      <w:r>
        <w:t>Litesko</w:t>
      </w:r>
      <w:proofErr w:type="spellEnd"/>
      <w:r>
        <w:t>“ Druskininkų šiluma, Druskininkų katilinės paraiškos TIPK leidimui pakeisti priėmimo“, siųsto UAB „</w:t>
      </w:r>
      <w:proofErr w:type="spellStart"/>
      <w:r>
        <w:t>Litesko</w:t>
      </w:r>
      <w:proofErr w:type="spellEnd"/>
      <w:r>
        <w:t xml:space="preserve">“, kopija (1 psl.); </w:t>
      </w:r>
    </w:p>
    <w:p w14:paraId="3943C88E" w14:textId="77777777" w:rsidR="00DB5E54" w:rsidRDefault="00DE624F" w:rsidP="00DB5E54">
      <w:pPr>
        <w:autoSpaceDE w:val="0"/>
        <w:autoSpaceDN w:val="0"/>
        <w:adjustRightInd w:val="0"/>
        <w:ind w:firstLine="567"/>
        <w:jc w:val="both"/>
      </w:pPr>
      <w:r>
        <w:t xml:space="preserve">4. Visuomenės informavimo apie gautą paraišką TIPK leidimui pakeisti skelbimo, išspausdinto 2015-07-31 laikraštyje „Lietuvos žinios“, kopija (1 psl.). </w:t>
      </w:r>
    </w:p>
    <w:p w14:paraId="3D49AECD" w14:textId="77777777" w:rsidR="00DB5E54" w:rsidRDefault="00DE624F" w:rsidP="00DB5E54">
      <w:pPr>
        <w:autoSpaceDE w:val="0"/>
        <w:autoSpaceDN w:val="0"/>
        <w:adjustRightInd w:val="0"/>
        <w:ind w:firstLine="567"/>
        <w:jc w:val="both"/>
      </w:pPr>
      <w:r>
        <w:t xml:space="preserve">5. Ūkio subjektų aplinkos monitoringo programa (18 psl.). </w:t>
      </w:r>
    </w:p>
    <w:p w14:paraId="4B54DA53" w14:textId="7871B56A" w:rsidR="005C4C0F" w:rsidRPr="000A3735" w:rsidRDefault="00DE624F" w:rsidP="00DB5E54">
      <w:pPr>
        <w:autoSpaceDE w:val="0"/>
        <w:autoSpaceDN w:val="0"/>
        <w:adjustRightInd w:val="0"/>
        <w:ind w:firstLine="567"/>
        <w:jc w:val="both"/>
        <w:rPr>
          <w:szCs w:val="24"/>
        </w:rPr>
      </w:pPr>
      <w:r>
        <w:t>6. ŠESD stebėsenos planas (36 psl.).</w:t>
      </w:r>
    </w:p>
    <w:p w14:paraId="44903738" w14:textId="5E072BD8" w:rsidR="00E34960" w:rsidRPr="000A3735" w:rsidRDefault="00DB5E54" w:rsidP="005E1DF0">
      <w:pPr>
        <w:autoSpaceDE w:val="0"/>
        <w:autoSpaceDN w:val="0"/>
        <w:adjustRightInd w:val="0"/>
        <w:ind w:firstLine="567"/>
        <w:jc w:val="both"/>
        <w:rPr>
          <w:szCs w:val="24"/>
        </w:rPr>
      </w:pPr>
      <w:r>
        <w:rPr>
          <w:szCs w:val="24"/>
        </w:rPr>
        <w:t>7. Aplinkos apsaugos agentūros 2023-02-28 raštas Nr. (30-1)-A4E-2177</w:t>
      </w:r>
      <w:r w:rsidR="00695260">
        <w:rPr>
          <w:szCs w:val="24"/>
        </w:rPr>
        <w:t xml:space="preserve"> „</w:t>
      </w:r>
      <w:r w:rsidR="00695260">
        <w:rPr>
          <w:rFonts w:eastAsia="Calibri"/>
          <w:szCs w:val="24"/>
          <w:lang w:eastAsia="lt-LT"/>
        </w:rPr>
        <w:t xml:space="preserve">Sprendimas patikslinti </w:t>
      </w:r>
      <w:r w:rsidR="00695260">
        <w:t xml:space="preserve">UAB </w:t>
      </w:r>
      <w:r w:rsidR="00695260" w:rsidRPr="004B670B">
        <w:t>„</w:t>
      </w:r>
      <w:proofErr w:type="spellStart"/>
      <w:r w:rsidR="00695260" w:rsidRPr="004B670B">
        <w:t>Litesko</w:t>
      </w:r>
      <w:proofErr w:type="spellEnd"/>
      <w:r w:rsidR="00695260" w:rsidRPr="004B670B">
        <w:t>“ filialo „Druskininkų šiluma“ Druskininkų katilinės</w:t>
      </w:r>
      <w:r w:rsidR="00695260">
        <w:rPr>
          <w:szCs w:val="24"/>
          <w:lang w:eastAsia="lt-LT"/>
        </w:rPr>
        <w:t xml:space="preserve"> Taršos integruotos prevencijos ir kontrolės leidimo </w:t>
      </w:r>
      <w:r w:rsidR="00695260">
        <w:rPr>
          <w:rFonts w:eastAsia="Calibri"/>
          <w:szCs w:val="24"/>
          <w:lang w:eastAsia="lt-LT"/>
        </w:rPr>
        <w:t>Nr</w:t>
      </w:r>
      <w:r w:rsidR="00695260" w:rsidRPr="00443DF9">
        <w:rPr>
          <w:rFonts w:eastAsia="Calibri"/>
          <w:szCs w:val="24"/>
          <w:lang w:eastAsia="lt-LT"/>
        </w:rPr>
        <w:t xml:space="preserve">. </w:t>
      </w:r>
      <w:r w:rsidR="00695260" w:rsidRPr="00344F1F">
        <w:t>T-A.3-3/2015</w:t>
      </w:r>
      <w:r w:rsidR="00695260">
        <w:t xml:space="preserve"> </w:t>
      </w:r>
      <w:r w:rsidR="00695260">
        <w:rPr>
          <w:szCs w:val="24"/>
          <w:lang w:eastAsia="lt-LT"/>
        </w:rPr>
        <w:t>sąlygas (2 psl.).</w:t>
      </w:r>
    </w:p>
    <w:p w14:paraId="18253565" w14:textId="3F3A694B" w:rsidR="00695260" w:rsidRDefault="00695260" w:rsidP="0069526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          8. Galiojančios sąlygos, 6 (psl.).</w:t>
      </w:r>
    </w:p>
    <w:p w14:paraId="667E1C43" w14:textId="77777777" w:rsidR="00695260" w:rsidRPr="00D1630C" w:rsidRDefault="00695260" w:rsidP="0069526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          9. Patikslintos sąlygos,</w:t>
      </w:r>
      <w:r>
        <w:t xml:space="preserve"> </w:t>
      </w:r>
      <w:r>
        <w:rPr>
          <w:szCs w:val="24"/>
          <w:lang w:eastAsia="lt-LT"/>
        </w:rPr>
        <w:t>9 (psl.).</w:t>
      </w:r>
    </w:p>
    <w:p w14:paraId="0F0F1581" w14:textId="77777777" w:rsidR="00695260" w:rsidRPr="00E434EC" w:rsidRDefault="00695260" w:rsidP="0069526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lang w:eastAsia="lt-LT"/>
        </w:rPr>
      </w:pPr>
      <w:r>
        <w:rPr>
          <w:lang w:eastAsia="lt-LT"/>
        </w:rPr>
        <w:t xml:space="preserve">         10. Monitoringo programa, 14 (psl.) (įmonės atstovo patvirtinta 2023-01-27).                        </w:t>
      </w:r>
      <w:r>
        <w:rPr>
          <w:bCs/>
        </w:rPr>
        <w:t xml:space="preserve">         </w:t>
      </w:r>
    </w:p>
    <w:p w14:paraId="463D3623" w14:textId="39F94CAB" w:rsidR="00695260" w:rsidRDefault="00695260" w:rsidP="0069526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rFonts w:eastAsia="Calibri"/>
          <w:szCs w:val="24"/>
          <w:lang w:eastAsia="lt-LT"/>
        </w:rPr>
        <w:t xml:space="preserve">         11. </w:t>
      </w:r>
      <w:r w:rsidR="001C741A">
        <w:rPr>
          <w:rFonts w:eastAsia="Calibri"/>
          <w:szCs w:val="24"/>
          <w:lang w:eastAsia="lt-LT"/>
        </w:rPr>
        <w:t>Agentūros 2024-07-11 raštas Nr. (30-1)-A4E-8521 „</w:t>
      </w:r>
      <w:r>
        <w:rPr>
          <w:rFonts w:eastAsia="Calibri"/>
          <w:szCs w:val="24"/>
          <w:lang w:eastAsia="lt-LT"/>
        </w:rPr>
        <w:t xml:space="preserve">Sprendimas patikslinti </w:t>
      </w:r>
      <w:r>
        <w:t xml:space="preserve">UAB </w:t>
      </w:r>
      <w:r w:rsidRPr="004B670B">
        <w:t>„</w:t>
      </w:r>
      <w:proofErr w:type="spellStart"/>
      <w:r w:rsidRPr="004B670B">
        <w:t>Litesko</w:t>
      </w:r>
      <w:proofErr w:type="spellEnd"/>
      <w:r w:rsidRPr="004B670B">
        <w:t>“ filialo „Druskininkų šiluma“ Druskininkų katilinės</w:t>
      </w:r>
      <w:r>
        <w:rPr>
          <w:szCs w:val="24"/>
          <w:lang w:eastAsia="lt-LT"/>
        </w:rPr>
        <w:t xml:space="preserve"> Taršos integruotos prevencijos ir kontrolės leidimo </w:t>
      </w:r>
      <w:r>
        <w:rPr>
          <w:rFonts w:eastAsia="Calibri"/>
          <w:szCs w:val="24"/>
          <w:lang w:eastAsia="lt-LT"/>
        </w:rPr>
        <w:t>Nr</w:t>
      </w:r>
      <w:r w:rsidRPr="00443DF9">
        <w:rPr>
          <w:rFonts w:eastAsia="Calibri"/>
          <w:szCs w:val="24"/>
          <w:lang w:eastAsia="lt-LT"/>
        </w:rPr>
        <w:t xml:space="preserve">. </w:t>
      </w:r>
      <w:r w:rsidRPr="00344F1F">
        <w:t>T-A.3-3/2015</w:t>
      </w:r>
      <w:r>
        <w:t xml:space="preserve"> </w:t>
      </w:r>
      <w:r>
        <w:rPr>
          <w:szCs w:val="24"/>
          <w:lang w:eastAsia="lt-LT"/>
        </w:rPr>
        <w:t>sąlygas (2 psl.).</w:t>
      </w:r>
    </w:p>
    <w:p w14:paraId="50B89D33" w14:textId="1F8D3E6B" w:rsidR="00695260" w:rsidRDefault="00695260" w:rsidP="0069526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lang w:eastAsia="lt-LT"/>
        </w:rPr>
      </w:pPr>
      <w:r>
        <w:rPr>
          <w:rFonts w:eastAsia="Calibri"/>
          <w:szCs w:val="24"/>
          <w:lang w:eastAsia="lt-LT"/>
        </w:rPr>
        <w:t xml:space="preserve">         12. TIPK leidimas (aktuali redakcija) (</w:t>
      </w:r>
      <w:r w:rsidR="00053CFC">
        <w:rPr>
          <w:rFonts w:eastAsia="Calibri"/>
          <w:szCs w:val="24"/>
          <w:lang w:eastAsia="lt-LT"/>
        </w:rPr>
        <w:t>21</w:t>
      </w:r>
      <w:r>
        <w:rPr>
          <w:rFonts w:eastAsia="Calibri"/>
          <w:szCs w:val="24"/>
          <w:lang w:eastAsia="lt-LT"/>
        </w:rPr>
        <w:t xml:space="preserve"> psl.).</w:t>
      </w:r>
    </w:p>
    <w:p w14:paraId="50983311" w14:textId="428BAC1F" w:rsidR="005E1DF0" w:rsidRPr="001C741A" w:rsidRDefault="00695260" w:rsidP="001C741A">
      <w:pPr>
        <w:autoSpaceDE w:val="0"/>
        <w:autoSpaceDN w:val="0"/>
        <w:adjustRightInd w:val="0"/>
        <w:ind w:firstLine="567"/>
        <w:jc w:val="both"/>
        <w:rPr>
          <w:szCs w:val="24"/>
        </w:rPr>
      </w:pPr>
      <w:r>
        <w:rPr>
          <w:szCs w:val="24"/>
        </w:rPr>
        <w:t xml:space="preserve">13. </w:t>
      </w:r>
      <w:r>
        <w:rPr>
          <w:lang w:eastAsia="lt-LT"/>
        </w:rPr>
        <w:t>Monitoringo programa, 14 (psl.) (įmonės atstovo patvirtinta 2024-07-</w:t>
      </w:r>
      <w:r w:rsidR="00053CFC">
        <w:rPr>
          <w:lang w:eastAsia="lt-LT"/>
        </w:rPr>
        <w:t>05</w:t>
      </w:r>
      <w:r>
        <w:rPr>
          <w:lang w:eastAsia="lt-LT"/>
        </w:rPr>
        <w:t>).</w:t>
      </w:r>
    </w:p>
    <w:p w14:paraId="29371868" w14:textId="386F0BF9" w:rsidR="001C741A" w:rsidRDefault="001C741A" w:rsidP="001C741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rFonts w:eastAsia="Calibri"/>
          <w:szCs w:val="24"/>
          <w:lang w:eastAsia="lt-LT"/>
        </w:rPr>
        <w:t xml:space="preserve">14. Sprendimas patikslinti </w:t>
      </w:r>
      <w:r>
        <w:t xml:space="preserve">UAB </w:t>
      </w:r>
      <w:r w:rsidRPr="004B670B">
        <w:t>„</w:t>
      </w:r>
      <w:proofErr w:type="spellStart"/>
      <w:r w:rsidRPr="004B670B">
        <w:t>Litesko</w:t>
      </w:r>
      <w:proofErr w:type="spellEnd"/>
      <w:r w:rsidRPr="004B670B">
        <w:t>“ filialo „Druskininkų šiluma“ Druskininkų katilinės</w:t>
      </w:r>
      <w:r>
        <w:rPr>
          <w:szCs w:val="24"/>
          <w:lang w:eastAsia="lt-LT"/>
        </w:rPr>
        <w:t xml:space="preserve"> Taršos integruotos prevencijos ir kontrolės leidimo </w:t>
      </w:r>
      <w:r>
        <w:rPr>
          <w:rFonts w:eastAsia="Calibri"/>
          <w:szCs w:val="24"/>
          <w:lang w:eastAsia="lt-LT"/>
        </w:rPr>
        <w:t>Nr</w:t>
      </w:r>
      <w:r w:rsidRPr="00443DF9">
        <w:rPr>
          <w:rFonts w:eastAsia="Calibri"/>
          <w:szCs w:val="24"/>
          <w:lang w:eastAsia="lt-LT"/>
        </w:rPr>
        <w:t xml:space="preserve">. </w:t>
      </w:r>
      <w:r w:rsidRPr="00344F1F">
        <w:t>T-A.3-3/2015</w:t>
      </w:r>
      <w:r>
        <w:t xml:space="preserve"> </w:t>
      </w:r>
      <w:r>
        <w:rPr>
          <w:szCs w:val="24"/>
          <w:lang w:eastAsia="lt-LT"/>
        </w:rPr>
        <w:t>sąlygas (2 psl.).</w:t>
      </w:r>
    </w:p>
    <w:p w14:paraId="41B01C4E" w14:textId="05F6A5AE" w:rsidR="001C741A" w:rsidRDefault="001C741A" w:rsidP="001C741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lang w:eastAsia="lt-LT"/>
        </w:rPr>
      </w:pPr>
      <w:r>
        <w:rPr>
          <w:rFonts w:eastAsia="Calibri"/>
          <w:szCs w:val="24"/>
          <w:lang w:eastAsia="lt-LT"/>
        </w:rPr>
        <w:t xml:space="preserve">         12. TIPK leidimas (aktuali redakcija) (17 psl.).</w:t>
      </w:r>
    </w:p>
    <w:p w14:paraId="1C3AC3F7" w14:textId="48FEF151" w:rsidR="001C741A" w:rsidRPr="000A3735" w:rsidRDefault="001C741A" w:rsidP="001C741A">
      <w:pPr>
        <w:autoSpaceDE w:val="0"/>
        <w:autoSpaceDN w:val="0"/>
        <w:adjustRightInd w:val="0"/>
        <w:ind w:firstLine="567"/>
        <w:jc w:val="both"/>
        <w:rPr>
          <w:szCs w:val="24"/>
        </w:rPr>
      </w:pPr>
      <w:r>
        <w:rPr>
          <w:szCs w:val="24"/>
        </w:rPr>
        <w:t xml:space="preserve">13. </w:t>
      </w:r>
      <w:r>
        <w:rPr>
          <w:lang w:eastAsia="lt-LT"/>
        </w:rPr>
        <w:t>Monitoringo programa, 14 (psl.) (įmonės atstovo patvirtinta 2025-06-05).</w:t>
      </w:r>
    </w:p>
    <w:p w14:paraId="15D7CA32" w14:textId="77777777" w:rsidR="00DC4BB5" w:rsidRDefault="00DC4B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lang w:eastAsia="lt-LT"/>
        </w:rPr>
      </w:pPr>
    </w:p>
    <w:p w14:paraId="1274AA45" w14:textId="186D2E59" w:rsidR="00DC4BB5" w:rsidRPr="004C6CC1" w:rsidRDefault="00076D0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u w:val="single"/>
          <w:lang w:eastAsia="lt-LT"/>
        </w:rPr>
      </w:pPr>
      <w:r w:rsidRPr="004C6CC1">
        <w:rPr>
          <w:rFonts w:eastAsia="Calibri"/>
          <w:szCs w:val="24"/>
          <w:u w:val="single"/>
          <w:lang w:eastAsia="lt-LT"/>
        </w:rPr>
        <w:t>20</w:t>
      </w:r>
      <w:r w:rsidR="002007E5" w:rsidRPr="004C6CC1">
        <w:rPr>
          <w:rFonts w:eastAsia="Calibri"/>
          <w:szCs w:val="24"/>
          <w:u w:val="single"/>
          <w:lang w:eastAsia="lt-LT"/>
        </w:rPr>
        <w:t>2</w:t>
      </w:r>
      <w:r w:rsidR="00C40146">
        <w:rPr>
          <w:rFonts w:eastAsia="Calibri"/>
          <w:szCs w:val="24"/>
          <w:u w:val="single"/>
          <w:lang w:eastAsia="lt-LT"/>
        </w:rPr>
        <w:t>5</w:t>
      </w:r>
      <w:r w:rsidR="00683B0C" w:rsidRPr="004C6CC1">
        <w:rPr>
          <w:rFonts w:eastAsia="Calibri"/>
          <w:szCs w:val="24"/>
          <w:u w:val="single"/>
          <w:lang w:eastAsia="lt-LT"/>
        </w:rPr>
        <w:t xml:space="preserve"> m. </w:t>
      </w:r>
      <w:r w:rsidR="00DE624F">
        <w:rPr>
          <w:rFonts w:eastAsia="Calibri"/>
          <w:szCs w:val="24"/>
          <w:u w:val="single"/>
          <w:lang w:eastAsia="lt-LT"/>
        </w:rPr>
        <w:t>liepos</w:t>
      </w:r>
      <w:r w:rsidR="002007E5" w:rsidRPr="004C6CC1">
        <w:rPr>
          <w:rFonts w:eastAsia="Calibri"/>
          <w:szCs w:val="24"/>
          <w:u w:val="single"/>
          <w:lang w:eastAsia="lt-LT"/>
        </w:rPr>
        <w:t xml:space="preserve">    </w:t>
      </w:r>
      <w:r w:rsidR="00727AFB" w:rsidRPr="004C6CC1">
        <w:rPr>
          <w:rFonts w:eastAsia="Calibri"/>
          <w:szCs w:val="24"/>
          <w:u w:val="single"/>
          <w:lang w:eastAsia="lt-LT"/>
        </w:rPr>
        <w:t xml:space="preserve">    </w:t>
      </w:r>
      <w:r w:rsidR="00F31268" w:rsidRPr="004C6CC1">
        <w:rPr>
          <w:rFonts w:eastAsia="Calibri"/>
          <w:szCs w:val="24"/>
          <w:u w:val="single"/>
          <w:lang w:eastAsia="lt-LT"/>
        </w:rPr>
        <w:t xml:space="preserve">          </w:t>
      </w:r>
      <w:r w:rsidR="00683B0C" w:rsidRPr="004C6CC1">
        <w:rPr>
          <w:rFonts w:eastAsia="Calibri"/>
          <w:szCs w:val="24"/>
          <w:u w:val="single"/>
          <w:lang w:eastAsia="lt-LT"/>
        </w:rPr>
        <w:t>d.</w:t>
      </w:r>
    </w:p>
    <w:p w14:paraId="20B4E532" w14:textId="5FF976C4" w:rsidR="00DC4BB5" w:rsidRPr="001C741A" w:rsidRDefault="001C741A" w:rsidP="002007E5">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18"/>
          <w:szCs w:val="18"/>
          <w:lang w:eastAsia="lt-LT"/>
        </w:rPr>
      </w:pPr>
      <w:r>
        <w:rPr>
          <w:rFonts w:eastAsia="Calibri"/>
          <w:sz w:val="18"/>
          <w:szCs w:val="18"/>
          <w:lang w:eastAsia="lt-LT"/>
        </w:rPr>
        <w:t xml:space="preserve">        </w:t>
      </w:r>
      <w:r w:rsidR="00683B0C" w:rsidRPr="001C741A">
        <w:rPr>
          <w:rFonts w:eastAsia="Calibri"/>
          <w:sz w:val="18"/>
          <w:szCs w:val="18"/>
          <w:lang w:eastAsia="lt-LT"/>
        </w:rPr>
        <w:t>(Priedų sąrašo sudarymo data)</w:t>
      </w:r>
    </w:p>
    <w:p w14:paraId="6FCA4E09" w14:textId="3F20A6C8" w:rsidR="002007E5" w:rsidRDefault="002007E5">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lang w:eastAsia="lt-LT"/>
        </w:rPr>
      </w:pPr>
    </w:p>
    <w:p w14:paraId="62AB15B4" w14:textId="77777777" w:rsidR="002007E5" w:rsidRDefault="002007E5">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lang w:eastAsia="lt-LT"/>
        </w:rPr>
      </w:pPr>
    </w:p>
    <w:p w14:paraId="56C9779E" w14:textId="77777777" w:rsidR="00DC4BB5" w:rsidRDefault="00DC4B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lang w:eastAsia="lt-LT"/>
        </w:rPr>
      </w:pPr>
    </w:p>
    <w:tbl>
      <w:tblPr>
        <w:tblW w:w="0" w:type="auto"/>
        <w:tblLook w:val="0000" w:firstRow="0" w:lastRow="0" w:firstColumn="0" w:lastColumn="0" w:noHBand="0" w:noVBand="0"/>
      </w:tblPr>
      <w:tblGrid>
        <w:gridCol w:w="3544"/>
        <w:gridCol w:w="2943"/>
        <w:gridCol w:w="478"/>
        <w:gridCol w:w="2322"/>
      </w:tblGrid>
      <w:tr w:rsidR="002007E5" w:rsidRPr="00F673FC" w14:paraId="68B04849" w14:textId="77777777" w:rsidTr="001D23DA">
        <w:tc>
          <w:tcPr>
            <w:tcW w:w="3544" w:type="dxa"/>
          </w:tcPr>
          <w:p w14:paraId="76498987" w14:textId="73219230" w:rsidR="002007E5" w:rsidRPr="00F673FC" w:rsidRDefault="00241FA6" w:rsidP="007E1CC5">
            <w:pPr>
              <w:rPr>
                <w:szCs w:val="24"/>
              </w:rPr>
            </w:pPr>
            <w:r>
              <w:rPr>
                <w:szCs w:val="24"/>
              </w:rPr>
              <w:t>Direktorė</w:t>
            </w:r>
            <w:r w:rsidR="001915F7" w:rsidRPr="00F673FC">
              <w:rPr>
                <w:szCs w:val="24"/>
              </w:rPr>
              <w:t xml:space="preserve"> </w:t>
            </w:r>
            <w:r w:rsidR="002007E5" w:rsidRPr="00F673FC">
              <w:rPr>
                <w:szCs w:val="24"/>
              </w:rPr>
              <w:t xml:space="preserve"> </w:t>
            </w:r>
          </w:p>
        </w:tc>
        <w:tc>
          <w:tcPr>
            <w:tcW w:w="2943" w:type="dxa"/>
          </w:tcPr>
          <w:p w14:paraId="7E2DF800" w14:textId="3E1ED946" w:rsidR="002007E5" w:rsidRPr="00F673FC" w:rsidRDefault="00241FA6" w:rsidP="001D23DA">
            <w:pPr>
              <w:jc w:val="center"/>
              <w:rPr>
                <w:szCs w:val="24"/>
                <w:u w:val="single"/>
              </w:rPr>
            </w:pPr>
            <w:r>
              <w:rPr>
                <w:szCs w:val="24"/>
                <w:u w:val="single"/>
              </w:rPr>
              <w:t>Milda Račienė</w:t>
            </w:r>
          </w:p>
        </w:tc>
        <w:tc>
          <w:tcPr>
            <w:tcW w:w="478" w:type="dxa"/>
          </w:tcPr>
          <w:p w14:paraId="449010DC" w14:textId="77777777" w:rsidR="002007E5" w:rsidRPr="00F673FC" w:rsidRDefault="002007E5" w:rsidP="001D23DA">
            <w:pPr>
              <w:rPr>
                <w:szCs w:val="24"/>
              </w:rPr>
            </w:pPr>
          </w:p>
        </w:tc>
        <w:tc>
          <w:tcPr>
            <w:tcW w:w="2322" w:type="dxa"/>
          </w:tcPr>
          <w:p w14:paraId="65E3A14F" w14:textId="77777777" w:rsidR="002007E5" w:rsidRPr="00F673FC" w:rsidRDefault="002007E5" w:rsidP="001D23DA">
            <w:pPr>
              <w:rPr>
                <w:szCs w:val="24"/>
              </w:rPr>
            </w:pPr>
            <w:r w:rsidRPr="00F673FC">
              <w:rPr>
                <w:szCs w:val="24"/>
              </w:rPr>
              <w:t>_________________</w:t>
            </w:r>
          </w:p>
        </w:tc>
      </w:tr>
      <w:tr w:rsidR="002007E5" w:rsidRPr="00F673FC" w14:paraId="1E4EC35D" w14:textId="77777777" w:rsidTr="001D23DA">
        <w:tc>
          <w:tcPr>
            <w:tcW w:w="3544" w:type="dxa"/>
          </w:tcPr>
          <w:p w14:paraId="4DD20AA3" w14:textId="45DA6F6F" w:rsidR="002007E5" w:rsidRPr="00F673FC" w:rsidRDefault="002007E5" w:rsidP="001D23DA">
            <w:pPr>
              <w:rPr>
                <w:szCs w:val="24"/>
              </w:rPr>
            </w:pPr>
          </w:p>
        </w:tc>
        <w:tc>
          <w:tcPr>
            <w:tcW w:w="2943" w:type="dxa"/>
          </w:tcPr>
          <w:p w14:paraId="0DEEDB32" w14:textId="77777777" w:rsidR="002007E5" w:rsidRPr="001C741A" w:rsidRDefault="002007E5" w:rsidP="001D23DA">
            <w:pPr>
              <w:jc w:val="center"/>
              <w:rPr>
                <w:sz w:val="18"/>
                <w:szCs w:val="18"/>
              </w:rPr>
            </w:pPr>
            <w:r w:rsidRPr="001C741A">
              <w:rPr>
                <w:sz w:val="18"/>
                <w:szCs w:val="18"/>
              </w:rPr>
              <w:t>(Vardas, pavardė)</w:t>
            </w:r>
          </w:p>
        </w:tc>
        <w:tc>
          <w:tcPr>
            <w:tcW w:w="478" w:type="dxa"/>
          </w:tcPr>
          <w:p w14:paraId="1F5BC7AF" w14:textId="77777777" w:rsidR="002007E5" w:rsidRPr="001C741A" w:rsidRDefault="002007E5" w:rsidP="001D23DA">
            <w:pPr>
              <w:rPr>
                <w:sz w:val="18"/>
                <w:szCs w:val="18"/>
              </w:rPr>
            </w:pPr>
          </w:p>
        </w:tc>
        <w:tc>
          <w:tcPr>
            <w:tcW w:w="2322" w:type="dxa"/>
          </w:tcPr>
          <w:p w14:paraId="1F085918" w14:textId="77777777" w:rsidR="002007E5" w:rsidRPr="001C741A" w:rsidRDefault="002007E5" w:rsidP="001D23DA">
            <w:pPr>
              <w:jc w:val="center"/>
              <w:rPr>
                <w:sz w:val="18"/>
                <w:szCs w:val="18"/>
              </w:rPr>
            </w:pPr>
            <w:r w:rsidRPr="001C741A">
              <w:rPr>
                <w:sz w:val="18"/>
                <w:szCs w:val="18"/>
              </w:rPr>
              <w:t>(Parašas)</w:t>
            </w:r>
          </w:p>
        </w:tc>
      </w:tr>
    </w:tbl>
    <w:p w14:paraId="78A62F04" w14:textId="3B3D9CB1" w:rsidR="00DC4BB5" w:rsidRPr="001C741A" w:rsidRDefault="00EE24F4" w:rsidP="001C741A">
      <w:pPr>
        <w:tabs>
          <w:tab w:val="left" w:pos="142"/>
          <w:tab w:val="center" w:pos="4702"/>
        </w:tabs>
        <w:ind w:left="-142" w:firstLine="142"/>
        <w:rPr>
          <w:szCs w:val="24"/>
        </w:rPr>
      </w:pPr>
      <w:r w:rsidRPr="00F673FC">
        <w:rPr>
          <w:szCs w:val="24"/>
        </w:rPr>
        <w:t xml:space="preserve">  </w:t>
      </w:r>
      <w:r w:rsidR="007E1CC5" w:rsidRPr="00F673FC">
        <w:rPr>
          <w:szCs w:val="24"/>
        </w:rPr>
        <w:tab/>
      </w:r>
      <w:r w:rsidRPr="00F673FC">
        <w:rPr>
          <w:szCs w:val="24"/>
        </w:rPr>
        <w:t xml:space="preserve">          </w:t>
      </w:r>
      <w:r w:rsidR="00241FA6">
        <w:rPr>
          <w:szCs w:val="24"/>
        </w:rPr>
        <w:t xml:space="preserve">                                                                    </w:t>
      </w:r>
      <w:r w:rsidR="002007E5" w:rsidRPr="00F673FC">
        <w:rPr>
          <w:szCs w:val="24"/>
        </w:rPr>
        <w:t>A.V.</w:t>
      </w:r>
    </w:p>
    <w:sectPr w:rsidR="00DC4BB5" w:rsidRPr="001C741A" w:rsidSect="00F21E66">
      <w:pgSz w:w="12240" w:h="15840" w:code="1"/>
      <w:pgMar w:top="1701"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BB8F7" w14:textId="77777777" w:rsidR="00A2659C" w:rsidRDefault="00A2659C">
      <w:r>
        <w:separator/>
      </w:r>
    </w:p>
  </w:endnote>
  <w:endnote w:type="continuationSeparator" w:id="0">
    <w:p w14:paraId="0CAA1587" w14:textId="77777777" w:rsidR="00A2659C" w:rsidRDefault="00A2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onsolas">
    <w:panose1 w:val="020B0609020204030204"/>
    <w:charset w:val="BA"/>
    <w:family w:val="modern"/>
    <w:pitch w:val="fixed"/>
    <w:sig w:usb0="E00006FF" w:usb1="0000FCFF" w:usb2="00000001" w:usb3="00000000" w:csb0="0000019F" w:csb1="00000000"/>
  </w:font>
  <w:font w:name="Cumberland">
    <w:altName w:val="Courier New"/>
    <w:panose1 w:val="00000000000000000000"/>
    <w:charset w:val="BA"/>
    <w:family w:val="modern"/>
    <w:notTrueType/>
    <w:pitch w:val="fixed"/>
    <w:sig w:usb0="00000007" w:usb1="00000000" w:usb2="00000000" w:usb3="00000000" w:csb0="0000008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Roman PS">
    <w:altName w:val="Times New Roman"/>
    <w:panose1 w:val="00000000000000000000"/>
    <w:charset w:val="00"/>
    <w:family w:val="roman"/>
    <w:notTrueType/>
    <w:pitch w:val="default"/>
    <w:sig w:usb0="00000003" w:usb1="00000000" w:usb2="00000000" w:usb3="00000000" w:csb0="00000001" w:csb1="00000000"/>
  </w:font>
  <w:font w:name="HelveticaLT">
    <w:altName w:val="Times New Roman"/>
    <w:charset w:val="00"/>
    <w:family w:val="swiss"/>
    <w:pitch w:val="variable"/>
    <w:sig w:usb0="80000027" w:usb1="00000000" w:usb2="00000000" w:usb3="00000000" w:csb0="00000081"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Times New Roman Baltic">
    <w:altName w:val="Sylfaen"/>
    <w:panose1 w:val="02020603050405020304"/>
    <w:charset w:val="00"/>
    <w:family w:val="roman"/>
    <w:pitch w:val="variable"/>
    <w:sig w:usb0="E0002EFF" w:usb1="C0007843" w:usb2="00000009" w:usb3="00000000" w:csb0="000001FF" w:csb1="00000000"/>
  </w:font>
  <w:font w:name="TIMES NEW ROMAN LT">
    <w:altName w:val="Times New Roman"/>
    <w:panose1 w:val="00000000000000000000"/>
    <w:charset w:val="BA"/>
    <w:family w:val="roman"/>
    <w:notTrueType/>
    <w:pitch w:val="variable"/>
    <w:sig w:usb0="00000005" w:usb1="00000000" w:usb2="00000000" w:usb3="00000000" w:csb0="00000080" w:csb1="00000000"/>
  </w:font>
  <w:font w:name="Lucida Sans Unicode">
    <w:panose1 w:val="020B0602030504020204"/>
    <w:charset w:val="BA"/>
    <w:family w:val="swiss"/>
    <w:pitch w:val="variable"/>
    <w:sig w:usb0="80000AFF" w:usb1="0000396B" w:usb2="00000000" w:usb3="00000000" w:csb0="000000BF" w:csb1="00000000"/>
  </w:font>
  <w:font w:name="DejaVuSansCondensed-Bold">
    <w:altName w:val="Cambria"/>
    <w:charset w:val="00"/>
    <w:family w:val="roman"/>
    <w:pitch w:val="default"/>
  </w:font>
  <w:font w:name="Noto Sans">
    <w:panose1 w:val="020B0502040504020204"/>
    <w:charset w:val="00"/>
    <w:family w:val="swiss"/>
    <w:pitch w:val="variable"/>
    <w:sig w:usb0="E00082FF" w:usb1="400078F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0639797"/>
      <w:docPartObj>
        <w:docPartGallery w:val="Page Numbers (Bottom of Page)"/>
        <w:docPartUnique/>
      </w:docPartObj>
    </w:sdtPr>
    <w:sdtContent>
      <w:p w14:paraId="2CB66DAC" w14:textId="77777777" w:rsidR="00271B27" w:rsidRDefault="005918C5">
        <w:pPr>
          <w:pStyle w:val="Porat"/>
          <w:jc w:val="center"/>
        </w:pPr>
        <w:r>
          <w:fldChar w:fldCharType="begin"/>
        </w:r>
        <w:r>
          <w:instrText xml:space="preserve"> PAGE   \* MERGEFORMAT </w:instrText>
        </w:r>
        <w:r>
          <w:fldChar w:fldCharType="separate"/>
        </w:r>
        <w:r w:rsidR="004071DA">
          <w:rPr>
            <w:noProof/>
          </w:rPr>
          <w:t>6</w:t>
        </w:r>
        <w:r>
          <w:rPr>
            <w:noProof/>
          </w:rPr>
          <w:fldChar w:fldCharType="end"/>
        </w:r>
      </w:p>
    </w:sdtContent>
  </w:sdt>
  <w:p w14:paraId="6D9A2038" w14:textId="77777777" w:rsidR="00271B27" w:rsidRDefault="00271B2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C6F6A" w14:textId="77777777" w:rsidR="00A2659C" w:rsidRDefault="00A2659C">
      <w:r>
        <w:separator/>
      </w:r>
    </w:p>
  </w:footnote>
  <w:footnote w:type="continuationSeparator" w:id="0">
    <w:p w14:paraId="6BB78123" w14:textId="77777777" w:rsidR="00A2659C" w:rsidRDefault="00A26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95C3F" w14:textId="77777777" w:rsidR="00F355D4" w:rsidRPr="00912DE6" w:rsidRDefault="00F355D4" w:rsidP="00912DE6">
    <w:pPr>
      <w:pStyle w:val="Antrats"/>
    </w:pPr>
  </w:p>
  <w:p w14:paraId="70847E01" w14:textId="77777777" w:rsidR="00F355D4" w:rsidRDefault="00F355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A406566"/>
    <w:lvl w:ilvl="0">
      <w:start w:val="1"/>
      <w:numFmt w:val="bullet"/>
      <w:pStyle w:val="ListNumber3NoSpace"/>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48618E0"/>
    <w:lvl w:ilvl="0">
      <w:start w:val="1"/>
      <w:numFmt w:val="bullet"/>
      <w:pStyle w:val="Sraassuenkleliais2"/>
      <w:lvlText w:val=""/>
      <w:lvlJc w:val="left"/>
      <w:pPr>
        <w:tabs>
          <w:tab w:val="num" w:pos="360"/>
        </w:tabs>
        <w:ind w:left="360" w:hanging="360"/>
      </w:pPr>
      <w:rPr>
        <w:rFonts w:ascii="Symbol" w:hAnsi="Symbol" w:hint="default"/>
      </w:rPr>
    </w:lvl>
  </w:abstractNum>
  <w:abstractNum w:abstractNumId="2" w15:restartNumberingAfterBreak="0">
    <w:nsid w:val="04042B58"/>
    <w:multiLevelType w:val="hybridMultilevel"/>
    <w:tmpl w:val="9D60E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42FE1"/>
    <w:multiLevelType w:val="hybridMultilevel"/>
    <w:tmpl w:val="08F2B130"/>
    <w:lvl w:ilvl="0" w:tplc="44D62174">
      <w:start w:val="1"/>
      <w:numFmt w:val="decimal"/>
      <w:pStyle w:val="Turinys1"/>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63C4FE5"/>
    <w:multiLevelType w:val="hybridMultilevel"/>
    <w:tmpl w:val="CAD045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6B31E38"/>
    <w:multiLevelType w:val="hybridMultilevel"/>
    <w:tmpl w:val="ADC854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7160342"/>
    <w:multiLevelType w:val="hybridMultilevel"/>
    <w:tmpl w:val="715AE3A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15:restartNumberingAfterBreak="0">
    <w:nsid w:val="09F81FA0"/>
    <w:multiLevelType w:val="hybridMultilevel"/>
    <w:tmpl w:val="2D14C9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65B50A1"/>
    <w:multiLevelType w:val="hybridMultilevel"/>
    <w:tmpl w:val="5A7840AC"/>
    <w:lvl w:ilvl="0" w:tplc="5D74B208">
      <w:start w:val="1"/>
      <w:numFmt w:val="bullet"/>
      <w:pStyle w:val="Nrbul"/>
      <w:lvlText w:val=""/>
      <w:lvlJc w:val="left"/>
      <w:pPr>
        <w:ind w:left="1287" w:hanging="360"/>
      </w:pPr>
      <w:rPr>
        <w:rFonts w:ascii="Symbol" w:hAnsi="Symbol" w:hint="default"/>
      </w:rPr>
    </w:lvl>
    <w:lvl w:ilvl="1" w:tplc="04270003">
      <w:start w:val="1"/>
      <w:numFmt w:val="bullet"/>
      <w:lvlText w:val="o"/>
      <w:lvlJc w:val="left"/>
      <w:pPr>
        <w:ind w:left="2007" w:hanging="360"/>
      </w:pPr>
      <w:rPr>
        <w:rFonts w:ascii="Courier New" w:hAnsi="Courier New" w:cs="Courier New" w:hint="default"/>
      </w:rPr>
    </w:lvl>
    <w:lvl w:ilvl="2" w:tplc="04270005">
      <w:start w:val="1"/>
      <w:numFmt w:val="bullet"/>
      <w:lvlText w:val=""/>
      <w:lvlJc w:val="left"/>
      <w:pPr>
        <w:ind w:left="2727" w:hanging="360"/>
      </w:pPr>
      <w:rPr>
        <w:rFonts w:ascii="Wingdings" w:hAnsi="Wingdings" w:hint="default"/>
      </w:rPr>
    </w:lvl>
    <w:lvl w:ilvl="3" w:tplc="0427000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 w15:restartNumberingAfterBreak="0">
    <w:nsid w:val="19FB6563"/>
    <w:multiLevelType w:val="hybridMultilevel"/>
    <w:tmpl w:val="5D58591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D1D2A32"/>
    <w:multiLevelType w:val="multilevel"/>
    <w:tmpl w:val="0F161D2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Letter"/>
      <w:lvlText w:val="(%6)"/>
      <w:lvlJc w:val="left"/>
      <w:pPr>
        <w:ind w:left="3118" w:hanging="708"/>
      </w:pPr>
    </w:lvl>
    <w:lvl w:ilvl="6">
      <w:start w:val="1"/>
      <w:numFmt w:val="none"/>
      <w:lvlText w:val="%7"/>
      <w:lvlJc w:val="left"/>
    </w:lvl>
    <w:lvl w:ilvl="7">
      <w:start w:val="1"/>
      <w:numFmt w:val="lowerLetter"/>
      <w:lvlText w:val="(%8)"/>
      <w:lvlJc w:val="left"/>
      <w:pPr>
        <w:ind w:left="4534" w:hanging="708"/>
      </w:pPr>
    </w:lvl>
    <w:lvl w:ilvl="8">
      <w:start w:val="1"/>
      <w:numFmt w:val="lowerRoman"/>
      <w:lvlText w:val="(%9)"/>
      <w:lvlJc w:val="left"/>
      <w:pPr>
        <w:ind w:left="5242" w:hanging="708"/>
      </w:pPr>
    </w:lvl>
  </w:abstractNum>
  <w:abstractNum w:abstractNumId="11" w15:restartNumberingAfterBreak="0">
    <w:nsid w:val="1E0F5029"/>
    <w:multiLevelType w:val="multilevel"/>
    <w:tmpl w:val="9170F8D0"/>
    <w:lvl w:ilvl="0">
      <w:start w:val="5"/>
      <w:numFmt w:val="decimal"/>
      <w:pStyle w:val="XSkyrpav"/>
      <w:lvlText w:val="%1."/>
      <w:lvlJc w:val="left"/>
      <w:pPr>
        <w:tabs>
          <w:tab w:val="num" w:pos="567"/>
        </w:tabs>
        <w:ind w:left="0" w:firstLine="397"/>
      </w:pPr>
      <w:rPr>
        <w:rFonts w:hint="default"/>
        <w:b/>
      </w:rPr>
    </w:lvl>
    <w:lvl w:ilvl="1">
      <w:start w:val="1"/>
      <w:numFmt w:val="decimal"/>
      <w:pStyle w:val="XSkyrpav"/>
      <w:lvlText w:val="%1.%2."/>
      <w:lvlJc w:val="left"/>
      <w:pPr>
        <w:tabs>
          <w:tab w:val="num" w:pos="0"/>
        </w:tabs>
        <w:ind w:left="792" w:hanging="432"/>
      </w:pPr>
      <w:rPr>
        <w:rFonts w:hint="default"/>
        <w:b/>
      </w:rPr>
    </w:lvl>
    <w:lvl w:ilvl="2">
      <w:start w:val="1"/>
      <w:numFmt w:val="decimal"/>
      <w:pStyle w:val="XSkyrpav"/>
      <w:lvlText w:val="%1.%2.%3."/>
      <w:lvlJc w:val="left"/>
      <w:pPr>
        <w:tabs>
          <w:tab w:val="num" w:pos="0"/>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XSkyrpav"/>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15:restartNumberingAfterBreak="0">
    <w:nsid w:val="1F605BFD"/>
    <w:multiLevelType w:val="hybridMultilevel"/>
    <w:tmpl w:val="5D58591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4A7646B"/>
    <w:multiLevelType w:val="hybridMultilevel"/>
    <w:tmpl w:val="C896B80C"/>
    <w:lvl w:ilvl="0" w:tplc="1BCCCB8C">
      <w:numFmt w:val="bullet"/>
      <w:pStyle w:val="Paveikslas"/>
      <w:lvlText w:val="-"/>
      <w:lvlJc w:val="left"/>
      <w:pPr>
        <w:ind w:left="720" w:hanging="360"/>
      </w:pPr>
      <w:rPr>
        <w:rFonts w:ascii="Times New Roman" w:eastAsia="Calibri" w:hAnsi="Times New Roman" w:cs="Times New Roman"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4" w15:restartNumberingAfterBreak="0">
    <w:nsid w:val="2D571C64"/>
    <w:multiLevelType w:val="hybridMultilevel"/>
    <w:tmpl w:val="5CD4CB1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23D0772"/>
    <w:multiLevelType w:val="multilevel"/>
    <w:tmpl w:val="9154DE82"/>
    <w:styleLink w:val="WWOutlineListStyle"/>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26E74BD"/>
    <w:multiLevelType w:val="multilevel"/>
    <w:tmpl w:val="B7B65820"/>
    <w:lvl w:ilvl="0">
      <w:start w:val="1"/>
      <w:numFmt w:val="decimal"/>
      <w:lvlText w:val="%1."/>
      <w:lvlJc w:val="left"/>
      <w:pPr>
        <w:ind w:left="360" w:hanging="360"/>
      </w:pPr>
    </w:lvl>
    <w:lvl w:ilvl="1">
      <w:start w:val="1"/>
      <w:numFmt w:val="decimal"/>
      <w:pStyle w:val="Tsk"/>
      <w:lvlText w:val="%1.%2."/>
      <w:lvlJc w:val="left"/>
      <w:pPr>
        <w:ind w:left="716" w:hanging="432"/>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14" w:hanging="504"/>
      </w:pPr>
      <w:rPr>
        <w:b w:val="0"/>
        <w:color w:val="000000"/>
      </w:rPr>
    </w:lvl>
    <w:lvl w:ilvl="3">
      <w:start w:val="1"/>
      <w:numFmt w:val="decimal"/>
      <w:lvlText w:val="%1.%2.%3.%4."/>
      <w:lvlJc w:val="left"/>
      <w:pPr>
        <w:ind w:left="1728" w:hanging="648"/>
      </w:pPr>
      <w:rPr>
        <w:b w:val="0"/>
        <w:color w:val="00000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9C1B51"/>
    <w:multiLevelType w:val="multilevel"/>
    <w:tmpl w:val="2C8E8AFA"/>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
      <w:lvlJc w:val="left"/>
    </w:lvl>
    <w:lvl w:ilvl="5">
      <w:start w:val="1"/>
      <w:numFmt w:val="lowerLetter"/>
      <w:lvlText w:val="(%6)"/>
      <w:lvlJc w:val="left"/>
      <w:pPr>
        <w:ind w:left="3118" w:hanging="708"/>
      </w:pPr>
    </w:lvl>
    <w:lvl w:ilvl="6">
      <w:start w:val="1"/>
      <w:numFmt w:val="none"/>
      <w:lvlText w:val=""/>
      <w:lvlJc w:val="left"/>
    </w:lvl>
    <w:lvl w:ilvl="7">
      <w:start w:val="1"/>
      <w:numFmt w:val="lowerLetter"/>
      <w:lvlText w:val="(%8)"/>
      <w:lvlJc w:val="left"/>
      <w:pPr>
        <w:ind w:left="4534" w:hanging="708"/>
      </w:pPr>
    </w:lvl>
    <w:lvl w:ilvl="8">
      <w:start w:val="1"/>
      <w:numFmt w:val="lowerRoman"/>
      <w:lvlText w:val="(%9)"/>
      <w:lvlJc w:val="left"/>
      <w:pPr>
        <w:ind w:left="5242" w:hanging="708"/>
      </w:pPr>
    </w:lvl>
  </w:abstractNum>
  <w:abstractNum w:abstractNumId="18" w15:restartNumberingAfterBreak="0">
    <w:nsid w:val="33ED5051"/>
    <w:multiLevelType w:val="hybridMultilevel"/>
    <w:tmpl w:val="F10E648E"/>
    <w:lvl w:ilvl="0" w:tplc="AFBEB54E">
      <w:start w:val="1"/>
      <w:numFmt w:val="decimal"/>
      <w:pStyle w:val="Antrat1"/>
      <w:lvlText w:val="%1."/>
      <w:lvlJc w:val="left"/>
      <w:pPr>
        <w:tabs>
          <w:tab w:val="num" w:pos="546"/>
        </w:tabs>
        <w:ind w:left="546" w:hanging="360"/>
      </w:pPr>
      <w:rPr>
        <w:rFonts w:cs="Times New Roman" w:hint="default"/>
      </w:rPr>
    </w:lvl>
    <w:lvl w:ilvl="1" w:tplc="04270019">
      <w:start w:val="1"/>
      <w:numFmt w:val="lowerLetter"/>
      <w:lvlText w:val="%2."/>
      <w:lvlJc w:val="left"/>
      <w:pPr>
        <w:tabs>
          <w:tab w:val="num" w:pos="1266"/>
        </w:tabs>
        <w:ind w:left="1266" w:hanging="360"/>
      </w:pPr>
      <w:rPr>
        <w:rFonts w:cs="Times New Roman"/>
      </w:rPr>
    </w:lvl>
    <w:lvl w:ilvl="2" w:tplc="0427001B">
      <w:start w:val="1"/>
      <w:numFmt w:val="lowerRoman"/>
      <w:pStyle w:val="Antrat3"/>
      <w:lvlText w:val="%3."/>
      <w:lvlJc w:val="right"/>
      <w:pPr>
        <w:tabs>
          <w:tab w:val="num" w:pos="1986"/>
        </w:tabs>
        <w:ind w:left="1986" w:hanging="180"/>
      </w:pPr>
      <w:rPr>
        <w:rFonts w:cs="Times New Roman"/>
      </w:rPr>
    </w:lvl>
    <w:lvl w:ilvl="3" w:tplc="0427000F">
      <w:start w:val="1"/>
      <w:numFmt w:val="decimal"/>
      <w:pStyle w:val="Antrat4"/>
      <w:lvlText w:val="%4."/>
      <w:lvlJc w:val="left"/>
      <w:pPr>
        <w:tabs>
          <w:tab w:val="num" w:pos="2706"/>
        </w:tabs>
        <w:ind w:left="2706" w:hanging="360"/>
      </w:pPr>
      <w:rPr>
        <w:rFonts w:cs="Times New Roman"/>
      </w:rPr>
    </w:lvl>
    <w:lvl w:ilvl="4" w:tplc="04270019">
      <w:start w:val="1"/>
      <w:numFmt w:val="lowerLetter"/>
      <w:pStyle w:val="Antrat5"/>
      <w:lvlText w:val="%5."/>
      <w:lvlJc w:val="left"/>
      <w:pPr>
        <w:tabs>
          <w:tab w:val="num" w:pos="3426"/>
        </w:tabs>
        <w:ind w:left="3426" w:hanging="360"/>
      </w:pPr>
      <w:rPr>
        <w:rFonts w:cs="Times New Roman"/>
      </w:rPr>
    </w:lvl>
    <w:lvl w:ilvl="5" w:tplc="0427001B">
      <w:start w:val="1"/>
      <w:numFmt w:val="lowerRoman"/>
      <w:pStyle w:val="Antrat6"/>
      <w:lvlText w:val="%6."/>
      <w:lvlJc w:val="right"/>
      <w:pPr>
        <w:tabs>
          <w:tab w:val="num" w:pos="4146"/>
        </w:tabs>
        <w:ind w:left="4146" w:hanging="180"/>
      </w:pPr>
      <w:rPr>
        <w:rFonts w:cs="Times New Roman"/>
      </w:rPr>
    </w:lvl>
    <w:lvl w:ilvl="6" w:tplc="0427000F">
      <w:start w:val="1"/>
      <w:numFmt w:val="decimal"/>
      <w:pStyle w:val="Antrat7"/>
      <w:lvlText w:val="%7."/>
      <w:lvlJc w:val="left"/>
      <w:pPr>
        <w:tabs>
          <w:tab w:val="num" w:pos="4866"/>
        </w:tabs>
        <w:ind w:left="4866" w:hanging="360"/>
      </w:pPr>
      <w:rPr>
        <w:rFonts w:cs="Times New Roman"/>
      </w:rPr>
    </w:lvl>
    <w:lvl w:ilvl="7" w:tplc="04270019">
      <w:start w:val="1"/>
      <w:numFmt w:val="lowerLetter"/>
      <w:pStyle w:val="Antrat8"/>
      <w:lvlText w:val="%8."/>
      <w:lvlJc w:val="left"/>
      <w:pPr>
        <w:tabs>
          <w:tab w:val="num" w:pos="5586"/>
        </w:tabs>
        <w:ind w:left="5586" w:hanging="360"/>
      </w:pPr>
      <w:rPr>
        <w:rFonts w:cs="Times New Roman"/>
      </w:rPr>
    </w:lvl>
    <w:lvl w:ilvl="8" w:tplc="0427001B">
      <w:start w:val="1"/>
      <w:numFmt w:val="lowerRoman"/>
      <w:pStyle w:val="Antrat9"/>
      <w:lvlText w:val="%9."/>
      <w:lvlJc w:val="right"/>
      <w:pPr>
        <w:tabs>
          <w:tab w:val="num" w:pos="6306"/>
        </w:tabs>
        <w:ind w:left="6306" w:hanging="180"/>
      </w:pPr>
      <w:rPr>
        <w:rFonts w:cs="Times New Roman"/>
      </w:rPr>
    </w:lvl>
  </w:abstractNum>
  <w:abstractNum w:abstractNumId="19" w15:restartNumberingAfterBreak="0">
    <w:nsid w:val="34B6552C"/>
    <w:multiLevelType w:val="hybridMultilevel"/>
    <w:tmpl w:val="55982494"/>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37614158"/>
    <w:multiLevelType w:val="multilevel"/>
    <w:tmpl w:val="1144DA4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Letter"/>
      <w:lvlText w:val="(%6)"/>
      <w:lvlJc w:val="left"/>
      <w:pPr>
        <w:ind w:left="3118" w:hanging="708"/>
      </w:pPr>
    </w:lvl>
    <w:lvl w:ilvl="6">
      <w:start w:val="1"/>
      <w:numFmt w:val="none"/>
      <w:lvlText w:val="%7"/>
      <w:lvlJc w:val="left"/>
    </w:lvl>
    <w:lvl w:ilvl="7">
      <w:start w:val="1"/>
      <w:numFmt w:val="lowerLetter"/>
      <w:lvlText w:val="(%8)"/>
      <w:lvlJc w:val="left"/>
      <w:pPr>
        <w:ind w:left="4534" w:hanging="708"/>
      </w:pPr>
    </w:lvl>
    <w:lvl w:ilvl="8">
      <w:start w:val="1"/>
      <w:numFmt w:val="lowerRoman"/>
      <w:lvlText w:val="(%9)"/>
      <w:lvlJc w:val="left"/>
      <w:pPr>
        <w:ind w:left="5242" w:hanging="708"/>
      </w:pPr>
    </w:lvl>
  </w:abstractNum>
  <w:abstractNum w:abstractNumId="21" w15:restartNumberingAfterBreak="0">
    <w:nsid w:val="37754AFC"/>
    <w:multiLevelType w:val="hybridMultilevel"/>
    <w:tmpl w:val="CD42D0E8"/>
    <w:lvl w:ilvl="0" w:tplc="0427000F">
      <w:start w:val="1"/>
      <w:numFmt w:val="decimal"/>
      <w:lvlText w:val="%1."/>
      <w:lvlJc w:val="left"/>
      <w:pPr>
        <w:tabs>
          <w:tab w:val="num" w:pos="906"/>
        </w:tabs>
        <w:ind w:left="906" w:hanging="360"/>
      </w:pPr>
      <w:rPr>
        <w:rFonts w:cs="Times New Roman"/>
      </w:rPr>
    </w:lvl>
    <w:lvl w:ilvl="1" w:tplc="04270019">
      <w:start w:val="1"/>
      <w:numFmt w:val="lowerLetter"/>
      <w:pStyle w:val="Sraassunumeriais2"/>
      <w:lvlText w:val="%2."/>
      <w:lvlJc w:val="left"/>
      <w:pPr>
        <w:tabs>
          <w:tab w:val="num" w:pos="1626"/>
        </w:tabs>
        <w:ind w:left="1626" w:hanging="360"/>
      </w:pPr>
      <w:rPr>
        <w:rFonts w:cs="Times New Roman"/>
      </w:rPr>
    </w:lvl>
    <w:lvl w:ilvl="2" w:tplc="0427001B">
      <w:start w:val="1"/>
      <w:numFmt w:val="lowerRoman"/>
      <w:pStyle w:val="Sraassunumeriais3"/>
      <w:lvlText w:val="%3."/>
      <w:lvlJc w:val="right"/>
      <w:pPr>
        <w:tabs>
          <w:tab w:val="num" w:pos="2346"/>
        </w:tabs>
        <w:ind w:left="2346" w:hanging="180"/>
      </w:pPr>
      <w:rPr>
        <w:rFonts w:cs="Times New Roman"/>
      </w:rPr>
    </w:lvl>
    <w:lvl w:ilvl="3" w:tplc="0427000F">
      <w:start w:val="1"/>
      <w:numFmt w:val="decimal"/>
      <w:lvlText w:val="%4."/>
      <w:lvlJc w:val="left"/>
      <w:pPr>
        <w:tabs>
          <w:tab w:val="num" w:pos="3066"/>
        </w:tabs>
        <w:ind w:left="3066" w:hanging="360"/>
      </w:pPr>
      <w:rPr>
        <w:rFonts w:cs="Times New Roman"/>
      </w:rPr>
    </w:lvl>
    <w:lvl w:ilvl="4" w:tplc="04270019">
      <w:start w:val="1"/>
      <w:numFmt w:val="lowerLetter"/>
      <w:lvlText w:val="%5."/>
      <w:lvlJc w:val="left"/>
      <w:pPr>
        <w:tabs>
          <w:tab w:val="num" w:pos="3786"/>
        </w:tabs>
        <w:ind w:left="3786" w:hanging="360"/>
      </w:pPr>
      <w:rPr>
        <w:rFonts w:cs="Times New Roman"/>
      </w:rPr>
    </w:lvl>
    <w:lvl w:ilvl="5" w:tplc="0427001B">
      <w:start w:val="1"/>
      <w:numFmt w:val="lowerRoman"/>
      <w:lvlText w:val="%6."/>
      <w:lvlJc w:val="right"/>
      <w:pPr>
        <w:tabs>
          <w:tab w:val="num" w:pos="4506"/>
        </w:tabs>
        <w:ind w:left="4506" w:hanging="180"/>
      </w:pPr>
      <w:rPr>
        <w:rFonts w:cs="Times New Roman"/>
      </w:rPr>
    </w:lvl>
    <w:lvl w:ilvl="6" w:tplc="0427000F">
      <w:start w:val="1"/>
      <w:numFmt w:val="decimal"/>
      <w:lvlText w:val="%7."/>
      <w:lvlJc w:val="left"/>
      <w:pPr>
        <w:tabs>
          <w:tab w:val="num" w:pos="5226"/>
        </w:tabs>
        <w:ind w:left="5226" w:hanging="360"/>
      </w:pPr>
      <w:rPr>
        <w:rFonts w:cs="Times New Roman"/>
      </w:rPr>
    </w:lvl>
    <w:lvl w:ilvl="7" w:tplc="04270019">
      <w:start w:val="1"/>
      <w:numFmt w:val="lowerLetter"/>
      <w:lvlText w:val="%8."/>
      <w:lvlJc w:val="left"/>
      <w:pPr>
        <w:tabs>
          <w:tab w:val="num" w:pos="5946"/>
        </w:tabs>
        <w:ind w:left="5946" w:hanging="360"/>
      </w:pPr>
      <w:rPr>
        <w:rFonts w:cs="Times New Roman"/>
      </w:rPr>
    </w:lvl>
    <w:lvl w:ilvl="8" w:tplc="0427001B">
      <w:start w:val="1"/>
      <w:numFmt w:val="lowerRoman"/>
      <w:lvlText w:val="%9."/>
      <w:lvlJc w:val="right"/>
      <w:pPr>
        <w:tabs>
          <w:tab w:val="num" w:pos="6666"/>
        </w:tabs>
        <w:ind w:left="6666" w:hanging="180"/>
      </w:pPr>
      <w:rPr>
        <w:rFonts w:cs="Times New Roman"/>
      </w:rPr>
    </w:lvl>
  </w:abstractNum>
  <w:abstractNum w:abstractNumId="22" w15:restartNumberingAfterBreak="0">
    <w:nsid w:val="4F92660E"/>
    <w:multiLevelType w:val="multilevel"/>
    <w:tmpl w:val="AB4607D4"/>
    <w:styleLink w:val="WWOutlineListStyle51"/>
    <w:lvl w:ilvl="0">
      <w:start w:val="1"/>
      <w:numFmt w:val="decimal"/>
      <w:lvlText w:val="%1."/>
      <w:lvlJc w:val="left"/>
      <w:pPr>
        <w:ind w:left="1135" w:hanging="851"/>
      </w:pPr>
      <w:rPr>
        <w:rFonts w:ascii="Times New Roman" w:eastAsia="Times New Roman" w:hAnsi="Times New Roman" w:cs="Times New Roman"/>
      </w:rPr>
    </w:lvl>
    <w:lvl w:ilvl="1">
      <w:start w:val="1"/>
      <w:numFmt w:val="decimal"/>
      <w:lvlText w:val="%1.%2"/>
      <w:lvlJc w:val="left"/>
      <w:pPr>
        <w:ind w:left="851" w:hanging="851"/>
      </w:pPr>
      <w:rPr>
        <w:color w:val="auto"/>
      </w:rPr>
    </w:lvl>
    <w:lvl w:ilvl="2">
      <w:start w:val="1"/>
      <w:numFmt w:val="decimal"/>
      <w:lvlText w:val="%1.%2.%3"/>
      <w:lvlJc w:val="left"/>
      <w:pPr>
        <w:ind w:left="851" w:hanging="851"/>
      </w:pPr>
    </w:lvl>
    <w:lvl w:ilvl="3">
      <w:start w:val="1"/>
      <w:numFmt w:val="decimal"/>
      <w:lvlText w:val="%1.%2.%3.%4"/>
      <w:lvlJc w:val="left"/>
      <w:pPr>
        <w:ind w:left="1276" w:hanging="1276"/>
      </w:pPr>
    </w:lvl>
    <w:lvl w:ilvl="4">
      <w:start w:val="1"/>
      <w:numFmt w:val="decimal"/>
      <w:lvlText w:val="%1.%2.%3.%4.%5"/>
      <w:lvlJc w:val="left"/>
      <w:pPr>
        <w:ind w:left="1276" w:hanging="1276"/>
      </w:pPr>
    </w:lvl>
    <w:lvl w:ilvl="5">
      <w:start w:val="1"/>
      <w:numFmt w:val="lowerRoman"/>
      <w:lvlText w:val="(%6)"/>
      <w:lvlJc w:val="left"/>
      <w:pPr>
        <w:ind w:left="851" w:hanging="851"/>
      </w:pPr>
    </w:lvl>
    <w:lvl w:ilvl="6">
      <w:start w:val="1"/>
      <w:numFmt w:val="upperLetter"/>
      <w:lvlText w:val="Priedas %7"/>
      <w:lvlJc w:val="left"/>
    </w:lvl>
    <w:lvl w:ilvl="7">
      <w:start w:val="1"/>
      <w:numFmt w:val="decimal"/>
      <w:lvlText w:val="%1.%2.%3.%4.%5.%6.%7.%8"/>
      <w:lvlJc w:val="left"/>
      <w:pPr>
        <w:ind w:left="851" w:hanging="851"/>
      </w:pPr>
    </w:lvl>
    <w:lvl w:ilvl="8">
      <w:start w:val="1"/>
      <w:numFmt w:val="decimal"/>
      <w:lvlText w:val="%1.%2.%3.%4.%5.%6.%7.%8.%9"/>
      <w:lvlJc w:val="left"/>
      <w:pPr>
        <w:ind w:left="851" w:hanging="851"/>
      </w:pPr>
    </w:lvl>
  </w:abstractNum>
  <w:abstractNum w:abstractNumId="23" w15:restartNumberingAfterBreak="0">
    <w:nsid w:val="59B41BD6"/>
    <w:multiLevelType w:val="multilevel"/>
    <w:tmpl w:val="519AE8B2"/>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Letter"/>
      <w:lvlText w:val="(%6)"/>
      <w:lvlJc w:val="left"/>
      <w:pPr>
        <w:ind w:left="3118" w:hanging="708"/>
      </w:pPr>
    </w:lvl>
    <w:lvl w:ilvl="6">
      <w:start w:val="1"/>
      <w:numFmt w:val="none"/>
      <w:lvlText w:val="%7"/>
      <w:lvlJc w:val="left"/>
    </w:lvl>
    <w:lvl w:ilvl="7">
      <w:start w:val="1"/>
      <w:numFmt w:val="lowerLetter"/>
      <w:lvlText w:val="(%8)"/>
      <w:lvlJc w:val="left"/>
      <w:pPr>
        <w:ind w:left="4534" w:hanging="708"/>
      </w:pPr>
    </w:lvl>
    <w:lvl w:ilvl="8">
      <w:start w:val="1"/>
      <w:numFmt w:val="lowerRoman"/>
      <w:lvlText w:val="(%9)"/>
      <w:lvlJc w:val="left"/>
      <w:pPr>
        <w:ind w:left="5242" w:hanging="708"/>
      </w:pPr>
    </w:lvl>
  </w:abstractNum>
  <w:abstractNum w:abstractNumId="24" w15:restartNumberingAfterBreak="0">
    <w:nsid w:val="59D507F5"/>
    <w:multiLevelType w:val="hybridMultilevel"/>
    <w:tmpl w:val="610C7502"/>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B7E4A79"/>
    <w:multiLevelType w:val="multilevel"/>
    <w:tmpl w:val="6E644FB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Letter"/>
      <w:lvlText w:val="(%6)"/>
      <w:lvlJc w:val="left"/>
      <w:pPr>
        <w:ind w:left="3118" w:hanging="708"/>
      </w:pPr>
    </w:lvl>
    <w:lvl w:ilvl="6">
      <w:start w:val="1"/>
      <w:numFmt w:val="none"/>
      <w:lvlText w:val="%7"/>
      <w:lvlJc w:val="left"/>
    </w:lvl>
    <w:lvl w:ilvl="7">
      <w:start w:val="1"/>
      <w:numFmt w:val="lowerLetter"/>
      <w:lvlText w:val="(%8)"/>
      <w:lvlJc w:val="left"/>
      <w:pPr>
        <w:ind w:left="4534" w:hanging="708"/>
      </w:pPr>
    </w:lvl>
    <w:lvl w:ilvl="8">
      <w:start w:val="1"/>
      <w:numFmt w:val="lowerRoman"/>
      <w:lvlText w:val="(%9)"/>
      <w:lvlJc w:val="left"/>
      <w:pPr>
        <w:ind w:left="5242" w:hanging="708"/>
      </w:pPr>
    </w:lvl>
  </w:abstractNum>
  <w:abstractNum w:abstractNumId="26" w15:restartNumberingAfterBreak="0">
    <w:nsid w:val="5EAE7D13"/>
    <w:multiLevelType w:val="multilevel"/>
    <w:tmpl w:val="125810A0"/>
    <w:styleLink w:val="LFO6"/>
    <w:lvl w:ilvl="0">
      <w:start w:val="2"/>
      <w:numFmt w:val="decimal"/>
      <w:pStyle w:val="Style7"/>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8170024"/>
    <w:multiLevelType w:val="multilevel"/>
    <w:tmpl w:val="368C25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Letter"/>
      <w:lvlText w:val="(%6)"/>
      <w:lvlJc w:val="left"/>
      <w:pPr>
        <w:ind w:left="3118" w:hanging="708"/>
      </w:pPr>
    </w:lvl>
    <w:lvl w:ilvl="6">
      <w:start w:val="1"/>
      <w:numFmt w:val="none"/>
      <w:lvlText w:val="%7"/>
      <w:lvlJc w:val="left"/>
    </w:lvl>
    <w:lvl w:ilvl="7">
      <w:start w:val="1"/>
      <w:numFmt w:val="lowerLetter"/>
      <w:lvlText w:val="(%8)"/>
      <w:lvlJc w:val="left"/>
      <w:pPr>
        <w:ind w:left="4534" w:hanging="708"/>
      </w:pPr>
    </w:lvl>
    <w:lvl w:ilvl="8">
      <w:start w:val="1"/>
      <w:numFmt w:val="lowerRoman"/>
      <w:lvlText w:val="(%9)"/>
      <w:lvlJc w:val="left"/>
      <w:pPr>
        <w:ind w:left="5242" w:hanging="708"/>
      </w:pPr>
    </w:lvl>
  </w:abstractNum>
  <w:abstractNum w:abstractNumId="28" w15:restartNumberingAfterBreak="0">
    <w:nsid w:val="6A870E81"/>
    <w:multiLevelType w:val="singleLevel"/>
    <w:tmpl w:val="B5E6DD28"/>
    <w:lvl w:ilvl="0">
      <w:start w:val="1"/>
      <w:numFmt w:val="bullet"/>
      <w:pStyle w:val="ListBulletNoSpace"/>
      <w:lvlText w:val="-"/>
      <w:lvlJc w:val="left"/>
      <w:pPr>
        <w:tabs>
          <w:tab w:val="num" w:pos="851"/>
        </w:tabs>
        <w:ind w:left="851" w:hanging="426"/>
      </w:pPr>
      <w:rPr>
        <w:rFonts w:ascii="Times New Roman" w:hAnsi="Times New Roman" w:hint="default"/>
      </w:rPr>
    </w:lvl>
  </w:abstractNum>
  <w:abstractNum w:abstractNumId="29" w15:restartNumberingAfterBreak="0">
    <w:nsid w:val="6EDF2626"/>
    <w:multiLevelType w:val="multilevel"/>
    <w:tmpl w:val="61B6E91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Letter"/>
      <w:lvlText w:val="(%6)"/>
      <w:lvlJc w:val="left"/>
      <w:pPr>
        <w:ind w:left="3118" w:hanging="708"/>
      </w:pPr>
    </w:lvl>
    <w:lvl w:ilvl="6">
      <w:start w:val="1"/>
      <w:numFmt w:val="none"/>
      <w:lvlText w:val="%7"/>
      <w:lvlJc w:val="left"/>
    </w:lvl>
    <w:lvl w:ilvl="7">
      <w:start w:val="1"/>
      <w:numFmt w:val="lowerLetter"/>
      <w:lvlText w:val="(%8)"/>
      <w:lvlJc w:val="left"/>
      <w:pPr>
        <w:ind w:left="4534" w:hanging="708"/>
      </w:pPr>
    </w:lvl>
    <w:lvl w:ilvl="8">
      <w:start w:val="1"/>
      <w:numFmt w:val="lowerRoman"/>
      <w:lvlText w:val="(%9)"/>
      <w:lvlJc w:val="left"/>
      <w:pPr>
        <w:ind w:left="5242" w:hanging="708"/>
      </w:pPr>
    </w:lvl>
  </w:abstractNum>
  <w:abstractNum w:abstractNumId="30" w15:restartNumberingAfterBreak="0">
    <w:nsid w:val="6F473A5F"/>
    <w:multiLevelType w:val="multilevel"/>
    <w:tmpl w:val="A9965530"/>
    <w:styleLink w:val="WWOutlineListStyle14"/>
    <w:lvl w:ilvl="0">
      <w:start w:val="1"/>
      <w:numFmt w:val="decimal"/>
      <w:lvlText w:val="%1"/>
      <w:lvlJc w:val="left"/>
      <w:pPr>
        <w:ind w:left="851" w:hanging="851"/>
      </w:pPr>
    </w:lvl>
    <w:lvl w:ilvl="1">
      <w:start w:val="1"/>
      <w:numFmt w:val="decimal"/>
      <w:lvlText w:val="%1.%2"/>
      <w:lvlJc w:val="left"/>
      <w:pPr>
        <w:ind w:left="851" w:hanging="851"/>
      </w:pPr>
      <w:rPr>
        <w:color w:val="auto"/>
      </w:rPr>
    </w:lvl>
    <w:lvl w:ilvl="2">
      <w:start w:val="1"/>
      <w:numFmt w:val="decimal"/>
      <w:lvlText w:val="%1.%2.%3"/>
      <w:lvlJc w:val="left"/>
      <w:pPr>
        <w:ind w:left="851" w:hanging="851"/>
      </w:pPr>
    </w:lvl>
    <w:lvl w:ilvl="3">
      <w:start w:val="1"/>
      <w:numFmt w:val="decimal"/>
      <w:lvlText w:val="%1.%2.%3.%4"/>
      <w:lvlJc w:val="left"/>
      <w:pPr>
        <w:ind w:left="1276" w:hanging="1276"/>
      </w:pPr>
    </w:lvl>
    <w:lvl w:ilvl="4">
      <w:start w:val="1"/>
      <w:numFmt w:val="decimal"/>
      <w:lvlText w:val="%1.%2.%3.%4.%5"/>
      <w:lvlJc w:val="left"/>
      <w:pPr>
        <w:ind w:left="1276" w:hanging="1276"/>
      </w:pPr>
    </w:lvl>
    <w:lvl w:ilvl="5">
      <w:start w:val="1"/>
      <w:numFmt w:val="lowerRoman"/>
      <w:lvlText w:val="(%6)"/>
      <w:lvlJc w:val="left"/>
      <w:pPr>
        <w:ind w:left="851" w:hanging="851"/>
      </w:pPr>
    </w:lvl>
    <w:lvl w:ilvl="6">
      <w:start w:val="1"/>
      <w:numFmt w:val="upperLetter"/>
      <w:lvlText w:val="Priedas %7"/>
      <w:lvlJc w:val="left"/>
    </w:lvl>
    <w:lvl w:ilvl="7">
      <w:start w:val="1"/>
      <w:numFmt w:val="decimal"/>
      <w:lvlText w:val="%1.%2.%3.%4.%5.%6.%7.%8"/>
      <w:lvlJc w:val="left"/>
      <w:pPr>
        <w:ind w:left="851" w:hanging="851"/>
      </w:pPr>
    </w:lvl>
    <w:lvl w:ilvl="8">
      <w:start w:val="1"/>
      <w:numFmt w:val="decimal"/>
      <w:lvlText w:val="%1.%2.%3.%4.%5.%6.%7.%8.%9"/>
      <w:lvlJc w:val="left"/>
      <w:pPr>
        <w:ind w:left="851" w:hanging="851"/>
      </w:pPr>
    </w:lvl>
  </w:abstractNum>
  <w:abstractNum w:abstractNumId="31" w15:restartNumberingAfterBreak="0">
    <w:nsid w:val="6F584B1D"/>
    <w:multiLevelType w:val="multilevel"/>
    <w:tmpl w:val="B42C8DD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Letter"/>
      <w:lvlText w:val="(%6)"/>
      <w:lvlJc w:val="left"/>
      <w:pPr>
        <w:ind w:left="3118" w:hanging="708"/>
      </w:pPr>
    </w:lvl>
    <w:lvl w:ilvl="6">
      <w:start w:val="1"/>
      <w:numFmt w:val="none"/>
      <w:lvlText w:val="%7"/>
      <w:lvlJc w:val="left"/>
    </w:lvl>
    <w:lvl w:ilvl="7">
      <w:start w:val="1"/>
      <w:numFmt w:val="lowerLetter"/>
      <w:lvlText w:val="(%8)"/>
      <w:lvlJc w:val="left"/>
      <w:pPr>
        <w:ind w:left="4534" w:hanging="708"/>
      </w:pPr>
    </w:lvl>
    <w:lvl w:ilvl="8">
      <w:start w:val="1"/>
      <w:numFmt w:val="lowerRoman"/>
      <w:lvlText w:val="(%9)"/>
      <w:lvlJc w:val="left"/>
      <w:pPr>
        <w:ind w:left="5242" w:hanging="708"/>
      </w:pPr>
    </w:lvl>
  </w:abstractNum>
  <w:abstractNum w:abstractNumId="32" w15:restartNumberingAfterBreak="0">
    <w:nsid w:val="72903EA2"/>
    <w:multiLevelType w:val="multilevel"/>
    <w:tmpl w:val="493264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7CD43F1"/>
    <w:multiLevelType w:val="hybridMultilevel"/>
    <w:tmpl w:val="68AC18F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4" w15:restartNumberingAfterBreak="0">
    <w:nsid w:val="7CCD1ED1"/>
    <w:multiLevelType w:val="multilevel"/>
    <w:tmpl w:val="C4DA614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Letter"/>
      <w:lvlText w:val="(%6)"/>
      <w:lvlJc w:val="left"/>
      <w:pPr>
        <w:ind w:left="3118" w:hanging="708"/>
      </w:pPr>
    </w:lvl>
    <w:lvl w:ilvl="6">
      <w:start w:val="1"/>
      <w:numFmt w:val="none"/>
      <w:lvlText w:val="%7"/>
      <w:lvlJc w:val="left"/>
    </w:lvl>
    <w:lvl w:ilvl="7">
      <w:start w:val="1"/>
      <w:numFmt w:val="lowerLetter"/>
      <w:lvlText w:val="(%8)"/>
      <w:lvlJc w:val="left"/>
      <w:pPr>
        <w:ind w:left="4534" w:hanging="708"/>
      </w:pPr>
    </w:lvl>
    <w:lvl w:ilvl="8">
      <w:start w:val="1"/>
      <w:numFmt w:val="lowerRoman"/>
      <w:lvlText w:val="(%9)"/>
      <w:lvlJc w:val="left"/>
      <w:pPr>
        <w:ind w:left="5242" w:hanging="708"/>
      </w:pPr>
    </w:lvl>
  </w:abstractNum>
  <w:abstractNum w:abstractNumId="35" w15:restartNumberingAfterBreak="0">
    <w:nsid w:val="7EDC2244"/>
    <w:multiLevelType w:val="hybridMultilevel"/>
    <w:tmpl w:val="CDF02802"/>
    <w:lvl w:ilvl="0" w:tplc="04270001">
      <w:start w:val="1"/>
      <w:numFmt w:val="bullet"/>
      <w:pStyle w:val="ListItemC1"/>
      <w:lvlText w:val=""/>
      <w:lvlJc w:val="left"/>
      <w:pPr>
        <w:tabs>
          <w:tab w:val="num" w:pos="1942"/>
        </w:tabs>
        <w:ind w:left="284" w:firstLine="1298"/>
      </w:pPr>
      <w:rPr>
        <w:rFonts w:ascii="Symbol" w:hAnsi="Symbol"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16cid:durableId="849104810">
    <w:abstractNumId w:val="1"/>
  </w:num>
  <w:num w:numId="2" w16cid:durableId="1833521345">
    <w:abstractNumId w:val="0"/>
  </w:num>
  <w:num w:numId="3" w16cid:durableId="1328364036">
    <w:abstractNumId w:val="18"/>
  </w:num>
  <w:num w:numId="4" w16cid:durableId="1505317973">
    <w:abstractNumId w:val="21"/>
  </w:num>
  <w:num w:numId="5" w16cid:durableId="1605307998">
    <w:abstractNumId w:val="28"/>
  </w:num>
  <w:num w:numId="6" w16cid:durableId="11358708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35353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7190859">
    <w:abstractNumId w:val="7"/>
  </w:num>
  <w:num w:numId="9" w16cid:durableId="381488516">
    <w:abstractNumId w:val="14"/>
  </w:num>
  <w:num w:numId="10" w16cid:durableId="612782729">
    <w:abstractNumId w:val="5"/>
  </w:num>
  <w:num w:numId="11" w16cid:durableId="1286814596">
    <w:abstractNumId w:val="12"/>
  </w:num>
  <w:num w:numId="12" w16cid:durableId="542639581">
    <w:abstractNumId w:val="9"/>
  </w:num>
  <w:num w:numId="13" w16cid:durableId="271403835">
    <w:abstractNumId w:val="35"/>
  </w:num>
  <w:num w:numId="14" w16cid:durableId="1228765174">
    <w:abstractNumId w:val="3"/>
  </w:num>
  <w:num w:numId="15" w16cid:durableId="1178429265">
    <w:abstractNumId w:val="17"/>
  </w:num>
  <w:num w:numId="16" w16cid:durableId="78992305">
    <w:abstractNumId w:val="34"/>
  </w:num>
  <w:num w:numId="17" w16cid:durableId="917324943">
    <w:abstractNumId w:val="29"/>
  </w:num>
  <w:num w:numId="18" w16cid:durableId="1491949302">
    <w:abstractNumId w:val="31"/>
  </w:num>
  <w:num w:numId="19" w16cid:durableId="1460295972">
    <w:abstractNumId w:val="27"/>
  </w:num>
  <w:num w:numId="20" w16cid:durableId="1232615146">
    <w:abstractNumId w:val="10"/>
  </w:num>
  <w:num w:numId="21" w16cid:durableId="817457101">
    <w:abstractNumId w:val="23"/>
  </w:num>
  <w:num w:numId="22" w16cid:durableId="1408380104">
    <w:abstractNumId w:val="25"/>
  </w:num>
  <w:num w:numId="23" w16cid:durableId="202716175">
    <w:abstractNumId w:val="20"/>
  </w:num>
  <w:num w:numId="24" w16cid:durableId="546721351">
    <w:abstractNumId w:val="15"/>
  </w:num>
  <w:num w:numId="25" w16cid:durableId="1971089849">
    <w:abstractNumId w:val="26"/>
  </w:num>
  <w:num w:numId="26" w16cid:durableId="857889684">
    <w:abstractNumId w:val="22"/>
  </w:num>
  <w:num w:numId="27" w16cid:durableId="1879200044">
    <w:abstractNumId w:val="8"/>
  </w:num>
  <w:num w:numId="28" w16cid:durableId="1763337451">
    <w:abstractNumId w:val="11"/>
  </w:num>
  <w:num w:numId="29" w16cid:durableId="1673753204">
    <w:abstractNumId w:val="30"/>
  </w:num>
  <w:num w:numId="30" w16cid:durableId="259412275">
    <w:abstractNumId w:val="4"/>
  </w:num>
  <w:num w:numId="31" w16cid:durableId="496381765">
    <w:abstractNumId w:val="24"/>
  </w:num>
  <w:num w:numId="32" w16cid:durableId="1709834650">
    <w:abstractNumId w:val="19"/>
  </w:num>
  <w:num w:numId="33" w16cid:durableId="244606258">
    <w:abstractNumId w:val="6"/>
  </w:num>
  <w:num w:numId="34" w16cid:durableId="1989433272">
    <w:abstractNumId w:val="33"/>
  </w:num>
  <w:num w:numId="35" w16cid:durableId="563177954">
    <w:abstractNumId w:val="2"/>
  </w:num>
  <w:num w:numId="36" w16cid:durableId="1600795499">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1298"/>
  <w:hyphenationZone w:val="397"/>
  <w:doNotHyphenateCap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83"/>
    <w:rsid w:val="000006A8"/>
    <w:rsid w:val="00000D06"/>
    <w:rsid w:val="0000225A"/>
    <w:rsid w:val="00002EEE"/>
    <w:rsid w:val="0000401A"/>
    <w:rsid w:val="00005CA6"/>
    <w:rsid w:val="0000641E"/>
    <w:rsid w:val="00006E0C"/>
    <w:rsid w:val="0000777F"/>
    <w:rsid w:val="000103D5"/>
    <w:rsid w:val="0001093D"/>
    <w:rsid w:val="0001154F"/>
    <w:rsid w:val="000115F1"/>
    <w:rsid w:val="00011783"/>
    <w:rsid w:val="000125D5"/>
    <w:rsid w:val="0001408B"/>
    <w:rsid w:val="000142F1"/>
    <w:rsid w:val="0001568D"/>
    <w:rsid w:val="00017C79"/>
    <w:rsid w:val="00021C3C"/>
    <w:rsid w:val="00021DC3"/>
    <w:rsid w:val="00021DE8"/>
    <w:rsid w:val="000231B2"/>
    <w:rsid w:val="000234F2"/>
    <w:rsid w:val="00024CCB"/>
    <w:rsid w:val="00025BC1"/>
    <w:rsid w:val="00025F99"/>
    <w:rsid w:val="00030374"/>
    <w:rsid w:val="0003094A"/>
    <w:rsid w:val="00030CDD"/>
    <w:rsid w:val="00032E9A"/>
    <w:rsid w:val="000330D1"/>
    <w:rsid w:val="00035163"/>
    <w:rsid w:val="00036867"/>
    <w:rsid w:val="00036FF4"/>
    <w:rsid w:val="000406B4"/>
    <w:rsid w:val="00040992"/>
    <w:rsid w:val="000429EC"/>
    <w:rsid w:val="00043775"/>
    <w:rsid w:val="0004654A"/>
    <w:rsid w:val="00051213"/>
    <w:rsid w:val="00053CFC"/>
    <w:rsid w:val="000542EB"/>
    <w:rsid w:val="000579CE"/>
    <w:rsid w:val="00057DD2"/>
    <w:rsid w:val="0006118E"/>
    <w:rsid w:val="00061197"/>
    <w:rsid w:val="00061B3C"/>
    <w:rsid w:val="000625ED"/>
    <w:rsid w:val="00063C91"/>
    <w:rsid w:val="00064754"/>
    <w:rsid w:val="00064978"/>
    <w:rsid w:val="00064D58"/>
    <w:rsid w:val="000662CB"/>
    <w:rsid w:val="00070164"/>
    <w:rsid w:val="00070E40"/>
    <w:rsid w:val="00076D0F"/>
    <w:rsid w:val="00077A3E"/>
    <w:rsid w:val="000811C9"/>
    <w:rsid w:val="00081313"/>
    <w:rsid w:val="00085536"/>
    <w:rsid w:val="000871E0"/>
    <w:rsid w:val="00087BC6"/>
    <w:rsid w:val="0009031F"/>
    <w:rsid w:val="000910E4"/>
    <w:rsid w:val="000934B8"/>
    <w:rsid w:val="00094550"/>
    <w:rsid w:val="00094DBE"/>
    <w:rsid w:val="000962E2"/>
    <w:rsid w:val="000967A3"/>
    <w:rsid w:val="000A3735"/>
    <w:rsid w:val="000A3BEA"/>
    <w:rsid w:val="000A5911"/>
    <w:rsid w:val="000B0B3D"/>
    <w:rsid w:val="000B0E08"/>
    <w:rsid w:val="000B2BFA"/>
    <w:rsid w:val="000B2C15"/>
    <w:rsid w:val="000B3408"/>
    <w:rsid w:val="000B4085"/>
    <w:rsid w:val="000B6D86"/>
    <w:rsid w:val="000C0E07"/>
    <w:rsid w:val="000C159C"/>
    <w:rsid w:val="000C4B85"/>
    <w:rsid w:val="000C5735"/>
    <w:rsid w:val="000C63C9"/>
    <w:rsid w:val="000D3E9F"/>
    <w:rsid w:val="000D4AA4"/>
    <w:rsid w:val="000D7779"/>
    <w:rsid w:val="000D79F6"/>
    <w:rsid w:val="000E0743"/>
    <w:rsid w:val="000E1044"/>
    <w:rsid w:val="000E2983"/>
    <w:rsid w:val="000E324C"/>
    <w:rsid w:val="000E5B13"/>
    <w:rsid w:val="000E6BD4"/>
    <w:rsid w:val="000E7D93"/>
    <w:rsid w:val="000E7DF1"/>
    <w:rsid w:val="000E7E28"/>
    <w:rsid w:val="000F0EB8"/>
    <w:rsid w:val="000F5577"/>
    <w:rsid w:val="000F561E"/>
    <w:rsid w:val="000F75DB"/>
    <w:rsid w:val="00100392"/>
    <w:rsid w:val="00100EDE"/>
    <w:rsid w:val="001018B6"/>
    <w:rsid w:val="00102C25"/>
    <w:rsid w:val="00103840"/>
    <w:rsid w:val="001069EB"/>
    <w:rsid w:val="00110134"/>
    <w:rsid w:val="001123CE"/>
    <w:rsid w:val="00112A6B"/>
    <w:rsid w:val="00115860"/>
    <w:rsid w:val="001169D0"/>
    <w:rsid w:val="001177F3"/>
    <w:rsid w:val="0012140A"/>
    <w:rsid w:val="001265B8"/>
    <w:rsid w:val="0012677E"/>
    <w:rsid w:val="0013247C"/>
    <w:rsid w:val="00134A68"/>
    <w:rsid w:val="00134FD9"/>
    <w:rsid w:val="0013669D"/>
    <w:rsid w:val="00143F9E"/>
    <w:rsid w:val="0014533A"/>
    <w:rsid w:val="00145CF8"/>
    <w:rsid w:val="00147603"/>
    <w:rsid w:val="00152527"/>
    <w:rsid w:val="00153A7E"/>
    <w:rsid w:val="001546DD"/>
    <w:rsid w:val="00154E0E"/>
    <w:rsid w:val="00155C42"/>
    <w:rsid w:val="00156E3C"/>
    <w:rsid w:val="00157F98"/>
    <w:rsid w:val="00161919"/>
    <w:rsid w:val="0016217B"/>
    <w:rsid w:val="00163507"/>
    <w:rsid w:val="00163916"/>
    <w:rsid w:val="00165B36"/>
    <w:rsid w:val="00167757"/>
    <w:rsid w:val="00170826"/>
    <w:rsid w:val="0017087D"/>
    <w:rsid w:val="00171278"/>
    <w:rsid w:val="001714BC"/>
    <w:rsid w:val="00171BDB"/>
    <w:rsid w:val="00172316"/>
    <w:rsid w:val="001723DB"/>
    <w:rsid w:val="0017731C"/>
    <w:rsid w:val="0017776D"/>
    <w:rsid w:val="0018106A"/>
    <w:rsid w:val="00184252"/>
    <w:rsid w:val="00186B70"/>
    <w:rsid w:val="001915F7"/>
    <w:rsid w:val="0019213D"/>
    <w:rsid w:val="00194A80"/>
    <w:rsid w:val="001953C1"/>
    <w:rsid w:val="001954BD"/>
    <w:rsid w:val="00195926"/>
    <w:rsid w:val="00196ECB"/>
    <w:rsid w:val="0019700D"/>
    <w:rsid w:val="001A0493"/>
    <w:rsid w:val="001A10C1"/>
    <w:rsid w:val="001A1798"/>
    <w:rsid w:val="001A2371"/>
    <w:rsid w:val="001A3255"/>
    <w:rsid w:val="001A3954"/>
    <w:rsid w:val="001A3F08"/>
    <w:rsid w:val="001B003D"/>
    <w:rsid w:val="001B1553"/>
    <w:rsid w:val="001B2371"/>
    <w:rsid w:val="001B5E60"/>
    <w:rsid w:val="001B62A6"/>
    <w:rsid w:val="001B67BD"/>
    <w:rsid w:val="001B6C7C"/>
    <w:rsid w:val="001C0B7F"/>
    <w:rsid w:val="001C1243"/>
    <w:rsid w:val="001C1B78"/>
    <w:rsid w:val="001C4992"/>
    <w:rsid w:val="001C6B53"/>
    <w:rsid w:val="001C741A"/>
    <w:rsid w:val="001C7D64"/>
    <w:rsid w:val="001D0723"/>
    <w:rsid w:val="001D62CF"/>
    <w:rsid w:val="001D6AD7"/>
    <w:rsid w:val="001D6D2C"/>
    <w:rsid w:val="001E0A79"/>
    <w:rsid w:val="001E18D0"/>
    <w:rsid w:val="001E3496"/>
    <w:rsid w:val="001E5F14"/>
    <w:rsid w:val="001E6F6A"/>
    <w:rsid w:val="001E75D6"/>
    <w:rsid w:val="001F084E"/>
    <w:rsid w:val="001F23F5"/>
    <w:rsid w:val="001F2B5B"/>
    <w:rsid w:val="001F7811"/>
    <w:rsid w:val="002007E5"/>
    <w:rsid w:val="0020128A"/>
    <w:rsid w:val="00203938"/>
    <w:rsid w:val="00204201"/>
    <w:rsid w:val="00205919"/>
    <w:rsid w:val="00205C1A"/>
    <w:rsid w:val="0020628D"/>
    <w:rsid w:val="002066E3"/>
    <w:rsid w:val="002067F5"/>
    <w:rsid w:val="00206D06"/>
    <w:rsid w:val="00206D50"/>
    <w:rsid w:val="00210B25"/>
    <w:rsid w:val="00211E6A"/>
    <w:rsid w:val="00212E3D"/>
    <w:rsid w:val="002142B4"/>
    <w:rsid w:val="00214B16"/>
    <w:rsid w:val="00214F26"/>
    <w:rsid w:val="00222B24"/>
    <w:rsid w:val="00223C25"/>
    <w:rsid w:val="00223D50"/>
    <w:rsid w:val="00224D4B"/>
    <w:rsid w:val="00225AEE"/>
    <w:rsid w:val="00226DE1"/>
    <w:rsid w:val="00226F75"/>
    <w:rsid w:val="002303A0"/>
    <w:rsid w:val="00233370"/>
    <w:rsid w:val="00233E08"/>
    <w:rsid w:val="002341CA"/>
    <w:rsid w:val="00234272"/>
    <w:rsid w:val="00236596"/>
    <w:rsid w:val="00236693"/>
    <w:rsid w:val="00237A1F"/>
    <w:rsid w:val="0024104F"/>
    <w:rsid w:val="00241714"/>
    <w:rsid w:val="00241FA6"/>
    <w:rsid w:val="00242494"/>
    <w:rsid w:val="002437AB"/>
    <w:rsid w:val="00243F8F"/>
    <w:rsid w:val="002506CE"/>
    <w:rsid w:val="00253C31"/>
    <w:rsid w:val="0025698B"/>
    <w:rsid w:val="00260156"/>
    <w:rsid w:val="0026037A"/>
    <w:rsid w:val="0026224A"/>
    <w:rsid w:val="00263A91"/>
    <w:rsid w:val="00265B66"/>
    <w:rsid w:val="00265CB8"/>
    <w:rsid w:val="00266F1F"/>
    <w:rsid w:val="00271B27"/>
    <w:rsid w:val="00272124"/>
    <w:rsid w:val="00272DBF"/>
    <w:rsid w:val="00276561"/>
    <w:rsid w:val="00280B01"/>
    <w:rsid w:val="00281822"/>
    <w:rsid w:val="00282343"/>
    <w:rsid w:val="00284C4C"/>
    <w:rsid w:val="00284FC8"/>
    <w:rsid w:val="0028539B"/>
    <w:rsid w:val="002861B9"/>
    <w:rsid w:val="00286868"/>
    <w:rsid w:val="002934BC"/>
    <w:rsid w:val="00293798"/>
    <w:rsid w:val="002950A5"/>
    <w:rsid w:val="002A01B7"/>
    <w:rsid w:val="002A0EA1"/>
    <w:rsid w:val="002A15C2"/>
    <w:rsid w:val="002A2B85"/>
    <w:rsid w:val="002A4BD7"/>
    <w:rsid w:val="002A52E5"/>
    <w:rsid w:val="002A6726"/>
    <w:rsid w:val="002B0506"/>
    <w:rsid w:val="002B0800"/>
    <w:rsid w:val="002B16DF"/>
    <w:rsid w:val="002B1776"/>
    <w:rsid w:val="002B1C86"/>
    <w:rsid w:val="002B1E6B"/>
    <w:rsid w:val="002B1EC5"/>
    <w:rsid w:val="002B4916"/>
    <w:rsid w:val="002B4CFD"/>
    <w:rsid w:val="002B4E97"/>
    <w:rsid w:val="002B570A"/>
    <w:rsid w:val="002C0547"/>
    <w:rsid w:val="002C129B"/>
    <w:rsid w:val="002C1CB0"/>
    <w:rsid w:val="002C2405"/>
    <w:rsid w:val="002C4788"/>
    <w:rsid w:val="002C5650"/>
    <w:rsid w:val="002D0435"/>
    <w:rsid w:val="002D0C89"/>
    <w:rsid w:val="002D1AB0"/>
    <w:rsid w:val="002D1D64"/>
    <w:rsid w:val="002D29F4"/>
    <w:rsid w:val="002D34C9"/>
    <w:rsid w:val="002D3C2F"/>
    <w:rsid w:val="002D5EE9"/>
    <w:rsid w:val="002D6DAD"/>
    <w:rsid w:val="002D7AD9"/>
    <w:rsid w:val="002E05D1"/>
    <w:rsid w:val="002E09DA"/>
    <w:rsid w:val="002E0ABC"/>
    <w:rsid w:val="002E0DBD"/>
    <w:rsid w:val="002E0E62"/>
    <w:rsid w:val="002E33E8"/>
    <w:rsid w:val="002E3AE7"/>
    <w:rsid w:val="002E4E32"/>
    <w:rsid w:val="002E5412"/>
    <w:rsid w:val="002E54F6"/>
    <w:rsid w:val="002E60CB"/>
    <w:rsid w:val="002E630A"/>
    <w:rsid w:val="002E6B2C"/>
    <w:rsid w:val="002E716C"/>
    <w:rsid w:val="002E7779"/>
    <w:rsid w:val="002F1656"/>
    <w:rsid w:val="002F16FC"/>
    <w:rsid w:val="002F294B"/>
    <w:rsid w:val="002F3845"/>
    <w:rsid w:val="002F587F"/>
    <w:rsid w:val="002F6A27"/>
    <w:rsid w:val="002F73B9"/>
    <w:rsid w:val="00300467"/>
    <w:rsid w:val="00302BCF"/>
    <w:rsid w:val="00302C69"/>
    <w:rsid w:val="00303524"/>
    <w:rsid w:val="00303DAC"/>
    <w:rsid w:val="00304EE9"/>
    <w:rsid w:val="003061C1"/>
    <w:rsid w:val="0030647C"/>
    <w:rsid w:val="003077AA"/>
    <w:rsid w:val="00315983"/>
    <w:rsid w:val="003174E0"/>
    <w:rsid w:val="00320D0D"/>
    <w:rsid w:val="003217E9"/>
    <w:rsid w:val="0032238F"/>
    <w:rsid w:val="0032268E"/>
    <w:rsid w:val="00323AB0"/>
    <w:rsid w:val="00327793"/>
    <w:rsid w:val="003309BD"/>
    <w:rsid w:val="003332BD"/>
    <w:rsid w:val="00333463"/>
    <w:rsid w:val="0033566C"/>
    <w:rsid w:val="003363D9"/>
    <w:rsid w:val="00336D94"/>
    <w:rsid w:val="0033766A"/>
    <w:rsid w:val="00340D0F"/>
    <w:rsid w:val="00341ED7"/>
    <w:rsid w:val="00347341"/>
    <w:rsid w:val="00347E17"/>
    <w:rsid w:val="003502DE"/>
    <w:rsid w:val="00350370"/>
    <w:rsid w:val="0035196D"/>
    <w:rsid w:val="003520B9"/>
    <w:rsid w:val="003541DA"/>
    <w:rsid w:val="00354425"/>
    <w:rsid w:val="00354666"/>
    <w:rsid w:val="00357806"/>
    <w:rsid w:val="00360812"/>
    <w:rsid w:val="00360C2E"/>
    <w:rsid w:val="0036100C"/>
    <w:rsid w:val="0036157A"/>
    <w:rsid w:val="0036203C"/>
    <w:rsid w:val="00363846"/>
    <w:rsid w:val="00363E6F"/>
    <w:rsid w:val="00365300"/>
    <w:rsid w:val="00365E8F"/>
    <w:rsid w:val="0036786C"/>
    <w:rsid w:val="0037176D"/>
    <w:rsid w:val="00372EE8"/>
    <w:rsid w:val="0037461F"/>
    <w:rsid w:val="003747D2"/>
    <w:rsid w:val="0037671D"/>
    <w:rsid w:val="00382EF6"/>
    <w:rsid w:val="00383FEC"/>
    <w:rsid w:val="00390B2F"/>
    <w:rsid w:val="00393D54"/>
    <w:rsid w:val="0039511D"/>
    <w:rsid w:val="003A099E"/>
    <w:rsid w:val="003A11C3"/>
    <w:rsid w:val="003A1390"/>
    <w:rsid w:val="003A27EB"/>
    <w:rsid w:val="003A2B00"/>
    <w:rsid w:val="003A582E"/>
    <w:rsid w:val="003A5896"/>
    <w:rsid w:val="003A68E7"/>
    <w:rsid w:val="003B1019"/>
    <w:rsid w:val="003B1FB3"/>
    <w:rsid w:val="003B76BF"/>
    <w:rsid w:val="003B7A18"/>
    <w:rsid w:val="003C013F"/>
    <w:rsid w:val="003C431C"/>
    <w:rsid w:val="003C43AF"/>
    <w:rsid w:val="003C47A5"/>
    <w:rsid w:val="003C5234"/>
    <w:rsid w:val="003C58B7"/>
    <w:rsid w:val="003C58E9"/>
    <w:rsid w:val="003C70C4"/>
    <w:rsid w:val="003D023E"/>
    <w:rsid w:val="003D2CBB"/>
    <w:rsid w:val="003D45B3"/>
    <w:rsid w:val="003D540B"/>
    <w:rsid w:val="003D67D9"/>
    <w:rsid w:val="003D777C"/>
    <w:rsid w:val="003E0F1C"/>
    <w:rsid w:val="003E0F41"/>
    <w:rsid w:val="003E1FE2"/>
    <w:rsid w:val="003E2045"/>
    <w:rsid w:val="003E2178"/>
    <w:rsid w:val="003E486D"/>
    <w:rsid w:val="003E4920"/>
    <w:rsid w:val="003E718B"/>
    <w:rsid w:val="003F1E60"/>
    <w:rsid w:val="003F20CE"/>
    <w:rsid w:val="003F2F10"/>
    <w:rsid w:val="003F54E4"/>
    <w:rsid w:val="003F5DB0"/>
    <w:rsid w:val="003F788D"/>
    <w:rsid w:val="0040222E"/>
    <w:rsid w:val="00402D78"/>
    <w:rsid w:val="004033EF"/>
    <w:rsid w:val="00404754"/>
    <w:rsid w:val="00404986"/>
    <w:rsid w:val="004071DA"/>
    <w:rsid w:val="00411F03"/>
    <w:rsid w:val="00413A85"/>
    <w:rsid w:val="00414EBF"/>
    <w:rsid w:val="00415369"/>
    <w:rsid w:val="004160AC"/>
    <w:rsid w:val="00416C7E"/>
    <w:rsid w:val="00417B09"/>
    <w:rsid w:val="00420FA1"/>
    <w:rsid w:val="0042412A"/>
    <w:rsid w:val="0042444D"/>
    <w:rsid w:val="004276A2"/>
    <w:rsid w:val="00427B28"/>
    <w:rsid w:val="0043006D"/>
    <w:rsid w:val="004334FE"/>
    <w:rsid w:val="00434D5D"/>
    <w:rsid w:val="00436FC4"/>
    <w:rsid w:val="00437B9D"/>
    <w:rsid w:val="004406C3"/>
    <w:rsid w:val="00440BAF"/>
    <w:rsid w:val="00441A4C"/>
    <w:rsid w:val="00442A73"/>
    <w:rsid w:val="00450C76"/>
    <w:rsid w:val="004510B2"/>
    <w:rsid w:val="0045288C"/>
    <w:rsid w:val="00453611"/>
    <w:rsid w:val="00454CE2"/>
    <w:rsid w:val="00456C75"/>
    <w:rsid w:val="004572DE"/>
    <w:rsid w:val="0046135C"/>
    <w:rsid w:val="0046466A"/>
    <w:rsid w:val="00464E92"/>
    <w:rsid w:val="00467441"/>
    <w:rsid w:val="00473B0B"/>
    <w:rsid w:val="00473FBF"/>
    <w:rsid w:val="00474663"/>
    <w:rsid w:val="00474915"/>
    <w:rsid w:val="004758AF"/>
    <w:rsid w:val="00475AE9"/>
    <w:rsid w:val="004764C8"/>
    <w:rsid w:val="00476B0B"/>
    <w:rsid w:val="00484DC5"/>
    <w:rsid w:val="0048554E"/>
    <w:rsid w:val="004860C1"/>
    <w:rsid w:val="004864E5"/>
    <w:rsid w:val="00486A92"/>
    <w:rsid w:val="00486CBC"/>
    <w:rsid w:val="00490353"/>
    <w:rsid w:val="0049173A"/>
    <w:rsid w:val="0049201C"/>
    <w:rsid w:val="00493CB7"/>
    <w:rsid w:val="00493E78"/>
    <w:rsid w:val="00496A5C"/>
    <w:rsid w:val="00497D0F"/>
    <w:rsid w:val="004A13C6"/>
    <w:rsid w:val="004A17E3"/>
    <w:rsid w:val="004A63BC"/>
    <w:rsid w:val="004A72DA"/>
    <w:rsid w:val="004B17DA"/>
    <w:rsid w:val="004B2A52"/>
    <w:rsid w:val="004B4E9A"/>
    <w:rsid w:val="004B5801"/>
    <w:rsid w:val="004B7CF3"/>
    <w:rsid w:val="004C494F"/>
    <w:rsid w:val="004C5F36"/>
    <w:rsid w:val="004C60AE"/>
    <w:rsid w:val="004C68A5"/>
    <w:rsid w:val="004C6CC1"/>
    <w:rsid w:val="004C72D7"/>
    <w:rsid w:val="004C7359"/>
    <w:rsid w:val="004C736C"/>
    <w:rsid w:val="004D0905"/>
    <w:rsid w:val="004D18E3"/>
    <w:rsid w:val="004D19E6"/>
    <w:rsid w:val="004D2934"/>
    <w:rsid w:val="004D2C60"/>
    <w:rsid w:val="004D303A"/>
    <w:rsid w:val="004D4CC8"/>
    <w:rsid w:val="004D501C"/>
    <w:rsid w:val="004D54D4"/>
    <w:rsid w:val="004E0CC8"/>
    <w:rsid w:val="004E11B7"/>
    <w:rsid w:val="004E1398"/>
    <w:rsid w:val="004E2E8E"/>
    <w:rsid w:val="004E48EF"/>
    <w:rsid w:val="004E7B32"/>
    <w:rsid w:val="004F1FD9"/>
    <w:rsid w:val="004F2787"/>
    <w:rsid w:val="004F2CD6"/>
    <w:rsid w:val="004F4A28"/>
    <w:rsid w:val="004F682C"/>
    <w:rsid w:val="004F6A19"/>
    <w:rsid w:val="00500BCD"/>
    <w:rsid w:val="00501214"/>
    <w:rsid w:val="00504E49"/>
    <w:rsid w:val="00505353"/>
    <w:rsid w:val="00506E71"/>
    <w:rsid w:val="0051034D"/>
    <w:rsid w:val="00510566"/>
    <w:rsid w:val="005119FC"/>
    <w:rsid w:val="00514C2E"/>
    <w:rsid w:val="00520495"/>
    <w:rsid w:val="00520FCF"/>
    <w:rsid w:val="00521730"/>
    <w:rsid w:val="005230C9"/>
    <w:rsid w:val="0052392D"/>
    <w:rsid w:val="00524D34"/>
    <w:rsid w:val="00524E38"/>
    <w:rsid w:val="00527836"/>
    <w:rsid w:val="0053056F"/>
    <w:rsid w:val="00530849"/>
    <w:rsid w:val="005314A4"/>
    <w:rsid w:val="005329E7"/>
    <w:rsid w:val="0053363A"/>
    <w:rsid w:val="00533732"/>
    <w:rsid w:val="00533BEE"/>
    <w:rsid w:val="00534B82"/>
    <w:rsid w:val="0053664D"/>
    <w:rsid w:val="005367CB"/>
    <w:rsid w:val="00537124"/>
    <w:rsid w:val="0054399B"/>
    <w:rsid w:val="005449C6"/>
    <w:rsid w:val="00544F1E"/>
    <w:rsid w:val="005460EF"/>
    <w:rsid w:val="005462AC"/>
    <w:rsid w:val="005465C0"/>
    <w:rsid w:val="005508D1"/>
    <w:rsid w:val="0055144B"/>
    <w:rsid w:val="00551826"/>
    <w:rsid w:val="005540FF"/>
    <w:rsid w:val="00554395"/>
    <w:rsid w:val="00555059"/>
    <w:rsid w:val="00555A84"/>
    <w:rsid w:val="005605D1"/>
    <w:rsid w:val="00560824"/>
    <w:rsid w:val="00560FFB"/>
    <w:rsid w:val="00563AAE"/>
    <w:rsid w:val="00564E0E"/>
    <w:rsid w:val="00567188"/>
    <w:rsid w:val="00567E26"/>
    <w:rsid w:val="00574DAA"/>
    <w:rsid w:val="00575EDF"/>
    <w:rsid w:val="005776F8"/>
    <w:rsid w:val="00577E80"/>
    <w:rsid w:val="00580ACB"/>
    <w:rsid w:val="00580DCF"/>
    <w:rsid w:val="00582814"/>
    <w:rsid w:val="00583538"/>
    <w:rsid w:val="00584DE1"/>
    <w:rsid w:val="0058605E"/>
    <w:rsid w:val="00591439"/>
    <w:rsid w:val="005918C5"/>
    <w:rsid w:val="00593948"/>
    <w:rsid w:val="00593BB4"/>
    <w:rsid w:val="00596709"/>
    <w:rsid w:val="005A0AB6"/>
    <w:rsid w:val="005A0CA4"/>
    <w:rsid w:val="005A27A9"/>
    <w:rsid w:val="005A5D83"/>
    <w:rsid w:val="005A6FAC"/>
    <w:rsid w:val="005B078F"/>
    <w:rsid w:val="005B087D"/>
    <w:rsid w:val="005B2B14"/>
    <w:rsid w:val="005B6196"/>
    <w:rsid w:val="005B6489"/>
    <w:rsid w:val="005B7483"/>
    <w:rsid w:val="005B7F31"/>
    <w:rsid w:val="005B7F52"/>
    <w:rsid w:val="005C1763"/>
    <w:rsid w:val="005C1E53"/>
    <w:rsid w:val="005C3127"/>
    <w:rsid w:val="005C4C0F"/>
    <w:rsid w:val="005C691F"/>
    <w:rsid w:val="005C6949"/>
    <w:rsid w:val="005C7A71"/>
    <w:rsid w:val="005D55D6"/>
    <w:rsid w:val="005E06B3"/>
    <w:rsid w:val="005E19B5"/>
    <w:rsid w:val="005E1DF0"/>
    <w:rsid w:val="005E51DA"/>
    <w:rsid w:val="005F0C20"/>
    <w:rsid w:val="005F1BF1"/>
    <w:rsid w:val="005F22AF"/>
    <w:rsid w:val="005F2C91"/>
    <w:rsid w:val="005F34D3"/>
    <w:rsid w:val="005F3B3F"/>
    <w:rsid w:val="005F3E20"/>
    <w:rsid w:val="005F4EF8"/>
    <w:rsid w:val="005F5CED"/>
    <w:rsid w:val="005F5DED"/>
    <w:rsid w:val="005F6619"/>
    <w:rsid w:val="006001F1"/>
    <w:rsid w:val="006002ED"/>
    <w:rsid w:val="006009CE"/>
    <w:rsid w:val="00600D04"/>
    <w:rsid w:val="00602150"/>
    <w:rsid w:val="006034B9"/>
    <w:rsid w:val="00603535"/>
    <w:rsid w:val="00605330"/>
    <w:rsid w:val="00606E27"/>
    <w:rsid w:val="006073FA"/>
    <w:rsid w:val="0061003A"/>
    <w:rsid w:val="0061096F"/>
    <w:rsid w:val="006131EA"/>
    <w:rsid w:val="006137B8"/>
    <w:rsid w:val="006147D8"/>
    <w:rsid w:val="0061749D"/>
    <w:rsid w:val="00617FB8"/>
    <w:rsid w:val="0062135A"/>
    <w:rsid w:val="00621D92"/>
    <w:rsid w:val="006228E6"/>
    <w:rsid w:val="00622CA3"/>
    <w:rsid w:val="00623E4C"/>
    <w:rsid w:val="00626CD0"/>
    <w:rsid w:val="00626D9D"/>
    <w:rsid w:val="00627F19"/>
    <w:rsid w:val="006306B4"/>
    <w:rsid w:val="00637919"/>
    <w:rsid w:val="00637E0F"/>
    <w:rsid w:val="00637F8F"/>
    <w:rsid w:val="00640BC7"/>
    <w:rsid w:val="0064221C"/>
    <w:rsid w:val="006448CB"/>
    <w:rsid w:val="00644CC0"/>
    <w:rsid w:val="00645A86"/>
    <w:rsid w:val="006472B3"/>
    <w:rsid w:val="00647554"/>
    <w:rsid w:val="0064756A"/>
    <w:rsid w:val="006502E7"/>
    <w:rsid w:val="00652009"/>
    <w:rsid w:val="00655F08"/>
    <w:rsid w:val="00661B2E"/>
    <w:rsid w:val="006632EA"/>
    <w:rsid w:val="00663B6E"/>
    <w:rsid w:val="0066503E"/>
    <w:rsid w:val="00666F25"/>
    <w:rsid w:val="00667044"/>
    <w:rsid w:val="00670070"/>
    <w:rsid w:val="006718C6"/>
    <w:rsid w:val="00671BDA"/>
    <w:rsid w:val="00672705"/>
    <w:rsid w:val="006730E9"/>
    <w:rsid w:val="00674EED"/>
    <w:rsid w:val="00675763"/>
    <w:rsid w:val="00675AF4"/>
    <w:rsid w:val="006769A6"/>
    <w:rsid w:val="0068324B"/>
    <w:rsid w:val="00683B0C"/>
    <w:rsid w:val="006844AA"/>
    <w:rsid w:val="00685936"/>
    <w:rsid w:val="00690A2E"/>
    <w:rsid w:val="00691972"/>
    <w:rsid w:val="00692E5F"/>
    <w:rsid w:val="00693598"/>
    <w:rsid w:val="00695260"/>
    <w:rsid w:val="00695F22"/>
    <w:rsid w:val="0069739C"/>
    <w:rsid w:val="00697B1D"/>
    <w:rsid w:val="006A08C7"/>
    <w:rsid w:val="006B0D4F"/>
    <w:rsid w:val="006B6AD2"/>
    <w:rsid w:val="006C0E8F"/>
    <w:rsid w:val="006C264E"/>
    <w:rsid w:val="006C3F17"/>
    <w:rsid w:val="006C43B2"/>
    <w:rsid w:val="006C5D7F"/>
    <w:rsid w:val="006C71EC"/>
    <w:rsid w:val="006D0ECF"/>
    <w:rsid w:val="006D5B55"/>
    <w:rsid w:val="006E0315"/>
    <w:rsid w:val="006E0B03"/>
    <w:rsid w:val="006E1834"/>
    <w:rsid w:val="006E2A3A"/>
    <w:rsid w:val="006E39B0"/>
    <w:rsid w:val="006E3E81"/>
    <w:rsid w:val="006E618F"/>
    <w:rsid w:val="006E692F"/>
    <w:rsid w:val="006E78E9"/>
    <w:rsid w:val="006F0DDE"/>
    <w:rsid w:val="006F4654"/>
    <w:rsid w:val="006F484A"/>
    <w:rsid w:val="006F5434"/>
    <w:rsid w:val="006F6778"/>
    <w:rsid w:val="006F6818"/>
    <w:rsid w:val="0070016D"/>
    <w:rsid w:val="00700316"/>
    <w:rsid w:val="00701AC1"/>
    <w:rsid w:val="007026C3"/>
    <w:rsid w:val="00702C05"/>
    <w:rsid w:val="007037EB"/>
    <w:rsid w:val="00703F62"/>
    <w:rsid w:val="00705FCC"/>
    <w:rsid w:val="00706009"/>
    <w:rsid w:val="00706169"/>
    <w:rsid w:val="00706B23"/>
    <w:rsid w:val="0071003E"/>
    <w:rsid w:val="00710E0C"/>
    <w:rsid w:val="00710F73"/>
    <w:rsid w:val="00712365"/>
    <w:rsid w:val="00712982"/>
    <w:rsid w:val="0071315E"/>
    <w:rsid w:val="0071493E"/>
    <w:rsid w:val="00717401"/>
    <w:rsid w:val="007211AD"/>
    <w:rsid w:val="00721273"/>
    <w:rsid w:val="00723435"/>
    <w:rsid w:val="00725A4C"/>
    <w:rsid w:val="00726AD1"/>
    <w:rsid w:val="00726E8B"/>
    <w:rsid w:val="0072751F"/>
    <w:rsid w:val="00727AFB"/>
    <w:rsid w:val="00727E12"/>
    <w:rsid w:val="0073362B"/>
    <w:rsid w:val="00733D1C"/>
    <w:rsid w:val="007340FE"/>
    <w:rsid w:val="00736A0E"/>
    <w:rsid w:val="00737836"/>
    <w:rsid w:val="007407D8"/>
    <w:rsid w:val="007425A9"/>
    <w:rsid w:val="00743DC8"/>
    <w:rsid w:val="00744ACA"/>
    <w:rsid w:val="00744C3B"/>
    <w:rsid w:val="00745923"/>
    <w:rsid w:val="00747732"/>
    <w:rsid w:val="00754644"/>
    <w:rsid w:val="00756A51"/>
    <w:rsid w:val="007607DB"/>
    <w:rsid w:val="00760FD3"/>
    <w:rsid w:val="00761830"/>
    <w:rsid w:val="00765561"/>
    <w:rsid w:val="00766073"/>
    <w:rsid w:val="00767AD1"/>
    <w:rsid w:val="007705ED"/>
    <w:rsid w:val="00771CE8"/>
    <w:rsid w:val="00772B26"/>
    <w:rsid w:val="00773362"/>
    <w:rsid w:val="0077373C"/>
    <w:rsid w:val="00773DEC"/>
    <w:rsid w:val="00774157"/>
    <w:rsid w:val="007742AE"/>
    <w:rsid w:val="00774F44"/>
    <w:rsid w:val="00782EDB"/>
    <w:rsid w:val="00783242"/>
    <w:rsid w:val="00784E66"/>
    <w:rsid w:val="0078519B"/>
    <w:rsid w:val="00790560"/>
    <w:rsid w:val="007918F8"/>
    <w:rsid w:val="007963DE"/>
    <w:rsid w:val="007A02B0"/>
    <w:rsid w:val="007A2ABD"/>
    <w:rsid w:val="007A30E4"/>
    <w:rsid w:val="007A42FC"/>
    <w:rsid w:val="007A5D2D"/>
    <w:rsid w:val="007A5F72"/>
    <w:rsid w:val="007B4C73"/>
    <w:rsid w:val="007B6002"/>
    <w:rsid w:val="007B6A03"/>
    <w:rsid w:val="007B74A8"/>
    <w:rsid w:val="007C0215"/>
    <w:rsid w:val="007C0C12"/>
    <w:rsid w:val="007C4049"/>
    <w:rsid w:val="007C4926"/>
    <w:rsid w:val="007C5A35"/>
    <w:rsid w:val="007C6DC5"/>
    <w:rsid w:val="007D0F00"/>
    <w:rsid w:val="007D4290"/>
    <w:rsid w:val="007D44E9"/>
    <w:rsid w:val="007D5ABD"/>
    <w:rsid w:val="007D7154"/>
    <w:rsid w:val="007D752C"/>
    <w:rsid w:val="007E03E3"/>
    <w:rsid w:val="007E1CC5"/>
    <w:rsid w:val="007E1CE5"/>
    <w:rsid w:val="007E3DAB"/>
    <w:rsid w:val="007E41A0"/>
    <w:rsid w:val="007E4720"/>
    <w:rsid w:val="007E5E89"/>
    <w:rsid w:val="007E7273"/>
    <w:rsid w:val="007F0424"/>
    <w:rsid w:val="007F064F"/>
    <w:rsid w:val="007F1CA3"/>
    <w:rsid w:val="007F2195"/>
    <w:rsid w:val="007F2DA2"/>
    <w:rsid w:val="007F3342"/>
    <w:rsid w:val="007F3526"/>
    <w:rsid w:val="007F3A29"/>
    <w:rsid w:val="007F51E9"/>
    <w:rsid w:val="007F6B47"/>
    <w:rsid w:val="007F7AC3"/>
    <w:rsid w:val="008001F0"/>
    <w:rsid w:val="008029AA"/>
    <w:rsid w:val="00803457"/>
    <w:rsid w:val="00803472"/>
    <w:rsid w:val="00804838"/>
    <w:rsid w:val="00805425"/>
    <w:rsid w:val="00806AAE"/>
    <w:rsid w:val="00806DE0"/>
    <w:rsid w:val="00812C8E"/>
    <w:rsid w:val="00815767"/>
    <w:rsid w:val="008205EA"/>
    <w:rsid w:val="008205F6"/>
    <w:rsid w:val="008220B3"/>
    <w:rsid w:val="00822A03"/>
    <w:rsid w:val="0082418E"/>
    <w:rsid w:val="0082449B"/>
    <w:rsid w:val="00825C58"/>
    <w:rsid w:val="00825EC4"/>
    <w:rsid w:val="008263FB"/>
    <w:rsid w:val="00826B4E"/>
    <w:rsid w:val="008277AE"/>
    <w:rsid w:val="00827881"/>
    <w:rsid w:val="00831159"/>
    <w:rsid w:val="0083191D"/>
    <w:rsid w:val="00832653"/>
    <w:rsid w:val="00832DB9"/>
    <w:rsid w:val="00833BD0"/>
    <w:rsid w:val="008353BD"/>
    <w:rsid w:val="00835F15"/>
    <w:rsid w:val="00840366"/>
    <w:rsid w:val="00840591"/>
    <w:rsid w:val="00841368"/>
    <w:rsid w:val="00841C62"/>
    <w:rsid w:val="0084469D"/>
    <w:rsid w:val="008451A4"/>
    <w:rsid w:val="008453BA"/>
    <w:rsid w:val="0084628D"/>
    <w:rsid w:val="00846AF8"/>
    <w:rsid w:val="008475D7"/>
    <w:rsid w:val="00852B6C"/>
    <w:rsid w:val="00853AEB"/>
    <w:rsid w:val="008545ED"/>
    <w:rsid w:val="00854A18"/>
    <w:rsid w:val="00854B49"/>
    <w:rsid w:val="00855422"/>
    <w:rsid w:val="00855E76"/>
    <w:rsid w:val="00861917"/>
    <w:rsid w:val="008633A5"/>
    <w:rsid w:val="008650CE"/>
    <w:rsid w:val="0086604A"/>
    <w:rsid w:val="0086750D"/>
    <w:rsid w:val="008675EA"/>
    <w:rsid w:val="0086772B"/>
    <w:rsid w:val="00874013"/>
    <w:rsid w:val="00876C65"/>
    <w:rsid w:val="00877B5A"/>
    <w:rsid w:val="00877D85"/>
    <w:rsid w:val="008815A9"/>
    <w:rsid w:val="00881C90"/>
    <w:rsid w:val="008848DA"/>
    <w:rsid w:val="00891096"/>
    <w:rsid w:val="00893CA9"/>
    <w:rsid w:val="008958FF"/>
    <w:rsid w:val="00895FE4"/>
    <w:rsid w:val="00896AB7"/>
    <w:rsid w:val="00897631"/>
    <w:rsid w:val="008A02D2"/>
    <w:rsid w:val="008A2785"/>
    <w:rsid w:val="008A3579"/>
    <w:rsid w:val="008A3A36"/>
    <w:rsid w:val="008A5AD7"/>
    <w:rsid w:val="008A6AC9"/>
    <w:rsid w:val="008A6DE8"/>
    <w:rsid w:val="008B15F5"/>
    <w:rsid w:val="008B18B9"/>
    <w:rsid w:val="008B2355"/>
    <w:rsid w:val="008B23EC"/>
    <w:rsid w:val="008B5C78"/>
    <w:rsid w:val="008B6467"/>
    <w:rsid w:val="008B7FC3"/>
    <w:rsid w:val="008C06EF"/>
    <w:rsid w:val="008C1BB1"/>
    <w:rsid w:val="008C1E7D"/>
    <w:rsid w:val="008C3D14"/>
    <w:rsid w:val="008C465E"/>
    <w:rsid w:val="008C4DE9"/>
    <w:rsid w:val="008C58FC"/>
    <w:rsid w:val="008C73D6"/>
    <w:rsid w:val="008D02A2"/>
    <w:rsid w:val="008D02E0"/>
    <w:rsid w:val="008D0684"/>
    <w:rsid w:val="008D0BBD"/>
    <w:rsid w:val="008D1E04"/>
    <w:rsid w:val="008D1FE9"/>
    <w:rsid w:val="008D253B"/>
    <w:rsid w:val="008D3ADB"/>
    <w:rsid w:val="008D438A"/>
    <w:rsid w:val="008D46C4"/>
    <w:rsid w:val="008D50B1"/>
    <w:rsid w:val="008D54E8"/>
    <w:rsid w:val="008D645A"/>
    <w:rsid w:val="008D7098"/>
    <w:rsid w:val="008E00B5"/>
    <w:rsid w:val="008E0254"/>
    <w:rsid w:val="008E1DE0"/>
    <w:rsid w:val="008E2E3F"/>
    <w:rsid w:val="008E37C0"/>
    <w:rsid w:val="008E46A7"/>
    <w:rsid w:val="008E55E5"/>
    <w:rsid w:val="008E6518"/>
    <w:rsid w:val="008E6EA5"/>
    <w:rsid w:val="008E733F"/>
    <w:rsid w:val="008F2313"/>
    <w:rsid w:val="0090009B"/>
    <w:rsid w:val="009004BB"/>
    <w:rsid w:val="00900BBB"/>
    <w:rsid w:val="00902BB5"/>
    <w:rsid w:val="00902F92"/>
    <w:rsid w:val="00904564"/>
    <w:rsid w:val="00905342"/>
    <w:rsid w:val="0090773B"/>
    <w:rsid w:val="00911113"/>
    <w:rsid w:val="009124EB"/>
    <w:rsid w:val="009146C7"/>
    <w:rsid w:val="009149E9"/>
    <w:rsid w:val="0091584F"/>
    <w:rsid w:val="00915B55"/>
    <w:rsid w:val="00916F9F"/>
    <w:rsid w:val="00917356"/>
    <w:rsid w:val="00920571"/>
    <w:rsid w:val="009208FA"/>
    <w:rsid w:val="00922416"/>
    <w:rsid w:val="00926069"/>
    <w:rsid w:val="00927112"/>
    <w:rsid w:val="0093050D"/>
    <w:rsid w:val="009311BF"/>
    <w:rsid w:val="00933187"/>
    <w:rsid w:val="00936C67"/>
    <w:rsid w:val="009407D9"/>
    <w:rsid w:val="009420D0"/>
    <w:rsid w:val="00942304"/>
    <w:rsid w:val="00943A9E"/>
    <w:rsid w:val="00943B38"/>
    <w:rsid w:val="00943D8A"/>
    <w:rsid w:val="009443A7"/>
    <w:rsid w:val="009449FC"/>
    <w:rsid w:val="00946B69"/>
    <w:rsid w:val="00947316"/>
    <w:rsid w:val="00951036"/>
    <w:rsid w:val="009529D1"/>
    <w:rsid w:val="009537DD"/>
    <w:rsid w:val="009539E1"/>
    <w:rsid w:val="0095456B"/>
    <w:rsid w:val="0095504E"/>
    <w:rsid w:val="009603A3"/>
    <w:rsid w:val="0096247C"/>
    <w:rsid w:val="0096382F"/>
    <w:rsid w:val="009661FA"/>
    <w:rsid w:val="0096677B"/>
    <w:rsid w:val="00976F30"/>
    <w:rsid w:val="0098013B"/>
    <w:rsid w:val="0098102D"/>
    <w:rsid w:val="00981A55"/>
    <w:rsid w:val="0098301D"/>
    <w:rsid w:val="0098459C"/>
    <w:rsid w:val="0098476D"/>
    <w:rsid w:val="00992C92"/>
    <w:rsid w:val="00994A94"/>
    <w:rsid w:val="009959AB"/>
    <w:rsid w:val="0099644F"/>
    <w:rsid w:val="00997119"/>
    <w:rsid w:val="0099784D"/>
    <w:rsid w:val="009A05F1"/>
    <w:rsid w:val="009A0FFF"/>
    <w:rsid w:val="009A2265"/>
    <w:rsid w:val="009A2E7D"/>
    <w:rsid w:val="009A4075"/>
    <w:rsid w:val="009B6B3A"/>
    <w:rsid w:val="009B6C19"/>
    <w:rsid w:val="009B70EA"/>
    <w:rsid w:val="009B71C6"/>
    <w:rsid w:val="009B7720"/>
    <w:rsid w:val="009C2ACC"/>
    <w:rsid w:val="009C2D40"/>
    <w:rsid w:val="009C44F5"/>
    <w:rsid w:val="009C590F"/>
    <w:rsid w:val="009C7E83"/>
    <w:rsid w:val="009D524C"/>
    <w:rsid w:val="009D6683"/>
    <w:rsid w:val="009D68F2"/>
    <w:rsid w:val="009D6903"/>
    <w:rsid w:val="009E29C2"/>
    <w:rsid w:val="009E3E16"/>
    <w:rsid w:val="009E4992"/>
    <w:rsid w:val="009E4CF0"/>
    <w:rsid w:val="009E5E41"/>
    <w:rsid w:val="009E6004"/>
    <w:rsid w:val="009E61FC"/>
    <w:rsid w:val="009E778F"/>
    <w:rsid w:val="009F14D4"/>
    <w:rsid w:val="009F213F"/>
    <w:rsid w:val="009F2344"/>
    <w:rsid w:val="009F23F7"/>
    <w:rsid w:val="009F2B9D"/>
    <w:rsid w:val="009F2E7F"/>
    <w:rsid w:val="009F392A"/>
    <w:rsid w:val="009F4E21"/>
    <w:rsid w:val="009F5162"/>
    <w:rsid w:val="009F723D"/>
    <w:rsid w:val="00A00010"/>
    <w:rsid w:val="00A01F3A"/>
    <w:rsid w:val="00A02E0F"/>
    <w:rsid w:val="00A0322C"/>
    <w:rsid w:val="00A042B9"/>
    <w:rsid w:val="00A0680F"/>
    <w:rsid w:val="00A06F56"/>
    <w:rsid w:val="00A07168"/>
    <w:rsid w:val="00A07263"/>
    <w:rsid w:val="00A07330"/>
    <w:rsid w:val="00A07CCD"/>
    <w:rsid w:val="00A11093"/>
    <w:rsid w:val="00A12E83"/>
    <w:rsid w:val="00A130AE"/>
    <w:rsid w:val="00A14176"/>
    <w:rsid w:val="00A15082"/>
    <w:rsid w:val="00A1557A"/>
    <w:rsid w:val="00A2244F"/>
    <w:rsid w:val="00A2246F"/>
    <w:rsid w:val="00A22737"/>
    <w:rsid w:val="00A228A6"/>
    <w:rsid w:val="00A23E97"/>
    <w:rsid w:val="00A25461"/>
    <w:rsid w:val="00A25D82"/>
    <w:rsid w:val="00A25D95"/>
    <w:rsid w:val="00A25F05"/>
    <w:rsid w:val="00A2659C"/>
    <w:rsid w:val="00A27CA9"/>
    <w:rsid w:val="00A3106D"/>
    <w:rsid w:val="00A34A41"/>
    <w:rsid w:val="00A34CE0"/>
    <w:rsid w:val="00A35D26"/>
    <w:rsid w:val="00A40B06"/>
    <w:rsid w:val="00A42A80"/>
    <w:rsid w:val="00A45043"/>
    <w:rsid w:val="00A45BAB"/>
    <w:rsid w:val="00A47531"/>
    <w:rsid w:val="00A50FD0"/>
    <w:rsid w:val="00A518CF"/>
    <w:rsid w:val="00A544B1"/>
    <w:rsid w:val="00A56540"/>
    <w:rsid w:val="00A56D1D"/>
    <w:rsid w:val="00A618D1"/>
    <w:rsid w:val="00A632E6"/>
    <w:rsid w:val="00A6340E"/>
    <w:rsid w:val="00A65B6F"/>
    <w:rsid w:val="00A66D26"/>
    <w:rsid w:val="00A6708F"/>
    <w:rsid w:val="00A67614"/>
    <w:rsid w:val="00A708CC"/>
    <w:rsid w:val="00A7117B"/>
    <w:rsid w:val="00A7527F"/>
    <w:rsid w:val="00A80757"/>
    <w:rsid w:val="00A80B1C"/>
    <w:rsid w:val="00A81CC8"/>
    <w:rsid w:val="00A822B7"/>
    <w:rsid w:val="00A833C9"/>
    <w:rsid w:val="00A8415C"/>
    <w:rsid w:val="00A84C37"/>
    <w:rsid w:val="00A84E5D"/>
    <w:rsid w:val="00A86A4A"/>
    <w:rsid w:val="00A9221A"/>
    <w:rsid w:val="00A93D68"/>
    <w:rsid w:val="00A9685B"/>
    <w:rsid w:val="00A96F10"/>
    <w:rsid w:val="00A971A4"/>
    <w:rsid w:val="00AA05FD"/>
    <w:rsid w:val="00AA2D53"/>
    <w:rsid w:val="00AA3ED9"/>
    <w:rsid w:val="00AA4ACB"/>
    <w:rsid w:val="00AA4F00"/>
    <w:rsid w:val="00AA6084"/>
    <w:rsid w:val="00AA7CEC"/>
    <w:rsid w:val="00AB0360"/>
    <w:rsid w:val="00AB0A34"/>
    <w:rsid w:val="00AB3288"/>
    <w:rsid w:val="00AB437B"/>
    <w:rsid w:val="00AB588E"/>
    <w:rsid w:val="00AB65C4"/>
    <w:rsid w:val="00AB6B06"/>
    <w:rsid w:val="00AB783A"/>
    <w:rsid w:val="00AB7EA0"/>
    <w:rsid w:val="00AC1A6C"/>
    <w:rsid w:val="00AC1B01"/>
    <w:rsid w:val="00AC2CCF"/>
    <w:rsid w:val="00AC34D6"/>
    <w:rsid w:val="00AC560D"/>
    <w:rsid w:val="00AC5EC8"/>
    <w:rsid w:val="00AD3108"/>
    <w:rsid w:val="00AD3E72"/>
    <w:rsid w:val="00AD6409"/>
    <w:rsid w:val="00AE13E4"/>
    <w:rsid w:val="00AE29F2"/>
    <w:rsid w:val="00AE3492"/>
    <w:rsid w:val="00AE3C2C"/>
    <w:rsid w:val="00AE4358"/>
    <w:rsid w:val="00AE645D"/>
    <w:rsid w:val="00AE6851"/>
    <w:rsid w:val="00AF01C9"/>
    <w:rsid w:val="00AF2028"/>
    <w:rsid w:val="00AF2BDA"/>
    <w:rsid w:val="00AF6449"/>
    <w:rsid w:val="00AF7F95"/>
    <w:rsid w:val="00B001EB"/>
    <w:rsid w:val="00B0086B"/>
    <w:rsid w:val="00B0158E"/>
    <w:rsid w:val="00B03EBE"/>
    <w:rsid w:val="00B0512C"/>
    <w:rsid w:val="00B07420"/>
    <w:rsid w:val="00B07FF2"/>
    <w:rsid w:val="00B1048A"/>
    <w:rsid w:val="00B10A17"/>
    <w:rsid w:val="00B15ACF"/>
    <w:rsid w:val="00B17740"/>
    <w:rsid w:val="00B226A8"/>
    <w:rsid w:val="00B235B1"/>
    <w:rsid w:val="00B2469A"/>
    <w:rsid w:val="00B252DE"/>
    <w:rsid w:val="00B264FF"/>
    <w:rsid w:val="00B26B26"/>
    <w:rsid w:val="00B26DC7"/>
    <w:rsid w:val="00B2709E"/>
    <w:rsid w:val="00B30E1C"/>
    <w:rsid w:val="00B32F82"/>
    <w:rsid w:val="00B36C5E"/>
    <w:rsid w:val="00B40404"/>
    <w:rsid w:val="00B426BA"/>
    <w:rsid w:val="00B4359E"/>
    <w:rsid w:val="00B44905"/>
    <w:rsid w:val="00B45CB3"/>
    <w:rsid w:val="00B46C18"/>
    <w:rsid w:val="00B5042F"/>
    <w:rsid w:val="00B50E26"/>
    <w:rsid w:val="00B5437C"/>
    <w:rsid w:val="00B54AD9"/>
    <w:rsid w:val="00B55327"/>
    <w:rsid w:val="00B56F36"/>
    <w:rsid w:val="00B60CFF"/>
    <w:rsid w:val="00B60D5E"/>
    <w:rsid w:val="00B63262"/>
    <w:rsid w:val="00B63443"/>
    <w:rsid w:val="00B64DFC"/>
    <w:rsid w:val="00B6548C"/>
    <w:rsid w:val="00B65D78"/>
    <w:rsid w:val="00B71AB3"/>
    <w:rsid w:val="00B74346"/>
    <w:rsid w:val="00B75A2F"/>
    <w:rsid w:val="00B7688C"/>
    <w:rsid w:val="00B8018B"/>
    <w:rsid w:val="00B82AC3"/>
    <w:rsid w:val="00B83433"/>
    <w:rsid w:val="00B83FC0"/>
    <w:rsid w:val="00B85872"/>
    <w:rsid w:val="00B867DA"/>
    <w:rsid w:val="00B869EF"/>
    <w:rsid w:val="00B86EBE"/>
    <w:rsid w:val="00B87098"/>
    <w:rsid w:val="00B90783"/>
    <w:rsid w:val="00B90DE3"/>
    <w:rsid w:val="00B92F79"/>
    <w:rsid w:val="00B93CED"/>
    <w:rsid w:val="00B9524C"/>
    <w:rsid w:val="00B9653A"/>
    <w:rsid w:val="00BA0354"/>
    <w:rsid w:val="00BA11CA"/>
    <w:rsid w:val="00BA44B3"/>
    <w:rsid w:val="00BA5759"/>
    <w:rsid w:val="00BB28C6"/>
    <w:rsid w:val="00BB2FF9"/>
    <w:rsid w:val="00BB366C"/>
    <w:rsid w:val="00BB48C8"/>
    <w:rsid w:val="00BB491B"/>
    <w:rsid w:val="00BB4F5D"/>
    <w:rsid w:val="00BB6C93"/>
    <w:rsid w:val="00BB74BA"/>
    <w:rsid w:val="00BC0F1D"/>
    <w:rsid w:val="00BC28C3"/>
    <w:rsid w:val="00BC49E1"/>
    <w:rsid w:val="00BC6424"/>
    <w:rsid w:val="00BC71C7"/>
    <w:rsid w:val="00BD1EA8"/>
    <w:rsid w:val="00BE147E"/>
    <w:rsid w:val="00BE2F0E"/>
    <w:rsid w:val="00BE4076"/>
    <w:rsid w:val="00BE7127"/>
    <w:rsid w:val="00BF07E8"/>
    <w:rsid w:val="00BF08C0"/>
    <w:rsid w:val="00BF136F"/>
    <w:rsid w:val="00BF14F3"/>
    <w:rsid w:val="00BF1B7E"/>
    <w:rsid w:val="00BF3B8C"/>
    <w:rsid w:val="00BF4BC1"/>
    <w:rsid w:val="00BF700B"/>
    <w:rsid w:val="00BF78A6"/>
    <w:rsid w:val="00C03092"/>
    <w:rsid w:val="00C0703F"/>
    <w:rsid w:val="00C1046A"/>
    <w:rsid w:val="00C104D0"/>
    <w:rsid w:val="00C12194"/>
    <w:rsid w:val="00C174B1"/>
    <w:rsid w:val="00C21AAA"/>
    <w:rsid w:val="00C23823"/>
    <w:rsid w:val="00C2387B"/>
    <w:rsid w:val="00C277C1"/>
    <w:rsid w:val="00C3046D"/>
    <w:rsid w:val="00C3104B"/>
    <w:rsid w:val="00C326B9"/>
    <w:rsid w:val="00C329FF"/>
    <w:rsid w:val="00C338E6"/>
    <w:rsid w:val="00C35664"/>
    <w:rsid w:val="00C36CD7"/>
    <w:rsid w:val="00C379E2"/>
    <w:rsid w:val="00C40146"/>
    <w:rsid w:val="00C403B9"/>
    <w:rsid w:val="00C40A79"/>
    <w:rsid w:val="00C41667"/>
    <w:rsid w:val="00C4191C"/>
    <w:rsid w:val="00C41957"/>
    <w:rsid w:val="00C43BE6"/>
    <w:rsid w:val="00C45286"/>
    <w:rsid w:val="00C458CA"/>
    <w:rsid w:val="00C45B92"/>
    <w:rsid w:val="00C51B96"/>
    <w:rsid w:val="00C547D3"/>
    <w:rsid w:val="00C56968"/>
    <w:rsid w:val="00C60FA6"/>
    <w:rsid w:val="00C62077"/>
    <w:rsid w:val="00C65E6D"/>
    <w:rsid w:val="00C67DD2"/>
    <w:rsid w:val="00C72354"/>
    <w:rsid w:val="00C72FA1"/>
    <w:rsid w:val="00C735BE"/>
    <w:rsid w:val="00C73E3D"/>
    <w:rsid w:val="00C75631"/>
    <w:rsid w:val="00C75FBC"/>
    <w:rsid w:val="00C76CA5"/>
    <w:rsid w:val="00C775F7"/>
    <w:rsid w:val="00C8045A"/>
    <w:rsid w:val="00C841CD"/>
    <w:rsid w:val="00C84850"/>
    <w:rsid w:val="00C86837"/>
    <w:rsid w:val="00C868DC"/>
    <w:rsid w:val="00C907FF"/>
    <w:rsid w:val="00C921F1"/>
    <w:rsid w:val="00C92EB7"/>
    <w:rsid w:val="00C97A1D"/>
    <w:rsid w:val="00CA0A49"/>
    <w:rsid w:val="00CA3381"/>
    <w:rsid w:val="00CA6C82"/>
    <w:rsid w:val="00CA71EC"/>
    <w:rsid w:val="00CA7425"/>
    <w:rsid w:val="00CB2DFD"/>
    <w:rsid w:val="00CB4CFC"/>
    <w:rsid w:val="00CB5F32"/>
    <w:rsid w:val="00CB76B4"/>
    <w:rsid w:val="00CC3ED8"/>
    <w:rsid w:val="00CC43C5"/>
    <w:rsid w:val="00CC551B"/>
    <w:rsid w:val="00CC574E"/>
    <w:rsid w:val="00CC677C"/>
    <w:rsid w:val="00CC779D"/>
    <w:rsid w:val="00CD12D0"/>
    <w:rsid w:val="00CD1DBE"/>
    <w:rsid w:val="00CD2081"/>
    <w:rsid w:val="00CD3578"/>
    <w:rsid w:val="00CD79C0"/>
    <w:rsid w:val="00CE0DD0"/>
    <w:rsid w:val="00CE219A"/>
    <w:rsid w:val="00CE2C4F"/>
    <w:rsid w:val="00CE3C24"/>
    <w:rsid w:val="00CE463E"/>
    <w:rsid w:val="00CE7C44"/>
    <w:rsid w:val="00CF0018"/>
    <w:rsid w:val="00CF0ACA"/>
    <w:rsid w:val="00CF0C79"/>
    <w:rsid w:val="00CF4DA5"/>
    <w:rsid w:val="00CF5C47"/>
    <w:rsid w:val="00CF6805"/>
    <w:rsid w:val="00CF6C4D"/>
    <w:rsid w:val="00CF6E67"/>
    <w:rsid w:val="00D004F4"/>
    <w:rsid w:val="00D025F6"/>
    <w:rsid w:val="00D03248"/>
    <w:rsid w:val="00D04893"/>
    <w:rsid w:val="00D05977"/>
    <w:rsid w:val="00D073D5"/>
    <w:rsid w:val="00D10A4E"/>
    <w:rsid w:val="00D10F5A"/>
    <w:rsid w:val="00D12630"/>
    <w:rsid w:val="00D17CCE"/>
    <w:rsid w:val="00D17F0D"/>
    <w:rsid w:val="00D17F25"/>
    <w:rsid w:val="00D201B0"/>
    <w:rsid w:val="00D21663"/>
    <w:rsid w:val="00D22394"/>
    <w:rsid w:val="00D23540"/>
    <w:rsid w:val="00D24E8D"/>
    <w:rsid w:val="00D260C2"/>
    <w:rsid w:val="00D26BB3"/>
    <w:rsid w:val="00D26C10"/>
    <w:rsid w:val="00D2725C"/>
    <w:rsid w:val="00D279BA"/>
    <w:rsid w:val="00D27A8F"/>
    <w:rsid w:val="00D27AFA"/>
    <w:rsid w:val="00D30B52"/>
    <w:rsid w:val="00D30C85"/>
    <w:rsid w:val="00D30F39"/>
    <w:rsid w:val="00D3271B"/>
    <w:rsid w:val="00D4065C"/>
    <w:rsid w:val="00D40E8B"/>
    <w:rsid w:val="00D42793"/>
    <w:rsid w:val="00D436F4"/>
    <w:rsid w:val="00D454C4"/>
    <w:rsid w:val="00D4624F"/>
    <w:rsid w:val="00D473E0"/>
    <w:rsid w:val="00D47988"/>
    <w:rsid w:val="00D47BEA"/>
    <w:rsid w:val="00D5070C"/>
    <w:rsid w:val="00D523AD"/>
    <w:rsid w:val="00D52AAF"/>
    <w:rsid w:val="00D53925"/>
    <w:rsid w:val="00D540D1"/>
    <w:rsid w:val="00D54661"/>
    <w:rsid w:val="00D562E2"/>
    <w:rsid w:val="00D60145"/>
    <w:rsid w:val="00D60E40"/>
    <w:rsid w:val="00D62B76"/>
    <w:rsid w:val="00D6585F"/>
    <w:rsid w:val="00D65FAA"/>
    <w:rsid w:val="00D71146"/>
    <w:rsid w:val="00D71705"/>
    <w:rsid w:val="00D71C60"/>
    <w:rsid w:val="00D75E63"/>
    <w:rsid w:val="00D76778"/>
    <w:rsid w:val="00D76C4B"/>
    <w:rsid w:val="00D779A7"/>
    <w:rsid w:val="00D812E2"/>
    <w:rsid w:val="00D83641"/>
    <w:rsid w:val="00D8557A"/>
    <w:rsid w:val="00D855E1"/>
    <w:rsid w:val="00D870B0"/>
    <w:rsid w:val="00D87A3A"/>
    <w:rsid w:val="00D87B23"/>
    <w:rsid w:val="00D87E88"/>
    <w:rsid w:val="00D90344"/>
    <w:rsid w:val="00D90E65"/>
    <w:rsid w:val="00D91FF0"/>
    <w:rsid w:val="00D9241D"/>
    <w:rsid w:val="00D93849"/>
    <w:rsid w:val="00D94E3E"/>
    <w:rsid w:val="00D95EAB"/>
    <w:rsid w:val="00D9656C"/>
    <w:rsid w:val="00D97327"/>
    <w:rsid w:val="00D979DA"/>
    <w:rsid w:val="00D97C9E"/>
    <w:rsid w:val="00D97CBC"/>
    <w:rsid w:val="00DA06FF"/>
    <w:rsid w:val="00DA2EBA"/>
    <w:rsid w:val="00DA505D"/>
    <w:rsid w:val="00DA5E73"/>
    <w:rsid w:val="00DA63E7"/>
    <w:rsid w:val="00DA77FB"/>
    <w:rsid w:val="00DB06CD"/>
    <w:rsid w:val="00DB454C"/>
    <w:rsid w:val="00DB50EA"/>
    <w:rsid w:val="00DB5E54"/>
    <w:rsid w:val="00DC005B"/>
    <w:rsid w:val="00DC007F"/>
    <w:rsid w:val="00DC1073"/>
    <w:rsid w:val="00DC17D3"/>
    <w:rsid w:val="00DC2B78"/>
    <w:rsid w:val="00DC3E04"/>
    <w:rsid w:val="00DC4BB5"/>
    <w:rsid w:val="00DD0D55"/>
    <w:rsid w:val="00DD14A2"/>
    <w:rsid w:val="00DD1D89"/>
    <w:rsid w:val="00DD3FBD"/>
    <w:rsid w:val="00DD47B1"/>
    <w:rsid w:val="00DD565F"/>
    <w:rsid w:val="00DD67F9"/>
    <w:rsid w:val="00DD7598"/>
    <w:rsid w:val="00DE440E"/>
    <w:rsid w:val="00DE506D"/>
    <w:rsid w:val="00DE624F"/>
    <w:rsid w:val="00DE6D48"/>
    <w:rsid w:val="00DF2F2A"/>
    <w:rsid w:val="00DF3E50"/>
    <w:rsid w:val="00DF57B8"/>
    <w:rsid w:val="00DF5C5F"/>
    <w:rsid w:val="00DF7095"/>
    <w:rsid w:val="00DF7951"/>
    <w:rsid w:val="00E01EF8"/>
    <w:rsid w:val="00E01F64"/>
    <w:rsid w:val="00E023A6"/>
    <w:rsid w:val="00E026C6"/>
    <w:rsid w:val="00E029F0"/>
    <w:rsid w:val="00E032D8"/>
    <w:rsid w:val="00E044A4"/>
    <w:rsid w:val="00E052D0"/>
    <w:rsid w:val="00E17BEC"/>
    <w:rsid w:val="00E2106E"/>
    <w:rsid w:val="00E22AD9"/>
    <w:rsid w:val="00E2322B"/>
    <w:rsid w:val="00E24131"/>
    <w:rsid w:val="00E24276"/>
    <w:rsid w:val="00E3098F"/>
    <w:rsid w:val="00E3173F"/>
    <w:rsid w:val="00E321CB"/>
    <w:rsid w:val="00E3269E"/>
    <w:rsid w:val="00E34960"/>
    <w:rsid w:val="00E40C23"/>
    <w:rsid w:val="00E40F6A"/>
    <w:rsid w:val="00E43002"/>
    <w:rsid w:val="00E446DA"/>
    <w:rsid w:val="00E44CDC"/>
    <w:rsid w:val="00E464B4"/>
    <w:rsid w:val="00E4727A"/>
    <w:rsid w:val="00E512BB"/>
    <w:rsid w:val="00E5138A"/>
    <w:rsid w:val="00E53061"/>
    <w:rsid w:val="00E54AB6"/>
    <w:rsid w:val="00E54BC9"/>
    <w:rsid w:val="00E54E20"/>
    <w:rsid w:val="00E564CD"/>
    <w:rsid w:val="00E610D8"/>
    <w:rsid w:val="00E612F4"/>
    <w:rsid w:val="00E6494B"/>
    <w:rsid w:val="00E65FC7"/>
    <w:rsid w:val="00E674D6"/>
    <w:rsid w:val="00E7050D"/>
    <w:rsid w:val="00E70802"/>
    <w:rsid w:val="00E728BE"/>
    <w:rsid w:val="00E72E96"/>
    <w:rsid w:val="00E759FA"/>
    <w:rsid w:val="00E76BFD"/>
    <w:rsid w:val="00E770FD"/>
    <w:rsid w:val="00E80625"/>
    <w:rsid w:val="00E82639"/>
    <w:rsid w:val="00E863F2"/>
    <w:rsid w:val="00E8644C"/>
    <w:rsid w:val="00E86950"/>
    <w:rsid w:val="00E87A34"/>
    <w:rsid w:val="00E91485"/>
    <w:rsid w:val="00E92078"/>
    <w:rsid w:val="00E92801"/>
    <w:rsid w:val="00E92BE6"/>
    <w:rsid w:val="00E932CE"/>
    <w:rsid w:val="00E9378C"/>
    <w:rsid w:val="00E94EF1"/>
    <w:rsid w:val="00EA02A8"/>
    <w:rsid w:val="00EA0AA1"/>
    <w:rsid w:val="00EA0FA2"/>
    <w:rsid w:val="00EA2B84"/>
    <w:rsid w:val="00EA5192"/>
    <w:rsid w:val="00EA54E9"/>
    <w:rsid w:val="00EA58C1"/>
    <w:rsid w:val="00EA5CA4"/>
    <w:rsid w:val="00EA690B"/>
    <w:rsid w:val="00EA6DDC"/>
    <w:rsid w:val="00EB25FB"/>
    <w:rsid w:val="00EB43ED"/>
    <w:rsid w:val="00EB5262"/>
    <w:rsid w:val="00EB5CCD"/>
    <w:rsid w:val="00EB7052"/>
    <w:rsid w:val="00EC5F56"/>
    <w:rsid w:val="00EC6FEE"/>
    <w:rsid w:val="00EC7C12"/>
    <w:rsid w:val="00ED085E"/>
    <w:rsid w:val="00ED32E3"/>
    <w:rsid w:val="00ED36C8"/>
    <w:rsid w:val="00ED3A56"/>
    <w:rsid w:val="00ED7D3C"/>
    <w:rsid w:val="00EE1F6A"/>
    <w:rsid w:val="00EE216B"/>
    <w:rsid w:val="00EE24F4"/>
    <w:rsid w:val="00EE3E77"/>
    <w:rsid w:val="00EE4171"/>
    <w:rsid w:val="00EE6EF5"/>
    <w:rsid w:val="00EF0338"/>
    <w:rsid w:val="00EF08D5"/>
    <w:rsid w:val="00EF18AA"/>
    <w:rsid w:val="00EF23EE"/>
    <w:rsid w:val="00EF32CD"/>
    <w:rsid w:val="00EF3C75"/>
    <w:rsid w:val="00F00327"/>
    <w:rsid w:val="00F01E83"/>
    <w:rsid w:val="00F033C5"/>
    <w:rsid w:val="00F06CE4"/>
    <w:rsid w:val="00F070C0"/>
    <w:rsid w:val="00F070CA"/>
    <w:rsid w:val="00F10A6D"/>
    <w:rsid w:val="00F10B1A"/>
    <w:rsid w:val="00F14DA4"/>
    <w:rsid w:val="00F1545C"/>
    <w:rsid w:val="00F16EE6"/>
    <w:rsid w:val="00F17632"/>
    <w:rsid w:val="00F21CA8"/>
    <w:rsid w:val="00F21E66"/>
    <w:rsid w:val="00F21E73"/>
    <w:rsid w:val="00F22035"/>
    <w:rsid w:val="00F228E1"/>
    <w:rsid w:val="00F24735"/>
    <w:rsid w:val="00F261A7"/>
    <w:rsid w:val="00F26946"/>
    <w:rsid w:val="00F26CDF"/>
    <w:rsid w:val="00F27FBC"/>
    <w:rsid w:val="00F30610"/>
    <w:rsid w:val="00F31256"/>
    <w:rsid w:val="00F31268"/>
    <w:rsid w:val="00F32668"/>
    <w:rsid w:val="00F3386F"/>
    <w:rsid w:val="00F33C17"/>
    <w:rsid w:val="00F345A8"/>
    <w:rsid w:val="00F351BE"/>
    <w:rsid w:val="00F35458"/>
    <w:rsid w:val="00F355D4"/>
    <w:rsid w:val="00F358F1"/>
    <w:rsid w:val="00F35D0E"/>
    <w:rsid w:val="00F40EB5"/>
    <w:rsid w:val="00F46282"/>
    <w:rsid w:val="00F47158"/>
    <w:rsid w:val="00F47A56"/>
    <w:rsid w:val="00F47B52"/>
    <w:rsid w:val="00F47FBB"/>
    <w:rsid w:val="00F50251"/>
    <w:rsid w:val="00F509B8"/>
    <w:rsid w:val="00F524C6"/>
    <w:rsid w:val="00F527F7"/>
    <w:rsid w:val="00F5295E"/>
    <w:rsid w:val="00F52B0E"/>
    <w:rsid w:val="00F532D8"/>
    <w:rsid w:val="00F547D6"/>
    <w:rsid w:val="00F5507F"/>
    <w:rsid w:val="00F55A11"/>
    <w:rsid w:val="00F57055"/>
    <w:rsid w:val="00F60864"/>
    <w:rsid w:val="00F61263"/>
    <w:rsid w:val="00F62044"/>
    <w:rsid w:val="00F673FC"/>
    <w:rsid w:val="00F704B7"/>
    <w:rsid w:val="00F706EC"/>
    <w:rsid w:val="00F716E4"/>
    <w:rsid w:val="00F73ECF"/>
    <w:rsid w:val="00F74669"/>
    <w:rsid w:val="00F75C1C"/>
    <w:rsid w:val="00F761D5"/>
    <w:rsid w:val="00F766BB"/>
    <w:rsid w:val="00F76EC5"/>
    <w:rsid w:val="00F85048"/>
    <w:rsid w:val="00F85B82"/>
    <w:rsid w:val="00F86224"/>
    <w:rsid w:val="00F872A3"/>
    <w:rsid w:val="00F87479"/>
    <w:rsid w:val="00F87970"/>
    <w:rsid w:val="00F87E42"/>
    <w:rsid w:val="00F903B9"/>
    <w:rsid w:val="00F90987"/>
    <w:rsid w:val="00F92F24"/>
    <w:rsid w:val="00F9383E"/>
    <w:rsid w:val="00F96162"/>
    <w:rsid w:val="00F96407"/>
    <w:rsid w:val="00F96DD1"/>
    <w:rsid w:val="00FA1C8E"/>
    <w:rsid w:val="00FA2EE6"/>
    <w:rsid w:val="00FA4320"/>
    <w:rsid w:val="00FA48D4"/>
    <w:rsid w:val="00FA58AC"/>
    <w:rsid w:val="00FB23E6"/>
    <w:rsid w:val="00FB4A6E"/>
    <w:rsid w:val="00FB7E4A"/>
    <w:rsid w:val="00FC3E78"/>
    <w:rsid w:val="00FC466E"/>
    <w:rsid w:val="00FC52BC"/>
    <w:rsid w:val="00FC560A"/>
    <w:rsid w:val="00FC67B0"/>
    <w:rsid w:val="00FC72B2"/>
    <w:rsid w:val="00FC7362"/>
    <w:rsid w:val="00FC7B48"/>
    <w:rsid w:val="00FD3704"/>
    <w:rsid w:val="00FD3BB9"/>
    <w:rsid w:val="00FE1B0C"/>
    <w:rsid w:val="00FE239B"/>
    <w:rsid w:val="00FE2485"/>
    <w:rsid w:val="00FE5987"/>
    <w:rsid w:val="00FE5AD7"/>
    <w:rsid w:val="00FE6A13"/>
    <w:rsid w:val="00FF1703"/>
    <w:rsid w:val="00FF21B2"/>
    <w:rsid w:val="00FF22D6"/>
    <w:rsid w:val="00FF3175"/>
    <w:rsid w:val="00FF3281"/>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A15BE"/>
  <w15:docId w15:val="{EBF14A21-83E7-4386-AFA4-83F73BC3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uiPriority="61"/>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C741A"/>
  </w:style>
  <w:style w:type="paragraph" w:styleId="Antrat1">
    <w:name w:val="heading 1"/>
    <w:basedOn w:val="prastasis"/>
    <w:next w:val="prastasis"/>
    <w:link w:val="Antrat1Diagrama"/>
    <w:uiPriority w:val="9"/>
    <w:qFormat/>
    <w:rsid w:val="008A2785"/>
    <w:pPr>
      <w:keepNext/>
      <w:numPr>
        <w:numId w:val="3"/>
      </w:numPr>
      <w:suppressAutoHyphens/>
      <w:adjustRightInd w:val="0"/>
      <w:spacing w:before="240" w:after="60" w:line="360" w:lineRule="atLeast"/>
      <w:textAlignment w:val="baseline"/>
      <w:outlineLvl w:val="0"/>
    </w:pPr>
    <w:rPr>
      <w:rFonts w:ascii="Arial" w:hAnsi="Arial"/>
      <w:b/>
      <w:kern w:val="1"/>
      <w:sz w:val="28"/>
      <w:lang w:eastAsia="lt-LT"/>
    </w:rPr>
  </w:style>
  <w:style w:type="paragraph" w:styleId="Antrat2">
    <w:name w:val="heading 2"/>
    <w:basedOn w:val="prastasis"/>
    <w:link w:val="Antrat2Diagrama"/>
    <w:qFormat/>
    <w:rsid w:val="008A2785"/>
    <w:pPr>
      <w:spacing w:before="100" w:beforeAutospacing="1" w:after="100" w:afterAutospacing="1"/>
      <w:outlineLvl w:val="1"/>
    </w:pPr>
    <w:rPr>
      <w:b/>
      <w:bCs/>
      <w:sz w:val="36"/>
      <w:szCs w:val="36"/>
      <w:lang w:eastAsia="lt-LT"/>
    </w:rPr>
  </w:style>
  <w:style w:type="paragraph" w:styleId="Antrat3">
    <w:name w:val="heading 3"/>
    <w:basedOn w:val="prastasis"/>
    <w:next w:val="prastasis"/>
    <w:link w:val="Antrat3Diagrama"/>
    <w:qFormat/>
    <w:rsid w:val="008A2785"/>
    <w:pPr>
      <w:keepNext/>
      <w:numPr>
        <w:ilvl w:val="2"/>
        <w:numId w:val="3"/>
      </w:numPr>
      <w:suppressAutoHyphens/>
      <w:adjustRightInd w:val="0"/>
      <w:spacing w:before="240" w:after="60" w:line="360" w:lineRule="atLeast"/>
      <w:textAlignment w:val="baseline"/>
      <w:outlineLvl w:val="2"/>
    </w:pPr>
    <w:rPr>
      <w:rFonts w:ascii="Arial" w:hAnsi="Arial"/>
      <w:lang w:eastAsia="lt-LT"/>
    </w:rPr>
  </w:style>
  <w:style w:type="paragraph" w:styleId="Antrat4">
    <w:name w:val="heading 4"/>
    <w:basedOn w:val="prastasis"/>
    <w:next w:val="prastasis"/>
    <w:link w:val="Antrat4Diagrama"/>
    <w:qFormat/>
    <w:rsid w:val="008A2785"/>
    <w:pPr>
      <w:keepNext/>
      <w:numPr>
        <w:ilvl w:val="3"/>
        <w:numId w:val="3"/>
      </w:numPr>
      <w:suppressAutoHyphens/>
      <w:adjustRightInd w:val="0"/>
      <w:spacing w:before="240" w:after="60" w:line="360" w:lineRule="atLeast"/>
      <w:textAlignment w:val="baseline"/>
      <w:outlineLvl w:val="3"/>
    </w:pPr>
    <w:rPr>
      <w:rFonts w:ascii="Arial" w:hAnsi="Arial"/>
      <w:b/>
      <w:lang w:eastAsia="lt-LT"/>
    </w:rPr>
  </w:style>
  <w:style w:type="paragraph" w:styleId="Antrat5">
    <w:name w:val="heading 5"/>
    <w:basedOn w:val="prastasis"/>
    <w:next w:val="prastasis"/>
    <w:link w:val="Antrat5Diagrama"/>
    <w:qFormat/>
    <w:rsid w:val="008A2785"/>
    <w:pPr>
      <w:numPr>
        <w:ilvl w:val="4"/>
        <w:numId w:val="3"/>
      </w:numPr>
      <w:suppressAutoHyphens/>
      <w:adjustRightInd w:val="0"/>
      <w:spacing w:before="240" w:after="60" w:line="360" w:lineRule="atLeast"/>
      <w:textAlignment w:val="baseline"/>
      <w:outlineLvl w:val="4"/>
    </w:pPr>
    <w:rPr>
      <w:lang w:eastAsia="lt-LT"/>
    </w:rPr>
  </w:style>
  <w:style w:type="paragraph" w:styleId="Antrat6">
    <w:name w:val="heading 6"/>
    <w:basedOn w:val="prastasis"/>
    <w:next w:val="prastasis"/>
    <w:link w:val="Antrat6Diagrama"/>
    <w:qFormat/>
    <w:rsid w:val="008A2785"/>
    <w:pPr>
      <w:numPr>
        <w:ilvl w:val="5"/>
        <w:numId w:val="3"/>
      </w:numPr>
      <w:suppressAutoHyphens/>
      <w:adjustRightInd w:val="0"/>
      <w:spacing w:before="240" w:after="60" w:line="360" w:lineRule="atLeast"/>
      <w:textAlignment w:val="baseline"/>
      <w:outlineLvl w:val="5"/>
    </w:pPr>
    <w:rPr>
      <w:i/>
      <w:lang w:eastAsia="lt-LT"/>
    </w:rPr>
  </w:style>
  <w:style w:type="paragraph" w:styleId="Antrat7">
    <w:name w:val="heading 7"/>
    <w:basedOn w:val="prastasis"/>
    <w:next w:val="prastasis"/>
    <w:link w:val="Antrat7Diagrama"/>
    <w:uiPriority w:val="9"/>
    <w:qFormat/>
    <w:rsid w:val="008A2785"/>
    <w:pPr>
      <w:numPr>
        <w:ilvl w:val="6"/>
        <w:numId w:val="3"/>
      </w:numPr>
      <w:suppressAutoHyphens/>
      <w:adjustRightInd w:val="0"/>
      <w:spacing w:before="240" w:after="60" w:line="360" w:lineRule="atLeast"/>
      <w:textAlignment w:val="baseline"/>
      <w:outlineLvl w:val="6"/>
    </w:pPr>
    <w:rPr>
      <w:rFonts w:ascii="Arial" w:hAnsi="Arial"/>
      <w:sz w:val="20"/>
      <w:lang w:eastAsia="lt-LT"/>
    </w:rPr>
  </w:style>
  <w:style w:type="paragraph" w:styleId="Antrat8">
    <w:name w:val="heading 8"/>
    <w:basedOn w:val="prastasis"/>
    <w:next w:val="prastasis"/>
    <w:link w:val="Antrat8Diagrama"/>
    <w:qFormat/>
    <w:rsid w:val="008A2785"/>
    <w:pPr>
      <w:numPr>
        <w:ilvl w:val="7"/>
        <w:numId w:val="3"/>
      </w:numPr>
      <w:suppressAutoHyphens/>
      <w:adjustRightInd w:val="0"/>
      <w:spacing w:before="240" w:after="60" w:line="360" w:lineRule="atLeast"/>
      <w:textAlignment w:val="baseline"/>
      <w:outlineLvl w:val="7"/>
    </w:pPr>
    <w:rPr>
      <w:rFonts w:ascii="Arial" w:hAnsi="Arial"/>
      <w:i/>
      <w:sz w:val="20"/>
      <w:lang w:eastAsia="lt-LT"/>
    </w:rPr>
  </w:style>
  <w:style w:type="paragraph" w:styleId="Antrat9">
    <w:name w:val="heading 9"/>
    <w:basedOn w:val="prastasis"/>
    <w:next w:val="prastasis"/>
    <w:link w:val="Antrat9Diagrama"/>
    <w:qFormat/>
    <w:rsid w:val="008A2785"/>
    <w:pPr>
      <w:numPr>
        <w:ilvl w:val="8"/>
        <w:numId w:val="3"/>
      </w:numPr>
      <w:suppressAutoHyphens/>
      <w:adjustRightInd w:val="0"/>
      <w:spacing w:before="240" w:after="60" w:line="360" w:lineRule="atLeast"/>
      <w:textAlignment w:val="baseline"/>
      <w:outlineLvl w:val="8"/>
    </w:pPr>
    <w:rPr>
      <w:rFonts w:ascii="Arial" w:hAnsi="Arial"/>
      <w:b/>
      <w:i/>
      <w:sz w:val="1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8A2785"/>
    <w:rPr>
      <w:rFonts w:ascii="Arial" w:hAnsi="Arial"/>
      <w:b/>
      <w:kern w:val="1"/>
      <w:sz w:val="28"/>
      <w:lang w:eastAsia="lt-LT"/>
    </w:rPr>
  </w:style>
  <w:style w:type="character" w:customStyle="1" w:styleId="Antrat2Diagrama">
    <w:name w:val="Antraštė 2 Diagrama"/>
    <w:basedOn w:val="Numatytasispastraiposriftas"/>
    <w:link w:val="Antrat2"/>
    <w:rsid w:val="008A2785"/>
    <w:rPr>
      <w:b/>
      <w:bCs/>
      <w:sz w:val="36"/>
      <w:szCs w:val="36"/>
      <w:lang w:eastAsia="lt-LT"/>
    </w:rPr>
  </w:style>
  <w:style w:type="character" w:customStyle="1" w:styleId="Antrat3Diagrama">
    <w:name w:val="Antraštė 3 Diagrama"/>
    <w:basedOn w:val="Numatytasispastraiposriftas"/>
    <w:link w:val="Antrat3"/>
    <w:rsid w:val="008A2785"/>
    <w:rPr>
      <w:rFonts w:ascii="Arial" w:hAnsi="Arial"/>
      <w:lang w:eastAsia="lt-LT"/>
    </w:rPr>
  </w:style>
  <w:style w:type="character" w:customStyle="1" w:styleId="Antrat4Diagrama">
    <w:name w:val="Antraštė 4 Diagrama"/>
    <w:basedOn w:val="Numatytasispastraiposriftas"/>
    <w:link w:val="Antrat4"/>
    <w:rsid w:val="008A2785"/>
    <w:rPr>
      <w:rFonts w:ascii="Arial" w:hAnsi="Arial"/>
      <w:b/>
      <w:lang w:eastAsia="lt-LT"/>
    </w:rPr>
  </w:style>
  <w:style w:type="character" w:customStyle="1" w:styleId="Antrat5Diagrama">
    <w:name w:val="Antraštė 5 Diagrama"/>
    <w:basedOn w:val="Numatytasispastraiposriftas"/>
    <w:link w:val="Antrat5"/>
    <w:rsid w:val="008A2785"/>
    <w:rPr>
      <w:lang w:eastAsia="lt-LT"/>
    </w:rPr>
  </w:style>
  <w:style w:type="character" w:customStyle="1" w:styleId="Antrat6Diagrama">
    <w:name w:val="Antraštė 6 Diagrama"/>
    <w:basedOn w:val="Numatytasispastraiposriftas"/>
    <w:link w:val="Antrat6"/>
    <w:rsid w:val="008A2785"/>
    <w:rPr>
      <w:i/>
      <w:lang w:eastAsia="lt-LT"/>
    </w:rPr>
  </w:style>
  <w:style w:type="character" w:customStyle="1" w:styleId="Antrat7Diagrama">
    <w:name w:val="Antraštė 7 Diagrama"/>
    <w:basedOn w:val="Numatytasispastraiposriftas"/>
    <w:link w:val="Antrat7"/>
    <w:uiPriority w:val="9"/>
    <w:rsid w:val="008A2785"/>
    <w:rPr>
      <w:rFonts w:ascii="Arial" w:hAnsi="Arial"/>
      <w:sz w:val="20"/>
      <w:lang w:eastAsia="lt-LT"/>
    </w:rPr>
  </w:style>
  <w:style w:type="character" w:customStyle="1" w:styleId="Antrat8Diagrama">
    <w:name w:val="Antraštė 8 Diagrama"/>
    <w:basedOn w:val="Numatytasispastraiposriftas"/>
    <w:link w:val="Antrat8"/>
    <w:rsid w:val="008A2785"/>
    <w:rPr>
      <w:rFonts w:ascii="Arial" w:hAnsi="Arial"/>
      <w:i/>
      <w:sz w:val="20"/>
      <w:lang w:eastAsia="lt-LT"/>
    </w:rPr>
  </w:style>
  <w:style w:type="character" w:customStyle="1" w:styleId="Antrat9Diagrama">
    <w:name w:val="Antraštė 9 Diagrama"/>
    <w:basedOn w:val="Numatytasispastraiposriftas"/>
    <w:link w:val="Antrat9"/>
    <w:rsid w:val="008A2785"/>
    <w:rPr>
      <w:rFonts w:ascii="Arial" w:hAnsi="Arial"/>
      <w:b/>
      <w:i/>
      <w:sz w:val="18"/>
      <w:lang w:eastAsia="lt-LT"/>
    </w:rPr>
  </w:style>
  <w:style w:type="character" w:styleId="Vietosrezervavimoenklotekstas">
    <w:name w:val="Placeholder Text"/>
    <w:basedOn w:val="Numatytasispastraiposriftas"/>
    <w:rsid w:val="00644CC0"/>
    <w:rPr>
      <w:color w:val="808080"/>
    </w:rPr>
  </w:style>
  <w:style w:type="paragraph" w:styleId="Sraopastraipa">
    <w:name w:val="List Paragraph"/>
    <w:aliases w:val="Popunkčių hederis"/>
    <w:basedOn w:val="prastasis"/>
    <w:link w:val="SraopastraipaDiagrama"/>
    <w:uiPriority w:val="34"/>
    <w:qFormat/>
    <w:rsid w:val="00644CC0"/>
    <w:pPr>
      <w:ind w:left="720"/>
      <w:contextualSpacing/>
    </w:pPr>
  </w:style>
  <w:style w:type="paragraph" w:styleId="Antrats">
    <w:name w:val="header"/>
    <w:basedOn w:val="prastasis"/>
    <w:link w:val="AntratsDiagrama"/>
    <w:uiPriority w:val="99"/>
    <w:rsid w:val="00644CC0"/>
    <w:pPr>
      <w:tabs>
        <w:tab w:val="center" w:pos="4819"/>
        <w:tab w:val="right" w:pos="9638"/>
      </w:tabs>
    </w:pPr>
  </w:style>
  <w:style w:type="character" w:customStyle="1" w:styleId="AntratsDiagrama">
    <w:name w:val="Antraštės Diagrama"/>
    <w:basedOn w:val="Numatytasispastraiposriftas"/>
    <w:link w:val="Antrats"/>
    <w:uiPriority w:val="99"/>
    <w:rsid w:val="00644CC0"/>
  </w:style>
  <w:style w:type="paragraph" w:styleId="Porat">
    <w:name w:val="footer"/>
    <w:basedOn w:val="prastasis"/>
    <w:link w:val="PoratDiagrama"/>
    <w:rsid w:val="00644CC0"/>
    <w:pPr>
      <w:tabs>
        <w:tab w:val="center" w:pos="4819"/>
        <w:tab w:val="right" w:pos="9638"/>
      </w:tabs>
    </w:pPr>
  </w:style>
  <w:style w:type="character" w:customStyle="1" w:styleId="PoratDiagrama">
    <w:name w:val="Poraštė Diagrama"/>
    <w:basedOn w:val="Numatytasispastraiposriftas"/>
    <w:link w:val="Porat"/>
    <w:rsid w:val="00644CC0"/>
  </w:style>
  <w:style w:type="paragraph" w:styleId="Debesliotekstas">
    <w:name w:val="Balloon Text"/>
    <w:basedOn w:val="prastasis"/>
    <w:link w:val="DebesliotekstasDiagrama"/>
    <w:uiPriority w:val="99"/>
    <w:unhideWhenUsed/>
    <w:rsid w:val="000231B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0231B2"/>
    <w:rPr>
      <w:rFonts w:ascii="Tahoma" w:hAnsi="Tahoma" w:cs="Tahoma"/>
      <w:sz w:val="16"/>
      <w:szCs w:val="16"/>
    </w:rPr>
  </w:style>
  <w:style w:type="paragraph" w:customStyle="1" w:styleId="prastasis1">
    <w:name w:val="Įprastasis1"/>
    <w:rsid w:val="00765561"/>
    <w:pPr>
      <w:suppressAutoHyphens/>
      <w:autoSpaceDN w:val="0"/>
      <w:spacing w:after="200" w:line="276" w:lineRule="auto"/>
    </w:pPr>
    <w:rPr>
      <w:rFonts w:ascii="Calibri" w:eastAsia="Calibri" w:hAnsi="Calibri"/>
      <w:sz w:val="22"/>
      <w:szCs w:val="22"/>
      <w:lang w:eastAsia="lt-LT"/>
    </w:rPr>
  </w:style>
  <w:style w:type="paragraph" w:styleId="HTMLiankstoformatuotas">
    <w:name w:val="HTML Preformatted"/>
    <w:basedOn w:val="prastasis"/>
    <w:link w:val="HTMLiankstoformatuotasDiagrama"/>
    <w:uiPriority w:val="99"/>
    <w:rsid w:val="008A2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uiPriority w:val="99"/>
    <w:rsid w:val="008A2785"/>
    <w:rPr>
      <w:rFonts w:ascii="Courier New" w:hAnsi="Courier New" w:cs="Courier New"/>
      <w:sz w:val="20"/>
      <w:lang w:eastAsia="lt-LT"/>
    </w:rPr>
  </w:style>
  <w:style w:type="paragraph" w:styleId="prastasiniatinklio">
    <w:name w:val="Normal (Web)"/>
    <w:basedOn w:val="prastasis"/>
    <w:uiPriority w:val="99"/>
    <w:rsid w:val="008A2785"/>
    <w:pPr>
      <w:spacing w:before="100" w:beforeAutospacing="1" w:after="100" w:afterAutospacing="1"/>
    </w:pPr>
    <w:rPr>
      <w:szCs w:val="24"/>
      <w:lang w:eastAsia="lt-LT"/>
    </w:rPr>
  </w:style>
  <w:style w:type="paragraph" w:customStyle="1" w:styleId="Point0">
    <w:name w:val="Point 0"/>
    <w:basedOn w:val="prastasis"/>
    <w:rsid w:val="008A2785"/>
    <w:pPr>
      <w:spacing w:before="120" w:after="120" w:line="360" w:lineRule="auto"/>
      <w:ind w:left="850" w:hanging="850"/>
    </w:pPr>
  </w:style>
  <w:style w:type="paragraph" w:customStyle="1" w:styleId="CharCharCharCharCharCharCharCharChar">
    <w:name w:val="Char Char Char Char Char Char Char Char Char"/>
    <w:basedOn w:val="prastasis"/>
    <w:rsid w:val="008A2785"/>
    <w:rPr>
      <w:szCs w:val="24"/>
      <w:lang w:val="pl-PL" w:eastAsia="pl-PL"/>
    </w:rPr>
  </w:style>
  <w:style w:type="character" w:customStyle="1" w:styleId="PuslapioinaostekstasDiagrama">
    <w:name w:val="Puslapio išnašos tekstas Diagrama"/>
    <w:aliases w:val="Reference Diagrama,Style 7 Diagrama,Footnote Diagrama,Diagrama Diagrama, Diagrama Diagrama"/>
    <w:basedOn w:val="Numatytasispastraiposriftas"/>
    <w:link w:val="Puslapioinaostekstas"/>
    <w:rsid w:val="008A2785"/>
  </w:style>
  <w:style w:type="paragraph" w:styleId="Puslapioinaostekstas">
    <w:name w:val="footnote text"/>
    <w:aliases w:val="Reference,Style 7,Footnote,Diagrama, Diagrama"/>
    <w:basedOn w:val="prastasis"/>
    <w:link w:val="PuslapioinaostekstasDiagrama"/>
    <w:rsid w:val="008A2785"/>
    <w:pPr>
      <w:ind w:left="720" w:hanging="720"/>
    </w:pPr>
  </w:style>
  <w:style w:type="paragraph" w:customStyle="1" w:styleId="Point1">
    <w:name w:val="Point 1"/>
    <w:basedOn w:val="prastasis"/>
    <w:rsid w:val="008A2785"/>
    <w:pPr>
      <w:spacing w:before="120" w:after="120" w:line="360" w:lineRule="auto"/>
      <w:ind w:left="1417" w:hanging="567"/>
    </w:pPr>
  </w:style>
  <w:style w:type="paragraph" w:customStyle="1" w:styleId="Point2">
    <w:name w:val="Point 2"/>
    <w:basedOn w:val="prastasis"/>
    <w:rsid w:val="008A2785"/>
    <w:pPr>
      <w:spacing w:before="120" w:after="120" w:line="360" w:lineRule="auto"/>
      <w:ind w:left="1984" w:hanging="567"/>
    </w:pPr>
  </w:style>
  <w:style w:type="paragraph" w:customStyle="1" w:styleId="BodyText1">
    <w:name w:val="Body Text1"/>
    <w:rsid w:val="008A2785"/>
    <w:pPr>
      <w:autoSpaceDE w:val="0"/>
      <w:autoSpaceDN w:val="0"/>
      <w:adjustRightInd w:val="0"/>
      <w:ind w:firstLine="312"/>
      <w:jc w:val="both"/>
    </w:pPr>
    <w:rPr>
      <w:rFonts w:ascii="TimesLT" w:hAnsi="TimesLT"/>
      <w:sz w:val="20"/>
      <w:lang w:val="en-US"/>
    </w:rPr>
  </w:style>
  <w:style w:type="paragraph" w:styleId="Pavadinimas">
    <w:name w:val="Title"/>
    <w:aliases w:val="Char, Char"/>
    <w:basedOn w:val="prastasis"/>
    <w:link w:val="PavadinimasDiagrama"/>
    <w:qFormat/>
    <w:rsid w:val="008A2785"/>
    <w:pPr>
      <w:spacing w:before="100" w:beforeAutospacing="1" w:after="100" w:afterAutospacing="1"/>
    </w:pPr>
    <w:rPr>
      <w:szCs w:val="24"/>
      <w:lang w:eastAsia="lt-LT"/>
    </w:rPr>
  </w:style>
  <w:style w:type="character" w:customStyle="1" w:styleId="PavadinimasDiagrama">
    <w:name w:val="Pavadinimas Diagrama"/>
    <w:aliases w:val="Char Diagrama, Char Diagrama"/>
    <w:basedOn w:val="Numatytasispastraiposriftas"/>
    <w:link w:val="Pavadinimas"/>
    <w:rsid w:val="008A2785"/>
    <w:rPr>
      <w:szCs w:val="24"/>
      <w:lang w:eastAsia="lt-LT"/>
    </w:rPr>
  </w:style>
  <w:style w:type="paragraph" w:customStyle="1" w:styleId="mazas">
    <w:name w:val="mazas"/>
    <w:basedOn w:val="prastasis"/>
    <w:rsid w:val="008A2785"/>
    <w:pPr>
      <w:spacing w:before="100" w:beforeAutospacing="1" w:after="100" w:afterAutospacing="1"/>
    </w:pPr>
    <w:rPr>
      <w:szCs w:val="24"/>
      <w:lang w:eastAsia="lt-LT"/>
    </w:rPr>
  </w:style>
  <w:style w:type="paragraph" w:customStyle="1" w:styleId="istatymas">
    <w:name w:val="istatymas"/>
    <w:basedOn w:val="prastasis"/>
    <w:rsid w:val="008A2785"/>
    <w:pPr>
      <w:spacing w:before="100" w:beforeAutospacing="1" w:after="100" w:afterAutospacing="1"/>
    </w:pPr>
    <w:rPr>
      <w:szCs w:val="24"/>
      <w:lang w:eastAsia="lt-LT"/>
    </w:rPr>
  </w:style>
  <w:style w:type="paragraph" w:customStyle="1" w:styleId="pavadinimas1">
    <w:name w:val="pavadinimas1"/>
    <w:basedOn w:val="prastasis"/>
    <w:rsid w:val="008A2785"/>
    <w:pPr>
      <w:spacing w:before="100" w:beforeAutospacing="1" w:after="100" w:afterAutospacing="1"/>
    </w:pPr>
    <w:rPr>
      <w:szCs w:val="24"/>
      <w:lang w:eastAsia="lt-LT"/>
    </w:rPr>
  </w:style>
  <w:style w:type="paragraph" w:customStyle="1" w:styleId="bodytext">
    <w:name w:val="bodytext"/>
    <w:basedOn w:val="prastasis"/>
    <w:rsid w:val="008A2785"/>
    <w:pPr>
      <w:spacing w:before="100" w:beforeAutospacing="1" w:after="100" w:afterAutospacing="1"/>
    </w:pPr>
    <w:rPr>
      <w:szCs w:val="24"/>
      <w:lang w:eastAsia="lt-LT"/>
    </w:rPr>
  </w:style>
  <w:style w:type="character" w:styleId="Puslapionumeris">
    <w:name w:val="page number"/>
    <w:rsid w:val="008A2785"/>
    <w:rPr>
      <w:rFonts w:cs="Times New Roman"/>
    </w:rPr>
  </w:style>
  <w:style w:type="character" w:styleId="Hipersaitas">
    <w:name w:val="Hyperlink"/>
    <w:uiPriority w:val="99"/>
    <w:rsid w:val="008A2785"/>
    <w:rPr>
      <w:rFonts w:cs="Times New Roman"/>
      <w:color w:val="0000FF"/>
      <w:u w:val="single"/>
    </w:rPr>
  </w:style>
  <w:style w:type="paragraph" w:customStyle="1" w:styleId="Hyperlink1">
    <w:name w:val="Hyperlink1"/>
    <w:basedOn w:val="prastasis"/>
    <w:rsid w:val="008A2785"/>
    <w:pPr>
      <w:spacing w:before="100" w:beforeAutospacing="1" w:after="100" w:afterAutospacing="1"/>
    </w:pPr>
    <w:rPr>
      <w:szCs w:val="24"/>
      <w:lang w:eastAsia="lt-LT"/>
    </w:rPr>
  </w:style>
  <w:style w:type="paragraph" w:customStyle="1" w:styleId="Default">
    <w:name w:val="Default"/>
    <w:rsid w:val="008A2785"/>
    <w:pPr>
      <w:autoSpaceDE w:val="0"/>
      <w:autoSpaceDN w:val="0"/>
      <w:adjustRightInd w:val="0"/>
    </w:pPr>
    <w:rPr>
      <w:rFonts w:ascii="EUAlbertina" w:hAnsi="EUAlbertina" w:cs="EUAlbertina"/>
      <w:color w:val="000000"/>
      <w:szCs w:val="24"/>
      <w:lang w:eastAsia="lt-LT"/>
    </w:rPr>
  </w:style>
  <w:style w:type="paragraph" w:styleId="Paprastasistekstas">
    <w:name w:val="Plain Text"/>
    <w:basedOn w:val="prastasis"/>
    <w:link w:val="PaprastasistekstasDiagrama"/>
    <w:rsid w:val="008A2785"/>
    <w:rPr>
      <w:rFonts w:ascii="Consolas" w:hAnsi="Consolas"/>
      <w:sz w:val="21"/>
      <w:szCs w:val="21"/>
    </w:rPr>
  </w:style>
  <w:style w:type="character" w:customStyle="1" w:styleId="PaprastasistekstasDiagrama">
    <w:name w:val="Paprastasis tekstas Diagrama"/>
    <w:basedOn w:val="Numatytasispastraiposriftas"/>
    <w:link w:val="Paprastasistekstas"/>
    <w:rsid w:val="008A2785"/>
    <w:rPr>
      <w:rFonts w:ascii="Consolas" w:hAnsi="Consolas"/>
      <w:sz w:val="21"/>
      <w:szCs w:val="21"/>
    </w:rPr>
  </w:style>
  <w:style w:type="character" w:customStyle="1" w:styleId="apple-style-span">
    <w:name w:val="apple-style-span"/>
    <w:rsid w:val="008A2785"/>
    <w:rPr>
      <w:rFonts w:cs="Times New Roman"/>
    </w:rPr>
  </w:style>
  <w:style w:type="paragraph" w:styleId="Pagrindinistekstas">
    <w:name w:val="Body Text"/>
    <w:basedOn w:val="prastasis"/>
    <w:link w:val="PagrindinistekstasDiagrama"/>
    <w:rsid w:val="008A2785"/>
    <w:pPr>
      <w:suppressAutoHyphens/>
      <w:adjustRightInd w:val="0"/>
      <w:spacing w:line="360" w:lineRule="atLeast"/>
      <w:textAlignment w:val="baseline"/>
    </w:pPr>
    <w:rPr>
      <w:lang w:eastAsia="lt-LT"/>
    </w:rPr>
  </w:style>
  <w:style w:type="character" w:customStyle="1" w:styleId="PagrindinistekstasDiagrama">
    <w:name w:val="Pagrindinis tekstas Diagrama"/>
    <w:basedOn w:val="Numatytasispastraiposriftas"/>
    <w:link w:val="Pagrindinistekstas"/>
    <w:rsid w:val="008A2785"/>
    <w:rPr>
      <w:lang w:eastAsia="lt-LT"/>
    </w:rPr>
  </w:style>
  <w:style w:type="paragraph" w:customStyle="1" w:styleId="WW-BodyText21">
    <w:name w:val="WW-Body Text 21"/>
    <w:basedOn w:val="prastasis"/>
    <w:rsid w:val="008A2785"/>
    <w:pPr>
      <w:suppressAutoHyphens/>
      <w:adjustRightInd w:val="0"/>
      <w:spacing w:before="120" w:after="60" w:line="360" w:lineRule="atLeast"/>
      <w:jc w:val="center"/>
      <w:textAlignment w:val="baseline"/>
    </w:pPr>
    <w:rPr>
      <w:b/>
      <w:bCs/>
      <w:lang w:eastAsia="lt-LT"/>
    </w:rPr>
  </w:style>
  <w:style w:type="paragraph" w:customStyle="1" w:styleId="WW-PlainText1">
    <w:name w:val="WW-Plain Text1"/>
    <w:basedOn w:val="prastasis"/>
    <w:rsid w:val="008A2785"/>
    <w:pPr>
      <w:widowControl w:val="0"/>
      <w:suppressAutoHyphens/>
      <w:adjustRightInd w:val="0"/>
      <w:spacing w:line="360" w:lineRule="atLeast"/>
      <w:textAlignment w:val="baseline"/>
    </w:pPr>
    <w:rPr>
      <w:rFonts w:ascii="Courier New" w:hAnsi="Courier New"/>
      <w:lang w:eastAsia="lt-LT"/>
    </w:rPr>
  </w:style>
  <w:style w:type="character" w:customStyle="1" w:styleId="WW8Num4z0">
    <w:name w:val="WW8Num4z0"/>
    <w:rsid w:val="008A2785"/>
    <w:rPr>
      <w:rFonts w:ascii="Times New Roman" w:hAnsi="Times New Roman"/>
    </w:rPr>
  </w:style>
  <w:style w:type="character" w:customStyle="1" w:styleId="WW8Num4z1">
    <w:name w:val="WW8Num4z1"/>
    <w:rsid w:val="008A2785"/>
    <w:rPr>
      <w:rFonts w:ascii="Courier New" w:hAnsi="Courier New"/>
    </w:rPr>
  </w:style>
  <w:style w:type="character" w:customStyle="1" w:styleId="WW8Num4z2">
    <w:name w:val="WW8Num4z2"/>
    <w:rsid w:val="008A2785"/>
    <w:rPr>
      <w:rFonts w:ascii="Wingdings" w:hAnsi="Wingdings"/>
    </w:rPr>
  </w:style>
  <w:style w:type="character" w:customStyle="1" w:styleId="WW8Num4z3">
    <w:name w:val="WW8Num4z3"/>
    <w:rsid w:val="008A2785"/>
    <w:rPr>
      <w:rFonts w:ascii="Symbol" w:hAnsi="Symbol"/>
    </w:rPr>
  </w:style>
  <w:style w:type="character" w:customStyle="1" w:styleId="WW8Num6z0">
    <w:name w:val="WW8Num6z0"/>
    <w:rsid w:val="008A2785"/>
    <w:rPr>
      <w:rFonts w:ascii="Times New Roman" w:hAnsi="Times New Roman"/>
    </w:rPr>
  </w:style>
  <w:style w:type="character" w:customStyle="1" w:styleId="WW8Num13z0">
    <w:name w:val="WW8Num13z0"/>
    <w:rsid w:val="008A2785"/>
    <w:rPr>
      <w:rFonts w:ascii="Times New Roman" w:hAnsi="Times New Roman"/>
    </w:rPr>
  </w:style>
  <w:style w:type="character" w:customStyle="1" w:styleId="WW8Num14z0">
    <w:name w:val="WW8Num14z0"/>
    <w:rsid w:val="008A2785"/>
    <w:rPr>
      <w:rFonts w:ascii="Times New Roman" w:hAnsi="Times New Roman"/>
    </w:rPr>
  </w:style>
  <w:style w:type="character" w:customStyle="1" w:styleId="WW-DefaultParagraphFont">
    <w:name w:val="WW-Default Paragraph Font"/>
    <w:rsid w:val="008A2785"/>
  </w:style>
  <w:style w:type="character" w:customStyle="1" w:styleId="WW-Absatz-Standardschriftart">
    <w:name w:val="WW-Absatz-Standardschriftart"/>
    <w:rsid w:val="008A2785"/>
  </w:style>
  <w:style w:type="character" w:customStyle="1" w:styleId="WW-Absatz-Standardschriftart1">
    <w:name w:val="WW-Absatz-Standardschriftart1"/>
    <w:rsid w:val="008A2785"/>
  </w:style>
  <w:style w:type="character" w:customStyle="1" w:styleId="WW-Absatz-Standardschriftart11">
    <w:name w:val="WW-Absatz-Standardschriftart11"/>
    <w:rsid w:val="008A2785"/>
  </w:style>
  <w:style w:type="character" w:customStyle="1" w:styleId="WW-Absatz-Standardschriftart111">
    <w:name w:val="WW-Absatz-Standardschriftart111"/>
    <w:rsid w:val="008A2785"/>
  </w:style>
  <w:style w:type="character" w:customStyle="1" w:styleId="WW-Absatz-Standardschriftart1111">
    <w:name w:val="WW-Absatz-Standardschriftart1111"/>
    <w:rsid w:val="008A2785"/>
  </w:style>
  <w:style w:type="character" w:customStyle="1" w:styleId="WW-Absatz-Standardschriftart11111">
    <w:name w:val="WW-Absatz-Standardschriftart11111"/>
    <w:rsid w:val="008A2785"/>
  </w:style>
  <w:style w:type="character" w:customStyle="1" w:styleId="WW-Absatz-Standardschriftart111111">
    <w:name w:val="WW-Absatz-Standardschriftart111111"/>
    <w:rsid w:val="008A2785"/>
  </w:style>
  <w:style w:type="character" w:customStyle="1" w:styleId="WW-Absatz-Standardschriftart1111111">
    <w:name w:val="WW-Absatz-Standardschriftart1111111"/>
    <w:rsid w:val="008A2785"/>
  </w:style>
  <w:style w:type="character" w:customStyle="1" w:styleId="WW-Absatz-Standardschriftart11111111">
    <w:name w:val="WW-Absatz-Standardschriftart11111111"/>
    <w:rsid w:val="008A2785"/>
  </w:style>
  <w:style w:type="character" w:customStyle="1" w:styleId="WW-DefaultParagraphFont1">
    <w:name w:val="WW-Default Paragraph Font1"/>
    <w:rsid w:val="008A2785"/>
  </w:style>
  <w:style w:type="character" w:customStyle="1" w:styleId="WW-DefaultParagraphFont1111">
    <w:name w:val="WW-Default Paragraph Font1111"/>
    <w:rsid w:val="008A2785"/>
  </w:style>
  <w:style w:type="character" w:customStyle="1" w:styleId="Placeholder">
    <w:name w:val="Placeholder"/>
    <w:rsid w:val="008A2785"/>
    <w:rPr>
      <w:smallCaps/>
      <w:color w:val="008080"/>
      <w:u w:val="dotted"/>
    </w:rPr>
  </w:style>
  <w:style w:type="character" w:customStyle="1" w:styleId="WW-Placeholder">
    <w:name w:val="WW-Placeholder"/>
    <w:rsid w:val="008A2785"/>
    <w:rPr>
      <w:smallCaps/>
      <w:color w:val="008080"/>
      <w:u w:val="dotted"/>
    </w:rPr>
  </w:style>
  <w:style w:type="character" w:customStyle="1" w:styleId="WW-Placeholder1">
    <w:name w:val="WW-Placeholder1"/>
    <w:rsid w:val="008A2785"/>
    <w:rPr>
      <w:smallCaps/>
      <w:color w:val="008080"/>
      <w:u w:val="dotted"/>
    </w:rPr>
  </w:style>
  <w:style w:type="character" w:customStyle="1" w:styleId="WW-Placeholder11">
    <w:name w:val="WW-Placeholder11"/>
    <w:rsid w:val="008A2785"/>
    <w:rPr>
      <w:smallCaps/>
      <w:color w:val="008080"/>
      <w:u w:val="dotted"/>
    </w:rPr>
  </w:style>
  <w:style w:type="character" w:customStyle="1" w:styleId="WW-Placeholder111">
    <w:name w:val="WW-Placeholder111"/>
    <w:rsid w:val="008A2785"/>
    <w:rPr>
      <w:smallCaps/>
      <w:color w:val="008080"/>
      <w:u w:val="dotted"/>
    </w:rPr>
  </w:style>
  <w:style w:type="character" w:customStyle="1" w:styleId="WW-Placeholder1111">
    <w:name w:val="WW-Placeholder1111"/>
    <w:rsid w:val="008A2785"/>
    <w:rPr>
      <w:smallCaps/>
      <w:color w:val="008080"/>
      <w:u w:val="dotted"/>
    </w:rPr>
  </w:style>
  <w:style w:type="character" w:customStyle="1" w:styleId="WW-Placeholder11111">
    <w:name w:val="WW-Placeholder11111"/>
    <w:rsid w:val="008A2785"/>
    <w:rPr>
      <w:smallCaps/>
      <w:color w:val="008080"/>
      <w:u w:val="dotted"/>
    </w:rPr>
  </w:style>
  <w:style w:type="character" w:customStyle="1" w:styleId="WW-Placeholder111111">
    <w:name w:val="WW-Placeholder111111"/>
    <w:rsid w:val="008A2785"/>
    <w:rPr>
      <w:smallCaps/>
      <w:color w:val="008080"/>
      <w:u w:val="dotted"/>
    </w:rPr>
  </w:style>
  <w:style w:type="character" w:customStyle="1" w:styleId="WW-Placeholder1111111">
    <w:name w:val="WW-Placeholder1111111"/>
    <w:rsid w:val="008A2785"/>
    <w:rPr>
      <w:smallCaps/>
      <w:color w:val="008080"/>
      <w:u w:val="dotted"/>
    </w:rPr>
  </w:style>
  <w:style w:type="character" w:customStyle="1" w:styleId="WW-Placeholder11111111">
    <w:name w:val="WW-Placeholder11111111"/>
    <w:rsid w:val="008A2785"/>
    <w:rPr>
      <w:smallCaps/>
      <w:color w:val="008080"/>
      <w:u w:val="dotted"/>
    </w:rPr>
  </w:style>
  <w:style w:type="character" w:customStyle="1" w:styleId="WW-Placeholder111111111">
    <w:name w:val="WW-Placeholder111111111"/>
    <w:rsid w:val="008A2785"/>
    <w:rPr>
      <w:smallCaps/>
      <w:color w:val="008080"/>
      <w:u w:val="dotted"/>
    </w:rPr>
  </w:style>
  <w:style w:type="character" w:customStyle="1" w:styleId="WW-Placeholder1111111111">
    <w:name w:val="WW-Placeholder1111111111"/>
    <w:rsid w:val="008A2785"/>
    <w:rPr>
      <w:smallCaps/>
      <w:color w:val="008080"/>
      <w:u w:val="dotted"/>
    </w:rPr>
  </w:style>
  <w:style w:type="character" w:customStyle="1" w:styleId="SourceText">
    <w:name w:val="Source Text"/>
    <w:rsid w:val="008A2785"/>
    <w:rPr>
      <w:rFonts w:ascii="Courier New" w:hAnsi="Courier New"/>
    </w:rPr>
  </w:style>
  <w:style w:type="character" w:customStyle="1" w:styleId="WW-SourceText">
    <w:name w:val="WW-Source Text"/>
    <w:rsid w:val="008A2785"/>
    <w:rPr>
      <w:rFonts w:ascii="Courier New" w:hAnsi="Courier New"/>
    </w:rPr>
  </w:style>
  <w:style w:type="character" w:customStyle="1" w:styleId="WW-SourceText1">
    <w:name w:val="WW-Source Text1"/>
    <w:rsid w:val="008A2785"/>
    <w:rPr>
      <w:rFonts w:ascii="Courier New" w:hAnsi="Courier New"/>
    </w:rPr>
  </w:style>
  <w:style w:type="character" w:customStyle="1" w:styleId="WW-SourceText11">
    <w:name w:val="WW-Source Text11"/>
    <w:rsid w:val="008A2785"/>
    <w:rPr>
      <w:rFonts w:ascii="Courier New" w:hAnsi="Courier New"/>
    </w:rPr>
  </w:style>
  <w:style w:type="character" w:customStyle="1" w:styleId="WW-SourceText111">
    <w:name w:val="WW-Source Text111"/>
    <w:rsid w:val="008A2785"/>
    <w:rPr>
      <w:rFonts w:ascii="Courier New" w:hAnsi="Courier New"/>
    </w:rPr>
  </w:style>
  <w:style w:type="character" w:customStyle="1" w:styleId="WW-SourceText1111">
    <w:name w:val="WW-Source Text1111"/>
    <w:rsid w:val="008A2785"/>
    <w:rPr>
      <w:rFonts w:ascii="Courier New" w:hAnsi="Courier New"/>
    </w:rPr>
  </w:style>
  <w:style w:type="character" w:customStyle="1" w:styleId="WW-SourceText11111">
    <w:name w:val="WW-Source Text11111"/>
    <w:rsid w:val="008A2785"/>
    <w:rPr>
      <w:rFonts w:ascii="Courier New" w:hAnsi="Courier New"/>
    </w:rPr>
  </w:style>
  <w:style w:type="character" w:customStyle="1" w:styleId="WW-SourceText111111">
    <w:name w:val="WW-Source Text111111"/>
    <w:rsid w:val="008A2785"/>
    <w:rPr>
      <w:rFonts w:ascii="Courier New" w:hAnsi="Courier New"/>
    </w:rPr>
  </w:style>
  <w:style w:type="character" w:customStyle="1" w:styleId="WW-SourceText1111111">
    <w:name w:val="WW-Source Text1111111"/>
    <w:rsid w:val="008A2785"/>
    <w:rPr>
      <w:rFonts w:ascii="Courier New" w:hAnsi="Courier New"/>
    </w:rPr>
  </w:style>
  <w:style w:type="character" w:customStyle="1" w:styleId="WW-SourceText11111111">
    <w:name w:val="WW-Source Text11111111"/>
    <w:rsid w:val="008A2785"/>
    <w:rPr>
      <w:rFonts w:ascii="Courier New" w:hAnsi="Courier New"/>
    </w:rPr>
  </w:style>
  <w:style w:type="character" w:customStyle="1" w:styleId="WW-SourceText111111111">
    <w:name w:val="WW-Source Text111111111"/>
    <w:rsid w:val="008A2785"/>
    <w:rPr>
      <w:rFonts w:ascii="Courier New" w:hAnsi="Courier New"/>
    </w:rPr>
  </w:style>
  <w:style w:type="character" w:customStyle="1" w:styleId="WW-SourceText1111111111">
    <w:name w:val="WW-Source Text1111111111"/>
    <w:rsid w:val="008A2785"/>
    <w:rPr>
      <w:rFonts w:ascii="Cumberland" w:hAnsi="Cumberland"/>
    </w:rPr>
  </w:style>
  <w:style w:type="character" w:customStyle="1" w:styleId="WW-Absatz-Standardschriftart111111111">
    <w:name w:val="WW-Absatz-Standardschriftart111111111"/>
    <w:rsid w:val="008A2785"/>
  </w:style>
  <w:style w:type="character" w:customStyle="1" w:styleId="WW-Absatz-Standardschriftart1111111111">
    <w:name w:val="WW-Absatz-Standardschriftart1111111111"/>
    <w:rsid w:val="008A2785"/>
  </w:style>
  <w:style w:type="character" w:customStyle="1" w:styleId="WW-Absatz-Standardschriftart11111111111">
    <w:name w:val="WW-Absatz-Standardschriftart11111111111"/>
    <w:rsid w:val="008A2785"/>
  </w:style>
  <w:style w:type="character" w:customStyle="1" w:styleId="WW-DefaultParagraphFont11">
    <w:name w:val="WW-Default Paragraph Font11"/>
    <w:rsid w:val="008A2785"/>
  </w:style>
  <w:style w:type="character" w:customStyle="1" w:styleId="WW-DefaultParagraphFont111">
    <w:name w:val="WW-Default Paragraph Font111"/>
    <w:rsid w:val="008A2785"/>
  </w:style>
  <w:style w:type="character" w:customStyle="1" w:styleId="WW-DefaultParagraphFont1112">
    <w:name w:val="WW-Default Paragraph Font1112"/>
    <w:rsid w:val="008A2785"/>
  </w:style>
  <w:style w:type="character" w:customStyle="1" w:styleId="WW-Absatz-Standardschriftart111111111111">
    <w:name w:val="WW-Absatz-Standardschriftart111111111111"/>
    <w:rsid w:val="008A2785"/>
  </w:style>
  <w:style w:type="character" w:customStyle="1" w:styleId="WW-DefaultParagraphFont11121">
    <w:name w:val="WW-Default Paragraph Font11121"/>
    <w:rsid w:val="008A2785"/>
  </w:style>
  <w:style w:type="character" w:customStyle="1" w:styleId="WW-Placeholder11111111111">
    <w:name w:val="WW-Placeholder11111111111"/>
    <w:rsid w:val="008A2785"/>
    <w:rPr>
      <w:smallCaps/>
      <w:color w:val="008080"/>
      <w:u w:val="dotted"/>
    </w:rPr>
  </w:style>
  <w:style w:type="character" w:customStyle="1" w:styleId="WW-Placeholder111111111111">
    <w:name w:val="WW-Placeholder111111111111"/>
    <w:rsid w:val="008A2785"/>
    <w:rPr>
      <w:smallCaps/>
      <w:color w:val="008080"/>
      <w:u w:val="dotted"/>
    </w:rPr>
  </w:style>
  <w:style w:type="character" w:customStyle="1" w:styleId="WW-Placeholder1111111111111">
    <w:name w:val="WW-Placeholder1111111111111"/>
    <w:rsid w:val="008A2785"/>
    <w:rPr>
      <w:smallCaps/>
      <w:color w:val="008080"/>
      <w:u w:val="dotted"/>
    </w:rPr>
  </w:style>
  <w:style w:type="character" w:customStyle="1" w:styleId="WW-Placeholder11111111111111">
    <w:name w:val="WW-Placeholder11111111111111"/>
    <w:rsid w:val="008A2785"/>
    <w:rPr>
      <w:smallCaps/>
      <w:color w:val="008080"/>
      <w:u w:val="dotted"/>
    </w:rPr>
  </w:style>
  <w:style w:type="character" w:customStyle="1" w:styleId="WW-Placeholder111111111111111">
    <w:name w:val="WW-Placeholder111111111111111"/>
    <w:rsid w:val="008A2785"/>
    <w:rPr>
      <w:smallCaps/>
      <w:color w:val="008080"/>
      <w:u w:val="dotted"/>
    </w:rPr>
  </w:style>
  <w:style w:type="character" w:customStyle="1" w:styleId="WW-Placeholder1111111111111111">
    <w:name w:val="WW-Placeholder1111111111111111"/>
    <w:rsid w:val="008A2785"/>
    <w:rPr>
      <w:smallCaps/>
      <w:color w:val="008080"/>
      <w:u w:val="dotted"/>
    </w:rPr>
  </w:style>
  <w:style w:type="character" w:customStyle="1" w:styleId="WW-Placeholder11111111111111111">
    <w:name w:val="WW-Placeholder11111111111111111"/>
    <w:rsid w:val="008A2785"/>
    <w:rPr>
      <w:smallCaps/>
      <w:color w:val="008080"/>
      <w:u w:val="dotted"/>
    </w:rPr>
  </w:style>
  <w:style w:type="character" w:customStyle="1" w:styleId="WW-Placeholder111111111111111111">
    <w:name w:val="WW-Placeholder111111111111111111"/>
    <w:rsid w:val="008A2785"/>
    <w:rPr>
      <w:smallCaps/>
      <w:color w:val="008080"/>
      <w:u w:val="dotted"/>
    </w:rPr>
  </w:style>
  <w:style w:type="character" w:customStyle="1" w:styleId="WW-SourceText11111111111">
    <w:name w:val="WW-Source Text11111111111"/>
    <w:rsid w:val="008A2785"/>
    <w:rPr>
      <w:rFonts w:ascii="Cumberland" w:hAnsi="Cumberland"/>
    </w:rPr>
  </w:style>
  <w:style w:type="character" w:customStyle="1" w:styleId="WW-SourceText111111111111">
    <w:name w:val="WW-Source Text111111111111"/>
    <w:rsid w:val="008A2785"/>
    <w:rPr>
      <w:rFonts w:ascii="Cumberland" w:hAnsi="Cumberland"/>
    </w:rPr>
  </w:style>
  <w:style w:type="character" w:customStyle="1" w:styleId="WW-SourceText1111111111111">
    <w:name w:val="WW-Source Text1111111111111"/>
    <w:rsid w:val="008A2785"/>
    <w:rPr>
      <w:rFonts w:ascii="Cumberland" w:hAnsi="Cumberland"/>
    </w:rPr>
  </w:style>
  <w:style w:type="character" w:customStyle="1" w:styleId="WW-SourceText11111111111111">
    <w:name w:val="WW-Source Text11111111111111"/>
    <w:rsid w:val="008A2785"/>
    <w:rPr>
      <w:rFonts w:ascii="Cumberland" w:hAnsi="Cumberland"/>
    </w:rPr>
  </w:style>
  <w:style w:type="character" w:customStyle="1" w:styleId="WW-SourceText111111111111111">
    <w:name w:val="WW-Source Text111111111111111"/>
    <w:rsid w:val="008A2785"/>
    <w:rPr>
      <w:rFonts w:ascii="Cumberland" w:hAnsi="Cumberland"/>
    </w:rPr>
  </w:style>
  <w:style w:type="character" w:customStyle="1" w:styleId="WW-SourceText1111111111111111">
    <w:name w:val="WW-Source Text1111111111111111"/>
    <w:rsid w:val="008A2785"/>
    <w:rPr>
      <w:rFonts w:ascii="Cumberland" w:hAnsi="Cumberland"/>
    </w:rPr>
  </w:style>
  <w:style w:type="character" w:customStyle="1" w:styleId="WW-SourceText11111111111111111">
    <w:name w:val="WW-Source Text11111111111111111"/>
    <w:rsid w:val="008A2785"/>
    <w:rPr>
      <w:rFonts w:ascii="Cumberland" w:hAnsi="Cumberland"/>
    </w:rPr>
  </w:style>
  <w:style w:type="character" w:customStyle="1" w:styleId="WW-SourceText111111111111111111">
    <w:name w:val="WW-Source Text111111111111111111"/>
    <w:rsid w:val="008A2785"/>
    <w:rPr>
      <w:rFonts w:ascii="Cumberland" w:hAnsi="Cumberland"/>
    </w:rPr>
  </w:style>
  <w:style w:type="character" w:styleId="Perirtashipersaitas">
    <w:name w:val="FollowedHyperlink"/>
    <w:uiPriority w:val="99"/>
    <w:rsid w:val="008A2785"/>
    <w:rPr>
      <w:rFonts w:cs="Times New Roman"/>
      <w:color w:val="800080"/>
      <w:u w:val="single"/>
    </w:rPr>
  </w:style>
  <w:style w:type="character" w:customStyle="1" w:styleId="NumberingSymbols">
    <w:name w:val="Numbering Symbols"/>
    <w:rsid w:val="008A2785"/>
  </w:style>
  <w:style w:type="character" w:customStyle="1" w:styleId="WW-NumberingSymbols">
    <w:name w:val="WW-Numbering Symbols"/>
    <w:rsid w:val="008A2785"/>
  </w:style>
  <w:style w:type="character" w:customStyle="1" w:styleId="WW-NumberingSymbols1">
    <w:name w:val="WW-Numbering Symbols1"/>
    <w:rsid w:val="008A2785"/>
  </w:style>
  <w:style w:type="character" w:customStyle="1" w:styleId="WW-NumberingSymbols11">
    <w:name w:val="WW-Numbering Symbols11"/>
    <w:rsid w:val="008A2785"/>
  </w:style>
  <w:style w:type="character" w:customStyle="1" w:styleId="WW-NumberingSymbols111">
    <w:name w:val="WW-Numbering Symbols111"/>
    <w:rsid w:val="008A2785"/>
  </w:style>
  <w:style w:type="character" w:customStyle="1" w:styleId="WW-NumberingSymbols1111">
    <w:name w:val="WW-Numbering Symbols1111"/>
    <w:rsid w:val="008A2785"/>
  </w:style>
  <w:style w:type="character" w:customStyle="1" w:styleId="CharChar">
    <w:name w:val="Char Char"/>
    <w:rsid w:val="008A2785"/>
    <w:rPr>
      <w:rFonts w:cs="Times New Roman"/>
    </w:rPr>
  </w:style>
  <w:style w:type="character" w:styleId="Grietas">
    <w:name w:val="Strong"/>
    <w:qFormat/>
    <w:rsid w:val="008A2785"/>
    <w:rPr>
      <w:rFonts w:cs="Times New Roman"/>
      <w:b/>
      <w:bCs/>
    </w:rPr>
  </w:style>
  <w:style w:type="paragraph" w:styleId="Sraas">
    <w:name w:val="List"/>
    <w:basedOn w:val="Pagrindinistekstas"/>
    <w:rsid w:val="008A2785"/>
  </w:style>
  <w:style w:type="paragraph" w:styleId="Antrat">
    <w:name w:val="caption"/>
    <w:basedOn w:val="prastasis"/>
    <w:qFormat/>
    <w:rsid w:val="008A2785"/>
    <w:pPr>
      <w:suppressLineNumbers/>
      <w:suppressAutoHyphens/>
      <w:adjustRightInd w:val="0"/>
      <w:spacing w:before="120" w:after="120" w:line="360" w:lineRule="atLeast"/>
      <w:textAlignment w:val="baseline"/>
    </w:pPr>
    <w:rPr>
      <w:rFonts w:cs="Tahoma"/>
      <w:i/>
      <w:iCs/>
      <w:sz w:val="20"/>
      <w:lang w:eastAsia="lt-LT"/>
    </w:rPr>
  </w:style>
  <w:style w:type="paragraph" w:customStyle="1" w:styleId="Index">
    <w:name w:val="Index"/>
    <w:basedOn w:val="prastasis"/>
    <w:rsid w:val="008A2785"/>
    <w:pPr>
      <w:suppressLineNumbers/>
      <w:suppressAutoHyphens/>
      <w:adjustRightInd w:val="0"/>
      <w:spacing w:line="360" w:lineRule="atLeast"/>
      <w:textAlignment w:val="baseline"/>
    </w:pPr>
    <w:rPr>
      <w:rFonts w:cs="Tahoma"/>
      <w:lang w:eastAsia="lt-LT"/>
    </w:rPr>
  </w:style>
  <w:style w:type="paragraph" w:customStyle="1" w:styleId="Heading">
    <w:name w:val="Heading"/>
    <w:basedOn w:val="prastasis"/>
    <w:next w:val="Pagrindinistekstas"/>
    <w:rsid w:val="008A2785"/>
    <w:pPr>
      <w:keepNext/>
      <w:suppressAutoHyphens/>
      <w:adjustRightInd w:val="0"/>
      <w:spacing w:before="240" w:after="120" w:line="360" w:lineRule="atLeast"/>
      <w:textAlignment w:val="baseline"/>
    </w:pPr>
    <w:rPr>
      <w:rFonts w:ascii="Arial" w:hAnsi="Arial" w:cs="Tahoma"/>
      <w:sz w:val="28"/>
      <w:szCs w:val="28"/>
      <w:lang w:eastAsia="lt-LT"/>
    </w:rPr>
  </w:style>
  <w:style w:type="paragraph" w:customStyle="1" w:styleId="Caption1">
    <w:name w:val="Caption1"/>
    <w:basedOn w:val="prastasis"/>
    <w:rsid w:val="008A2785"/>
    <w:pPr>
      <w:suppressLineNumbers/>
      <w:suppressAutoHyphens/>
      <w:adjustRightInd w:val="0"/>
      <w:spacing w:before="120" w:after="120" w:line="360" w:lineRule="atLeast"/>
      <w:textAlignment w:val="baseline"/>
    </w:pPr>
    <w:rPr>
      <w:i/>
      <w:sz w:val="20"/>
      <w:lang w:eastAsia="lt-LT"/>
    </w:rPr>
  </w:style>
  <w:style w:type="paragraph" w:customStyle="1" w:styleId="WW-Index">
    <w:name w:val="WW-Index"/>
    <w:basedOn w:val="prastasis"/>
    <w:rsid w:val="008A2785"/>
    <w:pPr>
      <w:suppressLineNumbers/>
      <w:suppressAutoHyphens/>
      <w:adjustRightInd w:val="0"/>
      <w:spacing w:line="360" w:lineRule="atLeast"/>
      <w:textAlignment w:val="baseline"/>
    </w:pPr>
    <w:rPr>
      <w:lang w:eastAsia="lt-LT"/>
    </w:rPr>
  </w:style>
  <w:style w:type="paragraph" w:customStyle="1" w:styleId="WW-Heading">
    <w:name w:val="WW-Heading"/>
    <w:basedOn w:val="prastasis"/>
    <w:next w:val="Pagrindinistekstas"/>
    <w:rsid w:val="008A2785"/>
    <w:pPr>
      <w:keepNext/>
      <w:suppressAutoHyphens/>
      <w:adjustRightInd w:val="0"/>
      <w:spacing w:before="240" w:after="120" w:line="360" w:lineRule="atLeast"/>
      <w:textAlignment w:val="baseline"/>
    </w:pPr>
    <w:rPr>
      <w:sz w:val="28"/>
      <w:lang w:eastAsia="lt-LT"/>
    </w:rPr>
  </w:style>
  <w:style w:type="paragraph" w:customStyle="1" w:styleId="Footerleft">
    <w:name w:val="Footer left"/>
    <w:basedOn w:val="prastasis"/>
    <w:rsid w:val="008A2785"/>
    <w:pPr>
      <w:suppressLineNumbers/>
      <w:tabs>
        <w:tab w:val="center" w:pos="4818"/>
        <w:tab w:val="right" w:pos="9637"/>
      </w:tabs>
      <w:suppressAutoHyphens/>
      <w:adjustRightInd w:val="0"/>
      <w:spacing w:line="360" w:lineRule="atLeast"/>
      <w:textAlignment w:val="baseline"/>
    </w:pPr>
    <w:rPr>
      <w:lang w:eastAsia="lt-LT"/>
    </w:rPr>
  </w:style>
  <w:style w:type="paragraph" w:customStyle="1" w:styleId="WW-Footerleft">
    <w:name w:val="WW-Footer left"/>
    <w:basedOn w:val="prastasis"/>
    <w:rsid w:val="008A2785"/>
    <w:pPr>
      <w:suppressLineNumbers/>
      <w:tabs>
        <w:tab w:val="center" w:pos="4748"/>
        <w:tab w:val="right" w:pos="9496"/>
      </w:tabs>
      <w:suppressAutoHyphens/>
      <w:adjustRightInd w:val="0"/>
      <w:spacing w:line="360" w:lineRule="atLeast"/>
      <w:textAlignment w:val="baseline"/>
    </w:pPr>
    <w:rPr>
      <w:lang w:eastAsia="lt-LT"/>
    </w:rPr>
  </w:style>
  <w:style w:type="paragraph" w:customStyle="1" w:styleId="Footerright">
    <w:name w:val="Footer right"/>
    <w:basedOn w:val="prastasis"/>
    <w:rsid w:val="008A2785"/>
    <w:pPr>
      <w:suppressLineNumbers/>
      <w:tabs>
        <w:tab w:val="center" w:pos="4818"/>
        <w:tab w:val="right" w:pos="9637"/>
      </w:tabs>
      <w:suppressAutoHyphens/>
      <w:adjustRightInd w:val="0"/>
      <w:spacing w:line="360" w:lineRule="atLeast"/>
      <w:textAlignment w:val="baseline"/>
    </w:pPr>
    <w:rPr>
      <w:lang w:eastAsia="lt-LT"/>
    </w:rPr>
  </w:style>
  <w:style w:type="paragraph" w:customStyle="1" w:styleId="WW-Footerright">
    <w:name w:val="WW-Footer right"/>
    <w:basedOn w:val="prastasis"/>
    <w:rsid w:val="008A2785"/>
    <w:pPr>
      <w:suppressLineNumbers/>
      <w:tabs>
        <w:tab w:val="center" w:pos="4748"/>
        <w:tab w:val="right" w:pos="9496"/>
      </w:tabs>
      <w:suppressAutoHyphens/>
      <w:adjustRightInd w:val="0"/>
      <w:spacing w:line="360" w:lineRule="atLeast"/>
      <w:textAlignment w:val="baseline"/>
    </w:pPr>
    <w:rPr>
      <w:lang w:eastAsia="lt-LT"/>
    </w:rPr>
  </w:style>
  <w:style w:type="paragraph" w:customStyle="1" w:styleId="TableContents">
    <w:name w:val="Table Contents"/>
    <w:basedOn w:val="Pagrindinistekstas"/>
    <w:qFormat/>
    <w:rsid w:val="008A2785"/>
    <w:pPr>
      <w:suppressLineNumbers/>
    </w:pPr>
  </w:style>
  <w:style w:type="paragraph" w:customStyle="1" w:styleId="WW-TableContents">
    <w:name w:val="WW-Table Contents"/>
    <w:basedOn w:val="Pagrindinistekstas"/>
    <w:rsid w:val="008A2785"/>
    <w:pPr>
      <w:suppressLineNumbers/>
    </w:pPr>
  </w:style>
  <w:style w:type="paragraph" w:customStyle="1" w:styleId="TableHeading">
    <w:name w:val="Table Heading"/>
    <w:basedOn w:val="TableContents"/>
    <w:rsid w:val="008A2785"/>
    <w:pPr>
      <w:jc w:val="center"/>
    </w:pPr>
    <w:rPr>
      <w:b/>
      <w:bCs/>
      <w:i/>
      <w:iCs/>
    </w:rPr>
  </w:style>
  <w:style w:type="paragraph" w:customStyle="1" w:styleId="WW-TableHeading">
    <w:name w:val="WW-Table Heading"/>
    <w:basedOn w:val="WW-TableContents"/>
    <w:rsid w:val="008A2785"/>
    <w:pPr>
      <w:jc w:val="center"/>
    </w:pPr>
    <w:rPr>
      <w:b/>
      <w:i/>
    </w:rPr>
  </w:style>
  <w:style w:type="paragraph" w:customStyle="1" w:styleId="Illustration">
    <w:name w:val="Illustration"/>
    <w:basedOn w:val="Antrat"/>
    <w:rsid w:val="008A2785"/>
  </w:style>
  <w:style w:type="paragraph" w:customStyle="1" w:styleId="WW-Illustration">
    <w:name w:val="WW-Illustration"/>
    <w:basedOn w:val="Caption1"/>
    <w:rsid w:val="008A2785"/>
  </w:style>
  <w:style w:type="paragraph" w:customStyle="1" w:styleId="Text">
    <w:name w:val="Text"/>
    <w:basedOn w:val="Antrat"/>
    <w:rsid w:val="008A2785"/>
  </w:style>
  <w:style w:type="paragraph" w:customStyle="1" w:styleId="WW-Text">
    <w:name w:val="WW-Text"/>
    <w:basedOn w:val="Caption1"/>
    <w:rsid w:val="008A2785"/>
  </w:style>
  <w:style w:type="paragraph" w:customStyle="1" w:styleId="Framecontents">
    <w:name w:val="Frame contents"/>
    <w:basedOn w:val="Pagrindinistekstas"/>
    <w:rsid w:val="008A2785"/>
  </w:style>
  <w:style w:type="paragraph" w:customStyle="1" w:styleId="WW-Framecontents">
    <w:name w:val="WW-Frame contents"/>
    <w:basedOn w:val="Pagrindinistekstas"/>
    <w:rsid w:val="008A2785"/>
  </w:style>
  <w:style w:type="paragraph" w:styleId="Adresasantvoko">
    <w:name w:val="envelope address"/>
    <w:basedOn w:val="prastasis"/>
    <w:rsid w:val="008A2785"/>
    <w:pPr>
      <w:suppressLineNumbers/>
      <w:suppressAutoHyphens/>
      <w:adjustRightInd w:val="0"/>
      <w:spacing w:after="60" w:line="360" w:lineRule="atLeast"/>
      <w:textAlignment w:val="baseline"/>
    </w:pPr>
    <w:rPr>
      <w:lang w:eastAsia="lt-LT"/>
    </w:rPr>
  </w:style>
  <w:style w:type="paragraph" w:styleId="Vokoatgalinisadresas">
    <w:name w:val="envelope return"/>
    <w:basedOn w:val="prastasis"/>
    <w:rsid w:val="008A2785"/>
    <w:pPr>
      <w:suppressLineNumbers/>
      <w:suppressAutoHyphens/>
      <w:adjustRightInd w:val="0"/>
      <w:spacing w:after="60" w:line="360" w:lineRule="atLeast"/>
      <w:textAlignment w:val="baseline"/>
    </w:pPr>
    <w:rPr>
      <w:lang w:eastAsia="lt-LT"/>
    </w:rPr>
  </w:style>
  <w:style w:type="character" w:customStyle="1" w:styleId="DokumentoinaostekstasDiagrama">
    <w:name w:val="Dokumento išnašos tekstas Diagrama"/>
    <w:basedOn w:val="Numatytasispastraiposriftas"/>
    <w:link w:val="Dokumentoinaostekstas"/>
    <w:rsid w:val="008A2785"/>
    <w:rPr>
      <w:sz w:val="20"/>
      <w:lang w:eastAsia="lt-LT"/>
    </w:rPr>
  </w:style>
  <w:style w:type="paragraph" w:styleId="Dokumentoinaostekstas">
    <w:name w:val="endnote text"/>
    <w:basedOn w:val="prastasis"/>
    <w:link w:val="DokumentoinaostekstasDiagrama"/>
    <w:rsid w:val="008A2785"/>
    <w:pPr>
      <w:suppressLineNumbers/>
      <w:suppressAutoHyphens/>
      <w:adjustRightInd w:val="0"/>
      <w:spacing w:line="360" w:lineRule="atLeast"/>
      <w:ind w:left="283" w:hanging="283"/>
      <w:textAlignment w:val="baseline"/>
    </w:pPr>
    <w:rPr>
      <w:sz w:val="20"/>
      <w:lang w:eastAsia="lt-LT"/>
    </w:rPr>
  </w:style>
  <w:style w:type="paragraph" w:customStyle="1" w:styleId="Drawing">
    <w:name w:val="Drawing"/>
    <w:basedOn w:val="Antrat"/>
    <w:rsid w:val="008A2785"/>
  </w:style>
  <w:style w:type="paragraph" w:customStyle="1" w:styleId="WW-Drawing">
    <w:name w:val="WW-Drawing"/>
    <w:basedOn w:val="Caption1"/>
    <w:rsid w:val="008A2785"/>
  </w:style>
  <w:style w:type="paragraph" w:styleId="Paantrat">
    <w:name w:val="Subtitle"/>
    <w:basedOn w:val="WW-Heading"/>
    <w:next w:val="Pagrindinistekstas"/>
    <w:link w:val="PaantratDiagrama"/>
    <w:qFormat/>
    <w:rsid w:val="008A2785"/>
    <w:pPr>
      <w:jc w:val="center"/>
    </w:pPr>
    <w:rPr>
      <w:i/>
      <w:iCs/>
      <w:szCs w:val="28"/>
    </w:rPr>
  </w:style>
  <w:style w:type="character" w:customStyle="1" w:styleId="PaantratDiagrama">
    <w:name w:val="Paantraštė Diagrama"/>
    <w:basedOn w:val="Numatytasispastraiposriftas"/>
    <w:link w:val="Paantrat"/>
    <w:rsid w:val="008A2785"/>
    <w:rPr>
      <w:i/>
      <w:iCs/>
      <w:sz w:val="28"/>
      <w:szCs w:val="28"/>
      <w:lang w:eastAsia="lt-LT"/>
    </w:rPr>
  </w:style>
  <w:style w:type="paragraph" w:customStyle="1" w:styleId="WW-BodyText2">
    <w:name w:val="WW-Body Text 2"/>
    <w:basedOn w:val="prastasis"/>
    <w:rsid w:val="008A2785"/>
    <w:pPr>
      <w:suppressAutoHyphens/>
      <w:adjustRightInd w:val="0"/>
      <w:spacing w:before="120" w:after="60" w:line="360" w:lineRule="atLeast"/>
      <w:jc w:val="center"/>
      <w:textAlignment w:val="baseline"/>
    </w:pPr>
    <w:rPr>
      <w:b/>
      <w:bCs/>
      <w:lang w:eastAsia="lt-LT"/>
    </w:rPr>
  </w:style>
  <w:style w:type="paragraph" w:customStyle="1" w:styleId="ISTATYMAS0">
    <w:name w:val="ISTATYMAS"/>
    <w:rsid w:val="008A2785"/>
    <w:pPr>
      <w:suppressAutoHyphens/>
      <w:adjustRightInd w:val="0"/>
      <w:spacing w:line="360" w:lineRule="atLeast"/>
      <w:jc w:val="center"/>
      <w:textAlignment w:val="baseline"/>
    </w:pPr>
    <w:rPr>
      <w:rFonts w:ascii="TimesLT" w:hAnsi="TimesLT"/>
      <w:sz w:val="20"/>
      <w:lang w:val="en-US" w:eastAsia="ar-SA"/>
    </w:rPr>
  </w:style>
  <w:style w:type="paragraph" w:customStyle="1" w:styleId="Linija">
    <w:name w:val="Linija"/>
    <w:basedOn w:val="prastasis"/>
    <w:rsid w:val="008A2785"/>
    <w:pPr>
      <w:adjustRightInd w:val="0"/>
      <w:spacing w:line="360" w:lineRule="atLeast"/>
      <w:jc w:val="center"/>
      <w:textAlignment w:val="baseline"/>
    </w:pPr>
    <w:rPr>
      <w:rFonts w:ascii="TimesLT" w:hAnsi="TimesLT"/>
      <w:sz w:val="12"/>
      <w:lang w:val="en-US" w:eastAsia="lt-LT"/>
    </w:rPr>
  </w:style>
  <w:style w:type="paragraph" w:customStyle="1" w:styleId="Pavadinimas10">
    <w:name w:val="Pavadinimas1"/>
    <w:rsid w:val="008A2785"/>
    <w:pPr>
      <w:suppressAutoHyphens/>
      <w:adjustRightInd w:val="0"/>
      <w:snapToGrid w:val="0"/>
      <w:spacing w:line="360" w:lineRule="atLeast"/>
      <w:ind w:left="850"/>
      <w:jc w:val="both"/>
      <w:textAlignment w:val="baseline"/>
    </w:pPr>
    <w:rPr>
      <w:rFonts w:ascii="TimesLT" w:hAnsi="TimesLT"/>
      <w:b/>
      <w:caps/>
      <w:sz w:val="22"/>
      <w:lang w:val="en-US" w:eastAsia="ar-SA"/>
    </w:rPr>
  </w:style>
  <w:style w:type="paragraph" w:customStyle="1" w:styleId="Patvirtinta">
    <w:name w:val="Patvirtinta"/>
    <w:rsid w:val="008A2785"/>
    <w:pPr>
      <w:suppressAutoHyphens/>
      <w:adjustRightInd w:val="0"/>
      <w:spacing w:line="360" w:lineRule="atLeast"/>
      <w:ind w:left="5953"/>
      <w:jc w:val="both"/>
      <w:textAlignment w:val="baseline"/>
    </w:pPr>
    <w:rPr>
      <w:rFonts w:ascii="TimesLT" w:hAnsi="TimesLT"/>
      <w:sz w:val="20"/>
      <w:lang w:val="en-US" w:eastAsia="ar-SA"/>
    </w:rPr>
  </w:style>
  <w:style w:type="paragraph" w:customStyle="1" w:styleId="CentrBold">
    <w:name w:val="CentrBold"/>
    <w:rsid w:val="008A2785"/>
    <w:pPr>
      <w:suppressAutoHyphens/>
      <w:adjustRightInd w:val="0"/>
      <w:spacing w:line="360" w:lineRule="atLeast"/>
      <w:jc w:val="center"/>
      <w:textAlignment w:val="baseline"/>
    </w:pPr>
    <w:rPr>
      <w:rFonts w:ascii="TimesLT" w:hAnsi="TimesLT"/>
      <w:b/>
      <w:caps/>
      <w:sz w:val="20"/>
      <w:lang w:val="en-US" w:eastAsia="ar-SA"/>
    </w:rPr>
  </w:style>
  <w:style w:type="paragraph" w:customStyle="1" w:styleId="WW-BodyText3">
    <w:name w:val="WW-Body Text 3"/>
    <w:basedOn w:val="prastasis"/>
    <w:rsid w:val="008A2785"/>
    <w:pPr>
      <w:suppressAutoHyphens/>
      <w:adjustRightInd w:val="0"/>
      <w:spacing w:after="120" w:line="360" w:lineRule="atLeast"/>
      <w:textAlignment w:val="baseline"/>
    </w:pPr>
    <w:rPr>
      <w:sz w:val="16"/>
      <w:szCs w:val="16"/>
      <w:lang w:eastAsia="lt-LT"/>
    </w:rPr>
  </w:style>
  <w:style w:type="paragraph" w:customStyle="1" w:styleId="WW-BodyTextIndent2">
    <w:name w:val="WW-Body Text Indent 2"/>
    <w:basedOn w:val="prastasis"/>
    <w:rsid w:val="008A2785"/>
    <w:pPr>
      <w:suppressAutoHyphens/>
      <w:adjustRightInd w:val="0"/>
      <w:spacing w:after="120" w:line="480" w:lineRule="auto"/>
      <w:ind w:left="283"/>
      <w:textAlignment w:val="baseline"/>
    </w:pPr>
    <w:rPr>
      <w:lang w:eastAsia="lt-LT"/>
    </w:rPr>
  </w:style>
  <w:style w:type="paragraph" w:customStyle="1" w:styleId="WW-BodyTextIndent3">
    <w:name w:val="WW-Body Text Indent 3"/>
    <w:basedOn w:val="prastasis"/>
    <w:rsid w:val="008A2785"/>
    <w:pPr>
      <w:suppressAutoHyphens/>
      <w:adjustRightInd w:val="0"/>
      <w:spacing w:after="120" w:line="360" w:lineRule="atLeast"/>
      <w:ind w:left="283"/>
      <w:textAlignment w:val="baseline"/>
    </w:pPr>
    <w:rPr>
      <w:sz w:val="16"/>
      <w:szCs w:val="16"/>
      <w:lang w:eastAsia="lt-LT"/>
    </w:rPr>
  </w:style>
  <w:style w:type="paragraph" w:customStyle="1" w:styleId="WW-PlainText">
    <w:name w:val="WW-Plain Text"/>
    <w:basedOn w:val="prastasis"/>
    <w:rsid w:val="008A2785"/>
    <w:pPr>
      <w:adjustRightInd w:val="0"/>
      <w:spacing w:line="360" w:lineRule="atLeast"/>
      <w:textAlignment w:val="baseline"/>
    </w:pPr>
    <w:rPr>
      <w:rFonts w:ascii="Courier New" w:hAnsi="Courier New"/>
      <w:sz w:val="20"/>
      <w:lang w:eastAsia="lt-LT"/>
    </w:rPr>
  </w:style>
  <w:style w:type="paragraph" w:customStyle="1" w:styleId="WW-HTMLPreformatted">
    <w:name w:val="WW-HTML Preformatted"/>
    <w:basedOn w:val="prastasis"/>
    <w:rsid w:val="008A2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textAlignment w:val="baseline"/>
    </w:pPr>
    <w:rPr>
      <w:rFonts w:ascii="Courier New" w:hAnsi="Courier New" w:cs="Courier New"/>
      <w:sz w:val="20"/>
      <w:lang w:val="en-US" w:eastAsia="lt-LT"/>
    </w:rPr>
  </w:style>
  <w:style w:type="paragraph" w:customStyle="1" w:styleId="WW-BalloonText">
    <w:name w:val="WW-Balloon Text"/>
    <w:basedOn w:val="prastasis"/>
    <w:rsid w:val="008A2785"/>
    <w:pPr>
      <w:suppressAutoHyphens/>
      <w:adjustRightInd w:val="0"/>
      <w:spacing w:line="360" w:lineRule="atLeast"/>
      <w:textAlignment w:val="baseline"/>
    </w:pPr>
    <w:rPr>
      <w:rFonts w:ascii="Tahoma" w:hAnsi="Tahoma" w:cs="Tahoma"/>
      <w:sz w:val="16"/>
      <w:szCs w:val="16"/>
      <w:lang w:eastAsia="lt-LT"/>
    </w:rPr>
  </w:style>
  <w:style w:type="paragraph" w:customStyle="1" w:styleId="WW-BodyText31">
    <w:name w:val="WW-Body Text 31"/>
    <w:basedOn w:val="prastasis"/>
    <w:rsid w:val="008A2785"/>
    <w:pPr>
      <w:suppressAutoHyphens/>
      <w:adjustRightInd w:val="0"/>
      <w:spacing w:line="360" w:lineRule="auto"/>
      <w:jc w:val="center"/>
      <w:textAlignment w:val="baseline"/>
    </w:pPr>
    <w:rPr>
      <w:b/>
      <w:sz w:val="20"/>
      <w:lang w:val="en-US" w:eastAsia="lt-LT"/>
    </w:rPr>
  </w:style>
  <w:style w:type="paragraph" w:customStyle="1" w:styleId="PreformattedText">
    <w:name w:val="Preformatted Text"/>
    <w:basedOn w:val="prastasis"/>
    <w:rsid w:val="008A2785"/>
    <w:pPr>
      <w:suppressAutoHyphens/>
      <w:adjustRightInd w:val="0"/>
      <w:spacing w:line="360" w:lineRule="atLeast"/>
      <w:textAlignment w:val="baseline"/>
    </w:pPr>
    <w:rPr>
      <w:rFonts w:ascii="Courier New" w:hAnsi="Courier New" w:cs="Courier New"/>
      <w:sz w:val="20"/>
      <w:lang w:eastAsia="lt-LT"/>
    </w:rPr>
  </w:style>
  <w:style w:type="paragraph" w:customStyle="1" w:styleId="Table">
    <w:name w:val="Table"/>
    <w:basedOn w:val="prastasis"/>
    <w:rsid w:val="008A2785"/>
    <w:pPr>
      <w:widowControl w:val="0"/>
      <w:spacing w:before="140" w:after="140" w:line="270" w:lineRule="atLeast"/>
    </w:pPr>
    <w:rPr>
      <w:sz w:val="23"/>
      <w:lang w:val="en-US" w:eastAsia="lt-LT"/>
    </w:rPr>
  </w:style>
  <w:style w:type="paragraph" w:customStyle="1" w:styleId="BodyTextNoSpace">
    <w:name w:val="Body Text NoSpace"/>
    <w:basedOn w:val="Pagrindinistekstas"/>
    <w:rsid w:val="008A2785"/>
    <w:pPr>
      <w:widowControl w:val="0"/>
      <w:suppressAutoHyphens w:val="0"/>
      <w:adjustRightInd/>
      <w:spacing w:line="270" w:lineRule="atLeast"/>
      <w:textAlignment w:val="auto"/>
    </w:pPr>
    <w:rPr>
      <w:sz w:val="23"/>
      <w:lang w:val="en-US"/>
    </w:rPr>
  </w:style>
  <w:style w:type="paragraph" w:styleId="Pagrindinistekstas2">
    <w:name w:val="Body Text 2"/>
    <w:basedOn w:val="prastasis"/>
    <w:link w:val="Pagrindinistekstas2Diagrama"/>
    <w:rsid w:val="008A2785"/>
    <w:pPr>
      <w:widowControl w:val="0"/>
      <w:spacing w:after="120" w:line="480" w:lineRule="auto"/>
    </w:pPr>
    <w:rPr>
      <w:sz w:val="23"/>
      <w:lang w:val="en-US" w:eastAsia="lt-LT"/>
    </w:rPr>
  </w:style>
  <w:style w:type="character" w:customStyle="1" w:styleId="Pagrindinistekstas2Diagrama">
    <w:name w:val="Pagrindinis tekstas 2 Diagrama"/>
    <w:basedOn w:val="Numatytasispastraiposriftas"/>
    <w:link w:val="Pagrindinistekstas2"/>
    <w:rsid w:val="008A2785"/>
    <w:rPr>
      <w:sz w:val="23"/>
      <w:lang w:val="en-US" w:eastAsia="lt-LT"/>
    </w:rPr>
  </w:style>
  <w:style w:type="paragraph" w:styleId="Pagrindiniotekstotrauka">
    <w:name w:val="Body Text Indent"/>
    <w:basedOn w:val="prastasis"/>
    <w:link w:val="PagrindiniotekstotraukaDiagrama"/>
    <w:uiPriority w:val="99"/>
    <w:rsid w:val="008A2785"/>
    <w:pPr>
      <w:widowControl w:val="0"/>
      <w:spacing w:after="120" w:line="270" w:lineRule="atLeast"/>
      <w:ind w:left="283"/>
    </w:pPr>
    <w:rPr>
      <w:sz w:val="23"/>
      <w:lang w:val="en-US" w:eastAsia="lt-LT"/>
    </w:rPr>
  </w:style>
  <w:style w:type="character" w:customStyle="1" w:styleId="PagrindiniotekstotraukaDiagrama">
    <w:name w:val="Pagrindinio teksto įtrauka Diagrama"/>
    <w:basedOn w:val="Numatytasispastraiposriftas"/>
    <w:link w:val="Pagrindiniotekstotrauka"/>
    <w:uiPriority w:val="99"/>
    <w:rsid w:val="008A2785"/>
    <w:rPr>
      <w:sz w:val="23"/>
      <w:lang w:val="en-US" w:eastAsia="lt-LT"/>
    </w:rPr>
  </w:style>
  <w:style w:type="paragraph" w:customStyle="1" w:styleId="BodyBoldNoSpace">
    <w:name w:val="Body Bold NoSpace"/>
    <w:basedOn w:val="prastasis"/>
    <w:link w:val="BodyBoldNoSpaceDiagrama"/>
    <w:rsid w:val="008A2785"/>
    <w:pPr>
      <w:widowControl w:val="0"/>
      <w:spacing w:line="270" w:lineRule="atLeast"/>
    </w:pPr>
    <w:rPr>
      <w:b/>
      <w:sz w:val="23"/>
      <w:lang w:val="en-US" w:eastAsia="lt-LT"/>
    </w:rPr>
  </w:style>
  <w:style w:type="paragraph" w:customStyle="1" w:styleId="Style1">
    <w:name w:val="Style1"/>
    <w:basedOn w:val="prastasis"/>
    <w:rsid w:val="008A2785"/>
    <w:pPr>
      <w:widowControl w:val="0"/>
      <w:ind w:firstLine="432"/>
      <w:jc w:val="both"/>
    </w:pPr>
    <w:rPr>
      <w:sz w:val="22"/>
      <w:lang w:eastAsia="lt-LT"/>
    </w:rPr>
  </w:style>
  <w:style w:type="paragraph" w:customStyle="1" w:styleId="BodyBold">
    <w:name w:val="Body Bold"/>
    <w:basedOn w:val="Pagrindinistekstas"/>
    <w:uiPriority w:val="99"/>
    <w:rsid w:val="008A2785"/>
    <w:pPr>
      <w:widowControl w:val="0"/>
      <w:suppressAutoHyphens w:val="0"/>
      <w:adjustRightInd/>
      <w:spacing w:after="270" w:line="270" w:lineRule="atLeast"/>
      <w:textAlignment w:val="auto"/>
    </w:pPr>
    <w:rPr>
      <w:b/>
      <w:sz w:val="23"/>
      <w:lang w:val="en-US"/>
    </w:rPr>
  </w:style>
  <w:style w:type="paragraph" w:styleId="Pagrindinistekstas3">
    <w:name w:val="Body Text 3"/>
    <w:basedOn w:val="prastasis"/>
    <w:link w:val="Pagrindinistekstas3Diagrama"/>
    <w:rsid w:val="008A2785"/>
    <w:pPr>
      <w:widowControl w:val="0"/>
      <w:spacing w:after="120" w:line="270" w:lineRule="atLeast"/>
    </w:pPr>
    <w:rPr>
      <w:sz w:val="16"/>
      <w:szCs w:val="16"/>
      <w:lang w:val="en-US" w:eastAsia="lt-LT"/>
    </w:rPr>
  </w:style>
  <w:style w:type="character" w:customStyle="1" w:styleId="Pagrindinistekstas3Diagrama">
    <w:name w:val="Pagrindinis tekstas 3 Diagrama"/>
    <w:basedOn w:val="Numatytasispastraiposriftas"/>
    <w:link w:val="Pagrindinistekstas3"/>
    <w:rsid w:val="008A2785"/>
    <w:rPr>
      <w:sz w:val="16"/>
      <w:szCs w:val="16"/>
      <w:lang w:val="en-US" w:eastAsia="lt-LT"/>
    </w:rPr>
  </w:style>
  <w:style w:type="paragraph" w:customStyle="1" w:styleId="StyleHeading1TimesNewRoman18ptLeft0cmFirstline">
    <w:name w:val="Style Heading 1 + Times New Roman 18 pt Left:  0 cm First line: ..."/>
    <w:basedOn w:val="Antrat1"/>
    <w:rsid w:val="008A2785"/>
    <w:pPr>
      <w:keepLines/>
      <w:widowControl w:val="0"/>
      <w:numPr>
        <w:numId w:val="0"/>
      </w:numPr>
      <w:adjustRightInd/>
      <w:spacing w:before="2680" w:after="130" w:line="320" w:lineRule="exact"/>
      <w:textAlignment w:val="auto"/>
    </w:pPr>
    <w:rPr>
      <w:rFonts w:ascii="Times New Roman" w:hAnsi="Times New Roman"/>
      <w:bCs/>
      <w:kern w:val="0"/>
      <w:sz w:val="36"/>
      <w:lang w:val="en-US"/>
    </w:rPr>
  </w:style>
  <w:style w:type="paragraph" w:customStyle="1" w:styleId="WW-TableContents11">
    <w:name w:val="WW-Table Contents11"/>
    <w:basedOn w:val="Pagrindinistekstas"/>
    <w:rsid w:val="008A2785"/>
    <w:pPr>
      <w:widowControl w:val="0"/>
      <w:suppressLineNumbers/>
      <w:adjustRightInd/>
      <w:spacing w:after="120" w:line="240" w:lineRule="auto"/>
      <w:textAlignment w:val="auto"/>
    </w:pPr>
  </w:style>
  <w:style w:type="paragraph" w:customStyle="1" w:styleId="WW-TableHeading11">
    <w:name w:val="WW-Table Heading11"/>
    <w:basedOn w:val="WW-TableContents11"/>
    <w:rsid w:val="008A2785"/>
    <w:pPr>
      <w:jc w:val="center"/>
    </w:pPr>
    <w:rPr>
      <w:b/>
      <w:bCs/>
      <w:i/>
      <w:iCs/>
    </w:rPr>
  </w:style>
  <w:style w:type="paragraph" w:customStyle="1" w:styleId="MAZAS0">
    <w:name w:val="MAZAS"/>
    <w:rsid w:val="008A2785"/>
    <w:pPr>
      <w:autoSpaceDE w:val="0"/>
      <w:autoSpaceDN w:val="0"/>
      <w:adjustRightInd w:val="0"/>
      <w:ind w:firstLine="312"/>
      <w:jc w:val="both"/>
    </w:pPr>
    <w:rPr>
      <w:rFonts w:ascii="TimesLT" w:hAnsi="TimesLT"/>
      <w:color w:val="000000"/>
      <w:sz w:val="8"/>
      <w:szCs w:val="8"/>
      <w:lang w:val="en-US"/>
    </w:rPr>
  </w:style>
  <w:style w:type="paragraph" w:customStyle="1" w:styleId="pavadinimas0">
    <w:name w:val="pavadinimas"/>
    <w:basedOn w:val="prastasis"/>
    <w:rsid w:val="008A2785"/>
    <w:pPr>
      <w:spacing w:before="100" w:beforeAutospacing="1" w:after="100" w:afterAutospacing="1"/>
    </w:pPr>
    <w:rPr>
      <w:szCs w:val="24"/>
      <w:lang w:eastAsia="lt-LT"/>
    </w:rPr>
  </w:style>
  <w:style w:type="character" w:customStyle="1" w:styleId="WW-FootnoteCharacters11111">
    <w:name w:val="WW-Footnote Characters11111"/>
    <w:rsid w:val="008A2785"/>
    <w:rPr>
      <w:rFonts w:cs="Times New Roman"/>
      <w:sz w:val="20"/>
      <w:vertAlign w:val="superscript"/>
    </w:rPr>
  </w:style>
  <w:style w:type="paragraph" w:customStyle="1" w:styleId="WW-BodyTextIndent31">
    <w:name w:val="WW-Body Text Indent 31"/>
    <w:basedOn w:val="prastasis"/>
    <w:rsid w:val="008A2785"/>
    <w:pPr>
      <w:widowControl w:val="0"/>
      <w:suppressAutoHyphens/>
      <w:ind w:left="567"/>
    </w:pPr>
    <w:rPr>
      <w:szCs w:val="24"/>
      <w:lang w:eastAsia="ar-SA"/>
    </w:rPr>
  </w:style>
  <w:style w:type="paragraph" w:customStyle="1" w:styleId="WW-Heading10">
    <w:name w:val="WW-Heading 10"/>
    <w:basedOn w:val="prastasis"/>
    <w:next w:val="Pagrindinistekstas"/>
    <w:rsid w:val="008A2785"/>
    <w:pPr>
      <w:keepNext/>
      <w:widowControl w:val="0"/>
      <w:tabs>
        <w:tab w:val="left" w:pos="0"/>
      </w:tabs>
      <w:suppressAutoHyphens/>
      <w:spacing w:before="240" w:after="120" w:line="270" w:lineRule="atLeast"/>
    </w:pPr>
    <w:rPr>
      <w:rFonts w:ascii="Arial" w:hAnsi="Arial" w:cs="Tahoma"/>
      <w:b/>
      <w:bCs/>
      <w:sz w:val="21"/>
      <w:szCs w:val="21"/>
      <w:lang w:val="en-US" w:eastAsia="ar-SA"/>
    </w:rPr>
  </w:style>
  <w:style w:type="paragraph" w:customStyle="1" w:styleId="HeaderEven">
    <w:name w:val="HeaderEven"/>
    <w:basedOn w:val="prastasis"/>
    <w:rsid w:val="008A2785"/>
    <w:pPr>
      <w:tabs>
        <w:tab w:val="right" w:pos="7371"/>
      </w:tabs>
      <w:spacing w:line="270" w:lineRule="atLeast"/>
      <w:ind w:left="-2268"/>
    </w:pPr>
    <w:rPr>
      <w:sz w:val="23"/>
      <w:lang w:val="en-GB"/>
    </w:rPr>
  </w:style>
  <w:style w:type="paragraph" w:customStyle="1" w:styleId="BodyMargin">
    <w:name w:val="Body Margin"/>
    <w:basedOn w:val="Pagrindinistekstas"/>
    <w:next w:val="Pagrindinistekstas"/>
    <w:rsid w:val="008A2785"/>
    <w:pPr>
      <w:suppressAutoHyphens w:val="0"/>
      <w:adjustRightInd/>
      <w:spacing w:after="270" w:line="270" w:lineRule="atLeast"/>
      <w:ind w:hanging="2268"/>
      <w:textAlignment w:val="auto"/>
    </w:pPr>
    <w:rPr>
      <w:sz w:val="23"/>
      <w:lang w:val="en-GB" w:eastAsia="en-US"/>
    </w:rPr>
  </w:style>
  <w:style w:type="paragraph" w:customStyle="1" w:styleId="MarginFrame">
    <w:name w:val="Margin Frame"/>
    <w:basedOn w:val="prastasis"/>
    <w:rsid w:val="008A2785"/>
    <w:pPr>
      <w:keepNext/>
      <w:keepLines/>
      <w:framePr w:w="1985" w:wrap="auto" w:vAnchor="text" w:hAnchor="margin" w:x="-2267" w:y="1"/>
      <w:spacing w:line="270" w:lineRule="atLeast"/>
    </w:pPr>
    <w:rPr>
      <w:sz w:val="23"/>
      <w:lang w:val="en-GB"/>
    </w:rPr>
  </w:style>
  <w:style w:type="paragraph" w:customStyle="1" w:styleId="BodyMarginNoSpace">
    <w:name w:val="Body Margin NoSpace"/>
    <w:basedOn w:val="BodyMargin"/>
    <w:next w:val="BodyTextNoSpace"/>
    <w:rsid w:val="008A2785"/>
    <w:pPr>
      <w:spacing w:after="0"/>
    </w:pPr>
  </w:style>
  <w:style w:type="paragraph" w:styleId="Sraassuenkleliais">
    <w:name w:val="List Bullet"/>
    <w:basedOn w:val="Pagrindinistekstas"/>
    <w:rsid w:val="008A2785"/>
    <w:pPr>
      <w:tabs>
        <w:tab w:val="left" w:pos="425"/>
        <w:tab w:val="num" w:pos="546"/>
      </w:tabs>
      <w:suppressAutoHyphens w:val="0"/>
      <w:adjustRightInd/>
      <w:spacing w:after="270" w:line="270" w:lineRule="atLeast"/>
      <w:ind w:left="425" w:hanging="425"/>
      <w:textAlignment w:val="auto"/>
    </w:pPr>
    <w:rPr>
      <w:sz w:val="23"/>
      <w:lang w:val="en-GB" w:eastAsia="en-US"/>
    </w:rPr>
  </w:style>
  <w:style w:type="paragraph" w:styleId="Sraassuenkleliais2">
    <w:name w:val="List Bullet 2"/>
    <w:basedOn w:val="Sraassuenkleliais"/>
    <w:rsid w:val="008A2785"/>
    <w:pPr>
      <w:numPr>
        <w:numId w:val="1"/>
      </w:numPr>
      <w:tabs>
        <w:tab w:val="clear" w:pos="360"/>
        <w:tab w:val="clear" w:pos="425"/>
        <w:tab w:val="left" w:pos="851"/>
      </w:tabs>
      <w:ind w:left="850" w:hanging="425"/>
    </w:pPr>
  </w:style>
  <w:style w:type="paragraph" w:customStyle="1" w:styleId="ListBulletNoSpace">
    <w:name w:val="List Bullet NoSpace"/>
    <w:basedOn w:val="Sraassuenkleliais"/>
    <w:rsid w:val="008A2785"/>
    <w:pPr>
      <w:numPr>
        <w:numId w:val="5"/>
      </w:numPr>
      <w:tabs>
        <w:tab w:val="clear" w:pos="851"/>
        <w:tab w:val="num" w:pos="0"/>
      </w:tabs>
      <w:spacing w:after="0"/>
      <w:ind w:left="425" w:hanging="425"/>
    </w:pPr>
  </w:style>
  <w:style w:type="paragraph" w:customStyle="1" w:styleId="ListBullet2NoSpace">
    <w:name w:val="List Bullet 2 NoSpace"/>
    <w:basedOn w:val="Sraassuenkleliais2"/>
    <w:rsid w:val="008A2785"/>
    <w:pPr>
      <w:spacing w:after="0"/>
    </w:pPr>
  </w:style>
  <w:style w:type="paragraph" w:styleId="Sraotsinys">
    <w:name w:val="List Continue"/>
    <w:basedOn w:val="Sraassunumeriais"/>
    <w:rsid w:val="008A2785"/>
  </w:style>
  <w:style w:type="paragraph" w:styleId="Sraassunumeriais">
    <w:name w:val="List Number"/>
    <w:basedOn w:val="Pagrindinistekstas"/>
    <w:rsid w:val="008A2785"/>
    <w:pPr>
      <w:suppressAutoHyphens w:val="0"/>
      <w:adjustRightInd/>
      <w:spacing w:after="270" w:line="270" w:lineRule="atLeast"/>
      <w:textAlignment w:val="auto"/>
    </w:pPr>
    <w:rPr>
      <w:sz w:val="23"/>
      <w:lang w:val="en-GB" w:eastAsia="en-US"/>
    </w:rPr>
  </w:style>
  <w:style w:type="paragraph" w:styleId="Sraotsinys2">
    <w:name w:val="List Continue 2"/>
    <w:basedOn w:val="Sraotsinys"/>
    <w:rsid w:val="008A2785"/>
    <w:pPr>
      <w:ind w:left="851"/>
    </w:pPr>
  </w:style>
  <w:style w:type="paragraph" w:styleId="Sraassunumeriais2">
    <w:name w:val="List Number 2"/>
    <w:basedOn w:val="Sraassunumeriais"/>
    <w:rsid w:val="008A2785"/>
    <w:pPr>
      <w:numPr>
        <w:ilvl w:val="1"/>
        <w:numId w:val="4"/>
      </w:numPr>
      <w:ind w:left="850" w:hanging="425"/>
    </w:pPr>
  </w:style>
  <w:style w:type="paragraph" w:customStyle="1" w:styleId="ListContinueNoSpace">
    <w:name w:val="List Continue NoSpace"/>
    <w:basedOn w:val="Sraotsinys"/>
    <w:rsid w:val="008A2785"/>
    <w:pPr>
      <w:spacing w:after="0"/>
    </w:pPr>
  </w:style>
  <w:style w:type="paragraph" w:customStyle="1" w:styleId="ListContinue2NoSpace">
    <w:name w:val="List Continue 2 NoSpace"/>
    <w:basedOn w:val="Sraotsinys2"/>
    <w:rsid w:val="008A2785"/>
    <w:pPr>
      <w:spacing w:after="0"/>
    </w:pPr>
  </w:style>
  <w:style w:type="paragraph" w:customStyle="1" w:styleId="ListNumberNoSpace">
    <w:name w:val="List Number NoSpace"/>
    <w:basedOn w:val="Sraassunumeriais"/>
    <w:rsid w:val="008A2785"/>
    <w:pPr>
      <w:spacing w:after="0"/>
    </w:pPr>
  </w:style>
  <w:style w:type="paragraph" w:customStyle="1" w:styleId="ListNumber2NoSpace">
    <w:name w:val="List Number 2 NoSpace"/>
    <w:basedOn w:val="Sraassunumeriais2"/>
    <w:rsid w:val="008A2785"/>
    <w:pPr>
      <w:spacing w:after="0"/>
    </w:pPr>
  </w:style>
  <w:style w:type="paragraph" w:customStyle="1" w:styleId="ListHanging">
    <w:name w:val="List Hanging"/>
    <w:basedOn w:val="Pagrindinistekstas"/>
    <w:rsid w:val="008A2785"/>
    <w:pPr>
      <w:suppressAutoHyphens w:val="0"/>
      <w:adjustRightInd/>
      <w:spacing w:after="270" w:line="270" w:lineRule="atLeast"/>
      <w:ind w:left="1701" w:hanging="1701"/>
      <w:textAlignment w:val="auto"/>
    </w:pPr>
    <w:rPr>
      <w:sz w:val="23"/>
      <w:lang w:val="en-GB" w:eastAsia="en-US"/>
    </w:rPr>
  </w:style>
  <w:style w:type="paragraph" w:customStyle="1" w:styleId="ListHangingNoSpace">
    <w:name w:val="List Hanging NoSpace"/>
    <w:basedOn w:val="ListHanging"/>
    <w:rsid w:val="008A2785"/>
    <w:pPr>
      <w:spacing w:after="0"/>
    </w:pPr>
  </w:style>
  <w:style w:type="paragraph" w:styleId="Paraas">
    <w:name w:val="Signature"/>
    <w:basedOn w:val="Pagrindinistekstas"/>
    <w:link w:val="ParaasDiagrama"/>
    <w:rsid w:val="008A2785"/>
    <w:pPr>
      <w:suppressAutoHyphens w:val="0"/>
      <w:adjustRightInd/>
      <w:spacing w:line="220" w:lineRule="atLeast"/>
      <w:textAlignment w:val="auto"/>
    </w:pPr>
    <w:rPr>
      <w:sz w:val="18"/>
      <w:lang w:val="en-GB" w:eastAsia="en-US"/>
    </w:rPr>
  </w:style>
  <w:style w:type="character" w:customStyle="1" w:styleId="ParaasDiagrama">
    <w:name w:val="Parašas Diagrama"/>
    <w:basedOn w:val="Numatytasispastraiposriftas"/>
    <w:link w:val="Paraas"/>
    <w:rsid w:val="008A2785"/>
    <w:rPr>
      <w:sz w:val="18"/>
      <w:lang w:val="en-GB"/>
    </w:rPr>
  </w:style>
  <w:style w:type="paragraph" w:customStyle="1" w:styleId="FrontPage1">
    <w:name w:val="FrontPage1"/>
    <w:basedOn w:val="prastasis"/>
    <w:next w:val="Pagrindinistekstas"/>
    <w:rsid w:val="008A2785"/>
    <w:pPr>
      <w:suppressAutoHyphens/>
      <w:spacing w:after="160" w:line="320" w:lineRule="exact"/>
    </w:pPr>
    <w:rPr>
      <w:rFonts w:ascii="TrueHelveticaLight" w:hAnsi="TrueHelveticaLight"/>
      <w:sz w:val="28"/>
      <w:lang w:val="en-GB"/>
    </w:rPr>
  </w:style>
  <w:style w:type="paragraph" w:customStyle="1" w:styleId="CowiTitle">
    <w:name w:val="CowiTitle"/>
    <w:basedOn w:val="FrontPage2"/>
    <w:next w:val="Pagrindinistekstas"/>
    <w:rsid w:val="008A2785"/>
  </w:style>
  <w:style w:type="paragraph" w:customStyle="1" w:styleId="FrontPage2">
    <w:name w:val="FrontPage2"/>
    <w:basedOn w:val="FrontPage1"/>
    <w:next w:val="Pagrindinistekstas"/>
    <w:rsid w:val="008A2785"/>
    <w:pPr>
      <w:spacing w:line="400" w:lineRule="exact"/>
    </w:pPr>
    <w:rPr>
      <w:rFonts w:ascii="TrueHelveticaBlack" w:hAnsi="TrueHelveticaBlack"/>
      <w:sz w:val="36"/>
    </w:rPr>
  </w:style>
  <w:style w:type="paragraph" w:styleId="Sraassuenkleliais3">
    <w:name w:val="List Bullet 3"/>
    <w:basedOn w:val="Sraassuenkleliais2"/>
    <w:rsid w:val="008A2785"/>
    <w:pPr>
      <w:tabs>
        <w:tab w:val="clear" w:pos="851"/>
        <w:tab w:val="left" w:pos="1276"/>
      </w:tabs>
      <w:ind w:left="1276"/>
    </w:pPr>
  </w:style>
  <w:style w:type="paragraph" w:styleId="Sraotsinys3">
    <w:name w:val="List Continue 3"/>
    <w:basedOn w:val="Sraotsinys2"/>
    <w:rsid w:val="008A2785"/>
    <w:pPr>
      <w:ind w:left="1276"/>
    </w:pPr>
  </w:style>
  <w:style w:type="paragraph" w:styleId="Sraassunumeriais3">
    <w:name w:val="List Number 3"/>
    <w:basedOn w:val="Sraassunumeriais2"/>
    <w:rsid w:val="008A2785"/>
    <w:pPr>
      <w:numPr>
        <w:ilvl w:val="2"/>
      </w:numPr>
      <w:tabs>
        <w:tab w:val="num" w:pos="643"/>
        <w:tab w:val="left" w:pos="1276"/>
      </w:tabs>
      <w:ind w:left="1276" w:hanging="360"/>
    </w:pPr>
  </w:style>
  <w:style w:type="paragraph" w:customStyle="1" w:styleId="ListBullet3NoSpace">
    <w:name w:val="List Bullet 3 NoSpace"/>
    <w:basedOn w:val="Sraassuenkleliais3"/>
    <w:rsid w:val="008A2785"/>
    <w:pPr>
      <w:spacing w:after="0"/>
    </w:pPr>
  </w:style>
  <w:style w:type="paragraph" w:customStyle="1" w:styleId="ListContinue3NoSpace">
    <w:name w:val="List Continue 3 NoSpace"/>
    <w:basedOn w:val="Sraotsinys3"/>
    <w:rsid w:val="008A2785"/>
    <w:pPr>
      <w:spacing w:after="0"/>
    </w:pPr>
  </w:style>
  <w:style w:type="paragraph" w:customStyle="1" w:styleId="ListNumber3NoSpace">
    <w:name w:val="List Number 3 NoSpace"/>
    <w:rsid w:val="008A2785"/>
    <w:pPr>
      <w:numPr>
        <w:ilvl w:val="2"/>
        <w:numId w:val="2"/>
      </w:numPr>
      <w:tabs>
        <w:tab w:val="left" w:pos="1276"/>
        <w:tab w:val="num" w:pos="2346"/>
      </w:tabs>
      <w:spacing w:line="270" w:lineRule="atLeast"/>
      <w:ind w:left="1276"/>
    </w:pPr>
    <w:rPr>
      <w:sz w:val="23"/>
      <w:lang w:val="en-GB"/>
    </w:rPr>
  </w:style>
  <w:style w:type="paragraph" w:customStyle="1" w:styleId="ListContinue0">
    <w:name w:val="List Continue 0"/>
    <w:basedOn w:val="Sraotsinys"/>
    <w:rsid w:val="008A2785"/>
  </w:style>
  <w:style w:type="paragraph" w:customStyle="1" w:styleId="ListContinue0NoSpace">
    <w:name w:val="List Continue 0 NoSpace"/>
    <w:rsid w:val="008A2785"/>
    <w:pPr>
      <w:spacing w:line="270" w:lineRule="atLeast"/>
    </w:pPr>
    <w:rPr>
      <w:sz w:val="23"/>
      <w:lang w:val="en-GB"/>
    </w:rPr>
  </w:style>
  <w:style w:type="paragraph" w:customStyle="1" w:styleId="CaptionMargin">
    <w:name w:val="Caption Margin"/>
    <w:basedOn w:val="Antrat"/>
    <w:next w:val="Pagrindinistekstas"/>
    <w:rsid w:val="008A2785"/>
    <w:pPr>
      <w:suppressLineNumbers w:val="0"/>
      <w:suppressAutoHyphens w:val="0"/>
      <w:adjustRightInd/>
      <w:spacing w:before="140" w:after="140" w:line="250" w:lineRule="atLeast"/>
      <w:ind w:left="-992" w:hanging="1276"/>
      <w:textAlignment w:val="auto"/>
    </w:pPr>
    <w:rPr>
      <w:rFonts w:cs="Times New Roman"/>
      <w:iCs w:val="0"/>
      <w:sz w:val="21"/>
      <w:lang w:val="en-GB" w:eastAsia="en-US"/>
    </w:rPr>
  </w:style>
  <w:style w:type="paragraph" w:customStyle="1" w:styleId="CowiDate">
    <w:name w:val="CowiDate"/>
    <w:basedOn w:val="FrontPageFrame"/>
    <w:next w:val="FrontPageFrame"/>
    <w:rsid w:val="008A2785"/>
    <w:pPr>
      <w:framePr w:wrap="auto"/>
    </w:pPr>
  </w:style>
  <w:style w:type="paragraph" w:customStyle="1" w:styleId="FrontPageFrame">
    <w:name w:val="FrontPageFrame"/>
    <w:basedOn w:val="prastasis"/>
    <w:rsid w:val="008A2785"/>
    <w:pPr>
      <w:framePr w:wrap="auto" w:hAnchor="margin" w:x="-2267" w:yAlign="bottom"/>
      <w:tabs>
        <w:tab w:val="left" w:pos="1134"/>
      </w:tabs>
      <w:spacing w:line="240" w:lineRule="atLeast"/>
    </w:pPr>
    <w:rPr>
      <w:rFonts w:ascii="DaneHelveticaNeue" w:hAnsi="DaneHelveticaNeue"/>
      <w:sz w:val="14"/>
      <w:lang w:val="en-GB"/>
    </w:rPr>
  </w:style>
  <w:style w:type="paragraph" w:customStyle="1" w:styleId="CowiAuthor">
    <w:name w:val="CowiAuthor"/>
    <w:basedOn w:val="FrontPageFrame"/>
    <w:next w:val="FrontPageFrame"/>
    <w:rsid w:val="008A2785"/>
    <w:pPr>
      <w:framePr w:wrap="auto"/>
    </w:pPr>
  </w:style>
  <w:style w:type="paragraph" w:customStyle="1" w:styleId="CowiClient">
    <w:name w:val="CowiClient"/>
    <w:basedOn w:val="FrontPage1"/>
    <w:next w:val="Tekstoblokas"/>
    <w:rsid w:val="008A2785"/>
  </w:style>
  <w:style w:type="paragraph" w:styleId="Tekstoblokas">
    <w:name w:val="Block Text"/>
    <w:basedOn w:val="prastasis"/>
    <w:rsid w:val="008A2785"/>
    <w:pPr>
      <w:spacing w:after="120" w:line="270" w:lineRule="atLeast"/>
      <w:ind w:left="1440" w:right="1440"/>
    </w:pPr>
    <w:rPr>
      <w:sz w:val="23"/>
      <w:lang w:val="en-GB"/>
    </w:rPr>
  </w:style>
  <w:style w:type="paragraph" w:customStyle="1" w:styleId="HeaderFirstLogo">
    <w:name w:val="HeaderFirstLogo"/>
    <w:basedOn w:val="prastasis"/>
    <w:next w:val="prastasis"/>
    <w:rsid w:val="008A2785"/>
    <w:pPr>
      <w:framePr w:w="3799" w:wrap="auto" w:vAnchor="page" w:hAnchor="page" w:xAlign="right" w:y="795"/>
      <w:spacing w:line="270" w:lineRule="atLeast"/>
    </w:pPr>
    <w:rPr>
      <w:sz w:val="23"/>
      <w:lang w:val="en-GB"/>
    </w:rPr>
  </w:style>
  <w:style w:type="paragraph" w:customStyle="1" w:styleId="HeaderFrame">
    <w:name w:val="HeaderFrame"/>
    <w:basedOn w:val="prastasis"/>
    <w:next w:val="prastasis"/>
    <w:rsid w:val="008A2785"/>
    <w:pPr>
      <w:framePr w:hSpace="284" w:wrap="auto" w:vAnchor="text" w:hAnchor="margin" w:xAlign="right" w:y="1"/>
      <w:spacing w:line="270" w:lineRule="atLeast"/>
    </w:pPr>
    <w:rPr>
      <w:sz w:val="23"/>
      <w:lang w:val="en-GB"/>
    </w:rPr>
  </w:style>
  <w:style w:type="paragraph" w:customStyle="1" w:styleId="FooterFrame">
    <w:name w:val="FooterFrame"/>
    <w:basedOn w:val="prastasis"/>
    <w:next w:val="prastasis"/>
    <w:rsid w:val="008A2785"/>
    <w:pPr>
      <w:framePr w:hSpace="284" w:wrap="auto" w:vAnchor="text" w:hAnchor="margin" w:xAlign="right" w:y="1"/>
      <w:spacing w:line="270" w:lineRule="atLeast"/>
    </w:pPr>
    <w:rPr>
      <w:rFonts w:ascii="DaneHelveticaNeue" w:hAnsi="DaneHelveticaNeue"/>
      <w:sz w:val="12"/>
      <w:lang w:val="en-GB"/>
    </w:rPr>
  </w:style>
  <w:style w:type="paragraph" w:customStyle="1" w:styleId="FrontPage3">
    <w:name w:val="FrontPage3"/>
    <w:basedOn w:val="FrontPage1"/>
    <w:next w:val="Tekstoblokas"/>
    <w:rsid w:val="008A2785"/>
    <w:pPr>
      <w:spacing w:before="160" w:after="0"/>
    </w:pPr>
    <w:rPr>
      <w:sz w:val="20"/>
    </w:rPr>
  </w:style>
  <w:style w:type="paragraph" w:customStyle="1" w:styleId="ContentsPage">
    <w:name w:val="ContentsPage"/>
    <w:basedOn w:val="prastasis"/>
    <w:next w:val="Pagrindinistekstas"/>
    <w:rsid w:val="008A2785"/>
    <w:pPr>
      <w:pageBreakBefore/>
      <w:suppressAutoHyphens/>
      <w:spacing w:before="2680" w:line="320" w:lineRule="exact"/>
    </w:pPr>
    <w:rPr>
      <w:rFonts w:ascii="TrueHelveticaBlack" w:hAnsi="TrueHelveticaBlack"/>
      <w:b/>
      <w:sz w:val="32"/>
      <w:lang w:val="en-GB"/>
    </w:rPr>
  </w:style>
  <w:style w:type="paragraph" w:customStyle="1" w:styleId="AppendixPage">
    <w:name w:val="AppendixPage"/>
    <w:basedOn w:val="ContentsPage"/>
    <w:next w:val="BodyTextNoSpace"/>
    <w:rsid w:val="008A2785"/>
    <w:pPr>
      <w:pageBreakBefore w:val="0"/>
      <w:spacing w:before="120" w:after="320"/>
    </w:pPr>
  </w:style>
  <w:style w:type="paragraph" w:customStyle="1" w:styleId="Appendix">
    <w:name w:val="Appendix"/>
    <w:basedOn w:val="prastasis"/>
    <w:next w:val="Pagrindinistekstas"/>
    <w:rsid w:val="008A2785"/>
    <w:pPr>
      <w:keepNext/>
      <w:keepLines/>
      <w:pageBreakBefore/>
      <w:suppressAutoHyphens/>
      <w:spacing w:after="130" w:line="320" w:lineRule="exact"/>
      <w:outlineLvl w:val="6"/>
    </w:pPr>
    <w:rPr>
      <w:rFonts w:ascii="DaneHelveticaNeue" w:hAnsi="DaneHelveticaNeue"/>
      <w:b/>
      <w:sz w:val="32"/>
      <w:lang w:val="en-GB"/>
    </w:rPr>
  </w:style>
  <w:style w:type="paragraph" w:customStyle="1" w:styleId="HeaderFrameEven">
    <w:name w:val="HeaderFrameEven"/>
    <w:basedOn w:val="HeaderFrame"/>
    <w:rsid w:val="008A2785"/>
    <w:pPr>
      <w:framePr w:wrap="auto"/>
    </w:pPr>
    <w:rPr>
      <w:rFonts w:ascii="DaneHelveticaNeue" w:hAnsi="DaneHelveticaNeue"/>
      <w:sz w:val="16"/>
    </w:rPr>
  </w:style>
  <w:style w:type="paragraph" w:styleId="Pagrindiniotekstotrauka2">
    <w:name w:val="Body Text Indent 2"/>
    <w:basedOn w:val="prastasis"/>
    <w:link w:val="Pagrindiniotekstotrauka2Diagrama"/>
    <w:rsid w:val="008A2785"/>
    <w:pPr>
      <w:widowControl w:val="0"/>
      <w:pBdr>
        <w:top w:val="single" w:sz="6" w:space="1" w:color="auto"/>
        <w:left w:val="single" w:sz="6" w:space="4" w:color="auto"/>
        <w:bottom w:val="single" w:sz="6" w:space="1" w:color="auto"/>
        <w:right w:val="single" w:sz="6" w:space="4" w:color="auto"/>
      </w:pBdr>
      <w:tabs>
        <w:tab w:val="left" w:pos="1134"/>
      </w:tabs>
      <w:spacing w:line="270" w:lineRule="atLeast"/>
      <w:ind w:right="29" w:firstLine="284"/>
      <w:jc w:val="both"/>
    </w:pPr>
    <w:rPr>
      <w:sz w:val="23"/>
      <w:lang w:val="en-GB"/>
    </w:rPr>
  </w:style>
  <w:style w:type="character" w:customStyle="1" w:styleId="Pagrindiniotekstotrauka2Diagrama">
    <w:name w:val="Pagrindinio teksto įtrauka 2 Diagrama"/>
    <w:basedOn w:val="Numatytasispastraiposriftas"/>
    <w:link w:val="Pagrindiniotekstotrauka2"/>
    <w:rsid w:val="008A2785"/>
    <w:rPr>
      <w:sz w:val="23"/>
      <w:lang w:val="en-GB"/>
    </w:rPr>
  </w:style>
  <w:style w:type="paragraph" w:customStyle="1" w:styleId="FooterEven">
    <w:name w:val="FooterEven"/>
    <w:basedOn w:val="Porat"/>
    <w:rsid w:val="008A2785"/>
    <w:pPr>
      <w:widowControl w:val="0"/>
      <w:tabs>
        <w:tab w:val="clear" w:pos="4819"/>
        <w:tab w:val="clear" w:pos="9638"/>
        <w:tab w:val="right" w:pos="7371"/>
      </w:tabs>
      <w:spacing w:line="270" w:lineRule="atLeast"/>
      <w:ind w:left="-2268"/>
    </w:pPr>
    <w:rPr>
      <w:rFonts w:ascii="DaneHelveticaNeue" w:hAnsi="DaneHelveticaNeue"/>
      <w:sz w:val="12"/>
      <w:lang w:val="da-DK"/>
    </w:rPr>
  </w:style>
  <w:style w:type="character" w:customStyle="1" w:styleId="HeaderTitle">
    <w:name w:val="HeaderTitle"/>
    <w:rsid w:val="008A2785"/>
    <w:rPr>
      <w:rFonts w:ascii="DaneHelveticaNeue" w:hAnsi="DaneHelveticaNeue" w:cs="Times New Roman"/>
      <w:sz w:val="16"/>
    </w:rPr>
  </w:style>
  <w:style w:type="paragraph" w:customStyle="1" w:styleId="gerard">
    <w:name w:val="gerard"/>
    <w:basedOn w:val="Antrat2"/>
    <w:rsid w:val="008A2785"/>
    <w:pPr>
      <w:keepNext/>
      <w:spacing w:before="240" w:beforeAutospacing="0" w:after="60" w:afterAutospacing="0"/>
      <w:jc w:val="center"/>
      <w:outlineLvl w:val="9"/>
    </w:pPr>
    <w:rPr>
      <w:rFonts w:ascii="Arial" w:hAnsi="Arial"/>
      <w:b w:val="0"/>
      <w:bCs w:val="0"/>
      <w:i/>
      <w:sz w:val="24"/>
      <w:szCs w:val="20"/>
      <w:lang w:val="en-GB" w:eastAsia="en-US"/>
    </w:rPr>
  </w:style>
  <w:style w:type="paragraph" w:styleId="Pagrindiniotekstotrauka3">
    <w:name w:val="Body Text Indent 3"/>
    <w:basedOn w:val="prastasis"/>
    <w:link w:val="Pagrindiniotekstotrauka3Diagrama"/>
    <w:rsid w:val="008A2785"/>
    <w:pPr>
      <w:widowControl w:val="0"/>
      <w:numPr>
        <w:ilvl w:val="12"/>
      </w:numPr>
      <w:spacing w:line="270" w:lineRule="atLeast"/>
      <w:ind w:left="993" w:hanging="142"/>
    </w:pPr>
    <w:rPr>
      <w:sz w:val="20"/>
      <w:lang w:val="en-GB"/>
    </w:rPr>
  </w:style>
  <w:style w:type="character" w:customStyle="1" w:styleId="Pagrindiniotekstotrauka3Diagrama">
    <w:name w:val="Pagrindinio teksto įtrauka 3 Diagrama"/>
    <w:basedOn w:val="Numatytasispastraiposriftas"/>
    <w:link w:val="Pagrindiniotekstotrauka3"/>
    <w:rsid w:val="008A2785"/>
    <w:rPr>
      <w:sz w:val="20"/>
      <w:lang w:val="en-GB"/>
    </w:rPr>
  </w:style>
  <w:style w:type="character" w:styleId="Eilutsnumeris">
    <w:name w:val="line number"/>
    <w:rsid w:val="008A2785"/>
    <w:rPr>
      <w:rFonts w:cs="Times New Roman"/>
    </w:rPr>
  </w:style>
  <w:style w:type="paragraph" w:customStyle="1" w:styleId="WW-Caption">
    <w:name w:val="WW-Caption"/>
    <w:basedOn w:val="prastasis"/>
    <w:rsid w:val="008A2785"/>
    <w:pPr>
      <w:widowControl w:val="0"/>
      <w:suppressLineNumbers/>
      <w:suppressAutoHyphens/>
      <w:spacing w:before="120" w:after="120" w:line="270" w:lineRule="atLeast"/>
    </w:pPr>
    <w:rPr>
      <w:rFonts w:cs="Tahoma"/>
      <w:i/>
      <w:iCs/>
      <w:sz w:val="20"/>
      <w:lang w:val="en-US" w:eastAsia="ar-SA"/>
    </w:rPr>
  </w:style>
  <w:style w:type="character" w:customStyle="1" w:styleId="KomentarotekstasDiagrama">
    <w:name w:val="Komentaro tekstas Diagrama"/>
    <w:basedOn w:val="Numatytasispastraiposriftas"/>
    <w:link w:val="Komentarotekstas"/>
    <w:uiPriority w:val="99"/>
    <w:rsid w:val="008A2785"/>
    <w:rPr>
      <w:sz w:val="20"/>
      <w:lang w:eastAsia="lt-LT"/>
    </w:rPr>
  </w:style>
  <w:style w:type="paragraph" w:styleId="Komentarotekstas">
    <w:name w:val="annotation text"/>
    <w:basedOn w:val="prastasis"/>
    <w:link w:val="KomentarotekstasDiagrama"/>
    <w:uiPriority w:val="99"/>
    <w:rsid w:val="008A2785"/>
    <w:pPr>
      <w:suppressAutoHyphens/>
      <w:adjustRightInd w:val="0"/>
      <w:spacing w:line="360" w:lineRule="atLeast"/>
      <w:textAlignment w:val="baseline"/>
    </w:pPr>
    <w:rPr>
      <w:sz w:val="20"/>
      <w:lang w:eastAsia="lt-LT"/>
    </w:rPr>
  </w:style>
  <w:style w:type="paragraph" w:customStyle="1" w:styleId="BodyText2">
    <w:name w:val="Body Text2"/>
    <w:rsid w:val="008A2785"/>
    <w:pPr>
      <w:autoSpaceDE w:val="0"/>
      <w:autoSpaceDN w:val="0"/>
      <w:adjustRightInd w:val="0"/>
      <w:ind w:firstLine="709"/>
      <w:jc w:val="both"/>
    </w:pPr>
    <w:rPr>
      <w:bCs/>
      <w:szCs w:val="24"/>
    </w:rPr>
  </w:style>
  <w:style w:type="character" w:customStyle="1" w:styleId="KomentarotemaDiagrama">
    <w:name w:val="Komentaro tema Diagrama"/>
    <w:basedOn w:val="KomentarotekstasDiagrama"/>
    <w:link w:val="Komentarotema"/>
    <w:uiPriority w:val="99"/>
    <w:rsid w:val="008A2785"/>
    <w:rPr>
      <w:b/>
      <w:bCs/>
      <w:sz w:val="20"/>
      <w:lang w:eastAsia="lt-LT"/>
    </w:rPr>
  </w:style>
  <w:style w:type="paragraph" w:styleId="Komentarotema">
    <w:name w:val="annotation subject"/>
    <w:basedOn w:val="Komentarotekstas"/>
    <w:next w:val="Komentarotekstas"/>
    <w:link w:val="KomentarotemaDiagrama"/>
    <w:uiPriority w:val="99"/>
    <w:rsid w:val="008A2785"/>
    <w:pPr>
      <w:suppressAutoHyphens w:val="0"/>
      <w:adjustRightInd/>
      <w:spacing w:line="240" w:lineRule="auto"/>
      <w:textAlignment w:val="auto"/>
    </w:pPr>
    <w:rPr>
      <w:b/>
      <w:bCs/>
    </w:rPr>
  </w:style>
  <w:style w:type="paragraph" w:customStyle="1" w:styleId="BodyText3">
    <w:name w:val="Body Text3"/>
    <w:rsid w:val="008A2785"/>
    <w:pPr>
      <w:autoSpaceDE w:val="0"/>
      <w:autoSpaceDN w:val="0"/>
      <w:adjustRightInd w:val="0"/>
      <w:ind w:firstLine="312"/>
      <w:jc w:val="both"/>
    </w:pPr>
    <w:rPr>
      <w:rFonts w:ascii="TimesLT" w:hAnsi="TimesLT"/>
      <w:sz w:val="20"/>
      <w:lang w:val="en-US"/>
    </w:rPr>
  </w:style>
  <w:style w:type="character" w:customStyle="1" w:styleId="Bodytext0">
    <w:name w:val="Body text_"/>
    <w:link w:val="BodyText4"/>
    <w:rsid w:val="008A2785"/>
    <w:rPr>
      <w:spacing w:val="8"/>
      <w:sz w:val="16"/>
      <w:szCs w:val="16"/>
      <w:shd w:val="clear" w:color="auto" w:fill="FFFFFF"/>
    </w:rPr>
  </w:style>
  <w:style w:type="paragraph" w:customStyle="1" w:styleId="BodyText4">
    <w:name w:val="Body Text4"/>
    <w:basedOn w:val="prastasis"/>
    <w:link w:val="Bodytext0"/>
    <w:rsid w:val="008A2785"/>
    <w:pPr>
      <w:shd w:val="clear" w:color="auto" w:fill="FFFFFF"/>
      <w:spacing w:after="300" w:line="0" w:lineRule="atLeast"/>
      <w:ind w:hanging="560"/>
    </w:pPr>
    <w:rPr>
      <w:spacing w:val="8"/>
      <w:sz w:val="16"/>
      <w:szCs w:val="16"/>
    </w:rPr>
  </w:style>
  <w:style w:type="character" w:customStyle="1" w:styleId="Bodytext8">
    <w:name w:val="Body text (8)_"/>
    <w:link w:val="Bodytext80"/>
    <w:rsid w:val="008A2785"/>
    <w:rPr>
      <w:sz w:val="8"/>
      <w:szCs w:val="8"/>
      <w:shd w:val="clear" w:color="auto" w:fill="FFFFFF"/>
    </w:rPr>
  </w:style>
  <w:style w:type="paragraph" w:customStyle="1" w:styleId="Bodytext80">
    <w:name w:val="Body text (8)"/>
    <w:basedOn w:val="prastasis"/>
    <w:link w:val="Bodytext8"/>
    <w:rsid w:val="008A2785"/>
    <w:pPr>
      <w:shd w:val="clear" w:color="auto" w:fill="FFFFFF"/>
      <w:spacing w:line="0" w:lineRule="atLeast"/>
      <w:jc w:val="right"/>
    </w:pPr>
    <w:rPr>
      <w:sz w:val="8"/>
      <w:szCs w:val="8"/>
    </w:rPr>
  </w:style>
  <w:style w:type="character" w:customStyle="1" w:styleId="Bodytext10">
    <w:name w:val="Body text (10)_"/>
    <w:link w:val="Bodytext100"/>
    <w:rsid w:val="008A2785"/>
    <w:rPr>
      <w:sz w:val="8"/>
      <w:szCs w:val="8"/>
      <w:shd w:val="clear" w:color="auto" w:fill="FFFFFF"/>
    </w:rPr>
  </w:style>
  <w:style w:type="paragraph" w:customStyle="1" w:styleId="Bodytext100">
    <w:name w:val="Body text (10)"/>
    <w:basedOn w:val="prastasis"/>
    <w:link w:val="Bodytext10"/>
    <w:rsid w:val="008A2785"/>
    <w:pPr>
      <w:shd w:val="clear" w:color="auto" w:fill="FFFFFF"/>
      <w:spacing w:line="0" w:lineRule="atLeast"/>
    </w:pPr>
    <w:rPr>
      <w:sz w:val="8"/>
      <w:szCs w:val="8"/>
    </w:rPr>
  </w:style>
  <w:style w:type="character" w:customStyle="1" w:styleId="Bodytext12">
    <w:name w:val="Body text (12)_"/>
    <w:link w:val="Bodytext120"/>
    <w:rsid w:val="008A2785"/>
    <w:rPr>
      <w:sz w:val="8"/>
      <w:szCs w:val="8"/>
      <w:shd w:val="clear" w:color="auto" w:fill="FFFFFF"/>
    </w:rPr>
  </w:style>
  <w:style w:type="paragraph" w:customStyle="1" w:styleId="Bodytext120">
    <w:name w:val="Body text (12)"/>
    <w:basedOn w:val="prastasis"/>
    <w:link w:val="Bodytext12"/>
    <w:rsid w:val="008A2785"/>
    <w:pPr>
      <w:shd w:val="clear" w:color="auto" w:fill="FFFFFF"/>
      <w:spacing w:line="0" w:lineRule="atLeast"/>
    </w:pPr>
    <w:rPr>
      <w:sz w:val="8"/>
      <w:szCs w:val="8"/>
    </w:rPr>
  </w:style>
  <w:style w:type="character" w:customStyle="1" w:styleId="Bodytext11">
    <w:name w:val="Body text (11)_"/>
    <w:link w:val="Bodytext110"/>
    <w:rsid w:val="008A2785"/>
    <w:rPr>
      <w:sz w:val="8"/>
      <w:szCs w:val="8"/>
      <w:shd w:val="clear" w:color="auto" w:fill="FFFFFF"/>
    </w:rPr>
  </w:style>
  <w:style w:type="paragraph" w:customStyle="1" w:styleId="Bodytext110">
    <w:name w:val="Body text (11)"/>
    <w:basedOn w:val="prastasis"/>
    <w:link w:val="Bodytext11"/>
    <w:rsid w:val="008A2785"/>
    <w:pPr>
      <w:shd w:val="clear" w:color="auto" w:fill="FFFFFF"/>
      <w:spacing w:line="0" w:lineRule="atLeast"/>
    </w:pPr>
    <w:rPr>
      <w:sz w:val="8"/>
      <w:szCs w:val="8"/>
    </w:rPr>
  </w:style>
  <w:style w:type="character" w:customStyle="1" w:styleId="Bodytext14">
    <w:name w:val="Body text (14)_"/>
    <w:link w:val="Bodytext140"/>
    <w:rsid w:val="008A2785"/>
    <w:rPr>
      <w:sz w:val="8"/>
      <w:szCs w:val="8"/>
      <w:shd w:val="clear" w:color="auto" w:fill="FFFFFF"/>
    </w:rPr>
  </w:style>
  <w:style w:type="paragraph" w:customStyle="1" w:styleId="Bodytext140">
    <w:name w:val="Body text (14)"/>
    <w:basedOn w:val="prastasis"/>
    <w:link w:val="Bodytext14"/>
    <w:rsid w:val="008A2785"/>
    <w:pPr>
      <w:shd w:val="clear" w:color="auto" w:fill="FFFFFF"/>
      <w:spacing w:line="0" w:lineRule="atLeast"/>
    </w:pPr>
    <w:rPr>
      <w:sz w:val="8"/>
      <w:szCs w:val="8"/>
    </w:rPr>
  </w:style>
  <w:style w:type="character" w:customStyle="1" w:styleId="Bodytext18">
    <w:name w:val="Body text (18)_"/>
    <w:link w:val="Bodytext180"/>
    <w:rsid w:val="008A2785"/>
    <w:rPr>
      <w:sz w:val="8"/>
      <w:szCs w:val="8"/>
      <w:shd w:val="clear" w:color="auto" w:fill="FFFFFF"/>
    </w:rPr>
  </w:style>
  <w:style w:type="paragraph" w:customStyle="1" w:styleId="Bodytext180">
    <w:name w:val="Body text (18)"/>
    <w:basedOn w:val="prastasis"/>
    <w:link w:val="Bodytext18"/>
    <w:rsid w:val="008A2785"/>
    <w:pPr>
      <w:shd w:val="clear" w:color="auto" w:fill="FFFFFF"/>
      <w:spacing w:line="0" w:lineRule="atLeast"/>
    </w:pPr>
    <w:rPr>
      <w:sz w:val="8"/>
      <w:szCs w:val="8"/>
    </w:rPr>
  </w:style>
  <w:style w:type="character" w:customStyle="1" w:styleId="Bodytext15">
    <w:name w:val="Body text (15)_"/>
    <w:link w:val="Bodytext150"/>
    <w:rsid w:val="008A2785"/>
    <w:rPr>
      <w:sz w:val="8"/>
      <w:szCs w:val="8"/>
      <w:shd w:val="clear" w:color="auto" w:fill="FFFFFF"/>
    </w:rPr>
  </w:style>
  <w:style w:type="paragraph" w:customStyle="1" w:styleId="Bodytext150">
    <w:name w:val="Body text (15)"/>
    <w:basedOn w:val="prastasis"/>
    <w:link w:val="Bodytext15"/>
    <w:rsid w:val="008A2785"/>
    <w:pPr>
      <w:shd w:val="clear" w:color="auto" w:fill="FFFFFF"/>
      <w:spacing w:line="0" w:lineRule="atLeast"/>
    </w:pPr>
    <w:rPr>
      <w:sz w:val="8"/>
      <w:szCs w:val="8"/>
    </w:rPr>
  </w:style>
  <w:style w:type="character" w:customStyle="1" w:styleId="Bodytext13">
    <w:name w:val="Body text (13)_"/>
    <w:link w:val="Bodytext130"/>
    <w:rsid w:val="008A2785"/>
    <w:rPr>
      <w:sz w:val="8"/>
      <w:szCs w:val="8"/>
      <w:shd w:val="clear" w:color="auto" w:fill="FFFFFF"/>
    </w:rPr>
  </w:style>
  <w:style w:type="paragraph" w:customStyle="1" w:styleId="Bodytext130">
    <w:name w:val="Body text (13)"/>
    <w:basedOn w:val="prastasis"/>
    <w:link w:val="Bodytext13"/>
    <w:rsid w:val="008A2785"/>
    <w:pPr>
      <w:shd w:val="clear" w:color="auto" w:fill="FFFFFF"/>
      <w:spacing w:line="0" w:lineRule="atLeast"/>
    </w:pPr>
    <w:rPr>
      <w:sz w:val="8"/>
      <w:szCs w:val="8"/>
    </w:rPr>
  </w:style>
  <w:style w:type="character" w:customStyle="1" w:styleId="Bodytext23">
    <w:name w:val="Body text (23)_"/>
    <w:link w:val="Bodytext230"/>
    <w:rsid w:val="008A2785"/>
    <w:rPr>
      <w:sz w:val="8"/>
      <w:szCs w:val="8"/>
      <w:shd w:val="clear" w:color="auto" w:fill="FFFFFF"/>
    </w:rPr>
  </w:style>
  <w:style w:type="paragraph" w:customStyle="1" w:styleId="Bodytext230">
    <w:name w:val="Body text (23)"/>
    <w:basedOn w:val="prastasis"/>
    <w:link w:val="Bodytext23"/>
    <w:rsid w:val="008A2785"/>
    <w:pPr>
      <w:shd w:val="clear" w:color="auto" w:fill="FFFFFF"/>
      <w:spacing w:line="0" w:lineRule="atLeast"/>
      <w:jc w:val="center"/>
    </w:pPr>
    <w:rPr>
      <w:sz w:val="8"/>
      <w:szCs w:val="8"/>
    </w:rPr>
  </w:style>
  <w:style w:type="character" w:customStyle="1" w:styleId="Bodytext21">
    <w:name w:val="Body text (21)_"/>
    <w:link w:val="Bodytext210"/>
    <w:rsid w:val="008A2785"/>
    <w:rPr>
      <w:sz w:val="8"/>
      <w:szCs w:val="8"/>
      <w:shd w:val="clear" w:color="auto" w:fill="FFFFFF"/>
    </w:rPr>
  </w:style>
  <w:style w:type="paragraph" w:customStyle="1" w:styleId="Bodytext210">
    <w:name w:val="Body text (21)"/>
    <w:basedOn w:val="prastasis"/>
    <w:link w:val="Bodytext21"/>
    <w:rsid w:val="008A2785"/>
    <w:pPr>
      <w:shd w:val="clear" w:color="auto" w:fill="FFFFFF"/>
      <w:spacing w:line="0" w:lineRule="atLeast"/>
      <w:jc w:val="center"/>
    </w:pPr>
    <w:rPr>
      <w:sz w:val="8"/>
      <w:szCs w:val="8"/>
    </w:rPr>
  </w:style>
  <w:style w:type="character" w:customStyle="1" w:styleId="Bodytext20">
    <w:name w:val="Body text (20)_"/>
    <w:link w:val="Bodytext200"/>
    <w:rsid w:val="008A2785"/>
    <w:rPr>
      <w:sz w:val="8"/>
      <w:szCs w:val="8"/>
      <w:shd w:val="clear" w:color="auto" w:fill="FFFFFF"/>
    </w:rPr>
  </w:style>
  <w:style w:type="paragraph" w:customStyle="1" w:styleId="Bodytext200">
    <w:name w:val="Body text (20)"/>
    <w:basedOn w:val="prastasis"/>
    <w:link w:val="Bodytext20"/>
    <w:rsid w:val="008A2785"/>
    <w:pPr>
      <w:shd w:val="clear" w:color="auto" w:fill="FFFFFF"/>
      <w:spacing w:line="0" w:lineRule="atLeast"/>
    </w:pPr>
    <w:rPr>
      <w:sz w:val="8"/>
      <w:szCs w:val="8"/>
    </w:rPr>
  </w:style>
  <w:style w:type="character" w:customStyle="1" w:styleId="Bodytext22">
    <w:name w:val="Body text (22)_"/>
    <w:link w:val="Bodytext220"/>
    <w:rsid w:val="008A2785"/>
    <w:rPr>
      <w:sz w:val="8"/>
      <w:szCs w:val="8"/>
      <w:shd w:val="clear" w:color="auto" w:fill="FFFFFF"/>
    </w:rPr>
  </w:style>
  <w:style w:type="paragraph" w:customStyle="1" w:styleId="Bodytext220">
    <w:name w:val="Body text (22)"/>
    <w:basedOn w:val="prastasis"/>
    <w:link w:val="Bodytext22"/>
    <w:rsid w:val="008A2785"/>
    <w:pPr>
      <w:shd w:val="clear" w:color="auto" w:fill="FFFFFF"/>
      <w:spacing w:line="0" w:lineRule="atLeast"/>
      <w:jc w:val="center"/>
    </w:pPr>
    <w:rPr>
      <w:sz w:val="8"/>
      <w:szCs w:val="8"/>
    </w:rPr>
  </w:style>
  <w:style w:type="character" w:customStyle="1" w:styleId="Bodytext27">
    <w:name w:val="Body text (27)_"/>
    <w:link w:val="Bodytext270"/>
    <w:rsid w:val="008A2785"/>
    <w:rPr>
      <w:sz w:val="8"/>
      <w:szCs w:val="8"/>
      <w:shd w:val="clear" w:color="auto" w:fill="FFFFFF"/>
    </w:rPr>
  </w:style>
  <w:style w:type="paragraph" w:customStyle="1" w:styleId="Bodytext270">
    <w:name w:val="Body text (27)"/>
    <w:basedOn w:val="prastasis"/>
    <w:link w:val="Bodytext27"/>
    <w:rsid w:val="008A2785"/>
    <w:pPr>
      <w:shd w:val="clear" w:color="auto" w:fill="FFFFFF"/>
      <w:spacing w:line="0" w:lineRule="atLeast"/>
    </w:pPr>
    <w:rPr>
      <w:sz w:val="8"/>
      <w:szCs w:val="8"/>
    </w:rPr>
  </w:style>
  <w:style w:type="character" w:customStyle="1" w:styleId="Bodytext26">
    <w:name w:val="Body text (26)_"/>
    <w:link w:val="Bodytext260"/>
    <w:rsid w:val="008A2785"/>
    <w:rPr>
      <w:sz w:val="8"/>
      <w:szCs w:val="8"/>
      <w:shd w:val="clear" w:color="auto" w:fill="FFFFFF"/>
    </w:rPr>
  </w:style>
  <w:style w:type="paragraph" w:customStyle="1" w:styleId="Bodytext260">
    <w:name w:val="Body text (26)"/>
    <w:basedOn w:val="prastasis"/>
    <w:link w:val="Bodytext26"/>
    <w:rsid w:val="008A2785"/>
    <w:pPr>
      <w:shd w:val="clear" w:color="auto" w:fill="FFFFFF"/>
      <w:spacing w:line="0" w:lineRule="atLeast"/>
    </w:pPr>
    <w:rPr>
      <w:sz w:val="8"/>
      <w:szCs w:val="8"/>
    </w:rPr>
  </w:style>
  <w:style w:type="character" w:customStyle="1" w:styleId="Bodytext34">
    <w:name w:val="Body text (34)_"/>
    <w:link w:val="Bodytext340"/>
    <w:rsid w:val="008A2785"/>
    <w:rPr>
      <w:sz w:val="8"/>
      <w:szCs w:val="8"/>
      <w:shd w:val="clear" w:color="auto" w:fill="FFFFFF"/>
    </w:rPr>
  </w:style>
  <w:style w:type="paragraph" w:customStyle="1" w:styleId="Bodytext340">
    <w:name w:val="Body text (34)"/>
    <w:basedOn w:val="prastasis"/>
    <w:link w:val="Bodytext34"/>
    <w:rsid w:val="008A2785"/>
    <w:pPr>
      <w:shd w:val="clear" w:color="auto" w:fill="FFFFFF"/>
      <w:spacing w:line="0" w:lineRule="atLeast"/>
    </w:pPr>
    <w:rPr>
      <w:sz w:val="8"/>
      <w:szCs w:val="8"/>
    </w:rPr>
  </w:style>
  <w:style w:type="character" w:customStyle="1" w:styleId="Bodytext25">
    <w:name w:val="Body text (25)_"/>
    <w:link w:val="Bodytext250"/>
    <w:rsid w:val="008A2785"/>
    <w:rPr>
      <w:sz w:val="8"/>
      <w:szCs w:val="8"/>
      <w:shd w:val="clear" w:color="auto" w:fill="FFFFFF"/>
    </w:rPr>
  </w:style>
  <w:style w:type="paragraph" w:customStyle="1" w:styleId="Bodytext250">
    <w:name w:val="Body text (25)"/>
    <w:basedOn w:val="prastasis"/>
    <w:link w:val="Bodytext25"/>
    <w:rsid w:val="008A2785"/>
    <w:pPr>
      <w:shd w:val="clear" w:color="auto" w:fill="FFFFFF"/>
      <w:spacing w:line="0" w:lineRule="atLeast"/>
    </w:pPr>
    <w:rPr>
      <w:sz w:val="8"/>
      <w:szCs w:val="8"/>
    </w:rPr>
  </w:style>
  <w:style w:type="character" w:customStyle="1" w:styleId="Bodytext32">
    <w:name w:val="Body text (32)_"/>
    <w:link w:val="Bodytext320"/>
    <w:rsid w:val="008A2785"/>
    <w:rPr>
      <w:sz w:val="8"/>
      <w:szCs w:val="8"/>
      <w:shd w:val="clear" w:color="auto" w:fill="FFFFFF"/>
    </w:rPr>
  </w:style>
  <w:style w:type="paragraph" w:customStyle="1" w:styleId="Bodytext320">
    <w:name w:val="Body text (32)"/>
    <w:basedOn w:val="prastasis"/>
    <w:link w:val="Bodytext32"/>
    <w:rsid w:val="008A2785"/>
    <w:pPr>
      <w:shd w:val="clear" w:color="auto" w:fill="FFFFFF"/>
      <w:spacing w:line="0" w:lineRule="atLeast"/>
    </w:pPr>
    <w:rPr>
      <w:sz w:val="8"/>
      <w:szCs w:val="8"/>
    </w:rPr>
  </w:style>
  <w:style w:type="character" w:customStyle="1" w:styleId="Bodytext33">
    <w:name w:val="Body text (33)_"/>
    <w:link w:val="Bodytext330"/>
    <w:rsid w:val="008A2785"/>
    <w:rPr>
      <w:sz w:val="8"/>
      <w:szCs w:val="8"/>
      <w:shd w:val="clear" w:color="auto" w:fill="FFFFFF"/>
    </w:rPr>
  </w:style>
  <w:style w:type="paragraph" w:customStyle="1" w:styleId="Bodytext330">
    <w:name w:val="Body text (33)"/>
    <w:basedOn w:val="prastasis"/>
    <w:link w:val="Bodytext33"/>
    <w:rsid w:val="008A2785"/>
    <w:pPr>
      <w:shd w:val="clear" w:color="auto" w:fill="FFFFFF"/>
      <w:spacing w:line="0" w:lineRule="atLeast"/>
    </w:pPr>
    <w:rPr>
      <w:sz w:val="8"/>
      <w:szCs w:val="8"/>
    </w:rPr>
  </w:style>
  <w:style w:type="character" w:customStyle="1" w:styleId="Bodytext29">
    <w:name w:val="Body text (29)_"/>
    <w:link w:val="Bodytext290"/>
    <w:rsid w:val="008A2785"/>
    <w:rPr>
      <w:sz w:val="8"/>
      <w:szCs w:val="8"/>
      <w:shd w:val="clear" w:color="auto" w:fill="FFFFFF"/>
    </w:rPr>
  </w:style>
  <w:style w:type="paragraph" w:customStyle="1" w:styleId="Bodytext290">
    <w:name w:val="Body text (29)"/>
    <w:basedOn w:val="prastasis"/>
    <w:link w:val="Bodytext29"/>
    <w:rsid w:val="008A2785"/>
    <w:pPr>
      <w:shd w:val="clear" w:color="auto" w:fill="FFFFFF"/>
      <w:spacing w:line="0" w:lineRule="atLeast"/>
    </w:pPr>
    <w:rPr>
      <w:sz w:val="8"/>
      <w:szCs w:val="8"/>
    </w:rPr>
  </w:style>
  <w:style w:type="character" w:customStyle="1" w:styleId="Bodytext30">
    <w:name w:val="Body text (30)_"/>
    <w:link w:val="Bodytext300"/>
    <w:rsid w:val="008A2785"/>
    <w:rPr>
      <w:sz w:val="8"/>
      <w:szCs w:val="8"/>
      <w:shd w:val="clear" w:color="auto" w:fill="FFFFFF"/>
    </w:rPr>
  </w:style>
  <w:style w:type="paragraph" w:customStyle="1" w:styleId="Bodytext300">
    <w:name w:val="Body text (30)"/>
    <w:basedOn w:val="prastasis"/>
    <w:link w:val="Bodytext30"/>
    <w:rsid w:val="008A2785"/>
    <w:pPr>
      <w:shd w:val="clear" w:color="auto" w:fill="FFFFFF"/>
      <w:spacing w:line="0" w:lineRule="atLeast"/>
    </w:pPr>
    <w:rPr>
      <w:sz w:val="8"/>
      <w:szCs w:val="8"/>
    </w:rPr>
  </w:style>
  <w:style w:type="character" w:customStyle="1" w:styleId="Bodytext40">
    <w:name w:val="Body text (4)_"/>
    <w:link w:val="Bodytext41"/>
    <w:rsid w:val="008A2785"/>
    <w:rPr>
      <w:spacing w:val="9"/>
      <w:sz w:val="16"/>
      <w:szCs w:val="16"/>
      <w:shd w:val="clear" w:color="auto" w:fill="FFFFFF"/>
    </w:rPr>
  </w:style>
  <w:style w:type="paragraph" w:customStyle="1" w:styleId="Bodytext41">
    <w:name w:val="Body text (4)"/>
    <w:basedOn w:val="prastasis"/>
    <w:link w:val="Bodytext40"/>
    <w:rsid w:val="008A2785"/>
    <w:pPr>
      <w:shd w:val="clear" w:color="auto" w:fill="FFFFFF"/>
      <w:spacing w:line="0" w:lineRule="atLeast"/>
    </w:pPr>
    <w:rPr>
      <w:spacing w:val="9"/>
      <w:sz w:val="16"/>
      <w:szCs w:val="16"/>
    </w:rPr>
  </w:style>
  <w:style w:type="character" w:customStyle="1" w:styleId="BodytextSpacing0pt">
    <w:name w:val="Body text + Spacing 0 pt"/>
    <w:rsid w:val="008A2785"/>
    <w:rPr>
      <w:rFonts w:ascii="Times New Roman" w:eastAsia="Times New Roman" w:hAnsi="Times New Roman" w:cs="Times New Roman"/>
      <w:b w:val="0"/>
      <w:bCs w:val="0"/>
      <w:i w:val="0"/>
      <w:iCs w:val="0"/>
      <w:smallCaps w:val="0"/>
      <w:strike w:val="0"/>
      <w:spacing w:val="-13"/>
      <w:sz w:val="16"/>
      <w:szCs w:val="16"/>
      <w:shd w:val="clear" w:color="auto" w:fill="FFFFFF"/>
    </w:rPr>
  </w:style>
  <w:style w:type="character" w:customStyle="1" w:styleId="Bodytext10ptItalic">
    <w:name w:val="Body text + 10 pt;Italic"/>
    <w:rsid w:val="008A2785"/>
    <w:rPr>
      <w:rFonts w:ascii="Times New Roman" w:eastAsia="Times New Roman" w:hAnsi="Times New Roman" w:cs="Times New Roman"/>
      <w:b w:val="0"/>
      <w:bCs w:val="0"/>
      <w:i/>
      <w:iCs/>
      <w:smallCaps w:val="0"/>
      <w:strike w:val="0"/>
      <w:spacing w:val="3"/>
      <w:sz w:val="18"/>
      <w:szCs w:val="18"/>
      <w:shd w:val="clear" w:color="auto" w:fill="FFFFFF"/>
    </w:rPr>
  </w:style>
  <w:style w:type="character" w:customStyle="1" w:styleId="Bodytext35">
    <w:name w:val="Body text (35)_"/>
    <w:link w:val="Bodytext350"/>
    <w:rsid w:val="008A2785"/>
    <w:rPr>
      <w:sz w:val="8"/>
      <w:szCs w:val="8"/>
      <w:shd w:val="clear" w:color="auto" w:fill="FFFFFF"/>
    </w:rPr>
  </w:style>
  <w:style w:type="paragraph" w:customStyle="1" w:styleId="Bodytext350">
    <w:name w:val="Body text (35)"/>
    <w:basedOn w:val="prastasis"/>
    <w:link w:val="Bodytext35"/>
    <w:rsid w:val="008A2785"/>
    <w:pPr>
      <w:shd w:val="clear" w:color="auto" w:fill="FFFFFF"/>
      <w:spacing w:line="0" w:lineRule="atLeast"/>
    </w:pPr>
    <w:rPr>
      <w:sz w:val="8"/>
      <w:szCs w:val="8"/>
    </w:rPr>
  </w:style>
  <w:style w:type="character" w:customStyle="1" w:styleId="Bodytext400">
    <w:name w:val="Body text (40)_"/>
    <w:link w:val="Bodytext401"/>
    <w:rsid w:val="008A2785"/>
    <w:rPr>
      <w:sz w:val="8"/>
      <w:szCs w:val="8"/>
      <w:shd w:val="clear" w:color="auto" w:fill="FFFFFF"/>
    </w:rPr>
  </w:style>
  <w:style w:type="paragraph" w:customStyle="1" w:styleId="Bodytext401">
    <w:name w:val="Body text (40)"/>
    <w:basedOn w:val="prastasis"/>
    <w:link w:val="Bodytext400"/>
    <w:rsid w:val="008A2785"/>
    <w:pPr>
      <w:shd w:val="clear" w:color="auto" w:fill="FFFFFF"/>
      <w:spacing w:line="0" w:lineRule="atLeast"/>
    </w:pPr>
    <w:rPr>
      <w:sz w:val="8"/>
      <w:szCs w:val="8"/>
    </w:rPr>
  </w:style>
  <w:style w:type="paragraph" w:customStyle="1" w:styleId="BodyText111">
    <w:name w:val="Body Text11"/>
    <w:basedOn w:val="prastasis"/>
    <w:rsid w:val="008A2785"/>
    <w:pPr>
      <w:shd w:val="clear" w:color="auto" w:fill="FFFFFF"/>
      <w:spacing w:line="0" w:lineRule="atLeast"/>
      <w:ind w:hanging="4400"/>
    </w:pPr>
    <w:rPr>
      <w:color w:val="000000"/>
      <w:spacing w:val="11"/>
      <w:sz w:val="15"/>
      <w:szCs w:val="15"/>
      <w:lang w:eastAsia="lt-LT"/>
    </w:rPr>
  </w:style>
  <w:style w:type="character" w:customStyle="1" w:styleId="Bodytext44">
    <w:name w:val="Body text (44)_"/>
    <w:link w:val="Bodytext440"/>
    <w:rsid w:val="008A2785"/>
    <w:rPr>
      <w:spacing w:val="15"/>
      <w:sz w:val="19"/>
      <w:szCs w:val="19"/>
      <w:shd w:val="clear" w:color="auto" w:fill="FFFFFF"/>
    </w:rPr>
  </w:style>
  <w:style w:type="paragraph" w:customStyle="1" w:styleId="Bodytext440">
    <w:name w:val="Body text (44)"/>
    <w:basedOn w:val="prastasis"/>
    <w:link w:val="Bodytext44"/>
    <w:rsid w:val="008A2785"/>
    <w:pPr>
      <w:shd w:val="clear" w:color="auto" w:fill="FFFFFF"/>
      <w:spacing w:line="0" w:lineRule="atLeast"/>
      <w:jc w:val="right"/>
    </w:pPr>
    <w:rPr>
      <w:spacing w:val="15"/>
      <w:sz w:val="19"/>
      <w:szCs w:val="19"/>
    </w:rPr>
  </w:style>
  <w:style w:type="character" w:customStyle="1" w:styleId="Tablecaption">
    <w:name w:val="Table caption_"/>
    <w:rsid w:val="008A2785"/>
    <w:rPr>
      <w:rFonts w:ascii="Times New Roman" w:eastAsia="Times New Roman" w:hAnsi="Times New Roman" w:cs="Times New Roman"/>
      <w:b w:val="0"/>
      <w:bCs w:val="0"/>
      <w:i w:val="0"/>
      <w:iCs w:val="0"/>
      <w:smallCaps w:val="0"/>
      <w:strike w:val="0"/>
      <w:spacing w:val="11"/>
      <w:sz w:val="15"/>
      <w:szCs w:val="15"/>
    </w:rPr>
  </w:style>
  <w:style w:type="character" w:customStyle="1" w:styleId="Tablecaption0">
    <w:name w:val="Table caption"/>
    <w:rsid w:val="008A2785"/>
    <w:rPr>
      <w:rFonts w:ascii="Times New Roman" w:eastAsia="Times New Roman" w:hAnsi="Times New Roman" w:cs="Times New Roman"/>
      <w:b w:val="0"/>
      <w:bCs w:val="0"/>
      <w:i w:val="0"/>
      <w:iCs w:val="0"/>
      <w:smallCaps w:val="0"/>
      <w:strike w:val="0"/>
      <w:spacing w:val="11"/>
      <w:sz w:val="15"/>
      <w:szCs w:val="15"/>
      <w:u w:val="single"/>
    </w:rPr>
  </w:style>
  <w:style w:type="character" w:customStyle="1" w:styleId="Heading11">
    <w:name w:val="Heading #11_"/>
    <w:link w:val="Heading110"/>
    <w:rsid w:val="008A2785"/>
    <w:rPr>
      <w:spacing w:val="1"/>
      <w:sz w:val="18"/>
      <w:szCs w:val="18"/>
      <w:shd w:val="clear" w:color="auto" w:fill="FFFFFF"/>
    </w:rPr>
  </w:style>
  <w:style w:type="paragraph" w:customStyle="1" w:styleId="Heading110">
    <w:name w:val="Heading #11"/>
    <w:basedOn w:val="prastasis"/>
    <w:link w:val="Heading11"/>
    <w:rsid w:val="008A2785"/>
    <w:pPr>
      <w:shd w:val="clear" w:color="auto" w:fill="FFFFFF"/>
      <w:spacing w:before="180" w:after="180" w:line="385" w:lineRule="exact"/>
      <w:ind w:hanging="420"/>
      <w:jc w:val="center"/>
    </w:pPr>
    <w:rPr>
      <w:spacing w:val="1"/>
      <w:sz w:val="18"/>
      <w:szCs w:val="18"/>
    </w:rPr>
  </w:style>
  <w:style w:type="character" w:customStyle="1" w:styleId="Bodytext85ptItalic">
    <w:name w:val="Body text + 8;5 pt;Italic"/>
    <w:rsid w:val="008A2785"/>
    <w:rPr>
      <w:rFonts w:ascii="Times New Roman" w:eastAsia="Times New Roman" w:hAnsi="Times New Roman" w:cs="Times New Roman"/>
      <w:b w:val="0"/>
      <w:bCs w:val="0"/>
      <w:i/>
      <w:iCs/>
      <w:smallCaps w:val="0"/>
      <w:strike w:val="0"/>
      <w:spacing w:val="3"/>
      <w:sz w:val="16"/>
      <w:szCs w:val="16"/>
      <w:shd w:val="clear" w:color="auto" w:fill="FFFFFF"/>
    </w:rPr>
  </w:style>
  <w:style w:type="paragraph" w:customStyle="1" w:styleId="BodyText16">
    <w:name w:val="Body Text16"/>
    <w:basedOn w:val="prastasis"/>
    <w:rsid w:val="008A2785"/>
    <w:pPr>
      <w:shd w:val="clear" w:color="auto" w:fill="FFFFFF"/>
      <w:spacing w:line="382" w:lineRule="exact"/>
      <w:ind w:hanging="540"/>
      <w:jc w:val="center"/>
    </w:pPr>
    <w:rPr>
      <w:color w:val="000000"/>
      <w:spacing w:val="10"/>
      <w:sz w:val="18"/>
      <w:szCs w:val="18"/>
      <w:lang w:eastAsia="lt-LT"/>
    </w:rPr>
  </w:style>
  <w:style w:type="character" w:customStyle="1" w:styleId="Tablecaption2">
    <w:name w:val="Table caption (2)_"/>
    <w:link w:val="Tablecaption20"/>
    <w:rsid w:val="008A2785"/>
    <w:rPr>
      <w:spacing w:val="1"/>
      <w:sz w:val="18"/>
      <w:szCs w:val="18"/>
      <w:shd w:val="clear" w:color="auto" w:fill="FFFFFF"/>
    </w:rPr>
  </w:style>
  <w:style w:type="paragraph" w:customStyle="1" w:styleId="Tablecaption20">
    <w:name w:val="Table caption (2)"/>
    <w:basedOn w:val="prastasis"/>
    <w:link w:val="Tablecaption2"/>
    <w:rsid w:val="008A2785"/>
    <w:pPr>
      <w:shd w:val="clear" w:color="auto" w:fill="FFFFFF"/>
      <w:spacing w:line="0" w:lineRule="atLeast"/>
    </w:pPr>
    <w:rPr>
      <w:spacing w:val="1"/>
      <w:sz w:val="18"/>
      <w:szCs w:val="18"/>
    </w:rPr>
  </w:style>
  <w:style w:type="character" w:customStyle="1" w:styleId="BodytextBold">
    <w:name w:val="Body text + Bold"/>
    <w:rsid w:val="008A2785"/>
    <w:rPr>
      <w:rFonts w:ascii="Times New Roman" w:eastAsia="Times New Roman" w:hAnsi="Times New Roman" w:cs="Times New Roman"/>
      <w:b/>
      <w:bCs/>
      <w:spacing w:val="1"/>
      <w:sz w:val="18"/>
      <w:szCs w:val="18"/>
      <w:shd w:val="clear" w:color="auto" w:fill="FFFFFF"/>
    </w:rPr>
  </w:style>
  <w:style w:type="character" w:customStyle="1" w:styleId="Bodytext8ptItalicSpacing1pt">
    <w:name w:val="Body text + 8 pt;Italic;Spacing 1 pt"/>
    <w:rsid w:val="008A2785"/>
    <w:rPr>
      <w:rFonts w:ascii="Times New Roman" w:eastAsia="Times New Roman" w:hAnsi="Times New Roman" w:cs="Times New Roman"/>
      <w:b w:val="0"/>
      <w:bCs w:val="0"/>
      <w:i/>
      <w:iCs/>
      <w:smallCaps w:val="0"/>
      <w:strike w:val="0"/>
      <w:spacing w:val="22"/>
      <w:sz w:val="15"/>
      <w:szCs w:val="15"/>
      <w:shd w:val="clear" w:color="auto" w:fill="FFFFFF"/>
    </w:rPr>
  </w:style>
  <w:style w:type="paragraph" w:customStyle="1" w:styleId="BodytextChar">
    <w:name w:val="Body text Char"/>
    <w:rsid w:val="008A2785"/>
    <w:pPr>
      <w:snapToGrid w:val="0"/>
      <w:ind w:firstLine="312"/>
      <w:jc w:val="both"/>
    </w:pPr>
    <w:rPr>
      <w:rFonts w:ascii="TimesLT" w:hAnsi="TimesLT"/>
      <w:sz w:val="20"/>
      <w:lang w:val="en-US"/>
    </w:rPr>
  </w:style>
  <w:style w:type="paragraph" w:customStyle="1" w:styleId="Style11">
    <w:name w:val="Style11"/>
    <w:basedOn w:val="prastasis"/>
    <w:rsid w:val="008A2785"/>
    <w:pPr>
      <w:widowControl w:val="0"/>
      <w:suppressAutoHyphens/>
      <w:autoSpaceDE w:val="0"/>
      <w:spacing w:line="275" w:lineRule="exact"/>
      <w:ind w:firstLine="710"/>
      <w:jc w:val="both"/>
    </w:pPr>
    <w:rPr>
      <w:rFonts w:eastAsia="MS Mincho"/>
      <w:szCs w:val="24"/>
      <w:lang w:eastAsia="ar-SA"/>
    </w:rPr>
  </w:style>
  <w:style w:type="character" w:customStyle="1" w:styleId="FontStyle55">
    <w:name w:val="Font Style55"/>
    <w:rsid w:val="008A2785"/>
    <w:rPr>
      <w:rFonts w:ascii="Times New Roman" w:hAnsi="Times New Roman" w:cs="Times New Roman" w:hint="default"/>
      <w:sz w:val="20"/>
      <w:szCs w:val="20"/>
    </w:rPr>
  </w:style>
  <w:style w:type="paragraph" w:customStyle="1" w:styleId="BodyText5">
    <w:name w:val="Body Text5"/>
    <w:rsid w:val="008A2785"/>
    <w:pPr>
      <w:autoSpaceDE w:val="0"/>
      <w:autoSpaceDN w:val="0"/>
      <w:adjustRightInd w:val="0"/>
      <w:ind w:firstLine="312"/>
      <w:jc w:val="both"/>
    </w:pPr>
    <w:rPr>
      <w:rFonts w:ascii="TimesLT" w:hAnsi="TimesLT"/>
      <w:sz w:val="20"/>
      <w:lang w:val="en-US"/>
    </w:rPr>
  </w:style>
  <w:style w:type="character" w:customStyle="1" w:styleId="BodyText131">
    <w:name w:val="Body Text13"/>
    <w:rsid w:val="008A2785"/>
    <w:rPr>
      <w:rFonts w:ascii="Times New Roman" w:eastAsia="Times New Roman" w:hAnsi="Times New Roman" w:cs="Times New Roman"/>
      <w:b w:val="0"/>
      <w:bCs w:val="0"/>
      <w:i w:val="0"/>
      <w:iCs w:val="0"/>
      <w:smallCaps w:val="0"/>
      <w:strike w:val="0"/>
      <w:spacing w:val="10"/>
      <w:sz w:val="18"/>
      <w:szCs w:val="18"/>
      <w:u w:val="single"/>
      <w:shd w:val="clear" w:color="auto" w:fill="FFFFFF"/>
    </w:rPr>
  </w:style>
  <w:style w:type="character" w:customStyle="1" w:styleId="Bodytext4ItalicSpacing1pt">
    <w:name w:val="Body text (4) + Italic;Spacing 1 pt"/>
    <w:rsid w:val="008A2785"/>
    <w:rPr>
      <w:rFonts w:ascii="Times New Roman" w:eastAsia="Times New Roman" w:hAnsi="Times New Roman" w:cs="Times New Roman"/>
      <w:b w:val="0"/>
      <w:bCs w:val="0"/>
      <w:i/>
      <w:iCs/>
      <w:smallCaps w:val="0"/>
      <w:strike w:val="0"/>
      <w:spacing w:val="22"/>
      <w:sz w:val="15"/>
      <w:szCs w:val="15"/>
      <w:shd w:val="clear" w:color="auto" w:fill="FFFFFF"/>
    </w:rPr>
  </w:style>
  <w:style w:type="character" w:customStyle="1" w:styleId="Bodytext8NotBold">
    <w:name w:val="Body text (8) + Not Bold"/>
    <w:rsid w:val="008A2785"/>
    <w:rPr>
      <w:rFonts w:ascii="Times New Roman" w:eastAsia="Times New Roman" w:hAnsi="Times New Roman" w:cs="Times New Roman"/>
      <w:b/>
      <w:bCs/>
      <w:i w:val="0"/>
      <w:iCs w:val="0"/>
      <w:smallCaps w:val="0"/>
      <w:strike w:val="0"/>
      <w:spacing w:val="8"/>
      <w:sz w:val="15"/>
      <w:szCs w:val="15"/>
      <w:shd w:val="clear" w:color="auto" w:fill="FFFFFF"/>
    </w:rPr>
  </w:style>
  <w:style w:type="character" w:customStyle="1" w:styleId="Heading12Bold">
    <w:name w:val="Heading #12 + Bold"/>
    <w:rsid w:val="008A2785"/>
    <w:rPr>
      <w:rFonts w:ascii="Times New Roman" w:eastAsia="Times New Roman" w:hAnsi="Times New Roman" w:cs="Times New Roman"/>
      <w:b/>
      <w:bCs/>
      <w:i w:val="0"/>
      <w:iCs w:val="0"/>
      <w:smallCaps w:val="0"/>
      <w:strike w:val="0"/>
      <w:spacing w:val="1"/>
      <w:sz w:val="18"/>
      <w:szCs w:val="18"/>
    </w:rPr>
  </w:style>
  <w:style w:type="character" w:customStyle="1" w:styleId="Heading122">
    <w:name w:val="Heading #12 (2)_"/>
    <w:link w:val="Heading1220"/>
    <w:rsid w:val="008A2785"/>
    <w:rPr>
      <w:spacing w:val="1"/>
      <w:sz w:val="18"/>
      <w:szCs w:val="18"/>
      <w:shd w:val="clear" w:color="auto" w:fill="FFFFFF"/>
    </w:rPr>
  </w:style>
  <w:style w:type="paragraph" w:customStyle="1" w:styleId="Heading1220">
    <w:name w:val="Heading #12 (2)"/>
    <w:basedOn w:val="prastasis"/>
    <w:link w:val="Heading122"/>
    <w:rsid w:val="008A2785"/>
    <w:pPr>
      <w:shd w:val="clear" w:color="auto" w:fill="FFFFFF"/>
      <w:spacing w:before="360" w:line="234" w:lineRule="exact"/>
    </w:pPr>
    <w:rPr>
      <w:spacing w:val="1"/>
      <w:sz w:val="18"/>
      <w:szCs w:val="18"/>
    </w:rPr>
  </w:style>
  <w:style w:type="character" w:customStyle="1" w:styleId="Bodytext107">
    <w:name w:val="Body text (107)_"/>
    <w:link w:val="Bodytext1070"/>
    <w:rsid w:val="008A2785"/>
    <w:rPr>
      <w:spacing w:val="-6"/>
      <w:sz w:val="21"/>
      <w:szCs w:val="21"/>
      <w:shd w:val="clear" w:color="auto" w:fill="FFFFFF"/>
    </w:rPr>
  </w:style>
  <w:style w:type="paragraph" w:customStyle="1" w:styleId="Bodytext1070">
    <w:name w:val="Body text (107)"/>
    <w:basedOn w:val="prastasis"/>
    <w:link w:val="Bodytext107"/>
    <w:rsid w:val="008A2785"/>
    <w:pPr>
      <w:shd w:val="clear" w:color="auto" w:fill="FFFFFF"/>
      <w:spacing w:line="0" w:lineRule="atLeast"/>
    </w:pPr>
    <w:rPr>
      <w:spacing w:val="-6"/>
      <w:sz w:val="21"/>
      <w:szCs w:val="21"/>
    </w:rPr>
  </w:style>
  <w:style w:type="character" w:customStyle="1" w:styleId="Bodytext47pt">
    <w:name w:val="Body text (4) + 7 pt"/>
    <w:rsid w:val="008A2785"/>
    <w:rPr>
      <w:rFonts w:ascii="Times New Roman" w:eastAsia="Times New Roman" w:hAnsi="Times New Roman" w:cs="Times New Roman"/>
      <w:b w:val="0"/>
      <w:bCs w:val="0"/>
      <w:i w:val="0"/>
      <w:iCs w:val="0"/>
      <w:smallCaps w:val="0"/>
      <w:strike w:val="0"/>
      <w:spacing w:val="5"/>
      <w:sz w:val="13"/>
      <w:szCs w:val="13"/>
      <w:shd w:val="clear" w:color="auto" w:fill="FFFFFF"/>
    </w:rPr>
  </w:style>
  <w:style w:type="paragraph" w:customStyle="1" w:styleId="BodyText7">
    <w:name w:val="Body Text7"/>
    <w:basedOn w:val="prastasis"/>
    <w:rsid w:val="008A2785"/>
    <w:pPr>
      <w:shd w:val="clear" w:color="auto" w:fill="FFFFFF"/>
      <w:spacing w:line="0" w:lineRule="atLeast"/>
      <w:ind w:hanging="560"/>
      <w:jc w:val="center"/>
    </w:pPr>
    <w:rPr>
      <w:spacing w:val="6"/>
      <w:sz w:val="17"/>
      <w:szCs w:val="17"/>
      <w:lang w:eastAsia="lt-LT"/>
    </w:rPr>
  </w:style>
  <w:style w:type="character" w:styleId="Komentaronuoroda">
    <w:name w:val="annotation reference"/>
    <w:basedOn w:val="Numatytasispastraiposriftas"/>
    <w:uiPriority w:val="99"/>
    <w:unhideWhenUsed/>
    <w:rsid w:val="00AF2028"/>
    <w:rPr>
      <w:sz w:val="16"/>
      <w:szCs w:val="16"/>
    </w:rPr>
  </w:style>
  <w:style w:type="character" w:customStyle="1" w:styleId="ng-star-inserted">
    <w:name w:val="ng-star-inserted"/>
    <w:basedOn w:val="Numatytasispastraiposriftas"/>
    <w:rsid w:val="00B40404"/>
  </w:style>
  <w:style w:type="table" w:styleId="Lentelstinklelis">
    <w:name w:val="Table Grid"/>
    <w:aliases w:val="Dariaus_ lent,Sausis,Grille du tableau - valeur"/>
    <w:basedOn w:val="prastojilentel"/>
    <w:uiPriority w:val="39"/>
    <w:rsid w:val="00997119"/>
    <w:rPr>
      <w:sz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uslapioinaosnuoroda">
    <w:name w:val="footnote reference"/>
    <w:aliases w:val="16 Point,Superscript 6 Point,Footnote Reference Number,Footnote Reference_LVL6,Footnote Reference_LVL61,Footnote Reference_LVL62,Footnote Reference_LVL63,Footnote Reference_LVL64,Footnote call,BVI fnr,Footnote symbol,fr,FR,FR1"/>
    <w:qFormat/>
    <w:rsid w:val="00997119"/>
    <w:rPr>
      <w:rFonts w:cs="Times New Roman"/>
      <w:b/>
      <w:vertAlign w:val="superscript"/>
    </w:rPr>
  </w:style>
  <w:style w:type="paragraph" w:customStyle="1" w:styleId="Pagrindinistekstas1">
    <w:name w:val="Pagrindinis tekstas1"/>
    <w:rsid w:val="00997119"/>
    <w:pPr>
      <w:autoSpaceDE w:val="0"/>
      <w:autoSpaceDN w:val="0"/>
      <w:adjustRightInd w:val="0"/>
      <w:ind w:firstLine="312"/>
      <w:jc w:val="both"/>
    </w:pPr>
    <w:rPr>
      <w:rFonts w:ascii="TimesLT" w:hAnsi="TimesLT"/>
      <w:sz w:val="20"/>
      <w:lang w:val="en-US"/>
    </w:rPr>
  </w:style>
  <w:style w:type="paragraph" w:styleId="Pataisymai">
    <w:name w:val="Revision"/>
    <w:hidden/>
    <w:rsid w:val="00997119"/>
    <w:rPr>
      <w:szCs w:val="24"/>
      <w:lang w:eastAsia="lt-LT"/>
    </w:rPr>
  </w:style>
  <w:style w:type="paragraph" w:customStyle="1" w:styleId="Stilius1">
    <w:name w:val="Stilius1"/>
    <w:link w:val="Stilius1Char"/>
    <w:qFormat/>
    <w:rsid w:val="00997119"/>
    <w:pPr>
      <w:spacing w:before="200" w:line="300" w:lineRule="exact"/>
      <w:ind w:left="851"/>
      <w:jc w:val="both"/>
    </w:pPr>
    <w:rPr>
      <w:rFonts w:ascii="Arial" w:hAnsi="Arial" w:cs="Arial"/>
      <w:sz w:val="20"/>
    </w:rPr>
  </w:style>
  <w:style w:type="character" w:customStyle="1" w:styleId="Stilius1Char">
    <w:name w:val="Stilius1 Char"/>
    <w:link w:val="Stilius1"/>
    <w:rsid w:val="00997119"/>
    <w:rPr>
      <w:rFonts w:ascii="Arial" w:hAnsi="Arial" w:cs="Arial"/>
      <w:sz w:val="20"/>
    </w:rPr>
  </w:style>
  <w:style w:type="paragraph" w:customStyle="1" w:styleId="SWECOText">
    <w:name w:val="SWECO Text"/>
    <w:link w:val="SWECOTextCharChar"/>
    <w:qFormat/>
    <w:rsid w:val="00997119"/>
    <w:pPr>
      <w:spacing w:before="120" w:after="120" w:line="360" w:lineRule="auto"/>
      <w:jc w:val="both"/>
    </w:pPr>
    <w:rPr>
      <w:rFonts w:ascii="Arial" w:hAnsi="Arial"/>
      <w:sz w:val="20"/>
      <w:lang w:val="en-US"/>
    </w:rPr>
  </w:style>
  <w:style w:type="character" w:customStyle="1" w:styleId="SWECOTextCharChar">
    <w:name w:val="SWECO Text Char Char"/>
    <w:link w:val="SWECOText"/>
    <w:rsid w:val="00997119"/>
    <w:rPr>
      <w:rFonts w:ascii="Arial" w:hAnsi="Arial"/>
      <w:sz w:val="20"/>
      <w:lang w:val="en-US"/>
    </w:rPr>
  </w:style>
  <w:style w:type="paragraph" w:customStyle="1" w:styleId="Pagrindinistekstas20">
    <w:name w:val="Pagrindinis tekstas2"/>
    <w:rsid w:val="0095456B"/>
    <w:pPr>
      <w:autoSpaceDE w:val="0"/>
      <w:autoSpaceDN w:val="0"/>
      <w:adjustRightInd w:val="0"/>
      <w:ind w:firstLine="312"/>
      <w:jc w:val="both"/>
    </w:pPr>
    <w:rPr>
      <w:rFonts w:ascii="TimesLT" w:hAnsi="TimesLT"/>
      <w:sz w:val="20"/>
      <w:lang w:val="en-US"/>
    </w:rPr>
  </w:style>
  <w:style w:type="character" w:customStyle="1" w:styleId="SraopastraipaDiagrama">
    <w:name w:val="Sąrašo pastraipa Diagrama"/>
    <w:aliases w:val="Popunkčių hederis Diagrama"/>
    <w:link w:val="Sraopastraipa"/>
    <w:uiPriority w:val="34"/>
    <w:locked/>
    <w:rsid w:val="00CA71EC"/>
  </w:style>
  <w:style w:type="character" w:customStyle="1" w:styleId="Neapdorotaspaminjimas1">
    <w:name w:val="Neapdorotas paminėjimas1"/>
    <w:basedOn w:val="Numatytasispastraiposriftas"/>
    <w:uiPriority w:val="99"/>
    <w:semiHidden/>
    <w:unhideWhenUsed/>
    <w:rsid w:val="00FF3175"/>
    <w:rPr>
      <w:color w:val="605E5C"/>
      <w:shd w:val="clear" w:color="auto" w:fill="E1DFDD"/>
    </w:rPr>
  </w:style>
  <w:style w:type="paragraph" w:customStyle="1" w:styleId="Tekstas">
    <w:name w:val="Tekstas"/>
    <w:basedOn w:val="Pagrindinistekstas"/>
    <w:link w:val="TekstasChar"/>
    <w:uiPriority w:val="99"/>
    <w:qFormat/>
    <w:rsid w:val="008C1BB1"/>
    <w:pPr>
      <w:adjustRightInd/>
      <w:spacing w:before="120" w:after="120" w:line="360" w:lineRule="auto"/>
      <w:ind w:firstLine="567"/>
      <w:jc w:val="both"/>
      <w:textAlignment w:val="auto"/>
    </w:pPr>
    <w:rPr>
      <w:szCs w:val="24"/>
      <w:lang w:eastAsia="ar-SA"/>
    </w:rPr>
  </w:style>
  <w:style w:type="character" w:customStyle="1" w:styleId="TekstasChar">
    <w:name w:val="Tekstas Char"/>
    <w:basedOn w:val="PagrindinistekstasDiagrama"/>
    <w:link w:val="Tekstas"/>
    <w:rsid w:val="008C1BB1"/>
    <w:rPr>
      <w:szCs w:val="24"/>
      <w:lang w:eastAsia="ar-SA"/>
    </w:rPr>
  </w:style>
  <w:style w:type="table" w:customStyle="1" w:styleId="Lentelstinklelis1">
    <w:name w:val="Lentelės tinklelis1"/>
    <w:basedOn w:val="prastojilentel"/>
    <w:next w:val="Lentelstinklelis"/>
    <w:uiPriority w:val="39"/>
    <w:rsid w:val="00AE13E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ntelsturinys">
    <w:name w:val="Lentelės turinys"/>
    <w:basedOn w:val="prastasis"/>
    <w:rsid w:val="003520B9"/>
    <w:pPr>
      <w:suppressLineNumbers/>
      <w:suppressAutoHyphens/>
    </w:pPr>
    <w:rPr>
      <w:sz w:val="20"/>
      <w:lang w:val="en-AU" w:eastAsia="ar-SA"/>
    </w:rPr>
  </w:style>
  <w:style w:type="character" w:customStyle="1" w:styleId="LLCTekstas">
    <w:name w:val="LLCTekstas"/>
    <w:basedOn w:val="Numatytasispastraiposriftas"/>
    <w:rsid w:val="003520B9"/>
  </w:style>
  <w:style w:type="character" w:customStyle="1" w:styleId="gi">
    <w:name w:val="gi"/>
    <w:basedOn w:val="Numatytasispastraiposriftas"/>
    <w:rsid w:val="003520B9"/>
  </w:style>
  <w:style w:type="table" w:customStyle="1" w:styleId="Lentelstinklelis2">
    <w:name w:val="Lentelės tinklelis2"/>
    <w:basedOn w:val="prastojilentel"/>
    <w:next w:val="Lentelstinklelis"/>
    <w:uiPriority w:val="39"/>
    <w:rsid w:val="003520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prastasis"/>
    <w:qFormat/>
    <w:rsid w:val="003520B9"/>
    <w:pPr>
      <w:suppressAutoHyphens/>
      <w:jc w:val="center"/>
    </w:pPr>
    <w:rPr>
      <w:szCs w:val="24"/>
      <w:lang w:eastAsia="ar-SA"/>
    </w:rPr>
  </w:style>
  <w:style w:type="paragraph" w:customStyle="1" w:styleId="Skyrelis">
    <w:name w:val="Skyrelis"/>
    <w:basedOn w:val="prastasis"/>
    <w:next w:val="Tekstas"/>
    <w:qFormat/>
    <w:rsid w:val="003520B9"/>
    <w:pPr>
      <w:keepNext/>
      <w:suppressAutoHyphens/>
      <w:spacing w:before="240" w:line="360" w:lineRule="auto"/>
      <w:jc w:val="center"/>
    </w:pPr>
    <w:rPr>
      <w:b/>
      <w:szCs w:val="24"/>
      <w:lang w:eastAsia="ar-SA"/>
    </w:rPr>
  </w:style>
  <w:style w:type="paragraph" w:customStyle="1" w:styleId="Skyrius">
    <w:name w:val="Skyrius"/>
    <w:basedOn w:val="Tekstas"/>
    <w:next w:val="Tekstas"/>
    <w:qFormat/>
    <w:rsid w:val="003520B9"/>
    <w:pPr>
      <w:keepNext/>
      <w:spacing w:before="480"/>
      <w:ind w:firstLine="0"/>
      <w:contextualSpacing/>
      <w:jc w:val="center"/>
    </w:pPr>
    <w:rPr>
      <w:b/>
      <w:sz w:val="28"/>
    </w:rPr>
  </w:style>
  <w:style w:type="paragraph" w:customStyle="1" w:styleId="Lentelstekstas">
    <w:name w:val="Lentelės tekstas"/>
    <w:basedOn w:val="Tekstas"/>
    <w:qFormat/>
    <w:rsid w:val="003520B9"/>
    <w:pPr>
      <w:keepNext/>
      <w:suppressAutoHyphens w:val="0"/>
      <w:spacing w:before="0" w:after="0" w:line="288" w:lineRule="auto"/>
      <w:ind w:firstLine="0"/>
      <w:jc w:val="center"/>
    </w:pPr>
    <w:rPr>
      <w:sz w:val="20"/>
      <w:szCs w:val="20"/>
      <w:lang w:eastAsia="en-US"/>
    </w:rPr>
  </w:style>
  <w:style w:type="table" w:customStyle="1" w:styleId="Priedlentels">
    <w:name w:val="Priedų lentelės"/>
    <w:basedOn w:val="prastojilentel"/>
    <w:uiPriority w:val="99"/>
    <w:rsid w:val="003520B9"/>
    <w:pPr>
      <w:jc w:val="center"/>
    </w:pPr>
    <w:rPr>
      <w:sz w:val="20"/>
      <w:lang w:eastAsia="lt-LT"/>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tblPr/>
      <w:trPr>
        <w:tblHeader/>
      </w:trPr>
      <w:tcPr>
        <w:shd w:val="clear" w:color="auto" w:fill="D9D9D9" w:themeFill="background1" w:themeFillShade="D9"/>
      </w:tcPr>
    </w:tblStylePr>
  </w:style>
  <w:style w:type="character" w:styleId="Emfaz">
    <w:name w:val="Emphasis"/>
    <w:qFormat/>
    <w:rsid w:val="00E17BEC"/>
    <w:rPr>
      <w:i/>
      <w:iCs/>
    </w:rPr>
  </w:style>
  <w:style w:type="character" w:customStyle="1" w:styleId="CharChar11">
    <w:name w:val="Char Char11"/>
    <w:rsid w:val="004D2C60"/>
    <w:rPr>
      <w:rFonts w:ascii="Times New Roman" w:eastAsia="Times New Roman" w:hAnsi="Times New Roman" w:cs="Times New Roman"/>
      <w:b/>
      <w:sz w:val="28"/>
      <w:szCs w:val="20"/>
      <w:lang w:eastAsia="zh-CN"/>
    </w:rPr>
  </w:style>
  <w:style w:type="character" w:customStyle="1" w:styleId="Antrat1Diagrama1">
    <w:name w:val="Antraštė 1 Diagrama1"/>
    <w:aliases w:val="Antraštė 1 Diagrama Diagrama"/>
    <w:rsid w:val="00BF136F"/>
    <w:rPr>
      <w:rFonts w:ascii="Arial" w:hAnsi="Arial"/>
      <w:b/>
      <w:kern w:val="2"/>
      <w:sz w:val="28"/>
      <w:lang w:eastAsia="en-US"/>
    </w:rPr>
  </w:style>
  <w:style w:type="character" w:customStyle="1" w:styleId="apple-converted-space">
    <w:name w:val="apple-converted-space"/>
    <w:basedOn w:val="Numatytasispastraiposriftas"/>
    <w:rsid w:val="00BF136F"/>
  </w:style>
  <w:style w:type="paragraph" w:customStyle="1" w:styleId="Statja">
    <w:name w:val="Statja"/>
    <w:basedOn w:val="prastasis"/>
    <w:uiPriority w:val="99"/>
    <w:rsid w:val="00BF136F"/>
    <w:pPr>
      <w:tabs>
        <w:tab w:val="left" w:pos="1304"/>
        <w:tab w:val="left" w:pos="1457"/>
        <w:tab w:val="left" w:pos="1604"/>
        <w:tab w:val="left" w:pos="1757"/>
      </w:tabs>
      <w:spacing w:before="113"/>
      <w:ind w:left="312"/>
    </w:pPr>
    <w:rPr>
      <w:rFonts w:ascii="TimesLT" w:hAnsi="TimesLT"/>
      <w:b/>
      <w:snapToGrid w:val="0"/>
      <w:sz w:val="20"/>
      <w:lang w:val="en-US"/>
    </w:rPr>
  </w:style>
  <w:style w:type="paragraph" w:customStyle="1" w:styleId="AAtsakymas">
    <w:name w:val="AAtsakymas"/>
    <w:basedOn w:val="prastasis"/>
    <w:uiPriority w:val="99"/>
    <w:rsid w:val="00BF136F"/>
    <w:pPr>
      <w:spacing w:before="60"/>
      <w:jc w:val="both"/>
    </w:pPr>
    <w:rPr>
      <w:snapToGrid w:val="0"/>
    </w:rPr>
  </w:style>
  <w:style w:type="character" w:customStyle="1" w:styleId="Pagrindiniotekstotrauka3Diagrama1">
    <w:name w:val="Pagrindinio teksto įtrauka 3 Diagrama1"/>
    <w:rsid w:val="00BF136F"/>
    <w:rPr>
      <w:lang w:val="en-GB" w:eastAsia="en-US"/>
    </w:rPr>
  </w:style>
  <w:style w:type="paragraph" w:customStyle="1" w:styleId="ListParagraph1">
    <w:name w:val="List Paragraph1"/>
    <w:basedOn w:val="prastasis"/>
    <w:qFormat/>
    <w:rsid w:val="00BF136F"/>
    <w:pPr>
      <w:spacing w:before="60"/>
      <w:ind w:left="720"/>
    </w:pPr>
    <w:rPr>
      <w:szCs w:val="24"/>
      <w:lang w:eastAsia="lt-LT"/>
    </w:rPr>
  </w:style>
  <w:style w:type="paragraph" w:customStyle="1" w:styleId="NoParagraphStyle">
    <w:name w:val="[No Paragraph Style]"/>
    <w:rsid w:val="00BF136F"/>
    <w:pPr>
      <w:autoSpaceDE w:val="0"/>
      <w:autoSpaceDN w:val="0"/>
      <w:adjustRightInd w:val="0"/>
      <w:spacing w:before="60" w:line="288" w:lineRule="auto"/>
    </w:pPr>
    <w:rPr>
      <w:rFonts w:ascii="Times Roman" w:hAnsi="Times Roman" w:cs="Times Roman"/>
      <w:color w:val="000000"/>
      <w:szCs w:val="24"/>
      <w:lang w:val="en-US"/>
    </w:rPr>
  </w:style>
  <w:style w:type="paragraph" w:customStyle="1" w:styleId="BasicParagraph">
    <w:name w:val="[Basic Paragraph]"/>
    <w:basedOn w:val="NoParagraphStyle"/>
    <w:uiPriority w:val="99"/>
    <w:rsid w:val="00BF136F"/>
    <w:pPr>
      <w:suppressAutoHyphens/>
    </w:pPr>
    <w:rPr>
      <w:rFonts w:ascii="Times New Roman" w:hAnsi="Times New Roman" w:cs="Times New Roman"/>
      <w:lang w:val="lt-LT"/>
    </w:rPr>
  </w:style>
  <w:style w:type="character" w:customStyle="1" w:styleId="FootnoteTextChar1">
    <w:name w:val="Footnote Text Char1"/>
    <w:aliases w:val="Reference Char1,Style 7 Char1,Footnote Char1,Diagrama Char1, Diagrama Char1"/>
    <w:locked/>
    <w:rsid w:val="00BF136F"/>
    <w:rPr>
      <w:rFonts w:ascii="Roman PS" w:hAnsi="Roman PS"/>
      <w:lang w:val="en-US"/>
    </w:rPr>
  </w:style>
  <w:style w:type="character" w:customStyle="1" w:styleId="TskChar">
    <w:name w:val="T + sk Char"/>
    <w:link w:val="Tsk"/>
    <w:locked/>
    <w:rsid w:val="00BF136F"/>
    <w:rPr>
      <w:szCs w:val="24"/>
      <w:lang w:eastAsia="uk-UA"/>
    </w:rPr>
  </w:style>
  <w:style w:type="paragraph" w:customStyle="1" w:styleId="Tsk">
    <w:name w:val="T + sk"/>
    <w:basedOn w:val="prastasis"/>
    <w:link w:val="TskChar"/>
    <w:qFormat/>
    <w:rsid w:val="00BF136F"/>
    <w:pPr>
      <w:numPr>
        <w:ilvl w:val="1"/>
        <w:numId w:val="6"/>
      </w:numPr>
      <w:jc w:val="both"/>
    </w:pPr>
    <w:rPr>
      <w:szCs w:val="24"/>
      <w:lang w:eastAsia="uk-UA"/>
    </w:rPr>
  </w:style>
  <w:style w:type="character" w:customStyle="1" w:styleId="PaveikslasChar">
    <w:name w:val="Paveikslas Char"/>
    <w:link w:val="Paveikslas"/>
    <w:locked/>
    <w:rsid w:val="00BF136F"/>
    <w:rPr>
      <w:b/>
      <w:color w:val="009999"/>
      <w:szCs w:val="24"/>
      <w:lang w:eastAsia="uk-UA"/>
    </w:rPr>
  </w:style>
  <w:style w:type="paragraph" w:customStyle="1" w:styleId="Paveikslas">
    <w:name w:val="Paveikslas"/>
    <w:basedOn w:val="Sraopastraipa"/>
    <w:link w:val="PaveikslasChar"/>
    <w:qFormat/>
    <w:rsid w:val="00BF136F"/>
    <w:pPr>
      <w:numPr>
        <w:numId w:val="7"/>
      </w:numPr>
      <w:tabs>
        <w:tab w:val="left" w:pos="709"/>
      </w:tabs>
      <w:ind w:left="1701" w:hanging="1341"/>
    </w:pPr>
    <w:rPr>
      <w:b/>
      <w:color w:val="009999"/>
      <w:szCs w:val="24"/>
      <w:lang w:eastAsia="uk-UA"/>
    </w:rPr>
  </w:style>
  <w:style w:type="paragraph" w:customStyle="1" w:styleId="tekstas0">
    <w:name w:val="tekstas"/>
    <w:basedOn w:val="Tekstoblokas"/>
    <w:uiPriority w:val="99"/>
    <w:rsid w:val="00BF136F"/>
    <w:pPr>
      <w:spacing w:line="240" w:lineRule="auto"/>
      <w:ind w:left="0" w:right="-1" w:firstLine="709"/>
      <w:jc w:val="both"/>
    </w:pPr>
    <w:rPr>
      <w:rFonts w:eastAsia="Calibri"/>
      <w:sz w:val="24"/>
      <w:lang w:val="lt-LT"/>
    </w:rPr>
  </w:style>
  <w:style w:type="paragraph" w:customStyle="1" w:styleId="Paprastapastraipa">
    <w:name w:val="Paprasta pastraipa"/>
    <w:basedOn w:val="prastasis"/>
    <w:link w:val="PaprastapastraipaChar"/>
    <w:qFormat/>
    <w:rsid w:val="00BF136F"/>
    <w:pPr>
      <w:tabs>
        <w:tab w:val="left" w:pos="284"/>
        <w:tab w:val="left" w:pos="993"/>
      </w:tabs>
      <w:ind w:left="450"/>
      <w:jc w:val="both"/>
    </w:pPr>
    <w:rPr>
      <w:b/>
      <w:szCs w:val="24"/>
      <w:lang w:val="uk-UA" w:eastAsia="uk-UA"/>
    </w:rPr>
  </w:style>
  <w:style w:type="character" w:customStyle="1" w:styleId="PaprastapastraipaChar">
    <w:name w:val="Paprasta pastraipa Char"/>
    <w:link w:val="Paprastapastraipa"/>
    <w:rsid w:val="00BF136F"/>
    <w:rPr>
      <w:b/>
      <w:szCs w:val="24"/>
      <w:lang w:val="uk-UA" w:eastAsia="uk-UA"/>
    </w:rPr>
  </w:style>
  <w:style w:type="character" w:customStyle="1" w:styleId="FontStyle86">
    <w:name w:val="Font Style86"/>
    <w:rsid w:val="00BF136F"/>
    <w:rPr>
      <w:rFonts w:ascii="Times New Roman" w:hAnsi="Times New Roman" w:cs="Times New Roman"/>
      <w:sz w:val="22"/>
      <w:szCs w:val="22"/>
    </w:rPr>
  </w:style>
  <w:style w:type="character" w:customStyle="1" w:styleId="FontStyle83">
    <w:name w:val="Font Style83"/>
    <w:rsid w:val="00BF136F"/>
    <w:rPr>
      <w:rFonts w:ascii="Times New Roman" w:hAnsi="Times New Roman" w:cs="Times New Roman"/>
      <w:sz w:val="18"/>
      <w:szCs w:val="18"/>
    </w:rPr>
  </w:style>
  <w:style w:type="paragraph" w:customStyle="1" w:styleId="WW-BodyTextIndent21">
    <w:name w:val="WW-Body Text Indent 21"/>
    <w:basedOn w:val="prastasis"/>
    <w:rsid w:val="00BF136F"/>
    <w:pPr>
      <w:tabs>
        <w:tab w:val="left" w:pos="1276"/>
      </w:tabs>
      <w:suppressAutoHyphens/>
      <w:ind w:firstLine="709"/>
      <w:jc w:val="both"/>
    </w:pPr>
    <w:rPr>
      <w:lang w:val="en-GB" w:eastAsia="ar-SA"/>
    </w:rPr>
  </w:style>
  <w:style w:type="paragraph" w:styleId="Turinys1">
    <w:name w:val="toc 1"/>
    <w:basedOn w:val="prastasis"/>
    <w:next w:val="prastasis"/>
    <w:autoRedefine/>
    <w:uiPriority w:val="39"/>
    <w:qFormat/>
    <w:rsid w:val="00BF136F"/>
    <w:pPr>
      <w:numPr>
        <w:numId w:val="14"/>
      </w:numPr>
      <w:spacing w:before="120" w:after="60"/>
      <w:outlineLvl w:val="0"/>
    </w:pPr>
    <w:rPr>
      <w:b/>
      <w:bCs/>
      <w:iCs/>
      <w:noProof/>
      <w:szCs w:val="24"/>
      <w:lang w:eastAsia="zh-CN"/>
    </w:rPr>
  </w:style>
  <w:style w:type="paragraph" w:customStyle="1" w:styleId="C1PlainText">
    <w:name w:val="C1 Plain Text"/>
    <w:basedOn w:val="prastasis"/>
    <w:uiPriority w:val="99"/>
    <w:rsid w:val="00BF136F"/>
    <w:pPr>
      <w:overflowPunct w:val="0"/>
      <w:autoSpaceDE w:val="0"/>
      <w:autoSpaceDN w:val="0"/>
      <w:adjustRightInd w:val="0"/>
      <w:spacing w:before="120" w:after="120"/>
      <w:ind w:left="1298"/>
      <w:jc w:val="both"/>
      <w:textAlignment w:val="baseline"/>
    </w:pPr>
    <w:rPr>
      <w:szCs w:val="24"/>
      <w:lang w:val="en-GB"/>
    </w:rPr>
  </w:style>
  <w:style w:type="paragraph" w:customStyle="1" w:styleId="ListItemC1">
    <w:name w:val="List Item C1"/>
    <w:basedOn w:val="prastasis"/>
    <w:uiPriority w:val="99"/>
    <w:rsid w:val="00BF136F"/>
    <w:pPr>
      <w:numPr>
        <w:numId w:val="13"/>
      </w:numPr>
      <w:tabs>
        <w:tab w:val="clear" w:pos="1942"/>
      </w:tabs>
      <w:overflowPunct w:val="0"/>
      <w:autoSpaceDE w:val="0"/>
      <w:autoSpaceDN w:val="0"/>
      <w:adjustRightInd w:val="0"/>
      <w:ind w:left="1582" w:hanging="284"/>
      <w:textAlignment w:val="baseline"/>
    </w:pPr>
    <w:rPr>
      <w:szCs w:val="24"/>
      <w:lang w:val="en-GB"/>
    </w:rPr>
  </w:style>
  <w:style w:type="paragraph" w:customStyle="1" w:styleId="statymopavad">
    <w:name w:val="Įstatymo pavad."/>
    <w:basedOn w:val="prastasis"/>
    <w:uiPriority w:val="99"/>
    <w:rsid w:val="00BF136F"/>
    <w:pPr>
      <w:spacing w:line="360" w:lineRule="auto"/>
      <w:ind w:firstLine="720"/>
      <w:jc w:val="center"/>
    </w:pPr>
    <w:rPr>
      <w:rFonts w:ascii="TimesLT" w:hAnsi="TimesLT"/>
      <w:caps/>
    </w:rPr>
  </w:style>
  <w:style w:type="character" w:customStyle="1" w:styleId="Datadiena">
    <w:name w:val="Data_diena"/>
    <w:basedOn w:val="Numatytasispastraiposriftas"/>
    <w:rsid w:val="00BF136F"/>
  </w:style>
  <w:style w:type="character" w:customStyle="1" w:styleId="statymoNr">
    <w:name w:val="Įstatymo Nr."/>
    <w:rsid w:val="00BF136F"/>
    <w:rPr>
      <w:rFonts w:ascii="HelveticaLT" w:hAnsi="HelveticaLT"/>
    </w:rPr>
  </w:style>
  <w:style w:type="character" w:customStyle="1" w:styleId="Datamnuo">
    <w:name w:val="Data_mënuo"/>
    <w:rsid w:val="00BF136F"/>
    <w:rPr>
      <w:rFonts w:ascii="HelveticaLT" w:hAnsi="HelveticaLT"/>
      <w:sz w:val="24"/>
    </w:rPr>
  </w:style>
  <w:style w:type="character" w:customStyle="1" w:styleId="Datametai">
    <w:name w:val="Data_metai"/>
    <w:basedOn w:val="Numatytasispastraiposriftas"/>
    <w:rsid w:val="00BF136F"/>
  </w:style>
  <w:style w:type="character" w:customStyle="1" w:styleId="dpav">
    <w:name w:val="dpav"/>
    <w:rsid w:val="00BF136F"/>
    <w:rPr>
      <w:sz w:val="26"/>
      <w:szCs w:val="26"/>
    </w:rPr>
  </w:style>
  <w:style w:type="character" w:customStyle="1" w:styleId="deilnr">
    <w:name w:val="deilnr"/>
    <w:basedOn w:val="Numatytasispastraiposriftas"/>
    <w:rsid w:val="00BF136F"/>
  </w:style>
  <w:style w:type="character" w:customStyle="1" w:styleId="ddat">
    <w:name w:val="ddat"/>
    <w:basedOn w:val="Numatytasispastraiposriftas"/>
    <w:rsid w:val="00BF136F"/>
  </w:style>
  <w:style w:type="character" w:customStyle="1" w:styleId="dnr">
    <w:name w:val="dnr"/>
    <w:basedOn w:val="Numatytasispastraiposriftas"/>
    <w:rsid w:val="00BF136F"/>
  </w:style>
  <w:style w:type="character" w:customStyle="1" w:styleId="dtip">
    <w:name w:val="dtip"/>
    <w:basedOn w:val="Numatytasispastraiposriftas"/>
    <w:rsid w:val="00BF136F"/>
  </w:style>
  <w:style w:type="paragraph" w:customStyle="1" w:styleId="text0">
    <w:name w:val="text"/>
    <w:basedOn w:val="prastasis"/>
    <w:uiPriority w:val="99"/>
    <w:rsid w:val="00BF136F"/>
    <w:pPr>
      <w:spacing w:before="100" w:beforeAutospacing="1" w:after="100" w:afterAutospacing="1"/>
      <w:jc w:val="both"/>
    </w:pPr>
    <w:rPr>
      <w:rFonts w:ascii="Arial" w:hAnsi="Arial" w:cs="Arial"/>
      <w:color w:val="000000"/>
      <w:sz w:val="20"/>
      <w:lang w:val="en-US"/>
    </w:rPr>
  </w:style>
  <w:style w:type="paragraph" w:customStyle="1" w:styleId="DefaultParagraphFont1">
    <w:name w:val="Default Paragraph Font1"/>
    <w:next w:val="prastasis"/>
    <w:uiPriority w:val="99"/>
    <w:rsid w:val="00BF136F"/>
    <w:pPr>
      <w:suppressAutoHyphens/>
    </w:pPr>
    <w:rPr>
      <w:sz w:val="20"/>
      <w:lang w:val="en-US" w:eastAsia="ar-SA"/>
    </w:rPr>
  </w:style>
  <w:style w:type="character" w:customStyle="1" w:styleId="drys">
    <w:name w:val="drys"/>
    <w:basedOn w:val="Numatytasispastraiposriftas"/>
    <w:rsid w:val="00BF136F"/>
  </w:style>
  <w:style w:type="character" w:customStyle="1" w:styleId="body1">
    <w:name w:val="body1"/>
    <w:rsid w:val="00BF136F"/>
    <w:rPr>
      <w:rFonts w:ascii="Verdana" w:hAnsi="Verdana" w:hint="default"/>
      <w:color w:val="000000"/>
      <w:sz w:val="15"/>
      <w:szCs w:val="15"/>
    </w:rPr>
  </w:style>
  <w:style w:type="paragraph" w:customStyle="1" w:styleId="Style17">
    <w:name w:val="Style17"/>
    <w:basedOn w:val="prastasis"/>
    <w:uiPriority w:val="99"/>
    <w:rsid w:val="00BF136F"/>
    <w:pPr>
      <w:widowControl w:val="0"/>
      <w:autoSpaceDE w:val="0"/>
      <w:autoSpaceDN w:val="0"/>
      <w:adjustRightInd w:val="0"/>
      <w:spacing w:line="269" w:lineRule="exact"/>
      <w:ind w:firstLine="288"/>
    </w:pPr>
    <w:rPr>
      <w:szCs w:val="24"/>
      <w:lang w:eastAsia="lt-LT"/>
    </w:rPr>
  </w:style>
  <w:style w:type="character" w:customStyle="1" w:styleId="statymonr0">
    <w:name w:val="statymonr"/>
    <w:basedOn w:val="Numatytasispastraiposriftas"/>
    <w:rsid w:val="00BF136F"/>
  </w:style>
  <w:style w:type="paragraph" w:styleId="Turinioantrat">
    <w:name w:val="TOC Heading"/>
    <w:basedOn w:val="Antrat1"/>
    <w:next w:val="prastasis"/>
    <w:uiPriority w:val="39"/>
    <w:unhideWhenUsed/>
    <w:qFormat/>
    <w:rsid w:val="00BF136F"/>
    <w:pPr>
      <w:keepLines/>
      <w:numPr>
        <w:numId w:val="0"/>
      </w:numPr>
      <w:suppressAutoHyphens w:val="0"/>
      <w:adjustRightInd/>
      <w:spacing w:before="480" w:after="0" w:line="276" w:lineRule="auto"/>
      <w:textAlignment w:val="auto"/>
      <w:outlineLvl w:val="9"/>
    </w:pPr>
    <w:rPr>
      <w:rFonts w:ascii="Cambria" w:hAnsi="Cambria"/>
      <w:bCs/>
      <w:color w:val="365F91"/>
      <w:kern w:val="0"/>
      <w:szCs w:val="28"/>
      <w:lang w:val="en-US" w:eastAsia="en-US"/>
    </w:rPr>
  </w:style>
  <w:style w:type="paragraph" w:styleId="Turinys2">
    <w:name w:val="toc 2"/>
    <w:basedOn w:val="prastasis"/>
    <w:next w:val="prastasis"/>
    <w:autoRedefine/>
    <w:uiPriority w:val="39"/>
    <w:unhideWhenUsed/>
    <w:qFormat/>
    <w:rsid w:val="00BF136F"/>
    <w:pPr>
      <w:spacing w:before="120"/>
      <w:ind w:left="200"/>
    </w:pPr>
    <w:rPr>
      <w:rFonts w:ascii="Calibri" w:hAnsi="Calibri"/>
      <w:b/>
      <w:bCs/>
      <w:sz w:val="22"/>
      <w:szCs w:val="22"/>
      <w:lang w:eastAsia="zh-CN"/>
    </w:rPr>
  </w:style>
  <w:style w:type="paragraph" w:styleId="Turinys3">
    <w:name w:val="toc 3"/>
    <w:basedOn w:val="prastasis"/>
    <w:next w:val="prastasis"/>
    <w:autoRedefine/>
    <w:uiPriority w:val="39"/>
    <w:unhideWhenUsed/>
    <w:qFormat/>
    <w:rsid w:val="00BF136F"/>
    <w:pPr>
      <w:ind w:left="400"/>
    </w:pPr>
    <w:rPr>
      <w:rFonts w:ascii="Calibri" w:hAnsi="Calibri"/>
      <w:sz w:val="20"/>
      <w:lang w:eastAsia="zh-CN"/>
    </w:rPr>
  </w:style>
  <w:style w:type="paragraph" w:styleId="Turinys4">
    <w:name w:val="toc 4"/>
    <w:basedOn w:val="prastasis"/>
    <w:next w:val="prastasis"/>
    <w:autoRedefine/>
    <w:uiPriority w:val="39"/>
    <w:unhideWhenUsed/>
    <w:rsid w:val="00BF136F"/>
    <w:pPr>
      <w:ind w:left="600"/>
    </w:pPr>
    <w:rPr>
      <w:rFonts w:ascii="Calibri" w:hAnsi="Calibri"/>
      <w:sz w:val="20"/>
      <w:lang w:eastAsia="zh-CN"/>
    </w:rPr>
  </w:style>
  <w:style w:type="paragraph" w:styleId="Turinys5">
    <w:name w:val="toc 5"/>
    <w:basedOn w:val="prastasis"/>
    <w:next w:val="prastasis"/>
    <w:autoRedefine/>
    <w:uiPriority w:val="39"/>
    <w:unhideWhenUsed/>
    <w:rsid w:val="00BF136F"/>
    <w:pPr>
      <w:ind w:left="800"/>
    </w:pPr>
    <w:rPr>
      <w:rFonts w:ascii="Calibri" w:hAnsi="Calibri"/>
      <w:sz w:val="20"/>
      <w:lang w:eastAsia="zh-CN"/>
    </w:rPr>
  </w:style>
  <w:style w:type="paragraph" w:styleId="Turinys6">
    <w:name w:val="toc 6"/>
    <w:basedOn w:val="prastasis"/>
    <w:next w:val="prastasis"/>
    <w:autoRedefine/>
    <w:uiPriority w:val="39"/>
    <w:unhideWhenUsed/>
    <w:rsid w:val="00BF136F"/>
    <w:pPr>
      <w:ind w:left="1000"/>
    </w:pPr>
    <w:rPr>
      <w:rFonts w:ascii="Calibri" w:hAnsi="Calibri"/>
      <w:sz w:val="20"/>
      <w:lang w:eastAsia="zh-CN"/>
    </w:rPr>
  </w:style>
  <w:style w:type="paragraph" w:styleId="Turinys7">
    <w:name w:val="toc 7"/>
    <w:basedOn w:val="prastasis"/>
    <w:next w:val="prastasis"/>
    <w:autoRedefine/>
    <w:uiPriority w:val="39"/>
    <w:unhideWhenUsed/>
    <w:rsid w:val="00BF136F"/>
    <w:pPr>
      <w:ind w:left="1200"/>
    </w:pPr>
    <w:rPr>
      <w:rFonts w:ascii="Calibri" w:hAnsi="Calibri"/>
      <w:sz w:val="20"/>
      <w:lang w:eastAsia="zh-CN"/>
    </w:rPr>
  </w:style>
  <w:style w:type="paragraph" w:styleId="Turinys8">
    <w:name w:val="toc 8"/>
    <w:basedOn w:val="prastasis"/>
    <w:next w:val="prastasis"/>
    <w:autoRedefine/>
    <w:uiPriority w:val="39"/>
    <w:unhideWhenUsed/>
    <w:rsid w:val="00BF136F"/>
    <w:pPr>
      <w:ind w:left="1400"/>
    </w:pPr>
    <w:rPr>
      <w:rFonts w:ascii="Calibri" w:hAnsi="Calibri"/>
      <w:sz w:val="20"/>
      <w:lang w:eastAsia="zh-CN"/>
    </w:rPr>
  </w:style>
  <w:style w:type="paragraph" w:styleId="Turinys9">
    <w:name w:val="toc 9"/>
    <w:basedOn w:val="prastasis"/>
    <w:next w:val="prastasis"/>
    <w:autoRedefine/>
    <w:uiPriority w:val="39"/>
    <w:unhideWhenUsed/>
    <w:rsid w:val="00BF136F"/>
    <w:pPr>
      <w:ind w:left="1600"/>
    </w:pPr>
    <w:rPr>
      <w:rFonts w:ascii="Calibri" w:hAnsi="Calibri"/>
      <w:sz w:val="20"/>
      <w:lang w:eastAsia="zh-CN"/>
    </w:rPr>
  </w:style>
  <w:style w:type="character" w:customStyle="1" w:styleId="normal-c-c0">
    <w:name w:val="normal-c-c0"/>
    <w:rsid w:val="00BF136F"/>
  </w:style>
  <w:style w:type="character" w:customStyle="1" w:styleId="normal-c">
    <w:name w:val="normal-c"/>
    <w:rsid w:val="00BF136F"/>
  </w:style>
  <w:style w:type="character" w:customStyle="1" w:styleId="res">
    <w:name w:val="res"/>
    <w:rsid w:val="00BF136F"/>
  </w:style>
  <w:style w:type="paragraph" w:customStyle="1" w:styleId="antrpaveiksl">
    <w:name w:val="antr paveiksl"/>
    <w:basedOn w:val="prastasis"/>
    <w:link w:val="antrpaveikslDiagrama"/>
    <w:qFormat/>
    <w:rsid w:val="00BF136F"/>
    <w:rPr>
      <w:i/>
      <w:szCs w:val="24"/>
      <w:lang w:val="en-US"/>
    </w:rPr>
  </w:style>
  <w:style w:type="character" w:customStyle="1" w:styleId="antrpaveikslDiagrama">
    <w:name w:val="antr paveiksl Diagrama"/>
    <w:link w:val="antrpaveiksl"/>
    <w:rsid w:val="00BF136F"/>
    <w:rPr>
      <w:i/>
      <w:szCs w:val="24"/>
      <w:lang w:val="en-US"/>
    </w:rPr>
  </w:style>
  <w:style w:type="paragraph" w:customStyle="1" w:styleId="Prezidentas">
    <w:name w:val="Prezidentas"/>
    <w:uiPriority w:val="99"/>
    <w:rsid w:val="00BF136F"/>
    <w:pPr>
      <w:tabs>
        <w:tab w:val="right" w:pos="9808"/>
      </w:tabs>
      <w:autoSpaceDE w:val="0"/>
      <w:autoSpaceDN w:val="0"/>
      <w:adjustRightInd w:val="0"/>
    </w:pPr>
    <w:rPr>
      <w:rFonts w:ascii="TimesLT" w:hAnsi="TimesLT"/>
      <w:caps/>
      <w:sz w:val="20"/>
      <w:lang w:val="en-US"/>
    </w:rPr>
  </w:style>
  <w:style w:type="character" w:customStyle="1" w:styleId="WW8Num11z1">
    <w:name w:val="WW8Num11z1"/>
    <w:rsid w:val="00BF136F"/>
    <w:rPr>
      <w:rFonts w:ascii="Courier New" w:hAnsi="Courier New"/>
    </w:rPr>
  </w:style>
  <w:style w:type="character" w:customStyle="1" w:styleId="BodyTextIndentChar1">
    <w:name w:val="Body Text Indent Char1"/>
    <w:locked/>
    <w:rsid w:val="00BF136F"/>
    <w:rPr>
      <w:sz w:val="22"/>
      <w:lang w:eastAsia="zh-CN"/>
    </w:rPr>
  </w:style>
  <w:style w:type="paragraph" w:customStyle="1" w:styleId="WW-TableContents11111111">
    <w:name w:val="WW-Table Contents11111111"/>
    <w:basedOn w:val="Pagrindinistekstas"/>
    <w:uiPriority w:val="99"/>
    <w:rsid w:val="00BF136F"/>
    <w:pPr>
      <w:widowControl w:val="0"/>
      <w:suppressLineNumbers/>
      <w:adjustRightInd/>
      <w:spacing w:after="120" w:line="240" w:lineRule="auto"/>
      <w:textAlignment w:val="auto"/>
    </w:pPr>
    <w:rPr>
      <w:szCs w:val="24"/>
      <w:lang w:val="en-GB" w:eastAsia="ar-SA"/>
    </w:rPr>
  </w:style>
  <w:style w:type="paragraph" w:customStyle="1" w:styleId="Hipersaitas1">
    <w:name w:val="Hipersaitas1"/>
    <w:basedOn w:val="prastasis"/>
    <w:uiPriority w:val="99"/>
    <w:rsid w:val="00BF136F"/>
    <w:pPr>
      <w:spacing w:before="100" w:beforeAutospacing="1" w:after="100" w:afterAutospacing="1"/>
    </w:pPr>
    <w:rPr>
      <w:szCs w:val="24"/>
      <w:lang w:eastAsia="lt-LT"/>
    </w:rPr>
  </w:style>
  <w:style w:type="paragraph" w:customStyle="1" w:styleId="lentacentr">
    <w:name w:val="lentacentr"/>
    <w:basedOn w:val="prastasis"/>
    <w:uiPriority w:val="99"/>
    <w:rsid w:val="00BF136F"/>
    <w:pPr>
      <w:spacing w:before="100" w:beforeAutospacing="1" w:after="100" w:afterAutospacing="1"/>
    </w:pPr>
    <w:rPr>
      <w:szCs w:val="24"/>
      <w:lang w:eastAsia="lt-LT"/>
    </w:rPr>
  </w:style>
  <w:style w:type="paragraph" w:customStyle="1" w:styleId="lentaleft">
    <w:name w:val="lentaleft"/>
    <w:basedOn w:val="prastasis"/>
    <w:uiPriority w:val="99"/>
    <w:rsid w:val="00BF136F"/>
    <w:pPr>
      <w:spacing w:before="100" w:beforeAutospacing="1" w:after="100" w:afterAutospacing="1"/>
    </w:pPr>
    <w:rPr>
      <w:szCs w:val="24"/>
      <w:lang w:eastAsia="lt-LT"/>
    </w:rPr>
  </w:style>
  <w:style w:type="paragraph" w:customStyle="1" w:styleId="noparagraphstyle0">
    <w:name w:val="noparagraphstyle"/>
    <w:basedOn w:val="prastasis"/>
    <w:uiPriority w:val="99"/>
    <w:rsid w:val="00BF136F"/>
    <w:pPr>
      <w:spacing w:before="100" w:beforeAutospacing="1" w:after="100" w:afterAutospacing="1"/>
    </w:pPr>
    <w:rPr>
      <w:szCs w:val="24"/>
      <w:lang w:eastAsia="lt-LT"/>
    </w:rPr>
  </w:style>
  <w:style w:type="character" w:customStyle="1" w:styleId="BodytextCharChar">
    <w:name w:val="Body text Char Char"/>
    <w:locked/>
    <w:rsid w:val="00BF136F"/>
    <w:rPr>
      <w:rFonts w:ascii="TimesLT" w:hAnsi="TimesLT" w:cs="Arial Unicode MS"/>
      <w:lang w:val="en-US" w:eastAsia="en-US" w:bidi="ar-SA"/>
    </w:rPr>
  </w:style>
  <w:style w:type="paragraph" w:customStyle="1" w:styleId="AKlausimas">
    <w:name w:val="AKlausimas"/>
    <w:uiPriority w:val="99"/>
    <w:rsid w:val="00BF136F"/>
    <w:pPr>
      <w:ind w:firstLine="312"/>
      <w:jc w:val="both"/>
    </w:pPr>
    <w:rPr>
      <w:rFonts w:cs="Arial Unicode MS"/>
      <w:b/>
      <w:i/>
      <w:sz w:val="20"/>
      <w:lang w:eastAsia="lt-LT"/>
    </w:rPr>
  </w:style>
  <w:style w:type="paragraph" w:customStyle="1" w:styleId="Style">
    <w:name w:val="Style"/>
    <w:uiPriority w:val="99"/>
    <w:rsid w:val="00BF136F"/>
    <w:pPr>
      <w:widowControl w:val="0"/>
      <w:autoSpaceDE w:val="0"/>
      <w:autoSpaceDN w:val="0"/>
      <w:adjustRightInd w:val="0"/>
    </w:pPr>
    <w:rPr>
      <w:szCs w:val="24"/>
      <w:lang w:eastAsia="lt-LT"/>
    </w:rPr>
  </w:style>
  <w:style w:type="character" w:styleId="HTMLspausdinimomainl">
    <w:name w:val="HTML Typewriter"/>
    <w:rsid w:val="00BF136F"/>
    <w:rPr>
      <w:rFonts w:ascii="Courier New" w:hAnsi="Courier New" w:cs="Courier New"/>
      <w:sz w:val="20"/>
      <w:szCs w:val="20"/>
    </w:rPr>
  </w:style>
  <w:style w:type="character" w:customStyle="1" w:styleId="temos">
    <w:name w:val="temos"/>
    <w:rsid w:val="00BF136F"/>
    <w:rPr>
      <w:rFonts w:cs="Times New Roman"/>
    </w:rPr>
  </w:style>
  <w:style w:type="paragraph" w:customStyle="1" w:styleId="xl51">
    <w:name w:val="xl51"/>
    <w:basedOn w:val="prastasis"/>
    <w:rsid w:val="00BF136F"/>
    <w:pPr>
      <w:pBdr>
        <w:left w:val="single" w:sz="4" w:space="0" w:color="auto"/>
        <w:bottom w:val="single" w:sz="4" w:space="0" w:color="auto"/>
      </w:pBdr>
      <w:spacing w:before="100" w:beforeAutospacing="1" w:after="100" w:afterAutospacing="1"/>
      <w:jc w:val="center"/>
    </w:pPr>
    <w:rPr>
      <w:szCs w:val="24"/>
      <w:lang w:val="en-GB"/>
    </w:rPr>
  </w:style>
  <w:style w:type="paragraph" w:customStyle="1" w:styleId="Formule">
    <w:name w:val="Formule"/>
    <w:basedOn w:val="prastasis"/>
    <w:uiPriority w:val="99"/>
    <w:rsid w:val="00BF136F"/>
    <w:pPr>
      <w:widowControl w:val="0"/>
      <w:autoSpaceDE w:val="0"/>
      <w:autoSpaceDN w:val="0"/>
      <w:adjustRightInd w:val="0"/>
      <w:spacing w:before="240" w:after="240"/>
      <w:jc w:val="center"/>
    </w:pPr>
    <w:rPr>
      <w:sz w:val="22"/>
      <w:lang w:eastAsia="lt-LT"/>
    </w:rPr>
  </w:style>
  <w:style w:type="character" w:customStyle="1" w:styleId="CharChar6">
    <w:name w:val="Char Char6"/>
    <w:rsid w:val="00BF136F"/>
    <w:rPr>
      <w:rFonts w:ascii="Times New Roman" w:hAnsi="Times New Roman" w:cs="Times New Roman"/>
      <w:sz w:val="24"/>
      <w:szCs w:val="24"/>
    </w:rPr>
  </w:style>
  <w:style w:type="paragraph" w:customStyle="1" w:styleId="root">
    <w:name w:val="root"/>
    <w:basedOn w:val="prastasis"/>
    <w:uiPriority w:val="99"/>
    <w:rsid w:val="00BF136F"/>
    <w:pPr>
      <w:spacing w:before="100" w:beforeAutospacing="1" w:after="100" w:afterAutospacing="1"/>
    </w:pPr>
    <w:rPr>
      <w:szCs w:val="24"/>
      <w:lang w:eastAsia="lt-LT"/>
    </w:rPr>
  </w:style>
  <w:style w:type="character" w:customStyle="1" w:styleId="CharChar3">
    <w:name w:val="Char Char3"/>
    <w:rsid w:val="00BF136F"/>
    <w:rPr>
      <w:rFonts w:ascii="Courier New" w:hAnsi="Courier New" w:cs="Courier New"/>
      <w:sz w:val="20"/>
      <w:szCs w:val="20"/>
      <w:lang w:eastAsia="lt-LT"/>
    </w:rPr>
  </w:style>
  <w:style w:type="paragraph" w:customStyle="1" w:styleId="patvirtinta0">
    <w:name w:val="patvirtinta"/>
    <w:basedOn w:val="prastasis"/>
    <w:uiPriority w:val="99"/>
    <w:rsid w:val="00BF136F"/>
    <w:pPr>
      <w:spacing w:before="100" w:beforeAutospacing="1" w:after="100" w:afterAutospacing="1"/>
    </w:pPr>
    <w:rPr>
      <w:szCs w:val="24"/>
      <w:lang w:val="en-US"/>
    </w:rPr>
  </w:style>
  <w:style w:type="paragraph" w:customStyle="1" w:styleId="Papunktis">
    <w:name w:val="Papunktis"/>
    <w:basedOn w:val="Tekstoblokas"/>
    <w:uiPriority w:val="99"/>
    <w:rsid w:val="00BF136F"/>
    <w:pPr>
      <w:spacing w:line="240" w:lineRule="auto"/>
      <w:ind w:left="0" w:right="-1" w:firstLine="709"/>
      <w:jc w:val="both"/>
    </w:pPr>
    <w:rPr>
      <w:b/>
      <w:i/>
      <w:sz w:val="24"/>
      <w:u w:val="single"/>
      <w:lang w:val="lt-LT"/>
    </w:rPr>
  </w:style>
  <w:style w:type="paragraph" w:customStyle="1" w:styleId="statymopavad0">
    <w:name w:val="statymopavad"/>
    <w:basedOn w:val="prastasis"/>
    <w:uiPriority w:val="99"/>
    <w:rsid w:val="00BF136F"/>
    <w:pPr>
      <w:spacing w:before="100" w:beforeAutospacing="1" w:after="100" w:afterAutospacing="1"/>
    </w:pPr>
    <w:rPr>
      <w:szCs w:val="24"/>
      <w:lang w:val="en-US"/>
    </w:rPr>
  </w:style>
  <w:style w:type="character" w:customStyle="1" w:styleId="datametai0">
    <w:name w:val="datametai"/>
    <w:rsid w:val="00BF136F"/>
    <w:rPr>
      <w:rFonts w:cs="Times New Roman"/>
    </w:rPr>
  </w:style>
  <w:style w:type="character" w:customStyle="1" w:styleId="datamnuo0">
    <w:name w:val="datamnuo"/>
    <w:rsid w:val="00BF136F"/>
    <w:rPr>
      <w:rFonts w:cs="Times New Roman"/>
    </w:rPr>
  </w:style>
  <w:style w:type="character" w:customStyle="1" w:styleId="datadiena0">
    <w:name w:val="datadiena"/>
    <w:rsid w:val="00BF136F"/>
    <w:rPr>
      <w:rFonts w:cs="Times New Roman"/>
    </w:rPr>
  </w:style>
  <w:style w:type="paragraph" w:customStyle="1" w:styleId="centrboldm">
    <w:name w:val="centrboldm"/>
    <w:basedOn w:val="prastasis"/>
    <w:uiPriority w:val="99"/>
    <w:rsid w:val="00BF136F"/>
    <w:pPr>
      <w:snapToGrid w:val="0"/>
      <w:jc w:val="center"/>
    </w:pPr>
    <w:rPr>
      <w:rFonts w:ascii="TimesLT" w:hAnsi="TimesLT" w:cs="TimesLT"/>
      <w:b/>
      <w:bCs/>
      <w:sz w:val="20"/>
      <w:lang w:val="en-GB"/>
    </w:rPr>
  </w:style>
  <w:style w:type="character" w:customStyle="1" w:styleId="highlight4">
    <w:name w:val="highlight4"/>
    <w:rsid w:val="00BF136F"/>
    <w:rPr>
      <w:rFonts w:cs="Times New Roman"/>
      <w:color w:val="666666"/>
    </w:rPr>
  </w:style>
  <w:style w:type="paragraph" w:customStyle="1" w:styleId="linija0">
    <w:name w:val="linija"/>
    <w:basedOn w:val="prastasis"/>
    <w:uiPriority w:val="99"/>
    <w:rsid w:val="00BF136F"/>
    <w:pPr>
      <w:spacing w:before="100" w:beforeAutospacing="1" w:after="100" w:afterAutospacing="1"/>
    </w:pPr>
    <w:rPr>
      <w:szCs w:val="24"/>
      <w:lang w:eastAsia="lt-LT"/>
    </w:rPr>
  </w:style>
  <w:style w:type="character" w:customStyle="1" w:styleId="affiliation">
    <w:name w:val="affiliation"/>
    <w:rsid w:val="00BF136F"/>
    <w:rPr>
      <w:rFonts w:cs="Times New Roman"/>
    </w:rPr>
  </w:style>
  <w:style w:type="character" w:styleId="HTMLcitata">
    <w:name w:val="HTML Cite"/>
    <w:uiPriority w:val="99"/>
    <w:rsid w:val="00BF136F"/>
    <w:rPr>
      <w:rFonts w:cs="Times New Roman"/>
      <w:i/>
      <w:iCs/>
    </w:rPr>
  </w:style>
  <w:style w:type="character" w:customStyle="1" w:styleId="hps">
    <w:name w:val="hps"/>
    <w:uiPriority w:val="99"/>
    <w:rsid w:val="00BF136F"/>
    <w:rPr>
      <w:rFonts w:cs="Times New Roman"/>
    </w:rPr>
  </w:style>
  <w:style w:type="character" w:customStyle="1" w:styleId="link-pdf">
    <w:name w:val="link-pdf"/>
    <w:uiPriority w:val="99"/>
    <w:rsid w:val="00BF136F"/>
    <w:rPr>
      <w:rFonts w:cs="Times New Roman"/>
    </w:rPr>
  </w:style>
  <w:style w:type="character" w:customStyle="1" w:styleId="Diagrama1">
    <w:name w:val="Diagrama1"/>
    <w:rsid w:val="00BF136F"/>
    <w:rPr>
      <w:lang w:val="en-AU" w:eastAsia="lt-LT" w:bidi="ar-SA"/>
    </w:rPr>
  </w:style>
  <w:style w:type="paragraph" w:customStyle="1" w:styleId="BodyTextIndent1">
    <w:name w:val="Body Text Indent1"/>
    <w:basedOn w:val="prastasis"/>
    <w:uiPriority w:val="99"/>
    <w:rsid w:val="00BF136F"/>
    <w:pPr>
      <w:tabs>
        <w:tab w:val="left" w:pos="7493"/>
      </w:tabs>
      <w:spacing w:line="360" w:lineRule="auto"/>
      <w:ind w:firstLine="540"/>
      <w:jc w:val="both"/>
    </w:pPr>
    <w:rPr>
      <w:szCs w:val="24"/>
    </w:rPr>
  </w:style>
  <w:style w:type="paragraph" w:customStyle="1" w:styleId="Style27">
    <w:name w:val="Style27"/>
    <w:basedOn w:val="prastasis"/>
    <w:uiPriority w:val="99"/>
    <w:rsid w:val="00BF136F"/>
    <w:pPr>
      <w:widowControl w:val="0"/>
      <w:autoSpaceDE w:val="0"/>
      <w:autoSpaceDN w:val="0"/>
      <w:adjustRightInd w:val="0"/>
      <w:spacing w:line="271" w:lineRule="exact"/>
      <w:ind w:firstLine="283"/>
      <w:jc w:val="both"/>
    </w:pPr>
    <w:rPr>
      <w:szCs w:val="24"/>
      <w:lang w:eastAsia="lt-LT"/>
    </w:rPr>
  </w:style>
  <w:style w:type="paragraph" w:customStyle="1" w:styleId="Style2">
    <w:name w:val="Style2"/>
    <w:basedOn w:val="prastasis"/>
    <w:rsid w:val="00BF136F"/>
    <w:pPr>
      <w:widowControl w:val="0"/>
      <w:autoSpaceDE w:val="0"/>
      <w:autoSpaceDN w:val="0"/>
      <w:adjustRightInd w:val="0"/>
    </w:pPr>
    <w:rPr>
      <w:rFonts w:ascii="Arial" w:hAnsi="Arial"/>
      <w:szCs w:val="24"/>
      <w:lang w:eastAsia="lt-LT"/>
    </w:rPr>
  </w:style>
  <w:style w:type="character" w:customStyle="1" w:styleId="FontStyle12">
    <w:name w:val="Font Style12"/>
    <w:rsid w:val="00BF136F"/>
    <w:rPr>
      <w:rFonts w:ascii="Arial" w:hAnsi="Arial" w:cs="Arial"/>
      <w:b/>
      <w:bCs/>
      <w:i/>
      <w:iCs/>
      <w:sz w:val="26"/>
      <w:szCs w:val="26"/>
    </w:rPr>
  </w:style>
  <w:style w:type="paragraph" w:customStyle="1" w:styleId="Style29">
    <w:name w:val="Style29"/>
    <w:basedOn w:val="prastasis"/>
    <w:uiPriority w:val="99"/>
    <w:rsid w:val="00BF136F"/>
    <w:pPr>
      <w:widowControl w:val="0"/>
      <w:autoSpaceDE w:val="0"/>
      <w:autoSpaceDN w:val="0"/>
      <w:adjustRightInd w:val="0"/>
      <w:spacing w:line="264" w:lineRule="exact"/>
      <w:jc w:val="center"/>
    </w:pPr>
    <w:rPr>
      <w:szCs w:val="24"/>
      <w:lang w:eastAsia="lt-LT"/>
    </w:rPr>
  </w:style>
  <w:style w:type="paragraph" w:customStyle="1" w:styleId="Style47">
    <w:name w:val="Style47"/>
    <w:basedOn w:val="prastasis"/>
    <w:uiPriority w:val="99"/>
    <w:rsid w:val="00BF136F"/>
    <w:pPr>
      <w:widowControl w:val="0"/>
      <w:autoSpaceDE w:val="0"/>
      <w:autoSpaceDN w:val="0"/>
      <w:adjustRightInd w:val="0"/>
      <w:spacing w:line="221" w:lineRule="exact"/>
      <w:jc w:val="center"/>
    </w:pPr>
    <w:rPr>
      <w:szCs w:val="24"/>
      <w:lang w:eastAsia="lt-LT"/>
    </w:rPr>
  </w:style>
  <w:style w:type="paragraph" w:customStyle="1" w:styleId="WfxFaxNum">
    <w:name w:val="WfxFaxNum"/>
    <w:basedOn w:val="prastasis"/>
    <w:uiPriority w:val="99"/>
    <w:rsid w:val="00BF136F"/>
    <w:rPr>
      <w:szCs w:val="24"/>
      <w:lang w:val="en-US"/>
    </w:rPr>
  </w:style>
  <w:style w:type="character" w:customStyle="1" w:styleId="BodytextDiagrama">
    <w:name w:val="Body text Diagrama"/>
    <w:rsid w:val="00BF136F"/>
    <w:rPr>
      <w:rFonts w:ascii="TimesLT" w:hAnsi="TimesLT"/>
      <w:lang w:val="en-US" w:eastAsia="en-US" w:bidi="ar-SA"/>
    </w:rPr>
  </w:style>
  <w:style w:type="character" w:customStyle="1" w:styleId="prastojitraukaDiagrama">
    <w:name w:val="Įprastoji įtrauka Diagrama"/>
    <w:aliases w:val="Normal Indent Char1 Diagrama,Normal Indent Char Char1 Diagrama,Normal Indent Char1 Char Char Char1 Diagrama,Normal Indent Char Char Char Char Char1 Diagrama,Normal Indent Char1 Char Char1 Char Char1 Diagrama"/>
    <w:link w:val="prastojitrauka"/>
    <w:locked/>
    <w:rsid w:val="00BF136F"/>
    <w:rPr>
      <w:lang w:val="en-GB"/>
    </w:rPr>
  </w:style>
  <w:style w:type="paragraph" w:styleId="prastojitrauka">
    <w:name w:val="Normal Indent"/>
    <w:aliases w:val="Normal Indent Char1,Normal Indent Char Char1,Normal Indent Char1 Char Char Char1,Normal Indent Char Char Char Char Char1,Normal Indent Char1 Char Char1 Char Char1,Normal Indent Char1 Char Char Char Char1 Char Char1,Normal Indent Char"/>
    <w:basedOn w:val="prastasis"/>
    <w:link w:val="prastojitraukaDiagrama"/>
    <w:unhideWhenUsed/>
    <w:rsid w:val="00BF136F"/>
    <w:pPr>
      <w:spacing w:after="120"/>
      <w:ind w:left="1304"/>
    </w:pPr>
    <w:rPr>
      <w:lang w:val="en-GB"/>
    </w:rPr>
  </w:style>
  <w:style w:type="character" w:customStyle="1" w:styleId="TitleChar1">
    <w:name w:val="Title Char1"/>
    <w:aliases w:val="Char Char2"/>
    <w:rsid w:val="00BF136F"/>
    <w:rPr>
      <w:rFonts w:ascii="Cambria" w:eastAsia="Times New Roman" w:hAnsi="Cambria" w:cs="Times New Roman"/>
      <w:color w:val="17365D"/>
      <w:spacing w:val="5"/>
      <w:kern w:val="28"/>
      <w:sz w:val="52"/>
      <w:szCs w:val="52"/>
    </w:rPr>
  </w:style>
  <w:style w:type="character" w:customStyle="1" w:styleId="BodyBoldNoSpaceDiagrama">
    <w:name w:val="Body Bold NoSpace Diagrama"/>
    <w:link w:val="BodyBoldNoSpace"/>
    <w:locked/>
    <w:rsid w:val="00BF136F"/>
    <w:rPr>
      <w:b/>
      <w:sz w:val="23"/>
      <w:lang w:val="en-US" w:eastAsia="lt-LT"/>
    </w:rPr>
  </w:style>
  <w:style w:type="character" w:customStyle="1" w:styleId="kvrpreviewlabelheader">
    <w:name w:val="kvrpreviewlabelheader"/>
    <w:basedOn w:val="Numatytasispastraiposriftas"/>
    <w:rsid w:val="00BF136F"/>
  </w:style>
  <w:style w:type="character" w:customStyle="1" w:styleId="rowvalue">
    <w:name w:val="rowvalue"/>
    <w:basedOn w:val="Numatytasispastraiposriftas"/>
    <w:rsid w:val="00BF136F"/>
  </w:style>
  <w:style w:type="character" w:customStyle="1" w:styleId="rowname2">
    <w:name w:val="rowname2"/>
    <w:rsid w:val="00BF136F"/>
    <w:rPr>
      <w:b/>
      <w:bCs/>
    </w:rPr>
  </w:style>
  <w:style w:type="character" w:customStyle="1" w:styleId="rowname3">
    <w:name w:val="rowname3"/>
    <w:rsid w:val="00BF136F"/>
    <w:rPr>
      <w:b/>
      <w:bCs/>
    </w:rPr>
  </w:style>
  <w:style w:type="character" w:customStyle="1" w:styleId="rowname4">
    <w:name w:val="rowname4"/>
    <w:rsid w:val="00BF136F"/>
    <w:rPr>
      <w:b/>
      <w:bCs/>
    </w:rPr>
  </w:style>
  <w:style w:type="character" w:customStyle="1" w:styleId="rowname5">
    <w:name w:val="rowname5"/>
    <w:rsid w:val="00BF136F"/>
    <w:rPr>
      <w:b/>
      <w:bCs/>
    </w:rPr>
  </w:style>
  <w:style w:type="character" w:customStyle="1" w:styleId="rowname6">
    <w:name w:val="rowname6"/>
    <w:rsid w:val="00BF136F"/>
    <w:rPr>
      <w:b/>
      <w:bCs/>
    </w:rPr>
  </w:style>
  <w:style w:type="character" w:customStyle="1" w:styleId="rowname7">
    <w:name w:val="rowname7"/>
    <w:rsid w:val="00BF136F"/>
    <w:rPr>
      <w:b/>
      <w:bCs/>
    </w:rPr>
  </w:style>
  <w:style w:type="character" w:customStyle="1" w:styleId="rowname8">
    <w:name w:val="rowname8"/>
    <w:rsid w:val="00BF136F"/>
    <w:rPr>
      <w:b/>
      <w:bCs/>
    </w:rPr>
  </w:style>
  <w:style w:type="character" w:customStyle="1" w:styleId="res1">
    <w:name w:val="res1"/>
    <w:rsid w:val="00BF136F"/>
    <w:rPr>
      <w:b/>
      <w:bCs/>
      <w:sz w:val="24"/>
      <w:szCs w:val="24"/>
    </w:rPr>
  </w:style>
  <w:style w:type="character" w:customStyle="1" w:styleId="res2">
    <w:name w:val="res2"/>
    <w:rsid w:val="00BF136F"/>
    <w:rPr>
      <w:b/>
      <w:bCs/>
      <w:sz w:val="24"/>
      <w:szCs w:val="24"/>
    </w:rPr>
  </w:style>
  <w:style w:type="character" w:customStyle="1" w:styleId="res3">
    <w:name w:val="res3"/>
    <w:rsid w:val="00BF136F"/>
    <w:rPr>
      <w:b/>
      <w:bCs/>
      <w:sz w:val="24"/>
      <w:szCs w:val="24"/>
    </w:rPr>
  </w:style>
  <w:style w:type="character" w:customStyle="1" w:styleId="rowname1">
    <w:name w:val="rowname1"/>
    <w:rsid w:val="00BF136F"/>
    <w:rPr>
      <w:b/>
      <w:bCs/>
    </w:rPr>
  </w:style>
  <w:style w:type="character" w:customStyle="1" w:styleId="rowname9">
    <w:name w:val="rowname9"/>
    <w:rsid w:val="00BF136F"/>
    <w:rPr>
      <w:b/>
      <w:bCs/>
    </w:rPr>
  </w:style>
  <w:style w:type="character" w:customStyle="1" w:styleId="copyr21">
    <w:name w:val="copyr21"/>
    <w:rsid w:val="00BF136F"/>
    <w:rPr>
      <w:color w:val="666666"/>
      <w:sz w:val="17"/>
      <w:szCs w:val="17"/>
    </w:rPr>
  </w:style>
  <w:style w:type="paragraph" w:customStyle="1" w:styleId="header-item">
    <w:name w:val="header-item"/>
    <w:basedOn w:val="prastasis"/>
    <w:rsid w:val="00BF136F"/>
    <w:pPr>
      <w:spacing w:before="100" w:beforeAutospacing="1" w:after="100" w:afterAutospacing="1"/>
    </w:pPr>
    <w:rPr>
      <w:szCs w:val="24"/>
      <w:lang w:eastAsia="lt-LT"/>
    </w:rPr>
  </w:style>
  <w:style w:type="paragraph" w:customStyle="1" w:styleId="sdb-item">
    <w:name w:val="sdb-item"/>
    <w:basedOn w:val="prastasis"/>
    <w:rsid w:val="00BF136F"/>
    <w:pPr>
      <w:spacing w:before="100" w:beforeAutospacing="1" w:after="100" w:afterAutospacing="1"/>
    </w:pPr>
    <w:rPr>
      <w:szCs w:val="24"/>
      <w:lang w:eastAsia="lt-LT"/>
    </w:rPr>
  </w:style>
  <w:style w:type="paragraph" w:customStyle="1" w:styleId="ng-binding">
    <w:name w:val="ng-binding"/>
    <w:basedOn w:val="prastasis"/>
    <w:rsid w:val="00BF136F"/>
    <w:pPr>
      <w:spacing w:before="100" w:beforeAutospacing="1" w:after="100" w:afterAutospacing="1"/>
    </w:pPr>
    <w:rPr>
      <w:szCs w:val="24"/>
      <w:lang w:eastAsia="lt-LT"/>
    </w:rPr>
  </w:style>
  <w:style w:type="paragraph" w:customStyle="1" w:styleId="BodyTextIndent2">
    <w:name w:val="Body Text Indent2"/>
    <w:basedOn w:val="prastasis"/>
    <w:rsid w:val="00BF136F"/>
    <w:pPr>
      <w:tabs>
        <w:tab w:val="left" w:pos="7493"/>
      </w:tabs>
      <w:spacing w:line="360" w:lineRule="auto"/>
      <w:ind w:firstLine="540"/>
      <w:jc w:val="both"/>
    </w:pPr>
    <w:rPr>
      <w:szCs w:val="24"/>
    </w:rPr>
  </w:style>
  <w:style w:type="paragraph" w:customStyle="1" w:styleId="bodyboldnospace0">
    <w:name w:val="bodyboldnospace"/>
    <w:basedOn w:val="prastasis"/>
    <w:rsid w:val="00BF136F"/>
    <w:pPr>
      <w:spacing w:line="270" w:lineRule="atLeast"/>
    </w:pPr>
    <w:rPr>
      <w:b/>
      <w:bCs/>
      <w:sz w:val="23"/>
      <w:szCs w:val="23"/>
      <w:lang w:eastAsia="lt-LT"/>
    </w:rPr>
  </w:style>
  <w:style w:type="numbering" w:customStyle="1" w:styleId="WWOutlineListStyle14">
    <w:name w:val="WW_OutlineListStyle_14"/>
    <w:basedOn w:val="Sraonra"/>
    <w:rsid w:val="00BF136F"/>
    <w:pPr>
      <w:numPr>
        <w:numId w:val="29"/>
      </w:numPr>
    </w:pPr>
  </w:style>
  <w:style w:type="paragraph" w:customStyle="1" w:styleId="DGEBaltic">
    <w:name w:val="DGE Baltic"/>
    <w:basedOn w:val="prastasis"/>
    <w:link w:val="DGEBalticChar"/>
    <w:qFormat/>
    <w:rsid w:val="00BF136F"/>
    <w:pPr>
      <w:autoSpaceDN w:val="0"/>
      <w:spacing w:after="240" w:line="240" w:lineRule="atLeast"/>
      <w:jc w:val="both"/>
    </w:pPr>
    <w:rPr>
      <w:szCs w:val="24"/>
      <w:lang w:eastAsia="da-DK"/>
    </w:rPr>
  </w:style>
  <w:style w:type="paragraph" w:styleId="Betarp">
    <w:name w:val="No Spacing"/>
    <w:uiPriority w:val="1"/>
    <w:qFormat/>
    <w:rsid w:val="00BF136F"/>
    <w:pPr>
      <w:suppressAutoHyphens/>
      <w:autoSpaceDN w:val="0"/>
      <w:textAlignment w:val="baseline"/>
    </w:pPr>
    <w:rPr>
      <w:rFonts w:ascii="Calibri" w:eastAsia="Calibri" w:hAnsi="Calibri"/>
      <w:sz w:val="22"/>
      <w:szCs w:val="22"/>
      <w:lang w:val="en-US"/>
    </w:rPr>
  </w:style>
  <w:style w:type="character" w:customStyle="1" w:styleId="DGEBalticChar">
    <w:name w:val="DGE Baltic Char"/>
    <w:basedOn w:val="Numatytasispastraiposriftas"/>
    <w:link w:val="DGEBaltic"/>
    <w:rsid w:val="00BF136F"/>
    <w:rPr>
      <w:szCs w:val="24"/>
      <w:lang w:eastAsia="da-DK"/>
    </w:rPr>
  </w:style>
  <w:style w:type="numbering" w:customStyle="1" w:styleId="NoList1">
    <w:name w:val="No List1"/>
    <w:next w:val="Sraonra"/>
    <w:uiPriority w:val="99"/>
    <w:semiHidden/>
    <w:unhideWhenUsed/>
    <w:rsid w:val="00BF136F"/>
  </w:style>
  <w:style w:type="numbering" w:customStyle="1" w:styleId="WWOutlineListStyle9">
    <w:name w:val="WW_OutlineListStyle_9"/>
    <w:basedOn w:val="Sraonra"/>
    <w:rsid w:val="00BF136F"/>
    <w:pPr>
      <w:numPr>
        <w:numId w:val="15"/>
      </w:numPr>
    </w:pPr>
  </w:style>
  <w:style w:type="paragraph" w:customStyle="1" w:styleId="Style4">
    <w:name w:val="Style4"/>
    <w:basedOn w:val="Antrat3"/>
    <w:rsid w:val="00BF136F"/>
    <w:pPr>
      <w:keepLines/>
      <w:numPr>
        <w:ilvl w:val="0"/>
        <w:numId w:val="0"/>
      </w:numPr>
      <w:autoSpaceDN w:val="0"/>
      <w:adjustRightInd/>
      <w:spacing w:before="160" w:after="120" w:line="240" w:lineRule="auto"/>
    </w:pPr>
    <w:rPr>
      <w:rFonts w:ascii="Times New Roman" w:hAnsi="Times New Roman"/>
      <w:b/>
      <w:szCs w:val="24"/>
      <w:lang w:val="en-GB" w:eastAsia="en-US"/>
    </w:rPr>
  </w:style>
  <w:style w:type="paragraph" w:customStyle="1" w:styleId="Pagrindiniotekstotrauka31">
    <w:name w:val="Pagrindinio teksto įtrauka 31"/>
    <w:basedOn w:val="prastasis"/>
    <w:rsid w:val="00BF136F"/>
    <w:pPr>
      <w:suppressAutoHyphens/>
      <w:autoSpaceDN w:val="0"/>
      <w:ind w:firstLine="720"/>
      <w:jc w:val="both"/>
    </w:pPr>
    <w:rPr>
      <w:sz w:val="22"/>
      <w:szCs w:val="24"/>
      <w:lang w:eastAsia="zh-CN"/>
    </w:rPr>
  </w:style>
  <w:style w:type="paragraph" w:customStyle="1" w:styleId="TableTextNoSpace">
    <w:name w:val="Table Text NoSpace"/>
    <w:basedOn w:val="prastasis"/>
    <w:uiPriority w:val="7"/>
    <w:qFormat/>
    <w:rsid w:val="00BF136F"/>
    <w:pPr>
      <w:autoSpaceDN w:val="0"/>
      <w:spacing w:line="220" w:lineRule="atLeast"/>
    </w:pPr>
    <w:rPr>
      <w:rFonts w:ascii="Verdana" w:hAnsi="Verdana"/>
      <w:sz w:val="16"/>
      <w:szCs w:val="23"/>
      <w:lang w:eastAsia="da-DK"/>
    </w:rPr>
  </w:style>
  <w:style w:type="character" w:customStyle="1" w:styleId="CaptionChar">
    <w:name w:val="Caption Char"/>
    <w:basedOn w:val="Numatytasispastraiposriftas"/>
    <w:rsid w:val="00BF136F"/>
    <w:rPr>
      <w:rFonts w:ascii="Times New Roman" w:eastAsia="Times New Roman" w:hAnsi="Times New Roman"/>
      <w:i/>
      <w:sz w:val="19"/>
      <w:szCs w:val="20"/>
      <w:lang w:val="lt-LT" w:eastAsia="da-DK"/>
    </w:rPr>
  </w:style>
  <w:style w:type="character" w:customStyle="1" w:styleId="CowiOrange">
    <w:name w:val="CowiOrange"/>
    <w:basedOn w:val="Numatytasispastraiposriftas"/>
    <w:rsid w:val="00BF136F"/>
    <w:rPr>
      <w:color w:val="F04E23"/>
    </w:rPr>
  </w:style>
  <w:style w:type="paragraph" w:customStyle="1" w:styleId="Style3">
    <w:name w:val="Style3"/>
    <w:basedOn w:val="Style1"/>
    <w:rsid w:val="00BF136F"/>
    <w:pPr>
      <w:keepNext/>
      <w:keepLines/>
      <w:widowControl/>
      <w:suppressAutoHyphens/>
      <w:autoSpaceDN w:val="0"/>
      <w:spacing w:before="120" w:after="120"/>
      <w:ind w:firstLine="0"/>
      <w:jc w:val="left"/>
      <w:textAlignment w:val="baseline"/>
      <w:outlineLvl w:val="1"/>
    </w:pPr>
    <w:rPr>
      <w:b/>
      <w:sz w:val="28"/>
      <w:szCs w:val="26"/>
      <w:lang w:eastAsia="en-US"/>
    </w:rPr>
  </w:style>
  <w:style w:type="paragraph" w:customStyle="1" w:styleId="TableNoSpace">
    <w:name w:val="Table NoSpace"/>
    <w:basedOn w:val="prastasis"/>
    <w:rsid w:val="00BF136F"/>
    <w:pPr>
      <w:autoSpaceDN w:val="0"/>
      <w:spacing w:before="60" w:after="60" w:line="220" w:lineRule="atLeast"/>
    </w:pPr>
    <w:rPr>
      <w:rFonts w:ascii="Arial" w:hAnsi="Arial" w:cs="Arial"/>
      <w:sz w:val="18"/>
      <w:lang w:eastAsia="da-DK"/>
    </w:rPr>
  </w:style>
  <w:style w:type="paragraph" w:customStyle="1" w:styleId="Style5">
    <w:name w:val="Style5"/>
    <w:basedOn w:val="Antrat2"/>
    <w:rsid w:val="00BF136F"/>
    <w:pPr>
      <w:keepNext/>
      <w:keepLines/>
      <w:suppressAutoHyphens/>
      <w:autoSpaceDN w:val="0"/>
      <w:spacing w:before="160" w:beforeAutospacing="0" w:after="120" w:afterAutospacing="0"/>
      <w:textAlignment w:val="baseline"/>
    </w:pPr>
    <w:rPr>
      <w:rFonts w:ascii="Calibri Light" w:hAnsi="Calibri Light"/>
      <w:bCs w:val="0"/>
      <w:sz w:val="26"/>
      <w:szCs w:val="26"/>
      <w:lang w:val="en-GB" w:eastAsia="en-US"/>
    </w:rPr>
  </w:style>
  <w:style w:type="paragraph" w:customStyle="1" w:styleId="Style6">
    <w:name w:val="Style6"/>
    <w:basedOn w:val="Style5"/>
    <w:rsid w:val="00BF136F"/>
    <w:rPr>
      <w:sz w:val="28"/>
    </w:rPr>
  </w:style>
  <w:style w:type="paragraph" w:customStyle="1" w:styleId="Style7">
    <w:name w:val="Style7"/>
    <w:basedOn w:val="Antrat1"/>
    <w:autoRedefine/>
    <w:rsid w:val="00BF136F"/>
    <w:pPr>
      <w:keepLines/>
      <w:numPr>
        <w:numId w:val="25"/>
      </w:numPr>
      <w:tabs>
        <w:tab w:val="left" w:pos="-4756"/>
      </w:tabs>
      <w:autoSpaceDN w:val="0"/>
      <w:adjustRightInd/>
      <w:spacing w:before="360" w:after="120" w:line="240" w:lineRule="auto"/>
    </w:pPr>
    <w:rPr>
      <w:rFonts w:ascii="Times New Roman" w:hAnsi="Times New Roman"/>
      <w:kern w:val="0"/>
      <w:szCs w:val="28"/>
      <w:lang w:eastAsia="da-DK"/>
    </w:rPr>
  </w:style>
  <w:style w:type="paragraph" w:customStyle="1" w:styleId="Style8">
    <w:name w:val="Style8"/>
    <w:basedOn w:val="Antrat2"/>
    <w:next w:val="Style3"/>
    <w:rsid w:val="00BF136F"/>
    <w:pPr>
      <w:keepNext/>
      <w:keepLines/>
      <w:suppressAutoHyphens/>
      <w:autoSpaceDN w:val="0"/>
      <w:spacing w:before="160" w:beforeAutospacing="0" w:after="120" w:afterAutospacing="0"/>
      <w:textAlignment w:val="baseline"/>
    </w:pPr>
    <w:rPr>
      <w:bCs w:val="0"/>
      <w:sz w:val="28"/>
      <w:szCs w:val="26"/>
      <w:lang w:eastAsia="en-US"/>
    </w:rPr>
  </w:style>
  <w:style w:type="paragraph" w:customStyle="1" w:styleId="Style9">
    <w:name w:val="Style9"/>
    <w:basedOn w:val="Antrat1"/>
    <w:rsid w:val="00BF136F"/>
    <w:pPr>
      <w:keepLines/>
      <w:numPr>
        <w:numId w:val="0"/>
      </w:numPr>
      <w:autoSpaceDN w:val="0"/>
      <w:adjustRightInd/>
      <w:spacing w:before="360" w:after="120" w:line="240" w:lineRule="auto"/>
    </w:pPr>
    <w:rPr>
      <w:rFonts w:ascii="Times New Roman" w:hAnsi="Times New Roman"/>
      <w:kern w:val="0"/>
      <w:sz w:val="32"/>
      <w:szCs w:val="32"/>
      <w:lang w:eastAsia="da-DK"/>
    </w:rPr>
  </w:style>
  <w:style w:type="character" w:customStyle="1" w:styleId="NoSpacingChar">
    <w:name w:val="No Spacing Char"/>
    <w:basedOn w:val="Numatytasispastraiposriftas"/>
    <w:rsid w:val="00BF136F"/>
    <w:rPr>
      <w:rFonts w:ascii="Calibri" w:eastAsia="Times New Roman" w:hAnsi="Calibri" w:cs="Times New Roman"/>
      <w:lang w:val="en-US"/>
    </w:rPr>
  </w:style>
  <w:style w:type="paragraph" w:customStyle="1" w:styleId="Style10">
    <w:name w:val="Style10"/>
    <w:basedOn w:val="Antrat1"/>
    <w:rsid w:val="00BF136F"/>
    <w:pPr>
      <w:keepLines/>
      <w:numPr>
        <w:numId w:val="0"/>
      </w:numPr>
      <w:autoSpaceDN w:val="0"/>
      <w:adjustRightInd/>
      <w:spacing w:before="360" w:after="120" w:line="240" w:lineRule="auto"/>
    </w:pPr>
    <w:rPr>
      <w:rFonts w:ascii="Times New Roman" w:hAnsi="Times New Roman"/>
      <w:kern w:val="0"/>
      <w:szCs w:val="32"/>
      <w:lang w:eastAsia="en-US"/>
    </w:rPr>
  </w:style>
  <w:style w:type="numbering" w:customStyle="1" w:styleId="WWOutlineListStyle8">
    <w:name w:val="WW_OutlineListStyle_8"/>
    <w:basedOn w:val="Sraonra"/>
    <w:rsid w:val="00BF136F"/>
    <w:pPr>
      <w:numPr>
        <w:numId w:val="16"/>
      </w:numPr>
    </w:pPr>
  </w:style>
  <w:style w:type="numbering" w:customStyle="1" w:styleId="WWOutlineListStyle7">
    <w:name w:val="WW_OutlineListStyle_7"/>
    <w:basedOn w:val="Sraonra"/>
    <w:rsid w:val="00BF136F"/>
    <w:pPr>
      <w:numPr>
        <w:numId w:val="17"/>
      </w:numPr>
    </w:pPr>
  </w:style>
  <w:style w:type="numbering" w:customStyle="1" w:styleId="WWOutlineListStyle6">
    <w:name w:val="WW_OutlineListStyle_6"/>
    <w:basedOn w:val="Sraonra"/>
    <w:rsid w:val="00BF136F"/>
    <w:pPr>
      <w:numPr>
        <w:numId w:val="18"/>
      </w:numPr>
    </w:pPr>
  </w:style>
  <w:style w:type="numbering" w:customStyle="1" w:styleId="WWOutlineListStyle5">
    <w:name w:val="WW_OutlineListStyle_5"/>
    <w:basedOn w:val="Sraonra"/>
    <w:rsid w:val="00BF136F"/>
    <w:pPr>
      <w:numPr>
        <w:numId w:val="19"/>
      </w:numPr>
    </w:pPr>
  </w:style>
  <w:style w:type="numbering" w:customStyle="1" w:styleId="WWOutlineListStyle4">
    <w:name w:val="WW_OutlineListStyle_4"/>
    <w:basedOn w:val="Sraonra"/>
    <w:rsid w:val="00BF136F"/>
    <w:pPr>
      <w:numPr>
        <w:numId w:val="20"/>
      </w:numPr>
    </w:pPr>
  </w:style>
  <w:style w:type="numbering" w:customStyle="1" w:styleId="WWOutlineListStyle3">
    <w:name w:val="WW_OutlineListStyle_3"/>
    <w:basedOn w:val="Sraonra"/>
    <w:rsid w:val="00BF136F"/>
    <w:pPr>
      <w:numPr>
        <w:numId w:val="21"/>
      </w:numPr>
    </w:pPr>
  </w:style>
  <w:style w:type="numbering" w:customStyle="1" w:styleId="WWOutlineListStyle2">
    <w:name w:val="WW_OutlineListStyle_2"/>
    <w:basedOn w:val="Sraonra"/>
    <w:rsid w:val="00BF136F"/>
    <w:pPr>
      <w:numPr>
        <w:numId w:val="22"/>
      </w:numPr>
    </w:pPr>
  </w:style>
  <w:style w:type="numbering" w:customStyle="1" w:styleId="WWOutlineListStyle1">
    <w:name w:val="WW_OutlineListStyle_1"/>
    <w:basedOn w:val="Sraonra"/>
    <w:rsid w:val="00BF136F"/>
    <w:pPr>
      <w:numPr>
        <w:numId w:val="23"/>
      </w:numPr>
    </w:pPr>
  </w:style>
  <w:style w:type="numbering" w:customStyle="1" w:styleId="WWOutlineListStyle">
    <w:name w:val="WW_OutlineListStyle"/>
    <w:basedOn w:val="Sraonra"/>
    <w:rsid w:val="00BF136F"/>
    <w:pPr>
      <w:numPr>
        <w:numId w:val="24"/>
      </w:numPr>
    </w:pPr>
  </w:style>
  <w:style w:type="numbering" w:customStyle="1" w:styleId="LFO6">
    <w:name w:val="LFO6"/>
    <w:basedOn w:val="Sraonra"/>
    <w:rsid w:val="00BF136F"/>
    <w:pPr>
      <w:numPr>
        <w:numId w:val="25"/>
      </w:numPr>
    </w:pPr>
  </w:style>
  <w:style w:type="table" w:customStyle="1" w:styleId="TableGrid1">
    <w:name w:val="Table Grid1"/>
    <w:basedOn w:val="prastojilentel"/>
    <w:next w:val="Lentelstinklelis"/>
    <w:uiPriority w:val="39"/>
    <w:rsid w:val="00BF136F"/>
    <w:pPr>
      <w:autoSpaceDN w:val="0"/>
      <w:textAlignment w:val="baseline"/>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gnalentele">
    <w:name w:val="Egna lentele"/>
    <w:basedOn w:val="prastasis"/>
    <w:rsid w:val="00BF136F"/>
    <w:pPr>
      <w:suppressAutoHyphens/>
      <w:spacing w:line="276" w:lineRule="auto"/>
    </w:pPr>
    <w:rPr>
      <w:rFonts w:ascii="Arial" w:hAnsi="Arial" w:cs="Calibri"/>
      <w:color w:val="000000"/>
      <w:kern w:val="1"/>
      <w:sz w:val="16"/>
      <w:szCs w:val="18"/>
      <w:lang w:eastAsia="ar-SA"/>
    </w:rPr>
  </w:style>
  <w:style w:type="paragraph" w:customStyle="1" w:styleId="font5">
    <w:name w:val="font5"/>
    <w:basedOn w:val="prastasis"/>
    <w:rsid w:val="00BF136F"/>
    <w:pPr>
      <w:spacing w:before="100" w:beforeAutospacing="1" w:after="100" w:afterAutospacing="1"/>
    </w:pPr>
    <w:rPr>
      <w:rFonts w:ascii="Times New Roman Baltic" w:hAnsi="Times New Roman Baltic"/>
      <w:sz w:val="20"/>
      <w:lang w:eastAsia="lt-LT"/>
    </w:rPr>
  </w:style>
  <w:style w:type="paragraph" w:customStyle="1" w:styleId="xl64">
    <w:name w:val="xl64"/>
    <w:basedOn w:val="prastasis"/>
    <w:rsid w:val="00BF136F"/>
    <w:pPr>
      <w:spacing w:before="100" w:beforeAutospacing="1" w:after="100" w:afterAutospacing="1"/>
      <w:jc w:val="center"/>
      <w:textAlignment w:val="center"/>
    </w:pPr>
    <w:rPr>
      <w:rFonts w:ascii="Times New Roman Baltic" w:hAnsi="Times New Roman Baltic"/>
      <w:szCs w:val="24"/>
      <w:lang w:eastAsia="lt-LT"/>
    </w:rPr>
  </w:style>
  <w:style w:type="paragraph" w:customStyle="1" w:styleId="xl65">
    <w:name w:val="xl65"/>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66">
    <w:name w:val="xl66"/>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Baltic" w:hAnsi="Times New Roman Baltic"/>
      <w:b/>
      <w:bCs/>
      <w:szCs w:val="24"/>
      <w:lang w:eastAsia="lt-LT"/>
    </w:rPr>
  </w:style>
  <w:style w:type="paragraph" w:customStyle="1" w:styleId="xl67">
    <w:name w:val="xl67"/>
    <w:basedOn w:val="prastasis"/>
    <w:rsid w:val="00BF136F"/>
    <w:pPr>
      <w:pBdr>
        <w:left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68">
    <w:name w:val="xl68"/>
    <w:basedOn w:val="prastasis"/>
    <w:rsid w:val="00BF13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69">
    <w:name w:val="xl69"/>
    <w:basedOn w:val="prastasis"/>
    <w:rsid w:val="00BF136F"/>
    <w:pPr>
      <w:pBdr>
        <w:left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70">
    <w:name w:val="xl70"/>
    <w:basedOn w:val="prastasis"/>
    <w:rsid w:val="00BF136F"/>
    <w:pPr>
      <w:pBdr>
        <w:left w:val="single" w:sz="4" w:space="0" w:color="auto"/>
        <w:right w:val="single" w:sz="4" w:space="0" w:color="auto"/>
      </w:pBdr>
      <w:spacing w:before="100" w:beforeAutospacing="1" w:after="100" w:afterAutospacing="1"/>
      <w:jc w:val="center"/>
      <w:textAlignment w:val="center"/>
    </w:pPr>
    <w:rPr>
      <w:rFonts w:ascii="Times New Roman Baltic" w:hAnsi="Times New Roman Baltic"/>
      <w:b/>
      <w:bCs/>
      <w:i/>
      <w:iCs/>
      <w:szCs w:val="24"/>
      <w:lang w:eastAsia="lt-LT"/>
    </w:rPr>
  </w:style>
  <w:style w:type="paragraph" w:customStyle="1" w:styleId="xl71">
    <w:name w:val="xl71"/>
    <w:basedOn w:val="prastasis"/>
    <w:rsid w:val="00BF13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Baltic" w:hAnsi="Times New Roman Baltic"/>
      <w:b/>
      <w:bCs/>
      <w:i/>
      <w:iCs/>
      <w:szCs w:val="24"/>
      <w:lang w:eastAsia="lt-LT"/>
    </w:rPr>
  </w:style>
  <w:style w:type="paragraph" w:customStyle="1" w:styleId="xl72">
    <w:name w:val="xl72"/>
    <w:basedOn w:val="prastasis"/>
    <w:rsid w:val="00BF136F"/>
    <w:pPr>
      <w:pBdr>
        <w:left w:val="single" w:sz="4" w:space="0" w:color="auto"/>
        <w:right w:val="single" w:sz="4" w:space="0" w:color="auto"/>
      </w:pBdr>
      <w:spacing w:before="100" w:beforeAutospacing="1" w:after="100" w:afterAutospacing="1"/>
      <w:jc w:val="center"/>
      <w:textAlignment w:val="center"/>
    </w:pPr>
    <w:rPr>
      <w:rFonts w:ascii="Times New Roman Baltic" w:hAnsi="Times New Roman Baltic"/>
      <w:b/>
      <w:bCs/>
      <w:szCs w:val="24"/>
      <w:lang w:eastAsia="lt-LT"/>
    </w:rPr>
  </w:style>
  <w:style w:type="paragraph" w:customStyle="1" w:styleId="xl73">
    <w:name w:val="xl73"/>
    <w:basedOn w:val="prastasis"/>
    <w:rsid w:val="00BF13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Baltic" w:hAnsi="Times New Roman Baltic"/>
      <w:b/>
      <w:bCs/>
      <w:szCs w:val="24"/>
      <w:lang w:eastAsia="lt-LT"/>
    </w:rPr>
  </w:style>
  <w:style w:type="paragraph" w:customStyle="1" w:styleId="xl74">
    <w:name w:val="xl74"/>
    <w:basedOn w:val="prastasis"/>
    <w:rsid w:val="00BF136F"/>
    <w:pPr>
      <w:pBdr>
        <w:left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75">
    <w:name w:val="xl75"/>
    <w:basedOn w:val="prastasis"/>
    <w:rsid w:val="00BF13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76">
    <w:name w:val="xl76"/>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Baltic" w:hAnsi="Times New Roman Baltic"/>
      <w:b/>
      <w:bCs/>
      <w:szCs w:val="24"/>
      <w:lang w:eastAsia="lt-LT"/>
    </w:rPr>
  </w:style>
  <w:style w:type="paragraph" w:customStyle="1" w:styleId="xl77">
    <w:name w:val="xl77"/>
    <w:basedOn w:val="prastasis"/>
    <w:rsid w:val="00BF136F"/>
    <w:pPr>
      <w:pBdr>
        <w:left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78">
    <w:name w:val="xl78"/>
    <w:basedOn w:val="prastasis"/>
    <w:rsid w:val="00BF136F"/>
    <w:pPr>
      <w:spacing w:before="100" w:beforeAutospacing="1" w:after="100" w:afterAutospacing="1"/>
      <w:jc w:val="center"/>
      <w:textAlignment w:val="center"/>
    </w:pPr>
    <w:rPr>
      <w:rFonts w:ascii="Times New Roman Baltic" w:hAnsi="Times New Roman Baltic"/>
      <w:szCs w:val="24"/>
      <w:lang w:eastAsia="lt-LT"/>
    </w:rPr>
  </w:style>
  <w:style w:type="paragraph" w:customStyle="1" w:styleId="xl79">
    <w:name w:val="xl79"/>
    <w:basedOn w:val="prastasis"/>
    <w:rsid w:val="00BF136F"/>
    <w:pPr>
      <w:pBdr>
        <w:right w:val="single" w:sz="4" w:space="0" w:color="auto"/>
      </w:pBdr>
      <w:spacing w:before="100" w:beforeAutospacing="1" w:after="100" w:afterAutospacing="1"/>
      <w:jc w:val="center"/>
      <w:textAlignment w:val="center"/>
    </w:pPr>
    <w:rPr>
      <w:szCs w:val="24"/>
      <w:lang w:eastAsia="lt-LT"/>
    </w:rPr>
  </w:style>
  <w:style w:type="paragraph" w:customStyle="1" w:styleId="xl80">
    <w:name w:val="xl80"/>
    <w:basedOn w:val="prastasis"/>
    <w:rsid w:val="00BF136F"/>
    <w:pPr>
      <w:pBdr>
        <w:left w:val="single" w:sz="4" w:space="0" w:color="auto"/>
        <w:right w:val="single" w:sz="4" w:space="0" w:color="auto"/>
      </w:pBdr>
      <w:spacing w:before="100" w:beforeAutospacing="1" w:after="100" w:afterAutospacing="1"/>
      <w:jc w:val="center"/>
      <w:textAlignment w:val="center"/>
    </w:pPr>
    <w:rPr>
      <w:b/>
      <w:bCs/>
      <w:i/>
      <w:iCs/>
      <w:szCs w:val="24"/>
      <w:lang w:eastAsia="lt-LT"/>
    </w:rPr>
  </w:style>
  <w:style w:type="paragraph" w:customStyle="1" w:styleId="xl81">
    <w:name w:val="xl81"/>
    <w:basedOn w:val="prastasis"/>
    <w:rsid w:val="00BF13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82">
    <w:name w:val="xl82"/>
    <w:basedOn w:val="prastasis"/>
    <w:rsid w:val="00BF13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83">
    <w:name w:val="xl83"/>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84">
    <w:name w:val="xl84"/>
    <w:basedOn w:val="prastasis"/>
    <w:rsid w:val="00BF136F"/>
    <w:pPr>
      <w:pBdr>
        <w:left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xl85">
    <w:name w:val="xl85"/>
    <w:basedOn w:val="prastasis"/>
    <w:rsid w:val="00BF136F"/>
    <w:pPr>
      <w:spacing w:before="100" w:beforeAutospacing="1" w:after="100" w:afterAutospacing="1"/>
      <w:jc w:val="center"/>
      <w:textAlignment w:val="center"/>
    </w:pPr>
    <w:rPr>
      <w:rFonts w:ascii="Times New Roman Baltic" w:hAnsi="Times New Roman Baltic"/>
      <w:szCs w:val="24"/>
      <w:lang w:eastAsia="lt-LT"/>
    </w:rPr>
  </w:style>
  <w:style w:type="paragraph" w:customStyle="1" w:styleId="xl86">
    <w:name w:val="xl86"/>
    <w:basedOn w:val="prastasis"/>
    <w:rsid w:val="00BF136F"/>
    <w:pPr>
      <w:pBdr>
        <w:left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87">
    <w:name w:val="xl87"/>
    <w:basedOn w:val="prastasis"/>
    <w:rsid w:val="00BF136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88">
    <w:name w:val="xl88"/>
    <w:basedOn w:val="prastasis"/>
    <w:rsid w:val="00BF136F"/>
    <w:pPr>
      <w:pBdr>
        <w:left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89">
    <w:name w:val="xl89"/>
    <w:basedOn w:val="prastasis"/>
    <w:rsid w:val="00BF136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Baltic" w:hAnsi="Times New Roman Baltic"/>
      <w:b/>
      <w:bCs/>
      <w:i/>
      <w:iCs/>
      <w:szCs w:val="24"/>
      <w:lang w:eastAsia="lt-LT"/>
    </w:rPr>
  </w:style>
  <w:style w:type="paragraph" w:customStyle="1" w:styleId="xl90">
    <w:name w:val="xl90"/>
    <w:basedOn w:val="prastasis"/>
    <w:rsid w:val="00BF13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91">
    <w:name w:val="xl91"/>
    <w:basedOn w:val="prastasis"/>
    <w:rsid w:val="00BF136F"/>
    <w:pPr>
      <w:pBdr>
        <w:bottom w:val="single" w:sz="4" w:space="0" w:color="auto"/>
      </w:pBdr>
      <w:spacing w:before="100" w:beforeAutospacing="1" w:after="100" w:afterAutospacing="1"/>
      <w:jc w:val="right"/>
      <w:textAlignment w:val="center"/>
    </w:pPr>
    <w:rPr>
      <w:rFonts w:ascii="Times New Roman Baltic" w:hAnsi="Times New Roman Baltic"/>
      <w:b/>
      <w:bCs/>
      <w:szCs w:val="24"/>
      <w:lang w:eastAsia="lt-LT"/>
    </w:rPr>
  </w:style>
  <w:style w:type="paragraph" w:customStyle="1" w:styleId="xl92">
    <w:name w:val="xl92"/>
    <w:basedOn w:val="prastasis"/>
    <w:rsid w:val="00BF136F"/>
    <w:pPr>
      <w:spacing w:before="100" w:beforeAutospacing="1" w:after="100" w:afterAutospacing="1"/>
      <w:jc w:val="center"/>
      <w:textAlignment w:val="center"/>
    </w:pPr>
    <w:rPr>
      <w:rFonts w:ascii="Times New Roman Baltic" w:hAnsi="Times New Roman Baltic"/>
      <w:szCs w:val="24"/>
      <w:lang w:eastAsia="lt-LT"/>
    </w:rPr>
  </w:style>
  <w:style w:type="paragraph" w:customStyle="1" w:styleId="xl93">
    <w:name w:val="xl93"/>
    <w:basedOn w:val="prastasis"/>
    <w:rsid w:val="00BF136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94">
    <w:name w:val="xl94"/>
    <w:basedOn w:val="prastasis"/>
    <w:rsid w:val="00BF136F"/>
    <w:pPr>
      <w:pBdr>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95">
    <w:name w:val="xl95"/>
    <w:basedOn w:val="prastasis"/>
    <w:rsid w:val="00BF136F"/>
    <w:pPr>
      <w:pBdr>
        <w:right w:val="single" w:sz="4" w:space="0" w:color="auto"/>
      </w:pBdr>
      <w:spacing w:before="100" w:beforeAutospacing="1" w:after="100" w:afterAutospacing="1"/>
      <w:jc w:val="center"/>
      <w:textAlignment w:val="center"/>
    </w:pPr>
    <w:rPr>
      <w:rFonts w:ascii="Times New Roman Baltic" w:hAnsi="Times New Roman Baltic"/>
      <w:b/>
      <w:bCs/>
      <w:i/>
      <w:iCs/>
      <w:szCs w:val="24"/>
      <w:lang w:eastAsia="lt-LT"/>
    </w:rPr>
  </w:style>
  <w:style w:type="paragraph" w:customStyle="1" w:styleId="xl96">
    <w:name w:val="xl96"/>
    <w:basedOn w:val="prastasis"/>
    <w:rsid w:val="00BF136F"/>
    <w:pPr>
      <w:pBdr>
        <w:bottom w:val="single" w:sz="4" w:space="0" w:color="auto"/>
        <w:right w:val="single" w:sz="4" w:space="0" w:color="auto"/>
      </w:pBdr>
      <w:spacing w:before="100" w:beforeAutospacing="1" w:after="100" w:afterAutospacing="1"/>
      <w:jc w:val="center"/>
      <w:textAlignment w:val="center"/>
    </w:pPr>
    <w:rPr>
      <w:rFonts w:ascii="Times New Roman Baltic" w:hAnsi="Times New Roman Baltic"/>
      <w:b/>
      <w:bCs/>
      <w:i/>
      <w:iCs/>
      <w:szCs w:val="24"/>
      <w:lang w:eastAsia="lt-LT"/>
    </w:rPr>
  </w:style>
  <w:style w:type="paragraph" w:customStyle="1" w:styleId="xl97">
    <w:name w:val="xl97"/>
    <w:basedOn w:val="prastasis"/>
    <w:rsid w:val="00BF136F"/>
    <w:pPr>
      <w:pBdr>
        <w:top w:val="single" w:sz="4" w:space="0" w:color="auto"/>
        <w:right w:val="single" w:sz="4" w:space="0" w:color="auto"/>
      </w:pBdr>
      <w:spacing w:before="100" w:beforeAutospacing="1" w:after="100" w:afterAutospacing="1"/>
      <w:jc w:val="center"/>
      <w:textAlignment w:val="center"/>
    </w:pPr>
    <w:rPr>
      <w:rFonts w:ascii="Times New Roman Baltic" w:hAnsi="Times New Roman Baltic"/>
      <w:b/>
      <w:bCs/>
      <w:i/>
      <w:iCs/>
      <w:szCs w:val="24"/>
      <w:lang w:eastAsia="lt-LT"/>
    </w:rPr>
  </w:style>
  <w:style w:type="paragraph" w:customStyle="1" w:styleId="xl98">
    <w:name w:val="xl98"/>
    <w:basedOn w:val="prastasis"/>
    <w:rsid w:val="00BF136F"/>
    <w:pPr>
      <w:pBdr>
        <w:lef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99">
    <w:name w:val="xl99"/>
    <w:basedOn w:val="prastasis"/>
    <w:rsid w:val="00BF136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00">
    <w:name w:val="xl100"/>
    <w:basedOn w:val="prastasis"/>
    <w:rsid w:val="00BF136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01">
    <w:name w:val="xl101"/>
    <w:basedOn w:val="prastasis"/>
    <w:rsid w:val="00BF136F"/>
    <w:pPr>
      <w:pBdr>
        <w:bottom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02">
    <w:name w:val="xl102"/>
    <w:basedOn w:val="prastasis"/>
    <w:rsid w:val="00BF136F"/>
    <w:pPr>
      <w:pBdr>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xl103">
    <w:name w:val="xl103"/>
    <w:basedOn w:val="prastasis"/>
    <w:rsid w:val="00BF136F"/>
    <w:pPr>
      <w:pBdr>
        <w:bottom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04">
    <w:name w:val="xl104"/>
    <w:basedOn w:val="prastasis"/>
    <w:rsid w:val="00BF136F"/>
    <w:pPr>
      <w:pBdr>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05">
    <w:name w:val="xl105"/>
    <w:basedOn w:val="prastasis"/>
    <w:rsid w:val="00BF136F"/>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Baltic" w:hAnsi="Times New Roman Baltic"/>
      <w:b/>
      <w:bCs/>
      <w:szCs w:val="24"/>
      <w:lang w:eastAsia="lt-LT"/>
    </w:rPr>
  </w:style>
  <w:style w:type="paragraph" w:customStyle="1" w:styleId="xl106">
    <w:name w:val="xl106"/>
    <w:basedOn w:val="prastasis"/>
    <w:rsid w:val="00BF136F"/>
    <w:pPr>
      <w:pBdr>
        <w:left w:val="single" w:sz="4" w:space="0" w:color="auto"/>
        <w:right w:val="single" w:sz="4" w:space="0" w:color="auto"/>
      </w:pBdr>
      <w:spacing w:before="100" w:beforeAutospacing="1" w:after="100" w:afterAutospacing="1"/>
      <w:jc w:val="right"/>
      <w:textAlignment w:val="center"/>
    </w:pPr>
    <w:rPr>
      <w:rFonts w:ascii="Times New Roman Baltic" w:hAnsi="Times New Roman Baltic"/>
      <w:b/>
      <w:bCs/>
      <w:szCs w:val="24"/>
      <w:lang w:eastAsia="lt-LT"/>
    </w:rPr>
  </w:style>
  <w:style w:type="paragraph" w:customStyle="1" w:styleId="xl107">
    <w:name w:val="xl107"/>
    <w:basedOn w:val="prastasis"/>
    <w:rsid w:val="00BF136F"/>
    <w:pPr>
      <w:spacing w:before="100" w:beforeAutospacing="1" w:after="100" w:afterAutospacing="1"/>
      <w:jc w:val="center"/>
      <w:textAlignment w:val="center"/>
    </w:pPr>
    <w:rPr>
      <w:rFonts w:ascii="Times New Roman Baltic" w:hAnsi="Times New Roman Baltic"/>
      <w:b/>
      <w:bCs/>
      <w:szCs w:val="24"/>
      <w:lang w:eastAsia="lt-LT"/>
    </w:rPr>
  </w:style>
  <w:style w:type="paragraph" w:customStyle="1" w:styleId="xl108">
    <w:name w:val="xl108"/>
    <w:basedOn w:val="prastasis"/>
    <w:rsid w:val="00BF136F"/>
    <w:pPr>
      <w:pBdr>
        <w:bottom w:val="single" w:sz="4" w:space="0" w:color="auto"/>
      </w:pBdr>
      <w:spacing w:before="100" w:beforeAutospacing="1" w:after="100" w:afterAutospacing="1"/>
      <w:jc w:val="center"/>
      <w:textAlignment w:val="center"/>
    </w:pPr>
    <w:rPr>
      <w:rFonts w:ascii="Times New Roman Baltic" w:hAnsi="Times New Roman Baltic"/>
      <w:b/>
      <w:bCs/>
      <w:szCs w:val="24"/>
      <w:lang w:eastAsia="lt-LT"/>
    </w:rPr>
  </w:style>
  <w:style w:type="paragraph" w:customStyle="1" w:styleId="xl109">
    <w:name w:val="xl109"/>
    <w:basedOn w:val="prastasis"/>
    <w:rsid w:val="00BF136F"/>
    <w:pPr>
      <w:spacing w:before="100" w:beforeAutospacing="1" w:after="100" w:afterAutospacing="1"/>
      <w:jc w:val="center"/>
      <w:textAlignment w:val="center"/>
    </w:pPr>
    <w:rPr>
      <w:rFonts w:ascii="Times New Roman Baltic" w:hAnsi="Times New Roman Baltic"/>
      <w:b/>
      <w:bCs/>
      <w:szCs w:val="24"/>
      <w:lang w:eastAsia="lt-LT"/>
    </w:rPr>
  </w:style>
  <w:style w:type="paragraph" w:customStyle="1" w:styleId="xl110">
    <w:name w:val="xl110"/>
    <w:basedOn w:val="prastasis"/>
    <w:rsid w:val="00BF136F"/>
    <w:pPr>
      <w:pBdr>
        <w:bottom w:val="single" w:sz="4" w:space="0" w:color="auto"/>
      </w:pBdr>
      <w:spacing w:before="100" w:beforeAutospacing="1" w:after="100" w:afterAutospacing="1"/>
      <w:jc w:val="center"/>
      <w:textAlignment w:val="center"/>
    </w:pPr>
    <w:rPr>
      <w:rFonts w:ascii="Times New Roman Baltic" w:hAnsi="Times New Roman Baltic"/>
      <w:b/>
      <w:bCs/>
      <w:szCs w:val="24"/>
      <w:lang w:eastAsia="lt-LT"/>
    </w:rPr>
  </w:style>
  <w:style w:type="paragraph" w:customStyle="1" w:styleId="xl111">
    <w:name w:val="xl111"/>
    <w:basedOn w:val="prastasis"/>
    <w:rsid w:val="00BF136F"/>
    <w:pPr>
      <w:pBdr>
        <w:left w:val="single" w:sz="4" w:space="0" w:color="auto"/>
        <w:bottom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12">
    <w:name w:val="xl112"/>
    <w:basedOn w:val="prastasis"/>
    <w:rsid w:val="00BF136F"/>
    <w:pPr>
      <w:pBdr>
        <w:left w:val="single" w:sz="4" w:space="0" w:color="auto"/>
      </w:pBdr>
      <w:spacing w:before="100" w:beforeAutospacing="1" w:after="100" w:afterAutospacing="1"/>
      <w:jc w:val="center"/>
      <w:textAlignment w:val="center"/>
    </w:pPr>
    <w:rPr>
      <w:rFonts w:ascii="Times New Roman Baltic" w:hAnsi="Times New Roman Baltic"/>
      <w:b/>
      <w:bCs/>
      <w:i/>
      <w:iCs/>
      <w:szCs w:val="24"/>
      <w:lang w:eastAsia="lt-LT"/>
    </w:rPr>
  </w:style>
  <w:style w:type="paragraph" w:customStyle="1" w:styleId="xl113">
    <w:name w:val="xl113"/>
    <w:basedOn w:val="prastasis"/>
    <w:rsid w:val="00BF136F"/>
    <w:pPr>
      <w:pBdr>
        <w:left w:val="single" w:sz="4" w:space="0" w:color="auto"/>
        <w:bottom w:val="single" w:sz="4" w:space="0" w:color="auto"/>
      </w:pBdr>
      <w:spacing w:before="100" w:beforeAutospacing="1" w:after="100" w:afterAutospacing="1"/>
      <w:jc w:val="center"/>
      <w:textAlignment w:val="center"/>
    </w:pPr>
    <w:rPr>
      <w:rFonts w:ascii="Times New Roman Baltic" w:hAnsi="Times New Roman Baltic"/>
      <w:b/>
      <w:bCs/>
      <w:i/>
      <w:iCs/>
      <w:szCs w:val="24"/>
      <w:lang w:eastAsia="lt-LT"/>
    </w:rPr>
  </w:style>
  <w:style w:type="paragraph" w:customStyle="1" w:styleId="xl114">
    <w:name w:val="xl114"/>
    <w:basedOn w:val="prastasis"/>
    <w:rsid w:val="00BF136F"/>
    <w:pPr>
      <w:spacing w:before="100" w:beforeAutospacing="1" w:after="100" w:afterAutospacing="1"/>
      <w:jc w:val="right"/>
      <w:textAlignment w:val="center"/>
    </w:pPr>
    <w:rPr>
      <w:rFonts w:ascii="Times New Roman Baltic" w:hAnsi="Times New Roman Baltic"/>
      <w:b/>
      <w:bCs/>
      <w:szCs w:val="24"/>
      <w:lang w:eastAsia="lt-LT"/>
    </w:rPr>
  </w:style>
  <w:style w:type="paragraph" w:customStyle="1" w:styleId="xl115">
    <w:name w:val="xl115"/>
    <w:basedOn w:val="prastasis"/>
    <w:rsid w:val="00BF13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16">
    <w:name w:val="xl116"/>
    <w:basedOn w:val="prastasis"/>
    <w:rsid w:val="00BF136F"/>
    <w:pPr>
      <w:pBdr>
        <w:left w:val="single" w:sz="4" w:space="0" w:color="auto"/>
        <w:bottom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17">
    <w:name w:val="xl117"/>
    <w:basedOn w:val="prastasis"/>
    <w:rsid w:val="00BF136F"/>
    <w:pPr>
      <w:pBdr>
        <w:left w:val="single" w:sz="4" w:space="0" w:color="auto"/>
        <w:bottom w:val="single" w:sz="4" w:space="0" w:color="auto"/>
      </w:pBdr>
      <w:spacing w:before="100" w:beforeAutospacing="1" w:after="100" w:afterAutospacing="1"/>
      <w:jc w:val="right"/>
      <w:textAlignment w:val="center"/>
    </w:pPr>
    <w:rPr>
      <w:rFonts w:ascii="Times New Roman Baltic" w:hAnsi="Times New Roman Baltic"/>
      <w:b/>
      <w:bCs/>
      <w:szCs w:val="24"/>
      <w:lang w:eastAsia="lt-LT"/>
    </w:rPr>
  </w:style>
  <w:style w:type="paragraph" w:customStyle="1" w:styleId="xl118">
    <w:name w:val="xl118"/>
    <w:basedOn w:val="prastasis"/>
    <w:rsid w:val="00BF136F"/>
    <w:pP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19">
    <w:name w:val="xl119"/>
    <w:basedOn w:val="prastasis"/>
    <w:rsid w:val="00BF136F"/>
    <w:pPr>
      <w:pBdr>
        <w:left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20">
    <w:name w:val="xl120"/>
    <w:basedOn w:val="prastasis"/>
    <w:rsid w:val="00BF136F"/>
    <w:pPr>
      <w:pBdr>
        <w:bottom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21">
    <w:name w:val="xl121"/>
    <w:basedOn w:val="prastasis"/>
    <w:rsid w:val="00BF13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22">
    <w:name w:val="xl122"/>
    <w:basedOn w:val="prastasis"/>
    <w:rsid w:val="00BF136F"/>
    <w:pPr>
      <w:pBdr>
        <w:left w:val="single" w:sz="4" w:space="0" w:color="auto"/>
        <w:bottom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23">
    <w:name w:val="xl123"/>
    <w:basedOn w:val="prastasis"/>
    <w:rsid w:val="00BF136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24">
    <w:name w:val="xl124"/>
    <w:basedOn w:val="prastasis"/>
    <w:rsid w:val="00BF136F"/>
    <w:pPr>
      <w:pBdr>
        <w:left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25">
    <w:name w:val="xl125"/>
    <w:basedOn w:val="prastasis"/>
    <w:rsid w:val="00BF13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26">
    <w:name w:val="xl126"/>
    <w:basedOn w:val="prastasis"/>
    <w:rsid w:val="00BF13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Baltic" w:hAnsi="Times New Roman Baltic"/>
      <w:b/>
      <w:bCs/>
      <w:i/>
      <w:iCs/>
      <w:szCs w:val="24"/>
      <w:lang w:eastAsia="lt-LT"/>
    </w:rPr>
  </w:style>
  <w:style w:type="paragraph" w:customStyle="1" w:styleId="xl127">
    <w:name w:val="xl127"/>
    <w:basedOn w:val="prastasis"/>
    <w:rsid w:val="00BF136F"/>
    <w:pPr>
      <w:pBdr>
        <w:left w:val="single" w:sz="4" w:space="0" w:color="auto"/>
        <w:right w:val="single" w:sz="4" w:space="0" w:color="auto"/>
      </w:pBdr>
      <w:spacing w:before="100" w:beforeAutospacing="1" w:after="100" w:afterAutospacing="1"/>
      <w:jc w:val="center"/>
      <w:textAlignment w:val="center"/>
    </w:pPr>
    <w:rPr>
      <w:rFonts w:ascii="Times New Roman Baltic" w:hAnsi="Times New Roman Baltic"/>
      <w:b/>
      <w:bCs/>
      <w:i/>
      <w:iCs/>
      <w:szCs w:val="24"/>
      <w:lang w:eastAsia="lt-LT"/>
    </w:rPr>
  </w:style>
  <w:style w:type="paragraph" w:customStyle="1" w:styleId="xl128">
    <w:name w:val="xl128"/>
    <w:basedOn w:val="prastasis"/>
    <w:rsid w:val="00BF136F"/>
    <w:pPr>
      <w:pBdr>
        <w:left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29">
    <w:name w:val="xl129"/>
    <w:basedOn w:val="prastasis"/>
    <w:rsid w:val="00BF13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30">
    <w:name w:val="xl130"/>
    <w:basedOn w:val="prastasis"/>
    <w:rsid w:val="00BF136F"/>
    <w:pPr>
      <w:pBdr>
        <w:lef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31">
    <w:name w:val="xl131"/>
    <w:basedOn w:val="prastasis"/>
    <w:rsid w:val="00BF136F"/>
    <w:pPr>
      <w:pBdr>
        <w:lef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32">
    <w:name w:val="xl132"/>
    <w:basedOn w:val="prastasis"/>
    <w:rsid w:val="00BF136F"/>
    <w:pPr>
      <w:pBdr>
        <w:left w:val="single" w:sz="4" w:space="0" w:color="auto"/>
        <w:bottom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33">
    <w:name w:val="xl133"/>
    <w:basedOn w:val="prastasis"/>
    <w:rsid w:val="00BF136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34">
    <w:name w:val="xl134"/>
    <w:basedOn w:val="prastasis"/>
    <w:rsid w:val="00BF136F"/>
    <w:pPr>
      <w:pBdr>
        <w:top w:val="single" w:sz="4" w:space="0" w:color="auto"/>
        <w:bottom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35">
    <w:name w:val="xl135"/>
    <w:basedOn w:val="prastasis"/>
    <w:rsid w:val="00BF136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36">
    <w:name w:val="xl136"/>
    <w:basedOn w:val="prastasis"/>
    <w:rsid w:val="00BF136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37">
    <w:name w:val="xl137"/>
    <w:basedOn w:val="prastasis"/>
    <w:rsid w:val="00BF136F"/>
    <w:pPr>
      <w:pBdr>
        <w:top w:val="single" w:sz="4" w:space="0" w:color="auto"/>
        <w:bottom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paragraph" w:customStyle="1" w:styleId="xl138">
    <w:name w:val="xl138"/>
    <w:basedOn w:val="prastasis"/>
    <w:rsid w:val="00BF136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Baltic" w:hAnsi="Times New Roman Baltic"/>
      <w:szCs w:val="24"/>
      <w:lang w:eastAsia="lt-LT"/>
    </w:rPr>
  </w:style>
  <w:style w:type="table" w:customStyle="1" w:styleId="TableGrid2">
    <w:name w:val="Table Grid2"/>
    <w:basedOn w:val="prastojilentel"/>
    <w:next w:val="Lentelstinklelis"/>
    <w:uiPriority w:val="39"/>
    <w:rsid w:val="00BF136F"/>
    <w:pPr>
      <w:autoSpaceDN w:val="0"/>
      <w:textAlignment w:val="baseline"/>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rastojilentel"/>
    <w:next w:val="Lentelstinklelis"/>
    <w:uiPriority w:val="39"/>
    <w:rsid w:val="00BF136F"/>
    <w:pPr>
      <w:autoSpaceDN w:val="0"/>
      <w:textAlignment w:val="baseline"/>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
    <w:name w:val="WW_OutlineListStyle_51"/>
    <w:basedOn w:val="Sraonra"/>
    <w:rsid w:val="00BF136F"/>
    <w:pPr>
      <w:numPr>
        <w:numId w:val="26"/>
      </w:numPr>
    </w:pPr>
  </w:style>
  <w:style w:type="character" w:customStyle="1" w:styleId="Mention1">
    <w:name w:val="Mention1"/>
    <w:basedOn w:val="Numatytasispastraiposriftas"/>
    <w:uiPriority w:val="99"/>
    <w:semiHidden/>
    <w:unhideWhenUsed/>
    <w:rsid w:val="00BF136F"/>
    <w:rPr>
      <w:color w:val="2B579A"/>
      <w:shd w:val="clear" w:color="auto" w:fill="E6E6E6"/>
    </w:rPr>
  </w:style>
  <w:style w:type="character" w:customStyle="1" w:styleId="UnresolvedMention1">
    <w:name w:val="Unresolved Mention1"/>
    <w:basedOn w:val="Numatytasispastraiposriftas"/>
    <w:uiPriority w:val="99"/>
    <w:semiHidden/>
    <w:unhideWhenUsed/>
    <w:rsid w:val="00BF136F"/>
    <w:rPr>
      <w:color w:val="808080"/>
      <w:shd w:val="clear" w:color="auto" w:fill="E6E6E6"/>
    </w:rPr>
  </w:style>
  <w:style w:type="character" w:customStyle="1" w:styleId="Heading1Char1">
    <w:name w:val="Heading 1 Char1"/>
    <w:basedOn w:val="Numatytasispastraiposriftas"/>
    <w:uiPriority w:val="9"/>
    <w:rsid w:val="00BF136F"/>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Numatytasispastraiposriftas"/>
    <w:rsid w:val="00BF136F"/>
    <w:rPr>
      <w:rFonts w:ascii="Times New Roman" w:eastAsia="Times New Roman" w:hAnsi="Times New Roman" w:cs="Times New Roman"/>
      <w:b/>
      <w:bCs/>
      <w:sz w:val="24"/>
      <w:szCs w:val="24"/>
    </w:rPr>
  </w:style>
  <w:style w:type="paragraph" w:customStyle="1" w:styleId="xl42">
    <w:name w:val="xl42"/>
    <w:basedOn w:val="prastasis"/>
    <w:uiPriority w:val="99"/>
    <w:rsid w:val="00BF136F"/>
    <w:pPr>
      <w:spacing w:before="100" w:beforeAutospacing="1" w:after="100" w:afterAutospacing="1"/>
      <w:jc w:val="center"/>
    </w:pPr>
    <w:rPr>
      <w:rFonts w:ascii="Arial" w:hAnsi="Arial" w:cs="Arial"/>
      <w:b/>
      <w:bCs/>
      <w:szCs w:val="24"/>
      <w:lang w:val="en-US"/>
    </w:rPr>
  </w:style>
  <w:style w:type="character" w:customStyle="1" w:styleId="BodyTextChar1">
    <w:name w:val="Body Text Char1"/>
    <w:basedOn w:val="Numatytasispastraiposriftas"/>
    <w:rsid w:val="00BF136F"/>
    <w:rPr>
      <w:rFonts w:ascii="Times New Roman" w:eastAsia="Times New Roman" w:hAnsi="Times New Roman" w:cs="Times New Roman"/>
      <w:sz w:val="24"/>
      <w:szCs w:val="24"/>
      <w:lang w:val="en-GB"/>
    </w:rPr>
  </w:style>
  <w:style w:type="paragraph" w:customStyle="1" w:styleId="NormalWeb2">
    <w:name w:val="Normal (Web)2"/>
    <w:basedOn w:val="prastasis"/>
    <w:rsid w:val="00BF136F"/>
    <w:pPr>
      <w:spacing w:before="100" w:beforeAutospacing="1" w:after="100" w:afterAutospacing="1" w:line="288" w:lineRule="atLeast"/>
    </w:pPr>
    <w:rPr>
      <w:rFonts w:ascii="Arial Unicode MS" w:eastAsia="Arial Unicode MS" w:hAnsi="Arial Unicode MS" w:cs="Arial Unicode MS"/>
      <w:szCs w:val="24"/>
      <w:lang w:val="en-GB"/>
    </w:rPr>
  </w:style>
  <w:style w:type="paragraph" w:customStyle="1" w:styleId="xl24">
    <w:name w:val="xl24"/>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Cs w:val="24"/>
      <w:lang w:val="en-GB"/>
    </w:rPr>
  </w:style>
  <w:style w:type="paragraph" w:customStyle="1" w:styleId="xl25">
    <w:name w:val="xl25"/>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Cs w:val="24"/>
      <w:lang w:val="en-GB"/>
    </w:rPr>
  </w:style>
  <w:style w:type="paragraph" w:customStyle="1" w:styleId="xl26">
    <w:name w:val="xl26"/>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Cs w:val="24"/>
      <w:lang w:val="en-GB"/>
    </w:rPr>
  </w:style>
  <w:style w:type="paragraph" w:customStyle="1" w:styleId="xl27">
    <w:name w:val="xl27"/>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2"/>
      <w:szCs w:val="22"/>
      <w:lang w:val="en-GB"/>
    </w:rPr>
  </w:style>
  <w:style w:type="paragraph" w:customStyle="1" w:styleId="xl28">
    <w:name w:val="xl28"/>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Cs w:val="24"/>
      <w:lang w:val="en-GB"/>
    </w:rPr>
  </w:style>
  <w:style w:type="paragraph" w:customStyle="1" w:styleId="xl29">
    <w:name w:val="xl29"/>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2"/>
      <w:szCs w:val="22"/>
      <w:lang w:val="en-GB"/>
    </w:rPr>
  </w:style>
  <w:style w:type="paragraph" w:customStyle="1" w:styleId="xl30">
    <w:name w:val="xl30"/>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22"/>
      <w:szCs w:val="22"/>
      <w:lang w:val="en-GB"/>
    </w:rPr>
  </w:style>
  <w:style w:type="paragraph" w:customStyle="1" w:styleId="xl31">
    <w:name w:val="xl31"/>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2"/>
      <w:szCs w:val="22"/>
      <w:lang w:val="en-GB"/>
    </w:rPr>
  </w:style>
  <w:style w:type="paragraph" w:customStyle="1" w:styleId="xl32">
    <w:name w:val="xl32"/>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2"/>
      <w:szCs w:val="22"/>
      <w:lang w:val="en-GB"/>
    </w:rPr>
  </w:style>
  <w:style w:type="paragraph" w:customStyle="1" w:styleId="xl33">
    <w:name w:val="xl33"/>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2"/>
      <w:szCs w:val="22"/>
      <w:lang w:val="en-GB"/>
    </w:rPr>
  </w:style>
  <w:style w:type="paragraph" w:customStyle="1" w:styleId="xl34">
    <w:name w:val="xl34"/>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2"/>
      <w:szCs w:val="22"/>
      <w:lang w:val="en-GB"/>
    </w:rPr>
  </w:style>
  <w:style w:type="paragraph" w:customStyle="1" w:styleId="xl35">
    <w:name w:val="xl35"/>
    <w:basedOn w:val="prastasis"/>
    <w:rsid w:val="00BF136F"/>
    <w:pPr>
      <w:spacing w:before="100" w:beforeAutospacing="1" w:after="100" w:afterAutospacing="1"/>
    </w:pPr>
    <w:rPr>
      <w:rFonts w:eastAsia="Arial Unicode MS"/>
      <w:b/>
      <w:bCs/>
      <w:sz w:val="32"/>
      <w:szCs w:val="32"/>
      <w:lang w:val="en-GB"/>
    </w:rPr>
  </w:style>
  <w:style w:type="paragraph" w:customStyle="1" w:styleId="xl36">
    <w:name w:val="xl36"/>
    <w:basedOn w:val="prastasis"/>
    <w:rsid w:val="00BF136F"/>
    <w:pPr>
      <w:spacing w:before="100" w:beforeAutospacing="1" w:after="100" w:afterAutospacing="1"/>
      <w:textAlignment w:val="center"/>
    </w:pPr>
    <w:rPr>
      <w:rFonts w:eastAsia="Arial Unicode MS"/>
      <w:i/>
      <w:iCs/>
      <w:szCs w:val="24"/>
      <w:lang w:val="en-GB"/>
    </w:rPr>
  </w:style>
  <w:style w:type="paragraph" w:customStyle="1" w:styleId="xl37">
    <w:name w:val="xl37"/>
    <w:basedOn w:val="prastasis"/>
    <w:rsid w:val="00BF136F"/>
    <w:pPr>
      <w:pBdr>
        <w:bottom w:val="single" w:sz="4" w:space="0" w:color="auto"/>
      </w:pBdr>
      <w:spacing w:before="100" w:beforeAutospacing="1" w:after="100" w:afterAutospacing="1"/>
      <w:textAlignment w:val="center"/>
    </w:pPr>
    <w:rPr>
      <w:rFonts w:eastAsia="Arial Unicode MS"/>
      <w:i/>
      <w:iCs/>
      <w:szCs w:val="24"/>
      <w:lang w:val="en-GB"/>
    </w:rPr>
  </w:style>
  <w:style w:type="paragraph" w:customStyle="1" w:styleId="xl38">
    <w:name w:val="xl38"/>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Cs w:val="24"/>
      <w:lang w:val="en-GB"/>
    </w:rPr>
  </w:style>
  <w:style w:type="paragraph" w:customStyle="1" w:styleId="xl39">
    <w:name w:val="xl39"/>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Cs w:val="24"/>
      <w:lang w:val="en-GB"/>
    </w:rPr>
  </w:style>
  <w:style w:type="paragraph" w:customStyle="1" w:styleId="xl40">
    <w:name w:val="xl40"/>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Cs w:val="24"/>
      <w:lang w:val="en-GB"/>
    </w:rPr>
  </w:style>
  <w:style w:type="paragraph" w:customStyle="1" w:styleId="xl41">
    <w:name w:val="xl41"/>
    <w:basedOn w:val="prastasis"/>
    <w:rsid w:val="00BF136F"/>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Cs w:val="24"/>
      <w:lang w:val="en-GB"/>
    </w:rPr>
  </w:style>
  <w:style w:type="paragraph" w:customStyle="1" w:styleId="xl43">
    <w:name w:val="xl43"/>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Cs w:val="24"/>
      <w:lang w:val="en-GB"/>
    </w:rPr>
  </w:style>
  <w:style w:type="paragraph" w:customStyle="1" w:styleId="xl44">
    <w:name w:val="xl44"/>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Cs w:val="24"/>
      <w:lang w:val="en-GB"/>
    </w:rPr>
  </w:style>
  <w:style w:type="paragraph" w:customStyle="1" w:styleId="xl45">
    <w:name w:val="xl45"/>
    <w:basedOn w:val="prastasis"/>
    <w:rsid w:val="00BF136F"/>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Cs w:val="24"/>
      <w:lang w:val="en-GB"/>
    </w:rPr>
  </w:style>
  <w:style w:type="paragraph" w:customStyle="1" w:styleId="xl46">
    <w:name w:val="xl46"/>
    <w:basedOn w:val="prastasis"/>
    <w:rsid w:val="00BF136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Cs w:val="24"/>
      <w:lang w:val="en-GB"/>
    </w:rPr>
  </w:style>
  <w:style w:type="paragraph" w:customStyle="1" w:styleId="xl47">
    <w:name w:val="xl47"/>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Cs w:val="24"/>
      <w:lang w:val="en-GB"/>
    </w:rPr>
  </w:style>
  <w:style w:type="character" w:customStyle="1" w:styleId="Absatz-Standardschriftart">
    <w:name w:val="Absatz-Standardschriftart"/>
    <w:rsid w:val="00BF136F"/>
  </w:style>
  <w:style w:type="character" w:customStyle="1" w:styleId="WW-Absatz-Standardschriftart1111111111111">
    <w:name w:val="WW-Absatz-Standardschriftart1111111111111"/>
    <w:rsid w:val="00BF136F"/>
  </w:style>
  <w:style w:type="character" w:customStyle="1" w:styleId="WW-Absatz-Standardschriftart11111111111111">
    <w:name w:val="WW-Absatz-Standardschriftart11111111111111"/>
    <w:rsid w:val="00BF136F"/>
  </w:style>
  <w:style w:type="character" w:customStyle="1" w:styleId="WW-Absatz-Standardschriftart111111111111111">
    <w:name w:val="WW-Absatz-Standardschriftart111111111111111"/>
    <w:rsid w:val="00BF136F"/>
  </w:style>
  <w:style w:type="character" w:customStyle="1" w:styleId="WW-Absatz-Standardschriftart1111111111111111">
    <w:name w:val="WW-Absatz-Standardschriftart1111111111111111"/>
    <w:rsid w:val="00BF136F"/>
  </w:style>
  <w:style w:type="paragraph" w:customStyle="1" w:styleId="yiv1076431806msonormal">
    <w:name w:val="yiv1076431806msonormal"/>
    <w:basedOn w:val="prastasis"/>
    <w:rsid w:val="00BF136F"/>
    <w:pPr>
      <w:spacing w:before="100" w:beforeAutospacing="1" w:after="100" w:afterAutospacing="1"/>
    </w:pPr>
    <w:rPr>
      <w:szCs w:val="24"/>
      <w:lang w:val="en-US"/>
    </w:rPr>
  </w:style>
  <w:style w:type="paragraph" w:customStyle="1" w:styleId="yiv280815651msonormal">
    <w:name w:val="yiv280815651msonormal"/>
    <w:basedOn w:val="prastasis"/>
    <w:rsid w:val="00BF136F"/>
    <w:pPr>
      <w:spacing w:before="100" w:beforeAutospacing="1" w:after="100" w:afterAutospacing="1"/>
    </w:pPr>
    <w:rPr>
      <w:szCs w:val="24"/>
      <w:lang w:val="en-US"/>
    </w:rPr>
  </w:style>
  <w:style w:type="paragraph" w:customStyle="1" w:styleId="Normal">
    <w:name w:val="Normal~"/>
    <w:basedOn w:val="prastasis"/>
    <w:rsid w:val="00BF136F"/>
    <w:pPr>
      <w:widowControl w:val="0"/>
    </w:pPr>
    <w:rPr>
      <w:lang w:val="en-US"/>
    </w:rPr>
  </w:style>
  <w:style w:type="paragraph" w:customStyle="1" w:styleId="NormalText">
    <w:name w:val="Normal Text"/>
    <w:basedOn w:val="prastasis"/>
    <w:rsid w:val="00BF136F"/>
    <w:pPr>
      <w:ind w:firstLine="720"/>
      <w:jc w:val="both"/>
    </w:pPr>
    <w:rPr>
      <w:rFonts w:ascii="TIMES NEW ROMAN LT" w:hAnsi="TIMES NEW ROMAN LT"/>
      <w:lang w:val="en-GB" w:eastAsia="ru-RU"/>
    </w:rPr>
  </w:style>
  <w:style w:type="paragraph" w:customStyle="1" w:styleId="yiv896876486msonormal">
    <w:name w:val="yiv896876486msonormal"/>
    <w:basedOn w:val="prastasis"/>
    <w:rsid w:val="00BF136F"/>
    <w:pPr>
      <w:spacing w:before="100" w:beforeAutospacing="1" w:after="100" w:afterAutospacing="1"/>
    </w:pPr>
    <w:rPr>
      <w:szCs w:val="24"/>
      <w:lang w:val="en-US"/>
    </w:rPr>
  </w:style>
  <w:style w:type="character" w:customStyle="1" w:styleId="BodyText2Char1">
    <w:name w:val="Body Text 2 Char1"/>
    <w:basedOn w:val="Numatytasispastraiposriftas"/>
    <w:semiHidden/>
    <w:rsid w:val="00BF136F"/>
    <w:rPr>
      <w:rFonts w:ascii="Times New Roman" w:eastAsia="Times New Roman" w:hAnsi="Times New Roman" w:cs="Times New Roman"/>
      <w:sz w:val="24"/>
      <w:szCs w:val="24"/>
      <w:lang w:val="en-GB"/>
    </w:rPr>
  </w:style>
  <w:style w:type="character" w:customStyle="1" w:styleId="FooterChar1">
    <w:name w:val="Footer Char1"/>
    <w:basedOn w:val="Numatytasispastraiposriftas"/>
    <w:rsid w:val="00BF136F"/>
    <w:rPr>
      <w:rFonts w:ascii="Times New Roman" w:eastAsia="Lucida Sans Unicode" w:hAnsi="Times New Roman" w:cs="Times New Roman"/>
      <w:sz w:val="24"/>
      <w:szCs w:val="24"/>
    </w:rPr>
  </w:style>
  <w:style w:type="paragraph" w:customStyle="1" w:styleId="font6">
    <w:name w:val="font6"/>
    <w:basedOn w:val="prastasis"/>
    <w:rsid w:val="00BF136F"/>
    <w:pPr>
      <w:spacing w:before="100" w:beforeAutospacing="1" w:after="100" w:afterAutospacing="1"/>
    </w:pPr>
    <w:rPr>
      <w:sz w:val="20"/>
      <w:lang w:eastAsia="lt-LT"/>
    </w:rPr>
  </w:style>
  <w:style w:type="paragraph" w:customStyle="1" w:styleId="font7">
    <w:name w:val="font7"/>
    <w:basedOn w:val="prastasis"/>
    <w:rsid w:val="00BF136F"/>
    <w:pPr>
      <w:spacing w:before="100" w:beforeAutospacing="1" w:after="100" w:afterAutospacing="1"/>
    </w:pPr>
    <w:rPr>
      <w:rFonts w:ascii="Arial" w:hAnsi="Arial" w:cs="Arial"/>
      <w:sz w:val="20"/>
      <w:lang w:eastAsia="lt-LT"/>
    </w:rPr>
  </w:style>
  <w:style w:type="paragraph" w:customStyle="1" w:styleId="font8">
    <w:name w:val="font8"/>
    <w:basedOn w:val="prastasis"/>
    <w:rsid w:val="00BF136F"/>
    <w:pPr>
      <w:spacing w:before="100" w:beforeAutospacing="1" w:after="100" w:afterAutospacing="1"/>
    </w:pPr>
    <w:rPr>
      <w:color w:val="FF0000"/>
      <w:sz w:val="22"/>
      <w:szCs w:val="22"/>
      <w:lang w:eastAsia="lt-LT"/>
    </w:rPr>
  </w:style>
  <w:style w:type="paragraph" w:customStyle="1" w:styleId="xl63">
    <w:name w:val="xl63"/>
    <w:basedOn w:val="prastasis"/>
    <w:rsid w:val="00BF136F"/>
    <w:pPr>
      <w:spacing w:before="100" w:beforeAutospacing="1" w:after="100" w:afterAutospacing="1"/>
    </w:pPr>
    <w:rPr>
      <w:rFonts w:ascii="Arial" w:hAnsi="Arial" w:cs="Arial"/>
      <w:szCs w:val="24"/>
      <w:lang w:eastAsia="lt-LT"/>
    </w:rPr>
  </w:style>
  <w:style w:type="paragraph" w:customStyle="1" w:styleId="font9">
    <w:name w:val="font9"/>
    <w:basedOn w:val="prastasis"/>
    <w:rsid w:val="00BF136F"/>
    <w:pPr>
      <w:spacing w:before="100" w:beforeAutospacing="1" w:after="100" w:afterAutospacing="1"/>
    </w:pPr>
    <w:rPr>
      <w:b/>
      <w:bCs/>
      <w:sz w:val="22"/>
      <w:szCs w:val="22"/>
      <w:lang w:eastAsia="lt-LT"/>
    </w:rPr>
  </w:style>
  <w:style w:type="paragraph" w:customStyle="1" w:styleId="font10">
    <w:name w:val="font10"/>
    <w:basedOn w:val="prastasis"/>
    <w:rsid w:val="00BF136F"/>
    <w:pPr>
      <w:spacing w:before="100" w:beforeAutospacing="1" w:after="100" w:afterAutospacing="1"/>
    </w:pPr>
    <w:rPr>
      <w:b/>
      <w:bCs/>
      <w:sz w:val="18"/>
      <w:szCs w:val="18"/>
      <w:lang w:eastAsia="lt-LT"/>
    </w:rPr>
  </w:style>
  <w:style w:type="paragraph" w:customStyle="1" w:styleId="xl139">
    <w:name w:val="xl139"/>
    <w:basedOn w:val="prastasis"/>
    <w:rsid w:val="00BF136F"/>
    <w:pPr>
      <w:shd w:val="clear" w:color="000000" w:fill="FFFFFF"/>
      <w:spacing w:before="100" w:beforeAutospacing="1" w:after="100" w:afterAutospacing="1"/>
      <w:jc w:val="center"/>
      <w:textAlignment w:val="center"/>
    </w:pPr>
    <w:rPr>
      <w:szCs w:val="24"/>
      <w:lang w:eastAsia="lt-LT"/>
    </w:rPr>
  </w:style>
  <w:style w:type="paragraph" w:customStyle="1" w:styleId="xl140">
    <w:name w:val="xl140"/>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Cs w:val="24"/>
      <w:lang w:eastAsia="lt-LT"/>
    </w:rPr>
  </w:style>
  <w:style w:type="paragraph" w:customStyle="1" w:styleId="xl141">
    <w:name w:val="xl141"/>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xl142">
    <w:name w:val="xl142"/>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143">
    <w:name w:val="xl143"/>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t-LT"/>
    </w:rPr>
  </w:style>
  <w:style w:type="paragraph" w:customStyle="1" w:styleId="xl144">
    <w:name w:val="xl144"/>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t-LT"/>
    </w:rPr>
  </w:style>
  <w:style w:type="paragraph" w:customStyle="1" w:styleId="xl145">
    <w:name w:val="xl145"/>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t-LT"/>
    </w:rPr>
  </w:style>
  <w:style w:type="paragraph" w:customStyle="1" w:styleId="xl146">
    <w:name w:val="xl146"/>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t-LT"/>
    </w:rPr>
  </w:style>
  <w:style w:type="paragraph" w:customStyle="1" w:styleId="xl147">
    <w:name w:val="xl147"/>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t-LT"/>
    </w:rPr>
  </w:style>
  <w:style w:type="paragraph" w:customStyle="1" w:styleId="xl148">
    <w:name w:val="xl148"/>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t-LT"/>
    </w:rPr>
  </w:style>
  <w:style w:type="paragraph" w:customStyle="1" w:styleId="xl149">
    <w:name w:val="xl149"/>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t-LT"/>
    </w:rPr>
  </w:style>
  <w:style w:type="paragraph" w:customStyle="1" w:styleId="xl150">
    <w:name w:val="xl150"/>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1"/>
      <w:szCs w:val="21"/>
      <w:lang w:eastAsia="lt-LT"/>
    </w:rPr>
  </w:style>
  <w:style w:type="paragraph" w:customStyle="1" w:styleId="xl151">
    <w:name w:val="xl151"/>
    <w:basedOn w:val="prastasis"/>
    <w:rsid w:val="00BF136F"/>
    <w:pPr>
      <w:shd w:val="clear" w:color="000000" w:fill="FFFFFF"/>
      <w:spacing w:before="100" w:beforeAutospacing="1" w:after="100" w:afterAutospacing="1"/>
      <w:jc w:val="center"/>
      <w:textAlignment w:val="center"/>
    </w:pPr>
    <w:rPr>
      <w:szCs w:val="24"/>
      <w:lang w:eastAsia="lt-LT"/>
    </w:rPr>
  </w:style>
  <w:style w:type="paragraph" w:customStyle="1" w:styleId="xl152">
    <w:name w:val="xl152"/>
    <w:basedOn w:val="prastasis"/>
    <w:rsid w:val="00BF136F"/>
    <w:pPr>
      <w:spacing w:before="100" w:beforeAutospacing="1" w:after="100" w:afterAutospacing="1"/>
      <w:textAlignment w:val="center"/>
    </w:pPr>
    <w:rPr>
      <w:szCs w:val="24"/>
      <w:lang w:eastAsia="lt-LT"/>
    </w:rPr>
  </w:style>
  <w:style w:type="paragraph" w:customStyle="1" w:styleId="xl153">
    <w:name w:val="xl153"/>
    <w:basedOn w:val="prastasis"/>
    <w:rsid w:val="00BF136F"/>
    <w:pPr>
      <w:shd w:val="clear" w:color="000000" w:fill="FFFFFF"/>
      <w:spacing w:before="100" w:beforeAutospacing="1" w:after="100" w:afterAutospacing="1"/>
      <w:jc w:val="center"/>
      <w:textAlignment w:val="center"/>
    </w:pPr>
    <w:rPr>
      <w:szCs w:val="24"/>
      <w:lang w:eastAsia="lt-LT"/>
    </w:rPr>
  </w:style>
  <w:style w:type="paragraph" w:customStyle="1" w:styleId="xl154">
    <w:name w:val="xl154"/>
    <w:basedOn w:val="prastasis"/>
    <w:rsid w:val="00BF136F"/>
    <w:pPr>
      <w:shd w:val="clear" w:color="000000" w:fill="FFFFFF"/>
      <w:spacing w:before="100" w:beforeAutospacing="1" w:after="100" w:afterAutospacing="1"/>
      <w:jc w:val="center"/>
    </w:pPr>
    <w:rPr>
      <w:szCs w:val="24"/>
      <w:lang w:eastAsia="lt-LT"/>
    </w:rPr>
  </w:style>
  <w:style w:type="paragraph" w:customStyle="1" w:styleId="xl155">
    <w:name w:val="xl155"/>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1"/>
      <w:szCs w:val="21"/>
      <w:lang w:eastAsia="lt-LT"/>
    </w:rPr>
  </w:style>
  <w:style w:type="paragraph" w:customStyle="1" w:styleId="xl156">
    <w:name w:val="xl156"/>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4"/>
      <w:lang w:eastAsia="lt-LT"/>
    </w:rPr>
  </w:style>
  <w:style w:type="paragraph" w:customStyle="1" w:styleId="xl157">
    <w:name w:val="xl157"/>
    <w:basedOn w:val="prastasis"/>
    <w:rsid w:val="00BF136F"/>
    <w:pPr>
      <w:shd w:val="clear" w:color="000000" w:fill="FFFFFF"/>
      <w:spacing w:before="100" w:beforeAutospacing="1" w:after="100" w:afterAutospacing="1"/>
      <w:jc w:val="center"/>
      <w:textAlignment w:val="center"/>
    </w:pPr>
    <w:rPr>
      <w:b/>
      <w:bCs/>
      <w:szCs w:val="24"/>
      <w:lang w:eastAsia="lt-LT"/>
    </w:rPr>
  </w:style>
  <w:style w:type="paragraph" w:customStyle="1" w:styleId="xl158">
    <w:name w:val="xl158"/>
    <w:basedOn w:val="prastasis"/>
    <w:rsid w:val="00BF136F"/>
    <w:pPr>
      <w:shd w:val="clear" w:color="000000" w:fill="FFFFFF"/>
      <w:spacing w:before="100" w:beforeAutospacing="1" w:after="100" w:afterAutospacing="1"/>
      <w:textAlignment w:val="top"/>
    </w:pPr>
    <w:rPr>
      <w:color w:val="FF0000"/>
      <w:szCs w:val="24"/>
      <w:lang w:eastAsia="lt-LT"/>
    </w:rPr>
  </w:style>
  <w:style w:type="paragraph" w:customStyle="1" w:styleId="xl159">
    <w:name w:val="xl159"/>
    <w:basedOn w:val="prastasis"/>
    <w:rsid w:val="00BF136F"/>
    <w:pPr>
      <w:shd w:val="clear" w:color="000000" w:fill="FFFFFF"/>
      <w:spacing w:before="100" w:beforeAutospacing="1" w:after="100" w:afterAutospacing="1"/>
      <w:jc w:val="center"/>
      <w:textAlignment w:val="center"/>
    </w:pPr>
    <w:rPr>
      <w:szCs w:val="24"/>
      <w:lang w:eastAsia="lt-LT"/>
    </w:rPr>
  </w:style>
  <w:style w:type="paragraph" w:customStyle="1" w:styleId="xl160">
    <w:name w:val="xl160"/>
    <w:basedOn w:val="prastasis"/>
    <w:rsid w:val="00BF136F"/>
    <w:pPr>
      <w:shd w:val="clear" w:color="000000" w:fill="FFFFFF"/>
      <w:spacing w:before="100" w:beforeAutospacing="1" w:after="100" w:afterAutospacing="1"/>
      <w:textAlignment w:val="center"/>
    </w:pPr>
    <w:rPr>
      <w:rFonts w:ascii="Arial" w:hAnsi="Arial" w:cs="Arial"/>
      <w:szCs w:val="24"/>
      <w:lang w:eastAsia="lt-LT"/>
    </w:rPr>
  </w:style>
  <w:style w:type="paragraph" w:customStyle="1" w:styleId="xl161">
    <w:name w:val="xl161"/>
    <w:basedOn w:val="prastasis"/>
    <w:rsid w:val="00BF136F"/>
    <w:pPr>
      <w:shd w:val="clear" w:color="000000" w:fill="FFFFFF"/>
      <w:spacing w:before="100" w:beforeAutospacing="1" w:after="100" w:afterAutospacing="1"/>
      <w:jc w:val="center"/>
      <w:textAlignment w:val="center"/>
    </w:pPr>
    <w:rPr>
      <w:rFonts w:ascii="Arial" w:hAnsi="Arial" w:cs="Arial"/>
      <w:szCs w:val="24"/>
      <w:lang w:eastAsia="lt-LT"/>
    </w:rPr>
  </w:style>
  <w:style w:type="paragraph" w:customStyle="1" w:styleId="xl162">
    <w:name w:val="xl162"/>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lt-LT"/>
    </w:rPr>
  </w:style>
  <w:style w:type="paragraph" w:customStyle="1" w:styleId="xl163">
    <w:name w:val="xl163"/>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eastAsia="lt-LT"/>
    </w:rPr>
  </w:style>
  <w:style w:type="paragraph" w:customStyle="1" w:styleId="xl164">
    <w:name w:val="xl164"/>
    <w:basedOn w:val="prastasis"/>
    <w:rsid w:val="00BF136F"/>
    <w:pPr>
      <w:shd w:val="clear" w:color="000000" w:fill="FFFFFF"/>
      <w:spacing w:before="100" w:beforeAutospacing="1" w:after="100" w:afterAutospacing="1"/>
      <w:textAlignment w:val="center"/>
    </w:pPr>
    <w:rPr>
      <w:b/>
      <w:bCs/>
      <w:szCs w:val="24"/>
      <w:lang w:eastAsia="lt-LT"/>
    </w:rPr>
  </w:style>
  <w:style w:type="paragraph" w:customStyle="1" w:styleId="xl165">
    <w:name w:val="xl165"/>
    <w:basedOn w:val="prastasis"/>
    <w:rsid w:val="00BF136F"/>
    <w:pPr>
      <w:shd w:val="clear" w:color="000000" w:fill="FFFFFF"/>
      <w:spacing w:before="100" w:beforeAutospacing="1" w:after="100" w:afterAutospacing="1"/>
      <w:textAlignment w:val="center"/>
    </w:pPr>
    <w:rPr>
      <w:szCs w:val="24"/>
      <w:lang w:eastAsia="lt-LT"/>
    </w:rPr>
  </w:style>
  <w:style w:type="paragraph" w:customStyle="1" w:styleId="xl166">
    <w:name w:val="xl166"/>
    <w:basedOn w:val="prastasis"/>
    <w:rsid w:val="00BF136F"/>
    <w:pPr>
      <w:shd w:val="clear" w:color="000000" w:fill="FFFFFF"/>
      <w:spacing w:before="100" w:beforeAutospacing="1" w:after="100" w:afterAutospacing="1"/>
      <w:jc w:val="center"/>
      <w:textAlignment w:val="center"/>
    </w:pPr>
    <w:rPr>
      <w:sz w:val="21"/>
      <w:szCs w:val="21"/>
      <w:lang w:eastAsia="lt-LT"/>
    </w:rPr>
  </w:style>
  <w:style w:type="paragraph" w:customStyle="1" w:styleId="xl167">
    <w:name w:val="xl167"/>
    <w:basedOn w:val="prastasis"/>
    <w:rsid w:val="00BF136F"/>
    <w:pPr>
      <w:shd w:val="clear" w:color="000000" w:fill="FFFFFF"/>
      <w:spacing w:before="100" w:beforeAutospacing="1" w:after="100" w:afterAutospacing="1"/>
      <w:textAlignment w:val="center"/>
    </w:pPr>
    <w:rPr>
      <w:rFonts w:ascii="Arial" w:hAnsi="Arial" w:cs="Arial"/>
      <w:szCs w:val="24"/>
      <w:lang w:eastAsia="lt-LT"/>
    </w:rPr>
  </w:style>
  <w:style w:type="paragraph" w:customStyle="1" w:styleId="xl168">
    <w:name w:val="xl168"/>
    <w:basedOn w:val="prastasis"/>
    <w:rsid w:val="00BF136F"/>
    <w:pPr>
      <w:shd w:val="clear" w:color="000000" w:fill="FFFFFF"/>
      <w:spacing w:before="100" w:beforeAutospacing="1" w:after="100" w:afterAutospacing="1"/>
      <w:textAlignment w:val="center"/>
    </w:pPr>
    <w:rPr>
      <w:rFonts w:ascii="Arial" w:hAnsi="Arial" w:cs="Arial"/>
      <w:szCs w:val="24"/>
      <w:lang w:eastAsia="lt-LT"/>
    </w:rPr>
  </w:style>
  <w:style w:type="paragraph" w:customStyle="1" w:styleId="xl169">
    <w:name w:val="xl169"/>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Cs w:val="24"/>
      <w:lang w:eastAsia="lt-LT"/>
    </w:rPr>
  </w:style>
  <w:style w:type="paragraph" w:customStyle="1" w:styleId="xl170">
    <w:name w:val="xl170"/>
    <w:basedOn w:val="prastasis"/>
    <w:rsid w:val="00BF136F"/>
    <w:pPr>
      <w:shd w:val="clear" w:color="000000" w:fill="FFFFFF"/>
      <w:spacing w:before="100" w:beforeAutospacing="1" w:after="100" w:afterAutospacing="1"/>
      <w:textAlignment w:val="center"/>
    </w:pPr>
    <w:rPr>
      <w:rFonts w:ascii="Arial" w:hAnsi="Arial" w:cs="Arial"/>
      <w:szCs w:val="24"/>
      <w:lang w:eastAsia="lt-LT"/>
    </w:rPr>
  </w:style>
  <w:style w:type="paragraph" w:customStyle="1" w:styleId="xl171">
    <w:name w:val="xl171"/>
    <w:basedOn w:val="prastasis"/>
    <w:rsid w:val="00BF136F"/>
    <w:pPr>
      <w:shd w:val="clear" w:color="000000" w:fill="FFFFFF"/>
      <w:spacing w:before="100" w:beforeAutospacing="1" w:after="100" w:afterAutospacing="1"/>
      <w:jc w:val="center"/>
      <w:textAlignment w:val="center"/>
    </w:pPr>
    <w:rPr>
      <w:rFonts w:ascii="Arial" w:hAnsi="Arial" w:cs="Arial"/>
      <w:szCs w:val="24"/>
      <w:lang w:eastAsia="lt-LT"/>
    </w:rPr>
  </w:style>
  <w:style w:type="paragraph" w:customStyle="1" w:styleId="xl172">
    <w:name w:val="xl172"/>
    <w:basedOn w:val="prastasis"/>
    <w:rsid w:val="00BF136F"/>
    <w:pPr>
      <w:shd w:val="clear" w:color="000000" w:fill="FFFFFF"/>
      <w:spacing w:before="100" w:beforeAutospacing="1" w:after="100" w:afterAutospacing="1"/>
      <w:jc w:val="both"/>
    </w:pPr>
    <w:rPr>
      <w:szCs w:val="24"/>
      <w:lang w:eastAsia="lt-LT"/>
    </w:rPr>
  </w:style>
  <w:style w:type="paragraph" w:customStyle="1" w:styleId="xl173">
    <w:name w:val="xl173"/>
    <w:basedOn w:val="prastasis"/>
    <w:rsid w:val="00BF136F"/>
    <w:pPr>
      <w:shd w:val="clear" w:color="000000" w:fill="FFFFFF"/>
      <w:spacing w:before="100" w:beforeAutospacing="1" w:after="100" w:afterAutospacing="1"/>
      <w:jc w:val="center"/>
    </w:pPr>
    <w:rPr>
      <w:sz w:val="21"/>
      <w:szCs w:val="21"/>
      <w:lang w:eastAsia="lt-LT"/>
    </w:rPr>
  </w:style>
  <w:style w:type="paragraph" w:customStyle="1" w:styleId="xl174">
    <w:name w:val="xl174"/>
    <w:basedOn w:val="prastasis"/>
    <w:rsid w:val="00BF136F"/>
    <w:pPr>
      <w:shd w:val="clear" w:color="000000" w:fill="FFFFFF"/>
      <w:spacing w:before="100" w:beforeAutospacing="1" w:after="100" w:afterAutospacing="1"/>
      <w:jc w:val="center"/>
      <w:textAlignment w:val="center"/>
    </w:pPr>
    <w:rPr>
      <w:b/>
      <w:bCs/>
      <w:color w:val="000000"/>
      <w:szCs w:val="24"/>
      <w:lang w:eastAsia="lt-LT"/>
    </w:rPr>
  </w:style>
  <w:style w:type="paragraph" w:customStyle="1" w:styleId="xl175">
    <w:name w:val="xl175"/>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t-LT"/>
    </w:rPr>
  </w:style>
  <w:style w:type="paragraph" w:customStyle="1" w:styleId="xl176">
    <w:name w:val="xl176"/>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t-LT"/>
    </w:rPr>
  </w:style>
  <w:style w:type="paragraph" w:customStyle="1" w:styleId="xl177">
    <w:name w:val="xl177"/>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xl178">
    <w:name w:val="xl178"/>
    <w:basedOn w:val="prastasis"/>
    <w:rsid w:val="00BF13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xl179">
    <w:name w:val="xl179"/>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Cs w:val="24"/>
      <w:lang w:eastAsia="lt-LT"/>
    </w:rPr>
  </w:style>
  <w:style w:type="paragraph" w:customStyle="1" w:styleId="xl180">
    <w:name w:val="xl180"/>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eastAsia="lt-LT"/>
    </w:rPr>
  </w:style>
  <w:style w:type="paragraph" w:customStyle="1" w:styleId="xl181">
    <w:name w:val="xl181"/>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1"/>
      <w:szCs w:val="21"/>
      <w:lang w:eastAsia="lt-LT"/>
    </w:rPr>
  </w:style>
  <w:style w:type="paragraph" w:customStyle="1" w:styleId="xl182">
    <w:name w:val="xl182"/>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eastAsia="lt-LT"/>
    </w:rPr>
  </w:style>
  <w:style w:type="paragraph" w:customStyle="1" w:styleId="xl183">
    <w:name w:val="xl183"/>
    <w:basedOn w:val="prastasis"/>
    <w:rsid w:val="00BF136F"/>
    <w:pPr>
      <w:shd w:val="clear" w:color="000000" w:fill="FFFFFF"/>
      <w:spacing w:before="100" w:beforeAutospacing="1" w:after="100" w:afterAutospacing="1"/>
      <w:jc w:val="center"/>
      <w:textAlignment w:val="center"/>
    </w:pPr>
    <w:rPr>
      <w:szCs w:val="24"/>
      <w:lang w:eastAsia="lt-LT"/>
    </w:rPr>
  </w:style>
  <w:style w:type="paragraph" w:customStyle="1" w:styleId="xl184">
    <w:name w:val="xl184"/>
    <w:basedOn w:val="prastasis"/>
    <w:rsid w:val="00BF136F"/>
    <w:pPr>
      <w:shd w:val="clear" w:color="000000" w:fill="FFFFFF"/>
      <w:spacing w:before="100" w:beforeAutospacing="1" w:after="100" w:afterAutospacing="1"/>
      <w:jc w:val="center"/>
      <w:textAlignment w:val="center"/>
    </w:pPr>
    <w:rPr>
      <w:i/>
      <w:iCs/>
      <w:szCs w:val="24"/>
      <w:lang w:eastAsia="lt-LT"/>
    </w:rPr>
  </w:style>
  <w:style w:type="paragraph" w:customStyle="1" w:styleId="xl185">
    <w:name w:val="xl185"/>
    <w:basedOn w:val="prastasis"/>
    <w:rsid w:val="00BF136F"/>
    <w:pPr>
      <w:pBdr>
        <w:left w:val="single" w:sz="4" w:space="0" w:color="000000"/>
        <w:right w:val="single" w:sz="4" w:space="0" w:color="000000"/>
      </w:pBdr>
      <w:shd w:val="clear" w:color="000000" w:fill="FFFFFF"/>
      <w:spacing w:before="100" w:beforeAutospacing="1" w:after="100" w:afterAutospacing="1"/>
      <w:jc w:val="center"/>
      <w:textAlignment w:val="center"/>
    </w:pPr>
    <w:rPr>
      <w:szCs w:val="24"/>
      <w:lang w:eastAsia="lt-LT"/>
    </w:rPr>
  </w:style>
  <w:style w:type="paragraph" w:customStyle="1" w:styleId="xl186">
    <w:name w:val="xl186"/>
    <w:basedOn w:val="prastasis"/>
    <w:rsid w:val="00BF136F"/>
    <w:pPr>
      <w:pBdr>
        <w:left w:val="single" w:sz="4" w:space="0" w:color="000000"/>
      </w:pBdr>
      <w:shd w:val="clear" w:color="000000" w:fill="FFFFFF"/>
      <w:spacing w:before="100" w:beforeAutospacing="1" w:after="100" w:afterAutospacing="1"/>
      <w:jc w:val="center"/>
      <w:textAlignment w:val="center"/>
    </w:pPr>
    <w:rPr>
      <w:szCs w:val="24"/>
      <w:lang w:eastAsia="lt-LT"/>
    </w:rPr>
  </w:style>
  <w:style w:type="paragraph" w:customStyle="1" w:styleId="xl187">
    <w:name w:val="xl187"/>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Cs w:val="24"/>
      <w:lang w:eastAsia="lt-LT"/>
    </w:rPr>
  </w:style>
  <w:style w:type="paragraph" w:customStyle="1" w:styleId="xl188">
    <w:name w:val="xl188"/>
    <w:basedOn w:val="prastasis"/>
    <w:rsid w:val="00BF136F"/>
    <w:pPr>
      <w:shd w:val="clear" w:color="000000" w:fill="FFFFFF"/>
      <w:spacing w:before="100" w:beforeAutospacing="1" w:after="100" w:afterAutospacing="1"/>
      <w:textAlignment w:val="center"/>
    </w:pPr>
    <w:rPr>
      <w:rFonts w:ascii="Arial" w:hAnsi="Arial" w:cs="Arial"/>
      <w:b/>
      <w:bCs/>
      <w:szCs w:val="24"/>
      <w:lang w:eastAsia="lt-LT"/>
    </w:rPr>
  </w:style>
  <w:style w:type="paragraph" w:customStyle="1" w:styleId="xl189">
    <w:name w:val="xl189"/>
    <w:basedOn w:val="prastasis"/>
    <w:rsid w:val="00BF136F"/>
    <w:pPr>
      <w:shd w:val="clear" w:color="000000" w:fill="FFFFFF"/>
      <w:spacing w:before="100" w:beforeAutospacing="1" w:after="100" w:afterAutospacing="1"/>
      <w:jc w:val="center"/>
    </w:pPr>
    <w:rPr>
      <w:b/>
      <w:bCs/>
      <w:szCs w:val="24"/>
      <w:lang w:eastAsia="lt-LT"/>
    </w:rPr>
  </w:style>
  <w:style w:type="paragraph" w:customStyle="1" w:styleId="xl190">
    <w:name w:val="xl190"/>
    <w:basedOn w:val="prastasis"/>
    <w:rsid w:val="00BF136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Cs w:val="24"/>
      <w:lang w:eastAsia="lt-LT"/>
    </w:rPr>
  </w:style>
  <w:style w:type="paragraph" w:customStyle="1" w:styleId="xl191">
    <w:name w:val="xl191"/>
    <w:basedOn w:val="prastasis"/>
    <w:rsid w:val="00BF136F"/>
    <w:pPr>
      <w:shd w:val="clear" w:color="000000" w:fill="FFFFFF"/>
      <w:spacing w:before="100" w:beforeAutospacing="1" w:after="100" w:afterAutospacing="1"/>
      <w:textAlignment w:val="center"/>
    </w:pPr>
    <w:rPr>
      <w:rFonts w:ascii="Arial" w:hAnsi="Arial" w:cs="Arial"/>
      <w:b/>
      <w:bCs/>
      <w:szCs w:val="24"/>
      <w:lang w:eastAsia="lt-LT"/>
    </w:rPr>
  </w:style>
  <w:style w:type="paragraph" w:customStyle="1" w:styleId="xl192">
    <w:name w:val="xl192"/>
    <w:basedOn w:val="prastasis"/>
    <w:rsid w:val="00BF136F"/>
    <w:pPr>
      <w:shd w:val="clear" w:color="000000" w:fill="FFFFFF"/>
      <w:spacing w:before="100" w:beforeAutospacing="1" w:after="100" w:afterAutospacing="1"/>
      <w:jc w:val="center"/>
      <w:textAlignment w:val="center"/>
    </w:pPr>
    <w:rPr>
      <w:rFonts w:ascii="Arial" w:hAnsi="Arial" w:cs="Arial"/>
      <w:szCs w:val="24"/>
      <w:lang w:eastAsia="lt-LT"/>
    </w:rPr>
  </w:style>
  <w:style w:type="paragraph" w:customStyle="1" w:styleId="xl193">
    <w:name w:val="xl193"/>
    <w:basedOn w:val="prastasis"/>
    <w:rsid w:val="00BF136F"/>
    <w:pPr>
      <w:shd w:val="clear" w:color="000000" w:fill="FFFFFF"/>
      <w:spacing w:before="100" w:beforeAutospacing="1" w:after="100" w:afterAutospacing="1"/>
      <w:textAlignment w:val="center"/>
    </w:pPr>
    <w:rPr>
      <w:szCs w:val="24"/>
      <w:lang w:eastAsia="lt-LT"/>
    </w:rPr>
  </w:style>
  <w:style w:type="paragraph" w:customStyle="1" w:styleId="xl194">
    <w:name w:val="xl194"/>
    <w:basedOn w:val="prastasis"/>
    <w:rsid w:val="00BF136F"/>
    <w:pPr>
      <w:shd w:val="clear" w:color="000000" w:fill="FFFFFF"/>
      <w:spacing w:before="100" w:beforeAutospacing="1" w:after="100" w:afterAutospacing="1"/>
      <w:textAlignment w:val="center"/>
    </w:pPr>
    <w:rPr>
      <w:szCs w:val="24"/>
      <w:lang w:eastAsia="lt-LT"/>
    </w:rPr>
  </w:style>
  <w:style w:type="paragraph" w:customStyle="1" w:styleId="xl195">
    <w:name w:val="xl195"/>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Cs w:val="24"/>
      <w:lang w:eastAsia="lt-LT"/>
    </w:rPr>
  </w:style>
  <w:style w:type="paragraph" w:customStyle="1" w:styleId="xl196">
    <w:name w:val="xl196"/>
    <w:basedOn w:val="prastasis"/>
    <w:rsid w:val="00BF136F"/>
    <w:pPr>
      <w:shd w:val="clear" w:color="000000" w:fill="FFFFFF"/>
      <w:spacing w:before="100" w:beforeAutospacing="1" w:after="100" w:afterAutospacing="1"/>
      <w:textAlignment w:val="center"/>
    </w:pPr>
    <w:rPr>
      <w:szCs w:val="24"/>
      <w:lang w:eastAsia="lt-LT"/>
    </w:rPr>
  </w:style>
  <w:style w:type="paragraph" w:customStyle="1" w:styleId="xl197">
    <w:name w:val="xl197"/>
    <w:basedOn w:val="prastasis"/>
    <w:rsid w:val="00BF136F"/>
    <w:pPr>
      <w:shd w:val="clear" w:color="000000" w:fill="FFFFFF"/>
      <w:spacing w:before="100" w:beforeAutospacing="1" w:after="100" w:afterAutospacing="1"/>
      <w:jc w:val="center"/>
      <w:textAlignment w:val="top"/>
    </w:pPr>
    <w:rPr>
      <w:sz w:val="21"/>
      <w:szCs w:val="21"/>
      <w:lang w:eastAsia="lt-LT"/>
    </w:rPr>
  </w:style>
  <w:style w:type="paragraph" w:customStyle="1" w:styleId="xl198">
    <w:name w:val="xl198"/>
    <w:basedOn w:val="prastasis"/>
    <w:rsid w:val="00BF136F"/>
    <w:pPr>
      <w:pBdr>
        <w:left w:val="single" w:sz="4" w:space="0" w:color="auto"/>
        <w:right w:val="single" w:sz="4" w:space="0" w:color="auto"/>
      </w:pBdr>
      <w:shd w:val="clear" w:color="000000" w:fill="FFFFFF"/>
      <w:spacing w:before="100" w:beforeAutospacing="1" w:after="100" w:afterAutospacing="1"/>
      <w:textAlignment w:val="center"/>
    </w:pPr>
    <w:rPr>
      <w:szCs w:val="24"/>
      <w:lang w:eastAsia="lt-LT"/>
    </w:rPr>
  </w:style>
  <w:style w:type="paragraph" w:customStyle="1" w:styleId="xl199">
    <w:name w:val="xl199"/>
    <w:basedOn w:val="prastasis"/>
    <w:rsid w:val="00BF136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Cs w:val="24"/>
      <w:lang w:eastAsia="lt-LT"/>
    </w:rPr>
  </w:style>
  <w:style w:type="paragraph" w:customStyle="1" w:styleId="xl200">
    <w:name w:val="xl200"/>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Cs w:val="24"/>
      <w:lang w:eastAsia="lt-LT"/>
    </w:rPr>
  </w:style>
  <w:style w:type="paragraph" w:customStyle="1" w:styleId="xl201">
    <w:name w:val="xl201"/>
    <w:basedOn w:val="prastasis"/>
    <w:rsid w:val="00BF136F"/>
    <w:pPr>
      <w:pBdr>
        <w:left w:val="single" w:sz="4" w:space="0" w:color="auto"/>
        <w:right w:val="single" w:sz="4" w:space="0" w:color="auto"/>
      </w:pBdr>
      <w:shd w:val="clear" w:color="000000" w:fill="FFFFFF"/>
      <w:spacing w:before="100" w:beforeAutospacing="1" w:after="100" w:afterAutospacing="1"/>
      <w:textAlignment w:val="top"/>
    </w:pPr>
    <w:rPr>
      <w:szCs w:val="24"/>
      <w:lang w:eastAsia="lt-LT"/>
    </w:rPr>
  </w:style>
  <w:style w:type="paragraph" w:customStyle="1" w:styleId="xl202">
    <w:name w:val="xl202"/>
    <w:basedOn w:val="prastasis"/>
    <w:rsid w:val="00BF136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eastAsia="lt-LT"/>
    </w:rPr>
  </w:style>
  <w:style w:type="paragraph" w:customStyle="1" w:styleId="xl203">
    <w:name w:val="xl203"/>
    <w:basedOn w:val="prastasis"/>
    <w:rsid w:val="00BF136F"/>
    <w:pPr>
      <w:shd w:val="clear" w:color="000000" w:fill="FFFFFF"/>
      <w:spacing w:before="100" w:beforeAutospacing="1" w:after="100" w:afterAutospacing="1"/>
      <w:jc w:val="center"/>
      <w:textAlignment w:val="center"/>
    </w:pPr>
    <w:rPr>
      <w:szCs w:val="24"/>
      <w:lang w:eastAsia="lt-LT"/>
    </w:rPr>
  </w:style>
  <w:style w:type="paragraph" w:customStyle="1" w:styleId="xl204">
    <w:name w:val="xl204"/>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lang w:eastAsia="lt-LT"/>
    </w:rPr>
  </w:style>
  <w:style w:type="paragraph" w:customStyle="1" w:styleId="xl205">
    <w:name w:val="xl205"/>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lang w:eastAsia="lt-LT"/>
    </w:rPr>
  </w:style>
  <w:style w:type="paragraph" w:customStyle="1" w:styleId="xl206">
    <w:name w:val="xl206"/>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lang w:eastAsia="lt-LT"/>
    </w:rPr>
  </w:style>
  <w:style w:type="paragraph" w:customStyle="1" w:styleId="xl207">
    <w:name w:val="xl207"/>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lang w:eastAsia="lt-LT"/>
    </w:rPr>
  </w:style>
  <w:style w:type="paragraph" w:customStyle="1" w:styleId="xl208">
    <w:name w:val="xl208"/>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lang w:eastAsia="lt-LT"/>
    </w:rPr>
  </w:style>
  <w:style w:type="paragraph" w:customStyle="1" w:styleId="xl209">
    <w:name w:val="xl209"/>
    <w:basedOn w:val="prastasis"/>
    <w:rsid w:val="00BF136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1"/>
      <w:szCs w:val="21"/>
      <w:lang w:eastAsia="lt-LT"/>
    </w:rPr>
  </w:style>
  <w:style w:type="paragraph" w:customStyle="1" w:styleId="xl210">
    <w:name w:val="xl210"/>
    <w:basedOn w:val="prastasis"/>
    <w:rsid w:val="00BF136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1"/>
      <w:szCs w:val="21"/>
      <w:lang w:eastAsia="lt-LT"/>
    </w:rPr>
  </w:style>
  <w:style w:type="paragraph" w:customStyle="1" w:styleId="xl211">
    <w:name w:val="xl211"/>
    <w:basedOn w:val="prastasis"/>
    <w:rsid w:val="00BF136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Cs w:val="24"/>
      <w:lang w:eastAsia="lt-LT"/>
    </w:rPr>
  </w:style>
  <w:style w:type="paragraph" w:customStyle="1" w:styleId="xl212">
    <w:name w:val="xl212"/>
    <w:basedOn w:val="prastasis"/>
    <w:rsid w:val="00BF136F"/>
    <w:pPr>
      <w:pBdr>
        <w:left w:val="single" w:sz="4" w:space="0" w:color="auto"/>
        <w:right w:val="single" w:sz="4" w:space="0" w:color="auto"/>
      </w:pBdr>
      <w:shd w:val="clear" w:color="000000" w:fill="FFFFFF"/>
      <w:spacing w:before="100" w:beforeAutospacing="1" w:after="100" w:afterAutospacing="1"/>
      <w:jc w:val="center"/>
      <w:textAlignment w:val="center"/>
    </w:pPr>
    <w:rPr>
      <w:szCs w:val="24"/>
      <w:lang w:eastAsia="lt-LT"/>
    </w:rPr>
  </w:style>
  <w:style w:type="paragraph" w:customStyle="1" w:styleId="xl213">
    <w:name w:val="xl213"/>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lang w:eastAsia="lt-LT"/>
    </w:rPr>
  </w:style>
  <w:style w:type="paragraph" w:customStyle="1" w:styleId="xl214">
    <w:name w:val="xl214"/>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2"/>
      <w:szCs w:val="22"/>
      <w:lang w:eastAsia="lt-LT"/>
    </w:rPr>
  </w:style>
  <w:style w:type="paragraph" w:customStyle="1" w:styleId="xl215">
    <w:name w:val="xl215"/>
    <w:basedOn w:val="prastasis"/>
    <w:rsid w:val="00BF136F"/>
    <w:pPr>
      <w:pBdr>
        <w:top w:val="single" w:sz="4" w:space="0" w:color="auto"/>
        <w:left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xl216">
    <w:name w:val="xl216"/>
    <w:basedOn w:val="prastasis"/>
    <w:rsid w:val="00BF136F"/>
    <w:pPr>
      <w:pBdr>
        <w:left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xl217">
    <w:name w:val="xl217"/>
    <w:basedOn w:val="prastasis"/>
    <w:rsid w:val="00BF136F"/>
    <w:pPr>
      <w:pBdr>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xl218">
    <w:name w:val="xl218"/>
    <w:basedOn w:val="prastasis"/>
    <w:rsid w:val="00BF136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lang w:eastAsia="lt-LT"/>
    </w:rPr>
  </w:style>
  <w:style w:type="paragraph" w:customStyle="1" w:styleId="xl219">
    <w:name w:val="xl219"/>
    <w:basedOn w:val="prastasis"/>
    <w:rsid w:val="00BF136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2"/>
      <w:szCs w:val="22"/>
      <w:lang w:eastAsia="lt-LT"/>
    </w:rPr>
  </w:style>
  <w:style w:type="paragraph" w:customStyle="1" w:styleId="xl220">
    <w:name w:val="xl220"/>
    <w:basedOn w:val="prastasis"/>
    <w:rsid w:val="00BF136F"/>
    <w:pPr>
      <w:pBdr>
        <w:top w:val="single" w:sz="4" w:space="0" w:color="auto"/>
        <w:left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xl221">
    <w:name w:val="xl221"/>
    <w:basedOn w:val="prastasis"/>
    <w:rsid w:val="00BF136F"/>
    <w:pPr>
      <w:pBdr>
        <w:left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xl222">
    <w:name w:val="xl222"/>
    <w:basedOn w:val="prastasis"/>
    <w:rsid w:val="00BF136F"/>
    <w:pPr>
      <w:pBdr>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xl223">
    <w:name w:val="xl223"/>
    <w:basedOn w:val="prastasis"/>
    <w:rsid w:val="00BF136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Cs w:val="24"/>
      <w:lang w:eastAsia="lt-LT"/>
    </w:rPr>
  </w:style>
  <w:style w:type="paragraph" w:customStyle="1" w:styleId="xl224">
    <w:name w:val="xl224"/>
    <w:basedOn w:val="prastasis"/>
    <w:rsid w:val="00BF136F"/>
    <w:pPr>
      <w:pBdr>
        <w:left w:val="single" w:sz="4" w:space="0" w:color="auto"/>
        <w:right w:val="single" w:sz="4" w:space="0" w:color="auto"/>
      </w:pBdr>
      <w:shd w:val="clear" w:color="000000" w:fill="FFFFFF"/>
      <w:spacing w:before="100" w:beforeAutospacing="1" w:after="100" w:afterAutospacing="1"/>
      <w:jc w:val="center"/>
      <w:textAlignment w:val="center"/>
    </w:pPr>
    <w:rPr>
      <w:szCs w:val="24"/>
      <w:lang w:eastAsia="lt-LT"/>
    </w:rPr>
  </w:style>
  <w:style w:type="paragraph" w:customStyle="1" w:styleId="xl225">
    <w:name w:val="xl225"/>
    <w:basedOn w:val="prastasis"/>
    <w:rsid w:val="00BF136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eastAsia="lt-LT"/>
    </w:rPr>
  </w:style>
  <w:style w:type="paragraph" w:customStyle="1" w:styleId="xl226">
    <w:name w:val="xl226"/>
    <w:basedOn w:val="prastasis"/>
    <w:rsid w:val="00BF136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Cs w:val="24"/>
      <w:lang w:eastAsia="lt-LT"/>
    </w:rPr>
  </w:style>
  <w:style w:type="paragraph" w:customStyle="1" w:styleId="xl227">
    <w:name w:val="xl227"/>
    <w:basedOn w:val="prastasis"/>
    <w:rsid w:val="00BF136F"/>
    <w:pPr>
      <w:pBdr>
        <w:left w:val="single" w:sz="4" w:space="0" w:color="auto"/>
        <w:right w:val="single" w:sz="4" w:space="0" w:color="auto"/>
      </w:pBdr>
      <w:shd w:val="clear" w:color="000000" w:fill="FFFFFF"/>
      <w:spacing w:before="100" w:beforeAutospacing="1" w:after="100" w:afterAutospacing="1"/>
      <w:jc w:val="center"/>
      <w:textAlignment w:val="center"/>
    </w:pPr>
    <w:rPr>
      <w:szCs w:val="24"/>
      <w:lang w:eastAsia="lt-LT"/>
    </w:rPr>
  </w:style>
  <w:style w:type="paragraph" w:customStyle="1" w:styleId="xl228">
    <w:name w:val="xl228"/>
    <w:basedOn w:val="prastasis"/>
    <w:rsid w:val="00BF136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eastAsia="lt-LT"/>
    </w:rPr>
  </w:style>
  <w:style w:type="paragraph" w:customStyle="1" w:styleId="xl229">
    <w:name w:val="xl229"/>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eastAsia="lt-LT"/>
    </w:rPr>
  </w:style>
  <w:style w:type="paragraph" w:customStyle="1" w:styleId="xl230">
    <w:name w:val="xl230"/>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Cs w:val="24"/>
      <w:lang w:eastAsia="lt-LT"/>
    </w:rPr>
  </w:style>
  <w:style w:type="paragraph" w:customStyle="1" w:styleId="xl231">
    <w:name w:val="xl231"/>
    <w:basedOn w:val="prastasis"/>
    <w:rsid w:val="00BF136F"/>
    <w:pPr>
      <w:shd w:val="clear" w:color="000000" w:fill="FFFFFF"/>
      <w:spacing w:before="100" w:beforeAutospacing="1" w:after="100" w:afterAutospacing="1"/>
      <w:textAlignment w:val="center"/>
    </w:pPr>
    <w:rPr>
      <w:b/>
      <w:bCs/>
      <w:i/>
      <w:iCs/>
      <w:szCs w:val="24"/>
      <w:lang w:eastAsia="lt-LT"/>
    </w:rPr>
  </w:style>
  <w:style w:type="paragraph" w:customStyle="1" w:styleId="xl232">
    <w:name w:val="xl232"/>
    <w:basedOn w:val="prastasis"/>
    <w:rsid w:val="00BF136F"/>
    <w:pPr>
      <w:pBdr>
        <w:left w:val="single" w:sz="4" w:space="0" w:color="auto"/>
        <w:right w:val="single" w:sz="4" w:space="0" w:color="auto"/>
      </w:pBdr>
      <w:shd w:val="clear" w:color="000000" w:fill="FFFFFF"/>
      <w:spacing w:before="100" w:beforeAutospacing="1" w:after="100" w:afterAutospacing="1"/>
      <w:jc w:val="center"/>
      <w:textAlignment w:val="center"/>
    </w:pPr>
    <w:rPr>
      <w:sz w:val="21"/>
      <w:szCs w:val="21"/>
      <w:lang w:eastAsia="lt-LT"/>
    </w:rPr>
  </w:style>
  <w:style w:type="paragraph" w:customStyle="1" w:styleId="xl233">
    <w:name w:val="xl233"/>
    <w:basedOn w:val="prastasis"/>
    <w:rsid w:val="00BF136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Cs w:val="24"/>
      <w:lang w:eastAsia="lt-LT"/>
    </w:rPr>
  </w:style>
  <w:style w:type="paragraph" w:customStyle="1" w:styleId="xl234">
    <w:name w:val="xl234"/>
    <w:basedOn w:val="prastasis"/>
    <w:rsid w:val="00BF136F"/>
    <w:pPr>
      <w:pBdr>
        <w:left w:val="single" w:sz="4" w:space="0" w:color="auto"/>
        <w:right w:val="single" w:sz="4" w:space="0" w:color="auto"/>
      </w:pBdr>
      <w:shd w:val="clear" w:color="000000" w:fill="FFFFFF"/>
      <w:spacing w:before="100" w:beforeAutospacing="1" w:after="100" w:afterAutospacing="1"/>
      <w:jc w:val="center"/>
      <w:textAlignment w:val="center"/>
    </w:pPr>
    <w:rPr>
      <w:b/>
      <w:bCs/>
      <w:szCs w:val="24"/>
      <w:lang w:eastAsia="lt-LT"/>
    </w:rPr>
  </w:style>
  <w:style w:type="paragraph" w:customStyle="1" w:styleId="xl235">
    <w:name w:val="xl235"/>
    <w:basedOn w:val="prastasis"/>
    <w:rsid w:val="00BF136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4"/>
      <w:lang w:eastAsia="lt-LT"/>
    </w:rPr>
  </w:style>
  <w:style w:type="paragraph" w:customStyle="1" w:styleId="xl236">
    <w:name w:val="xl236"/>
    <w:basedOn w:val="prastasis"/>
    <w:rsid w:val="00BF136F"/>
    <w:pPr>
      <w:shd w:val="clear" w:color="000000" w:fill="FFFFFF"/>
      <w:spacing w:before="100" w:beforeAutospacing="1" w:after="100" w:afterAutospacing="1"/>
      <w:jc w:val="center"/>
      <w:textAlignment w:val="center"/>
    </w:pPr>
    <w:rPr>
      <w:b/>
      <w:bCs/>
      <w:szCs w:val="24"/>
      <w:lang w:eastAsia="lt-LT"/>
    </w:rPr>
  </w:style>
  <w:style w:type="paragraph" w:customStyle="1" w:styleId="xl237">
    <w:name w:val="xl237"/>
    <w:basedOn w:val="prastasis"/>
    <w:rsid w:val="00BF136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t-LT"/>
    </w:rPr>
  </w:style>
  <w:style w:type="paragraph" w:customStyle="1" w:styleId="xl238">
    <w:name w:val="xl238"/>
    <w:basedOn w:val="prastasis"/>
    <w:rsid w:val="00BF136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t-LT"/>
    </w:rPr>
  </w:style>
  <w:style w:type="paragraph" w:customStyle="1" w:styleId="xl239">
    <w:name w:val="xl239"/>
    <w:basedOn w:val="prastasis"/>
    <w:rsid w:val="00BF136F"/>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1"/>
      <w:szCs w:val="21"/>
      <w:lang w:eastAsia="lt-LT"/>
    </w:rPr>
  </w:style>
  <w:style w:type="paragraph" w:customStyle="1" w:styleId="xl240">
    <w:name w:val="xl240"/>
    <w:basedOn w:val="prastasis"/>
    <w:rsid w:val="00BF136F"/>
    <w:pPr>
      <w:pBdr>
        <w:left w:val="single" w:sz="4" w:space="0" w:color="auto"/>
        <w:right w:val="single" w:sz="4" w:space="0" w:color="auto"/>
      </w:pBdr>
      <w:shd w:val="clear" w:color="000000" w:fill="FFFFFF"/>
      <w:spacing w:before="100" w:beforeAutospacing="1" w:after="100" w:afterAutospacing="1"/>
      <w:jc w:val="center"/>
    </w:pPr>
    <w:rPr>
      <w:sz w:val="21"/>
      <w:szCs w:val="21"/>
      <w:lang w:eastAsia="lt-LT"/>
    </w:rPr>
  </w:style>
  <w:style w:type="paragraph" w:customStyle="1" w:styleId="xl241">
    <w:name w:val="xl241"/>
    <w:basedOn w:val="prastasis"/>
    <w:rsid w:val="00BF136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1"/>
      <w:szCs w:val="21"/>
      <w:lang w:eastAsia="lt-LT"/>
    </w:rPr>
  </w:style>
  <w:style w:type="paragraph" w:customStyle="1" w:styleId="xl242">
    <w:name w:val="xl242"/>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1"/>
      <w:szCs w:val="21"/>
      <w:lang w:eastAsia="lt-LT"/>
    </w:rPr>
  </w:style>
  <w:style w:type="paragraph" w:customStyle="1" w:styleId="xl243">
    <w:name w:val="xl243"/>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eastAsia="lt-LT"/>
    </w:rPr>
  </w:style>
  <w:style w:type="paragraph" w:customStyle="1" w:styleId="xl244">
    <w:name w:val="xl244"/>
    <w:basedOn w:val="prastasis"/>
    <w:rsid w:val="00BF136F"/>
    <w:pPr>
      <w:pBdr>
        <w:top w:val="single" w:sz="4" w:space="0" w:color="auto"/>
        <w:left w:val="single" w:sz="4" w:space="0" w:color="auto"/>
      </w:pBdr>
      <w:shd w:val="clear" w:color="000000" w:fill="FFFFFF"/>
      <w:spacing w:before="100" w:beforeAutospacing="1" w:after="100" w:afterAutospacing="1"/>
      <w:jc w:val="center"/>
      <w:textAlignment w:val="center"/>
    </w:pPr>
    <w:rPr>
      <w:szCs w:val="24"/>
      <w:lang w:eastAsia="lt-LT"/>
    </w:rPr>
  </w:style>
  <w:style w:type="paragraph" w:customStyle="1" w:styleId="xl245">
    <w:name w:val="xl245"/>
    <w:basedOn w:val="prastasis"/>
    <w:rsid w:val="00BF136F"/>
    <w:pPr>
      <w:pBdr>
        <w:left w:val="single" w:sz="4" w:space="0" w:color="auto"/>
        <w:bottom w:val="single" w:sz="4" w:space="0" w:color="auto"/>
      </w:pBdr>
      <w:spacing w:before="100" w:beforeAutospacing="1" w:after="100" w:afterAutospacing="1"/>
      <w:jc w:val="center"/>
      <w:textAlignment w:val="center"/>
    </w:pPr>
    <w:rPr>
      <w:szCs w:val="24"/>
      <w:lang w:eastAsia="lt-LT"/>
    </w:rPr>
  </w:style>
  <w:style w:type="paragraph" w:customStyle="1" w:styleId="xl246">
    <w:name w:val="xl246"/>
    <w:basedOn w:val="prastasis"/>
    <w:rsid w:val="00BF13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eastAsia="lt-LT"/>
    </w:rPr>
  </w:style>
  <w:style w:type="paragraph" w:customStyle="1" w:styleId="xl247">
    <w:name w:val="xl247"/>
    <w:basedOn w:val="prastasis"/>
    <w:rsid w:val="00BF136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2"/>
      <w:szCs w:val="22"/>
      <w:lang w:eastAsia="lt-LT"/>
    </w:rPr>
  </w:style>
  <w:style w:type="paragraph" w:customStyle="1" w:styleId="xl248">
    <w:name w:val="xl248"/>
    <w:basedOn w:val="prastasis"/>
    <w:rsid w:val="00BF136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lang w:eastAsia="lt-LT"/>
    </w:rPr>
  </w:style>
  <w:style w:type="paragraph" w:customStyle="1" w:styleId="xl249">
    <w:name w:val="xl249"/>
    <w:basedOn w:val="prastasis"/>
    <w:rsid w:val="00BF136F"/>
    <w:pPr>
      <w:pBdr>
        <w:top w:val="single" w:sz="4" w:space="0" w:color="auto"/>
        <w:left w:val="single" w:sz="4" w:space="0" w:color="auto"/>
      </w:pBdr>
      <w:shd w:val="clear" w:color="000000" w:fill="FFFFFF"/>
      <w:spacing w:before="100" w:beforeAutospacing="1" w:after="100" w:afterAutospacing="1"/>
      <w:jc w:val="center"/>
      <w:textAlignment w:val="center"/>
    </w:pPr>
    <w:rPr>
      <w:b/>
      <w:bCs/>
      <w:sz w:val="22"/>
      <w:szCs w:val="22"/>
      <w:lang w:eastAsia="lt-LT"/>
    </w:rPr>
  </w:style>
  <w:style w:type="paragraph" w:customStyle="1" w:styleId="xl250">
    <w:name w:val="xl250"/>
    <w:basedOn w:val="prastasis"/>
    <w:rsid w:val="00BF136F"/>
    <w:pPr>
      <w:pBdr>
        <w:top w:val="single" w:sz="4" w:space="0" w:color="auto"/>
      </w:pBdr>
      <w:shd w:val="clear" w:color="000000" w:fill="FFFFFF"/>
      <w:spacing w:before="100" w:beforeAutospacing="1" w:after="100" w:afterAutospacing="1"/>
      <w:jc w:val="center"/>
      <w:textAlignment w:val="center"/>
    </w:pPr>
    <w:rPr>
      <w:b/>
      <w:bCs/>
      <w:sz w:val="22"/>
      <w:szCs w:val="22"/>
      <w:lang w:eastAsia="lt-LT"/>
    </w:rPr>
  </w:style>
  <w:style w:type="paragraph" w:customStyle="1" w:styleId="xl251">
    <w:name w:val="xl251"/>
    <w:basedOn w:val="prastasis"/>
    <w:rsid w:val="00BF136F"/>
    <w:pPr>
      <w:pBdr>
        <w:top w:val="single" w:sz="4" w:space="0" w:color="auto"/>
        <w:right w:val="single" w:sz="4" w:space="0" w:color="auto"/>
      </w:pBdr>
      <w:shd w:val="clear" w:color="000000" w:fill="FFFFFF"/>
      <w:spacing w:before="100" w:beforeAutospacing="1" w:after="100" w:afterAutospacing="1"/>
      <w:jc w:val="center"/>
      <w:textAlignment w:val="center"/>
    </w:pPr>
    <w:rPr>
      <w:b/>
      <w:bCs/>
      <w:sz w:val="22"/>
      <w:szCs w:val="22"/>
      <w:lang w:eastAsia="lt-LT"/>
    </w:rPr>
  </w:style>
  <w:style w:type="paragraph" w:customStyle="1" w:styleId="xl252">
    <w:name w:val="xl252"/>
    <w:basedOn w:val="prastasis"/>
    <w:rsid w:val="00BF136F"/>
    <w:pPr>
      <w:pBdr>
        <w:left w:val="single" w:sz="4" w:space="0" w:color="auto"/>
        <w:bottom w:val="single" w:sz="4" w:space="0" w:color="auto"/>
      </w:pBdr>
      <w:shd w:val="clear" w:color="000000" w:fill="FFFFFF"/>
      <w:spacing w:before="100" w:beforeAutospacing="1" w:after="100" w:afterAutospacing="1"/>
      <w:jc w:val="center"/>
      <w:textAlignment w:val="center"/>
    </w:pPr>
    <w:rPr>
      <w:b/>
      <w:bCs/>
      <w:sz w:val="22"/>
      <w:szCs w:val="22"/>
      <w:lang w:eastAsia="lt-LT"/>
    </w:rPr>
  </w:style>
  <w:style w:type="paragraph" w:customStyle="1" w:styleId="xl253">
    <w:name w:val="xl253"/>
    <w:basedOn w:val="prastasis"/>
    <w:rsid w:val="00BF136F"/>
    <w:pPr>
      <w:pBdr>
        <w:bottom w:val="single" w:sz="4" w:space="0" w:color="auto"/>
      </w:pBdr>
      <w:shd w:val="clear" w:color="000000" w:fill="FFFFFF"/>
      <w:spacing w:before="100" w:beforeAutospacing="1" w:after="100" w:afterAutospacing="1"/>
      <w:jc w:val="center"/>
      <w:textAlignment w:val="center"/>
    </w:pPr>
    <w:rPr>
      <w:b/>
      <w:bCs/>
      <w:sz w:val="22"/>
      <w:szCs w:val="22"/>
      <w:lang w:eastAsia="lt-LT"/>
    </w:rPr>
  </w:style>
  <w:style w:type="paragraph" w:customStyle="1" w:styleId="xl254">
    <w:name w:val="xl254"/>
    <w:basedOn w:val="prastasis"/>
    <w:rsid w:val="00BF136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lang w:eastAsia="lt-LT"/>
    </w:rPr>
  </w:style>
  <w:style w:type="paragraph" w:customStyle="1" w:styleId="xl255">
    <w:name w:val="xl255"/>
    <w:basedOn w:val="prastasis"/>
    <w:rsid w:val="00BF136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lang w:eastAsia="lt-LT"/>
    </w:rPr>
  </w:style>
  <w:style w:type="paragraph" w:customStyle="1" w:styleId="xl256">
    <w:name w:val="xl256"/>
    <w:basedOn w:val="prastasis"/>
    <w:rsid w:val="00BF136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lang w:eastAsia="lt-LT"/>
    </w:rPr>
  </w:style>
  <w:style w:type="paragraph" w:customStyle="1" w:styleId="xl257">
    <w:name w:val="xl257"/>
    <w:basedOn w:val="prastasis"/>
    <w:rsid w:val="00BF136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eastAsia="lt-LT"/>
    </w:rPr>
  </w:style>
  <w:style w:type="paragraph" w:customStyle="1" w:styleId="xl258">
    <w:name w:val="xl258"/>
    <w:basedOn w:val="prastasis"/>
    <w:rsid w:val="00BF136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Cs w:val="24"/>
      <w:lang w:eastAsia="lt-LT"/>
    </w:rPr>
  </w:style>
  <w:style w:type="paragraph" w:customStyle="1" w:styleId="Lentele">
    <w:name w:val="Lentele"/>
    <w:rsid w:val="00BF136F"/>
    <w:pPr>
      <w:spacing w:before="20" w:after="20"/>
      <w:jc w:val="center"/>
    </w:pPr>
    <w:rPr>
      <w:rFonts w:ascii="Arial" w:hAnsi="Arial"/>
      <w:sz w:val="20"/>
    </w:rPr>
  </w:style>
  <w:style w:type="character" w:customStyle="1" w:styleId="Headerorfooter">
    <w:name w:val="Header or footer_"/>
    <w:basedOn w:val="Numatytasispastraiposriftas"/>
    <w:link w:val="Headerorfooter0"/>
    <w:rsid w:val="00BF136F"/>
    <w:rPr>
      <w:noProof/>
      <w:shd w:val="clear" w:color="auto" w:fill="FFFFFF"/>
    </w:rPr>
  </w:style>
  <w:style w:type="paragraph" w:customStyle="1" w:styleId="Headerorfooter0">
    <w:name w:val="Header or footer"/>
    <w:basedOn w:val="prastasis"/>
    <w:link w:val="Headerorfooter"/>
    <w:rsid w:val="00BF136F"/>
    <w:pPr>
      <w:shd w:val="clear" w:color="auto" w:fill="FFFFFF"/>
    </w:pPr>
    <w:rPr>
      <w:noProof/>
    </w:rPr>
  </w:style>
  <w:style w:type="character" w:customStyle="1" w:styleId="Headerorfooter11pt">
    <w:name w:val="Header or footer + 11 pt"/>
    <w:basedOn w:val="Headerorfooter"/>
    <w:rsid w:val="00BF136F"/>
    <w:rPr>
      <w:noProof/>
      <w:sz w:val="22"/>
      <w:szCs w:val="22"/>
      <w:shd w:val="clear" w:color="auto" w:fill="FFFFFF"/>
    </w:rPr>
  </w:style>
  <w:style w:type="paragraph" w:customStyle="1" w:styleId="Bodytext17">
    <w:name w:val="Body text1"/>
    <w:basedOn w:val="prastasis"/>
    <w:rsid w:val="00BF136F"/>
    <w:pPr>
      <w:shd w:val="clear" w:color="auto" w:fill="FFFFFF"/>
      <w:spacing w:before="360" w:line="413" w:lineRule="exact"/>
      <w:ind w:hanging="400"/>
    </w:pPr>
    <w:rPr>
      <w:sz w:val="21"/>
      <w:szCs w:val="21"/>
      <w:lang w:eastAsia="lt-LT"/>
    </w:rPr>
  </w:style>
  <w:style w:type="character" w:customStyle="1" w:styleId="Heading2">
    <w:name w:val="Heading #2_"/>
    <w:basedOn w:val="Numatytasispastraiposriftas"/>
    <w:link w:val="Heading21"/>
    <w:rsid w:val="00BF136F"/>
    <w:rPr>
      <w:b/>
      <w:bCs/>
      <w:sz w:val="21"/>
      <w:szCs w:val="21"/>
      <w:shd w:val="clear" w:color="auto" w:fill="FFFFFF"/>
    </w:rPr>
  </w:style>
  <w:style w:type="paragraph" w:customStyle="1" w:styleId="Heading21">
    <w:name w:val="Heading #21"/>
    <w:basedOn w:val="prastasis"/>
    <w:link w:val="Heading2"/>
    <w:rsid w:val="00BF136F"/>
    <w:pPr>
      <w:shd w:val="clear" w:color="auto" w:fill="FFFFFF"/>
      <w:spacing w:after="180" w:line="240" w:lineRule="atLeast"/>
      <w:outlineLvl w:val="1"/>
    </w:pPr>
    <w:rPr>
      <w:b/>
      <w:bCs/>
      <w:sz w:val="21"/>
      <w:szCs w:val="21"/>
    </w:rPr>
  </w:style>
  <w:style w:type="character" w:customStyle="1" w:styleId="Heading20">
    <w:name w:val="Heading #2"/>
    <w:basedOn w:val="Heading2"/>
    <w:rsid w:val="00BF136F"/>
    <w:rPr>
      <w:b/>
      <w:bCs/>
      <w:sz w:val="21"/>
      <w:szCs w:val="21"/>
      <w:shd w:val="clear" w:color="auto" w:fill="FFFFFF"/>
    </w:rPr>
  </w:style>
  <w:style w:type="character" w:customStyle="1" w:styleId="Heading22">
    <w:name w:val="Heading #2 (2)_"/>
    <w:basedOn w:val="Numatytasispastraiposriftas"/>
    <w:link w:val="Heading220"/>
    <w:rsid w:val="00BF136F"/>
    <w:rPr>
      <w:b/>
      <w:bCs/>
      <w:sz w:val="21"/>
      <w:szCs w:val="21"/>
      <w:shd w:val="clear" w:color="auto" w:fill="FFFFFF"/>
    </w:rPr>
  </w:style>
  <w:style w:type="paragraph" w:customStyle="1" w:styleId="Heading220">
    <w:name w:val="Heading #2 (2)"/>
    <w:basedOn w:val="prastasis"/>
    <w:link w:val="Heading22"/>
    <w:rsid w:val="00BF136F"/>
    <w:pPr>
      <w:shd w:val="clear" w:color="auto" w:fill="FFFFFF"/>
      <w:spacing w:line="413" w:lineRule="exact"/>
      <w:jc w:val="both"/>
      <w:outlineLvl w:val="1"/>
    </w:pPr>
    <w:rPr>
      <w:b/>
      <w:bCs/>
      <w:sz w:val="21"/>
      <w:szCs w:val="21"/>
    </w:rPr>
  </w:style>
  <w:style w:type="character" w:customStyle="1" w:styleId="Heading1">
    <w:name w:val="Heading #1_"/>
    <w:basedOn w:val="Numatytasispastraiposriftas"/>
    <w:link w:val="Heading10"/>
    <w:rsid w:val="00BF136F"/>
    <w:rPr>
      <w:b/>
      <w:bCs/>
      <w:spacing w:val="10"/>
      <w:szCs w:val="24"/>
      <w:shd w:val="clear" w:color="auto" w:fill="FFFFFF"/>
    </w:rPr>
  </w:style>
  <w:style w:type="paragraph" w:customStyle="1" w:styleId="Heading10">
    <w:name w:val="Heading #1"/>
    <w:basedOn w:val="prastasis"/>
    <w:link w:val="Heading1"/>
    <w:rsid w:val="00BF136F"/>
    <w:pPr>
      <w:shd w:val="clear" w:color="auto" w:fill="FFFFFF"/>
      <w:spacing w:after="360" w:line="240" w:lineRule="atLeast"/>
      <w:outlineLvl w:val="0"/>
    </w:pPr>
    <w:rPr>
      <w:b/>
      <w:bCs/>
      <w:spacing w:val="10"/>
      <w:szCs w:val="24"/>
    </w:rPr>
  </w:style>
  <w:style w:type="character" w:customStyle="1" w:styleId="BodytextItalic">
    <w:name w:val="Body text + Italic"/>
    <w:basedOn w:val="Bodytext0"/>
    <w:rsid w:val="00BF136F"/>
    <w:rPr>
      <w:rFonts w:ascii="Times New Roman" w:hAnsi="Times New Roman" w:cs="Times New Roman"/>
      <w:i/>
      <w:iCs/>
      <w:spacing w:val="0"/>
      <w:sz w:val="22"/>
      <w:szCs w:val="22"/>
      <w:shd w:val="clear" w:color="auto" w:fill="FFFFFF"/>
    </w:rPr>
  </w:style>
  <w:style w:type="character" w:customStyle="1" w:styleId="BodytextSpacing2pt3">
    <w:name w:val="Body text + Spacing 2 pt3"/>
    <w:basedOn w:val="Bodytext0"/>
    <w:rsid w:val="00BF136F"/>
    <w:rPr>
      <w:rFonts w:ascii="Times New Roman" w:hAnsi="Times New Roman" w:cs="Times New Roman"/>
      <w:spacing w:val="40"/>
      <w:sz w:val="20"/>
      <w:szCs w:val="20"/>
      <w:shd w:val="clear" w:color="auto" w:fill="FFFFFF"/>
    </w:rPr>
  </w:style>
  <w:style w:type="character" w:customStyle="1" w:styleId="BodyTextIndent2Char1">
    <w:name w:val="Body Text Indent 2 Char1"/>
    <w:basedOn w:val="Numatytasispastraiposriftas"/>
    <w:rsid w:val="00BF136F"/>
    <w:rPr>
      <w:rFonts w:ascii="Times New Roman" w:eastAsia="Times New Roman" w:hAnsi="Times New Roman" w:cs="Times New Roman"/>
      <w:sz w:val="24"/>
      <w:szCs w:val="24"/>
      <w:lang w:val="en-US" w:eastAsia="lt-LT"/>
    </w:rPr>
  </w:style>
  <w:style w:type="paragraph" w:customStyle="1" w:styleId="Lentel">
    <w:name w:val="Lentelė"/>
    <w:basedOn w:val="prastasis"/>
    <w:rsid w:val="00BF136F"/>
    <w:pPr>
      <w:jc w:val="both"/>
    </w:pPr>
    <w:rPr>
      <w:b/>
      <w:sz w:val="20"/>
      <w:lang w:eastAsia="lt-LT"/>
    </w:rPr>
  </w:style>
  <w:style w:type="numbering" w:customStyle="1" w:styleId="NoList2">
    <w:name w:val="No List2"/>
    <w:next w:val="Sraonra"/>
    <w:semiHidden/>
    <w:rsid w:val="00BF136F"/>
  </w:style>
  <w:style w:type="table" w:customStyle="1" w:styleId="TableGrid4">
    <w:name w:val="Table Grid4"/>
    <w:basedOn w:val="prastojilentel"/>
    <w:next w:val="Lentelstinklelis"/>
    <w:rsid w:val="00BF136F"/>
    <w:rPr>
      <w:sz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Numatytasispastraiposriftas"/>
    <w:uiPriority w:val="99"/>
    <w:semiHidden/>
    <w:rsid w:val="00BF136F"/>
    <w:rPr>
      <w:rFonts w:ascii="Consolas" w:eastAsia="Calibri" w:hAnsi="Consolas" w:cs="Times New Roman"/>
      <w:sz w:val="20"/>
      <w:szCs w:val="20"/>
      <w:lang w:val="en-US"/>
    </w:rPr>
  </w:style>
  <w:style w:type="paragraph" w:customStyle="1" w:styleId="Pavadinimas3">
    <w:name w:val="Pavadinimas3"/>
    <w:rsid w:val="00BF136F"/>
    <w:pPr>
      <w:suppressAutoHyphens/>
      <w:adjustRightInd w:val="0"/>
      <w:snapToGrid w:val="0"/>
      <w:spacing w:line="360" w:lineRule="atLeast"/>
      <w:ind w:left="850"/>
      <w:jc w:val="both"/>
      <w:textAlignment w:val="baseline"/>
    </w:pPr>
    <w:rPr>
      <w:rFonts w:ascii="TimesLT" w:hAnsi="TimesLT"/>
      <w:b/>
      <w:caps/>
      <w:sz w:val="22"/>
      <w:lang w:val="en-US" w:eastAsia="ar-SA"/>
    </w:rPr>
  </w:style>
  <w:style w:type="character" w:customStyle="1" w:styleId="BodyText3Char1">
    <w:name w:val="Body Text 3 Char1"/>
    <w:basedOn w:val="Numatytasispastraiposriftas"/>
    <w:uiPriority w:val="99"/>
    <w:semiHidden/>
    <w:rsid w:val="00BF136F"/>
    <w:rPr>
      <w:rFonts w:ascii="Calibri" w:eastAsia="Calibri" w:hAnsi="Calibri" w:cs="Times New Roman"/>
      <w:sz w:val="16"/>
      <w:szCs w:val="16"/>
      <w:lang w:val="en-US"/>
    </w:rPr>
  </w:style>
  <w:style w:type="paragraph" w:customStyle="1" w:styleId="StyleHeading1TimesNewRoman18ptLeft0cmFirstline0">
    <w:name w:val="Style Heading 1 + Times New Roman 18 pt Left:  0 cm First line:"/>
    <w:basedOn w:val="Antrat1"/>
    <w:rsid w:val="00BF136F"/>
    <w:pPr>
      <w:keepLines/>
      <w:widowControl w:val="0"/>
      <w:numPr>
        <w:numId w:val="0"/>
      </w:numPr>
      <w:adjustRightInd/>
      <w:spacing w:before="2680" w:after="130" w:line="320" w:lineRule="exact"/>
      <w:textAlignment w:val="auto"/>
    </w:pPr>
    <w:rPr>
      <w:rFonts w:ascii="Times New Roman" w:hAnsi="Times New Roman"/>
      <w:bCs/>
      <w:kern w:val="0"/>
      <w:sz w:val="36"/>
      <w:lang w:val="en-US"/>
    </w:rPr>
  </w:style>
  <w:style w:type="paragraph" w:customStyle="1" w:styleId="ParagrpavChar">
    <w:name w:val="Paragr.pav.Char"/>
    <w:basedOn w:val="Pagrindinistekstas"/>
    <w:link w:val="ParagrpavCharChar"/>
    <w:qFormat/>
    <w:rsid w:val="00BF136F"/>
    <w:pPr>
      <w:suppressAutoHyphens w:val="0"/>
      <w:adjustRightInd/>
      <w:spacing w:before="240" w:line="360" w:lineRule="auto"/>
      <w:ind w:firstLine="567"/>
      <w:jc w:val="both"/>
      <w:textAlignment w:val="auto"/>
    </w:pPr>
    <w:rPr>
      <w:b/>
      <w:sz w:val="22"/>
      <w:szCs w:val="22"/>
      <w:lang w:val="en-GB" w:eastAsia="en-US"/>
    </w:rPr>
  </w:style>
  <w:style w:type="character" w:customStyle="1" w:styleId="ParagrpavCharChar">
    <w:name w:val="Paragr.pav.Char Char"/>
    <w:link w:val="ParagrpavChar"/>
    <w:rsid w:val="00BF136F"/>
    <w:rPr>
      <w:b/>
      <w:sz w:val="22"/>
      <w:szCs w:val="22"/>
      <w:lang w:val="en-GB"/>
    </w:rPr>
  </w:style>
  <w:style w:type="paragraph" w:customStyle="1" w:styleId="ParagrafasChar">
    <w:name w:val="Paragrafas Char"/>
    <w:basedOn w:val="Pagrindinistekstas"/>
    <w:link w:val="ParagrafasCharChar"/>
    <w:autoRedefine/>
    <w:qFormat/>
    <w:rsid w:val="00BF136F"/>
    <w:pPr>
      <w:suppressAutoHyphens w:val="0"/>
      <w:adjustRightInd/>
      <w:spacing w:line="336" w:lineRule="auto"/>
      <w:ind w:firstLine="567"/>
      <w:textAlignment w:val="auto"/>
    </w:pPr>
    <w:rPr>
      <w:spacing w:val="-3"/>
      <w:szCs w:val="24"/>
    </w:rPr>
  </w:style>
  <w:style w:type="character" w:customStyle="1" w:styleId="ParagrafasCharChar">
    <w:name w:val="Paragrafas Char Char"/>
    <w:link w:val="ParagrafasChar"/>
    <w:rsid w:val="00BF136F"/>
    <w:rPr>
      <w:spacing w:val="-3"/>
      <w:szCs w:val="24"/>
      <w:lang w:eastAsia="lt-LT"/>
    </w:rPr>
  </w:style>
  <w:style w:type="paragraph" w:customStyle="1" w:styleId="Nrbul">
    <w:name w:val="Nr.bul"/>
    <w:basedOn w:val="Pagrindinistekstas"/>
    <w:link w:val="NrbulChar"/>
    <w:qFormat/>
    <w:rsid w:val="00BF136F"/>
    <w:pPr>
      <w:numPr>
        <w:numId w:val="27"/>
      </w:numPr>
      <w:suppressAutoHyphens w:val="0"/>
      <w:adjustRightInd/>
      <w:spacing w:line="336" w:lineRule="auto"/>
      <w:jc w:val="both"/>
      <w:textAlignment w:val="auto"/>
    </w:pPr>
    <w:rPr>
      <w:sz w:val="22"/>
      <w:szCs w:val="22"/>
      <w:lang w:val="en-GB" w:eastAsia="en-US"/>
    </w:rPr>
  </w:style>
  <w:style w:type="character" w:customStyle="1" w:styleId="NrbulChar">
    <w:name w:val="Nr.bul.Char"/>
    <w:link w:val="Nrbul"/>
    <w:rsid w:val="00BF136F"/>
    <w:rPr>
      <w:sz w:val="22"/>
      <w:szCs w:val="22"/>
      <w:lang w:val="en-GB"/>
    </w:rPr>
  </w:style>
  <w:style w:type="paragraph" w:customStyle="1" w:styleId="Pavadinimas2">
    <w:name w:val="Pavadinimas2"/>
    <w:rsid w:val="00BF136F"/>
    <w:pPr>
      <w:suppressAutoHyphens/>
      <w:adjustRightInd w:val="0"/>
      <w:snapToGrid w:val="0"/>
      <w:spacing w:line="360" w:lineRule="atLeast"/>
      <w:ind w:left="850"/>
      <w:jc w:val="both"/>
      <w:textAlignment w:val="baseline"/>
    </w:pPr>
    <w:rPr>
      <w:rFonts w:ascii="TimesLT" w:hAnsi="TimesLT"/>
      <w:b/>
      <w:caps/>
      <w:sz w:val="22"/>
      <w:lang w:val="en-US" w:eastAsia="ar-SA"/>
    </w:rPr>
  </w:style>
  <w:style w:type="paragraph" w:customStyle="1" w:styleId="Formuledadoption">
    <w:name w:val="Formule d'adoption"/>
    <w:basedOn w:val="prastasis"/>
    <w:next w:val="prastasis"/>
    <w:rsid w:val="00BF136F"/>
    <w:pPr>
      <w:spacing w:before="120" w:after="120"/>
      <w:jc w:val="both"/>
    </w:pPr>
  </w:style>
  <w:style w:type="character" w:customStyle="1" w:styleId="WW8Num2z1">
    <w:name w:val="WW8Num2z1"/>
    <w:rsid w:val="00BF136F"/>
    <w:rPr>
      <w:rFonts w:ascii="Courier New" w:hAnsi="Courier New" w:cs="DaneHelveticaNeue"/>
    </w:rPr>
  </w:style>
  <w:style w:type="character" w:customStyle="1" w:styleId="WW8Num6z3">
    <w:name w:val="WW8Num6z3"/>
    <w:rsid w:val="00BF136F"/>
    <w:rPr>
      <w:rFonts w:ascii="Symbol" w:hAnsi="Symbol"/>
    </w:rPr>
  </w:style>
  <w:style w:type="paragraph" w:customStyle="1" w:styleId="XSkyrpav">
    <w:name w:val="X.Skyr.pav"/>
    <w:basedOn w:val="Pavadinimas"/>
    <w:qFormat/>
    <w:rsid w:val="00BF136F"/>
    <w:pPr>
      <w:numPr>
        <w:ilvl w:val="3"/>
        <w:numId w:val="28"/>
      </w:numPr>
      <w:spacing w:before="120" w:beforeAutospacing="0" w:after="240" w:afterAutospacing="0"/>
      <w:ind w:left="0" w:firstLine="397"/>
      <w:jc w:val="center"/>
    </w:pPr>
    <w:rPr>
      <w:rFonts w:eastAsia="Arial Unicode MS"/>
      <w:b/>
      <w:bCs/>
      <w:sz w:val="22"/>
      <w:szCs w:val="22"/>
      <w:lang w:eastAsia="x-none"/>
    </w:rPr>
  </w:style>
  <w:style w:type="numbering" w:customStyle="1" w:styleId="NoList3">
    <w:name w:val="No List3"/>
    <w:next w:val="Sraonra"/>
    <w:semiHidden/>
    <w:rsid w:val="00BF136F"/>
  </w:style>
  <w:style w:type="table" w:customStyle="1" w:styleId="TableGrid5">
    <w:name w:val="Table Grid5"/>
    <w:basedOn w:val="prastojilentel"/>
    <w:next w:val="Lentelstinklelis"/>
    <w:rsid w:val="00BF136F"/>
    <w:rPr>
      <w:sz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prastojilentel"/>
    <w:next w:val="Lentelstinklelis"/>
    <w:rsid w:val="00BF136F"/>
    <w:pPr>
      <w:autoSpaceDN w:val="0"/>
      <w:textAlignment w:val="baseline"/>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Numatytasispastraiposriftas"/>
    <w:uiPriority w:val="99"/>
    <w:semiHidden/>
    <w:unhideWhenUsed/>
    <w:rsid w:val="00BF136F"/>
    <w:rPr>
      <w:color w:val="808080"/>
      <w:shd w:val="clear" w:color="auto" w:fill="E6E6E6"/>
    </w:rPr>
  </w:style>
  <w:style w:type="table" w:customStyle="1" w:styleId="TableGrid11">
    <w:name w:val="Table Grid11"/>
    <w:basedOn w:val="prastojilentel"/>
    <w:next w:val="Lentelstinklelis"/>
    <w:uiPriority w:val="39"/>
    <w:rsid w:val="00BF136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prastojilentel"/>
    <w:next w:val="Lentelstinklelis"/>
    <w:uiPriority w:val="39"/>
    <w:rsid w:val="00BF136F"/>
    <w:pPr>
      <w:autoSpaceDN w:val="0"/>
      <w:textAlignment w:val="baseline"/>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F136F"/>
    <w:pPr>
      <w:widowControl w:val="0"/>
      <w:suppressAutoHyphens/>
      <w:autoSpaceDN w:val="0"/>
      <w:textAlignment w:val="baseline"/>
    </w:pPr>
    <w:rPr>
      <w:rFonts w:eastAsia="Lucida Sans Unicode"/>
      <w:kern w:val="3"/>
      <w:szCs w:val="24"/>
      <w:lang w:eastAsia="zh-CN"/>
    </w:rPr>
  </w:style>
  <w:style w:type="table" w:customStyle="1" w:styleId="Lentelstinklelis3">
    <w:name w:val="Lentelės tinklelis3"/>
    <w:basedOn w:val="prastojilentel"/>
    <w:next w:val="Lentelstinklelis"/>
    <w:uiPriority w:val="39"/>
    <w:qFormat/>
    <w:rsid w:val="00250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uiPriority w:val="39"/>
    <w:qFormat/>
    <w:rsid w:val="004D5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0">
    <w:name w:val="Neapdorotas paminėjimas1"/>
    <w:basedOn w:val="Numatytasispastraiposriftas"/>
    <w:uiPriority w:val="99"/>
    <w:semiHidden/>
    <w:unhideWhenUsed/>
    <w:rsid w:val="004D54D4"/>
    <w:rPr>
      <w:color w:val="605E5C"/>
      <w:shd w:val="clear" w:color="auto" w:fill="E1DFDD"/>
    </w:rPr>
  </w:style>
  <w:style w:type="character" w:customStyle="1" w:styleId="xbe">
    <w:name w:val="_xbe"/>
    <w:rsid w:val="004D54D4"/>
  </w:style>
  <w:style w:type="character" w:customStyle="1" w:styleId="headerlogo-text">
    <w:name w:val="header__logo-text"/>
    <w:basedOn w:val="Numatytasispastraiposriftas"/>
    <w:rsid w:val="004D54D4"/>
  </w:style>
  <w:style w:type="table" w:customStyle="1" w:styleId="LightGrid-Accent32">
    <w:name w:val="Light Grid - Accent 32"/>
    <w:basedOn w:val="prastojilentel"/>
    <w:next w:val="viesustinklelis3parykinimas"/>
    <w:uiPriority w:val="62"/>
    <w:rsid w:val="004D54D4"/>
    <w:rPr>
      <w:rFonts w:asciiTheme="minorHAnsi" w:eastAsiaTheme="minorHAnsi" w:hAnsiTheme="minorHAnsi" w:cstheme="minorBidi"/>
      <w:sz w:val="22"/>
      <w:szCs w:val="22"/>
      <w:lang w:val="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viesustinklelis3parykinimas">
    <w:name w:val="Light Grid Accent 3"/>
    <w:basedOn w:val="prastojilentel"/>
    <w:semiHidden/>
    <w:unhideWhenUsed/>
    <w:rsid w:val="004D54D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Neapdorotaspaminjimas2">
    <w:name w:val="Neapdorotas paminėjimas2"/>
    <w:basedOn w:val="Numatytasispastraiposriftas"/>
    <w:uiPriority w:val="99"/>
    <w:semiHidden/>
    <w:unhideWhenUsed/>
    <w:rsid w:val="004D54D4"/>
    <w:rPr>
      <w:color w:val="605E5C"/>
      <w:shd w:val="clear" w:color="auto" w:fill="E1DFDD"/>
    </w:rPr>
  </w:style>
  <w:style w:type="paragraph" w:customStyle="1" w:styleId="msonormal0">
    <w:name w:val="msonormal"/>
    <w:basedOn w:val="prastasis"/>
    <w:uiPriority w:val="99"/>
    <w:rsid w:val="004D54D4"/>
    <w:pPr>
      <w:spacing w:before="100" w:beforeAutospacing="1" w:after="100" w:afterAutospacing="1"/>
    </w:pPr>
    <w:rPr>
      <w:szCs w:val="24"/>
      <w:lang w:val="en-GB" w:eastAsia="en-GB"/>
    </w:rPr>
  </w:style>
  <w:style w:type="table" w:customStyle="1" w:styleId="Lentelstinklelis5">
    <w:name w:val="Lentelės tinklelis5"/>
    <w:basedOn w:val="prastojilentel"/>
    <w:next w:val="Lentelstinklelis"/>
    <w:uiPriority w:val="39"/>
    <w:qFormat/>
    <w:rsid w:val="00DD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6">
    <w:name w:val="Lentelės tinklelis6"/>
    <w:basedOn w:val="prastojilentel"/>
    <w:next w:val="Lentelstinklelis"/>
    <w:uiPriority w:val="39"/>
    <w:qFormat/>
    <w:rsid w:val="00621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7">
    <w:name w:val="Lentelės tinklelis7"/>
    <w:basedOn w:val="prastojilentel"/>
    <w:next w:val="Lentelstinklelis"/>
    <w:uiPriority w:val="39"/>
    <w:qFormat/>
    <w:rsid w:val="00867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8">
    <w:name w:val="Lentelės tinklelis8"/>
    <w:basedOn w:val="prastojilentel"/>
    <w:next w:val="Lentelstinklelis"/>
    <w:uiPriority w:val="39"/>
    <w:rsid w:val="00F54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9">
    <w:name w:val="Lentelės tinklelis9"/>
    <w:basedOn w:val="prastojilentel"/>
    <w:next w:val="Lentelstinklelis"/>
    <w:uiPriority w:val="39"/>
    <w:rsid w:val="00006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esussraas3parykinimas">
    <w:name w:val="Light List Accent 3"/>
    <w:basedOn w:val="prastojilentel"/>
    <w:uiPriority w:val="61"/>
    <w:rsid w:val="00CF4DA5"/>
    <w:rPr>
      <w:rFonts w:asciiTheme="minorHAnsi" w:eastAsiaTheme="minorHAnsi" w:hAnsiTheme="minorHAnsi" w:cstheme="minorBidi"/>
      <w:sz w:val="22"/>
      <w:szCs w:val="22"/>
      <w:lang w:val="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entelstinklelis10">
    <w:name w:val="Lentelės tinklelis10"/>
    <w:basedOn w:val="prastojilentel"/>
    <w:next w:val="Lentelstinklelis"/>
    <w:uiPriority w:val="39"/>
    <w:rsid w:val="00100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pdorotaspaminjimas">
    <w:name w:val="Unresolved Mention"/>
    <w:basedOn w:val="Numatytasispastraiposriftas"/>
    <w:uiPriority w:val="99"/>
    <w:semiHidden/>
    <w:unhideWhenUsed/>
    <w:rsid w:val="00100392"/>
    <w:rPr>
      <w:color w:val="605E5C"/>
      <w:shd w:val="clear" w:color="auto" w:fill="E1DFDD"/>
    </w:rPr>
  </w:style>
  <w:style w:type="character" w:customStyle="1" w:styleId="fontstyle01">
    <w:name w:val="fontstyle01"/>
    <w:basedOn w:val="Numatytasispastraiposriftas"/>
    <w:rsid w:val="00100392"/>
    <w:rPr>
      <w:rFonts w:ascii="DejaVuSansCondensed-Bold" w:hAnsi="DejaVuSansCondensed-Bold" w:hint="default"/>
      <w:b/>
      <w:bCs/>
      <w:i w:val="0"/>
      <w:iCs w:val="0"/>
      <w:color w:val="000000"/>
      <w:sz w:val="18"/>
      <w:szCs w:val="18"/>
    </w:rPr>
  </w:style>
  <w:style w:type="table" w:customStyle="1" w:styleId="Lentelstinklelis11">
    <w:name w:val="Lentelės tinklelis11"/>
    <w:basedOn w:val="prastojilentel"/>
    <w:next w:val="Lentelstinklelis"/>
    <w:uiPriority w:val="39"/>
    <w:rsid w:val="00690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2">
    <w:name w:val="Lentelės tinklelis12"/>
    <w:basedOn w:val="prastojilentel"/>
    <w:next w:val="Lentelstinklelis"/>
    <w:uiPriority w:val="39"/>
    <w:rsid w:val="00867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3">
    <w:name w:val="Lentelės tinklelis13"/>
    <w:basedOn w:val="prastojilentel"/>
    <w:next w:val="Lentelstinklelis"/>
    <w:uiPriority w:val="39"/>
    <w:rsid w:val="0078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4">
    <w:name w:val="Lentelės tinklelis14"/>
    <w:basedOn w:val="prastojilentel"/>
    <w:next w:val="Lentelstinklelis"/>
    <w:uiPriority w:val="39"/>
    <w:rsid w:val="00265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5">
    <w:name w:val="Lentelės tinklelis15"/>
    <w:basedOn w:val="prastojilentel"/>
    <w:next w:val="Lentelstinklelis"/>
    <w:uiPriority w:val="39"/>
    <w:rsid w:val="00980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LTUntertitel">
    <w:name w:val="Default~LT~Untertitel"/>
    <w:rsid w:val="0098013B"/>
    <w:pPr>
      <w:suppressAutoHyphens/>
      <w:autoSpaceDN w:val="0"/>
      <w:jc w:val="center"/>
      <w:textAlignment w:val="baseline"/>
    </w:pPr>
    <w:rPr>
      <w:rFonts w:ascii="Arial" w:eastAsia="Tahoma" w:hAnsi="Arial" w:cs="Noto Sans"/>
      <w:kern w:val="3"/>
      <w:sz w:val="64"/>
      <w:szCs w:val="24"/>
      <w:lang w:val="en-GB" w:eastAsia="zh-CN" w:bidi="hi-IN"/>
    </w:rPr>
  </w:style>
  <w:style w:type="table" w:customStyle="1" w:styleId="Dariauslent1">
    <w:name w:val="Dariaus_ lent1"/>
    <w:basedOn w:val="prastojilentel"/>
    <w:next w:val="Lentelstinklelis"/>
    <w:rsid w:val="000C5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iauslent2">
    <w:name w:val="Dariaus_ lent2"/>
    <w:basedOn w:val="prastojilentel"/>
    <w:next w:val="Lentelstinklelis"/>
    <w:rsid w:val="00550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iauslent3">
    <w:name w:val="Dariaus_ lent3"/>
    <w:basedOn w:val="prastojilentel"/>
    <w:next w:val="Lentelstinklelis"/>
    <w:rsid w:val="00D90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iauslent4">
    <w:name w:val="Dariaus_ lent4"/>
    <w:basedOn w:val="prastojilentel"/>
    <w:next w:val="Lentelstinklelis"/>
    <w:rsid w:val="00077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iauslent5">
    <w:name w:val="Dariaus_ lent5"/>
    <w:basedOn w:val="prastojilentel"/>
    <w:next w:val="Lentelstinklelis"/>
    <w:rsid w:val="0001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Numatytasispastraiposriftas"/>
    <w:rsid w:val="00756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772416">
      <w:bodyDiv w:val="1"/>
      <w:marLeft w:val="0"/>
      <w:marRight w:val="0"/>
      <w:marTop w:val="0"/>
      <w:marBottom w:val="0"/>
      <w:divBdr>
        <w:top w:val="none" w:sz="0" w:space="0" w:color="auto"/>
        <w:left w:val="none" w:sz="0" w:space="0" w:color="auto"/>
        <w:bottom w:val="none" w:sz="0" w:space="0" w:color="auto"/>
        <w:right w:val="none" w:sz="0" w:space="0" w:color="auto"/>
      </w:divBdr>
    </w:div>
    <w:div w:id="551968291">
      <w:bodyDiv w:val="1"/>
      <w:marLeft w:val="0"/>
      <w:marRight w:val="0"/>
      <w:marTop w:val="0"/>
      <w:marBottom w:val="0"/>
      <w:divBdr>
        <w:top w:val="none" w:sz="0" w:space="0" w:color="auto"/>
        <w:left w:val="none" w:sz="0" w:space="0" w:color="auto"/>
        <w:bottom w:val="none" w:sz="0" w:space="0" w:color="auto"/>
        <w:right w:val="none" w:sz="0" w:space="0" w:color="auto"/>
      </w:divBdr>
    </w:div>
    <w:div w:id="671567671">
      <w:bodyDiv w:val="1"/>
      <w:marLeft w:val="0"/>
      <w:marRight w:val="0"/>
      <w:marTop w:val="0"/>
      <w:marBottom w:val="0"/>
      <w:divBdr>
        <w:top w:val="none" w:sz="0" w:space="0" w:color="auto"/>
        <w:left w:val="none" w:sz="0" w:space="0" w:color="auto"/>
        <w:bottom w:val="none" w:sz="0" w:space="0" w:color="auto"/>
        <w:right w:val="none" w:sz="0" w:space="0" w:color="auto"/>
      </w:divBdr>
    </w:div>
    <w:div w:id="982392474">
      <w:bodyDiv w:val="1"/>
      <w:marLeft w:val="0"/>
      <w:marRight w:val="0"/>
      <w:marTop w:val="0"/>
      <w:marBottom w:val="0"/>
      <w:divBdr>
        <w:top w:val="none" w:sz="0" w:space="0" w:color="auto"/>
        <w:left w:val="none" w:sz="0" w:space="0" w:color="auto"/>
        <w:bottom w:val="none" w:sz="0" w:space="0" w:color="auto"/>
        <w:right w:val="none" w:sz="0" w:space="0" w:color="auto"/>
      </w:divBdr>
    </w:div>
    <w:div w:id="1331714165">
      <w:bodyDiv w:val="1"/>
      <w:marLeft w:val="0"/>
      <w:marRight w:val="0"/>
      <w:marTop w:val="0"/>
      <w:marBottom w:val="0"/>
      <w:divBdr>
        <w:top w:val="none" w:sz="0" w:space="0" w:color="auto"/>
        <w:left w:val="none" w:sz="0" w:space="0" w:color="auto"/>
        <w:bottom w:val="none" w:sz="0" w:space="0" w:color="auto"/>
        <w:right w:val="none" w:sz="0" w:space="0" w:color="auto"/>
      </w:divBdr>
    </w:div>
    <w:div w:id="1523393130">
      <w:bodyDiv w:val="1"/>
      <w:marLeft w:val="0"/>
      <w:marRight w:val="0"/>
      <w:marTop w:val="0"/>
      <w:marBottom w:val="0"/>
      <w:divBdr>
        <w:top w:val="none" w:sz="0" w:space="0" w:color="auto"/>
        <w:left w:val="none" w:sz="0" w:space="0" w:color="auto"/>
        <w:bottom w:val="none" w:sz="0" w:space="0" w:color="auto"/>
        <w:right w:val="none" w:sz="0" w:space="0" w:color="auto"/>
      </w:divBdr>
    </w:div>
    <w:div w:id="1581910744">
      <w:bodyDiv w:val="1"/>
      <w:marLeft w:val="0"/>
      <w:marRight w:val="0"/>
      <w:marTop w:val="0"/>
      <w:marBottom w:val="0"/>
      <w:divBdr>
        <w:top w:val="none" w:sz="0" w:space="0" w:color="auto"/>
        <w:left w:val="none" w:sz="0" w:space="0" w:color="auto"/>
        <w:bottom w:val="none" w:sz="0" w:space="0" w:color="auto"/>
        <w:right w:val="none" w:sz="0" w:space="0" w:color="auto"/>
      </w:divBdr>
    </w:div>
    <w:div w:id="176645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1.xml"
                 Type="http://schemas.openxmlformats.org/officeDocument/2006/relationships/header"/>
   <Relationship Id="rId11" Target="fontTable.xml"
                 Type="http://schemas.openxmlformats.org/officeDocument/2006/relationships/fontTable"/>
   <Relationship Id="rId12"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png"
                 Type="http://schemas.openxmlformats.org/officeDocument/2006/relationships/image"/>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3EE8D-3DDA-43B8-A632-595BA9EDF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17</Pages>
  <Words>5729</Words>
  <Characters>32657</Characters>
  <Application>Microsoft Office Word</Application>
  <DocSecurity>0</DocSecurity>
  <Lines>272</Lines>
  <Paragraphs>76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IV skyrius</vt:lpstr>
      <vt:lpstr>IV skyrius</vt:lpstr>
    </vt:vector>
  </TitlesOfParts>
  <Company>VŽ</Company>
  <LinksUpToDate>false</LinksUpToDate>
  <CharactersWithSpaces>38310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2024-07-08T06:07:00Z</dcterms:created>
  <dc:creator>Vidmantas</dc:creator>
  <cp:lastModifiedBy>Danguolė Bernotienė</cp:lastModifiedBy>
  <dcterms:modified xsi:type="dcterms:W3CDTF">2025-07-07T12:08:00Z</dcterms:modified>
  <cp:revision>10</cp:revision>
  <dc:title>IV skyrius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2023-02-02T05:53:39Z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3ea7a2c3-3f13-417e-904d-3c7354a5d7e3</vt:lpwstr>
  </property>
  <property fmtid="{D5CDD505-2E9C-101B-9397-08002B2CF9AE}" pid="8" name="MSIP_Label_43f08ec5-d6d9-4227-8387-ccbfcb3632c4_ContentBits">
    <vt:lpwstr>0</vt:lpwstr>
  </property>
</Properties>
</file>