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547DA" w14:textId="10AB2E6F" w:rsidR="005B5D11" w:rsidRPr="00871CAC" w:rsidRDefault="00215F9E" w:rsidP="005B5D11">
      <w:pPr>
        <w:spacing w:line="360" w:lineRule="auto"/>
        <w:jc w:val="center"/>
        <w:rPr>
          <w:szCs w:val="24"/>
        </w:rPr>
      </w:pPr>
      <w:r w:rsidRPr="00871CAC">
        <w:rPr>
          <w:szCs w:val="24"/>
        </w:rPr>
        <w:t xml:space="preserve">  </w:t>
      </w:r>
      <w:r w:rsidR="00230888" w:rsidRPr="00871CAC">
        <w:rPr>
          <w:szCs w:val="24"/>
        </w:rPr>
        <w:t xml:space="preserve"> </w:t>
      </w:r>
      <w:r w:rsidR="005B5D11" w:rsidRPr="00871CAC">
        <w:rPr>
          <w:noProof/>
          <w:szCs w:val="24"/>
          <w:lang w:eastAsia="lt-LT"/>
        </w:rPr>
        <w:drawing>
          <wp:inline distT="0" distB="0" distL="0" distR="0" wp14:anchorId="1FAD3881" wp14:editId="535D6DD3">
            <wp:extent cx="523875" cy="6191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3875" cy="619125"/>
                    </a:xfrm>
                    <a:prstGeom prst="rect">
                      <a:avLst/>
                    </a:prstGeom>
                    <a:solidFill>
                      <a:srgbClr val="FFFFFF">
                        <a:alpha val="0"/>
                      </a:srgbClr>
                    </a:solidFill>
                    <a:ln w="9525">
                      <a:noFill/>
                      <a:miter lim="800000"/>
                      <a:headEnd/>
                      <a:tailEnd/>
                    </a:ln>
                  </pic:spPr>
                </pic:pic>
              </a:graphicData>
            </a:graphic>
          </wp:inline>
        </w:drawing>
      </w:r>
    </w:p>
    <w:p w14:paraId="44725D12" w14:textId="77777777" w:rsidR="005B5D11" w:rsidRPr="00871CAC" w:rsidRDefault="005B5D11" w:rsidP="005B5D11">
      <w:pPr>
        <w:spacing w:line="360" w:lineRule="auto"/>
        <w:jc w:val="center"/>
        <w:rPr>
          <w:b/>
          <w:szCs w:val="24"/>
        </w:rPr>
      </w:pPr>
      <w:r w:rsidRPr="00871CAC">
        <w:rPr>
          <w:b/>
          <w:szCs w:val="24"/>
        </w:rPr>
        <w:t>APLINKOS APSAUGOS AGENTŪRA</w:t>
      </w:r>
    </w:p>
    <w:p w14:paraId="72696470" w14:textId="77777777" w:rsidR="005B5D11" w:rsidRPr="00871CAC" w:rsidRDefault="005B5D11" w:rsidP="005B5D11">
      <w:pPr>
        <w:jc w:val="center"/>
        <w:rPr>
          <w:b/>
          <w:szCs w:val="24"/>
        </w:rPr>
      </w:pPr>
    </w:p>
    <w:p w14:paraId="503F01EA" w14:textId="77777777" w:rsidR="005B5D11" w:rsidRPr="00871CAC" w:rsidRDefault="005B5D11" w:rsidP="005B5D11">
      <w:pPr>
        <w:spacing w:line="360" w:lineRule="auto"/>
        <w:jc w:val="center"/>
        <w:rPr>
          <w:b/>
          <w:szCs w:val="24"/>
        </w:rPr>
      </w:pPr>
      <w:r w:rsidRPr="00871CAC">
        <w:rPr>
          <w:b/>
          <w:szCs w:val="24"/>
        </w:rPr>
        <w:t>TARŠOS INTEGRUOTOS PREVENCIJOS IR KONTROLĖS</w:t>
      </w:r>
    </w:p>
    <w:p w14:paraId="1C395722" w14:textId="1C2B726A" w:rsidR="005B5D11" w:rsidRPr="00871CAC" w:rsidRDefault="005B5D11" w:rsidP="005B5D11">
      <w:pPr>
        <w:spacing w:line="360" w:lineRule="auto"/>
        <w:jc w:val="center"/>
        <w:rPr>
          <w:b/>
          <w:szCs w:val="24"/>
        </w:rPr>
      </w:pPr>
      <w:r w:rsidRPr="00871CAC">
        <w:rPr>
          <w:b/>
          <w:szCs w:val="24"/>
        </w:rPr>
        <w:t xml:space="preserve">LEIDIMAS Nr. </w:t>
      </w:r>
      <w:r w:rsidR="00AC703F">
        <w:rPr>
          <w:b/>
          <w:szCs w:val="24"/>
        </w:rPr>
        <w:t>T-V.1-27/2018</w:t>
      </w:r>
    </w:p>
    <w:p w14:paraId="5ED0871F" w14:textId="77777777" w:rsidR="005B5D11" w:rsidRPr="00871CAC" w:rsidRDefault="005B5D11" w:rsidP="005B5D11">
      <w:pPr>
        <w:jc w:val="center"/>
        <w:rPr>
          <w:szCs w:val="24"/>
        </w:rPr>
      </w:pPr>
    </w:p>
    <w:p w14:paraId="00DC8CF4" w14:textId="77777777" w:rsidR="005B5D11" w:rsidRPr="00871CAC" w:rsidRDefault="005B5D11" w:rsidP="005B5D11">
      <w:pPr>
        <w:jc w:val="center"/>
        <w:rPr>
          <w:b/>
          <w:szCs w:val="24"/>
        </w:rPr>
      </w:pPr>
    </w:p>
    <w:tbl>
      <w:tblPr>
        <w:tblW w:w="0" w:type="auto"/>
        <w:jc w:val="righ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0"/>
        <w:gridCol w:w="460"/>
        <w:gridCol w:w="460"/>
        <w:gridCol w:w="460"/>
        <w:gridCol w:w="460"/>
        <w:gridCol w:w="460"/>
        <w:gridCol w:w="460"/>
        <w:gridCol w:w="460"/>
        <w:gridCol w:w="460"/>
      </w:tblGrid>
      <w:tr w:rsidR="005B5D11" w:rsidRPr="00871CAC" w14:paraId="003243C3" w14:textId="77777777" w:rsidTr="00EE02E0">
        <w:trPr>
          <w:trHeight w:val="349"/>
          <w:jc w:val="right"/>
        </w:trPr>
        <w:tc>
          <w:tcPr>
            <w:tcW w:w="460" w:type="dxa"/>
            <w:vAlign w:val="center"/>
          </w:tcPr>
          <w:p w14:paraId="28181434" w14:textId="77777777" w:rsidR="005B5D11" w:rsidRPr="00871CAC" w:rsidRDefault="005B5D11" w:rsidP="00EE02E0">
            <w:pPr>
              <w:jc w:val="center"/>
              <w:rPr>
                <w:b/>
                <w:szCs w:val="24"/>
              </w:rPr>
            </w:pPr>
            <w:r w:rsidRPr="00871CAC">
              <w:rPr>
                <w:b/>
                <w:szCs w:val="24"/>
              </w:rPr>
              <w:t>1</w:t>
            </w:r>
          </w:p>
        </w:tc>
        <w:tc>
          <w:tcPr>
            <w:tcW w:w="460" w:type="dxa"/>
            <w:vAlign w:val="center"/>
          </w:tcPr>
          <w:p w14:paraId="3ECBE522" w14:textId="6C93A720" w:rsidR="005B5D11" w:rsidRPr="00871CAC" w:rsidRDefault="0055304E" w:rsidP="00EE02E0">
            <w:pPr>
              <w:jc w:val="center"/>
              <w:rPr>
                <w:b/>
                <w:szCs w:val="24"/>
              </w:rPr>
            </w:pPr>
            <w:r>
              <w:rPr>
                <w:b/>
                <w:szCs w:val="24"/>
              </w:rPr>
              <w:t>8</w:t>
            </w:r>
          </w:p>
        </w:tc>
        <w:tc>
          <w:tcPr>
            <w:tcW w:w="460" w:type="dxa"/>
            <w:vAlign w:val="center"/>
          </w:tcPr>
          <w:p w14:paraId="2F223151" w14:textId="6C1341F8" w:rsidR="005B5D11" w:rsidRPr="00871CAC" w:rsidRDefault="0055304E" w:rsidP="00EE02E0">
            <w:pPr>
              <w:jc w:val="center"/>
              <w:rPr>
                <w:b/>
                <w:szCs w:val="24"/>
              </w:rPr>
            </w:pPr>
            <w:r>
              <w:rPr>
                <w:b/>
                <w:szCs w:val="24"/>
              </w:rPr>
              <w:t>1</w:t>
            </w:r>
          </w:p>
        </w:tc>
        <w:tc>
          <w:tcPr>
            <w:tcW w:w="460" w:type="dxa"/>
            <w:vAlign w:val="center"/>
          </w:tcPr>
          <w:p w14:paraId="4DCAB80F" w14:textId="6D3D904C" w:rsidR="005B5D11" w:rsidRPr="00871CAC" w:rsidRDefault="00057A6A" w:rsidP="00EE02E0">
            <w:pPr>
              <w:jc w:val="center"/>
              <w:rPr>
                <w:b/>
                <w:szCs w:val="24"/>
              </w:rPr>
            </w:pPr>
            <w:r>
              <w:rPr>
                <w:b/>
                <w:szCs w:val="24"/>
              </w:rPr>
              <w:t>3</w:t>
            </w:r>
          </w:p>
        </w:tc>
        <w:tc>
          <w:tcPr>
            <w:tcW w:w="460" w:type="dxa"/>
            <w:vAlign w:val="center"/>
          </w:tcPr>
          <w:p w14:paraId="7503E3CC" w14:textId="394C10BA" w:rsidR="005B5D11" w:rsidRPr="00871CAC" w:rsidRDefault="00057A6A" w:rsidP="00EE02E0">
            <w:pPr>
              <w:jc w:val="center"/>
              <w:rPr>
                <w:b/>
                <w:szCs w:val="24"/>
              </w:rPr>
            </w:pPr>
            <w:r>
              <w:rPr>
                <w:b/>
                <w:szCs w:val="24"/>
              </w:rPr>
              <w:t>2</w:t>
            </w:r>
          </w:p>
        </w:tc>
        <w:tc>
          <w:tcPr>
            <w:tcW w:w="460" w:type="dxa"/>
            <w:vAlign w:val="center"/>
          </w:tcPr>
          <w:p w14:paraId="31470CD6" w14:textId="15EF74F6" w:rsidR="005B5D11" w:rsidRPr="00871CAC" w:rsidRDefault="00057A6A" w:rsidP="00EE02E0">
            <w:pPr>
              <w:jc w:val="center"/>
              <w:rPr>
                <w:b/>
                <w:szCs w:val="24"/>
              </w:rPr>
            </w:pPr>
            <w:r>
              <w:rPr>
                <w:b/>
                <w:szCs w:val="24"/>
              </w:rPr>
              <w:t>3</w:t>
            </w:r>
          </w:p>
        </w:tc>
        <w:tc>
          <w:tcPr>
            <w:tcW w:w="460" w:type="dxa"/>
            <w:vAlign w:val="center"/>
          </w:tcPr>
          <w:p w14:paraId="0DC42DCF" w14:textId="1498760B" w:rsidR="005B5D11" w:rsidRPr="00871CAC" w:rsidRDefault="00943A97" w:rsidP="00EE02E0">
            <w:pPr>
              <w:jc w:val="center"/>
              <w:rPr>
                <w:b/>
                <w:szCs w:val="24"/>
              </w:rPr>
            </w:pPr>
            <w:r>
              <w:rPr>
                <w:b/>
                <w:szCs w:val="24"/>
              </w:rPr>
              <w:t>2</w:t>
            </w:r>
          </w:p>
        </w:tc>
        <w:tc>
          <w:tcPr>
            <w:tcW w:w="460" w:type="dxa"/>
            <w:vAlign w:val="center"/>
          </w:tcPr>
          <w:p w14:paraId="3A1E1D4A" w14:textId="5577CD77" w:rsidR="005B5D11" w:rsidRPr="00871CAC" w:rsidRDefault="00943A97" w:rsidP="00EE02E0">
            <w:pPr>
              <w:jc w:val="center"/>
              <w:rPr>
                <w:b/>
                <w:szCs w:val="24"/>
              </w:rPr>
            </w:pPr>
            <w:r>
              <w:rPr>
                <w:b/>
                <w:szCs w:val="24"/>
              </w:rPr>
              <w:t>1</w:t>
            </w:r>
          </w:p>
        </w:tc>
        <w:tc>
          <w:tcPr>
            <w:tcW w:w="460" w:type="dxa"/>
            <w:vAlign w:val="center"/>
          </w:tcPr>
          <w:p w14:paraId="3056777A" w14:textId="67343D1E" w:rsidR="005B5D11" w:rsidRPr="00871CAC" w:rsidRDefault="00057A6A" w:rsidP="00EE02E0">
            <w:pPr>
              <w:jc w:val="center"/>
              <w:rPr>
                <w:b/>
                <w:szCs w:val="24"/>
              </w:rPr>
            </w:pPr>
            <w:r>
              <w:rPr>
                <w:b/>
                <w:szCs w:val="24"/>
              </w:rPr>
              <w:t>5</w:t>
            </w:r>
          </w:p>
        </w:tc>
      </w:tr>
    </w:tbl>
    <w:p w14:paraId="235E4B69" w14:textId="77777777" w:rsidR="005B5D11" w:rsidRPr="0055304E" w:rsidRDefault="005B5D11" w:rsidP="0022578A">
      <w:pPr>
        <w:suppressAutoHyphens/>
        <w:adjustRightInd w:val="0"/>
        <w:ind w:left="2880" w:firstLine="720"/>
        <w:jc w:val="center"/>
        <w:textAlignment w:val="baseline"/>
        <w:rPr>
          <w:sz w:val="20"/>
        </w:rPr>
      </w:pPr>
      <w:r w:rsidRPr="0055304E">
        <w:rPr>
          <w:sz w:val="20"/>
        </w:rPr>
        <w:t>(Juridinio asmens kodas)</w:t>
      </w:r>
    </w:p>
    <w:p w14:paraId="2070D518" w14:textId="77777777" w:rsidR="00687F6F" w:rsidRDefault="00687F6F" w:rsidP="00871CAC">
      <w:pPr>
        <w:suppressAutoHyphens/>
        <w:adjustRightInd w:val="0"/>
        <w:textAlignment w:val="baseline"/>
        <w:rPr>
          <w:szCs w:val="24"/>
        </w:rPr>
      </w:pPr>
    </w:p>
    <w:tbl>
      <w:tblPr>
        <w:tblW w:w="0" w:type="auto"/>
        <w:jc w:val="righ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0"/>
        <w:gridCol w:w="460"/>
        <w:gridCol w:w="460"/>
        <w:gridCol w:w="460"/>
        <w:gridCol w:w="460"/>
        <w:gridCol w:w="460"/>
        <w:gridCol w:w="460"/>
        <w:gridCol w:w="460"/>
        <w:gridCol w:w="460"/>
      </w:tblGrid>
      <w:tr w:rsidR="0055304E" w:rsidRPr="00871CAC" w14:paraId="60783B42" w14:textId="77777777" w:rsidTr="0055304E">
        <w:trPr>
          <w:trHeight w:val="349"/>
          <w:jc w:val="right"/>
        </w:trPr>
        <w:tc>
          <w:tcPr>
            <w:tcW w:w="460" w:type="dxa"/>
            <w:vAlign w:val="center"/>
          </w:tcPr>
          <w:p w14:paraId="1D764F68" w14:textId="248F47EA" w:rsidR="0055304E" w:rsidRPr="00871CAC" w:rsidRDefault="00057A6A" w:rsidP="0055304E">
            <w:pPr>
              <w:jc w:val="center"/>
              <w:rPr>
                <w:b/>
                <w:szCs w:val="24"/>
              </w:rPr>
            </w:pPr>
            <w:r>
              <w:rPr>
                <w:b/>
                <w:szCs w:val="24"/>
              </w:rPr>
              <w:t>3</w:t>
            </w:r>
          </w:p>
        </w:tc>
        <w:tc>
          <w:tcPr>
            <w:tcW w:w="460" w:type="dxa"/>
            <w:vAlign w:val="center"/>
          </w:tcPr>
          <w:p w14:paraId="5ED113B5" w14:textId="092A8653" w:rsidR="0055304E" w:rsidRPr="00871CAC" w:rsidRDefault="00057A6A" w:rsidP="0055304E">
            <w:pPr>
              <w:jc w:val="center"/>
              <w:rPr>
                <w:b/>
                <w:szCs w:val="24"/>
              </w:rPr>
            </w:pPr>
            <w:r>
              <w:rPr>
                <w:b/>
                <w:szCs w:val="24"/>
              </w:rPr>
              <w:t>0</w:t>
            </w:r>
          </w:p>
        </w:tc>
        <w:tc>
          <w:tcPr>
            <w:tcW w:w="460" w:type="dxa"/>
            <w:vAlign w:val="center"/>
          </w:tcPr>
          <w:p w14:paraId="15EDF92C" w14:textId="3F11E770" w:rsidR="0055304E" w:rsidRPr="00871CAC" w:rsidRDefault="00057A6A" w:rsidP="0055304E">
            <w:pPr>
              <w:jc w:val="center"/>
              <w:rPr>
                <w:b/>
                <w:szCs w:val="24"/>
              </w:rPr>
            </w:pPr>
            <w:r>
              <w:rPr>
                <w:b/>
                <w:szCs w:val="24"/>
              </w:rPr>
              <w:t>0</w:t>
            </w:r>
          </w:p>
        </w:tc>
        <w:tc>
          <w:tcPr>
            <w:tcW w:w="460" w:type="dxa"/>
            <w:vAlign w:val="center"/>
          </w:tcPr>
          <w:p w14:paraId="657CCE78" w14:textId="6FC10EC4" w:rsidR="0055304E" w:rsidRPr="00871CAC" w:rsidRDefault="00057A6A" w:rsidP="0055304E">
            <w:pPr>
              <w:jc w:val="center"/>
              <w:rPr>
                <w:b/>
                <w:szCs w:val="24"/>
              </w:rPr>
            </w:pPr>
            <w:r>
              <w:rPr>
                <w:b/>
                <w:szCs w:val="24"/>
              </w:rPr>
              <w:t>0</w:t>
            </w:r>
          </w:p>
        </w:tc>
        <w:tc>
          <w:tcPr>
            <w:tcW w:w="460" w:type="dxa"/>
            <w:vAlign w:val="center"/>
          </w:tcPr>
          <w:p w14:paraId="0009C85C" w14:textId="77777777" w:rsidR="0055304E" w:rsidRPr="00871CAC" w:rsidRDefault="0055304E" w:rsidP="0055304E">
            <w:pPr>
              <w:jc w:val="center"/>
              <w:rPr>
                <w:b/>
                <w:szCs w:val="24"/>
              </w:rPr>
            </w:pPr>
            <w:r>
              <w:rPr>
                <w:b/>
                <w:szCs w:val="24"/>
              </w:rPr>
              <w:t>9</w:t>
            </w:r>
          </w:p>
        </w:tc>
        <w:tc>
          <w:tcPr>
            <w:tcW w:w="460" w:type="dxa"/>
            <w:vAlign w:val="center"/>
          </w:tcPr>
          <w:p w14:paraId="12582114" w14:textId="78B0891D" w:rsidR="0055304E" w:rsidRPr="00871CAC" w:rsidRDefault="00057A6A" w:rsidP="0055304E">
            <w:pPr>
              <w:jc w:val="center"/>
              <w:rPr>
                <w:b/>
                <w:szCs w:val="24"/>
              </w:rPr>
            </w:pPr>
            <w:r>
              <w:rPr>
                <w:b/>
                <w:szCs w:val="24"/>
              </w:rPr>
              <w:t>2</w:t>
            </w:r>
          </w:p>
        </w:tc>
        <w:tc>
          <w:tcPr>
            <w:tcW w:w="460" w:type="dxa"/>
            <w:vAlign w:val="center"/>
          </w:tcPr>
          <w:p w14:paraId="59F9C3D3" w14:textId="77777777" w:rsidR="0055304E" w:rsidRPr="00871CAC" w:rsidRDefault="0055304E" w:rsidP="0055304E">
            <w:pPr>
              <w:jc w:val="center"/>
              <w:rPr>
                <w:b/>
                <w:szCs w:val="24"/>
              </w:rPr>
            </w:pPr>
            <w:r>
              <w:rPr>
                <w:b/>
                <w:szCs w:val="24"/>
              </w:rPr>
              <w:t>2</w:t>
            </w:r>
          </w:p>
        </w:tc>
        <w:tc>
          <w:tcPr>
            <w:tcW w:w="460" w:type="dxa"/>
            <w:vAlign w:val="center"/>
          </w:tcPr>
          <w:p w14:paraId="5DDA48B1" w14:textId="53A83D93" w:rsidR="0055304E" w:rsidRPr="00871CAC" w:rsidRDefault="00057A6A" w:rsidP="0055304E">
            <w:pPr>
              <w:jc w:val="center"/>
              <w:rPr>
                <w:b/>
                <w:szCs w:val="24"/>
              </w:rPr>
            </w:pPr>
            <w:r>
              <w:rPr>
                <w:b/>
                <w:szCs w:val="24"/>
              </w:rPr>
              <w:t>4</w:t>
            </w:r>
          </w:p>
        </w:tc>
        <w:tc>
          <w:tcPr>
            <w:tcW w:w="460" w:type="dxa"/>
            <w:vAlign w:val="center"/>
          </w:tcPr>
          <w:p w14:paraId="1A238A2A" w14:textId="0C14D504" w:rsidR="0055304E" w:rsidRPr="00871CAC" w:rsidRDefault="00057A6A" w:rsidP="0055304E">
            <w:pPr>
              <w:jc w:val="center"/>
              <w:rPr>
                <w:b/>
                <w:szCs w:val="24"/>
              </w:rPr>
            </w:pPr>
            <w:r>
              <w:rPr>
                <w:b/>
                <w:szCs w:val="24"/>
              </w:rPr>
              <w:t>7</w:t>
            </w:r>
          </w:p>
        </w:tc>
      </w:tr>
    </w:tbl>
    <w:p w14:paraId="7F86302F" w14:textId="77777777" w:rsidR="0055304E" w:rsidRPr="0055304E" w:rsidRDefault="0055304E" w:rsidP="0055304E">
      <w:pPr>
        <w:suppressAutoHyphens/>
        <w:adjustRightInd w:val="0"/>
        <w:ind w:left="2880" w:firstLine="720"/>
        <w:jc w:val="center"/>
        <w:textAlignment w:val="baseline"/>
        <w:rPr>
          <w:sz w:val="20"/>
        </w:rPr>
      </w:pPr>
      <w:r w:rsidRPr="0055304E">
        <w:rPr>
          <w:sz w:val="20"/>
        </w:rPr>
        <w:t>(Juridinio asmens kodas)</w:t>
      </w:r>
    </w:p>
    <w:p w14:paraId="437E01F5" w14:textId="77777777" w:rsidR="0055304E" w:rsidRDefault="0055304E" w:rsidP="00871CAC">
      <w:pPr>
        <w:suppressAutoHyphens/>
        <w:adjustRightInd w:val="0"/>
        <w:textAlignment w:val="baseline"/>
        <w:rPr>
          <w:szCs w:val="24"/>
        </w:rPr>
      </w:pPr>
    </w:p>
    <w:p w14:paraId="541DFCC1" w14:textId="77777777" w:rsidR="0055304E" w:rsidRPr="00871CAC" w:rsidRDefault="0055304E" w:rsidP="00871CAC">
      <w:pPr>
        <w:suppressAutoHyphens/>
        <w:adjustRightInd w:val="0"/>
        <w:textAlignment w:val="baseline"/>
        <w:rPr>
          <w:szCs w:val="24"/>
        </w:rPr>
      </w:pPr>
    </w:p>
    <w:p w14:paraId="04FA87A1" w14:textId="77777777" w:rsidR="00057A6A" w:rsidRDefault="00057A6A" w:rsidP="008374DF">
      <w:pPr>
        <w:pBdr>
          <w:bottom w:val="single" w:sz="4" w:space="1" w:color="auto"/>
        </w:pBdr>
        <w:suppressAutoHyphens/>
        <w:adjustRightInd w:val="0"/>
        <w:jc w:val="center"/>
        <w:textAlignment w:val="baseline"/>
        <w:rPr>
          <w:bCs/>
          <w:szCs w:val="24"/>
        </w:rPr>
      </w:pPr>
      <w:r>
        <w:rPr>
          <w:bCs/>
          <w:szCs w:val="24"/>
        </w:rPr>
        <w:t>AB„Zelvė</w:t>
      </w:r>
      <w:r w:rsidR="00943A97">
        <w:rPr>
          <w:bCs/>
          <w:szCs w:val="24"/>
        </w:rPr>
        <w:t xml:space="preserve">“ </w:t>
      </w:r>
      <w:r>
        <w:rPr>
          <w:bCs/>
          <w:szCs w:val="24"/>
        </w:rPr>
        <w:t>ir UAB „Alesninkų npaukštynas“ paukštininkystės kompleksas</w:t>
      </w:r>
    </w:p>
    <w:p w14:paraId="06ADEF0E" w14:textId="3B8D42A0" w:rsidR="005B5D11" w:rsidRDefault="00057A6A" w:rsidP="008374DF">
      <w:pPr>
        <w:pBdr>
          <w:bottom w:val="single" w:sz="4" w:space="1" w:color="auto"/>
        </w:pBdr>
        <w:suppressAutoHyphens/>
        <w:adjustRightInd w:val="0"/>
        <w:jc w:val="center"/>
        <w:textAlignment w:val="baseline"/>
        <w:rPr>
          <w:bCs/>
          <w:szCs w:val="24"/>
        </w:rPr>
      </w:pPr>
      <w:r>
        <w:rPr>
          <w:bCs/>
          <w:szCs w:val="24"/>
        </w:rPr>
        <w:t>Daučiuliškių k., Elektrėnų sav., tel. (8-528) 26546</w:t>
      </w:r>
    </w:p>
    <w:p w14:paraId="59B89153" w14:textId="08712251" w:rsidR="005B5D11" w:rsidRPr="00057A6A" w:rsidRDefault="00057A6A" w:rsidP="005B5D11">
      <w:pPr>
        <w:jc w:val="center"/>
        <w:rPr>
          <w:sz w:val="20"/>
        </w:rPr>
      </w:pPr>
      <w:r w:rsidRPr="00057A6A">
        <w:rPr>
          <w:sz w:val="20"/>
        </w:rPr>
        <w:t xml:space="preserve"> </w:t>
      </w:r>
      <w:r w:rsidR="005B5D11" w:rsidRPr="00057A6A">
        <w:rPr>
          <w:sz w:val="20"/>
        </w:rPr>
        <w:t>(ūkinės veiklos objekto pavadinimas, adresas, telefonas)</w:t>
      </w:r>
    </w:p>
    <w:p w14:paraId="18AC018F" w14:textId="6D8CD108" w:rsidR="005B5D11" w:rsidRPr="00871CAC" w:rsidRDefault="005B5D11" w:rsidP="005B5D11">
      <w:pPr>
        <w:rPr>
          <w:szCs w:val="24"/>
        </w:rPr>
      </w:pPr>
    </w:p>
    <w:p w14:paraId="184661DE" w14:textId="77777777" w:rsidR="00057A6A" w:rsidRDefault="00057A6A" w:rsidP="00057A6A">
      <w:pPr>
        <w:pBdr>
          <w:bottom w:val="single" w:sz="4" w:space="1" w:color="auto"/>
        </w:pBdr>
        <w:suppressAutoHyphens/>
        <w:adjustRightInd w:val="0"/>
        <w:jc w:val="center"/>
        <w:textAlignment w:val="baseline"/>
        <w:rPr>
          <w:bCs/>
          <w:szCs w:val="24"/>
        </w:rPr>
      </w:pPr>
      <w:r>
        <w:rPr>
          <w:bCs/>
          <w:szCs w:val="24"/>
        </w:rPr>
        <w:t>AB„Zelvė“ ir UAB „Alesninkų npaukštynas“ paukštininkystės kompleksas</w:t>
      </w:r>
    </w:p>
    <w:p w14:paraId="082D741A" w14:textId="6EFE65AD" w:rsidR="00CD4061" w:rsidRDefault="00CD4061" w:rsidP="00057A6A">
      <w:pPr>
        <w:pBdr>
          <w:bottom w:val="single" w:sz="4" w:space="1" w:color="auto"/>
        </w:pBdr>
        <w:suppressAutoHyphens/>
        <w:adjustRightInd w:val="0"/>
        <w:jc w:val="center"/>
        <w:textAlignment w:val="baseline"/>
        <w:rPr>
          <w:bCs/>
          <w:szCs w:val="24"/>
        </w:rPr>
      </w:pPr>
      <w:r>
        <w:rPr>
          <w:bCs/>
          <w:szCs w:val="24"/>
        </w:rPr>
        <w:t>Daučiuliškių k., Elektrėnų sav., tel. (8-528) 26546, faks. (8-528) 26546</w:t>
      </w:r>
    </w:p>
    <w:p w14:paraId="247D52E4" w14:textId="308F9BCE" w:rsidR="005B5D11" w:rsidRPr="00057A6A" w:rsidRDefault="005B5D11" w:rsidP="008374DF">
      <w:pPr>
        <w:jc w:val="center"/>
        <w:rPr>
          <w:sz w:val="20"/>
        </w:rPr>
      </w:pPr>
      <w:r w:rsidRPr="00057A6A">
        <w:rPr>
          <w:sz w:val="20"/>
        </w:rPr>
        <w:t>(veiklos vykdytojas, jo adresas, telefono, fakso Nr., elektroninio pašto adresas)</w:t>
      </w:r>
    </w:p>
    <w:p w14:paraId="76E1AB26" w14:textId="77777777" w:rsidR="005B5D11" w:rsidRPr="00871CAC" w:rsidRDefault="005B5D11" w:rsidP="005B5D11">
      <w:pPr>
        <w:rPr>
          <w:szCs w:val="24"/>
        </w:rPr>
      </w:pPr>
    </w:p>
    <w:p w14:paraId="3721A2D7" w14:textId="77777777" w:rsidR="00687F6F" w:rsidRPr="00871CAC" w:rsidRDefault="00687F6F" w:rsidP="005B5D11">
      <w:pPr>
        <w:rPr>
          <w:szCs w:val="24"/>
        </w:rPr>
      </w:pPr>
    </w:p>
    <w:p w14:paraId="4A6FC518" w14:textId="3DC9BBD4" w:rsidR="005B5D11" w:rsidRPr="00871CAC" w:rsidRDefault="005B5D11" w:rsidP="00E2102E">
      <w:pPr>
        <w:jc w:val="both"/>
        <w:rPr>
          <w:szCs w:val="24"/>
        </w:rPr>
      </w:pPr>
      <w:r w:rsidRPr="00871CAC">
        <w:rPr>
          <w:szCs w:val="24"/>
        </w:rPr>
        <w:t xml:space="preserve">Leidimą (be priedų) sudaro </w:t>
      </w:r>
      <w:r w:rsidR="00CF3B8F">
        <w:rPr>
          <w:szCs w:val="24"/>
        </w:rPr>
        <w:t>56</w:t>
      </w:r>
      <w:r w:rsidR="00CD4061">
        <w:rPr>
          <w:szCs w:val="24"/>
        </w:rPr>
        <w:t xml:space="preserve"> </w:t>
      </w:r>
      <w:r w:rsidR="006916D8">
        <w:rPr>
          <w:szCs w:val="24"/>
        </w:rPr>
        <w:t>lap</w:t>
      </w:r>
      <w:r w:rsidR="00EC2D5A" w:rsidRPr="00871CAC">
        <w:rPr>
          <w:szCs w:val="24"/>
        </w:rPr>
        <w:t>ai</w:t>
      </w:r>
      <w:r w:rsidRPr="00871CAC">
        <w:rPr>
          <w:szCs w:val="24"/>
        </w:rPr>
        <w:t>.</w:t>
      </w:r>
    </w:p>
    <w:p w14:paraId="51B05CD4" w14:textId="77777777" w:rsidR="005B5D11" w:rsidRPr="00871CAC" w:rsidRDefault="005B5D11" w:rsidP="00E2102E">
      <w:pPr>
        <w:jc w:val="both"/>
        <w:rPr>
          <w:szCs w:val="24"/>
        </w:rPr>
      </w:pPr>
    </w:p>
    <w:p w14:paraId="2D1B69A4" w14:textId="77777777" w:rsidR="00DF3D5E" w:rsidRDefault="00DF3D5E" w:rsidP="00E2102E">
      <w:pPr>
        <w:jc w:val="both"/>
        <w:rPr>
          <w:szCs w:val="24"/>
        </w:rPr>
      </w:pPr>
    </w:p>
    <w:p w14:paraId="5CBBEC91" w14:textId="376A1D39" w:rsidR="005B5D11" w:rsidRPr="00871CAC" w:rsidRDefault="00CD4061" w:rsidP="005B5D11">
      <w:pPr>
        <w:rPr>
          <w:szCs w:val="24"/>
        </w:rPr>
      </w:pPr>
      <w:r>
        <w:rPr>
          <w:szCs w:val="24"/>
        </w:rPr>
        <w:t xml:space="preserve">Išduotas 2018 m. gegužės      </w:t>
      </w:r>
      <w:r w:rsidR="006557EB">
        <w:rPr>
          <w:szCs w:val="24"/>
        </w:rPr>
        <w:t xml:space="preserve"> </w:t>
      </w:r>
      <w:r w:rsidR="00BF7298" w:rsidRPr="00871CAC">
        <w:rPr>
          <w:szCs w:val="24"/>
        </w:rPr>
        <w:t>d.</w:t>
      </w:r>
      <w:r w:rsidR="00BF7298" w:rsidRPr="00871CAC">
        <w:rPr>
          <w:szCs w:val="24"/>
        </w:rPr>
        <w:tab/>
      </w:r>
      <w:r w:rsidR="00BF7298" w:rsidRPr="00871CAC">
        <w:rPr>
          <w:szCs w:val="24"/>
        </w:rPr>
        <w:tab/>
      </w:r>
      <w:r w:rsidR="00BF7298" w:rsidRPr="00871CAC">
        <w:rPr>
          <w:szCs w:val="24"/>
        </w:rPr>
        <w:tab/>
      </w:r>
      <w:r w:rsidR="00BF7298" w:rsidRPr="00871CAC">
        <w:rPr>
          <w:szCs w:val="24"/>
        </w:rPr>
        <w:tab/>
      </w:r>
      <w:r w:rsidR="00BF7298" w:rsidRPr="00871CAC">
        <w:rPr>
          <w:szCs w:val="24"/>
        </w:rPr>
        <w:tab/>
        <w:t>A.V.</w:t>
      </w:r>
    </w:p>
    <w:p w14:paraId="5A6D4B28" w14:textId="77777777" w:rsidR="00DF3D5E" w:rsidRPr="00871CAC" w:rsidRDefault="00DF3D5E" w:rsidP="005B5D11">
      <w:pPr>
        <w:rPr>
          <w:szCs w:val="24"/>
        </w:rPr>
      </w:pPr>
    </w:p>
    <w:p w14:paraId="1CB72A23" w14:textId="77777777" w:rsidR="00E2102E" w:rsidRPr="00871CAC" w:rsidRDefault="00E2102E" w:rsidP="005B5D11">
      <w:pPr>
        <w:rPr>
          <w:szCs w:val="24"/>
        </w:rPr>
      </w:pPr>
    </w:p>
    <w:p w14:paraId="7255026F" w14:textId="77777777" w:rsidR="008374DF" w:rsidRDefault="008374DF" w:rsidP="005B5D11">
      <w:pPr>
        <w:rPr>
          <w:szCs w:val="24"/>
        </w:rPr>
      </w:pPr>
    </w:p>
    <w:p w14:paraId="2DE9265B" w14:textId="77777777" w:rsidR="00DF3D5E" w:rsidRPr="00871CAC" w:rsidRDefault="00DF3D5E" w:rsidP="005B5D11">
      <w:pPr>
        <w:rPr>
          <w:szCs w:val="24"/>
        </w:rPr>
      </w:pPr>
    </w:p>
    <w:tbl>
      <w:tblPr>
        <w:tblW w:w="0" w:type="auto"/>
        <w:tblLook w:val="0000" w:firstRow="0" w:lastRow="0" w:firstColumn="0" w:lastColumn="0" w:noHBand="0" w:noVBand="0"/>
      </w:tblPr>
      <w:tblGrid>
        <w:gridCol w:w="3544"/>
        <w:gridCol w:w="2943"/>
        <w:gridCol w:w="478"/>
        <w:gridCol w:w="2322"/>
      </w:tblGrid>
      <w:tr w:rsidR="005B5D11" w:rsidRPr="00871CAC" w14:paraId="784C5153" w14:textId="77777777" w:rsidTr="00F62900">
        <w:tc>
          <w:tcPr>
            <w:tcW w:w="3544" w:type="dxa"/>
          </w:tcPr>
          <w:p w14:paraId="306F66D8" w14:textId="191D40B1" w:rsidR="005B5D11" w:rsidRPr="00871CAC" w:rsidRDefault="00943A97" w:rsidP="00EE02E0">
            <w:pPr>
              <w:rPr>
                <w:szCs w:val="24"/>
              </w:rPr>
            </w:pPr>
            <w:r>
              <w:rPr>
                <w:szCs w:val="24"/>
              </w:rPr>
              <w:t>Di</w:t>
            </w:r>
            <w:r w:rsidR="00CD4061">
              <w:rPr>
                <w:szCs w:val="24"/>
              </w:rPr>
              <w:t>rektorė</w:t>
            </w:r>
          </w:p>
        </w:tc>
        <w:tc>
          <w:tcPr>
            <w:tcW w:w="2943" w:type="dxa"/>
          </w:tcPr>
          <w:p w14:paraId="101F7BEF" w14:textId="5E3C74C1" w:rsidR="005B5D11" w:rsidRPr="00871CAC" w:rsidRDefault="00CD4061" w:rsidP="00F62900">
            <w:pPr>
              <w:jc w:val="center"/>
              <w:rPr>
                <w:szCs w:val="24"/>
              </w:rPr>
            </w:pPr>
            <w:r>
              <w:rPr>
                <w:szCs w:val="24"/>
              </w:rPr>
              <w:t>Aldona Margerienė</w:t>
            </w:r>
          </w:p>
        </w:tc>
        <w:tc>
          <w:tcPr>
            <w:tcW w:w="478" w:type="dxa"/>
          </w:tcPr>
          <w:p w14:paraId="22E24A9B" w14:textId="77777777" w:rsidR="005B5D11" w:rsidRPr="00871CAC" w:rsidRDefault="005B5D11" w:rsidP="00EE02E0">
            <w:pPr>
              <w:rPr>
                <w:szCs w:val="24"/>
              </w:rPr>
            </w:pPr>
          </w:p>
        </w:tc>
        <w:tc>
          <w:tcPr>
            <w:tcW w:w="2322" w:type="dxa"/>
          </w:tcPr>
          <w:p w14:paraId="5E54DA6C" w14:textId="77777777" w:rsidR="005B5D11" w:rsidRPr="00871CAC" w:rsidRDefault="005B5D11" w:rsidP="00EE02E0">
            <w:pPr>
              <w:rPr>
                <w:szCs w:val="24"/>
              </w:rPr>
            </w:pPr>
          </w:p>
        </w:tc>
      </w:tr>
      <w:tr w:rsidR="005B5D11" w:rsidRPr="00871CAC" w14:paraId="333048C1" w14:textId="77777777" w:rsidTr="00F62900">
        <w:tc>
          <w:tcPr>
            <w:tcW w:w="3544" w:type="dxa"/>
          </w:tcPr>
          <w:p w14:paraId="22D8D32B" w14:textId="0D885099" w:rsidR="005B5D11" w:rsidRPr="00871CAC" w:rsidRDefault="005B5D11" w:rsidP="00EE02E0">
            <w:pPr>
              <w:rPr>
                <w:szCs w:val="24"/>
              </w:rPr>
            </w:pPr>
          </w:p>
        </w:tc>
        <w:tc>
          <w:tcPr>
            <w:tcW w:w="2943" w:type="dxa"/>
          </w:tcPr>
          <w:p w14:paraId="7329CF64" w14:textId="77777777" w:rsidR="005B5D11" w:rsidRPr="00C826CB" w:rsidRDefault="005B5D11" w:rsidP="00F62900">
            <w:pPr>
              <w:jc w:val="center"/>
              <w:rPr>
                <w:sz w:val="20"/>
              </w:rPr>
            </w:pPr>
            <w:r w:rsidRPr="00C826CB">
              <w:rPr>
                <w:sz w:val="20"/>
              </w:rPr>
              <w:t>(Vardas, pavardė)</w:t>
            </w:r>
          </w:p>
        </w:tc>
        <w:tc>
          <w:tcPr>
            <w:tcW w:w="478" w:type="dxa"/>
          </w:tcPr>
          <w:p w14:paraId="26062711" w14:textId="77777777" w:rsidR="005B5D11" w:rsidRPr="00871CAC" w:rsidRDefault="005B5D11" w:rsidP="00EE02E0">
            <w:pPr>
              <w:rPr>
                <w:szCs w:val="24"/>
              </w:rPr>
            </w:pPr>
          </w:p>
        </w:tc>
        <w:tc>
          <w:tcPr>
            <w:tcW w:w="2322" w:type="dxa"/>
          </w:tcPr>
          <w:p w14:paraId="551574D7" w14:textId="77777777" w:rsidR="005B5D11" w:rsidRPr="00C826CB" w:rsidRDefault="005B5D11" w:rsidP="00EE02E0">
            <w:pPr>
              <w:pStyle w:val="ISTATYMAS"/>
              <w:suppressAutoHyphens w:val="0"/>
              <w:adjustRightInd/>
              <w:spacing w:line="240" w:lineRule="auto"/>
              <w:textAlignment w:val="auto"/>
              <w:rPr>
                <w:rFonts w:ascii="Times New Roman" w:hAnsi="Times New Roman"/>
                <w:lang w:val="lt-LT" w:eastAsia="en-US"/>
              </w:rPr>
            </w:pPr>
            <w:r w:rsidRPr="00C826CB">
              <w:rPr>
                <w:rFonts w:ascii="Times New Roman" w:hAnsi="Times New Roman"/>
                <w:lang w:val="lt-LT" w:eastAsia="en-US"/>
              </w:rPr>
              <w:t>(Parašas)</w:t>
            </w:r>
          </w:p>
        </w:tc>
      </w:tr>
    </w:tbl>
    <w:p w14:paraId="5E63D620" w14:textId="77777777" w:rsidR="005B5D11" w:rsidRPr="00871CAC" w:rsidRDefault="005B5D11" w:rsidP="005B5D11">
      <w:pPr>
        <w:rPr>
          <w:szCs w:val="24"/>
        </w:rPr>
      </w:pPr>
    </w:p>
    <w:p w14:paraId="23ABBC08" w14:textId="77777777" w:rsidR="00687F6F" w:rsidRPr="00871CAC" w:rsidRDefault="00687F6F" w:rsidP="005B5D11">
      <w:pPr>
        <w:rPr>
          <w:szCs w:val="24"/>
        </w:rPr>
      </w:pPr>
    </w:p>
    <w:p w14:paraId="371A6470" w14:textId="77777777" w:rsidR="005B5D11" w:rsidRPr="00871CAC" w:rsidRDefault="005B5D11" w:rsidP="005B5D11">
      <w:pPr>
        <w:rPr>
          <w:szCs w:val="24"/>
        </w:rPr>
      </w:pPr>
      <w:r w:rsidRPr="00871CAC">
        <w:rPr>
          <w:szCs w:val="24"/>
        </w:rPr>
        <w:t>Šio leidimo parengti 3 egzemplioriai.</w:t>
      </w:r>
    </w:p>
    <w:p w14:paraId="3757E0E3" w14:textId="77777777" w:rsidR="005B5D11" w:rsidRPr="00871CAC" w:rsidRDefault="005B5D11" w:rsidP="005B5D11">
      <w:pPr>
        <w:rPr>
          <w:szCs w:val="24"/>
        </w:rPr>
      </w:pPr>
    </w:p>
    <w:p w14:paraId="415B3790" w14:textId="6984A1C0" w:rsidR="005B5D11" w:rsidRPr="00871CAC" w:rsidRDefault="00DA0581" w:rsidP="005B5D11">
      <w:pPr>
        <w:rPr>
          <w:szCs w:val="24"/>
        </w:rPr>
      </w:pPr>
      <w:r>
        <w:rPr>
          <w:szCs w:val="24"/>
        </w:rPr>
        <w:t>Paraiška leidimui pakeisti</w:t>
      </w:r>
      <w:r w:rsidR="005B5D11" w:rsidRPr="00871CAC">
        <w:rPr>
          <w:szCs w:val="24"/>
        </w:rPr>
        <w:t xml:space="preserve"> suderinta su: </w:t>
      </w:r>
    </w:p>
    <w:p w14:paraId="636F53A5" w14:textId="7F179E6C" w:rsidR="005B5D11" w:rsidRPr="00871CAC" w:rsidRDefault="00B166F3" w:rsidP="005B5D11">
      <w:pPr>
        <w:tabs>
          <w:tab w:val="num" w:pos="567"/>
        </w:tabs>
        <w:jc w:val="both"/>
        <w:rPr>
          <w:szCs w:val="24"/>
        </w:rPr>
      </w:pPr>
      <w:r w:rsidRPr="00871CAC">
        <w:rPr>
          <w:szCs w:val="24"/>
        </w:rPr>
        <w:t xml:space="preserve">Nacionaliniu visuomenės sveikatos centro prie Sveikatos apsaugos ministerijos </w:t>
      </w:r>
      <w:r w:rsidR="006A4C71">
        <w:rPr>
          <w:szCs w:val="24"/>
        </w:rPr>
        <w:t>Vilniaus</w:t>
      </w:r>
      <w:r w:rsidRPr="00871CAC">
        <w:rPr>
          <w:szCs w:val="24"/>
        </w:rPr>
        <w:t xml:space="preserve"> departamentu</w:t>
      </w:r>
      <w:r w:rsidR="005B5D11" w:rsidRPr="00871CAC">
        <w:rPr>
          <w:szCs w:val="24"/>
        </w:rPr>
        <w:t xml:space="preserve"> </w:t>
      </w:r>
      <w:r w:rsidR="006A4C71">
        <w:rPr>
          <w:szCs w:val="24"/>
        </w:rPr>
        <w:t>2017</w:t>
      </w:r>
      <w:r w:rsidR="008B5685">
        <w:rPr>
          <w:szCs w:val="24"/>
        </w:rPr>
        <w:t>-10</w:t>
      </w:r>
      <w:r w:rsidR="005B5D11" w:rsidRPr="00871CAC">
        <w:rPr>
          <w:szCs w:val="24"/>
        </w:rPr>
        <w:t>-</w:t>
      </w:r>
      <w:r w:rsidR="006A4C71">
        <w:rPr>
          <w:szCs w:val="24"/>
        </w:rPr>
        <w:t>04 raštu Nr. 2.10-12169(16.8.13.10</w:t>
      </w:r>
      <w:r w:rsidR="00DF3D5E">
        <w:rPr>
          <w:szCs w:val="24"/>
        </w:rPr>
        <w:t>.11</w:t>
      </w:r>
      <w:r w:rsidRPr="00871CAC">
        <w:rPr>
          <w:szCs w:val="24"/>
        </w:rPr>
        <w:t>)</w:t>
      </w:r>
    </w:p>
    <w:p w14:paraId="40E8D3F5" w14:textId="28ADA55B" w:rsidR="005B5D11" w:rsidRPr="00871CAC" w:rsidRDefault="005B5D11" w:rsidP="005B5D11">
      <w:pPr>
        <w:rPr>
          <w:szCs w:val="24"/>
        </w:rPr>
      </w:pPr>
      <w:r w:rsidRPr="00871CAC">
        <w:rPr>
          <w:szCs w:val="24"/>
        </w:rPr>
        <w:t>___________________________________________</w:t>
      </w:r>
      <w:r w:rsidR="000741C0" w:rsidRPr="00871CAC">
        <w:rPr>
          <w:szCs w:val="24"/>
        </w:rPr>
        <w:t>_______________________________</w:t>
      </w:r>
      <w:r w:rsidR="0065291E" w:rsidRPr="00871CAC">
        <w:rPr>
          <w:szCs w:val="24"/>
        </w:rPr>
        <w:t>____</w:t>
      </w:r>
    </w:p>
    <w:p w14:paraId="3F1830E0" w14:textId="77777777" w:rsidR="005B5D11" w:rsidRPr="00871CAC" w:rsidRDefault="005B5D11" w:rsidP="00847F26">
      <w:pPr>
        <w:tabs>
          <w:tab w:val="num" w:pos="567"/>
        </w:tabs>
        <w:jc w:val="center"/>
        <w:rPr>
          <w:sz w:val="20"/>
        </w:rPr>
      </w:pPr>
      <w:r w:rsidRPr="00871CAC">
        <w:rPr>
          <w:sz w:val="20"/>
        </w:rPr>
        <w:t>(derinusios institucijos pavadinimas, suderinimo data)</w:t>
      </w:r>
    </w:p>
    <w:p w14:paraId="1E17D72C" w14:textId="77777777" w:rsidR="005B5D11" w:rsidRPr="00871CAC" w:rsidRDefault="005B5D11" w:rsidP="005B5D11">
      <w:pPr>
        <w:rPr>
          <w:b/>
          <w:szCs w:val="24"/>
          <w:lang w:eastAsia="lt-LT"/>
        </w:rPr>
        <w:sectPr w:rsidR="005B5D11" w:rsidRPr="00871CAC" w:rsidSect="000A5D69">
          <w:footerReference w:type="default" r:id="rId9"/>
          <w:pgSz w:w="12240" w:h="15840"/>
          <w:pgMar w:top="1440" w:right="1440" w:bottom="1440" w:left="1440" w:header="720" w:footer="720" w:gutter="0"/>
          <w:cols w:space="720"/>
          <w:docGrid w:linePitch="360"/>
        </w:sectPr>
      </w:pPr>
    </w:p>
    <w:p w14:paraId="1CB53E56" w14:textId="352749B1" w:rsidR="005B5D11" w:rsidRPr="00871CAC" w:rsidRDefault="00664BE7" w:rsidP="00664BE7">
      <w:pPr>
        <w:jc w:val="center"/>
        <w:rPr>
          <w:b/>
          <w:szCs w:val="24"/>
          <w:lang w:eastAsia="lt-LT"/>
        </w:rPr>
      </w:pPr>
      <w:r w:rsidRPr="00871CAC">
        <w:rPr>
          <w:b/>
          <w:color w:val="0D0D0D"/>
          <w:szCs w:val="24"/>
        </w:rPr>
        <w:lastRenderedPageBreak/>
        <w:t>I</w:t>
      </w:r>
      <w:r w:rsidR="005B5D11" w:rsidRPr="00871CAC">
        <w:rPr>
          <w:b/>
          <w:szCs w:val="24"/>
          <w:lang w:eastAsia="lt-LT"/>
        </w:rPr>
        <w:t>. BENDROJI DALIS</w:t>
      </w:r>
    </w:p>
    <w:p w14:paraId="70252110" w14:textId="77777777" w:rsidR="005B5D11" w:rsidRPr="00871CAC" w:rsidRDefault="005B5D11" w:rsidP="005B5D11">
      <w:pPr>
        <w:jc w:val="center"/>
        <w:rPr>
          <w:b/>
          <w:szCs w:val="24"/>
          <w:lang w:eastAsia="lt-LT"/>
        </w:rPr>
      </w:pPr>
    </w:p>
    <w:p w14:paraId="5B724903" w14:textId="56606E6C" w:rsidR="005B5D11" w:rsidRPr="007A1A05" w:rsidRDefault="00EF3A3E" w:rsidP="00EF3A3E">
      <w:pPr>
        <w:ind w:firstLine="567"/>
        <w:jc w:val="both"/>
        <w:rPr>
          <w:b/>
          <w:szCs w:val="24"/>
          <w:lang w:eastAsia="lt-LT"/>
        </w:rPr>
      </w:pPr>
      <w:r w:rsidRPr="007A1A05">
        <w:rPr>
          <w:b/>
          <w:szCs w:val="24"/>
          <w:lang w:eastAsia="lt-LT"/>
        </w:rPr>
        <w:t xml:space="preserve">1. </w:t>
      </w:r>
      <w:r w:rsidR="005B5D11" w:rsidRPr="007A1A05">
        <w:rPr>
          <w:b/>
          <w:szCs w:val="24"/>
          <w:lang w:eastAsia="lt-LT"/>
        </w:rPr>
        <w:t>Įrengi</w:t>
      </w:r>
      <w:r w:rsidR="00205A88" w:rsidRPr="007A1A05">
        <w:rPr>
          <w:b/>
          <w:szCs w:val="24"/>
          <w:lang w:eastAsia="lt-LT"/>
        </w:rPr>
        <w:t>nio pavadinimas, gamybos (projektinis) pajėgumas arba vardinė (nominali) šiluminė galia, vieta (adresas)</w:t>
      </w:r>
      <w:r w:rsidR="005B5D11" w:rsidRPr="007A1A05">
        <w:rPr>
          <w:b/>
          <w:szCs w:val="24"/>
          <w:lang w:eastAsia="lt-LT"/>
        </w:rPr>
        <w:t>.</w:t>
      </w:r>
    </w:p>
    <w:p w14:paraId="4F058C66" w14:textId="77777777" w:rsidR="007A1A05" w:rsidRPr="007A1A05" w:rsidRDefault="007A1A05" w:rsidP="007A1A05">
      <w:pPr>
        <w:shd w:val="clear" w:color="auto" w:fill="FFFFFF"/>
        <w:ind w:firstLine="567"/>
        <w:jc w:val="both"/>
        <w:rPr>
          <w:color w:val="000000"/>
          <w:szCs w:val="24"/>
        </w:rPr>
      </w:pPr>
      <w:r w:rsidRPr="007A1A05">
        <w:rPr>
          <w:color w:val="000000"/>
          <w:szCs w:val="24"/>
        </w:rPr>
        <w:t>AB „Zelvė“ ir UAB „Alesninkų paukštynas“ veiklą vykdo vienoje teritorijoje, užsiima ta pačia gamybine veikla, turi bendras komunikacijas.</w:t>
      </w:r>
    </w:p>
    <w:p w14:paraId="22E81527" w14:textId="2849A20E" w:rsidR="007A1A05" w:rsidRPr="007A1A05" w:rsidRDefault="007A1A05" w:rsidP="007A1A05">
      <w:pPr>
        <w:pStyle w:val="Pagrindinistekstas"/>
        <w:ind w:firstLine="600"/>
        <w:rPr>
          <w:color w:val="000000"/>
          <w:szCs w:val="24"/>
        </w:rPr>
      </w:pPr>
      <w:r w:rsidRPr="007A1A05">
        <w:rPr>
          <w:color w:val="000000"/>
          <w:szCs w:val="24"/>
        </w:rPr>
        <w:t>AB „Zelvė” ir UAB „Alesninkų paukštynas“ paukštininkystės kompleksas yra išsidėstęs šiaurės vakariniame Elektrėnų sav. pakraštyje, maždaug už 3,5 km į šiaurę nuo Vievio, Daučiuliškių k. Paukštyne eksploatuojama 17 fermų, kuriose vienu metu galima laikyti 470 000 broilerių.</w:t>
      </w:r>
    </w:p>
    <w:p w14:paraId="0AD973B4" w14:textId="77777777" w:rsidR="00D318BF" w:rsidRPr="007A1A05" w:rsidRDefault="00D318BF" w:rsidP="005B2934">
      <w:pPr>
        <w:ind w:left="567"/>
        <w:jc w:val="both"/>
        <w:rPr>
          <w:b/>
          <w:szCs w:val="24"/>
          <w:lang w:eastAsia="lt-LT"/>
        </w:rPr>
      </w:pPr>
    </w:p>
    <w:p w14:paraId="5BE33589" w14:textId="77777777" w:rsidR="005B2934" w:rsidRPr="007A1A05" w:rsidRDefault="00EF3A3E" w:rsidP="005B2934">
      <w:pPr>
        <w:ind w:left="567"/>
        <w:jc w:val="both"/>
        <w:rPr>
          <w:b/>
          <w:szCs w:val="24"/>
          <w:lang w:eastAsia="lt-LT"/>
        </w:rPr>
      </w:pPr>
      <w:r w:rsidRPr="007A1A05">
        <w:rPr>
          <w:b/>
          <w:szCs w:val="24"/>
          <w:lang w:eastAsia="lt-LT"/>
        </w:rPr>
        <w:t xml:space="preserve">2. </w:t>
      </w:r>
      <w:r w:rsidR="005B2934" w:rsidRPr="007A1A05">
        <w:rPr>
          <w:b/>
          <w:szCs w:val="24"/>
          <w:lang w:eastAsia="lt-LT"/>
        </w:rPr>
        <w:t>Ūkinės veiklos aprašymas.</w:t>
      </w:r>
    </w:p>
    <w:p w14:paraId="3F3F6514" w14:textId="77777777" w:rsidR="007A1A05" w:rsidRPr="007A1A05" w:rsidRDefault="007A1A05" w:rsidP="007A1A05">
      <w:pPr>
        <w:ind w:firstLine="709"/>
        <w:jc w:val="both"/>
        <w:rPr>
          <w:color w:val="000000"/>
          <w:szCs w:val="24"/>
        </w:rPr>
      </w:pPr>
      <w:r w:rsidRPr="007A1A05">
        <w:rPr>
          <w:bCs/>
          <w:color w:val="000000"/>
          <w:szCs w:val="24"/>
        </w:rPr>
        <w:t>AB „Zelvė“</w:t>
      </w:r>
      <w:r w:rsidRPr="007A1A05">
        <w:rPr>
          <w:color w:val="000000"/>
          <w:szCs w:val="24"/>
        </w:rPr>
        <w:t xml:space="preserve"> ir UAB „Alesninkų paukštynas“ </w:t>
      </w:r>
      <w:r w:rsidRPr="007A1A05">
        <w:rPr>
          <w:bCs/>
          <w:color w:val="000000"/>
          <w:szCs w:val="24"/>
        </w:rPr>
        <w:t xml:space="preserve"> paukštininkystės komplekso pagrindinė įmonės gamybinė veikla yra pramoninis paukščių broilerių auginimas apimantis tik auginimo ciklą. Eksploatuojama 17 paukštidžių. Per metus numatoma įvykdyti nuo 6,5 iki 7,5 auginimo ciklų. </w:t>
      </w:r>
    </w:p>
    <w:p w14:paraId="7E159916" w14:textId="77777777" w:rsidR="007A1A05" w:rsidRPr="007A1A05" w:rsidRDefault="007A1A05" w:rsidP="007A1A05">
      <w:pPr>
        <w:ind w:firstLine="709"/>
        <w:jc w:val="both"/>
        <w:rPr>
          <w:color w:val="000000"/>
          <w:szCs w:val="24"/>
        </w:rPr>
      </w:pPr>
      <w:r w:rsidRPr="007A1A05">
        <w:rPr>
          <w:color w:val="000000"/>
          <w:szCs w:val="24"/>
        </w:rPr>
        <w:t xml:space="preserve"> Ruošiantis viščiukų priėmimui, pirmiausia į paukštidę atvežama medžio drožlių: 4 traktorinės priekabos vasaros metu, 5 – žiemą (apie 25 m</w:t>
      </w:r>
      <w:r w:rsidRPr="007A1A05">
        <w:rPr>
          <w:color w:val="000000"/>
          <w:szCs w:val="24"/>
          <w:vertAlign w:val="superscript"/>
        </w:rPr>
        <w:t>3</w:t>
      </w:r>
      <w:r w:rsidRPr="007A1A05">
        <w:rPr>
          <w:color w:val="000000"/>
          <w:szCs w:val="24"/>
        </w:rPr>
        <w:t>). Atvežus drožles, jos paskleidžiamos paukšdidės viduje. Kitą paukštidžių paruošimo dieną pagal atskirą veterinarijos gydytojo nurodymą privaloma kraiką ir inventorių nupurkšti dezinfekuojančiu tirpalu.</w:t>
      </w:r>
    </w:p>
    <w:p w14:paraId="1D9EE59E" w14:textId="77777777" w:rsidR="007A1A05" w:rsidRPr="007A1A05" w:rsidRDefault="007A1A05" w:rsidP="007A1A05">
      <w:pPr>
        <w:ind w:firstLine="709"/>
        <w:jc w:val="both"/>
        <w:rPr>
          <w:color w:val="000000"/>
          <w:szCs w:val="24"/>
        </w:rPr>
      </w:pPr>
      <w:r w:rsidRPr="007A1A05">
        <w:rPr>
          <w:bCs/>
          <w:color w:val="000000"/>
          <w:szCs w:val="24"/>
        </w:rPr>
        <w:t>AB „Zelvė“</w:t>
      </w:r>
      <w:r w:rsidRPr="007A1A05">
        <w:rPr>
          <w:color w:val="000000"/>
          <w:szCs w:val="24"/>
        </w:rPr>
        <w:t xml:space="preserve"> ir UAB „Alesninkų paukštynas“ </w:t>
      </w:r>
      <w:r w:rsidRPr="007A1A05">
        <w:rPr>
          <w:bCs/>
          <w:color w:val="000000"/>
          <w:szCs w:val="24"/>
        </w:rPr>
        <w:t xml:space="preserve">  paukštininkystės kompleksas </w:t>
      </w:r>
      <w:r w:rsidRPr="007A1A05">
        <w:rPr>
          <w:color w:val="000000"/>
          <w:szCs w:val="24"/>
        </w:rPr>
        <w:t>perka vienadienius viščiukus iš AB „Kaišiadorių pauštynas“ inkubacijos cecho ir juos 40 dienų augina savo paukštidėse. Viščiukai auginami iki 2,1 kg svorio (vidutinis viščiukų augimo priesvoris yra 55 gramai per parą), vėliau sugaudomi ir gyvi pristatomi į AB  „Kaišiadorių paukštynas“ skerdyklą. Viščiukus išvežus, paukštidžių patalpos yra valomos, dezinfekuojamos bei ruošiamos naujai viščiukų partijai. Patalpų valymas bei dezinfekavimas užtrunka dvi - tris savaites. Pirmiausiai, paukštidėse susidaręs mėšlas yra sustumiamas į paukštidžių galus ir pakraunamas į ūkininkų transportą ir taip realizuojamas. Neesant galimybės mėšlą realizuoti paukštidžių valymo metu, jis išvežamas ir iki perdavimo realizacijai laikomas AB „Zelvė“ priklausančioje 2192,5 m</w:t>
      </w:r>
      <w:r w:rsidRPr="007A1A05">
        <w:rPr>
          <w:color w:val="000000"/>
          <w:szCs w:val="24"/>
          <w:vertAlign w:val="superscript"/>
        </w:rPr>
        <w:t>2</w:t>
      </w:r>
      <w:r w:rsidRPr="007A1A05">
        <w:rPr>
          <w:color w:val="000000"/>
          <w:szCs w:val="24"/>
        </w:rPr>
        <w:t xml:space="preserve"> mėšlidėje.</w:t>
      </w:r>
      <w:r w:rsidRPr="007A1A05">
        <w:rPr>
          <w:color w:val="000000"/>
          <w:spacing w:val="-3"/>
          <w:szCs w:val="24"/>
        </w:rPr>
        <w:t xml:space="preserve"> Pagal Pažangaus ūkininkavimo taisykles ir patarimus 1000 broilerių per mėnesį pagamina 0,83 m³ tiršto mėšlo (t.y. 1 broileris – 0,00083 m³/mėn. mėšlo). AB „Zelvė“ ir UAB „Alesninkų paukštynas“ vienu metu numatoma auginti 470000 broilerių</w:t>
      </w:r>
      <w:r w:rsidRPr="007A1A05">
        <w:rPr>
          <w:color w:val="000000"/>
          <w:szCs w:val="24"/>
        </w:rPr>
        <w:t>.</w:t>
      </w:r>
      <w:r w:rsidRPr="007A1A05">
        <w:rPr>
          <w:color w:val="000000"/>
          <w:spacing w:val="-3"/>
          <w:szCs w:val="24"/>
        </w:rPr>
        <w:t xml:space="preserve"> Tokiu būdu įmonėje per metus susidaro 470000 x 0,00083 x 12 mėn. = 4681 m³ mėšlo. Vertinant galimybę AB „Zelvė“ ir UAB „Alesninkų paukštynas“ per 6 mėn. susidarantį mėšlo kiekį kaupti mėšlo ir srutų kaupimo įrenginiuose, esamos 2192,2 </w:t>
      </w:r>
      <w:r w:rsidRPr="007A1A05">
        <w:rPr>
          <w:color w:val="000000"/>
          <w:szCs w:val="24"/>
        </w:rPr>
        <w:t>m</w:t>
      </w:r>
      <w:r w:rsidRPr="007A1A05">
        <w:rPr>
          <w:color w:val="000000"/>
          <w:szCs w:val="24"/>
          <w:vertAlign w:val="superscript"/>
        </w:rPr>
        <w:t>2</w:t>
      </w:r>
      <w:r w:rsidRPr="007A1A05">
        <w:rPr>
          <w:color w:val="000000"/>
          <w:spacing w:val="-3"/>
          <w:szCs w:val="24"/>
        </w:rPr>
        <w:t xml:space="preserve"> ploto su 2,0 m aukščio borteliu mėšlidės talpa yra pakankama (per 6 mėn. susidarantis mėšlo kiekis 2341 m³/2= 1170 m</w:t>
      </w:r>
      <w:r w:rsidRPr="007A1A05">
        <w:rPr>
          <w:color w:val="000000"/>
          <w:spacing w:val="-3"/>
          <w:szCs w:val="24"/>
          <w:vertAlign w:val="superscript"/>
        </w:rPr>
        <w:t xml:space="preserve">2 </w:t>
      </w:r>
      <w:r w:rsidRPr="007A1A05">
        <w:rPr>
          <w:color w:val="000000"/>
          <w:spacing w:val="-3"/>
          <w:szCs w:val="24"/>
        </w:rPr>
        <w:t xml:space="preserve">). Lyjant lietui, nuo 2192,2 </w:t>
      </w:r>
      <w:r w:rsidRPr="007A1A05">
        <w:rPr>
          <w:color w:val="000000"/>
          <w:szCs w:val="24"/>
        </w:rPr>
        <w:t>m</w:t>
      </w:r>
      <w:r w:rsidRPr="007A1A05">
        <w:rPr>
          <w:color w:val="000000"/>
          <w:szCs w:val="24"/>
          <w:vertAlign w:val="superscript"/>
        </w:rPr>
        <w:t>2</w:t>
      </w:r>
      <w:r w:rsidRPr="007A1A05">
        <w:rPr>
          <w:color w:val="000000"/>
          <w:spacing w:val="-3"/>
          <w:szCs w:val="24"/>
        </w:rPr>
        <w:t xml:space="preserve"> ploto mėšlidės paviršiaus susidarys 1042 m³ metus nuotekų (srutų), kurios surenkamos atskirai ir panaudojamos laukų tręšimui.</w:t>
      </w:r>
    </w:p>
    <w:p w14:paraId="73DBA55A" w14:textId="77777777" w:rsidR="007A1A05" w:rsidRPr="007A1A05" w:rsidRDefault="007A1A05" w:rsidP="007A1A05">
      <w:pPr>
        <w:ind w:firstLine="709"/>
        <w:jc w:val="both"/>
        <w:rPr>
          <w:color w:val="000000"/>
          <w:szCs w:val="24"/>
        </w:rPr>
      </w:pPr>
      <w:r w:rsidRPr="007A1A05">
        <w:rPr>
          <w:color w:val="000000"/>
          <w:szCs w:val="24"/>
        </w:rPr>
        <w:t>Išvalius mėšlą, paukštidės plaunamos aukšto slėgio įrenginiais, vienai paukštidei išplauti sunaudojama apie 20 m</w:t>
      </w:r>
      <w:r w:rsidRPr="007A1A05">
        <w:rPr>
          <w:color w:val="000000"/>
          <w:szCs w:val="24"/>
          <w:vertAlign w:val="superscript"/>
        </w:rPr>
        <w:t>3</w:t>
      </w:r>
      <w:r w:rsidRPr="007A1A05">
        <w:rPr>
          <w:color w:val="000000"/>
          <w:szCs w:val="24"/>
        </w:rPr>
        <w:t xml:space="preserve"> vandens, kuris, susimaišęs su paukščių mėšlo likučiais patenka į gamybinių nuotekų tinklus. Vidutiniškai, atliekant 6,5-7,5 auginimo ciklus per metus, plaunant paukštides susidaro 6,05 m</w:t>
      </w:r>
      <w:r w:rsidRPr="007A1A05">
        <w:rPr>
          <w:color w:val="000000"/>
          <w:szCs w:val="24"/>
          <w:vertAlign w:val="superscript"/>
        </w:rPr>
        <w:t>3</w:t>
      </w:r>
      <w:r w:rsidRPr="007A1A05">
        <w:rPr>
          <w:color w:val="000000"/>
          <w:szCs w:val="24"/>
        </w:rPr>
        <w:t>/d gamybinių nuotekų, kurios, esamais nuotekų tinklais nuvedamos į kaskadinius-biologinius tvenkinius. Analogiškai į šiuos tvenkinius patenka ir paviršinės nuotekos nuo mėšlidės teritorijos (prilyginama gamybinėms nuotekoms), toliau, paukštidės džiovimnamos ir dezinfekuojamos. Atlikuos šiuos paruošiamuosius darbus, atvežamas ir pasklaidžiamas kraikas, paukštidės įšildomos iki reikiamos temperatūros ir užkraunamos vienadieniais viščiukias.</w:t>
      </w:r>
    </w:p>
    <w:p w14:paraId="4C636E6C" w14:textId="77777777" w:rsidR="007A1A05" w:rsidRPr="007A1A05" w:rsidRDefault="007A1A05" w:rsidP="007A1A05">
      <w:pPr>
        <w:ind w:firstLine="709"/>
        <w:jc w:val="both"/>
        <w:rPr>
          <w:color w:val="000000"/>
          <w:szCs w:val="24"/>
        </w:rPr>
      </w:pPr>
      <w:r w:rsidRPr="007A1A05">
        <w:rPr>
          <w:color w:val="000000"/>
          <w:szCs w:val="24"/>
        </w:rPr>
        <w:t>Kiekvienoje paukštidėje yra įrengta paukščių šėrimo įranga, paukščių girdymo sistema, paukštidžių ventiliacijos sistema, paukštidžių apšvietimo sistema bei paukštidžių apšildymo sistema.</w:t>
      </w:r>
    </w:p>
    <w:p w14:paraId="1D900179" w14:textId="77777777" w:rsidR="007A1A05" w:rsidRPr="007A1A05" w:rsidRDefault="007A1A05" w:rsidP="007A1A05">
      <w:pPr>
        <w:ind w:firstLine="709"/>
        <w:jc w:val="both"/>
        <w:rPr>
          <w:color w:val="000000"/>
          <w:szCs w:val="24"/>
        </w:rPr>
      </w:pPr>
      <w:r w:rsidRPr="007A1A05">
        <w:rPr>
          <w:color w:val="000000"/>
          <w:szCs w:val="24"/>
        </w:rPr>
        <w:t>Patalpų šildymui įmonėje yra naudojamos gamtinės dujos. Per metus vidutiniškai sudeginama apie 539 000 nm</w:t>
      </w:r>
      <w:r w:rsidRPr="007A1A05">
        <w:rPr>
          <w:color w:val="000000"/>
          <w:szCs w:val="24"/>
          <w:vertAlign w:val="superscript"/>
        </w:rPr>
        <w:t>3</w:t>
      </w:r>
      <w:r w:rsidRPr="007A1A05">
        <w:rPr>
          <w:color w:val="000000"/>
          <w:szCs w:val="24"/>
        </w:rPr>
        <w:t xml:space="preserve"> gamtinių dujų UAB „Alesninkų paukštynas“ priklausančiose paukštidėse ir apie 378 000 nm</w:t>
      </w:r>
      <w:r w:rsidRPr="007A1A05">
        <w:rPr>
          <w:color w:val="000000"/>
          <w:szCs w:val="24"/>
          <w:vertAlign w:val="superscript"/>
        </w:rPr>
        <w:t>3</w:t>
      </w:r>
      <w:r w:rsidRPr="007A1A05">
        <w:rPr>
          <w:color w:val="000000"/>
          <w:szCs w:val="24"/>
        </w:rPr>
        <w:t xml:space="preserve"> gamtinių dujų AB „Zelvė“ priklausančiose paukštidėse.</w:t>
      </w:r>
    </w:p>
    <w:p w14:paraId="38954970" w14:textId="77777777" w:rsidR="007A1A05" w:rsidRPr="007A1A05" w:rsidRDefault="007A1A05" w:rsidP="007A1A05">
      <w:pPr>
        <w:jc w:val="both"/>
        <w:rPr>
          <w:color w:val="000000"/>
          <w:szCs w:val="24"/>
        </w:rPr>
      </w:pPr>
      <w:r w:rsidRPr="007A1A05">
        <w:rPr>
          <w:color w:val="000000"/>
          <w:szCs w:val="24"/>
        </w:rPr>
        <w:t xml:space="preserve">Paukščių auginimo metu susidaro mėšlas. Mėšlas išvežamas iš paukštidės tik pilnai pasibaigus paukščių auginimo ciklui. Paukštidėse susidaręs mėšlas išvežamas į eksploatuojamą AB „Zelvė“ ir UAB „Alesninkų paukštynas“ </w:t>
      </w:r>
      <w:r w:rsidRPr="007A1A05">
        <w:rPr>
          <w:bCs/>
          <w:color w:val="000000"/>
          <w:szCs w:val="24"/>
        </w:rPr>
        <w:t xml:space="preserve"> </w:t>
      </w:r>
      <w:r w:rsidRPr="007A1A05">
        <w:rPr>
          <w:color w:val="000000"/>
          <w:szCs w:val="24"/>
        </w:rPr>
        <w:t>paukštininkystės komplekso mėšlidę. Mėšlas realizuojamas, t.y. perduodamas rajono gyventojams ir ūkininkams pagal pasirašytas sutartis laukams tręšti. Organinių trąšų pirkimo – pardavimo sutartys pateikiamos paraiškos priede Nr.6.</w:t>
      </w:r>
    </w:p>
    <w:p w14:paraId="522F164B" w14:textId="77777777" w:rsidR="007A1A05" w:rsidRPr="007A1A05" w:rsidRDefault="007A1A05" w:rsidP="007A1A05">
      <w:pPr>
        <w:ind w:firstLine="720"/>
        <w:jc w:val="both"/>
        <w:rPr>
          <w:color w:val="000000"/>
          <w:szCs w:val="24"/>
        </w:rPr>
      </w:pPr>
      <w:r w:rsidRPr="007A1A05">
        <w:rPr>
          <w:color w:val="000000"/>
          <w:szCs w:val="24"/>
        </w:rPr>
        <w:t xml:space="preserve">Vadovaujantis </w:t>
      </w:r>
      <w:r w:rsidRPr="007A1A05">
        <w:rPr>
          <w:bCs/>
          <w:color w:val="000000"/>
          <w:szCs w:val="24"/>
        </w:rPr>
        <w:t>Paslaugų teikimo ir aptarnavimo sutartimi bei deklaracija, pateiktą paraiškos Priede Nr.1 visą aptarnavimo (nuotekų , mėšlo tvarkymą, vandens, elektros, dujų tiekima, remonto ir kitus darbus) vykdo AB „Zelvė“.</w:t>
      </w:r>
    </w:p>
    <w:p w14:paraId="73771575" w14:textId="77777777" w:rsidR="007A1A05" w:rsidRPr="007A1A05" w:rsidRDefault="007A1A05" w:rsidP="007A1A05">
      <w:pPr>
        <w:ind w:firstLine="720"/>
        <w:jc w:val="both"/>
        <w:rPr>
          <w:color w:val="000000"/>
          <w:szCs w:val="24"/>
        </w:rPr>
      </w:pPr>
      <w:r w:rsidRPr="007A1A05">
        <w:rPr>
          <w:color w:val="000000"/>
          <w:szCs w:val="24"/>
        </w:rPr>
        <w:t>Kritę viščiukai broileriai yra surenkami į specialią patalpą (apie 12 m</w:t>
      </w:r>
      <w:r w:rsidRPr="007A1A05">
        <w:rPr>
          <w:bCs/>
          <w:color w:val="000000"/>
          <w:szCs w:val="24"/>
          <w:vertAlign w:val="superscript"/>
        </w:rPr>
        <w:t>2</w:t>
      </w:r>
      <w:r w:rsidRPr="007A1A05">
        <w:rPr>
          <w:color w:val="000000"/>
          <w:szCs w:val="24"/>
        </w:rPr>
        <w:t xml:space="preserve">), kurioje įrengti šaldytuvai (temperatūra nuo 0 </w:t>
      </w:r>
      <w:r w:rsidRPr="007A1A05">
        <w:rPr>
          <w:color w:val="000000"/>
          <w:szCs w:val="24"/>
          <w:vertAlign w:val="superscript"/>
        </w:rPr>
        <w:t>0</w:t>
      </w:r>
      <w:r w:rsidRPr="007A1A05">
        <w:rPr>
          <w:color w:val="000000"/>
          <w:szCs w:val="24"/>
        </w:rPr>
        <w:t xml:space="preserve">C iki 18 </w:t>
      </w:r>
      <w:r w:rsidRPr="007A1A05">
        <w:rPr>
          <w:color w:val="000000"/>
          <w:szCs w:val="24"/>
          <w:vertAlign w:val="superscript"/>
        </w:rPr>
        <w:t>0</w:t>
      </w:r>
      <w:r w:rsidRPr="007A1A05">
        <w:rPr>
          <w:color w:val="000000"/>
          <w:szCs w:val="24"/>
        </w:rPr>
        <w:t>C) bei išvežami į AB “Rietavo veterinarinė sanitarija</w:t>
      </w:r>
      <w:r w:rsidRPr="007A1A05">
        <w:rPr>
          <w:caps/>
          <w:color w:val="000000"/>
          <w:szCs w:val="24"/>
        </w:rPr>
        <w:t>”</w:t>
      </w:r>
      <w:r w:rsidRPr="007A1A05">
        <w:rPr>
          <w:color w:val="000000"/>
          <w:szCs w:val="24"/>
        </w:rPr>
        <w:t xml:space="preserve"> esančias utilizacijos priėmimo patalpas. Sušaldyti paukščių lavonai pristatomi specialiai tam skirtuose ir atitinkamai sužymėtuose konteineriuose, tik tam tikslui naudojamu specialiu transportu konteineriams pervežti.</w:t>
      </w:r>
      <w:r w:rsidRPr="007A1A05">
        <w:rPr>
          <w:bCs/>
          <w:color w:val="000000"/>
          <w:szCs w:val="24"/>
        </w:rPr>
        <w:t xml:space="preserve"> </w:t>
      </w:r>
    </w:p>
    <w:p w14:paraId="3A7F1E05" w14:textId="77777777" w:rsidR="007A1A05" w:rsidRPr="007A1A05" w:rsidRDefault="007A1A05" w:rsidP="007A1A05">
      <w:pPr>
        <w:ind w:firstLine="720"/>
        <w:jc w:val="both"/>
        <w:rPr>
          <w:color w:val="000000"/>
          <w:szCs w:val="24"/>
        </w:rPr>
      </w:pPr>
      <w:r w:rsidRPr="007A1A05">
        <w:rPr>
          <w:bCs/>
          <w:color w:val="000000"/>
          <w:szCs w:val="24"/>
        </w:rPr>
        <w:t xml:space="preserve">AB „Zelvė“ </w:t>
      </w:r>
      <w:r w:rsidRPr="007A1A05">
        <w:rPr>
          <w:color w:val="000000"/>
          <w:szCs w:val="24"/>
        </w:rPr>
        <w:t>paukštininkystės kompleksas naudoja tik geriamą vandenį. Įmonė turi vandenvietę, kuri yra šiaurės vakarų kryptimi, nuo įmonės teritorijos nutolusi apie 120 m. Vandenvietėje yra 4 eksploatuojami gręžiniai (penktas iš jų užkonservuotas). Lietuvos geologijos tarnybos prie Aplinkos ministerijos rašto Nr. 1.7-536, 2011 03 03 „Dėl AB „Zelvė“ vandenvietės išteklių aprobavimo“ ir Lietuvos geologijos tarnybos prie Aplinkos ministerijos direktoriaus įsakymo Nr. 1-50, 2011 03 01 „Dėl AB „Zelvė“ vandenvietės išteklių aprobavimo ir įrašymo žemės gelmių registro žemės gelmių išteklių dalyje“ kopijos ir Gręžinių pasų kopijos ir vandenvietės išsidėstymo schema pateikiami paraiškos priede Nr. 4.</w:t>
      </w:r>
    </w:p>
    <w:p w14:paraId="39AF6AAD" w14:textId="77777777" w:rsidR="007A1A05" w:rsidRPr="007A1A05" w:rsidRDefault="007A1A05" w:rsidP="007A1A05">
      <w:pPr>
        <w:shd w:val="clear" w:color="auto" w:fill="FFFFFF"/>
        <w:ind w:firstLine="720"/>
        <w:jc w:val="both"/>
        <w:rPr>
          <w:color w:val="000000"/>
          <w:szCs w:val="24"/>
        </w:rPr>
      </w:pPr>
      <w:r w:rsidRPr="007A1A05">
        <w:rPr>
          <w:color w:val="000000"/>
          <w:szCs w:val="24"/>
        </w:rPr>
        <w:t>9 darbuotojų buitinėms reikmėms sunaudoja apie 80 ltr./d.</w:t>
      </w:r>
    </w:p>
    <w:p w14:paraId="199C45EB" w14:textId="77777777" w:rsidR="007A1A05" w:rsidRPr="007A1A05" w:rsidRDefault="007A1A05" w:rsidP="007A1A05">
      <w:pPr>
        <w:shd w:val="clear" w:color="auto" w:fill="FFFFFF"/>
        <w:ind w:firstLine="720"/>
        <w:jc w:val="both"/>
        <w:rPr>
          <w:color w:val="000000"/>
          <w:szCs w:val="24"/>
        </w:rPr>
      </w:pPr>
      <w:r w:rsidRPr="007A1A05">
        <w:rPr>
          <w:color w:val="000000"/>
          <w:szCs w:val="24"/>
        </w:rPr>
        <w:t>9 x 80 =0,72 m</w:t>
      </w:r>
      <w:r w:rsidRPr="007A1A05">
        <w:rPr>
          <w:color w:val="000000"/>
          <w:szCs w:val="24"/>
          <w:vertAlign w:val="superscript"/>
        </w:rPr>
        <w:t>3</w:t>
      </w:r>
      <w:r w:rsidRPr="007A1A05">
        <w:rPr>
          <w:color w:val="000000"/>
          <w:szCs w:val="24"/>
        </w:rPr>
        <w:t>/darbo dieną;</w:t>
      </w:r>
    </w:p>
    <w:p w14:paraId="1B32FE66" w14:textId="77777777" w:rsidR="007A1A05" w:rsidRPr="007A1A05" w:rsidRDefault="007A1A05" w:rsidP="007A1A05">
      <w:pPr>
        <w:shd w:val="clear" w:color="auto" w:fill="FFFFFF"/>
        <w:ind w:firstLine="720"/>
        <w:jc w:val="both"/>
        <w:rPr>
          <w:color w:val="000000"/>
          <w:szCs w:val="24"/>
        </w:rPr>
      </w:pPr>
      <w:r w:rsidRPr="007A1A05">
        <w:rPr>
          <w:color w:val="000000"/>
          <w:szCs w:val="24"/>
        </w:rPr>
        <w:t>0,72 x 365 ≈ 262,8 m</w:t>
      </w:r>
      <w:r w:rsidRPr="007A1A05">
        <w:rPr>
          <w:color w:val="000000"/>
          <w:szCs w:val="24"/>
          <w:vertAlign w:val="superscript"/>
        </w:rPr>
        <w:t>3</w:t>
      </w:r>
      <w:r w:rsidRPr="007A1A05">
        <w:rPr>
          <w:color w:val="000000"/>
          <w:szCs w:val="24"/>
        </w:rPr>
        <w:t>/m.</w:t>
      </w:r>
    </w:p>
    <w:p w14:paraId="0E56411C" w14:textId="77777777" w:rsidR="007A1A05" w:rsidRPr="007A1A05" w:rsidRDefault="007A1A05" w:rsidP="007A1A05">
      <w:pPr>
        <w:ind w:firstLine="720"/>
        <w:jc w:val="both"/>
        <w:rPr>
          <w:color w:val="000000"/>
          <w:szCs w:val="24"/>
        </w:rPr>
      </w:pPr>
      <w:r w:rsidRPr="007A1A05">
        <w:rPr>
          <w:color w:val="000000"/>
          <w:szCs w:val="24"/>
        </w:rPr>
        <w:t xml:space="preserve">Paukščiai girdomi nipelinėmis (lašelio principu) girdyklomis, todėl nėra vandens nutekėjimo į aplinką. </w:t>
      </w:r>
    </w:p>
    <w:p w14:paraId="1E0C8F8A" w14:textId="77777777" w:rsidR="007A1A05" w:rsidRPr="007A1A05" w:rsidRDefault="007A1A05" w:rsidP="007A1A05">
      <w:pPr>
        <w:ind w:firstLine="720"/>
        <w:jc w:val="both"/>
        <w:rPr>
          <w:color w:val="000000"/>
          <w:szCs w:val="24"/>
        </w:rPr>
      </w:pPr>
      <w:r w:rsidRPr="007A1A05">
        <w:rPr>
          <w:color w:val="000000"/>
          <w:szCs w:val="24"/>
        </w:rPr>
        <w:t>Pagrindinis galimas dirvožemio taršos šaltinis įmonėje yra mėšlidė (unikalus statinio Nr. 4400-1313-9503), kuri yra eksploatuojama AB „Zelvė“ paukštininkystės komplekso (plotas 2192,5 m</w:t>
      </w:r>
      <w:r w:rsidRPr="007A1A05">
        <w:rPr>
          <w:color w:val="000000"/>
          <w:szCs w:val="24"/>
          <w:vertAlign w:val="superscript"/>
        </w:rPr>
        <w:t>2</w:t>
      </w:r>
      <w:r w:rsidRPr="007A1A05">
        <w:rPr>
          <w:color w:val="000000"/>
          <w:szCs w:val="24"/>
        </w:rPr>
        <w:t xml:space="preserve">). Šioje mėšlidėje taip pat saugomas ir UAB ‚Alesninkų paukštynas“ ūkinės veiklos metu susidarantis. </w:t>
      </w:r>
      <w:r w:rsidRPr="007A1A05">
        <w:rPr>
          <w:bCs/>
          <w:color w:val="000000"/>
          <w:szCs w:val="24"/>
        </w:rPr>
        <w:t xml:space="preserve"> Pagal paraiškos priede Nr. 16 pateiktus AB „Zelvė“ paukštininkystės komplekso ir UAB „Alesninkų paukštynas“ gamybinės veiklos metu </w:t>
      </w:r>
      <w:r w:rsidRPr="007A1A05">
        <w:rPr>
          <w:color w:val="000000"/>
          <w:szCs w:val="24"/>
        </w:rPr>
        <w:t>susidarančio mėšlo kiekio ir reikiamos mėšlidės ploto</w:t>
      </w:r>
      <w:r w:rsidRPr="007A1A05">
        <w:rPr>
          <w:bCs/>
          <w:color w:val="000000"/>
          <w:szCs w:val="24"/>
        </w:rPr>
        <w:t xml:space="preserve"> skaičiavimus, AB „Zelvė“ paukštininkystės kompleksui reikėtų 388,44 m</w:t>
      </w:r>
      <w:r w:rsidRPr="007A1A05">
        <w:rPr>
          <w:bCs/>
          <w:color w:val="000000"/>
          <w:szCs w:val="24"/>
          <w:vertAlign w:val="superscript"/>
        </w:rPr>
        <w:t>2</w:t>
      </w:r>
      <w:r w:rsidRPr="007A1A05">
        <w:rPr>
          <w:bCs/>
          <w:color w:val="000000"/>
          <w:szCs w:val="24"/>
        </w:rPr>
        <w:t>, o UAB „Alesninkų paukštynas“ – 781,86 m</w:t>
      </w:r>
      <w:r w:rsidRPr="007A1A05">
        <w:rPr>
          <w:bCs/>
          <w:color w:val="000000"/>
          <w:szCs w:val="24"/>
          <w:vertAlign w:val="superscript"/>
        </w:rPr>
        <w:t>2</w:t>
      </w:r>
      <w:r w:rsidRPr="007A1A05">
        <w:rPr>
          <w:bCs/>
          <w:color w:val="000000"/>
          <w:szCs w:val="24"/>
        </w:rPr>
        <w:t xml:space="preserve"> ploto mėšlidės. Bendras mėšlidės plotas turėtų būti 1170,3 m</w:t>
      </w:r>
      <w:r w:rsidRPr="007A1A05">
        <w:rPr>
          <w:bCs/>
          <w:color w:val="000000"/>
          <w:szCs w:val="24"/>
          <w:vertAlign w:val="superscript"/>
        </w:rPr>
        <w:t>2</w:t>
      </w:r>
      <w:r w:rsidRPr="007A1A05">
        <w:rPr>
          <w:bCs/>
          <w:color w:val="000000"/>
          <w:szCs w:val="24"/>
        </w:rPr>
        <w:t xml:space="preserve">, nors realus </w:t>
      </w:r>
      <w:r w:rsidRPr="007A1A05">
        <w:rPr>
          <w:color w:val="000000"/>
          <w:szCs w:val="24"/>
        </w:rPr>
        <w:t>AB „Zelvė“ paukštininkystės komplekso eksploatuojamos mėšlidės plotas yra 2192,5 m</w:t>
      </w:r>
      <w:r w:rsidRPr="007A1A05">
        <w:rPr>
          <w:color w:val="000000"/>
          <w:szCs w:val="24"/>
          <w:vertAlign w:val="superscript"/>
        </w:rPr>
        <w:t>2</w:t>
      </w:r>
      <w:r w:rsidRPr="007A1A05">
        <w:rPr>
          <w:color w:val="000000"/>
          <w:szCs w:val="24"/>
        </w:rPr>
        <w:t>. Esama mėšlidė yra pajėgi saugoti abiejose įmonėse susidarantį mėšlo kiekį.</w:t>
      </w:r>
    </w:p>
    <w:p w14:paraId="62EB55BB" w14:textId="77777777" w:rsidR="007A1A05" w:rsidRPr="007A1A05" w:rsidRDefault="007A1A05" w:rsidP="007A1A05">
      <w:pPr>
        <w:ind w:firstLine="720"/>
        <w:jc w:val="both"/>
        <w:rPr>
          <w:color w:val="000000"/>
          <w:szCs w:val="24"/>
        </w:rPr>
      </w:pPr>
      <w:r w:rsidRPr="007A1A05">
        <w:rPr>
          <w:color w:val="000000"/>
          <w:szCs w:val="24"/>
        </w:rPr>
        <w:t xml:space="preserve"> Mėšlidėje susikaupiąs mėšlas dengiamas armuota polietilenine plėvele, ar šiaudais. Tai sumažina amoniako garavimą (sulaikomas nemalonus kvapas – aplinkinių gyventojų gerovei).</w:t>
      </w:r>
    </w:p>
    <w:p w14:paraId="7944D467" w14:textId="77777777" w:rsidR="007A1A05" w:rsidRPr="007A1A05" w:rsidRDefault="007A1A05" w:rsidP="007A1A05">
      <w:pPr>
        <w:autoSpaceDE w:val="0"/>
        <w:ind w:firstLine="720"/>
        <w:jc w:val="both"/>
        <w:textAlignment w:val="center"/>
        <w:rPr>
          <w:color w:val="000000"/>
          <w:szCs w:val="24"/>
        </w:rPr>
      </w:pPr>
      <w:r w:rsidRPr="007A1A05">
        <w:rPr>
          <w:color w:val="000000"/>
          <w:szCs w:val="24"/>
        </w:rPr>
        <w:t>Ūkininkai, kuriems parduodamas paukščių mėšlas, tręšdami laukus privalo laikytis LR aplinkos ministro ir LR žemės ūkio ministro įsakymu Nr. D1-735/3D-700, 2011-09-26 „Dėl aplinkosaugos reikalavimų mėšlui ir srutoms tvarkyti aprašo patvirtinimo“ pakeitimo reikalavimais.</w:t>
      </w:r>
    </w:p>
    <w:p w14:paraId="60955BB7" w14:textId="77777777" w:rsidR="007A1A05" w:rsidRPr="007A1A05" w:rsidRDefault="007A1A05" w:rsidP="006C2DAC">
      <w:pPr>
        <w:pStyle w:val="Pagrindiniotekstotrauka3"/>
        <w:spacing w:after="0" w:line="240" w:lineRule="auto"/>
        <w:ind w:left="0" w:firstLine="720"/>
        <w:jc w:val="both"/>
        <w:rPr>
          <w:color w:val="000000"/>
          <w:sz w:val="24"/>
          <w:szCs w:val="24"/>
        </w:rPr>
      </w:pPr>
      <w:r w:rsidRPr="007A1A05">
        <w:rPr>
          <w:color w:val="000000"/>
          <w:sz w:val="24"/>
          <w:szCs w:val="24"/>
        </w:rPr>
        <w:t>Mėšlas iš paukštidės yra šalinamas universaliu mėšlo krautuvu (GEHL SL 5640 markės). Uždara su šoniniais stiklais kabina, universaliu 0,81 m</w:t>
      </w:r>
      <w:r w:rsidRPr="007A1A05">
        <w:rPr>
          <w:color w:val="000000"/>
          <w:sz w:val="24"/>
          <w:szCs w:val="24"/>
          <w:vertAlign w:val="superscript"/>
        </w:rPr>
        <w:t xml:space="preserve">3 </w:t>
      </w:r>
      <w:r w:rsidRPr="007A1A05">
        <w:rPr>
          <w:color w:val="000000"/>
          <w:sz w:val="24"/>
          <w:szCs w:val="24"/>
        </w:rPr>
        <w:t>talpos lengvų medžiagų kaušu bei lengvai primontuojama SP 168 markės hidrauline mechanine šluota su sąšlavų surinkimo bunkeriu. Mėšlas sustumdomas į krūvas ir su kaušo pagalba sukraunamas į traktorinę priekabą, išvežamas į AB „Zelvė“ paukštininkystės komplekso</w:t>
      </w:r>
      <w:r w:rsidRPr="007A1A05">
        <w:rPr>
          <w:b/>
          <w:color w:val="000000"/>
          <w:sz w:val="24"/>
          <w:szCs w:val="24"/>
        </w:rPr>
        <w:t xml:space="preserve"> </w:t>
      </w:r>
      <w:r w:rsidRPr="007A1A05">
        <w:rPr>
          <w:color w:val="000000"/>
          <w:sz w:val="24"/>
          <w:szCs w:val="24"/>
        </w:rPr>
        <w:t>teritorijoje esančią mėšlidę.</w:t>
      </w:r>
    </w:p>
    <w:p w14:paraId="5CEC75B0" w14:textId="77777777" w:rsidR="007A1A05" w:rsidRPr="007A1A05" w:rsidRDefault="007A1A05" w:rsidP="006C2DAC">
      <w:pPr>
        <w:ind w:firstLine="720"/>
        <w:jc w:val="both"/>
        <w:rPr>
          <w:color w:val="000000"/>
          <w:szCs w:val="24"/>
        </w:rPr>
      </w:pPr>
      <w:r w:rsidRPr="007A1A05">
        <w:rPr>
          <w:color w:val="000000"/>
          <w:szCs w:val="24"/>
        </w:rPr>
        <w:t xml:space="preserve">Iš mėšlidės į aplinkos orą neorganizuotai skiriasi amoniakas. </w:t>
      </w:r>
    </w:p>
    <w:p w14:paraId="766BC497" w14:textId="77777777" w:rsidR="007A1A05" w:rsidRPr="007A1A05" w:rsidRDefault="007A1A05" w:rsidP="006C2DAC">
      <w:pPr>
        <w:ind w:firstLine="720"/>
        <w:jc w:val="both"/>
        <w:rPr>
          <w:color w:val="000000"/>
          <w:szCs w:val="24"/>
        </w:rPr>
      </w:pPr>
      <w:r w:rsidRPr="007A1A05">
        <w:rPr>
          <w:color w:val="000000"/>
          <w:szCs w:val="24"/>
        </w:rPr>
        <w:t>Paukštidės šildomos pakabinamais, mažo galingumo (12 kW) dujiniais šildytuvais. Degimo produktai patenka tiesiai į paukštidę ir pašalinami per bendras ventiliacines sistemas. Paukštidėje palaikoma pastovi temperatūra ir drėgmė. Procesą kontroliuoja kompiuteris, kuris pagal poreikį įjungia ventiliatorius, esančius ant paukštidės stogo. Kiekviena paukštidė turi ir ventiliatorius, įrengtus gale pastato. Šie ventiliatoriai įjungiami tik šiltuoju metų laiku, kai reikalingas efektyvus paukštidės vėsinimas, auginimo ciklo pabaigoje. Iš paukštidės į aplinkos orą išsiskiria amoniakas, anglies monoksidas, azoto oksidai, kietosios dalelės, LOJ (ne metanas).</w:t>
      </w:r>
    </w:p>
    <w:p w14:paraId="1F61C507" w14:textId="77777777" w:rsidR="007A1A05" w:rsidRPr="007A1A05" w:rsidRDefault="007A1A05" w:rsidP="007A1A05">
      <w:pPr>
        <w:ind w:firstLine="720"/>
        <w:jc w:val="both"/>
        <w:rPr>
          <w:color w:val="000000"/>
          <w:szCs w:val="24"/>
        </w:rPr>
      </w:pPr>
      <w:r w:rsidRPr="007A1A05">
        <w:rPr>
          <w:color w:val="000000"/>
          <w:szCs w:val="24"/>
        </w:rPr>
        <w:t>Administracijos patalpų, kuriose yra įsikūrusi ir UAB „Alesninkų paukštynas“ administracija, šildymui ir karšto vandens tiekimui įrengti trys vandens šildymo katilai. Katilų galingumas 34 – 35 kW. Kuras – gamtinės dujos. Degimo produktai: anglies monoksidas, azoto oksidai pašalinami per du 6,0 m aukščio kaminus.</w:t>
      </w:r>
    </w:p>
    <w:p w14:paraId="04D04DE0" w14:textId="77777777" w:rsidR="007A1A05" w:rsidRPr="007A1A05" w:rsidRDefault="007A1A05" w:rsidP="007A1A05">
      <w:pPr>
        <w:ind w:firstLine="720"/>
        <w:jc w:val="both"/>
        <w:rPr>
          <w:color w:val="000000"/>
          <w:szCs w:val="24"/>
        </w:rPr>
      </w:pPr>
      <w:r w:rsidRPr="007A1A05">
        <w:rPr>
          <w:color w:val="000000"/>
          <w:szCs w:val="24"/>
        </w:rPr>
        <w:t>Garaže laikoma mobili transporto technika. Garažo patalpų šildymui įrengtas dujinis vandens šildymo katilas (35 kW galios). Degimo produktai į aplinkos orą pašalinami per 5,0 m aukščio kaminą.</w:t>
      </w:r>
    </w:p>
    <w:p w14:paraId="464843EB" w14:textId="77777777" w:rsidR="007A1A05" w:rsidRPr="007A1A05" w:rsidRDefault="007A1A05" w:rsidP="007A1A05">
      <w:pPr>
        <w:ind w:firstLine="720"/>
        <w:jc w:val="both"/>
        <w:rPr>
          <w:color w:val="000000"/>
          <w:szCs w:val="24"/>
        </w:rPr>
      </w:pPr>
      <w:r w:rsidRPr="007A1A05">
        <w:rPr>
          <w:color w:val="000000"/>
          <w:szCs w:val="24"/>
        </w:rPr>
        <w:t>Dirbtuvėse atliekami remonto ir šaltkalvystės darbai. Nuo tekinimo staklių išsiskiriančios kietosios dalelės sulaikomos dviejuose dulkių gaudytuvuose, kurių projektiniai valymo efektyvumai 94,8 % ir 99,8 %.</w:t>
      </w:r>
    </w:p>
    <w:p w14:paraId="5D627B64" w14:textId="77777777" w:rsidR="007A1A05" w:rsidRPr="007A1A05" w:rsidRDefault="007A1A05" w:rsidP="007A1A05">
      <w:pPr>
        <w:ind w:firstLine="720"/>
        <w:jc w:val="both"/>
        <w:rPr>
          <w:color w:val="000000"/>
          <w:szCs w:val="24"/>
        </w:rPr>
      </w:pPr>
      <w:r w:rsidRPr="007A1A05">
        <w:rPr>
          <w:color w:val="000000"/>
          <w:szCs w:val="24"/>
        </w:rPr>
        <w:t>AB „Zelvė“ paukštininkystės kompleksas eksploatuoja UAB „Alesninkų paukštynas“ priklausančią degalinę, kurioje užpildomi degalais AB „Zelvė“ paukštininkystės komplekso eksploatuojami automobiliai. Kuras – dyzelinas, laikomas požeminėje talpykloje. Saugomas ir paskirstomas dyzelinas – 12,207 m</w:t>
      </w:r>
      <w:r w:rsidRPr="007A1A05">
        <w:rPr>
          <w:color w:val="000000"/>
          <w:szCs w:val="24"/>
          <w:vertAlign w:val="superscript"/>
        </w:rPr>
        <w:t>3</w:t>
      </w:r>
      <w:r w:rsidRPr="007A1A05">
        <w:rPr>
          <w:color w:val="000000"/>
          <w:szCs w:val="24"/>
        </w:rPr>
        <w:t xml:space="preserve">/m.  Paskirstant kurą į aplinkos orą išsiskiria LOJ. Maksimali momentinė tarša būna talpyklos užpildymo metu. </w:t>
      </w:r>
    </w:p>
    <w:p w14:paraId="2624902F" w14:textId="77777777" w:rsidR="007A1A05" w:rsidRPr="007A1A05" w:rsidRDefault="007A1A05" w:rsidP="007A1A05">
      <w:pPr>
        <w:ind w:firstLine="720"/>
        <w:jc w:val="both"/>
        <w:rPr>
          <w:color w:val="000000"/>
          <w:szCs w:val="24"/>
        </w:rPr>
      </w:pPr>
      <w:r w:rsidRPr="007A1A05">
        <w:rPr>
          <w:color w:val="000000"/>
          <w:szCs w:val="24"/>
        </w:rPr>
        <w:t>Remontuojant įrenginius įmonės teritorijoje suvirinamas metalas. Suvirinimui naudojami elektrodai ir propano – butano dujos. Į aplinkos orą išsiskiria azoto oksidai, kietosios dalelės, mangano oksidai.</w:t>
      </w:r>
    </w:p>
    <w:p w14:paraId="63BC2148" w14:textId="77777777" w:rsidR="007A1A05" w:rsidRPr="007A1A05" w:rsidRDefault="007A1A05" w:rsidP="007A1A05">
      <w:pPr>
        <w:ind w:firstLine="567"/>
        <w:jc w:val="both"/>
        <w:rPr>
          <w:bCs/>
          <w:color w:val="000000"/>
          <w:szCs w:val="24"/>
        </w:rPr>
      </w:pPr>
      <w:r w:rsidRPr="007A1A05">
        <w:rPr>
          <w:bCs/>
          <w:color w:val="000000"/>
          <w:szCs w:val="24"/>
        </w:rPr>
        <w:t>AB „Zelvė“ paukštininkystės komplekse yra įdiegtos buitinių ir gamybinių nuotekų tvarkymo sistemos.</w:t>
      </w:r>
    </w:p>
    <w:p w14:paraId="4355A890" w14:textId="77777777" w:rsidR="007A1A05" w:rsidRPr="007A1A05" w:rsidRDefault="007A1A05" w:rsidP="007A1A05">
      <w:pPr>
        <w:ind w:firstLine="567"/>
        <w:jc w:val="both"/>
        <w:rPr>
          <w:bCs/>
          <w:color w:val="000000"/>
          <w:szCs w:val="24"/>
        </w:rPr>
      </w:pPr>
      <w:r w:rsidRPr="007A1A05">
        <w:rPr>
          <w:bCs/>
          <w:color w:val="000000"/>
          <w:szCs w:val="24"/>
        </w:rPr>
        <w:t xml:space="preserve"> Vanduo, kuris sunaudojamas paukščių girdymui priimta, kad nepatenka į gamybines nuotekas. Todėl gamybinės nuotekos susidaro tik plaunant paukštides auginimo ciklo pabaigoje.</w:t>
      </w:r>
    </w:p>
    <w:p w14:paraId="48307B3F" w14:textId="77777777" w:rsidR="007A1A05" w:rsidRPr="007A1A05" w:rsidRDefault="007A1A05" w:rsidP="007A1A05">
      <w:pPr>
        <w:ind w:firstLine="567"/>
        <w:jc w:val="both"/>
        <w:rPr>
          <w:color w:val="000000"/>
          <w:szCs w:val="24"/>
        </w:rPr>
      </w:pPr>
      <w:r w:rsidRPr="007A1A05">
        <w:rPr>
          <w:bCs/>
          <w:color w:val="000000"/>
          <w:szCs w:val="24"/>
        </w:rPr>
        <w:t xml:space="preserve"> </w:t>
      </w:r>
      <w:r w:rsidRPr="007A1A05">
        <w:rPr>
          <w:color w:val="000000"/>
          <w:szCs w:val="24"/>
        </w:rPr>
        <w:t>Dezinfekcijos metu naudojamos cheminės medžiagos ir preparatai į gamybines nuotekas ir į orą nepatenka, nes cheminės medžiagos ir preparatai nusėda ant paukštidžių sienų, lubų ir grindų, ko pasekoje susidaro plėvelė, naikinanti ligas ir parazitus.</w:t>
      </w:r>
    </w:p>
    <w:p w14:paraId="06F4FF0D" w14:textId="4C24146D" w:rsidR="007A1A05" w:rsidRPr="007A1A05" w:rsidRDefault="007A1A05" w:rsidP="007A1A05">
      <w:pPr>
        <w:ind w:firstLine="720"/>
        <w:jc w:val="both"/>
        <w:rPr>
          <w:color w:val="000000"/>
          <w:szCs w:val="24"/>
        </w:rPr>
      </w:pPr>
      <w:r w:rsidRPr="007A1A05">
        <w:rPr>
          <w:bCs/>
          <w:color w:val="000000"/>
          <w:szCs w:val="24"/>
        </w:rPr>
        <w:t xml:space="preserve"> Iš AB „Zelvė“ paukštininkystės komplekso ir UAB „Alesninkų paukštynas“ surinktos gamybinės nuotekos išleidžiamos į biologinius – kaskadinius tvenkinius kauptuvus.</w:t>
      </w:r>
      <w:r w:rsidRPr="007A1A05">
        <w:rPr>
          <w:color w:val="000000"/>
          <w:szCs w:val="24"/>
        </w:rPr>
        <w:t xml:space="preserve"> Gamybinių nuotekų rezervuaro tūris – 77000 m</w:t>
      </w:r>
      <w:r w:rsidRPr="007A1A05">
        <w:rPr>
          <w:color w:val="000000"/>
          <w:szCs w:val="24"/>
          <w:vertAlign w:val="superscript"/>
        </w:rPr>
        <w:t>3</w:t>
      </w:r>
      <w:r w:rsidRPr="007A1A05">
        <w:rPr>
          <w:color w:val="000000"/>
          <w:szCs w:val="24"/>
        </w:rPr>
        <w:t>. Gamybinės nuotekos (bendrai UAB „Alesninkų paukštynas“ ir AB „Zelvė“) požeminiais kanalizacijos tinklais savitakos būdu patenka į siurblinę MN-1 su gelžbetoniniu rezervuaru, skystoji frakcija patenka į 6 kontaktinius sėsdintuvus, kurių kiekvieno ilgis – 58,72 m, plotis – 19,73 m ir aukštis – 2,2 m, esančius šalia mėšlo skaidymo cecho patalpų. Skystos nuotekos iš sėsdintuvų papuola į siurblinę MN-2, iš kur siurblio pagalba, pumpuojamos į esamus AB „Zelvė“ paukštininkystės komplekso biologinius tvenkinius – sėsdintuvus, esančius 300 m atstumu į vakarus nuo mėšlo skaidymo cecho. Tvenkinių matmenys: 1 tvenkinys: aukštis – 1,9 m, plotis – 45,98 m ir 39,8 m, ilgis – 171,96; 2 tvenkinys: aukštis – 1,9 m, plotis – 47,05 m, ilgis – 171,96; 3 tvenkinys: aukštis – 1,9 m, plotis – 46,91 m, ilgis – 170,19 m; 4 tvenkinys: aukštis – 3,5 m, plotis – 35,76 m, ilgis – 171,41 m . Tvenkinių tūriai: 1 – 9630 m</w:t>
      </w:r>
      <w:r w:rsidRPr="007A1A05">
        <w:rPr>
          <w:color w:val="000000"/>
          <w:szCs w:val="24"/>
          <w:vertAlign w:val="superscript"/>
        </w:rPr>
        <w:t>3</w:t>
      </w:r>
      <w:r w:rsidRPr="007A1A05">
        <w:rPr>
          <w:color w:val="000000"/>
          <w:szCs w:val="24"/>
        </w:rPr>
        <w:t>; 2 – 9680 m</w:t>
      </w:r>
      <w:r w:rsidRPr="007A1A05">
        <w:rPr>
          <w:color w:val="000000"/>
          <w:szCs w:val="24"/>
          <w:vertAlign w:val="superscript"/>
        </w:rPr>
        <w:t>3</w:t>
      </w:r>
      <w:r w:rsidRPr="007A1A05">
        <w:rPr>
          <w:color w:val="000000"/>
          <w:szCs w:val="24"/>
        </w:rPr>
        <w:t>, 3 – 9680 m</w:t>
      </w:r>
      <w:r w:rsidRPr="007A1A05">
        <w:rPr>
          <w:color w:val="000000"/>
          <w:szCs w:val="24"/>
          <w:vertAlign w:val="superscript"/>
        </w:rPr>
        <w:t>3</w:t>
      </w:r>
      <w:r w:rsidRPr="007A1A05">
        <w:rPr>
          <w:color w:val="000000"/>
          <w:szCs w:val="24"/>
        </w:rPr>
        <w:t>, 4 – 12900 m</w:t>
      </w:r>
      <w:r w:rsidRPr="007A1A05">
        <w:rPr>
          <w:color w:val="000000"/>
          <w:szCs w:val="24"/>
          <w:vertAlign w:val="superscript"/>
        </w:rPr>
        <w:t>3</w:t>
      </w:r>
      <w:r w:rsidRPr="007A1A05">
        <w:rPr>
          <w:color w:val="000000"/>
          <w:szCs w:val="24"/>
        </w:rPr>
        <w:t xml:space="preserve">. </w:t>
      </w:r>
      <w:r w:rsidR="006C2DAC">
        <w:rPr>
          <w:color w:val="000000"/>
          <w:szCs w:val="24"/>
        </w:rPr>
        <w:t>Š</w:t>
      </w:r>
      <w:r w:rsidRPr="007A1A05">
        <w:rPr>
          <w:color w:val="000000"/>
          <w:szCs w:val="24"/>
        </w:rPr>
        <w:t xml:space="preserve">iuose tvankiniuose numatoma išvalyti ir iš administracinio pastato susidarančias buitines nuotekas. </w:t>
      </w:r>
      <w:r w:rsidR="006C2DAC">
        <w:rPr>
          <w:color w:val="000000"/>
          <w:szCs w:val="24"/>
        </w:rPr>
        <w:t>Išvalytos</w:t>
      </w:r>
      <w:r w:rsidR="006C2DAC" w:rsidRPr="007A1A05">
        <w:rPr>
          <w:color w:val="000000"/>
          <w:szCs w:val="24"/>
        </w:rPr>
        <w:t xml:space="preserve"> </w:t>
      </w:r>
      <w:r w:rsidR="006C2DAC">
        <w:rPr>
          <w:color w:val="000000"/>
          <w:szCs w:val="24"/>
        </w:rPr>
        <w:t xml:space="preserve">iki reikalavimų </w:t>
      </w:r>
      <w:r w:rsidR="006C2DAC" w:rsidRPr="007A1A05">
        <w:rPr>
          <w:color w:val="000000"/>
          <w:szCs w:val="24"/>
        </w:rPr>
        <w:t>kaskadiniuos</w:t>
      </w:r>
      <w:r w:rsidR="006C2DAC">
        <w:rPr>
          <w:color w:val="000000"/>
          <w:szCs w:val="24"/>
        </w:rPr>
        <w:t xml:space="preserve">e-biologiniuose tvenkiniuose gamybinės-buitinės nuotekos </w:t>
      </w:r>
      <w:r w:rsidR="006C2DAC" w:rsidRPr="007A1A05">
        <w:rPr>
          <w:color w:val="000000"/>
          <w:szCs w:val="24"/>
        </w:rPr>
        <w:t>išleidžiamos į priimtuvą – Zelvės upelį.</w:t>
      </w:r>
      <w:r w:rsidRPr="007A1A05">
        <w:rPr>
          <w:color w:val="000000"/>
          <w:szCs w:val="24"/>
        </w:rPr>
        <w:t xml:space="preserve"> </w:t>
      </w:r>
    </w:p>
    <w:p w14:paraId="31D85027" w14:textId="77777777" w:rsidR="007A1A05" w:rsidRPr="007A1A05" w:rsidRDefault="007A1A05" w:rsidP="007A1A05">
      <w:pPr>
        <w:ind w:firstLine="720"/>
        <w:jc w:val="both"/>
        <w:rPr>
          <w:color w:val="000000"/>
          <w:szCs w:val="24"/>
        </w:rPr>
      </w:pPr>
      <w:r w:rsidRPr="007A1A05">
        <w:rPr>
          <w:color w:val="000000"/>
          <w:szCs w:val="24"/>
        </w:rPr>
        <w:t xml:space="preserve">Paviršinės (lietaus) </w:t>
      </w:r>
      <w:r w:rsidRPr="007A1A05">
        <w:rPr>
          <w:color w:val="000000"/>
          <w:spacing w:val="-2"/>
          <w:w w:val="103"/>
          <w:szCs w:val="24"/>
        </w:rPr>
        <w:t xml:space="preserve">nuotekos nuo pastatų ir asfaltuotų teritorijos kelių (3,38 ha – AB “Zelvė” ir 2,87 ha – UAB „Alesninkų paukštynas“ bendrai susidaro 6,25 ha) kartu patenka į AB „Zelvė“ paukštininkystės komplekso paviršinių nuotekų surinkimo sistemą. </w:t>
      </w:r>
      <w:r w:rsidRPr="007A1A05">
        <w:rPr>
          <w:color w:val="000000"/>
          <w:szCs w:val="24"/>
        </w:rPr>
        <w:t xml:space="preserve">Lietaus nutekamojo vandens srautas pirmiausiai patenka į lietaus nuotekų surinkimo trapus ir vamzdynais nuvedamas į teritorijos dešiniajame šone esantį melioracijos griovį. Iš jo požeminiu 200 mm diametro vamzdžiu lietaus nuotekos patenka į valymo įrenginį (smėliagaudę, kurios našumas – 0,5 l/s) – jos pirmąją kamerą – sėsdintuvą, kur yra įmontuota pertvara, to pasekoje vanduo nuraminamas, pailgėja nusodinimo laikas ir nusodinama daugiau skendinčių medžiagų. </w:t>
      </w:r>
      <w:r w:rsidRPr="007A1A05">
        <w:rPr>
          <w:bCs/>
          <w:color w:val="000000"/>
          <w:szCs w:val="24"/>
        </w:rPr>
        <w:t xml:space="preserve">Surinktos ir apvalytos pirminiame nuotekų valymo įrenginyje (smėliagaudėje) </w:t>
      </w:r>
      <w:r w:rsidRPr="007A1A05">
        <w:rPr>
          <w:color w:val="000000"/>
          <w:szCs w:val="24"/>
        </w:rPr>
        <w:t xml:space="preserve">vertikaliu vamzdžiu </w:t>
      </w:r>
      <w:r w:rsidRPr="007A1A05">
        <w:rPr>
          <w:bCs/>
          <w:color w:val="000000"/>
          <w:szCs w:val="24"/>
        </w:rPr>
        <w:t xml:space="preserve">išleidžiamos į </w:t>
      </w:r>
      <w:r w:rsidRPr="007A1A05">
        <w:rPr>
          <w:color w:val="000000"/>
          <w:szCs w:val="24"/>
        </w:rPr>
        <w:t>sumontuotą kanalą, iš kurio patenka į Zelvės upelį, jau be smėlio ir kitokių taršos priemaišų, jie lieka smėliagaudėje.  Iš Zelvės upelio nuotekos patenka į Aliosios upelį ir iš jo į Neries upę (apie 13 km atstumu). Su paviršinėmis nuotekomis į vandenis gali patekti BDS</w:t>
      </w:r>
      <w:r w:rsidRPr="007A1A05">
        <w:rPr>
          <w:color w:val="000000"/>
          <w:szCs w:val="24"/>
          <w:vertAlign w:val="subscript"/>
        </w:rPr>
        <w:t>7</w:t>
      </w:r>
      <w:r w:rsidRPr="007A1A05">
        <w:rPr>
          <w:color w:val="000000"/>
          <w:szCs w:val="24"/>
        </w:rPr>
        <w:t xml:space="preserve">, skendinčios medžiagos, naftos produktai. Vadovaujantis paviršinių nuotekų tvarkymo reglamentu, įmonės teritorija nepriskiriama prie galimai teršiamų teritorijų, išskyrus degalinės teritoriją, kuri užima apie 0,069 ha, smulkūs autotransporto, technikos remonto darbai vykdomi pastatuose (garaže). Nuo visos teritorijos (6,25 ha) kietų dangų surenkamos paviršinės lietaus nuotekos prieš išleidimą į aplinką apvalomos paviršinių nuotekų valymo įrenginiuose, smėliagaudėje. </w:t>
      </w:r>
    </w:p>
    <w:p w14:paraId="5287AAA1" w14:textId="77777777" w:rsidR="007A1A05" w:rsidRPr="007A1A05" w:rsidRDefault="007A1A05" w:rsidP="007A1A05">
      <w:pPr>
        <w:ind w:firstLine="720"/>
        <w:jc w:val="both"/>
        <w:rPr>
          <w:color w:val="000000"/>
          <w:szCs w:val="24"/>
        </w:rPr>
      </w:pPr>
      <w:r w:rsidRPr="007A1A05">
        <w:rPr>
          <w:color w:val="000000"/>
          <w:szCs w:val="24"/>
        </w:rPr>
        <w:t>Šlapia paukštidės dezinfekcija atliekama panaudojant cheminius tirpalus. Tirpalo kiekis paruošiamas atitinkamai pagal paukštidės kvadratūrą. Naudojant 1 % vandeninį tirpalą pvz.: 4000 m</w:t>
      </w:r>
      <w:r w:rsidRPr="007A1A05">
        <w:rPr>
          <w:color w:val="000000"/>
          <w:szCs w:val="24"/>
          <w:vertAlign w:val="superscript"/>
        </w:rPr>
        <w:t>2</w:t>
      </w:r>
      <w:r w:rsidRPr="007A1A05">
        <w:rPr>
          <w:color w:val="000000"/>
          <w:szCs w:val="24"/>
        </w:rPr>
        <w:t xml:space="preserve"> – 0.4 litro tirpalo vienam 1 m</w:t>
      </w:r>
      <w:r w:rsidRPr="007A1A05">
        <w:rPr>
          <w:color w:val="000000"/>
          <w:szCs w:val="24"/>
          <w:vertAlign w:val="superscript"/>
        </w:rPr>
        <w:t>2</w:t>
      </w:r>
      <w:r w:rsidRPr="007A1A05">
        <w:rPr>
          <w:color w:val="000000"/>
          <w:szCs w:val="24"/>
        </w:rPr>
        <w:t>. pagaminama 1600 litrų 1 % vandens tirpalo. Dezinfekcija vykdoma naudojant aukšto slėgio įrenginį “KÖRCHER” 10/25. Dezinfekcijai naudojamų medžiagų saugos duomenų lapai pateikiami paraiškos 15 priede</w:t>
      </w:r>
      <w:r w:rsidRPr="007A1A05">
        <w:rPr>
          <w:i/>
          <w:color w:val="000000"/>
          <w:szCs w:val="24"/>
        </w:rPr>
        <w:t>.</w:t>
      </w:r>
      <w:r w:rsidRPr="007A1A05">
        <w:rPr>
          <w:color w:val="000000"/>
          <w:szCs w:val="24"/>
        </w:rPr>
        <w:t xml:space="preserve"> </w:t>
      </w:r>
    </w:p>
    <w:p w14:paraId="39A9C0C0" w14:textId="77777777" w:rsidR="007A1A05" w:rsidRPr="007A1A05" w:rsidRDefault="007A1A05" w:rsidP="007A1A05">
      <w:pPr>
        <w:pStyle w:val="Pagrindiniotekstotrauka"/>
        <w:ind w:firstLine="720"/>
        <w:jc w:val="both"/>
        <w:rPr>
          <w:color w:val="000000"/>
          <w:szCs w:val="24"/>
        </w:rPr>
      </w:pPr>
      <w:r w:rsidRPr="007A1A05">
        <w:rPr>
          <w:color w:val="000000"/>
          <w:szCs w:val="24"/>
        </w:rPr>
        <w:t xml:space="preserve">Baltinimas atliekamas spec. įrenginiu, kurio talpoje pagaminamas kalkinis baltinimo skiedinys 1000 litrų vandens – 200 kg kalkių sudarius įrenginyje slėgimą 0,3 – 0,4 atmosferų. Atliekamas lubų, sienų, kolonų baltinimas. </w:t>
      </w:r>
    </w:p>
    <w:p w14:paraId="40544C8F" w14:textId="77777777" w:rsidR="007A1A05" w:rsidRPr="007A1A05" w:rsidRDefault="007A1A05" w:rsidP="007A1A05">
      <w:pPr>
        <w:pStyle w:val="Pagrindiniotekstotrauka"/>
        <w:ind w:firstLine="720"/>
        <w:jc w:val="both"/>
        <w:rPr>
          <w:color w:val="000000"/>
          <w:szCs w:val="24"/>
        </w:rPr>
      </w:pPr>
      <w:r w:rsidRPr="007A1A05">
        <w:rPr>
          <w:color w:val="000000"/>
          <w:szCs w:val="24"/>
        </w:rPr>
        <w:t>Aerozolinė dezinfekcija yra atliekama rūko generatoriaus PulsFog (K-30 markės) pagalba. Naudojamas aldekolio tirpalas, santykiu 1:1, pvz.:10 l aldekolio + 10 l vandens, galimi kitų dezinfekcinių medžiagų naudojimo variantai. Tai naujas įrenginys, atitinkantis visus ES teisės aktų saugos nustatytus reikalavimus – mobilus rūko generatorius su benzininiu varikliu.</w:t>
      </w:r>
    </w:p>
    <w:p w14:paraId="7D09D65F" w14:textId="77777777" w:rsidR="007A1A05" w:rsidRPr="007A1A05" w:rsidRDefault="007A1A05" w:rsidP="007A1A05">
      <w:pPr>
        <w:autoSpaceDE w:val="0"/>
        <w:ind w:firstLine="720"/>
        <w:jc w:val="both"/>
        <w:rPr>
          <w:color w:val="000000"/>
          <w:szCs w:val="24"/>
        </w:rPr>
      </w:pPr>
      <w:r w:rsidRPr="007A1A05">
        <w:rPr>
          <w:color w:val="000000"/>
          <w:szCs w:val="24"/>
        </w:rPr>
        <w:t xml:space="preserve">Susidarančios mišrios komunalinės atliekos, popieriaus ir kartono atliekos, plastmasinės pakuotės atliekos, perdegusios dienos šviesos lempos, kuriose yra gyvsidabrio, pakuotės, kuriose yra pavojingų cheminių medžiagų likučių yra rūšiuojamos, renkamos į atskirus pažymėtus konteinerius. </w:t>
      </w:r>
      <w:r w:rsidRPr="007A1A05">
        <w:rPr>
          <w:color w:val="000000"/>
          <w:szCs w:val="24"/>
          <w:lang w:val="pt-BR"/>
        </w:rPr>
        <w:t>Paukštyne naudojama mobili transporto technika. Jos priežiūra, aptarnavimas ir remontas vykdomas vietoje.</w:t>
      </w:r>
    </w:p>
    <w:p w14:paraId="7D720533" w14:textId="77777777" w:rsidR="007A1A05" w:rsidRPr="007A1A05" w:rsidRDefault="007A1A05" w:rsidP="007A1A05">
      <w:pPr>
        <w:ind w:firstLine="720"/>
        <w:jc w:val="both"/>
        <w:rPr>
          <w:color w:val="000000"/>
          <w:szCs w:val="24"/>
        </w:rPr>
      </w:pPr>
      <w:r w:rsidRPr="007A1A05">
        <w:rPr>
          <w:color w:val="000000"/>
          <w:szCs w:val="24"/>
        </w:rPr>
        <w:t xml:space="preserve">Pavojingos ir nepavojingos atliekos yra perduodamos įmonėms, turinčioms teisę tvarkyti šias atliekas. </w:t>
      </w:r>
    </w:p>
    <w:p w14:paraId="7E4A50D6" w14:textId="77777777" w:rsidR="00436CC5" w:rsidRDefault="00436CC5" w:rsidP="005B5D11">
      <w:pPr>
        <w:ind w:firstLine="567"/>
        <w:jc w:val="both"/>
        <w:rPr>
          <w:b/>
          <w:szCs w:val="24"/>
          <w:lang w:eastAsia="lt-LT"/>
        </w:rPr>
      </w:pPr>
    </w:p>
    <w:p w14:paraId="46A6D3CB" w14:textId="77777777" w:rsidR="00CC037F" w:rsidRDefault="00CC037F" w:rsidP="005B5D11">
      <w:pPr>
        <w:ind w:firstLine="567"/>
        <w:jc w:val="both"/>
        <w:rPr>
          <w:b/>
          <w:szCs w:val="24"/>
          <w:lang w:eastAsia="lt-LT"/>
        </w:rPr>
      </w:pPr>
    </w:p>
    <w:p w14:paraId="0917E28C" w14:textId="77777777" w:rsidR="00CC037F" w:rsidRDefault="00CC037F" w:rsidP="005B5D11">
      <w:pPr>
        <w:ind w:firstLine="567"/>
        <w:jc w:val="both"/>
        <w:rPr>
          <w:b/>
          <w:szCs w:val="24"/>
          <w:lang w:eastAsia="lt-LT"/>
        </w:rPr>
      </w:pPr>
    </w:p>
    <w:p w14:paraId="745AD97E" w14:textId="77777777" w:rsidR="00CC037F" w:rsidRDefault="00CC037F" w:rsidP="005B5D11">
      <w:pPr>
        <w:ind w:firstLine="567"/>
        <w:jc w:val="both"/>
        <w:rPr>
          <w:b/>
          <w:szCs w:val="24"/>
          <w:lang w:eastAsia="lt-LT"/>
        </w:rPr>
      </w:pPr>
    </w:p>
    <w:p w14:paraId="5C569F4C" w14:textId="77777777" w:rsidR="00CC037F" w:rsidRDefault="00CC037F" w:rsidP="005B5D11">
      <w:pPr>
        <w:ind w:firstLine="567"/>
        <w:jc w:val="both"/>
        <w:rPr>
          <w:b/>
          <w:szCs w:val="24"/>
          <w:lang w:eastAsia="lt-LT"/>
        </w:rPr>
      </w:pPr>
    </w:p>
    <w:p w14:paraId="022A0F70" w14:textId="77777777" w:rsidR="00CC037F" w:rsidRDefault="00CC037F" w:rsidP="005B5D11">
      <w:pPr>
        <w:ind w:firstLine="567"/>
        <w:jc w:val="both"/>
        <w:rPr>
          <w:b/>
          <w:szCs w:val="24"/>
          <w:lang w:eastAsia="lt-LT"/>
        </w:rPr>
      </w:pPr>
      <w:bookmarkStart w:id="0" w:name="_GoBack"/>
      <w:bookmarkEnd w:id="0"/>
    </w:p>
    <w:p w14:paraId="7AF6E24A" w14:textId="77777777" w:rsidR="005B5D11" w:rsidRPr="00871CAC" w:rsidRDefault="005B5D11" w:rsidP="005B5D11">
      <w:pPr>
        <w:ind w:firstLine="567"/>
        <w:jc w:val="both"/>
        <w:rPr>
          <w:b/>
          <w:szCs w:val="24"/>
          <w:lang w:eastAsia="lt-LT"/>
        </w:rPr>
      </w:pPr>
      <w:r w:rsidRPr="00871CAC">
        <w:rPr>
          <w:b/>
          <w:szCs w:val="24"/>
          <w:lang w:eastAsia="lt-LT"/>
        </w:rPr>
        <w:t>3. Veiklos rūšys, kurioms išduodamas leidimas:</w:t>
      </w:r>
    </w:p>
    <w:p w14:paraId="066B5706" w14:textId="77777777" w:rsidR="007735DE" w:rsidRDefault="007735DE" w:rsidP="005B5D11">
      <w:pPr>
        <w:suppressAutoHyphens/>
        <w:ind w:firstLine="567"/>
        <w:jc w:val="both"/>
        <w:textAlignment w:val="baseline"/>
        <w:rPr>
          <w:b/>
          <w:szCs w:val="24"/>
          <w:lang w:eastAsia="lt-LT"/>
        </w:rPr>
      </w:pPr>
    </w:p>
    <w:p w14:paraId="6C5436C7" w14:textId="485CD2B3" w:rsidR="005B5D11" w:rsidRDefault="005B5D11" w:rsidP="005B5D11">
      <w:pPr>
        <w:suppressAutoHyphens/>
        <w:ind w:firstLine="567"/>
        <w:jc w:val="both"/>
        <w:textAlignment w:val="baseline"/>
        <w:rPr>
          <w:b/>
          <w:szCs w:val="24"/>
          <w:lang w:eastAsia="lt-LT"/>
        </w:rPr>
      </w:pPr>
      <w:r w:rsidRPr="00871CAC">
        <w:rPr>
          <w:b/>
          <w:szCs w:val="24"/>
          <w:lang w:eastAsia="lt-LT"/>
        </w:rPr>
        <w:t>1 lentelė. Įrenginyje</w:t>
      </w:r>
      <w:r w:rsidR="007A1A05">
        <w:rPr>
          <w:b/>
          <w:szCs w:val="24"/>
          <w:lang w:eastAsia="lt-LT"/>
        </w:rPr>
        <w:t xml:space="preserve"> leidžiama vykdyti ūkinė veikla</w:t>
      </w:r>
    </w:p>
    <w:tbl>
      <w:tblPr>
        <w:tblW w:w="14062" w:type="dxa"/>
        <w:tblInd w:w="108" w:type="dxa"/>
        <w:tblCellMar>
          <w:left w:w="10" w:type="dxa"/>
          <w:right w:w="10" w:type="dxa"/>
        </w:tblCellMar>
        <w:tblLook w:val="04A0" w:firstRow="1" w:lastRow="0" w:firstColumn="1" w:lastColumn="0" w:noHBand="0" w:noVBand="1"/>
      </w:tblPr>
      <w:tblGrid>
        <w:gridCol w:w="7371"/>
        <w:gridCol w:w="6691"/>
      </w:tblGrid>
      <w:tr w:rsidR="007A1A05" w:rsidRPr="005D12E9" w14:paraId="5151B1A4" w14:textId="77777777" w:rsidTr="007A1A05">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481D5" w14:textId="77777777" w:rsidR="007A1A05" w:rsidRPr="007735DE" w:rsidRDefault="007A1A05" w:rsidP="007A1A05">
            <w:pPr>
              <w:jc w:val="center"/>
              <w:rPr>
                <w:color w:val="000000"/>
                <w:szCs w:val="24"/>
              </w:rPr>
            </w:pPr>
            <w:r w:rsidRPr="007735DE">
              <w:rPr>
                <w:color w:val="000000"/>
                <w:szCs w:val="24"/>
              </w:rPr>
              <w:t>Įrenginio pavadinimas</w:t>
            </w:r>
          </w:p>
        </w:tc>
        <w:tc>
          <w:tcPr>
            <w:tcW w:w="6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8EBD" w14:textId="240FFC92" w:rsidR="007A1A05" w:rsidRPr="007735DE" w:rsidRDefault="007735DE" w:rsidP="007A1A05">
            <w:pPr>
              <w:jc w:val="center"/>
              <w:rPr>
                <w:color w:val="000000"/>
                <w:szCs w:val="24"/>
              </w:rPr>
            </w:pPr>
            <w:r>
              <w:rPr>
                <w:color w:val="000000"/>
                <w:szCs w:val="24"/>
              </w:rPr>
              <w:t>Įrenginyje leidžiamos</w:t>
            </w:r>
            <w:r w:rsidR="007A1A05" w:rsidRPr="007735DE">
              <w:rPr>
                <w:color w:val="000000"/>
                <w:szCs w:val="24"/>
              </w:rPr>
              <w:t xml:space="preserve"> vykdyti veiklos rūšies pavadinimas pagal Taisyklių 1 priedą ir kita tiesiogiai susijusi veikla</w:t>
            </w:r>
          </w:p>
        </w:tc>
      </w:tr>
      <w:tr w:rsidR="007A1A05" w:rsidRPr="005D12E9" w14:paraId="36278A7B" w14:textId="77777777" w:rsidTr="007A1A05">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745" w14:textId="77777777" w:rsidR="007A1A05" w:rsidRPr="007735DE" w:rsidRDefault="007A1A05" w:rsidP="007A1A05">
            <w:pPr>
              <w:jc w:val="center"/>
              <w:rPr>
                <w:color w:val="000000"/>
                <w:szCs w:val="24"/>
              </w:rPr>
            </w:pPr>
            <w:r w:rsidRPr="007735DE">
              <w:rPr>
                <w:color w:val="000000"/>
                <w:szCs w:val="24"/>
              </w:rPr>
              <w:t>1</w:t>
            </w:r>
          </w:p>
        </w:tc>
        <w:tc>
          <w:tcPr>
            <w:tcW w:w="6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BB1FA" w14:textId="77777777" w:rsidR="007A1A05" w:rsidRPr="007735DE" w:rsidRDefault="007A1A05" w:rsidP="007A1A05">
            <w:pPr>
              <w:jc w:val="center"/>
              <w:rPr>
                <w:color w:val="000000"/>
                <w:szCs w:val="24"/>
              </w:rPr>
            </w:pPr>
            <w:r w:rsidRPr="007735DE">
              <w:rPr>
                <w:color w:val="000000"/>
                <w:szCs w:val="24"/>
              </w:rPr>
              <w:t>2</w:t>
            </w:r>
          </w:p>
        </w:tc>
      </w:tr>
      <w:tr w:rsidR="007A1A05" w:rsidRPr="005D12E9" w14:paraId="436C1E6A" w14:textId="77777777" w:rsidTr="007A1A05">
        <w:trPr>
          <w:trHeight w:val="615"/>
        </w:trPr>
        <w:tc>
          <w:tcPr>
            <w:tcW w:w="737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5F84F2D" w14:textId="77777777" w:rsidR="007A1A05" w:rsidRPr="007735DE" w:rsidRDefault="007A1A05" w:rsidP="007A1A05">
            <w:pPr>
              <w:jc w:val="both"/>
              <w:rPr>
                <w:color w:val="000000"/>
                <w:szCs w:val="24"/>
              </w:rPr>
            </w:pPr>
            <w:r w:rsidRPr="007735DE">
              <w:rPr>
                <w:color w:val="000000"/>
                <w:szCs w:val="24"/>
              </w:rPr>
              <w:t>AB „Zelvė“ ir UAB „Alesninkų paukštynas“ paukštininkystės kompleksas viščiukų-broilerių auginimui</w:t>
            </w:r>
          </w:p>
        </w:tc>
        <w:tc>
          <w:tcPr>
            <w:tcW w:w="669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202378E" w14:textId="77777777" w:rsidR="007A1A05" w:rsidRPr="007735DE" w:rsidRDefault="007A1A05" w:rsidP="007A1A05">
            <w:pPr>
              <w:jc w:val="both"/>
              <w:rPr>
                <w:color w:val="000000"/>
                <w:szCs w:val="24"/>
              </w:rPr>
            </w:pPr>
            <w:r w:rsidRPr="007735DE">
              <w:rPr>
                <w:color w:val="000000"/>
                <w:szCs w:val="24"/>
              </w:rPr>
              <w:t>6.6 intensyvus paukščių arba kiaulių auginimas, kai:</w:t>
            </w:r>
          </w:p>
          <w:p w14:paraId="6A1A23FE" w14:textId="77777777" w:rsidR="007A1A05" w:rsidRPr="007735DE" w:rsidRDefault="007A1A05" w:rsidP="007A1A05">
            <w:pPr>
              <w:jc w:val="both"/>
              <w:rPr>
                <w:color w:val="000000"/>
                <w:szCs w:val="24"/>
              </w:rPr>
            </w:pPr>
            <w:r w:rsidRPr="007735DE">
              <w:rPr>
                <w:color w:val="000000"/>
                <w:szCs w:val="24"/>
              </w:rPr>
              <w:t>6.6.1. yra daugiau kaip 40 000 vietų naminiams  paukščiams</w:t>
            </w:r>
          </w:p>
          <w:p w14:paraId="07E3A636" w14:textId="77777777" w:rsidR="007A1A05" w:rsidRPr="007735DE" w:rsidRDefault="007A1A05" w:rsidP="007A1A05">
            <w:pPr>
              <w:jc w:val="both"/>
              <w:rPr>
                <w:color w:val="000000"/>
                <w:szCs w:val="24"/>
              </w:rPr>
            </w:pPr>
          </w:p>
        </w:tc>
      </w:tr>
      <w:tr w:rsidR="007A1A05" w:rsidRPr="005D12E9" w14:paraId="53D6B777" w14:textId="77777777" w:rsidTr="007A1A05">
        <w:trPr>
          <w:trHeight w:val="675"/>
        </w:trPr>
        <w:tc>
          <w:tcPr>
            <w:tcW w:w="737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79636" w14:textId="77777777" w:rsidR="007A1A05" w:rsidRPr="007735DE" w:rsidRDefault="007A1A05" w:rsidP="007A1A05">
            <w:pPr>
              <w:jc w:val="both"/>
              <w:rPr>
                <w:color w:val="000000"/>
                <w:szCs w:val="24"/>
              </w:rPr>
            </w:pPr>
          </w:p>
        </w:tc>
        <w:tc>
          <w:tcPr>
            <w:tcW w:w="669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A56F4" w14:textId="77777777" w:rsidR="007A1A05" w:rsidRPr="007735DE" w:rsidRDefault="007A1A05" w:rsidP="007A1A05">
            <w:pPr>
              <w:ind w:right="255"/>
              <w:jc w:val="both"/>
              <w:rPr>
                <w:color w:val="000000"/>
                <w:szCs w:val="24"/>
              </w:rPr>
            </w:pPr>
            <w:r w:rsidRPr="007735DE">
              <w:rPr>
                <w:color w:val="000000"/>
                <w:szCs w:val="24"/>
              </w:rPr>
              <w:t>Kitos, su paukščių auginimu susijusios veiklos – požeminio vandens išgavimas, paviršinių ir gamybinių nuotekų tvarkymas, smulkūs remonto darbai (suvirinimas), objekto vidinėms reikmėms naudojamo kuro kolonėlės eksploatavimas.</w:t>
            </w:r>
          </w:p>
        </w:tc>
      </w:tr>
    </w:tbl>
    <w:p w14:paraId="5B543407" w14:textId="77777777" w:rsidR="007A1A05" w:rsidRDefault="007A1A05" w:rsidP="005B5D11">
      <w:pPr>
        <w:suppressAutoHyphens/>
        <w:ind w:firstLine="567"/>
        <w:jc w:val="both"/>
        <w:textAlignment w:val="baseline"/>
        <w:rPr>
          <w:b/>
          <w:szCs w:val="24"/>
          <w:lang w:eastAsia="lt-LT"/>
        </w:rPr>
      </w:pPr>
    </w:p>
    <w:p w14:paraId="4F8D81AC" w14:textId="77777777" w:rsidR="005B5D11" w:rsidRPr="00871CAC" w:rsidRDefault="005B5D11" w:rsidP="005B5D11">
      <w:pPr>
        <w:ind w:firstLine="567"/>
        <w:jc w:val="both"/>
        <w:rPr>
          <w:b/>
          <w:szCs w:val="24"/>
          <w:lang w:eastAsia="lt-LT"/>
        </w:rPr>
      </w:pPr>
      <w:r w:rsidRPr="00871CAC">
        <w:rPr>
          <w:b/>
          <w:szCs w:val="24"/>
          <w:lang w:eastAsia="lt-LT"/>
        </w:rPr>
        <w:t xml:space="preserve">4. Veiklos rūšys, kurioms priskirta šiltnamio dujas išmetanti ūkinė veikla, įrenginio gamybos (projektinis) pajėgumas. </w:t>
      </w:r>
    </w:p>
    <w:p w14:paraId="348DBF59" w14:textId="77777777" w:rsidR="003D06B3" w:rsidRDefault="003D06B3" w:rsidP="003D06B3">
      <w:pPr>
        <w:widowControl w:val="0"/>
        <w:shd w:val="clear" w:color="auto" w:fill="FFFFFF"/>
        <w:autoSpaceDE w:val="0"/>
        <w:autoSpaceDN w:val="0"/>
        <w:adjustRightInd w:val="0"/>
        <w:spacing w:line="278" w:lineRule="exact"/>
        <w:ind w:firstLine="567"/>
        <w:jc w:val="both"/>
      </w:pPr>
      <w:r w:rsidRPr="004B5915">
        <w:t>Pagal Šiltnamio dujų apyvartinių taršos leidimų išdavimo ir prekybos jais tvarkos aprašo 1 priedą veiklos</w:t>
      </w:r>
      <w:r>
        <w:t xml:space="preserve"> rūšys</w:t>
      </w:r>
      <w:r w:rsidRPr="004B5915">
        <w:t>, vykdomos įrenginyje, nepriskiriam</w:t>
      </w:r>
      <w:r>
        <w:t>os veiklos rūšims</w:t>
      </w:r>
      <w:r w:rsidRPr="004B5915">
        <w:t>, kurioms reikalingas leidimas išmesti šiltnamio dujas.</w:t>
      </w:r>
    </w:p>
    <w:p w14:paraId="64A22155" w14:textId="77777777" w:rsidR="00DF710D" w:rsidRPr="00871CAC" w:rsidRDefault="00DF710D" w:rsidP="005B5D11">
      <w:pPr>
        <w:widowControl w:val="0"/>
        <w:ind w:firstLine="567"/>
        <w:jc w:val="both"/>
        <w:rPr>
          <w:b/>
          <w:szCs w:val="24"/>
          <w:lang w:eastAsia="lt-LT"/>
        </w:rPr>
      </w:pPr>
    </w:p>
    <w:p w14:paraId="3AE5B297" w14:textId="77777777" w:rsidR="005B5D11" w:rsidRPr="00871CAC" w:rsidRDefault="005B5D11" w:rsidP="005B5D11">
      <w:pPr>
        <w:widowControl w:val="0"/>
        <w:ind w:firstLine="567"/>
        <w:jc w:val="both"/>
        <w:rPr>
          <w:b/>
          <w:szCs w:val="24"/>
          <w:lang w:eastAsia="lt-LT"/>
        </w:rPr>
      </w:pPr>
      <w:r w:rsidRPr="00871CAC">
        <w:rPr>
          <w:b/>
          <w:szCs w:val="24"/>
          <w:lang w:eastAsia="lt-LT"/>
        </w:rPr>
        <w:t>5. Informacija apie įdiegtą vadybos sistemą.</w:t>
      </w:r>
    </w:p>
    <w:p w14:paraId="3CF8DA54" w14:textId="52171F95" w:rsidR="007735DE" w:rsidRPr="007735DE" w:rsidRDefault="007735DE" w:rsidP="007735DE">
      <w:pPr>
        <w:autoSpaceDE w:val="0"/>
        <w:ind w:left="567"/>
        <w:jc w:val="both"/>
        <w:rPr>
          <w:color w:val="000000"/>
          <w:szCs w:val="24"/>
          <w:lang w:eastAsia="ar-SA"/>
        </w:rPr>
      </w:pPr>
      <w:r w:rsidRPr="007735DE">
        <w:rPr>
          <w:color w:val="000000"/>
          <w:szCs w:val="24"/>
          <w:lang w:eastAsia="ar-SA"/>
        </w:rPr>
        <w:t>Įmonėje ap</w:t>
      </w:r>
      <w:r>
        <w:rPr>
          <w:color w:val="000000"/>
          <w:szCs w:val="24"/>
          <w:lang w:eastAsia="ar-SA"/>
        </w:rPr>
        <w:t>linkos apsaugos vadybos sistema</w:t>
      </w:r>
      <w:r w:rsidRPr="007735DE">
        <w:rPr>
          <w:color w:val="000000"/>
          <w:szCs w:val="24"/>
          <w:lang w:eastAsia="ar-SA"/>
        </w:rPr>
        <w:t xml:space="preserve"> </w:t>
      </w:r>
      <w:r>
        <w:rPr>
          <w:color w:val="000000"/>
          <w:szCs w:val="24"/>
          <w:lang w:eastAsia="ar-SA"/>
        </w:rPr>
        <w:t>ne</w:t>
      </w:r>
      <w:r w:rsidRPr="007735DE">
        <w:rPr>
          <w:color w:val="000000"/>
          <w:szCs w:val="24"/>
          <w:lang w:eastAsia="ar-SA"/>
        </w:rPr>
        <w:t>į</w:t>
      </w:r>
      <w:r>
        <w:rPr>
          <w:color w:val="000000"/>
          <w:szCs w:val="24"/>
          <w:lang w:eastAsia="ar-SA"/>
        </w:rPr>
        <w:t xml:space="preserve">diegta, </w:t>
      </w:r>
      <w:r w:rsidRPr="007735DE">
        <w:rPr>
          <w:color w:val="000000"/>
          <w:szCs w:val="24"/>
          <w:lang w:eastAsia="ar-SA"/>
        </w:rPr>
        <w:t>aplinkosaugos valdymas vykdomas direktoriaus tvirtinamais įsakymais.</w:t>
      </w:r>
    </w:p>
    <w:p w14:paraId="0E5AF344" w14:textId="77777777" w:rsidR="00CE353B" w:rsidRDefault="00CE353B" w:rsidP="00CE353B">
      <w:pPr>
        <w:ind w:firstLine="567"/>
        <w:jc w:val="both"/>
        <w:rPr>
          <w:b/>
          <w:szCs w:val="24"/>
          <w:lang w:eastAsia="lt-LT"/>
        </w:rPr>
      </w:pPr>
    </w:p>
    <w:p w14:paraId="0789F1BD" w14:textId="77777777" w:rsidR="00D45824" w:rsidRPr="00871CAC" w:rsidRDefault="005B5D11" w:rsidP="00D45824">
      <w:pPr>
        <w:widowControl w:val="0"/>
        <w:ind w:firstLine="567"/>
        <w:jc w:val="both"/>
        <w:rPr>
          <w:b/>
          <w:szCs w:val="24"/>
          <w:lang w:eastAsia="lt-LT"/>
        </w:rPr>
      </w:pPr>
      <w:r w:rsidRPr="00871CAC">
        <w:rPr>
          <w:b/>
          <w:szCs w:val="24"/>
          <w:lang w:eastAsia="lt-LT"/>
        </w:rPr>
        <w:t>6. Asmenų atsakomybė pagal pateiktą deklaraciją.</w:t>
      </w:r>
    </w:p>
    <w:p w14:paraId="414D128F" w14:textId="5F9B1CFA" w:rsidR="00386B00" w:rsidRDefault="00133999" w:rsidP="00133999">
      <w:pPr>
        <w:widowControl w:val="0"/>
        <w:ind w:firstLine="567"/>
        <w:jc w:val="both"/>
      </w:pPr>
      <w:r>
        <w:t>Paraiškos deklaracijoje, kurią</w:t>
      </w:r>
      <w:r w:rsidR="007735DE">
        <w:t xml:space="preserve"> pasirašė direktorius Remigijus Krasauskas</w:t>
      </w:r>
      <w:r>
        <w:t xml:space="preserve">, </w:t>
      </w:r>
      <w:r w:rsidRPr="004B5915">
        <w:t>nurodoma</w:t>
      </w:r>
      <w:r>
        <w:t>, kad Paraiškoje pateikta infor</w:t>
      </w:r>
      <w:r w:rsidRPr="004B5915">
        <w:t>macija yra teisinga, tiksli ir visa</w:t>
      </w:r>
      <w:r>
        <w:t>.</w:t>
      </w:r>
    </w:p>
    <w:p w14:paraId="017DF6E9" w14:textId="77777777" w:rsidR="00133999" w:rsidRPr="00871CAC" w:rsidRDefault="00133999" w:rsidP="00133999">
      <w:pPr>
        <w:widowControl w:val="0"/>
        <w:ind w:firstLine="567"/>
        <w:jc w:val="both"/>
        <w:rPr>
          <w:b/>
          <w:szCs w:val="24"/>
          <w:lang w:eastAsia="lt-LT"/>
        </w:rPr>
      </w:pPr>
    </w:p>
    <w:p w14:paraId="38A7F45A" w14:textId="30636AA2" w:rsidR="00E03F94" w:rsidRDefault="00E03F94" w:rsidP="00E03F94">
      <w:pPr>
        <w:widowControl w:val="0"/>
        <w:ind w:firstLine="567"/>
        <w:jc w:val="both"/>
        <w:rPr>
          <w:b/>
          <w:szCs w:val="24"/>
        </w:rPr>
      </w:pPr>
      <w:r w:rsidRPr="00871CAC">
        <w:rPr>
          <w:b/>
          <w:szCs w:val="24"/>
        </w:rPr>
        <w:t>2 lentelė. Įrenginio atitikties GPGB palyginamasis įvertinimas</w:t>
      </w:r>
      <w:r w:rsidR="00C32A7C" w:rsidRPr="00871CAC">
        <w:rPr>
          <w:b/>
          <w:szCs w:val="24"/>
        </w:rPr>
        <w:t xml:space="preserve"> bendriesiems GPGB</w:t>
      </w:r>
    </w:p>
    <w:tbl>
      <w:tblPr>
        <w:tblW w:w="13779" w:type="dxa"/>
        <w:tblInd w:w="108" w:type="dxa"/>
        <w:tblLayout w:type="fixed"/>
        <w:tblCellMar>
          <w:left w:w="10" w:type="dxa"/>
          <w:right w:w="10" w:type="dxa"/>
        </w:tblCellMar>
        <w:tblLook w:val="04A0" w:firstRow="1" w:lastRow="0" w:firstColumn="1" w:lastColumn="0" w:noHBand="0" w:noVBand="1"/>
      </w:tblPr>
      <w:tblGrid>
        <w:gridCol w:w="567"/>
        <w:gridCol w:w="1588"/>
        <w:gridCol w:w="1985"/>
        <w:gridCol w:w="2693"/>
        <w:gridCol w:w="1418"/>
        <w:gridCol w:w="1105"/>
        <w:gridCol w:w="4423"/>
      </w:tblGrid>
      <w:tr w:rsidR="00E05E01" w:rsidRPr="005D12E9" w14:paraId="0B24C6F6" w14:textId="77777777" w:rsidTr="00E05E01">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229DA" w14:textId="77777777" w:rsidR="00E05E01" w:rsidRPr="00E05E01" w:rsidRDefault="00E05E01" w:rsidP="00654E22">
            <w:pPr>
              <w:jc w:val="center"/>
              <w:rPr>
                <w:color w:val="000000"/>
                <w:szCs w:val="24"/>
              </w:rPr>
            </w:pPr>
            <w:r w:rsidRPr="00E05E01">
              <w:rPr>
                <w:color w:val="000000"/>
                <w:szCs w:val="24"/>
              </w:rPr>
              <w:t>Eil. Nr.</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C7CEA" w14:textId="77777777" w:rsidR="00E05E01" w:rsidRPr="00E05E01" w:rsidRDefault="00E05E01" w:rsidP="00654E22">
            <w:pPr>
              <w:jc w:val="center"/>
              <w:rPr>
                <w:color w:val="000000"/>
                <w:szCs w:val="24"/>
              </w:rPr>
            </w:pPr>
            <w:r w:rsidRPr="00E05E01">
              <w:rPr>
                <w:color w:val="000000"/>
                <w:szCs w:val="24"/>
              </w:rPr>
              <w:t>Aplinkos komponentai, kuriems daromas poveikis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10C6C" w14:textId="77777777" w:rsidR="00E05E01" w:rsidRPr="00E05E01" w:rsidRDefault="00E05E01" w:rsidP="00654E22">
            <w:pPr>
              <w:jc w:val="center"/>
              <w:rPr>
                <w:color w:val="000000"/>
                <w:szCs w:val="24"/>
              </w:rPr>
            </w:pPr>
            <w:r w:rsidRPr="00E05E01">
              <w:rPr>
                <w:color w:val="000000"/>
                <w:szCs w:val="24"/>
              </w:rPr>
              <w:t>Nuoroda į ES GPGB informacinius dokumentus, anotacijas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68F43" w14:textId="77777777" w:rsidR="00E05E01" w:rsidRPr="00E05E01" w:rsidRDefault="00E05E01" w:rsidP="00654E22">
            <w:pPr>
              <w:jc w:val="center"/>
              <w:rPr>
                <w:color w:val="000000"/>
                <w:szCs w:val="24"/>
              </w:rPr>
            </w:pPr>
            <w:r w:rsidRPr="00E05E01">
              <w:rPr>
                <w:color w:val="000000"/>
                <w:szCs w:val="24"/>
              </w:rPr>
              <w:t>GPGB technologija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2B2EB" w14:textId="77777777" w:rsidR="00E05E01" w:rsidRPr="00E05E01" w:rsidRDefault="00E05E01" w:rsidP="00654E22">
            <w:pPr>
              <w:jc w:val="center"/>
              <w:rPr>
                <w:color w:val="000000"/>
                <w:szCs w:val="24"/>
              </w:rPr>
            </w:pPr>
            <w:r w:rsidRPr="00E05E01">
              <w:rPr>
                <w:color w:val="000000"/>
                <w:szCs w:val="24"/>
              </w:rPr>
              <w:t>Su GPGB taikymu susijusios</w:t>
            </w:r>
          </w:p>
          <w:p w14:paraId="68268FF9" w14:textId="77777777" w:rsidR="00E05E01" w:rsidRPr="00E05E01" w:rsidRDefault="00E05E01" w:rsidP="00654E22">
            <w:pPr>
              <w:jc w:val="center"/>
              <w:rPr>
                <w:color w:val="000000"/>
                <w:szCs w:val="24"/>
              </w:rPr>
            </w:pPr>
            <w:r w:rsidRPr="00E05E01">
              <w:rPr>
                <w:color w:val="000000"/>
                <w:szCs w:val="24"/>
              </w:rPr>
              <w:t>vertės, vnt.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E42EA" w14:textId="77777777" w:rsidR="00E05E01" w:rsidRPr="00E05E01" w:rsidRDefault="00E05E01" w:rsidP="00654E22">
            <w:pPr>
              <w:jc w:val="center"/>
              <w:rPr>
                <w:color w:val="000000"/>
                <w:szCs w:val="24"/>
              </w:rPr>
            </w:pPr>
            <w:r w:rsidRPr="00E05E01">
              <w:rPr>
                <w:color w:val="000000"/>
                <w:szCs w:val="24"/>
              </w:rPr>
              <w:t>Atitikimas</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9D45C" w14:textId="77777777" w:rsidR="00E05E01" w:rsidRPr="00E05E01" w:rsidRDefault="00E05E01" w:rsidP="00E05E01">
            <w:pPr>
              <w:ind w:right="403"/>
              <w:jc w:val="center"/>
              <w:rPr>
                <w:color w:val="000000"/>
                <w:szCs w:val="24"/>
              </w:rPr>
            </w:pPr>
            <w:r w:rsidRPr="00E05E01">
              <w:rPr>
                <w:color w:val="000000"/>
                <w:szCs w:val="24"/>
              </w:rPr>
              <w:t>Pastabos</w:t>
            </w:r>
          </w:p>
        </w:tc>
      </w:tr>
      <w:tr w:rsidR="00E05E01" w:rsidRPr="005D12E9" w14:paraId="68A6E948" w14:textId="77777777" w:rsidTr="00E05E01">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1704F" w14:textId="77777777" w:rsidR="00E05E01" w:rsidRPr="00E05E01" w:rsidRDefault="00E05E01" w:rsidP="00654E22">
            <w:pPr>
              <w:jc w:val="center"/>
              <w:rPr>
                <w:color w:val="000000"/>
                <w:szCs w:val="24"/>
              </w:rPr>
            </w:pPr>
            <w:r w:rsidRPr="00E05E01">
              <w:rPr>
                <w:color w:val="000000"/>
                <w:szCs w:val="24"/>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E4F3A" w14:textId="77777777" w:rsidR="00E05E01" w:rsidRPr="00E05E01" w:rsidRDefault="00E05E01" w:rsidP="00654E22">
            <w:pPr>
              <w:jc w:val="center"/>
              <w:rPr>
                <w:color w:val="000000"/>
                <w:szCs w:val="24"/>
              </w:rPr>
            </w:pPr>
            <w:r w:rsidRPr="00E05E01">
              <w:rPr>
                <w:color w:val="000000"/>
                <w:szCs w:val="24"/>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25DAE" w14:textId="77777777" w:rsidR="00E05E01" w:rsidRPr="00E05E01" w:rsidRDefault="00E05E01" w:rsidP="00654E22">
            <w:pPr>
              <w:jc w:val="center"/>
              <w:rPr>
                <w:color w:val="000000"/>
                <w:szCs w:val="24"/>
              </w:rPr>
            </w:pPr>
            <w:r w:rsidRPr="00E05E01">
              <w:rPr>
                <w:color w:val="000000"/>
                <w:szCs w:val="24"/>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0AE8F" w14:textId="77777777" w:rsidR="00E05E01" w:rsidRPr="00E05E01" w:rsidRDefault="00E05E01" w:rsidP="00654E22">
            <w:pPr>
              <w:jc w:val="center"/>
              <w:rPr>
                <w:color w:val="000000"/>
                <w:szCs w:val="24"/>
              </w:rPr>
            </w:pPr>
            <w:r w:rsidRPr="00E05E01">
              <w:rPr>
                <w:color w:val="000000"/>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56F53" w14:textId="77777777" w:rsidR="00E05E01" w:rsidRPr="00E05E01" w:rsidRDefault="00E05E01" w:rsidP="00654E22">
            <w:pPr>
              <w:jc w:val="center"/>
              <w:rPr>
                <w:color w:val="000000"/>
                <w:szCs w:val="24"/>
              </w:rPr>
            </w:pPr>
            <w:r w:rsidRPr="00E05E01">
              <w:rPr>
                <w:color w:val="000000"/>
                <w:szCs w:val="24"/>
              </w:rPr>
              <w:t>5</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CB904" w14:textId="77777777" w:rsidR="00E05E01" w:rsidRPr="00E05E01" w:rsidRDefault="00E05E01" w:rsidP="00654E22">
            <w:pPr>
              <w:jc w:val="center"/>
              <w:rPr>
                <w:color w:val="000000"/>
                <w:szCs w:val="24"/>
              </w:rPr>
            </w:pPr>
            <w:r w:rsidRPr="00E05E01">
              <w:rPr>
                <w:color w:val="000000"/>
                <w:szCs w:val="24"/>
              </w:rPr>
              <w:t>6</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29DA6" w14:textId="77777777" w:rsidR="00E05E01" w:rsidRPr="00E05E01" w:rsidRDefault="00E05E01" w:rsidP="00654E22">
            <w:pPr>
              <w:jc w:val="center"/>
              <w:rPr>
                <w:color w:val="000000"/>
                <w:szCs w:val="24"/>
              </w:rPr>
            </w:pPr>
            <w:r w:rsidRPr="00E05E01">
              <w:rPr>
                <w:color w:val="000000"/>
                <w:szCs w:val="24"/>
              </w:rPr>
              <w:t>7</w:t>
            </w:r>
          </w:p>
        </w:tc>
      </w:tr>
      <w:tr w:rsidR="00E05E01" w:rsidRPr="005D12E9" w14:paraId="449BD607" w14:textId="77777777" w:rsidTr="00E05E01">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05249" w14:textId="77777777" w:rsidR="00E05E01" w:rsidRPr="00E05E01" w:rsidRDefault="00E05E01" w:rsidP="00654E22">
            <w:pPr>
              <w:jc w:val="center"/>
              <w:rPr>
                <w:color w:val="000000"/>
                <w:szCs w:val="24"/>
              </w:rPr>
            </w:pPr>
            <w:r w:rsidRPr="00E05E01">
              <w:rPr>
                <w:color w:val="000000"/>
                <w:szCs w:val="24"/>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1A046" w14:textId="77777777" w:rsidR="00E05E01" w:rsidRPr="00E05E01" w:rsidRDefault="00E05E01" w:rsidP="00654E22">
            <w:pPr>
              <w:jc w:val="center"/>
              <w:rPr>
                <w:color w:val="000000"/>
                <w:szCs w:val="24"/>
              </w:rPr>
            </w:pPr>
            <w:r w:rsidRPr="00E05E01">
              <w:rPr>
                <w:color w:val="000000"/>
                <w:szCs w:val="24"/>
              </w:rPr>
              <w:t>Atmosfera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E6A88" w14:textId="77777777" w:rsidR="00E05E01" w:rsidRPr="00E05E01" w:rsidRDefault="00E05E01" w:rsidP="00654E22">
            <w:pPr>
              <w:jc w:val="center"/>
              <w:rPr>
                <w:color w:val="000000"/>
                <w:szCs w:val="24"/>
              </w:rPr>
            </w:pPr>
            <w:r w:rsidRPr="00E05E01">
              <w:rPr>
                <w:color w:val="000000"/>
                <w:szCs w:val="24"/>
              </w:rPr>
              <w:t>ES informacinis dokumentas apie GPGB intensyvios paukštininkystės ir gyvulininkystės įrenginiams, Liepa 2003.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9B9" w14:textId="77777777" w:rsidR="00E05E01" w:rsidRPr="00E05E01" w:rsidRDefault="00E05E01" w:rsidP="00654E22">
            <w:pPr>
              <w:rPr>
                <w:color w:val="000000"/>
                <w:szCs w:val="24"/>
              </w:rPr>
            </w:pPr>
            <w:r w:rsidRPr="00E05E01">
              <w:rPr>
                <w:color w:val="000000"/>
                <w:szCs w:val="24"/>
                <w:u w:val="single"/>
              </w:rPr>
              <w:t>Šėrimo priemonių taikymas</w:t>
            </w:r>
            <w:r w:rsidRPr="00E05E01">
              <w:rPr>
                <w:color w:val="000000"/>
                <w:szCs w:val="24"/>
              </w:rPr>
              <w:t xml:space="preserve">: </w:t>
            </w:r>
          </w:p>
          <w:p w14:paraId="3286D1A3" w14:textId="77777777" w:rsidR="00E05E01" w:rsidRPr="00E05E01" w:rsidRDefault="00E05E01" w:rsidP="00654E22">
            <w:pPr>
              <w:rPr>
                <w:color w:val="000000"/>
                <w:szCs w:val="24"/>
              </w:rPr>
            </w:pPr>
            <w:r w:rsidRPr="00E05E01">
              <w:rPr>
                <w:color w:val="000000"/>
                <w:szCs w:val="24"/>
              </w:rPr>
              <w:t>Priemonės apima šėrimą ciklais, šėrimo normų formavimą, pagrįstą įsisavinamomis/esamomis maisto medžiagomis, naudojant mažai baltymų, mažai fosforo turinčius pašarus su papildais.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53579" w14:textId="77777777" w:rsidR="00E05E01" w:rsidRPr="00E05E01" w:rsidRDefault="00E05E01" w:rsidP="00654E22">
            <w:pPr>
              <w:jc w:val="center"/>
              <w:rPr>
                <w:color w:val="000000"/>
                <w:szCs w:val="24"/>
              </w:rPr>
            </w:pPr>
            <w:r w:rsidRPr="00E05E01">
              <w:rPr>
                <w:color w:val="000000"/>
                <w:szCs w:val="24"/>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16C4D" w14:textId="77777777" w:rsidR="00E05E01" w:rsidRPr="00E05E01" w:rsidRDefault="00E05E01" w:rsidP="00654E22">
            <w:pPr>
              <w:jc w:val="center"/>
              <w:rPr>
                <w:color w:val="000000"/>
                <w:szCs w:val="24"/>
              </w:rPr>
            </w:pPr>
            <w:r w:rsidRPr="00E05E01">
              <w:rPr>
                <w:color w:val="000000"/>
                <w:szCs w:val="24"/>
              </w:rPr>
              <w:t>Atitinka GPGB</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49DDD" w14:textId="77777777" w:rsidR="00E05E01" w:rsidRPr="00E05E01" w:rsidRDefault="00E05E01" w:rsidP="00654E22">
            <w:pPr>
              <w:rPr>
                <w:color w:val="000000"/>
                <w:szCs w:val="24"/>
              </w:rPr>
            </w:pPr>
            <w:r w:rsidRPr="00E05E01">
              <w:rPr>
                <w:color w:val="000000"/>
                <w:szCs w:val="24"/>
              </w:rPr>
              <w:t xml:space="preserve">Siekiama, kad pašaras suteiktų augimui, penėjimuisi būtiną pagrindinės energijos, amino rūgščių, mineralinių mikroelementų, vitaminų kiekį, kad kuo labiau atitiktų paukščių poreikius ir taip sumažėtų azoto likučių kiekis, susidarantis dėl nesuvirškinto azoto, kuris vėliau pasišalina su ekskrementais. Lesinimas vykdomas etapais, racionas – lengvai virškinamos maistingosios medžiagos, papildomai naudojant nedaug baltymų turinčias amino rūgštis ir lengvai virškinami neorganiniai pašarų fosfatai. Papildomai naudojant </w:t>
            </w:r>
          </w:p>
          <w:p w14:paraId="12C9039A" w14:textId="77777777" w:rsidR="00E05E01" w:rsidRPr="00E05E01" w:rsidRDefault="00E05E01" w:rsidP="00654E22">
            <w:pPr>
              <w:rPr>
                <w:color w:val="000000"/>
                <w:szCs w:val="24"/>
              </w:rPr>
            </w:pPr>
            <w:r w:rsidRPr="00E05E01">
              <w:rPr>
                <w:color w:val="000000"/>
                <w:szCs w:val="24"/>
              </w:rPr>
              <w:t>fermentus, geriau išsisavinama maistingoji medžiaga, jos mažiau patenka į mėšlą.</w:t>
            </w:r>
          </w:p>
        </w:tc>
      </w:tr>
      <w:tr w:rsidR="00E05E01" w:rsidRPr="005D12E9" w14:paraId="75C49A29" w14:textId="77777777" w:rsidTr="00E05E01">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EB564" w14:textId="77777777" w:rsidR="00E05E01" w:rsidRPr="00E05E01" w:rsidRDefault="00E05E01" w:rsidP="00654E22">
            <w:pPr>
              <w:jc w:val="center"/>
              <w:rPr>
                <w:color w:val="000000"/>
                <w:szCs w:val="24"/>
              </w:rPr>
            </w:pPr>
            <w:r w:rsidRPr="00E05E01">
              <w:rPr>
                <w:color w:val="000000"/>
                <w:szCs w:val="24"/>
              </w:rPr>
              <w:t>2</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197EB" w14:textId="77777777" w:rsidR="00E05E01" w:rsidRPr="00E05E01" w:rsidRDefault="00E05E01" w:rsidP="00654E22">
            <w:pPr>
              <w:jc w:val="center"/>
              <w:rPr>
                <w:color w:val="000000"/>
                <w:szCs w:val="24"/>
              </w:rPr>
            </w:pPr>
            <w:r w:rsidRPr="00E05E01">
              <w:rPr>
                <w:color w:val="000000"/>
                <w:szCs w:val="24"/>
              </w:rPr>
              <w:t>Atmosfera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DDCFF" w14:textId="77777777" w:rsidR="00E05E01" w:rsidRPr="00E05E01" w:rsidRDefault="00E05E01" w:rsidP="00654E22">
            <w:pPr>
              <w:jc w:val="center"/>
              <w:rPr>
                <w:color w:val="000000"/>
                <w:szCs w:val="24"/>
              </w:rPr>
            </w:pPr>
            <w:r w:rsidRPr="00E05E01">
              <w:rPr>
                <w:color w:val="000000"/>
                <w:szCs w:val="24"/>
              </w:rPr>
              <w:t>ES informacinis dokumentas apie GPGB intensyvios paukštininkystės ir gyvulininkystės įrenginiams, Liepa 2003.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41F8C" w14:textId="77777777" w:rsidR="00E05E01" w:rsidRPr="00E05E01" w:rsidRDefault="00E05E01" w:rsidP="00654E22">
            <w:pPr>
              <w:rPr>
                <w:color w:val="000000"/>
                <w:szCs w:val="24"/>
                <w:u w:val="single"/>
              </w:rPr>
            </w:pPr>
            <w:r w:rsidRPr="00E05E01">
              <w:rPr>
                <w:color w:val="000000"/>
                <w:szCs w:val="24"/>
                <w:u w:val="single"/>
              </w:rPr>
              <w:t>Paukštidžių sistema viščiukams (be narvų):</w:t>
            </w:r>
          </w:p>
          <w:p w14:paraId="45AAE978" w14:textId="77777777" w:rsidR="00E05E01" w:rsidRPr="00E05E01" w:rsidRDefault="00E05E01" w:rsidP="00654E22">
            <w:pPr>
              <w:rPr>
                <w:color w:val="000000"/>
                <w:szCs w:val="24"/>
              </w:rPr>
            </w:pPr>
            <w:r w:rsidRPr="00E05E01">
              <w:rPr>
                <w:color w:val="000000"/>
                <w:szCs w:val="24"/>
              </w:rPr>
              <w:t>Pastatas su natūralia ventiliacija, kraiku pilnai padengtomis grindimis ir girdymo sistema be pratekėjimų, arba labai gerai izoliuotas pastatas su dirbtine ventiliacija, pilnai kraiku padengtomis grindimis ir girdymo sistema be pratekėjimų (VEA sistema)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B6F7E" w14:textId="77777777" w:rsidR="00E05E01" w:rsidRPr="00E05E01" w:rsidRDefault="00E05E01" w:rsidP="00654E22">
            <w:pPr>
              <w:jc w:val="center"/>
              <w:rPr>
                <w:color w:val="000000"/>
                <w:szCs w:val="24"/>
              </w:rPr>
            </w:pPr>
            <w:r w:rsidRPr="00E05E01">
              <w:rPr>
                <w:color w:val="000000"/>
                <w:szCs w:val="24"/>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118E1" w14:textId="77777777" w:rsidR="00E05E01" w:rsidRPr="00E05E01" w:rsidRDefault="00E05E01" w:rsidP="00654E22">
            <w:pPr>
              <w:jc w:val="center"/>
              <w:rPr>
                <w:color w:val="000000"/>
                <w:szCs w:val="24"/>
              </w:rPr>
            </w:pPr>
            <w:r w:rsidRPr="00E05E01">
              <w:rPr>
                <w:color w:val="000000"/>
                <w:szCs w:val="24"/>
              </w:rPr>
              <w:t>Atitinka GPGB</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43CFD" w14:textId="77777777" w:rsidR="00E05E01" w:rsidRPr="00E05E01" w:rsidRDefault="00E05E01" w:rsidP="00654E22">
            <w:pPr>
              <w:rPr>
                <w:color w:val="000000"/>
                <w:szCs w:val="24"/>
              </w:rPr>
            </w:pPr>
            <w:r w:rsidRPr="00E05E01">
              <w:rPr>
                <w:color w:val="000000"/>
                <w:szCs w:val="24"/>
              </w:rPr>
              <w:t xml:space="preserve">Viščiukai - broileriai paukštidėse laikomi laisvai. Pastatų šildymui įrengti dujiniai infraraudonųjų spindulių šildytuvai. Įrengtos priverstinės vėdinimo sistemos, leidžiančios veiksmingai reguliuoti temperatūrą ir žiemą pasiekti minimalų vėdinimo lygį. Pašalintas vėdinimo sistemų pasipriešinimas (nuostolis) tikrinant ir valant ventiliacijos kanalus. Pakratai paskleisti po visą grindų plotą, įrengtos nipelinės girdyklos. </w:t>
            </w:r>
          </w:p>
        </w:tc>
      </w:tr>
      <w:tr w:rsidR="00E05E01" w:rsidRPr="005D12E9" w14:paraId="6BBB0FCC" w14:textId="77777777" w:rsidTr="00E05E01">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1873" w14:textId="77777777" w:rsidR="00E05E01" w:rsidRPr="00E05E01" w:rsidRDefault="00E05E01" w:rsidP="00654E22">
            <w:pPr>
              <w:jc w:val="center"/>
              <w:rPr>
                <w:color w:val="000000"/>
                <w:szCs w:val="24"/>
              </w:rPr>
            </w:pPr>
            <w:r w:rsidRPr="00E05E01">
              <w:rPr>
                <w:color w:val="000000"/>
                <w:szCs w:val="24"/>
              </w:rPr>
              <w:t>3</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5A980" w14:textId="77777777" w:rsidR="00E05E01" w:rsidRPr="00E05E01" w:rsidRDefault="00E05E01" w:rsidP="00654E22">
            <w:pPr>
              <w:jc w:val="center"/>
              <w:rPr>
                <w:color w:val="000000"/>
                <w:szCs w:val="24"/>
              </w:rPr>
            </w:pPr>
            <w:r w:rsidRPr="00E05E01">
              <w:rPr>
                <w:color w:val="000000"/>
                <w:szCs w:val="24"/>
              </w:rPr>
              <w:t>Vanduo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47667" w14:textId="77777777" w:rsidR="00E05E01" w:rsidRPr="00E05E01" w:rsidRDefault="00E05E01" w:rsidP="00654E22">
            <w:pPr>
              <w:jc w:val="center"/>
              <w:rPr>
                <w:color w:val="000000"/>
                <w:szCs w:val="24"/>
              </w:rPr>
            </w:pPr>
            <w:r w:rsidRPr="00E05E01">
              <w:rPr>
                <w:color w:val="000000"/>
                <w:szCs w:val="24"/>
              </w:rPr>
              <w:t>ES informacinis dokumentas apie GPGB intensyvios paukštininkystės ir gyvulininkystės įrenginiams, Liepa 2003.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F44A1" w14:textId="77777777" w:rsidR="00E05E01" w:rsidRPr="00E05E01" w:rsidRDefault="00E05E01" w:rsidP="00654E22">
            <w:pPr>
              <w:rPr>
                <w:color w:val="000000"/>
                <w:szCs w:val="24"/>
                <w:u w:val="single"/>
              </w:rPr>
            </w:pPr>
            <w:r w:rsidRPr="00E05E01">
              <w:rPr>
                <w:color w:val="000000"/>
                <w:szCs w:val="24"/>
                <w:u w:val="single"/>
              </w:rPr>
              <w:t xml:space="preserve">Vandens taupymo būdai: </w:t>
            </w:r>
          </w:p>
          <w:p w14:paraId="0538AE08" w14:textId="77777777" w:rsidR="00E05E01" w:rsidRPr="00E05E01" w:rsidRDefault="00E05E01" w:rsidP="00654E22">
            <w:pPr>
              <w:rPr>
                <w:color w:val="000000"/>
                <w:szCs w:val="24"/>
              </w:rPr>
            </w:pPr>
            <w:r w:rsidRPr="00E05E01">
              <w:rPr>
                <w:color w:val="000000"/>
                <w:szCs w:val="24"/>
              </w:rPr>
              <w:t>Pastatų ir įrangos valymas aukšto slėgio valytuvais, pastovus geriamo vandens sistemos kalibravimas siekiant išvengti prasiliejimų, vandens apskaitos vedimas, vandens nutekėjimo atvejų aptikimas ir taisymas.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91EB4" w14:textId="77777777" w:rsidR="00E05E01" w:rsidRPr="00E05E01" w:rsidRDefault="00E05E01" w:rsidP="00654E22">
            <w:pPr>
              <w:jc w:val="center"/>
              <w:rPr>
                <w:color w:val="000000"/>
                <w:szCs w:val="24"/>
              </w:rPr>
            </w:pPr>
            <w:r w:rsidRPr="00E05E01">
              <w:rPr>
                <w:color w:val="000000"/>
                <w:szCs w:val="24"/>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BC944" w14:textId="77777777" w:rsidR="00E05E01" w:rsidRPr="00E05E01" w:rsidRDefault="00E05E01" w:rsidP="00654E22">
            <w:pPr>
              <w:jc w:val="center"/>
              <w:rPr>
                <w:color w:val="000000"/>
                <w:szCs w:val="24"/>
              </w:rPr>
            </w:pPr>
            <w:r w:rsidRPr="00E05E01">
              <w:rPr>
                <w:color w:val="000000"/>
                <w:szCs w:val="24"/>
              </w:rPr>
              <w:t>Atitinka GPGB</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5026E" w14:textId="77777777" w:rsidR="00E05E01" w:rsidRPr="00E05E01" w:rsidRDefault="00E05E01" w:rsidP="00654E22">
            <w:pPr>
              <w:rPr>
                <w:color w:val="000000"/>
                <w:szCs w:val="24"/>
              </w:rPr>
            </w:pPr>
            <w:r w:rsidRPr="00E05E01">
              <w:rPr>
                <w:color w:val="000000"/>
                <w:szCs w:val="24"/>
              </w:rPr>
              <w:t>Pastatai ir įranga dezinfekuojami nugariniu purkštuvu. Įrengtos nipelinės girdyklos. Nuolat atliekamas geriamo vandens įrenginių kalibravimas. Vedama sunaudojamo vandens apskaita, kad įvykus nutekėjimui operatyviai būtų sustabdytas nuotekis ir sutvarkyta sistema.</w:t>
            </w:r>
          </w:p>
        </w:tc>
      </w:tr>
      <w:tr w:rsidR="00E05E01" w:rsidRPr="005D12E9" w14:paraId="53B097EF" w14:textId="77777777" w:rsidTr="00E05E01">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9FD26" w14:textId="77777777" w:rsidR="00E05E01" w:rsidRPr="00E05E01" w:rsidRDefault="00E05E01" w:rsidP="00654E22">
            <w:pPr>
              <w:jc w:val="center"/>
              <w:rPr>
                <w:color w:val="000000"/>
                <w:szCs w:val="24"/>
                <w:lang w:val="en-US"/>
              </w:rPr>
            </w:pPr>
            <w:r w:rsidRPr="00E05E01">
              <w:rPr>
                <w:color w:val="000000"/>
                <w:szCs w:val="24"/>
                <w:lang w:val="en-US"/>
              </w:rPr>
              <w:t>4</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14DFB" w14:textId="77777777" w:rsidR="00E05E01" w:rsidRPr="00E05E01" w:rsidRDefault="00E05E01" w:rsidP="00654E22">
            <w:pPr>
              <w:jc w:val="center"/>
              <w:rPr>
                <w:color w:val="000000"/>
                <w:szCs w:val="24"/>
              </w:rPr>
            </w:pPr>
            <w:r w:rsidRPr="00E05E01">
              <w:rPr>
                <w:color w:val="000000"/>
                <w:szCs w:val="24"/>
              </w:rPr>
              <w:t>Atmosfera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97259" w14:textId="77777777" w:rsidR="00E05E01" w:rsidRPr="00E05E01" w:rsidRDefault="00E05E01" w:rsidP="00654E22">
            <w:pPr>
              <w:jc w:val="center"/>
              <w:rPr>
                <w:color w:val="000000"/>
                <w:szCs w:val="24"/>
              </w:rPr>
            </w:pPr>
            <w:r w:rsidRPr="00E05E01">
              <w:rPr>
                <w:color w:val="000000"/>
                <w:szCs w:val="24"/>
              </w:rPr>
              <w:t>ES informacinis dokumentas apie GPGB intensyvios paukštininkystės ir gyvulininkystės įrenginiams, Liepa 2003.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49AD8" w14:textId="77777777" w:rsidR="00E05E01" w:rsidRPr="00E05E01" w:rsidRDefault="00E05E01" w:rsidP="00654E22">
            <w:pPr>
              <w:rPr>
                <w:color w:val="000000"/>
                <w:szCs w:val="24"/>
              </w:rPr>
            </w:pPr>
            <w:r w:rsidRPr="00E05E01">
              <w:rPr>
                <w:color w:val="000000"/>
                <w:szCs w:val="24"/>
              </w:rPr>
              <w:t>Energijos poreikiams pastatuose mažinti sistema apima tokias priemones: pastatų izoliacija, optimizuoti ventiliacijos sistemas kiekviename pastate, mažinti pasipriešinimą ventiliacijos sistemose dažnai tikrinant vamzdžius bei ventiliatorius, taikyti mažai energijos naudojantį apšvietimą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53A7E" w14:textId="77777777" w:rsidR="00E05E01" w:rsidRPr="00E05E01" w:rsidRDefault="00E05E01" w:rsidP="00654E22">
            <w:pPr>
              <w:jc w:val="center"/>
              <w:rPr>
                <w:color w:val="000000"/>
                <w:szCs w:val="24"/>
              </w:rPr>
            </w:pPr>
            <w:r w:rsidRPr="00E05E01">
              <w:rPr>
                <w:color w:val="000000"/>
                <w:szCs w:val="24"/>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1CE71" w14:textId="77777777" w:rsidR="00E05E01" w:rsidRPr="00E05E01" w:rsidRDefault="00E05E01" w:rsidP="00654E22">
            <w:pPr>
              <w:jc w:val="center"/>
              <w:rPr>
                <w:color w:val="000000"/>
                <w:szCs w:val="24"/>
              </w:rPr>
            </w:pPr>
            <w:r w:rsidRPr="00E05E01">
              <w:rPr>
                <w:color w:val="000000"/>
                <w:szCs w:val="24"/>
              </w:rPr>
              <w:t>Atitinka GPGB</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97049" w14:textId="53DBA96A" w:rsidR="00E05E01" w:rsidRPr="00E05E01" w:rsidRDefault="00E05E01" w:rsidP="00654E22">
            <w:pPr>
              <w:rPr>
                <w:color w:val="000000"/>
                <w:szCs w:val="24"/>
              </w:rPr>
            </w:pPr>
            <w:r w:rsidRPr="00E05E01">
              <w:rPr>
                <w:color w:val="000000"/>
                <w:szCs w:val="24"/>
              </w:rPr>
              <w:t>Paukštidėse turi būti palaikoma 30</w:t>
            </w:r>
            <w:r w:rsidRPr="00E05E01">
              <w:rPr>
                <w:color w:val="000000"/>
                <w:szCs w:val="24"/>
                <w:vertAlign w:val="superscript"/>
              </w:rPr>
              <w:t>0</w:t>
            </w:r>
            <w:r w:rsidRPr="00E05E01">
              <w:rPr>
                <w:color w:val="000000"/>
                <w:szCs w:val="24"/>
              </w:rPr>
              <w:t xml:space="preserve"> C temperatūra, jos palaikymui kiekvienoje paukštidėje įrengti dujiniai infraraudonųjų spindulių šildytuvai. </w:t>
            </w:r>
            <w:r w:rsidRPr="00E05E01">
              <w:rPr>
                <w:color w:val="000000"/>
                <w:szCs w:val="24"/>
                <w:lang w:val="pt-BR"/>
              </w:rPr>
              <w:t>Paukštidėse įrengta ventiliavimo ir šildymo sistema, sujungta ir valdoma vieninga kompiuterine programa. Tai įgalina optimaliai reguliuoti oro judėjimo greitį ir racionaliai naudoti šilumą. Lauko oras paduodamas į paukštidę savitakos princ</w:t>
            </w:r>
            <w:r w:rsidR="005028F1">
              <w:rPr>
                <w:color w:val="000000"/>
                <w:szCs w:val="24"/>
                <w:lang w:val="pt-BR"/>
              </w:rPr>
              <w:t>ipu per šonines angas su žaliuze</w:t>
            </w:r>
            <w:r w:rsidRPr="00E05E01">
              <w:rPr>
                <w:color w:val="000000"/>
                <w:szCs w:val="24"/>
                <w:lang w:val="pt-BR"/>
              </w:rPr>
              <w:t>, sudarant vakuumą ištraukiamųjų ventiliatorių pagalba. Iš paukštidžių oras šalinamas ištraukiamųjų ventiliatorių pagalba, kurie įrengiami paukštidžių galuose</w:t>
            </w:r>
          </w:p>
          <w:p w14:paraId="3E5572F1" w14:textId="77777777" w:rsidR="00E05E01" w:rsidRPr="00E05E01" w:rsidRDefault="00E05E01" w:rsidP="00654E22">
            <w:pPr>
              <w:rPr>
                <w:color w:val="000000"/>
                <w:szCs w:val="24"/>
              </w:rPr>
            </w:pPr>
            <w:r w:rsidRPr="00E05E01">
              <w:rPr>
                <w:color w:val="000000"/>
                <w:szCs w:val="24"/>
              </w:rPr>
              <w:t xml:space="preserve"> Pastoviai tikrinamos ir valomos ventiliacinės sistemos.</w:t>
            </w:r>
          </w:p>
          <w:p w14:paraId="6F2759E5" w14:textId="77777777" w:rsidR="00E05E01" w:rsidRPr="00E05E01" w:rsidRDefault="00E05E01" w:rsidP="00654E22">
            <w:pPr>
              <w:rPr>
                <w:color w:val="000000"/>
                <w:szCs w:val="24"/>
              </w:rPr>
            </w:pPr>
            <w:r w:rsidRPr="00E05E01">
              <w:rPr>
                <w:color w:val="000000"/>
                <w:szCs w:val="24"/>
              </w:rPr>
              <w:t xml:space="preserve"> Taikomas mažai energijos naudojantis apšvietimas – dienos šviesos lempos. </w:t>
            </w:r>
          </w:p>
        </w:tc>
      </w:tr>
      <w:tr w:rsidR="00E05E01" w:rsidRPr="005D12E9" w14:paraId="158A208F" w14:textId="77777777" w:rsidTr="00E05E01">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17B79" w14:textId="77777777" w:rsidR="00E05E01" w:rsidRPr="00E05E01" w:rsidRDefault="00E05E01" w:rsidP="00654E22">
            <w:pPr>
              <w:jc w:val="center"/>
              <w:rPr>
                <w:color w:val="000000"/>
                <w:szCs w:val="24"/>
              </w:rPr>
            </w:pPr>
            <w:r w:rsidRPr="00E05E01">
              <w:rPr>
                <w:color w:val="000000"/>
                <w:szCs w:val="24"/>
              </w:rPr>
              <w:t>5</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AAE04" w14:textId="77777777" w:rsidR="00E05E01" w:rsidRPr="00E05E01" w:rsidRDefault="00E05E01" w:rsidP="00654E22">
            <w:pPr>
              <w:jc w:val="center"/>
              <w:rPr>
                <w:color w:val="000000"/>
                <w:szCs w:val="24"/>
              </w:rPr>
            </w:pPr>
            <w:r w:rsidRPr="00E05E01">
              <w:rPr>
                <w:color w:val="000000"/>
                <w:szCs w:val="24"/>
              </w:rPr>
              <w:t>Vanduo, visa aplinka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2C039" w14:textId="77777777" w:rsidR="00E05E01" w:rsidRPr="00E05E01" w:rsidRDefault="00E05E01" w:rsidP="00654E22">
            <w:pPr>
              <w:jc w:val="center"/>
              <w:rPr>
                <w:color w:val="000000"/>
                <w:szCs w:val="24"/>
              </w:rPr>
            </w:pPr>
            <w:r w:rsidRPr="00E05E01">
              <w:rPr>
                <w:color w:val="000000"/>
                <w:szCs w:val="24"/>
              </w:rPr>
              <w:t>ES informacinis dokumentas apie GPGB intensyvios paukštininkystės ir gyvulininkystės įrenginiams, Liepa 2003.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50C6C" w14:textId="77777777" w:rsidR="00E05E01" w:rsidRPr="00E05E01" w:rsidRDefault="00E05E01" w:rsidP="00654E22">
            <w:pPr>
              <w:rPr>
                <w:color w:val="000000"/>
                <w:szCs w:val="24"/>
              </w:rPr>
            </w:pPr>
            <w:r w:rsidRPr="00E05E01">
              <w:rPr>
                <w:color w:val="000000"/>
                <w:szCs w:val="24"/>
              </w:rPr>
              <w:t>Bendrieji reikalavimai: suprojektuoti paukščių išmatų saugyklas, kurių talpa turi būti tokia, kad jose mėšlas galėtų būti laikomas iki kito išvežimo arba skleidimo laukuose. Reikalinga talpa priklauso nuo klimato ir laikotarpių, kai mėšlo skleisti laukuose negalima.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A4A2D" w14:textId="77777777" w:rsidR="00E05E01" w:rsidRPr="00E05E01" w:rsidRDefault="00E05E01" w:rsidP="00654E22">
            <w:pPr>
              <w:jc w:val="center"/>
              <w:rPr>
                <w:color w:val="000000"/>
                <w:szCs w:val="24"/>
              </w:rPr>
            </w:pPr>
            <w:r w:rsidRPr="00E05E01">
              <w:rPr>
                <w:color w:val="000000"/>
                <w:szCs w:val="24"/>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C6A02" w14:textId="77777777" w:rsidR="00E05E01" w:rsidRPr="00E05E01" w:rsidRDefault="00E05E01" w:rsidP="00654E22">
            <w:pPr>
              <w:jc w:val="center"/>
              <w:rPr>
                <w:color w:val="000000"/>
                <w:szCs w:val="24"/>
              </w:rPr>
            </w:pPr>
            <w:r w:rsidRPr="00E05E01">
              <w:rPr>
                <w:color w:val="000000"/>
                <w:szCs w:val="24"/>
              </w:rPr>
              <w:t>Atitinka GPGB</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B710A" w14:textId="77777777" w:rsidR="00E05E01" w:rsidRPr="00E05E01" w:rsidRDefault="00E05E01" w:rsidP="00654E22">
            <w:pPr>
              <w:rPr>
                <w:color w:val="000000"/>
                <w:szCs w:val="24"/>
              </w:rPr>
            </w:pPr>
            <w:r w:rsidRPr="00E05E01">
              <w:rPr>
                <w:color w:val="000000"/>
                <w:szCs w:val="24"/>
              </w:rPr>
              <w:t>Vadovaujantis LR aplinkos ministro ir LR žemės ūkio ministro įsakymu Nr. D1-735/3D-700, 2011 09 26 „Dėl aplinkosaugos reikalavimų mėšlui tvarkyti patvirtinimo“ pakeitimu, AB „Zelvė“ paukštininkystės komplekse įrengta mėšlidė. Mėšlidėje įrengtas nelaidus visą eksploatavimo laikotarpį sandarus – hidroizoliacinis sluoksnis, užtikrinantis, kad iš gretimų teritorijų į juos negalėtų patekti paviršinis ir požeminis (gruntinis) vanduo, o iš jų – srutos į aplinką. Mėšlidės unikalus statinio Nr. 4400-1313-9503 (žiūrėti paraiškos priede Nr. 2).</w:t>
            </w:r>
          </w:p>
          <w:p w14:paraId="6F5C942E" w14:textId="77777777" w:rsidR="00E05E01" w:rsidRPr="00E05E01" w:rsidRDefault="00E05E01" w:rsidP="00654E22">
            <w:pPr>
              <w:rPr>
                <w:color w:val="000000"/>
                <w:szCs w:val="24"/>
              </w:rPr>
            </w:pPr>
            <w:r w:rsidRPr="00E05E01">
              <w:rPr>
                <w:color w:val="000000"/>
                <w:szCs w:val="24"/>
              </w:rPr>
              <w:t xml:space="preserve"> </w:t>
            </w:r>
            <w:r w:rsidRPr="00E05E01">
              <w:rPr>
                <w:bCs/>
                <w:color w:val="000000"/>
                <w:szCs w:val="24"/>
              </w:rPr>
              <w:t xml:space="preserve"> Pagal paraiškos priede Nr. 16 pateiktus AB „Zelvė“ paukštininkystės komplekso ir UAB „Alesninkų paukštynas“ gamybinės veiklos metu </w:t>
            </w:r>
            <w:r w:rsidRPr="00E05E01">
              <w:rPr>
                <w:color w:val="000000"/>
                <w:szCs w:val="24"/>
              </w:rPr>
              <w:t>susidarančio mėšlo kiekio ir reikiamos mėšlidės ploto</w:t>
            </w:r>
            <w:r w:rsidRPr="00E05E01">
              <w:rPr>
                <w:bCs/>
                <w:color w:val="000000"/>
                <w:szCs w:val="24"/>
              </w:rPr>
              <w:t xml:space="preserve"> skaičiavimus, AB „Zelvė“ paukštininkystės kompleksui reikėtų 388,44 m</w:t>
            </w:r>
            <w:r w:rsidRPr="00E05E01">
              <w:rPr>
                <w:bCs/>
                <w:color w:val="000000"/>
                <w:szCs w:val="24"/>
                <w:vertAlign w:val="superscript"/>
              </w:rPr>
              <w:t>2</w:t>
            </w:r>
            <w:r w:rsidRPr="00E05E01">
              <w:rPr>
                <w:bCs/>
                <w:color w:val="000000"/>
                <w:szCs w:val="24"/>
              </w:rPr>
              <w:t>, o UAB „Alesninkų paukštynas“ – 781,86 m</w:t>
            </w:r>
            <w:r w:rsidRPr="00E05E01">
              <w:rPr>
                <w:bCs/>
                <w:color w:val="000000"/>
                <w:szCs w:val="24"/>
                <w:vertAlign w:val="superscript"/>
              </w:rPr>
              <w:t>2</w:t>
            </w:r>
            <w:r w:rsidRPr="00E05E01">
              <w:rPr>
                <w:bCs/>
                <w:color w:val="000000"/>
                <w:szCs w:val="24"/>
              </w:rPr>
              <w:t xml:space="preserve"> ploto mėšlidės. Bendras mėšlidės plotas turėtų būti 1170,3 m</w:t>
            </w:r>
            <w:r w:rsidRPr="00E05E01">
              <w:rPr>
                <w:bCs/>
                <w:color w:val="000000"/>
                <w:szCs w:val="24"/>
                <w:vertAlign w:val="superscript"/>
              </w:rPr>
              <w:t>2</w:t>
            </w:r>
            <w:r w:rsidRPr="00E05E01">
              <w:rPr>
                <w:bCs/>
                <w:color w:val="000000"/>
                <w:szCs w:val="24"/>
              </w:rPr>
              <w:t xml:space="preserve">, nors realus </w:t>
            </w:r>
            <w:r w:rsidRPr="00E05E01">
              <w:rPr>
                <w:color w:val="000000"/>
                <w:szCs w:val="24"/>
              </w:rPr>
              <w:t>AB „Zelvė“ paukštininkystės komplekso eksploatuojamos mėšlidės plotas yra 2192,5 m</w:t>
            </w:r>
            <w:r w:rsidRPr="00E05E01">
              <w:rPr>
                <w:color w:val="000000"/>
                <w:szCs w:val="24"/>
                <w:vertAlign w:val="superscript"/>
              </w:rPr>
              <w:t>2</w:t>
            </w:r>
            <w:r w:rsidRPr="00E05E01">
              <w:rPr>
                <w:color w:val="000000"/>
                <w:szCs w:val="24"/>
              </w:rPr>
              <w:t>. Esama mėšlidė yra pajėgi saugoti abiejose įmonėse susidarantį mėšlo kiekį.</w:t>
            </w:r>
          </w:p>
          <w:p w14:paraId="4DAD89BE" w14:textId="77777777" w:rsidR="00E05E01" w:rsidRPr="00E05E01" w:rsidRDefault="00E05E01" w:rsidP="00654E22">
            <w:pPr>
              <w:rPr>
                <w:color w:val="000000"/>
                <w:szCs w:val="24"/>
              </w:rPr>
            </w:pPr>
            <w:r w:rsidRPr="00E05E01">
              <w:rPr>
                <w:color w:val="000000"/>
                <w:szCs w:val="24"/>
              </w:rPr>
              <w:t xml:space="preserve"> Mėšlidėje susikaupiąs mėšlas dengiamas armuota polietilenine plėvele, ar šiaudais. Tai sumažina amoniako garavimą (sulaikomas nemalonus kvapas – aplinkinių gyventojų gerovei).</w:t>
            </w:r>
          </w:p>
        </w:tc>
      </w:tr>
      <w:tr w:rsidR="00E05E01" w:rsidRPr="005D12E9" w14:paraId="5F59A1DE" w14:textId="77777777" w:rsidTr="00E05E01">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FBBF4" w14:textId="77777777" w:rsidR="00E05E01" w:rsidRPr="00E05E01" w:rsidRDefault="00E05E01" w:rsidP="00654E22">
            <w:pPr>
              <w:jc w:val="center"/>
              <w:rPr>
                <w:color w:val="000000"/>
                <w:szCs w:val="24"/>
              </w:rPr>
            </w:pPr>
            <w:r w:rsidRPr="00E05E01">
              <w:rPr>
                <w:color w:val="000000"/>
                <w:szCs w:val="24"/>
              </w:rPr>
              <w:t>6</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A6DB6" w14:textId="77777777" w:rsidR="00E05E01" w:rsidRPr="00E05E01" w:rsidRDefault="00E05E01" w:rsidP="00654E22">
            <w:pPr>
              <w:jc w:val="center"/>
              <w:rPr>
                <w:color w:val="000000"/>
                <w:szCs w:val="24"/>
              </w:rPr>
            </w:pPr>
            <w:r w:rsidRPr="00E05E01">
              <w:rPr>
                <w:color w:val="000000"/>
                <w:szCs w:val="24"/>
              </w:rPr>
              <w:t>Visa aplinka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FB284" w14:textId="77777777" w:rsidR="00E05E01" w:rsidRPr="00E05E01" w:rsidRDefault="00E05E01" w:rsidP="00654E22">
            <w:pPr>
              <w:jc w:val="center"/>
              <w:rPr>
                <w:color w:val="000000"/>
                <w:szCs w:val="24"/>
              </w:rPr>
            </w:pPr>
            <w:r w:rsidRPr="00E05E01">
              <w:rPr>
                <w:color w:val="000000"/>
                <w:szCs w:val="24"/>
              </w:rPr>
              <w:t>ES informacinis dokumentas apie GPGB intensyvios paukštininkystės ir gyvulininkystės įrenginiams, Liepa 2003.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02BCC" w14:textId="77777777" w:rsidR="00E05E01" w:rsidRPr="00E05E01" w:rsidRDefault="00E05E01" w:rsidP="00654E22">
            <w:pPr>
              <w:rPr>
                <w:color w:val="000000"/>
                <w:szCs w:val="24"/>
              </w:rPr>
            </w:pPr>
            <w:r w:rsidRPr="00E05E01">
              <w:rPr>
                <w:color w:val="000000"/>
                <w:szCs w:val="24"/>
              </w:rPr>
              <w:t>Gerinant aplinkos apsaugą intensyviame paukštininkystės ūkyje, GRGB yra: parinkti ir įgyvendinti švietimo ir mokymo programas darbuotojams.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D13A4" w14:textId="77777777" w:rsidR="00E05E01" w:rsidRPr="00E05E01" w:rsidRDefault="00E05E01" w:rsidP="00654E22">
            <w:pPr>
              <w:jc w:val="center"/>
              <w:rPr>
                <w:color w:val="000000"/>
                <w:szCs w:val="24"/>
              </w:rPr>
            </w:pPr>
            <w:r w:rsidRPr="00E05E01">
              <w:rPr>
                <w:color w:val="000000"/>
                <w:szCs w:val="24"/>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74EF3" w14:textId="77777777" w:rsidR="00E05E01" w:rsidRPr="00E05E01" w:rsidRDefault="00E05E01" w:rsidP="00654E22">
            <w:pPr>
              <w:jc w:val="center"/>
              <w:rPr>
                <w:color w:val="000000"/>
                <w:szCs w:val="24"/>
              </w:rPr>
            </w:pPr>
            <w:r w:rsidRPr="00E05E01">
              <w:rPr>
                <w:color w:val="000000"/>
                <w:szCs w:val="24"/>
              </w:rPr>
              <w:t>Atitinka GPGB</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C87FD" w14:textId="170AD080" w:rsidR="00E05E01" w:rsidRPr="00E05E01" w:rsidRDefault="00E05E01" w:rsidP="00654E22">
            <w:pPr>
              <w:rPr>
                <w:color w:val="000000"/>
                <w:szCs w:val="24"/>
              </w:rPr>
            </w:pPr>
            <w:r w:rsidRPr="00E05E01">
              <w:rPr>
                <w:color w:val="000000"/>
                <w:szCs w:val="24"/>
              </w:rPr>
              <w:t>Darbuotojai privalo nuolat tikrintis sveikatą, dalyvauti seminaruose, kur jiems aiškinami aplinkosauginiai reikalavimai ir mokoma elgesio su paukščiais taisyklių.</w:t>
            </w:r>
          </w:p>
        </w:tc>
      </w:tr>
      <w:tr w:rsidR="00E05E01" w:rsidRPr="005D12E9" w14:paraId="51FDD184" w14:textId="77777777" w:rsidTr="00E05E01">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39AE4" w14:textId="77777777" w:rsidR="00E05E01" w:rsidRPr="00E05E01" w:rsidRDefault="00E05E01" w:rsidP="00654E22">
            <w:pPr>
              <w:jc w:val="center"/>
              <w:rPr>
                <w:color w:val="000000"/>
                <w:szCs w:val="24"/>
              </w:rPr>
            </w:pPr>
            <w:r w:rsidRPr="00E05E01">
              <w:rPr>
                <w:color w:val="000000"/>
                <w:szCs w:val="24"/>
              </w:rPr>
              <w:t>7</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9DD1D" w14:textId="77777777" w:rsidR="00E05E01" w:rsidRPr="00E05E01" w:rsidRDefault="00E05E01" w:rsidP="00654E22">
            <w:pPr>
              <w:jc w:val="center"/>
              <w:rPr>
                <w:color w:val="000000"/>
                <w:szCs w:val="24"/>
              </w:rPr>
            </w:pPr>
            <w:r w:rsidRPr="00E05E01">
              <w:rPr>
                <w:color w:val="000000"/>
                <w:szCs w:val="24"/>
              </w:rPr>
              <w:t>Dirvožemis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49BE6" w14:textId="77777777" w:rsidR="00E05E01" w:rsidRPr="00E05E01" w:rsidRDefault="00E05E01" w:rsidP="00654E22">
            <w:pPr>
              <w:jc w:val="center"/>
              <w:rPr>
                <w:color w:val="000000"/>
                <w:szCs w:val="24"/>
              </w:rPr>
            </w:pPr>
            <w:r w:rsidRPr="00E05E01">
              <w:rPr>
                <w:color w:val="000000"/>
                <w:szCs w:val="24"/>
              </w:rPr>
              <w:t>ES informacinis dokumentas apie GPGB intensyvios paukštininkystės ir gyvulininkystės įrenginiams, Liepa 2003.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D6B7E" w14:textId="77777777" w:rsidR="00E05E01" w:rsidRPr="00E05E01" w:rsidRDefault="00E05E01" w:rsidP="00654E22">
            <w:pPr>
              <w:rPr>
                <w:color w:val="000000"/>
                <w:szCs w:val="24"/>
              </w:rPr>
            </w:pPr>
            <w:r w:rsidRPr="00E05E01">
              <w:rPr>
                <w:color w:val="000000"/>
                <w:szCs w:val="24"/>
              </w:rPr>
              <w:t>Turi būti pateikta duomenų suvestinė apie žinomą įmonės teritorijos dirvožemio ir/arba gruntinių vandenų užteršimą, nurodant galimas priežastis tiek dirvos paviršiuje, tiek gilesniuose dirvos sluoksniuose.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AFAA" w14:textId="77777777" w:rsidR="00E05E01" w:rsidRPr="00E05E01" w:rsidRDefault="00E05E01" w:rsidP="00654E22">
            <w:pPr>
              <w:jc w:val="center"/>
              <w:rPr>
                <w:color w:val="000000"/>
                <w:szCs w:val="24"/>
              </w:rPr>
            </w:pPr>
            <w:r w:rsidRPr="00E05E01">
              <w:rPr>
                <w:color w:val="000000"/>
                <w:szCs w:val="24"/>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D065E" w14:textId="77777777" w:rsidR="00E05E01" w:rsidRPr="00E05E01" w:rsidRDefault="00E05E01" w:rsidP="00654E22">
            <w:pPr>
              <w:jc w:val="center"/>
              <w:rPr>
                <w:color w:val="000000"/>
                <w:szCs w:val="24"/>
              </w:rPr>
            </w:pPr>
            <w:r w:rsidRPr="00E05E01">
              <w:rPr>
                <w:color w:val="000000"/>
                <w:szCs w:val="24"/>
              </w:rPr>
              <w:t>Atitinka GPGB</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A167E" w14:textId="77777777" w:rsidR="00E05E01" w:rsidRPr="00E05E01" w:rsidRDefault="00E05E01" w:rsidP="00654E22">
            <w:pPr>
              <w:rPr>
                <w:color w:val="000000"/>
                <w:szCs w:val="24"/>
              </w:rPr>
            </w:pPr>
            <w:r w:rsidRPr="00E05E01">
              <w:rPr>
                <w:color w:val="000000"/>
                <w:szCs w:val="24"/>
              </w:rPr>
              <w:t>Vadovaujantis LR aplinkos ministro įsakymu Nr. D1-546, 2009-09-16 „Dėl ūkio subjektų aplinkos monitoringo nuostatų patvirtinimu“, AB „Zelvė“ paukštininkystės kompleksas privalo vykdyti poveikio aplinkai (poveikio požeminiam vandeniui) monitoringą. AB „Zelvė“ turi parengtą požeminio monitoringo programą ir vykdo poveikio požeminiam vandeniui monitoringą, bei monitoringo ataskaitas nustatytais terminais teikia atsakingoms institucijoms.</w:t>
            </w:r>
          </w:p>
        </w:tc>
      </w:tr>
      <w:tr w:rsidR="00E05E01" w:rsidRPr="005D12E9" w14:paraId="0031290B" w14:textId="77777777" w:rsidTr="00E05E01">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B8475" w14:textId="77777777" w:rsidR="00E05E01" w:rsidRPr="00E05E01" w:rsidRDefault="00E05E01" w:rsidP="00654E22">
            <w:pPr>
              <w:jc w:val="center"/>
              <w:rPr>
                <w:color w:val="000000"/>
                <w:szCs w:val="24"/>
              </w:rPr>
            </w:pPr>
            <w:r w:rsidRPr="00E05E01">
              <w:rPr>
                <w:color w:val="000000"/>
                <w:szCs w:val="24"/>
              </w:rPr>
              <w:t>8</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52543" w14:textId="77777777" w:rsidR="00E05E01" w:rsidRPr="00E05E01" w:rsidRDefault="00E05E01" w:rsidP="00654E22">
            <w:pPr>
              <w:jc w:val="center"/>
              <w:rPr>
                <w:color w:val="000000"/>
                <w:szCs w:val="24"/>
              </w:rPr>
            </w:pPr>
            <w:r w:rsidRPr="00E05E01">
              <w:rPr>
                <w:color w:val="000000"/>
                <w:szCs w:val="24"/>
              </w:rPr>
              <w:t>Vanduo, atmosfera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3745A" w14:textId="77777777" w:rsidR="00E05E01" w:rsidRPr="00E05E01" w:rsidRDefault="00E05E01" w:rsidP="00654E22">
            <w:pPr>
              <w:jc w:val="center"/>
              <w:rPr>
                <w:color w:val="000000"/>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361A9" w14:textId="77777777" w:rsidR="00E05E01" w:rsidRPr="00E05E01" w:rsidRDefault="00E05E01" w:rsidP="00654E22">
            <w:pPr>
              <w:rPr>
                <w:color w:val="000000"/>
                <w:szCs w:val="24"/>
              </w:rPr>
            </w:pPr>
            <w:r w:rsidRPr="00E05E01">
              <w:rPr>
                <w:color w:val="000000"/>
                <w:szCs w:val="24"/>
              </w:rPr>
              <w:t>Registruoti vandens ir energijos sunaudojimą, paukščių pašaro kiekius, vykdyti susidarančių atliekų bei mėšlo kiekių registraciją.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5660" w14:textId="77777777" w:rsidR="00E05E01" w:rsidRPr="00E05E01" w:rsidRDefault="00E05E01" w:rsidP="00654E22">
            <w:pPr>
              <w:jc w:val="center"/>
              <w:rPr>
                <w:color w:val="000000"/>
                <w:szCs w:val="24"/>
              </w:rPr>
            </w:pPr>
            <w:r w:rsidRPr="00E05E01">
              <w:rPr>
                <w:color w:val="000000"/>
                <w:szCs w:val="24"/>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C93BE" w14:textId="77777777" w:rsidR="00E05E01" w:rsidRPr="00E05E01" w:rsidRDefault="00E05E01" w:rsidP="00654E22">
            <w:pPr>
              <w:jc w:val="center"/>
              <w:rPr>
                <w:color w:val="000000"/>
                <w:szCs w:val="24"/>
              </w:rPr>
            </w:pPr>
            <w:r w:rsidRPr="00E05E01">
              <w:rPr>
                <w:color w:val="000000"/>
                <w:szCs w:val="24"/>
              </w:rPr>
              <w:t>Atitinka GPGB</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CA4F5" w14:textId="77777777" w:rsidR="00E05E01" w:rsidRPr="00E05E01" w:rsidRDefault="00E05E01" w:rsidP="00654E22">
            <w:pPr>
              <w:rPr>
                <w:color w:val="000000"/>
                <w:szCs w:val="24"/>
              </w:rPr>
            </w:pPr>
            <w:r w:rsidRPr="00E05E01">
              <w:rPr>
                <w:color w:val="000000"/>
                <w:szCs w:val="24"/>
              </w:rPr>
              <w:t>Vedama vandens, elektros energijos, dujų sunaudojimo apskaita. Registruojami sunaudoti pašarai, susidarančių atliekų ir mėšlo kiekiai.</w:t>
            </w:r>
          </w:p>
        </w:tc>
      </w:tr>
      <w:tr w:rsidR="00E05E01" w:rsidRPr="005D12E9" w14:paraId="6491A5A1" w14:textId="77777777" w:rsidTr="00E05E01">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03CE5" w14:textId="77777777" w:rsidR="00E05E01" w:rsidRPr="00E05E01" w:rsidRDefault="00E05E01" w:rsidP="00654E22">
            <w:pPr>
              <w:jc w:val="center"/>
              <w:rPr>
                <w:color w:val="000000"/>
                <w:szCs w:val="24"/>
              </w:rPr>
            </w:pPr>
            <w:r w:rsidRPr="00E05E01">
              <w:rPr>
                <w:color w:val="000000"/>
                <w:szCs w:val="24"/>
              </w:rPr>
              <w:t>9</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D1C59" w14:textId="77777777" w:rsidR="00E05E01" w:rsidRPr="00E05E01" w:rsidRDefault="00E05E01" w:rsidP="00654E22">
            <w:pPr>
              <w:jc w:val="center"/>
              <w:rPr>
                <w:color w:val="000000"/>
                <w:szCs w:val="24"/>
              </w:rPr>
            </w:pPr>
            <w:r w:rsidRPr="00E05E01">
              <w:rPr>
                <w:color w:val="000000"/>
                <w:szCs w:val="24"/>
              </w:rPr>
              <w:t>Visa aplinka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54DA2" w14:textId="77777777" w:rsidR="00E05E01" w:rsidRPr="00E05E01" w:rsidRDefault="00E05E01" w:rsidP="00654E22">
            <w:pPr>
              <w:jc w:val="center"/>
              <w:rPr>
                <w:color w:val="000000"/>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02EBF" w14:textId="77777777" w:rsidR="00E05E01" w:rsidRPr="00E05E01" w:rsidRDefault="00E05E01" w:rsidP="00654E22">
            <w:pPr>
              <w:rPr>
                <w:color w:val="000000"/>
                <w:szCs w:val="24"/>
              </w:rPr>
            </w:pPr>
            <w:r w:rsidRPr="00E05E01">
              <w:rPr>
                <w:color w:val="000000"/>
                <w:szCs w:val="24"/>
              </w:rPr>
              <w:t>Turėti avarijų prevencijos planus neplanuotos taršos ar avarijų atvejais.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E28A1" w14:textId="77777777" w:rsidR="00E05E01" w:rsidRPr="00E05E01" w:rsidRDefault="00E05E01" w:rsidP="00654E22">
            <w:pPr>
              <w:jc w:val="center"/>
              <w:rPr>
                <w:color w:val="000000"/>
                <w:szCs w:val="24"/>
              </w:rPr>
            </w:pPr>
            <w:r w:rsidRPr="00E05E01">
              <w:rPr>
                <w:color w:val="000000"/>
                <w:szCs w:val="24"/>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9A11F" w14:textId="77777777" w:rsidR="00E05E01" w:rsidRPr="00E05E01" w:rsidRDefault="00E05E01" w:rsidP="00654E22">
            <w:pPr>
              <w:jc w:val="center"/>
              <w:rPr>
                <w:color w:val="000000"/>
                <w:szCs w:val="24"/>
              </w:rPr>
            </w:pPr>
            <w:r w:rsidRPr="00E05E01">
              <w:rPr>
                <w:color w:val="000000"/>
                <w:szCs w:val="24"/>
              </w:rPr>
              <w:t>Atitinka GPGB</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70D2E" w14:textId="77777777" w:rsidR="00E05E01" w:rsidRPr="00E05E01" w:rsidRDefault="00E05E01" w:rsidP="00654E22">
            <w:pPr>
              <w:rPr>
                <w:color w:val="000000"/>
                <w:szCs w:val="24"/>
              </w:rPr>
            </w:pPr>
            <w:r w:rsidRPr="00E05E01">
              <w:rPr>
                <w:color w:val="000000"/>
                <w:szCs w:val="24"/>
              </w:rPr>
              <w:t>AB „Zelvė“ paukštininkystės komplekso nuotekų kaupimo rezervuarų avarijos likvidavimo plano 2009 m., kuris saugomas AB „Zelvė“ paukštininkystės komplekso administracijoje pas direktorių, titulinio lapo ir derinimo plano kopijos pateikiamos TIPK Leidimo priede Nr. 12.</w:t>
            </w:r>
          </w:p>
        </w:tc>
      </w:tr>
      <w:tr w:rsidR="00E05E01" w:rsidRPr="005D12E9" w14:paraId="2AB6539D" w14:textId="77777777" w:rsidTr="00E05E01">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BFE82" w14:textId="77777777" w:rsidR="00E05E01" w:rsidRPr="00E05E01" w:rsidRDefault="00E05E01" w:rsidP="00654E22">
            <w:pPr>
              <w:jc w:val="center"/>
              <w:rPr>
                <w:color w:val="000000"/>
                <w:szCs w:val="24"/>
              </w:rPr>
            </w:pPr>
            <w:r w:rsidRPr="00E05E01">
              <w:rPr>
                <w:color w:val="000000"/>
                <w:szCs w:val="24"/>
              </w:rPr>
              <w:t>10</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FA615" w14:textId="77777777" w:rsidR="00E05E01" w:rsidRPr="00E05E01" w:rsidRDefault="00E05E01" w:rsidP="00654E22">
            <w:pPr>
              <w:jc w:val="center"/>
              <w:rPr>
                <w:color w:val="000000"/>
                <w:szCs w:val="24"/>
              </w:rPr>
            </w:pPr>
            <w:r w:rsidRPr="00E05E01">
              <w:rPr>
                <w:color w:val="000000"/>
                <w:szCs w:val="24"/>
              </w:rPr>
              <w:t>Visa aplinka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339D6" w14:textId="77777777" w:rsidR="00E05E01" w:rsidRPr="00E05E01" w:rsidRDefault="00E05E01" w:rsidP="00654E22">
            <w:pPr>
              <w:jc w:val="center"/>
              <w:rPr>
                <w:color w:val="000000"/>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EA827" w14:textId="77777777" w:rsidR="00E05E01" w:rsidRPr="00E05E01" w:rsidRDefault="00E05E01" w:rsidP="00654E22">
            <w:pPr>
              <w:rPr>
                <w:color w:val="000000"/>
                <w:szCs w:val="24"/>
              </w:rPr>
            </w:pPr>
            <w:r w:rsidRPr="00E05E01">
              <w:rPr>
                <w:color w:val="000000"/>
                <w:szCs w:val="24"/>
              </w:rPr>
              <w:t>Įgyvendinti remonto ir priežiūros programas, kad būtų užtikrinta, jog visos struktūros ir įranga veikia gerai ir kad įrenginyje palaikoma švara.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98BD" w14:textId="77777777" w:rsidR="00E05E01" w:rsidRPr="00E05E01" w:rsidRDefault="00E05E01" w:rsidP="00654E22">
            <w:pPr>
              <w:jc w:val="center"/>
              <w:rPr>
                <w:color w:val="000000"/>
                <w:szCs w:val="24"/>
              </w:rPr>
            </w:pPr>
            <w:r w:rsidRPr="00E05E01">
              <w:rPr>
                <w:color w:val="000000"/>
                <w:szCs w:val="24"/>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169D1" w14:textId="77777777" w:rsidR="00E05E01" w:rsidRPr="00E05E01" w:rsidRDefault="00E05E01" w:rsidP="00654E22">
            <w:pPr>
              <w:jc w:val="center"/>
              <w:rPr>
                <w:color w:val="000000"/>
                <w:szCs w:val="24"/>
              </w:rPr>
            </w:pPr>
            <w:r w:rsidRPr="00E05E01">
              <w:rPr>
                <w:color w:val="000000"/>
                <w:szCs w:val="24"/>
              </w:rPr>
              <w:t>Atitinka GPGB</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56AFE" w14:textId="77777777" w:rsidR="00E05E01" w:rsidRPr="00E05E01" w:rsidRDefault="00E05E01" w:rsidP="00654E22">
            <w:pPr>
              <w:rPr>
                <w:color w:val="000000"/>
                <w:szCs w:val="24"/>
              </w:rPr>
            </w:pPr>
            <w:r w:rsidRPr="00E05E01">
              <w:rPr>
                <w:color w:val="000000"/>
                <w:szCs w:val="24"/>
              </w:rPr>
              <w:t>Pastatai ir įranga pastoviai prižiūrimi, tikrinami ir, esant reikalui, remontuojami.</w:t>
            </w:r>
          </w:p>
        </w:tc>
      </w:tr>
      <w:tr w:rsidR="00E05E01" w:rsidRPr="005D12E9" w14:paraId="0AA641A8" w14:textId="77777777" w:rsidTr="00E05E01">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2707F" w14:textId="77777777" w:rsidR="00E05E01" w:rsidRPr="00E05E01" w:rsidRDefault="00E05E01" w:rsidP="00654E22">
            <w:pPr>
              <w:jc w:val="center"/>
              <w:rPr>
                <w:color w:val="000000"/>
                <w:szCs w:val="24"/>
              </w:rPr>
            </w:pPr>
            <w:r w:rsidRPr="00E05E01">
              <w:rPr>
                <w:color w:val="000000"/>
                <w:szCs w:val="24"/>
              </w:rPr>
              <w:t>11</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29665" w14:textId="77777777" w:rsidR="00E05E01" w:rsidRPr="00E05E01" w:rsidRDefault="00E05E01" w:rsidP="00654E22">
            <w:pPr>
              <w:jc w:val="center"/>
              <w:rPr>
                <w:color w:val="000000"/>
                <w:szCs w:val="24"/>
              </w:rPr>
            </w:pPr>
            <w:r w:rsidRPr="00E05E01">
              <w:rPr>
                <w:color w:val="000000"/>
                <w:szCs w:val="24"/>
              </w:rPr>
              <w:t>Visa aplinka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08DDC" w14:textId="77777777" w:rsidR="00E05E01" w:rsidRPr="00E05E01" w:rsidRDefault="00E05E01" w:rsidP="00654E22">
            <w:pPr>
              <w:jc w:val="center"/>
              <w:rPr>
                <w:color w:val="000000"/>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F23CA" w14:textId="77777777" w:rsidR="00E05E01" w:rsidRPr="00E05E01" w:rsidRDefault="00E05E01" w:rsidP="00654E22">
            <w:pPr>
              <w:rPr>
                <w:color w:val="000000"/>
                <w:szCs w:val="24"/>
              </w:rPr>
            </w:pPr>
            <w:r w:rsidRPr="00E05E01">
              <w:rPr>
                <w:color w:val="000000"/>
                <w:szCs w:val="24"/>
              </w:rPr>
              <w:t>Tinkamai planuoti veiklą, kaip pvz. medžiagų pristatymą bei atliekų išvežimą iš teritorijos.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CC164" w14:textId="77777777" w:rsidR="00E05E01" w:rsidRPr="00E05E01" w:rsidRDefault="00E05E01" w:rsidP="00654E22">
            <w:pPr>
              <w:jc w:val="both"/>
              <w:rPr>
                <w:color w:val="000000"/>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3FE56" w14:textId="77777777" w:rsidR="00E05E01" w:rsidRPr="00E05E01" w:rsidRDefault="00E05E01" w:rsidP="00654E22">
            <w:pPr>
              <w:jc w:val="center"/>
              <w:rPr>
                <w:color w:val="000000"/>
                <w:szCs w:val="24"/>
              </w:rPr>
            </w:pPr>
            <w:r w:rsidRPr="00E05E01">
              <w:rPr>
                <w:color w:val="000000"/>
                <w:szCs w:val="24"/>
              </w:rPr>
              <w:t>Atitinka GPGB</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0D705" w14:textId="77777777" w:rsidR="00E05E01" w:rsidRPr="00E05E01" w:rsidRDefault="00E05E01" w:rsidP="00654E22">
            <w:pPr>
              <w:rPr>
                <w:color w:val="000000"/>
                <w:szCs w:val="24"/>
              </w:rPr>
            </w:pPr>
            <w:r w:rsidRPr="00E05E01">
              <w:rPr>
                <w:color w:val="000000"/>
                <w:szCs w:val="24"/>
              </w:rPr>
              <w:t>Atliekamas tik tikslinis medžiagų (plovimo, dezinfekcinių,  priemonių, remonto medžiagų) pirkimas.</w:t>
            </w:r>
          </w:p>
          <w:p w14:paraId="3A55DA58" w14:textId="77777777" w:rsidR="00E05E01" w:rsidRPr="00E05E01" w:rsidRDefault="00E05E01" w:rsidP="00654E22">
            <w:pPr>
              <w:rPr>
                <w:color w:val="000000"/>
                <w:szCs w:val="24"/>
              </w:rPr>
            </w:pPr>
            <w:r w:rsidRPr="00E05E01">
              <w:rPr>
                <w:color w:val="000000"/>
                <w:szCs w:val="24"/>
              </w:rPr>
              <w:t xml:space="preserve"> Susidarančios atliekos pagal sudarytas sutartis priduodamos atliekų tvarkymo įmonėms.</w:t>
            </w:r>
          </w:p>
        </w:tc>
      </w:tr>
      <w:tr w:rsidR="00E05E01" w:rsidRPr="005D12E9" w14:paraId="4AFB91A2" w14:textId="77777777" w:rsidTr="00E05E01">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17BC9" w14:textId="77777777" w:rsidR="00E05E01" w:rsidRPr="00E05E01" w:rsidRDefault="00E05E01" w:rsidP="00654E22">
            <w:pPr>
              <w:jc w:val="center"/>
              <w:rPr>
                <w:color w:val="000000"/>
                <w:szCs w:val="24"/>
              </w:rPr>
            </w:pPr>
            <w:r w:rsidRPr="00E05E01">
              <w:rPr>
                <w:color w:val="000000"/>
                <w:szCs w:val="24"/>
              </w:rPr>
              <w:t>12</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698E0" w14:textId="77777777" w:rsidR="00E05E01" w:rsidRPr="00E05E01" w:rsidRDefault="00E05E01" w:rsidP="00654E22">
            <w:pPr>
              <w:jc w:val="center"/>
              <w:rPr>
                <w:color w:val="000000"/>
                <w:szCs w:val="24"/>
              </w:rPr>
            </w:pPr>
            <w:r w:rsidRPr="00E05E01">
              <w:rPr>
                <w:color w:val="000000"/>
                <w:szCs w:val="24"/>
              </w:rPr>
              <w:t>Visa aplinka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38E75" w14:textId="77777777" w:rsidR="00E05E01" w:rsidRPr="00E05E01" w:rsidRDefault="00E05E01" w:rsidP="00654E22">
            <w:pPr>
              <w:jc w:val="center"/>
              <w:rPr>
                <w:color w:val="000000"/>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D0A7B" w14:textId="77777777" w:rsidR="00E05E01" w:rsidRPr="00E05E01" w:rsidRDefault="00E05E01" w:rsidP="00654E22">
            <w:pPr>
              <w:rPr>
                <w:color w:val="000000"/>
                <w:szCs w:val="24"/>
              </w:rPr>
            </w:pPr>
            <w:r w:rsidRPr="00E05E01">
              <w:rPr>
                <w:color w:val="000000"/>
                <w:szCs w:val="24"/>
              </w:rPr>
              <w:t>Tinkamai suplanuoti mėšlo skleidimą laukose.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BA6C" w14:textId="77777777" w:rsidR="00E05E01" w:rsidRPr="00E05E01" w:rsidRDefault="00E05E01" w:rsidP="00654E22">
            <w:pPr>
              <w:jc w:val="center"/>
              <w:rPr>
                <w:color w:val="000000"/>
                <w:szCs w:val="24"/>
              </w:rPr>
            </w:pPr>
            <w:r w:rsidRPr="00E05E01">
              <w:rPr>
                <w:color w:val="000000"/>
                <w:szCs w:val="24"/>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77B61" w14:textId="77777777" w:rsidR="00E05E01" w:rsidRPr="00E05E01" w:rsidRDefault="00E05E01" w:rsidP="00654E22">
            <w:pPr>
              <w:jc w:val="center"/>
              <w:rPr>
                <w:color w:val="000000"/>
                <w:szCs w:val="24"/>
              </w:rPr>
            </w:pPr>
            <w:r w:rsidRPr="00E05E01">
              <w:rPr>
                <w:color w:val="000000"/>
                <w:szCs w:val="24"/>
              </w:rPr>
              <w:t>Atitinka GPGB</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52748" w14:textId="77777777" w:rsidR="00E05E01" w:rsidRPr="00E05E01" w:rsidRDefault="00E05E01" w:rsidP="00654E22">
            <w:pPr>
              <w:rPr>
                <w:color w:val="000000"/>
                <w:szCs w:val="24"/>
              </w:rPr>
            </w:pPr>
            <w:r w:rsidRPr="00E05E01">
              <w:rPr>
                <w:color w:val="000000"/>
                <w:szCs w:val="24"/>
              </w:rPr>
              <w:t>Pagal pasirašytas sutartis mėšlas perduodamas ūkininkams laukų tręšimui. Reikalingas laukų tręšimo plotas –  676,8 ha. Mėšlą pasiimantys ūkininkai viso turi 938,6 ha žemės plotą.</w:t>
            </w:r>
          </w:p>
          <w:p w14:paraId="3210D657" w14:textId="4AF433D2" w:rsidR="00E05E01" w:rsidRPr="00E05E01" w:rsidRDefault="001F73B0" w:rsidP="00654E22">
            <w:pPr>
              <w:rPr>
                <w:color w:val="000000"/>
                <w:szCs w:val="24"/>
              </w:rPr>
            </w:pPr>
            <w:r>
              <w:rPr>
                <w:color w:val="000000"/>
                <w:szCs w:val="24"/>
              </w:rPr>
              <w:t xml:space="preserve"> Mėšlas nėra naudojamas</w:t>
            </w:r>
            <w:r w:rsidR="00E05E01" w:rsidRPr="00E05E01">
              <w:rPr>
                <w:color w:val="000000"/>
                <w:szCs w:val="24"/>
              </w:rPr>
              <w:t xml:space="preserve"> draudžiamu tręšti laikotarpiu ir esant nepalankioms sąlygoms, nustatytoms “Aplinkosaugos reikalavimų mėšlui ir srutoms tvarkyti apraše” (Žinios, 2011, Nr. 118-5583).</w:t>
            </w:r>
          </w:p>
        </w:tc>
      </w:tr>
    </w:tbl>
    <w:p w14:paraId="24133D8E" w14:textId="77777777" w:rsidR="00E05E01" w:rsidRDefault="00E05E01" w:rsidP="005B5D11">
      <w:pPr>
        <w:widowControl w:val="0"/>
        <w:jc w:val="center"/>
        <w:rPr>
          <w:b/>
          <w:szCs w:val="24"/>
          <w:lang w:eastAsia="lt-LT"/>
        </w:rPr>
      </w:pPr>
    </w:p>
    <w:p w14:paraId="2B950CE2" w14:textId="77777777" w:rsidR="00FE22EC" w:rsidRDefault="00FE22EC" w:rsidP="005B5D11">
      <w:pPr>
        <w:widowControl w:val="0"/>
        <w:jc w:val="center"/>
        <w:rPr>
          <w:b/>
          <w:szCs w:val="24"/>
          <w:lang w:eastAsia="lt-LT"/>
        </w:rPr>
      </w:pPr>
    </w:p>
    <w:p w14:paraId="6C37C38D" w14:textId="77777777" w:rsidR="005B5D11" w:rsidRPr="00871CAC" w:rsidRDefault="005B5D11" w:rsidP="005B5D11">
      <w:pPr>
        <w:widowControl w:val="0"/>
        <w:jc w:val="center"/>
        <w:rPr>
          <w:b/>
          <w:szCs w:val="24"/>
          <w:lang w:eastAsia="lt-LT"/>
        </w:rPr>
      </w:pPr>
      <w:r w:rsidRPr="00871CAC">
        <w:rPr>
          <w:b/>
          <w:szCs w:val="24"/>
          <w:lang w:eastAsia="lt-LT"/>
        </w:rPr>
        <w:t>II. LEIDIMO SĄLYGOS</w:t>
      </w:r>
    </w:p>
    <w:p w14:paraId="3255F8CD" w14:textId="21A0C783" w:rsidR="005B5D11" w:rsidRPr="00871CAC" w:rsidRDefault="005B5D11" w:rsidP="005B5D11">
      <w:pPr>
        <w:ind w:firstLine="567"/>
        <w:jc w:val="both"/>
        <w:rPr>
          <w:szCs w:val="24"/>
          <w:lang w:eastAsia="lt-LT"/>
        </w:rPr>
      </w:pPr>
    </w:p>
    <w:p w14:paraId="27369EA0" w14:textId="77777777" w:rsidR="005B5D11" w:rsidRPr="00871CAC" w:rsidRDefault="005B5D11" w:rsidP="005B5D11">
      <w:pPr>
        <w:widowControl w:val="0"/>
        <w:ind w:firstLine="567"/>
        <w:jc w:val="both"/>
        <w:rPr>
          <w:b/>
          <w:szCs w:val="24"/>
          <w:lang w:eastAsia="lt-LT"/>
        </w:rPr>
      </w:pPr>
      <w:r w:rsidRPr="00871CAC">
        <w:rPr>
          <w:b/>
          <w:szCs w:val="24"/>
          <w:lang w:eastAsia="lt-LT"/>
        </w:rPr>
        <w:t>3 lentelė. Aplinkosaugos veiksmų planas</w:t>
      </w:r>
    </w:p>
    <w:p w14:paraId="2ED67958" w14:textId="77777777" w:rsidR="00FE22EC" w:rsidRPr="00871CAC" w:rsidRDefault="00FE22EC" w:rsidP="00FE22EC">
      <w:pPr>
        <w:ind w:firstLine="567"/>
        <w:jc w:val="both"/>
        <w:rPr>
          <w:color w:val="0D0D0D"/>
          <w:szCs w:val="24"/>
        </w:rPr>
      </w:pPr>
      <w:r>
        <w:rPr>
          <w:szCs w:val="24"/>
        </w:rPr>
        <w:t>Bendrovėje</w:t>
      </w:r>
      <w:r w:rsidRPr="00871CAC">
        <w:rPr>
          <w:szCs w:val="24"/>
        </w:rPr>
        <w:t xml:space="preserve"> naudojamos technologijos atitinka ES GPGB reikalavimus, todėl </w:t>
      </w:r>
      <w:r w:rsidRPr="00871CAC">
        <w:rPr>
          <w:color w:val="0D0D0D"/>
          <w:szCs w:val="24"/>
        </w:rPr>
        <w:t>aplinkosaugos veiksmų planas nesudaromas.</w:t>
      </w:r>
    </w:p>
    <w:p w14:paraId="08BA8505" w14:textId="77777777" w:rsidR="00E36CC7" w:rsidRDefault="00E36CC7" w:rsidP="005B5D11">
      <w:pPr>
        <w:ind w:firstLine="567"/>
        <w:jc w:val="both"/>
        <w:rPr>
          <w:b/>
          <w:szCs w:val="24"/>
          <w:lang w:eastAsia="lt-LT"/>
        </w:rPr>
      </w:pPr>
    </w:p>
    <w:p w14:paraId="3260058E" w14:textId="67BE645D" w:rsidR="005B5D11" w:rsidRPr="00871CAC" w:rsidRDefault="00C7209C" w:rsidP="005B5D11">
      <w:pPr>
        <w:ind w:firstLine="567"/>
        <w:jc w:val="both"/>
        <w:rPr>
          <w:strike/>
          <w:szCs w:val="24"/>
          <w:lang w:eastAsia="lt-LT"/>
        </w:rPr>
      </w:pPr>
      <w:r w:rsidRPr="00871CAC">
        <w:rPr>
          <w:b/>
          <w:szCs w:val="24"/>
          <w:lang w:eastAsia="lt-LT"/>
        </w:rPr>
        <w:t>7. Vandens išgavimas</w:t>
      </w:r>
    </w:p>
    <w:p w14:paraId="0E1D3DD9" w14:textId="77777777" w:rsidR="00C7209C" w:rsidRDefault="00C7209C" w:rsidP="005B5D11">
      <w:pPr>
        <w:ind w:firstLine="567"/>
        <w:jc w:val="both"/>
        <w:rPr>
          <w:b/>
          <w:szCs w:val="24"/>
          <w:lang w:eastAsia="lt-LT"/>
        </w:rPr>
      </w:pPr>
    </w:p>
    <w:p w14:paraId="28C1E22B" w14:textId="77777777" w:rsidR="005B5D11" w:rsidRPr="00871CAC" w:rsidRDefault="005B5D11" w:rsidP="005B5D11">
      <w:pPr>
        <w:ind w:firstLine="567"/>
        <w:jc w:val="both"/>
        <w:rPr>
          <w:b/>
          <w:szCs w:val="24"/>
          <w:lang w:eastAsia="lt-LT"/>
        </w:rPr>
      </w:pPr>
      <w:r w:rsidRPr="00871CAC">
        <w:rPr>
          <w:b/>
          <w:szCs w:val="24"/>
          <w:lang w:eastAsia="lt-LT"/>
        </w:rPr>
        <w:t>4 lentelė. Duomenys apie paviršinį vandens telkinį, iš kurio leidžiama išgauti vandenį, vandens išgavimo vietą ir leidžiamą išgauti vandens kiekį</w:t>
      </w:r>
    </w:p>
    <w:p w14:paraId="3252C3AC" w14:textId="77777777" w:rsidR="00FE22EC" w:rsidRPr="00871CAC" w:rsidRDefault="00FE22EC" w:rsidP="00FE22EC">
      <w:pPr>
        <w:ind w:firstLine="567"/>
        <w:jc w:val="both"/>
        <w:rPr>
          <w:szCs w:val="24"/>
          <w:lang w:eastAsia="lt-LT"/>
        </w:rPr>
      </w:pPr>
      <w:r w:rsidRPr="00871CAC">
        <w:rPr>
          <w:rFonts w:eastAsiaTheme="minorHAnsi"/>
          <w:szCs w:val="24"/>
        </w:rPr>
        <w:t>Lentelė nepildoma, vanduo iš paviršinių vandens telkinių nėra išgaunamas.</w:t>
      </w:r>
    </w:p>
    <w:p w14:paraId="354BFE77" w14:textId="77777777" w:rsidR="00E36CC7" w:rsidRDefault="00E36CC7" w:rsidP="005B5D11">
      <w:pPr>
        <w:ind w:firstLine="567"/>
        <w:jc w:val="both"/>
        <w:rPr>
          <w:b/>
          <w:szCs w:val="24"/>
          <w:lang w:eastAsia="lt-LT"/>
        </w:rPr>
      </w:pPr>
    </w:p>
    <w:p w14:paraId="45265A30" w14:textId="77777777" w:rsidR="00FE22EC" w:rsidRDefault="00FE22EC" w:rsidP="005B5D11">
      <w:pPr>
        <w:ind w:firstLine="567"/>
        <w:jc w:val="both"/>
        <w:rPr>
          <w:b/>
          <w:szCs w:val="24"/>
          <w:lang w:eastAsia="lt-LT"/>
        </w:rPr>
      </w:pPr>
    </w:p>
    <w:p w14:paraId="6B5EB15C" w14:textId="77777777" w:rsidR="00FE22EC" w:rsidRDefault="00FE22EC" w:rsidP="005B5D11">
      <w:pPr>
        <w:ind w:firstLine="567"/>
        <w:jc w:val="both"/>
        <w:rPr>
          <w:b/>
          <w:szCs w:val="24"/>
          <w:lang w:eastAsia="lt-LT"/>
        </w:rPr>
      </w:pPr>
    </w:p>
    <w:p w14:paraId="2AC71307" w14:textId="77777777" w:rsidR="00FE22EC" w:rsidRDefault="00FE22EC" w:rsidP="005B5D11">
      <w:pPr>
        <w:ind w:firstLine="567"/>
        <w:jc w:val="both"/>
        <w:rPr>
          <w:b/>
          <w:szCs w:val="24"/>
          <w:lang w:eastAsia="lt-LT"/>
        </w:rPr>
      </w:pPr>
    </w:p>
    <w:p w14:paraId="3231D015" w14:textId="77777777" w:rsidR="00FE22EC" w:rsidRDefault="00FE22EC" w:rsidP="005B5D11">
      <w:pPr>
        <w:ind w:firstLine="567"/>
        <w:jc w:val="both"/>
        <w:rPr>
          <w:b/>
          <w:szCs w:val="24"/>
          <w:lang w:eastAsia="lt-LT"/>
        </w:rPr>
      </w:pPr>
    </w:p>
    <w:p w14:paraId="478323BB" w14:textId="77777777" w:rsidR="005B5D11" w:rsidRPr="00871CAC" w:rsidRDefault="005B5D11" w:rsidP="005B5D11">
      <w:pPr>
        <w:ind w:firstLine="567"/>
        <w:jc w:val="both"/>
        <w:rPr>
          <w:b/>
          <w:szCs w:val="24"/>
          <w:lang w:eastAsia="lt-LT"/>
        </w:rPr>
      </w:pPr>
      <w:r w:rsidRPr="00871CAC">
        <w:rPr>
          <w:b/>
          <w:szCs w:val="24"/>
          <w:lang w:eastAsia="lt-LT"/>
        </w:rPr>
        <w:t>5 lentelė. Duomenys apie leidžiamą išgauti požeminio vandens kiekį</w:t>
      </w: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1683"/>
        <w:gridCol w:w="1831"/>
        <w:gridCol w:w="2135"/>
        <w:gridCol w:w="1610"/>
        <w:gridCol w:w="1843"/>
        <w:gridCol w:w="1843"/>
        <w:gridCol w:w="1843"/>
      </w:tblGrid>
      <w:tr w:rsidR="00FE22EC" w:rsidRPr="00857AEA" w14:paraId="3080107A" w14:textId="77777777" w:rsidTr="000925CD">
        <w:tc>
          <w:tcPr>
            <w:tcW w:w="566" w:type="dxa"/>
            <w:tcBorders>
              <w:top w:val="single" w:sz="4" w:space="0" w:color="auto"/>
              <w:left w:val="single" w:sz="4" w:space="0" w:color="auto"/>
              <w:bottom w:val="single" w:sz="4" w:space="0" w:color="auto"/>
              <w:right w:val="single" w:sz="4" w:space="0" w:color="auto"/>
            </w:tcBorders>
            <w:vAlign w:val="center"/>
          </w:tcPr>
          <w:p w14:paraId="181D2451" w14:textId="77777777" w:rsidR="00FE22EC" w:rsidRPr="00857AEA" w:rsidRDefault="00FE22EC" w:rsidP="00654E22">
            <w:pPr>
              <w:suppressAutoHyphens/>
              <w:adjustRightInd w:val="0"/>
              <w:jc w:val="center"/>
              <w:textAlignment w:val="baseline"/>
              <w:rPr>
                <w:sz w:val="22"/>
                <w:szCs w:val="22"/>
              </w:rPr>
            </w:pPr>
            <w:r w:rsidRPr="00857AEA">
              <w:rPr>
                <w:sz w:val="22"/>
                <w:szCs w:val="22"/>
              </w:rPr>
              <w:t>Eil. Nr.</w:t>
            </w:r>
          </w:p>
        </w:tc>
        <w:tc>
          <w:tcPr>
            <w:tcW w:w="9102" w:type="dxa"/>
            <w:gridSpan w:val="5"/>
            <w:tcBorders>
              <w:top w:val="single" w:sz="4" w:space="0" w:color="auto"/>
              <w:left w:val="single" w:sz="4" w:space="0" w:color="auto"/>
              <w:bottom w:val="single" w:sz="4" w:space="0" w:color="auto"/>
              <w:right w:val="single" w:sz="4" w:space="0" w:color="auto"/>
            </w:tcBorders>
            <w:vAlign w:val="center"/>
          </w:tcPr>
          <w:p w14:paraId="310702BB" w14:textId="77777777" w:rsidR="00FE22EC" w:rsidRPr="00857AEA" w:rsidRDefault="00FE22EC" w:rsidP="00654E22">
            <w:pPr>
              <w:suppressAutoHyphens/>
              <w:adjustRightInd w:val="0"/>
              <w:jc w:val="center"/>
              <w:textAlignment w:val="baseline"/>
              <w:rPr>
                <w:sz w:val="22"/>
                <w:szCs w:val="22"/>
              </w:rPr>
            </w:pPr>
            <w:r w:rsidRPr="00857AEA">
              <w:rPr>
                <w:sz w:val="22"/>
                <w:szCs w:val="22"/>
              </w:rPr>
              <w:t>Vandenvietės</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75008876" w14:textId="77777777" w:rsidR="00FE22EC" w:rsidRPr="00857AEA" w:rsidRDefault="00FE22EC" w:rsidP="00654E22">
            <w:pPr>
              <w:suppressAutoHyphens/>
              <w:adjustRightInd w:val="0"/>
              <w:jc w:val="center"/>
              <w:textAlignment w:val="baseline"/>
              <w:rPr>
                <w:sz w:val="22"/>
                <w:szCs w:val="22"/>
              </w:rPr>
            </w:pPr>
            <w:r w:rsidRPr="00857AEA">
              <w:rPr>
                <w:sz w:val="22"/>
                <w:szCs w:val="22"/>
              </w:rPr>
              <w:t>Eksploataciniai gręžiniai</w:t>
            </w:r>
          </w:p>
        </w:tc>
      </w:tr>
      <w:tr w:rsidR="00FE22EC" w:rsidRPr="00857AEA" w14:paraId="70F512C0" w14:textId="77777777" w:rsidTr="000925CD">
        <w:tc>
          <w:tcPr>
            <w:tcW w:w="566" w:type="dxa"/>
            <w:tcBorders>
              <w:top w:val="single" w:sz="4" w:space="0" w:color="auto"/>
              <w:left w:val="single" w:sz="4" w:space="0" w:color="auto"/>
              <w:bottom w:val="single" w:sz="4" w:space="0" w:color="auto"/>
              <w:right w:val="single" w:sz="4" w:space="0" w:color="auto"/>
            </w:tcBorders>
            <w:vAlign w:val="center"/>
          </w:tcPr>
          <w:p w14:paraId="3C04EAAB" w14:textId="77777777" w:rsidR="00FE22EC" w:rsidRPr="00857AEA" w:rsidRDefault="00FE22EC" w:rsidP="00654E22">
            <w:pPr>
              <w:suppressAutoHyphens/>
              <w:adjustRightInd w:val="0"/>
              <w:jc w:val="center"/>
              <w:textAlignment w:val="baseline"/>
              <w:rPr>
                <w:sz w:val="22"/>
                <w:szCs w:val="22"/>
              </w:rPr>
            </w:pPr>
          </w:p>
        </w:tc>
        <w:tc>
          <w:tcPr>
            <w:tcW w:w="1683" w:type="dxa"/>
            <w:tcBorders>
              <w:top w:val="single" w:sz="4" w:space="0" w:color="auto"/>
              <w:left w:val="single" w:sz="4" w:space="0" w:color="auto"/>
              <w:bottom w:val="single" w:sz="4" w:space="0" w:color="auto"/>
              <w:right w:val="single" w:sz="4" w:space="0" w:color="auto"/>
            </w:tcBorders>
            <w:vAlign w:val="center"/>
          </w:tcPr>
          <w:p w14:paraId="23AB6D80" w14:textId="77777777" w:rsidR="00FE22EC" w:rsidRPr="00857AEA" w:rsidRDefault="00FE22EC" w:rsidP="00654E22">
            <w:pPr>
              <w:suppressAutoHyphens/>
              <w:adjustRightInd w:val="0"/>
              <w:jc w:val="center"/>
              <w:textAlignment w:val="baseline"/>
              <w:rPr>
                <w:sz w:val="22"/>
                <w:szCs w:val="22"/>
              </w:rPr>
            </w:pPr>
            <w:r w:rsidRPr="00857AEA">
              <w:rPr>
                <w:sz w:val="22"/>
                <w:szCs w:val="22"/>
              </w:rPr>
              <w:t>Pavadinimas</w:t>
            </w:r>
          </w:p>
        </w:tc>
        <w:tc>
          <w:tcPr>
            <w:tcW w:w="1831" w:type="dxa"/>
            <w:tcBorders>
              <w:top w:val="single" w:sz="4" w:space="0" w:color="auto"/>
              <w:left w:val="single" w:sz="4" w:space="0" w:color="auto"/>
              <w:bottom w:val="single" w:sz="4" w:space="0" w:color="auto"/>
              <w:right w:val="single" w:sz="4" w:space="0" w:color="auto"/>
            </w:tcBorders>
            <w:vAlign w:val="center"/>
          </w:tcPr>
          <w:p w14:paraId="02949701" w14:textId="77777777" w:rsidR="00FE22EC" w:rsidRPr="00857AEA" w:rsidRDefault="00FE22EC" w:rsidP="00654E22">
            <w:pPr>
              <w:suppressAutoHyphens/>
              <w:adjustRightInd w:val="0"/>
              <w:jc w:val="center"/>
              <w:textAlignment w:val="baseline"/>
              <w:rPr>
                <w:sz w:val="22"/>
                <w:szCs w:val="22"/>
              </w:rPr>
            </w:pPr>
            <w:r w:rsidRPr="00857AEA">
              <w:rPr>
                <w:sz w:val="22"/>
                <w:szCs w:val="22"/>
              </w:rPr>
              <w:t>Adresas</w:t>
            </w:r>
          </w:p>
        </w:tc>
        <w:tc>
          <w:tcPr>
            <w:tcW w:w="2135" w:type="dxa"/>
            <w:tcBorders>
              <w:top w:val="single" w:sz="4" w:space="0" w:color="auto"/>
              <w:left w:val="single" w:sz="4" w:space="0" w:color="auto"/>
              <w:bottom w:val="single" w:sz="4" w:space="0" w:color="auto"/>
              <w:right w:val="single" w:sz="4" w:space="0" w:color="auto"/>
            </w:tcBorders>
            <w:vAlign w:val="center"/>
          </w:tcPr>
          <w:p w14:paraId="1971AA21" w14:textId="77777777" w:rsidR="00FE22EC" w:rsidRPr="00857AEA" w:rsidRDefault="00FE22EC" w:rsidP="00654E22">
            <w:pPr>
              <w:suppressAutoHyphens/>
              <w:adjustRightInd w:val="0"/>
              <w:jc w:val="center"/>
              <w:textAlignment w:val="baseline"/>
              <w:rPr>
                <w:sz w:val="22"/>
                <w:szCs w:val="22"/>
              </w:rPr>
            </w:pPr>
            <w:r w:rsidRPr="00857AEA">
              <w:rPr>
                <w:sz w:val="22"/>
                <w:szCs w:val="22"/>
              </w:rPr>
              <w:t>Centro koordinatės (LKS 94)</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38986046" w14:textId="77777777" w:rsidR="00FE22EC" w:rsidRPr="00857AEA" w:rsidRDefault="00FE22EC" w:rsidP="00654E22">
            <w:pPr>
              <w:suppressAutoHyphens/>
              <w:adjustRightInd w:val="0"/>
              <w:jc w:val="center"/>
              <w:textAlignment w:val="baseline"/>
              <w:rPr>
                <w:sz w:val="22"/>
                <w:szCs w:val="22"/>
              </w:rPr>
            </w:pPr>
            <w:r w:rsidRPr="00857AEA">
              <w:rPr>
                <w:sz w:val="22"/>
                <w:szCs w:val="22"/>
              </w:rPr>
              <w:t>Pogrupis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B23552" w14:textId="77777777" w:rsidR="00FE22EC" w:rsidRPr="00A3308D" w:rsidRDefault="00FE22EC" w:rsidP="00654E22">
            <w:pPr>
              <w:suppressAutoHyphens/>
              <w:adjustRightInd w:val="0"/>
              <w:jc w:val="center"/>
              <w:textAlignment w:val="baseline"/>
              <w:rPr>
                <w:sz w:val="22"/>
                <w:szCs w:val="22"/>
              </w:rPr>
            </w:pPr>
            <w:r w:rsidRPr="00A3308D">
              <w:rPr>
                <w:sz w:val="22"/>
                <w:szCs w:val="22"/>
              </w:rPr>
              <w:t>Kodas Žemės gelmių registre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B46719" w14:textId="77777777" w:rsidR="00FE22EC" w:rsidRPr="00857AEA" w:rsidRDefault="00FE22EC" w:rsidP="00654E22">
            <w:pPr>
              <w:suppressAutoHyphens/>
              <w:adjustRightInd w:val="0"/>
              <w:jc w:val="center"/>
              <w:textAlignment w:val="baseline"/>
              <w:rPr>
                <w:sz w:val="22"/>
                <w:szCs w:val="22"/>
              </w:rPr>
            </w:pPr>
            <w:r w:rsidRPr="00857AEA">
              <w:rPr>
                <w:sz w:val="22"/>
                <w:szCs w:val="22"/>
              </w:rPr>
              <w:t>Nr. žemės gelmių registre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E421E4" w14:textId="77777777" w:rsidR="00FE22EC" w:rsidRPr="00857AEA" w:rsidRDefault="00FE22EC" w:rsidP="00654E22">
            <w:pPr>
              <w:suppressAutoHyphens/>
              <w:adjustRightInd w:val="0"/>
              <w:jc w:val="center"/>
              <w:textAlignment w:val="baseline"/>
              <w:rPr>
                <w:sz w:val="22"/>
                <w:szCs w:val="22"/>
              </w:rPr>
            </w:pPr>
            <w:r w:rsidRPr="00857AEA">
              <w:rPr>
                <w:sz w:val="22"/>
                <w:szCs w:val="22"/>
              </w:rPr>
              <w:t>Projektinis našumas m</w:t>
            </w:r>
            <w:r w:rsidRPr="00857AEA">
              <w:rPr>
                <w:sz w:val="22"/>
                <w:szCs w:val="22"/>
                <w:vertAlign w:val="superscript"/>
              </w:rPr>
              <w:t>3</w:t>
            </w:r>
            <w:r w:rsidRPr="00857AEA">
              <w:rPr>
                <w:sz w:val="22"/>
                <w:szCs w:val="22"/>
              </w:rPr>
              <w:t>/h</w:t>
            </w:r>
          </w:p>
        </w:tc>
      </w:tr>
      <w:tr w:rsidR="00FE22EC" w:rsidRPr="00D7063B" w14:paraId="287E8D4E" w14:textId="77777777" w:rsidTr="000925CD">
        <w:tc>
          <w:tcPr>
            <w:tcW w:w="566" w:type="dxa"/>
            <w:tcBorders>
              <w:top w:val="single" w:sz="4" w:space="0" w:color="auto"/>
              <w:left w:val="single" w:sz="4" w:space="0" w:color="auto"/>
              <w:bottom w:val="single" w:sz="4" w:space="0" w:color="auto"/>
              <w:right w:val="single" w:sz="4" w:space="0" w:color="auto"/>
            </w:tcBorders>
            <w:vAlign w:val="center"/>
          </w:tcPr>
          <w:p w14:paraId="04DD3150" w14:textId="77777777" w:rsidR="00FE22EC" w:rsidRPr="00E02D4B" w:rsidRDefault="00FE22EC" w:rsidP="00654E22">
            <w:pPr>
              <w:suppressAutoHyphens/>
              <w:adjustRightInd w:val="0"/>
              <w:jc w:val="center"/>
              <w:textAlignment w:val="baseline"/>
              <w:rPr>
                <w:b/>
              </w:rPr>
            </w:pPr>
            <w:r w:rsidRPr="00E02D4B">
              <w:rPr>
                <w:b/>
              </w:rPr>
              <w:t>1</w:t>
            </w:r>
          </w:p>
        </w:tc>
        <w:tc>
          <w:tcPr>
            <w:tcW w:w="1683" w:type="dxa"/>
            <w:tcBorders>
              <w:top w:val="single" w:sz="4" w:space="0" w:color="auto"/>
              <w:left w:val="single" w:sz="4" w:space="0" w:color="auto"/>
              <w:bottom w:val="single" w:sz="4" w:space="0" w:color="auto"/>
              <w:right w:val="single" w:sz="4" w:space="0" w:color="auto"/>
            </w:tcBorders>
            <w:vAlign w:val="center"/>
          </w:tcPr>
          <w:p w14:paraId="34B96A5C" w14:textId="77777777" w:rsidR="00FE22EC" w:rsidRPr="00D7063B" w:rsidRDefault="00FE22EC" w:rsidP="00654E22">
            <w:pPr>
              <w:suppressAutoHyphens/>
              <w:adjustRightInd w:val="0"/>
              <w:jc w:val="center"/>
              <w:textAlignment w:val="baseline"/>
              <w:rPr>
                <w:b/>
              </w:rPr>
            </w:pPr>
            <w:r w:rsidRPr="00D7063B">
              <w:rPr>
                <w:b/>
              </w:rPr>
              <w:t>2</w:t>
            </w:r>
          </w:p>
        </w:tc>
        <w:tc>
          <w:tcPr>
            <w:tcW w:w="1831" w:type="dxa"/>
            <w:tcBorders>
              <w:top w:val="single" w:sz="4" w:space="0" w:color="auto"/>
              <w:left w:val="single" w:sz="4" w:space="0" w:color="auto"/>
              <w:bottom w:val="single" w:sz="4" w:space="0" w:color="auto"/>
              <w:right w:val="single" w:sz="4" w:space="0" w:color="auto"/>
            </w:tcBorders>
            <w:vAlign w:val="center"/>
          </w:tcPr>
          <w:p w14:paraId="483209E9" w14:textId="77777777" w:rsidR="00FE22EC" w:rsidRPr="00E02D4B" w:rsidRDefault="00FE22EC" w:rsidP="00654E22">
            <w:pPr>
              <w:suppressAutoHyphens/>
              <w:adjustRightInd w:val="0"/>
              <w:jc w:val="center"/>
              <w:textAlignment w:val="baseline"/>
              <w:rPr>
                <w:b/>
              </w:rPr>
            </w:pPr>
            <w:r w:rsidRPr="00E02D4B">
              <w:rPr>
                <w:b/>
              </w:rPr>
              <w:t>3</w:t>
            </w:r>
          </w:p>
        </w:tc>
        <w:tc>
          <w:tcPr>
            <w:tcW w:w="2135" w:type="dxa"/>
            <w:tcBorders>
              <w:top w:val="single" w:sz="4" w:space="0" w:color="auto"/>
              <w:left w:val="single" w:sz="4" w:space="0" w:color="auto"/>
              <w:bottom w:val="single" w:sz="4" w:space="0" w:color="auto"/>
              <w:right w:val="single" w:sz="4" w:space="0" w:color="auto"/>
            </w:tcBorders>
            <w:vAlign w:val="center"/>
          </w:tcPr>
          <w:p w14:paraId="42B31C37" w14:textId="77777777" w:rsidR="00FE22EC" w:rsidRPr="00E02D4B" w:rsidRDefault="00FE22EC" w:rsidP="00654E22">
            <w:pPr>
              <w:suppressAutoHyphens/>
              <w:adjustRightInd w:val="0"/>
              <w:jc w:val="center"/>
              <w:textAlignment w:val="baseline"/>
              <w:rPr>
                <w:b/>
              </w:rPr>
            </w:pPr>
            <w:r w:rsidRPr="00E02D4B">
              <w:rPr>
                <w:b/>
              </w:rPr>
              <w:t>4</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6C4E4B63" w14:textId="77777777" w:rsidR="00FE22EC" w:rsidRPr="00E02D4B" w:rsidRDefault="00FE22EC" w:rsidP="00654E22">
            <w:pPr>
              <w:suppressAutoHyphens/>
              <w:adjustRightInd w:val="0"/>
              <w:jc w:val="center"/>
              <w:textAlignment w:val="baseline"/>
              <w:rPr>
                <w:b/>
              </w:rPr>
            </w:pPr>
            <w:r w:rsidRPr="00E02D4B">
              <w:rPr>
                <w:b/>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AEF3E7" w14:textId="77777777" w:rsidR="00FE22EC" w:rsidRPr="00A3308D" w:rsidRDefault="00FE22EC" w:rsidP="00654E22">
            <w:pPr>
              <w:suppressAutoHyphens/>
              <w:adjustRightInd w:val="0"/>
              <w:jc w:val="center"/>
              <w:textAlignment w:val="baseline"/>
              <w:rPr>
                <w:b/>
              </w:rPr>
            </w:pPr>
            <w:r w:rsidRPr="00A3308D">
              <w:rPr>
                <w:b/>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CF9DCA" w14:textId="77777777" w:rsidR="00FE22EC" w:rsidRPr="00D7063B" w:rsidRDefault="00FE22EC" w:rsidP="00654E22">
            <w:pPr>
              <w:suppressAutoHyphens/>
              <w:adjustRightInd w:val="0"/>
              <w:jc w:val="center"/>
              <w:textAlignment w:val="baseline"/>
              <w:rPr>
                <w:b/>
              </w:rPr>
            </w:pPr>
            <w:r w:rsidRPr="00D7063B">
              <w:rPr>
                <w:b/>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E5230E" w14:textId="77777777" w:rsidR="00FE22EC" w:rsidRPr="00D7063B" w:rsidRDefault="00FE22EC" w:rsidP="00654E22">
            <w:pPr>
              <w:suppressAutoHyphens/>
              <w:adjustRightInd w:val="0"/>
              <w:jc w:val="center"/>
              <w:textAlignment w:val="baseline"/>
              <w:rPr>
                <w:b/>
              </w:rPr>
            </w:pPr>
            <w:r w:rsidRPr="00D7063B">
              <w:rPr>
                <w:b/>
              </w:rPr>
              <w:t>8</w:t>
            </w:r>
          </w:p>
        </w:tc>
      </w:tr>
      <w:tr w:rsidR="009E4554" w:rsidRPr="0088439F" w14:paraId="193C9B81" w14:textId="77777777" w:rsidTr="005C5AFE">
        <w:trPr>
          <w:trHeight w:val="369"/>
        </w:trPr>
        <w:tc>
          <w:tcPr>
            <w:tcW w:w="566" w:type="dxa"/>
            <w:vMerge w:val="restart"/>
            <w:tcBorders>
              <w:top w:val="single" w:sz="4" w:space="0" w:color="auto"/>
              <w:left w:val="single" w:sz="4" w:space="0" w:color="auto"/>
              <w:right w:val="single" w:sz="4" w:space="0" w:color="auto"/>
            </w:tcBorders>
            <w:shd w:val="clear" w:color="auto" w:fill="auto"/>
            <w:vAlign w:val="center"/>
          </w:tcPr>
          <w:p w14:paraId="19FFAC2D" w14:textId="77777777" w:rsidR="009E4554" w:rsidRPr="0088439F" w:rsidRDefault="009E4554" w:rsidP="00654E22">
            <w:pPr>
              <w:suppressAutoHyphens/>
              <w:adjustRightInd w:val="0"/>
              <w:jc w:val="center"/>
              <w:textAlignment w:val="baseline"/>
            </w:pPr>
            <w:r w:rsidRPr="0088439F">
              <w:t>1.</w:t>
            </w:r>
          </w:p>
        </w:tc>
        <w:tc>
          <w:tcPr>
            <w:tcW w:w="1683" w:type="dxa"/>
            <w:vMerge w:val="restart"/>
            <w:tcBorders>
              <w:top w:val="single" w:sz="4" w:space="0" w:color="auto"/>
              <w:left w:val="single" w:sz="4" w:space="0" w:color="auto"/>
              <w:right w:val="single" w:sz="4" w:space="0" w:color="auto"/>
            </w:tcBorders>
            <w:shd w:val="clear" w:color="auto" w:fill="auto"/>
            <w:vAlign w:val="center"/>
          </w:tcPr>
          <w:p w14:paraId="007CEEBA" w14:textId="479B95AD" w:rsidR="009E4554" w:rsidRPr="004B03B5" w:rsidRDefault="009E4554" w:rsidP="00654E22">
            <w:pPr>
              <w:jc w:val="center"/>
              <w:rPr>
                <w:szCs w:val="24"/>
              </w:rPr>
            </w:pPr>
            <w:r w:rsidRPr="005D12E9">
              <w:rPr>
                <w:color w:val="000000"/>
                <w:sz w:val="22"/>
                <w:szCs w:val="22"/>
              </w:rPr>
              <w:t>AB „Zelve“ paukštininkystes komplekso vandenviete</w:t>
            </w:r>
          </w:p>
        </w:tc>
        <w:tc>
          <w:tcPr>
            <w:tcW w:w="1831" w:type="dxa"/>
            <w:vMerge w:val="restart"/>
            <w:tcBorders>
              <w:top w:val="single" w:sz="4" w:space="0" w:color="auto"/>
              <w:left w:val="single" w:sz="4" w:space="0" w:color="auto"/>
              <w:right w:val="single" w:sz="4" w:space="0" w:color="auto"/>
            </w:tcBorders>
            <w:shd w:val="clear" w:color="auto" w:fill="auto"/>
            <w:vAlign w:val="center"/>
          </w:tcPr>
          <w:p w14:paraId="2E3A053B" w14:textId="3F621803" w:rsidR="009E4554" w:rsidRPr="0088439F" w:rsidRDefault="009E4554" w:rsidP="00654E22">
            <w:pPr>
              <w:jc w:val="center"/>
            </w:pPr>
            <w:r w:rsidRPr="005D12E9">
              <w:rPr>
                <w:color w:val="000000"/>
                <w:sz w:val="22"/>
                <w:szCs w:val="22"/>
              </w:rPr>
              <w:t>Daučiuliškių k. Vievio sen. Elektrenu sav.</w:t>
            </w:r>
          </w:p>
        </w:tc>
        <w:tc>
          <w:tcPr>
            <w:tcW w:w="2135" w:type="dxa"/>
            <w:vMerge w:val="restart"/>
            <w:tcBorders>
              <w:top w:val="single" w:sz="4" w:space="0" w:color="auto"/>
              <w:left w:val="single" w:sz="4" w:space="0" w:color="auto"/>
              <w:right w:val="single" w:sz="4" w:space="0" w:color="auto"/>
            </w:tcBorders>
            <w:shd w:val="clear" w:color="auto" w:fill="FFFFFF" w:themeFill="background1"/>
            <w:vAlign w:val="center"/>
          </w:tcPr>
          <w:p w14:paraId="5E8F53F1" w14:textId="60844FC6" w:rsidR="009E4554" w:rsidRDefault="00105DC4" w:rsidP="00654E22">
            <w:pPr>
              <w:suppressAutoHyphens/>
              <w:adjustRightInd w:val="0"/>
              <w:jc w:val="center"/>
              <w:textAlignment w:val="baseline"/>
            </w:pPr>
            <w:r>
              <w:t>X - 551171;</w:t>
            </w:r>
          </w:p>
          <w:p w14:paraId="0724419B" w14:textId="358ED5B0" w:rsidR="00105DC4" w:rsidRPr="0088439F" w:rsidRDefault="00105DC4" w:rsidP="00654E22">
            <w:pPr>
              <w:suppressAutoHyphens/>
              <w:adjustRightInd w:val="0"/>
              <w:jc w:val="center"/>
              <w:textAlignment w:val="baseline"/>
            </w:pPr>
            <w:r>
              <w:t>Y – 6075083</w:t>
            </w:r>
          </w:p>
        </w:tc>
        <w:tc>
          <w:tcPr>
            <w:tcW w:w="1610" w:type="dxa"/>
            <w:vMerge w:val="restart"/>
            <w:tcBorders>
              <w:top w:val="single" w:sz="4" w:space="0" w:color="auto"/>
              <w:left w:val="single" w:sz="4" w:space="0" w:color="auto"/>
              <w:right w:val="single" w:sz="4" w:space="0" w:color="auto"/>
            </w:tcBorders>
            <w:shd w:val="clear" w:color="auto" w:fill="FFFFFF" w:themeFill="background1"/>
            <w:vAlign w:val="center"/>
          </w:tcPr>
          <w:p w14:paraId="14F58180" w14:textId="51FD1ACD" w:rsidR="009E4554" w:rsidRPr="0088439F" w:rsidRDefault="001E73DF" w:rsidP="00654E22">
            <w:pPr>
              <w:suppressAutoHyphens/>
              <w:adjustRightInd w:val="0"/>
              <w:jc w:val="center"/>
              <w:textAlignment w:val="baseline"/>
            </w:pPr>
            <w:r>
              <w:t>IIa</w:t>
            </w:r>
            <w:r w:rsidRPr="001E73DF">
              <w:rPr>
                <w:vertAlign w:val="superscript"/>
              </w:rPr>
              <w:t>1</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2975B9B9" w14:textId="4FDC2C2A" w:rsidR="009E4554" w:rsidRPr="00A3308D" w:rsidRDefault="009E4554" w:rsidP="00654E22">
            <w:pPr>
              <w:suppressAutoHyphens/>
              <w:adjustRightInd w:val="0"/>
              <w:jc w:val="center"/>
              <w:textAlignment w:val="baseline"/>
            </w:pPr>
            <w:r w:rsidRPr="005D12E9">
              <w:rPr>
                <w:color w:val="000000"/>
                <w:sz w:val="22"/>
                <w:szCs w:val="22"/>
              </w:rPr>
              <w:t>2909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62BB93" w14:textId="610C156A" w:rsidR="009E4554" w:rsidRPr="0088439F" w:rsidRDefault="009E4554" w:rsidP="00654E22">
            <w:pPr>
              <w:suppressAutoHyphens/>
              <w:adjustRightInd w:val="0"/>
              <w:jc w:val="center"/>
              <w:textAlignment w:val="baseline"/>
            </w:pPr>
            <w:r>
              <w:t>4171</w:t>
            </w:r>
          </w:p>
        </w:tc>
        <w:tc>
          <w:tcPr>
            <w:tcW w:w="1843" w:type="dxa"/>
            <w:tcBorders>
              <w:top w:val="single" w:sz="4" w:space="0" w:color="auto"/>
              <w:left w:val="single" w:sz="4" w:space="0" w:color="auto"/>
              <w:right w:val="single" w:sz="4" w:space="0" w:color="auto"/>
            </w:tcBorders>
            <w:shd w:val="clear" w:color="auto" w:fill="FFFFFF" w:themeFill="background1"/>
            <w:vAlign w:val="center"/>
          </w:tcPr>
          <w:p w14:paraId="7AC2AB90" w14:textId="5C2DA6C0" w:rsidR="009E4554" w:rsidRPr="009E4554" w:rsidRDefault="00904E6D" w:rsidP="00654E22">
            <w:pPr>
              <w:suppressAutoHyphens/>
              <w:adjustRightInd w:val="0"/>
              <w:jc w:val="center"/>
              <w:textAlignment w:val="baseline"/>
              <w:rPr>
                <w:highlight w:val="yellow"/>
              </w:rPr>
            </w:pPr>
            <w:r w:rsidRPr="005C5AFE">
              <w:t>užkonservuotas</w:t>
            </w:r>
          </w:p>
        </w:tc>
      </w:tr>
      <w:tr w:rsidR="009E4554" w:rsidRPr="0088439F" w14:paraId="2E3BD852" w14:textId="77777777" w:rsidTr="005C5AFE">
        <w:trPr>
          <w:trHeight w:val="369"/>
        </w:trPr>
        <w:tc>
          <w:tcPr>
            <w:tcW w:w="566" w:type="dxa"/>
            <w:vMerge/>
            <w:tcBorders>
              <w:left w:val="single" w:sz="4" w:space="0" w:color="auto"/>
              <w:right w:val="single" w:sz="4" w:space="0" w:color="auto"/>
            </w:tcBorders>
            <w:shd w:val="clear" w:color="auto" w:fill="auto"/>
            <w:vAlign w:val="center"/>
          </w:tcPr>
          <w:p w14:paraId="0571A6AB" w14:textId="3B94201D" w:rsidR="009E4554" w:rsidRPr="0088439F" w:rsidRDefault="009E4554" w:rsidP="00654E22">
            <w:pPr>
              <w:suppressAutoHyphens/>
              <w:adjustRightInd w:val="0"/>
              <w:jc w:val="center"/>
              <w:textAlignment w:val="baseline"/>
            </w:pPr>
          </w:p>
        </w:tc>
        <w:tc>
          <w:tcPr>
            <w:tcW w:w="1683" w:type="dxa"/>
            <w:vMerge/>
            <w:tcBorders>
              <w:left w:val="single" w:sz="4" w:space="0" w:color="auto"/>
              <w:right w:val="single" w:sz="4" w:space="0" w:color="auto"/>
            </w:tcBorders>
            <w:shd w:val="clear" w:color="auto" w:fill="auto"/>
            <w:vAlign w:val="center"/>
          </w:tcPr>
          <w:p w14:paraId="74139B60" w14:textId="77777777" w:rsidR="009E4554" w:rsidRPr="005D12E9" w:rsidRDefault="009E4554" w:rsidP="00654E22">
            <w:pPr>
              <w:jc w:val="center"/>
              <w:rPr>
                <w:color w:val="000000"/>
                <w:sz w:val="22"/>
                <w:szCs w:val="22"/>
              </w:rPr>
            </w:pPr>
          </w:p>
        </w:tc>
        <w:tc>
          <w:tcPr>
            <w:tcW w:w="1831" w:type="dxa"/>
            <w:vMerge/>
            <w:tcBorders>
              <w:left w:val="single" w:sz="4" w:space="0" w:color="auto"/>
              <w:right w:val="single" w:sz="4" w:space="0" w:color="auto"/>
            </w:tcBorders>
            <w:shd w:val="clear" w:color="auto" w:fill="auto"/>
            <w:vAlign w:val="center"/>
          </w:tcPr>
          <w:p w14:paraId="2F3CA6FD" w14:textId="77777777" w:rsidR="009E4554" w:rsidRPr="005D12E9" w:rsidRDefault="009E4554" w:rsidP="00654E22">
            <w:pPr>
              <w:jc w:val="center"/>
              <w:rPr>
                <w:color w:val="000000"/>
                <w:sz w:val="22"/>
                <w:szCs w:val="22"/>
              </w:rPr>
            </w:pPr>
          </w:p>
        </w:tc>
        <w:tc>
          <w:tcPr>
            <w:tcW w:w="2135" w:type="dxa"/>
            <w:vMerge/>
            <w:tcBorders>
              <w:left w:val="single" w:sz="4" w:space="0" w:color="auto"/>
              <w:right w:val="single" w:sz="4" w:space="0" w:color="auto"/>
            </w:tcBorders>
            <w:shd w:val="clear" w:color="auto" w:fill="FFFFFF" w:themeFill="background1"/>
            <w:vAlign w:val="center"/>
          </w:tcPr>
          <w:p w14:paraId="44DF0E27" w14:textId="77777777" w:rsidR="009E4554" w:rsidRPr="0088439F" w:rsidRDefault="009E4554" w:rsidP="00654E22">
            <w:pPr>
              <w:suppressAutoHyphens/>
              <w:adjustRightInd w:val="0"/>
              <w:jc w:val="center"/>
              <w:textAlignment w:val="baseline"/>
            </w:pPr>
          </w:p>
        </w:tc>
        <w:tc>
          <w:tcPr>
            <w:tcW w:w="1610" w:type="dxa"/>
            <w:vMerge/>
            <w:tcBorders>
              <w:left w:val="single" w:sz="4" w:space="0" w:color="auto"/>
              <w:right w:val="single" w:sz="4" w:space="0" w:color="auto"/>
            </w:tcBorders>
            <w:shd w:val="clear" w:color="auto" w:fill="FFFFFF" w:themeFill="background1"/>
            <w:vAlign w:val="center"/>
          </w:tcPr>
          <w:p w14:paraId="3C2ECAA1" w14:textId="77777777" w:rsidR="009E4554" w:rsidRPr="0088439F" w:rsidRDefault="009E4554" w:rsidP="00654E22">
            <w:pPr>
              <w:suppressAutoHyphens/>
              <w:adjustRightInd w:val="0"/>
              <w:jc w:val="center"/>
              <w:textAlignment w:val="baseline"/>
            </w:pPr>
          </w:p>
        </w:tc>
        <w:tc>
          <w:tcPr>
            <w:tcW w:w="1843" w:type="dxa"/>
            <w:vMerge/>
            <w:tcBorders>
              <w:left w:val="single" w:sz="4" w:space="0" w:color="auto"/>
              <w:right w:val="single" w:sz="4" w:space="0" w:color="auto"/>
            </w:tcBorders>
            <w:shd w:val="clear" w:color="auto" w:fill="auto"/>
            <w:vAlign w:val="center"/>
          </w:tcPr>
          <w:p w14:paraId="6A2061DF" w14:textId="77777777" w:rsidR="009E4554" w:rsidRPr="005D12E9" w:rsidRDefault="009E4554" w:rsidP="00654E22">
            <w:pPr>
              <w:suppressAutoHyphens/>
              <w:adjustRightInd w:val="0"/>
              <w:jc w:val="center"/>
              <w:textAlignment w:val="baseline"/>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578A9D" w14:textId="279E62BE" w:rsidR="009E4554" w:rsidRPr="0088439F" w:rsidRDefault="009E4554" w:rsidP="00654E22">
            <w:pPr>
              <w:suppressAutoHyphens/>
              <w:adjustRightInd w:val="0"/>
              <w:jc w:val="center"/>
              <w:textAlignment w:val="baseline"/>
            </w:pPr>
            <w:r>
              <w:t>4731</w:t>
            </w:r>
          </w:p>
        </w:tc>
        <w:tc>
          <w:tcPr>
            <w:tcW w:w="1843" w:type="dxa"/>
            <w:tcBorders>
              <w:left w:val="single" w:sz="4" w:space="0" w:color="auto"/>
              <w:right w:val="single" w:sz="4" w:space="0" w:color="auto"/>
            </w:tcBorders>
            <w:shd w:val="clear" w:color="auto" w:fill="FFFFFF" w:themeFill="background1"/>
            <w:vAlign w:val="center"/>
          </w:tcPr>
          <w:p w14:paraId="746DAABC" w14:textId="5E62F3A8" w:rsidR="009E4554" w:rsidRPr="005C5AFE" w:rsidRDefault="00904E6D" w:rsidP="00654E22">
            <w:pPr>
              <w:suppressAutoHyphens/>
              <w:adjustRightInd w:val="0"/>
              <w:jc w:val="center"/>
              <w:textAlignment w:val="baseline"/>
            </w:pPr>
            <w:r w:rsidRPr="005C5AFE">
              <w:t>3,6</w:t>
            </w:r>
          </w:p>
        </w:tc>
      </w:tr>
      <w:tr w:rsidR="009E4554" w:rsidRPr="0088439F" w14:paraId="18B64241" w14:textId="77777777" w:rsidTr="005C5AFE">
        <w:trPr>
          <w:trHeight w:val="369"/>
        </w:trPr>
        <w:tc>
          <w:tcPr>
            <w:tcW w:w="566" w:type="dxa"/>
            <w:vMerge/>
            <w:tcBorders>
              <w:left w:val="single" w:sz="4" w:space="0" w:color="auto"/>
              <w:right w:val="single" w:sz="4" w:space="0" w:color="auto"/>
            </w:tcBorders>
            <w:shd w:val="clear" w:color="auto" w:fill="auto"/>
            <w:vAlign w:val="center"/>
          </w:tcPr>
          <w:p w14:paraId="48E69C87" w14:textId="77777777" w:rsidR="009E4554" w:rsidRPr="0088439F" w:rsidRDefault="009E4554" w:rsidP="00654E22">
            <w:pPr>
              <w:suppressAutoHyphens/>
              <w:adjustRightInd w:val="0"/>
              <w:jc w:val="center"/>
              <w:textAlignment w:val="baseline"/>
            </w:pPr>
          </w:p>
        </w:tc>
        <w:tc>
          <w:tcPr>
            <w:tcW w:w="1683" w:type="dxa"/>
            <w:vMerge/>
            <w:tcBorders>
              <w:left w:val="single" w:sz="4" w:space="0" w:color="auto"/>
              <w:right w:val="single" w:sz="4" w:space="0" w:color="auto"/>
            </w:tcBorders>
            <w:shd w:val="clear" w:color="auto" w:fill="auto"/>
            <w:vAlign w:val="center"/>
          </w:tcPr>
          <w:p w14:paraId="520FBF9C" w14:textId="77777777" w:rsidR="009E4554" w:rsidRPr="005D12E9" w:rsidRDefault="009E4554" w:rsidP="00654E22">
            <w:pPr>
              <w:jc w:val="center"/>
              <w:rPr>
                <w:color w:val="000000"/>
                <w:sz w:val="22"/>
                <w:szCs w:val="22"/>
              </w:rPr>
            </w:pPr>
          </w:p>
        </w:tc>
        <w:tc>
          <w:tcPr>
            <w:tcW w:w="1831" w:type="dxa"/>
            <w:vMerge/>
            <w:tcBorders>
              <w:left w:val="single" w:sz="4" w:space="0" w:color="auto"/>
              <w:right w:val="single" w:sz="4" w:space="0" w:color="auto"/>
            </w:tcBorders>
            <w:shd w:val="clear" w:color="auto" w:fill="auto"/>
            <w:vAlign w:val="center"/>
          </w:tcPr>
          <w:p w14:paraId="413691F9" w14:textId="77777777" w:rsidR="009E4554" w:rsidRPr="005D12E9" w:rsidRDefault="009E4554" w:rsidP="00654E22">
            <w:pPr>
              <w:jc w:val="center"/>
              <w:rPr>
                <w:color w:val="000000"/>
                <w:sz w:val="22"/>
                <w:szCs w:val="22"/>
              </w:rPr>
            </w:pPr>
          </w:p>
        </w:tc>
        <w:tc>
          <w:tcPr>
            <w:tcW w:w="2135" w:type="dxa"/>
            <w:vMerge/>
            <w:tcBorders>
              <w:left w:val="single" w:sz="4" w:space="0" w:color="auto"/>
              <w:right w:val="single" w:sz="4" w:space="0" w:color="auto"/>
            </w:tcBorders>
            <w:shd w:val="clear" w:color="auto" w:fill="FFFFFF" w:themeFill="background1"/>
            <w:vAlign w:val="center"/>
          </w:tcPr>
          <w:p w14:paraId="658AD02D" w14:textId="77777777" w:rsidR="009E4554" w:rsidRPr="0088439F" w:rsidRDefault="009E4554" w:rsidP="00654E22">
            <w:pPr>
              <w:suppressAutoHyphens/>
              <w:adjustRightInd w:val="0"/>
              <w:jc w:val="center"/>
              <w:textAlignment w:val="baseline"/>
            </w:pPr>
          </w:p>
        </w:tc>
        <w:tc>
          <w:tcPr>
            <w:tcW w:w="1610" w:type="dxa"/>
            <w:vMerge/>
            <w:tcBorders>
              <w:left w:val="single" w:sz="4" w:space="0" w:color="auto"/>
              <w:right w:val="single" w:sz="4" w:space="0" w:color="auto"/>
            </w:tcBorders>
            <w:shd w:val="clear" w:color="auto" w:fill="FFFFFF" w:themeFill="background1"/>
            <w:vAlign w:val="center"/>
          </w:tcPr>
          <w:p w14:paraId="19613C92" w14:textId="77777777" w:rsidR="009E4554" w:rsidRPr="0088439F" w:rsidRDefault="009E4554" w:rsidP="00654E22">
            <w:pPr>
              <w:suppressAutoHyphens/>
              <w:adjustRightInd w:val="0"/>
              <w:jc w:val="center"/>
              <w:textAlignment w:val="baseline"/>
            </w:pPr>
          </w:p>
        </w:tc>
        <w:tc>
          <w:tcPr>
            <w:tcW w:w="1843" w:type="dxa"/>
            <w:vMerge/>
            <w:tcBorders>
              <w:left w:val="single" w:sz="4" w:space="0" w:color="auto"/>
              <w:right w:val="single" w:sz="4" w:space="0" w:color="auto"/>
            </w:tcBorders>
            <w:shd w:val="clear" w:color="auto" w:fill="auto"/>
            <w:vAlign w:val="center"/>
          </w:tcPr>
          <w:p w14:paraId="425D67EF" w14:textId="77777777" w:rsidR="009E4554" w:rsidRPr="005D12E9" w:rsidRDefault="009E4554" w:rsidP="00654E22">
            <w:pPr>
              <w:suppressAutoHyphens/>
              <w:adjustRightInd w:val="0"/>
              <w:jc w:val="center"/>
              <w:textAlignment w:val="baseline"/>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690CD3" w14:textId="023EE7B2" w:rsidR="009E4554" w:rsidRPr="0088439F" w:rsidRDefault="009E4554" w:rsidP="00654E22">
            <w:pPr>
              <w:suppressAutoHyphens/>
              <w:adjustRightInd w:val="0"/>
              <w:jc w:val="center"/>
              <w:textAlignment w:val="baseline"/>
            </w:pPr>
            <w:r>
              <w:t>4168</w:t>
            </w:r>
          </w:p>
        </w:tc>
        <w:tc>
          <w:tcPr>
            <w:tcW w:w="1843" w:type="dxa"/>
            <w:tcBorders>
              <w:left w:val="single" w:sz="4" w:space="0" w:color="auto"/>
              <w:right w:val="single" w:sz="4" w:space="0" w:color="auto"/>
            </w:tcBorders>
            <w:shd w:val="clear" w:color="auto" w:fill="FFFFFF" w:themeFill="background1"/>
            <w:vAlign w:val="center"/>
          </w:tcPr>
          <w:p w14:paraId="1D1DBBB1" w14:textId="503D7353" w:rsidR="009E4554" w:rsidRPr="005C5AFE" w:rsidRDefault="00904E6D" w:rsidP="00654E22">
            <w:pPr>
              <w:suppressAutoHyphens/>
              <w:adjustRightInd w:val="0"/>
              <w:jc w:val="center"/>
              <w:textAlignment w:val="baseline"/>
            </w:pPr>
            <w:r w:rsidRPr="005C5AFE">
              <w:t xml:space="preserve">5 </w:t>
            </w:r>
          </w:p>
        </w:tc>
      </w:tr>
      <w:tr w:rsidR="009E4554" w:rsidRPr="0088439F" w14:paraId="329FCEDA" w14:textId="77777777" w:rsidTr="005C5AFE">
        <w:trPr>
          <w:trHeight w:val="369"/>
        </w:trPr>
        <w:tc>
          <w:tcPr>
            <w:tcW w:w="566" w:type="dxa"/>
            <w:vMerge/>
            <w:tcBorders>
              <w:left w:val="single" w:sz="4" w:space="0" w:color="auto"/>
              <w:right w:val="single" w:sz="4" w:space="0" w:color="auto"/>
            </w:tcBorders>
            <w:shd w:val="clear" w:color="auto" w:fill="auto"/>
            <w:vAlign w:val="center"/>
          </w:tcPr>
          <w:p w14:paraId="23187FFF" w14:textId="77777777" w:rsidR="009E4554" w:rsidRPr="0088439F" w:rsidRDefault="009E4554" w:rsidP="00654E22">
            <w:pPr>
              <w:suppressAutoHyphens/>
              <w:adjustRightInd w:val="0"/>
              <w:jc w:val="center"/>
              <w:textAlignment w:val="baseline"/>
            </w:pPr>
          </w:p>
        </w:tc>
        <w:tc>
          <w:tcPr>
            <w:tcW w:w="1683" w:type="dxa"/>
            <w:vMerge/>
            <w:tcBorders>
              <w:left w:val="single" w:sz="4" w:space="0" w:color="auto"/>
              <w:right w:val="single" w:sz="4" w:space="0" w:color="auto"/>
            </w:tcBorders>
            <w:shd w:val="clear" w:color="auto" w:fill="auto"/>
            <w:vAlign w:val="center"/>
          </w:tcPr>
          <w:p w14:paraId="7DF31EF1" w14:textId="77777777" w:rsidR="009E4554" w:rsidRPr="005D12E9" w:rsidRDefault="009E4554" w:rsidP="00654E22">
            <w:pPr>
              <w:jc w:val="center"/>
              <w:rPr>
                <w:color w:val="000000"/>
                <w:sz w:val="22"/>
                <w:szCs w:val="22"/>
              </w:rPr>
            </w:pPr>
          </w:p>
        </w:tc>
        <w:tc>
          <w:tcPr>
            <w:tcW w:w="1831" w:type="dxa"/>
            <w:vMerge/>
            <w:tcBorders>
              <w:left w:val="single" w:sz="4" w:space="0" w:color="auto"/>
              <w:right w:val="single" w:sz="4" w:space="0" w:color="auto"/>
            </w:tcBorders>
            <w:shd w:val="clear" w:color="auto" w:fill="auto"/>
            <w:vAlign w:val="center"/>
          </w:tcPr>
          <w:p w14:paraId="72F7046D" w14:textId="77777777" w:rsidR="009E4554" w:rsidRPr="005D12E9" w:rsidRDefault="009E4554" w:rsidP="00654E22">
            <w:pPr>
              <w:jc w:val="center"/>
              <w:rPr>
                <w:color w:val="000000"/>
                <w:sz w:val="22"/>
                <w:szCs w:val="22"/>
              </w:rPr>
            </w:pPr>
          </w:p>
        </w:tc>
        <w:tc>
          <w:tcPr>
            <w:tcW w:w="2135" w:type="dxa"/>
            <w:vMerge/>
            <w:tcBorders>
              <w:left w:val="single" w:sz="4" w:space="0" w:color="auto"/>
              <w:right w:val="single" w:sz="4" w:space="0" w:color="auto"/>
            </w:tcBorders>
            <w:shd w:val="clear" w:color="auto" w:fill="FFFFFF" w:themeFill="background1"/>
            <w:vAlign w:val="center"/>
          </w:tcPr>
          <w:p w14:paraId="0971B3A0" w14:textId="77777777" w:rsidR="009E4554" w:rsidRPr="0088439F" w:rsidRDefault="009E4554" w:rsidP="00654E22">
            <w:pPr>
              <w:suppressAutoHyphens/>
              <w:adjustRightInd w:val="0"/>
              <w:jc w:val="center"/>
              <w:textAlignment w:val="baseline"/>
            </w:pPr>
          </w:p>
        </w:tc>
        <w:tc>
          <w:tcPr>
            <w:tcW w:w="1610" w:type="dxa"/>
            <w:vMerge/>
            <w:tcBorders>
              <w:left w:val="single" w:sz="4" w:space="0" w:color="auto"/>
              <w:right w:val="single" w:sz="4" w:space="0" w:color="auto"/>
            </w:tcBorders>
            <w:shd w:val="clear" w:color="auto" w:fill="FFFFFF" w:themeFill="background1"/>
            <w:vAlign w:val="center"/>
          </w:tcPr>
          <w:p w14:paraId="6A04B57F" w14:textId="77777777" w:rsidR="009E4554" w:rsidRPr="0088439F" w:rsidRDefault="009E4554" w:rsidP="00654E22">
            <w:pPr>
              <w:suppressAutoHyphens/>
              <w:adjustRightInd w:val="0"/>
              <w:jc w:val="center"/>
              <w:textAlignment w:val="baseline"/>
            </w:pPr>
          </w:p>
        </w:tc>
        <w:tc>
          <w:tcPr>
            <w:tcW w:w="1843" w:type="dxa"/>
            <w:vMerge/>
            <w:tcBorders>
              <w:left w:val="single" w:sz="4" w:space="0" w:color="auto"/>
              <w:right w:val="single" w:sz="4" w:space="0" w:color="auto"/>
            </w:tcBorders>
            <w:shd w:val="clear" w:color="auto" w:fill="auto"/>
            <w:vAlign w:val="center"/>
          </w:tcPr>
          <w:p w14:paraId="51B3C811" w14:textId="77777777" w:rsidR="009E4554" w:rsidRPr="005D12E9" w:rsidRDefault="009E4554" w:rsidP="00654E22">
            <w:pPr>
              <w:suppressAutoHyphens/>
              <w:adjustRightInd w:val="0"/>
              <w:jc w:val="center"/>
              <w:textAlignment w:val="baseline"/>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0F0279" w14:textId="424B54E1" w:rsidR="009E4554" w:rsidRPr="0088439F" w:rsidRDefault="009E4554" w:rsidP="00654E22">
            <w:pPr>
              <w:suppressAutoHyphens/>
              <w:adjustRightInd w:val="0"/>
              <w:jc w:val="center"/>
              <w:textAlignment w:val="baseline"/>
            </w:pPr>
            <w:r>
              <w:t>12941</w:t>
            </w:r>
          </w:p>
        </w:tc>
        <w:tc>
          <w:tcPr>
            <w:tcW w:w="1843" w:type="dxa"/>
            <w:tcBorders>
              <w:left w:val="single" w:sz="4" w:space="0" w:color="auto"/>
              <w:right w:val="single" w:sz="4" w:space="0" w:color="auto"/>
            </w:tcBorders>
            <w:shd w:val="clear" w:color="auto" w:fill="FFFFFF" w:themeFill="background1"/>
            <w:vAlign w:val="center"/>
          </w:tcPr>
          <w:p w14:paraId="4FDED50A" w14:textId="607E23DF" w:rsidR="009E4554" w:rsidRPr="005C5AFE" w:rsidRDefault="00904E6D" w:rsidP="00654E22">
            <w:pPr>
              <w:suppressAutoHyphens/>
              <w:adjustRightInd w:val="0"/>
              <w:jc w:val="center"/>
              <w:textAlignment w:val="baseline"/>
            </w:pPr>
            <w:r w:rsidRPr="005C5AFE">
              <w:t>3,96</w:t>
            </w:r>
          </w:p>
        </w:tc>
      </w:tr>
      <w:tr w:rsidR="009E4554" w:rsidRPr="0088439F" w14:paraId="57FFA534" w14:textId="77777777" w:rsidTr="005C5AFE">
        <w:trPr>
          <w:trHeight w:val="369"/>
        </w:trPr>
        <w:tc>
          <w:tcPr>
            <w:tcW w:w="566" w:type="dxa"/>
            <w:vMerge/>
            <w:tcBorders>
              <w:left w:val="single" w:sz="4" w:space="0" w:color="auto"/>
              <w:right w:val="single" w:sz="4" w:space="0" w:color="auto"/>
            </w:tcBorders>
            <w:shd w:val="clear" w:color="auto" w:fill="auto"/>
            <w:vAlign w:val="center"/>
          </w:tcPr>
          <w:p w14:paraId="6BDB590D" w14:textId="77777777" w:rsidR="009E4554" w:rsidRPr="0088439F" w:rsidRDefault="009E4554" w:rsidP="00654E22">
            <w:pPr>
              <w:suppressAutoHyphens/>
              <w:adjustRightInd w:val="0"/>
              <w:jc w:val="center"/>
              <w:textAlignment w:val="baseline"/>
            </w:pPr>
          </w:p>
        </w:tc>
        <w:tc>
          <w:tcPr>
            <w:tcW w:w="1683" w:type="dxa"/>
            <w:vMerge/>
            <w:tcBorders>
              <w:left w:val="single" w:sz="4" w:space="0" w:color="auto"/>
              <w:right w:val="single" w:sz="4" w:space="0" w:color="auto"/>
            </w:tcBorders>
            <w:shd w:val="clear" w:color="auto" w:fill="auto"/>
            <w:vAlign w:val="center"/>
          </w:tcPr>
          <w:p w14:paraId="58F429E1" w14:textId="77777777" w:rsidR="009E4554" w:rsidRPr="005D12E9" w:rsidRDefault="009E4554" w:rsidP="00654E22">
            <w:pPr>
              <w:jc w:val="center"/>
              <w:rPr>
                <w:color w:val="000000"/>
                <w:sz w:val="22"/>
                <w:szCs w:val="22"/>
              </w:rPr>
            </w:pPr>
          </w:p>
        </w:tc>
        <w:tc>
          <w:tcPr>
            <w:tcW w:w="1831" w:type="dxa"/>
            <w:vMerge/>
            <w:tcBorders>
              <w:left w:val="single" w:sz="4" w:space="0" w:color="auto"/>
              <w:right w:val="single" w:sz="4" w:space="0" w:color="auto"/>
            </w:tcBorders>
            <w:shd w:val="clear" w:color="auto" w:fill="auto"/>
            <w:vAlign w:val="center"/>
          </w:tcPr>
          <w:p w14:paraId="29F774C8" w14:textId="77777777" w:rsidR="009E4554" w:rsidRPr="005D12E9" w:rsidRDefault="009E4554" w:rsidP="00654E22">
            <w:pPr>
              <w:jc w:val="center"/>
              <w:rPr>
                <w:color w:val="000000"/>
                <w:sz w:val="22"/>
                <w:szCs w:val="22"/>
              </w:rPr>
            </w:pPr>
          </w:p>
        </w:tc>
        <w:tc>
          <w:tcPr>
            <w:tcW w:w="2135" w:type="dxa"/>
            <w:vMerge/>
            <w:tcBorders>
              <w:left w:val="single" w:sz="4" w:space="0" w:color="auto"/>
              <w:right w:val="single" w:sz="4" w:space="0" w:color="auto"/>
            </w:tcBorders>
            <w:shd w:val="clear" w:color="auto" w:fill="FFFFFF" w:themeFill="background1"/>
            <w:vAlign w:val="center"/>
          </w:tcPr>
          <w:p w14:paraId="1547E08B" w14:textId="77777777" w:rsidR="009E4554" w:rsidRPr="0088439F" w:rsidRDefault="009E4554" w:rsidP="00654E22">
            <w:pPr>
              <w:suppressAutoHyphens/>
              <w:adjustRightInd w:val="0"/>
              <w:jc w:val="center"/>
              <w:textAlignment w:val="baseline"/>
            </w:pPr>
          </w:p>
        </w:tc>
        <w:tc>
          <w:tcPr>
            <w:tcW w:w="1610" w:type="dxa"/>
            <w:vMerge/>
            <w:tcBorders>
              <w:left w:val="single" w:sz="4" w:space="0" w:color="auto"/>
              <w:right w:val="single" w:sz="4" w:space="0" w:color="auto"/>
            </w:tcBorders>
            <w:shd w:val="clear" w:color="auto" w:fill="FFFFFF" w:themeFill="background1"/>
            <w:vAlign w:val="center"/>
          </w:tcPr>
          <w:p w14:paraId="017DFDB5" w14:textId="77777777" w:rsidR="009E4554" w:rsidRPr="0088439F" w:rsidRDefault="009E4554" w:rsidP="00654E22">
            <w:pPr>
              <w:suppressAutoHyphens/>
              <w:adjustRightInd w:val="0"/>
              <w:jc w:val="center"/>
              <w:textAlignment w:val="baseline"/>
            </w:pPr>
          </w:p>
        </w:tc>
        <w:tc>
          <w:tcPr>
            <w:tcW w:w="1843" w:type="dxa"/>
            <w:vMerge/>
            <w:tcBorders>
              <w:left w:val="single" w:sz="4" w:space="0" w:color="auto"/>
              <w:right w:val="single" w:sz="4" w:space="0" w:color="auto"/>
            </w:tcBorders>
            <w:shd w:val="clear" w:color="auto" w:fill="auto"/>
            <w:vAlign w:val="center"/>
          </w:tcPr>
          <w:p w14:paraId="597AA7A0" w14:textId="77777777" w:rsidR="009E4554" w:rsidRPr="005D12E9" w:rsidRDefault="009E4554" w:rsidP="00654E22">
            <w:pPr>
              <w:suppressAutoHyphens/>
              <w:adjustRightInd w:val="0"/>
              <w:jc w:val="center"/>
              <w:textAlignment w:val="baseline"/>
              <w:rPr>
                <w:color w:val="000000"/>
                <w:sz w:val="22"/>
                <w:szCs w:val="22"/>
              </w:rPr>
            </w:pPr>
          </w:p>
        </w:tc>
        <w:tc>
          <w:tcPr>
            <w:tcW w:w="1843" w:type="dxa"/>
            <w:tcBorders>
              <w:top w:val="single" w:sz="4" w:space="0" w:color="auto"/>
              <w:left w:val="single" w:sz="4" w:space="0" w:color="auto"/>
              <w:right w:val="single" w:sz="4" w:space="0" w:color="auto"/>
            </w:tcBorders>
            <w:shd w:val="clear" w:color="auto" w:fill="auto"/>
            <w:vAlign w:val="center"/>
          </w:tcPr>
          <w:p w14:paraId="517D78AC" w14:textId="5F0424F0" w:rsidR="009E4554" w:rsidRPr="0088439F" w:rsidRDefault="009E4554" w:rsidP="00654E22">
            <w:pPr>
              <w:suppressAutoHyphens/>
              <w:adjustRightInd w:val="0"/>
              <w:jc w:val="center"/>
              <w:textAlignment w:val="baseline"/>
            </w:pPr>
            <w:r>
              <w:t>21919</w:t>
            </w:r>
          </w:p>
        </w:tc>
        <w:tc>
          <w:tcPr>
            <w:tcW w:w="1843" w:type="dxa"/>
            <w:tcBorders>
              <w:left w:val="single" w:sz="4" w:space="0" w:color="auto"/>
              <w:right w:val="single" w:sz="4" w:space="0" w:color="auto"/>
            </w:tcBorders>
            <w:shd w:val="clear" w:color="auto" w:fill="FFFFFF" w:themeFill="background1"/>
            <w:vAlign w:val="center"/>
          </w:tcPr>
          <w:p w14:paraId="558B31BB" w14:textId="152A610E" w:rsidR="009E4554" w:rsidRPr="005C5AFE" w:rsidRDefault="00904E6D" w:rsidP="00654E22">
            <w:pPr>
              <w:suppressAutoHyphens/>
              <w:adjustRightInd w:val="0"/>
              <w:jc w:val="center"/>
              <w:textAlignment w:val="baseline"/>
            </w:pPr>
            <w:r w:rsidRPr="005C5AFE">
              <w:t>2,52</w:t>
            </w:r>
          </w:p>
        </w:tc>
      </w:tr>
    </w:tbl>
    <w:p w14:paraId="02730690" w14:textId="77777777" w:rsidR="00E05E01" w:rsidRDefault="00E05E01" w:rsidP="005B5D11">
      <w:pPr>
        <w:ind w:firstLine="567"/>
        <w:rPr>
          <w:b/>
          <w:szCs w:val="24"/>
          <w:lang w:eastAsia="lt-LT"/>
        </w:rPr>
      </w:pPr>
    </w:p>
    <w:p w14:paraId="35C66360" w14:textId="6018FA7D" w:rsidR="005B5D11" w:rsidRPr="00871CAC" w:rsidRDefault="00EF3A3E" w:rsidP="005B5D11">
      <w:pPr>
        <w:ind w:firstLine="567"/>
        <w:rPr>
          <w:b/>
          <w:szCs w:val="24"/>
          <w:lang w:eastAsia="lt-LT"/>
        </w:rPr>
      </w:pPr>
      <w:r w:rsidRPr="00871CAC">
        <w:rPr>
          <w:b/>
          <w:szCs w:val="24"/>
          <w:lang w:eastAsia="lt-LT"/>
        </w:rPr>
        <w:t>8. Tarša į aplinkos orą</w:t>
      </w:r>
    </w:p>
    <w:p w14:paraId="16DF1F09" w14:textId="77777777" w:rsidR="005B5D11" w:rsidRPr="00871CAC" w:rsidRDefault="005B5D11" w:rsidP="005B5D11">
      <w:pPr>
        <w:widowControl w:val="0"/>
        <w:rPr>
          <w:szCs w:val="24"/>
          <w:lang w:eastAsia="lt-LT"/>
        </w:rPr>
      </w:pPr>
    </w:p>
    <w:p w14:paraId="08B668DA" w14:textId="0EF788CC" w:rsidR="005B5D11" w:rsidRDefault="005B5D11" w:rsidP="005B5D11">
      <w:pPr>
        <w:ind w:firstLine="567"/>
        <w:jc w:val="both"/>
        <w:rPr>
          <w:b/>
          <w:szCs w:val="24"/>
          <w:lang w:eastAsia="lt-LT"/>
        </w:rPr>
      </w:pPr>
      <w:r w:rsidRPr="00871CAC">
        <w:rPr>
          <w:b/>
          <w:szCs w:val="24"/>
          <w:lang w:eastAsia="lt-LT"/>
        </w:rPr>
        <w:t>6 lentelė. Leidžiami išmesti į aplinkos orą teršalai ir jų kiekis</w:t>
      </w:r>
    </w:p>
    <w:p w14:paraId="4A39553E" w14:textId="77777777" w:rsidR="000925CD" w:rsidRDefault="000925CD" w:rsidP="000925CD">
      <w:pPr>
        <w:ind w:firstLine="567"/>
        <w:jc w:val="both"/>
        <w:rPr>
          <w:color w:val="000000"/>
          <w:sz w:val="22"/>
        </w:rPr>
      </w:pPr>
    </w:p>
    <w:p w14:paraId="1FEC0234" w14:textId="48CBB707" w:rsidR="000925CD" w:rsidRPr="000925CD" w:rsidRDefault="000925CD" w:rsidP="000925CD">
      <w:pPr>
        <w:ind w:firstLine="567"/>
        <w:jc w:val="both"/>
        <w:rPr>
          <w:color w:val="000000"/>
          <w:szCs w:val="24"/>
        </w:rPr>
      </w:pPr>
      <w:r w:rsidRPr="000925CD">
        <w:rPr>
          <w:color w:val="000000"/>
          <w:szCs w:val="24"/>
        </w:rPr>
        <w:t>UAB „Alesninkų paukštynas“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08"/>
        <w:gridCol w:w="4280"/>
      </w:tblGrid>
      <w:tr w:rsidR="000925CD" w:rsidRPr="000925CD" w14:paraId="11508987" w14:textId="77777777" w:rsidTr="000925CD">
        <w:trPr>
          <w:trHeight w:val="269"/>
          <w:jc w:val="center"/>
        </w:trPr>
        <w:tc>
          <w:tcPr>
            <w:tcW w:w="4532" w:type="dxa"/>
            <w:shd w:val="clear" w:color="auto" w:fill="auto"/>
          </w:tcPr>
          <w:p w14:paraId="67B3EEDB" w14:textId="77777777" w:rsidR="000925CD" w:rsidRPr="000925CD" w:rsidRDefault="000925CD" w:rsidP="00654E22">
            <w:pPr>
              <w:jc w:val="center"/>
              <w:rPr>
                <w:color w:val="000000"/>
                <w:szCs w:val="24"/>
              </w:rPr>
            </w:pPr>
            <w:r w:rsidRPr="000925CD">
              <w:rPr>
                <w:color w:val="000000"/>
                <w:szCs w:val="24"/>
              </w:rPr>
              <w:t>Teršalo pavadinimas</w:t>
            </w:r>
          </w:p>
        </w:tc>
        <w:tc>
          <w:tcPr>
            <w:tcW w:w="4508" w:type="dxa"/>
            <w:shd w:val="clear" w:color="auto" w:fill="auto"/>
          </w:tcPr>
          <w:p w14:paraId="7CDF2CB5" w14:textId="77777777" w:rsidR="000925CD" w:rsidRPr="000925CD" w:rsidRDefault="000925CD" w:rsidP="00654E22">
            <w:pPr>
              <w:jc w:val="center"/>
              <w:rPr>
                <w:color w:val="000000"/>
                <w:szCs w:val="24"/>
                <w:lang w:val="en-US"/>
              </w:rPr>
            </w:pPr>
            <w:r w:rsidRPr="000925CD">
              <w:rPr>
                <w:color w:val="000000"/>
                <w:szCs w:val="24"/>
              </w:rPr>
              <w:t>Teršalo kodas</w:t>
            </w:r>
          </w:p>
        </w:tc>
        <w:tc>
          <w:tcPr>
            <w:tcW w:w="4280" w:type="dxa"/>
            <w:shd w:val="clear" w:color="auto" w:fill="auto"/>
          </w:tcPr>
          <w:p w14:paraId="18C32433" w14:textId="28B72934" w:rsidR="000925CD" w:rsidRPr="000925CD" w:rsidRDefault="000925CD" w:rsidP="00654E22">
            <w:pPr>
              <w:jc w:val="center"/>
              <w:rPr>
                <w:color w:val="000000"/>
                <w:szCs w:val="24"/>
              </w:rPr>
            </w:pPr>
            <w:r>
              <w:rPr>
                <w:color w:val="000000"/>
                <w:szCs w:val="24"/>
              </w:rPr>
              <w:t>Leidžiama išmesti</w:t>
            </w:r>
            <w:r w:rsidRPr="000925CD">
              <w:rPr>
                <w:color w:val="000000"/>
                <w:szCs w:val="24"/>
              </w:rPr>
              <w:t>, t/m</w:t>
            </w:r>
          </w:p>
        </w:tc>
      </w:tr>
      <w:tr w:rsidR="000925CD" w:rsidRPr="000925CD" w14:paraId="6A9C59E5" w14:textId="77777777" w:rsidTr="000925CD">
        <w:trPr>
          <w:trHeight w:val="269"/>
          <w:jc w:val="center"/>
        </w:trPr>
        <w:tc>
          <w:tcPr>
            <w:tcW w:w="4532" w:type="dxa"/>
            <w:shd w:val="clear" w:color="auto" w:fill="auto"/>
          </w:tcPr>
          <w:p w14:paraId="59B8C114" w14:textId="77777777" w:rsidR="000925CD" w:rsidRPr="000925CD" w:rsidRDefault="000925CD" w:rsidP="00654E22">
            <w:pPr>
              <w:jc w:val="center"/>
              <w:rPr>
                <w:color w:val="000000"/>
                <w:szCs w:val="24"/>
              </w:rPr>
            </w:pPr>
            <w:r w:rsidRPr="000925CD">
              <w:rPr>
                <w:color w:val="000000"/>
                <w:szCs w:val="24"/>
              </w:rPr>
              <w:t>1</w:t>
            </w:r>
          </w:p>
        </w:tc>
        <w:tc>
          <w:tcPr>
            <w:tcW w:w="4508" w:type="dxa"/>
            <w:shd w:val="clear" w:color="auto" w:fill="auto"/>
          </w:tcPr>
          <w:p w14:paraId="1FD40F95" w14:textId="77777777" w:rsidR="000925CD" w:rsidRPr="000925CD" w:rsidRDefault="000925CD" w:rsidP="00654E22">
            <w:pPr>
              <w:jc w:val="center"/>
              <w:rPr>
                <w:color w:val="000000"/>
                <w:szCs w:val="24"/>
              </w:rPr>
            </w:pPr>
            <w:r w:rsidRPr="000925CD">
              <w:rPr>
                <w:color w:val="000000"/>
                <w:szCs w:val="24"/>
              </w:rPr>
              <w:t>2</w:t>
            </w:r>
          </w:p>
        </w:tc>
        <w:tc>
          <w:tcPr>
            <w:tcW w:w="4280" w:type="dxa"/>
            <w:shd w:val="clear" w:color="auto" w:fill="auto"/>
          </w:tcPr>
          <w:p w14:paraId="25668F83" w14:textId="77777777" w:rsidR="000925CD" w:rsidRPr="000925CD" w:rsidRDefault="000925CD" w:rsidP="00654E22">
            <w:pPr>
              <w:jc w:val="center"/>
              <w:rPr>
                <w:color w:val="000000"/>
                <w:szCs w:val="24"/>
              </w:rPr>
            </w:pPr>
            <w:r w:rsidRPr="000925CD">
              <w:rPr>
                <w:color w:val="000000"/>
                <w:szCs w:val="24"/>
              </w:rPr>
              <w:t>3</w:t>
            </w:r>
          </w:p>
        </w:tc>
      </w:tr>
      <w:tr w:rsidR="000925CD" w:rsidRPr="000925CD" w14:paraId="57123566" w14:textId="77777777" w:rsidTr="000925CD">
        <w:trPr>
          <w:trHeight w:val="269"/>
          <w:jc w:val="center"/>
        </w:trPr>
        <w:tc>
          <w:tcPr>
            <w:tcW w:w="4532" w:type="dxa"/>
            <w:shd w:val="clear" w:color="auto" w:fill="auto"/>
          </w:tcPr>
          <w:p w14:paraId="0B31A712" w14:textId="77777777" w:rsidR="000925CD" w:rsidRPr="000925CD" w:rsidRDefault="000925CD" w:rsidP="00654E22">
            <w:pPr>
              <w:rPr>
                <w:color w:val="000000"/>
                <w:szCs w:val="24"/>
              </w:rPr>
            </w:pPr>
            <w:r w:rsidRPr="000925CD">
              <w:rPr>
                <w:color w:val="000000"/>
                <w:szCs w:val="24"/>
              </w:rPr>
              <w:t>Azoto oksidai (B)</w:t>
            </w:r>
          </w:p>
        </w:tc>
        <w:tc>
          <w:tcPr>
            <w:tcW w:w="4508" w:type="dxa"/>
            <w:shd w:val="clear" w:color="auto" w:fill="auto"/>
          </w:tcPr>
          <w:p w14:paraId="0AE32134" w14:textId="77777777" w:rsidR="000925CD" w:rsidRPr="000925CD" w:rsidRDefault="000925CD" w:rsidP="00654E22">
            <w:pPr>
              <w:jc w:val="center"/>
              <w:rPr>
                <w:color w:val="000000"/>
                <w:szCs w:val="24"/>
              </w:rPr>
            </w:pPr>
            <w:r w:rsidRPr="000925CD">
              <w:rPr>
                <w:color w:val="000000"/>
                <w:szCs w:val="24"/>
              </w:rPr>
              <w:t>5972</w:t>
            </w:r>
          </w:p>
        </w:tc>
        <w:tc>
          <w:tcPr>
            <w:tcW w:w="4280" w:type="dxa"/>
            <w:shd w:val="clear" w:color="auto" w:fill="auto"/>
          </w:tcPr>
          <w:p w14:paraId="467D7C31" w14:textId="77777777" w:rsidR="000925CD" w:rsidRPr="000925CD" w:rsidRDefault="000925CD" w:rsidP="00654E22">
            <w:pPr>
              <w:jc w:val="center"/>
              <w:rPr>
                <w:color w:val="000000"/>
                <w:szCs w:val="24"/>
              </w:rPr>
            </w:pPr>
            <w:r w:rsidRPr="000925CD">
              <w:rPr>
                <w:color w:val="000000"/>
                <w:szCs w:val="24"/>
              </w:rPr>
              <w:t>1.794</w:t>
            </w:r>
          </w:p>
        </w:tc>
      </w:tr>
      <w:tr w:rsidR="000925CD" w:rsidRPr="000925CD" w14:paraId="1A6BF2F2" w14:textId="77777777" w:rsidTr="000925CD">
        <w:trPr>
          <w:trHeight w:val="269"/>
          <w:jc w:val="center"/>
        </w:trPr>
        <w:tc>
          <w:tcPr>
            <w:tcW w:w="4532" w:type="dxa"/>
            <w:shd w:val="clear" w:color="auto" w:fill="auto"/>
          </w:tcPr>
          <w:p w14:paraId="70975C79" w14:textId="77777777" w:rsidR="000925CD" w:rsidRPr="000925CD" w:rsidRDefault="000925CD" w:rsidP="00654E22">
            <w:pPr>
              <w:rPr>
                <w:color w:val="000000"/>
                <w:szCs w:val="24"/>
              </w:rPr>
            </w:pPr>
            <w:r w:rsidRPr="000925CD">
              <w:rPr>
                <w:color w:val="000000"/>
                <w:szCs w:val="24"/>
              </w:rPr>
              <w:t>Azoto oksidai (C)</w:t>
            </w:r>
          </w:p>
        </w:tc>
        <w:tc>
          <w:tcPr>
            <w:tcW w:w="4508" w:type="dxa"/>
            <w:shd w:val="clear" w:color="auto" w:fill="auto"/>
          </w:tcPr>
          <w:p w14:paraId="79C386AA" w14:textId="77777777" w:rsidR="000925CD" w:rsidRPr="000925CD" w:rsidRDefault="000925CD" w:rsidP="00654E22">
            <w:pPr>
              <w:jc w:val="center"/>
              <w:rPr>
                <w:color w:val="000000"/>
                <w:szCs w:val="24"/>
              </w:rPr>
            </w:pPr>
            <w:r w:rsidRPr="000925CD">
              <w:rPr>
                <w:color w:val="000000"/>
                <w:szCs w:val="24"/>
              </w:rPr>
              <w:t>6044</w:t>
            </w:r>
          </w:p>
        </w:tc>
        <w:tc>
          <w:tcPr>
            <w:tcW w:w="4280" w:type="dxa"/>
            <w:shd w:val="clear" w:color="auto" w:fill="auto"/>
          </w:tcPr>
          <w:p w14:paraId="5D121993" w14:textId="77777777" w:rsidR="000925CD" w:rsidRPr="000925CD" w:rsidRDefault="000925CD" w:rsidP="00654E22">
            <w:pPr>
              <w:jc w:val="center"/>
              <w:rPr>
                <w:color w:val="000000"/>
                <w:szCs w:val="24"/>
              </w:rPr>
            </w:pPr>
            <w:r w:rsidRPr="000925CD">
              <w:rPr>
                <w:color w:val="000000"/>
                <w:szCs w:val="24"/>
              </w:rPr>
              <w:t>0.613</w:t>
            </w:r>
          </w:p>
        </w:tc>
      </w:tr>
      <w:tr w:rsidR="000925CD" w:rsidRPr="000925CD" w14:paraId="35A64515" w14:textId="77777777" w:rsidTr="000925CD">
        <w:trPr>
          <w:trHeight w:val="269"/>
          <w:jc w:val="center"/>
        </w:trPr>
        <w:tc>
          <w:tcPr>
            <w:tcW w:w="4532" w:type="dxa"/>
            <w:shd w:val="clear" w:color="auto" w:fill="auto"/>
          </w:tcPr>
          <w:p w14:paraId="3A53FFE3" w14:textId="77777777" w:rsidR="000925CD" w:rsidRPr="000925CD" w:rsidRDefault="000925CD" w:rsidP="00654E22">
            <w:pPr>
              <w:rPr>
                <w:color w:val="000000"/>
                <w:szCs w:val="24"/>
              </w:rPr>
            </w:pPr>
            <w:r w:rsidRPr="000925CD">
              <w:rPr>
                <w:color w:val="000000"/>
                <w:szCs w:val="24"/>
              </w:rPr>
              <w:t>Kietosios dalelės</w:t>
            </w:r>
          </w:p>
        </w:tc>
        <w:tc>
          <w:tcPr>
            <w:tcW w:w="4508" w:type="dxa"/>
            <w:shd w:val="clear" w:color="auto" w:fill="auto"/>
          </w:tcPr>
          <w:p w14:paraId="438C765D" w14:textId="77777777" w:rsidR="000925CD" w:rsidRPr="000925CD" w:rsidRDefault="000925CD" w:rsidP="00654E22">
            <w:pPr>
              <w:jc w:val="center"/>
              <w:rPr>
                <w:color w:val="000000"/>
                <w:szCs w:val="24"/>
              </w:rPr>
            </w:pPr>
            <w:r w:rsidRPr="000925CD">
              <w:rPr>
                <w:color w:val="000000"/>
                <w:szCs w:val="24"/>
              </w:rPr>
              <w:t>4281</w:t>
            </w:r>
          </w:p>
        </w:tc>
        <w:tc>
          <w:tcPr>
            <w:tcW w:w="4280" w:type="dxa"/>
            <w:shd w:val="clear" w:color="auto" w:fill="auto"/>
          </w:tcPr>
          <w:p w14:paraId="7EA5B1E3" w14:textId="77777777" w:rsidR="000925CD" w:rsidRPr="000925CD" w:rsidRDefault="000925CD" w:rsidP="00654E22">
            <w:pPr>
              <w:jc w:val="center"/>
              <w:rPr>
                <w:color w:val="000000"/>
                <w:szCs w:val="24"/>
              </w:rPr>
            </w:pPr>
            <w:r w:rsidRPr="000925CD">
              <w:rPr>
                <w:color w:val="000000"/>
                <w:szCs w:val="24"/>
              </w:rPr>
              <w:t>12,565</w:t>
            </w:r>
          </w:p>
        </w:tc>
      </w:tr>
      <w:tr w:rsidR="000925CD" w:rsidRPr="000925CD" w14:paraId="1497C285" w14:textId="77777777" w:rsidTr="000925CD">
        <w:trPr>
          <w:trHeight w:val="283"/>
          <w:jc w:val="center"/>
        </w:trPr>
        <w:tc>
          <w:tcPr>
            <w:tcW w:w="4532" w:type="dxa"/>
            <w:shd w:val="clear" w:color="auto" w:fill="auto"/>
          </w:tcPr>
          <w:p w14:paraId="46B4F498" w14:textId="77777777" w:rsidR="000925CD" w:rsidRPr="000925CD" w:rsidRDefault="000925CD" w:rsidP="00654E22">
            <w:pPr>
              <w:rPr>
                <w:color w:val="000000"/>
                <w:szCs w:val="24"/>
              </w:rPr>
            </w:pPr>
            <w:r w:rsidRPr="000925CD">
              <w:rPr>
                <w:color w:val="000000"/>
                <w:szCs w:val="24"/>
              </w:rPr>
              <w:t>Amoniakas</w:t>
            </w:r>
          </w:p>
        </w:tc>
        <w:tc>
          <w:tcPr>
            <w:tcW w:w="4508" w:type="dxa"/>
            <w:shd w:val="clear" w:color="auto" w:fill="auto"/>
          </w:tcPr>
          <w:p w14:paraId="27184D60" w14:textId="77777777" w:rsidR="000925CD" w:rsidRPr="000925CD" w:rsidRDefault="000925CD" w:rsidP="00654E22">
            <w:pPr>
              <w:jc w:val="center"/>
              <w:rPr>
                <w:color w:val="000000"/>
                <w:szCs w:val="24"/>
              </w:rPr>
            </w:pPr>
            <w:r w:rsidRPr="000925CD">
              <w:rPr>
                <w:color w:val="000000"/>
                <w:szCs w:val="24"/>
              </w:rPr>
              <w:t>134</w:t>
            </w:r>
          </w:p>
        </w:tc>
        <w:tc>
          <w:tcPr>
            <w:tcW w:w="4280" w:type="dxa"/>
            <w:shd w:val="clear" w:color="auto" w:fill="auto"/>
          </w:tcPr>
          <w:p w14:paraId="6A5D33C3" w14:textId="77777777" w:rsidR="000925CD" w:rsidRPr="000925CD" w:rsidRDefault="000925CD" w:rsidP="00654E22">
            <w:pPr>
              <w:jc w:val="center"/>
              <w:rPr>
                <w:color w:val="000000"/>
                <w:szCs w:val="24"/>
              </w:rPr>
            </w:pPr>
            <w:r w:rsidRPr="000925CD">
              <w:rPr>
                <w:color w:val="000000"/>
                <w:szCs w:val="24"/>
              </w:rPr>
              <w:t>62,198</w:t>
            </w:r>
          </w:p>
        </w:tc>
      </w:tr>
      <w:tr w:rsidR="000925CD" w:rsidRPr="000925CD" w14:paraId="681847DA" w14:textId="77777777" w:rsidTr="000925CD">
        <w:trPr>
          <w:trHeight w:val="269"/>
          <w:jc w:val="center"/>
        </w:trPr>
        <w:tc>
          <w:tcPr>
            <w:tcW w:w="4532" w:type="dxa"/>
            <w:shd w:val="clear" w:color="auto" w:fill="auto"/>
          </w:tcPr>
          <w:p w14:paraId="1D0E1367" w14:textId="77777777" w:rsidR="000925CD" w:rsidRPr="000925CD" w:rsidRDefault="000925CD" w:rsidP="00654E22">
            <w:pPr>
              <w:rPr>
                <w:color w:val="000000"/>
                <w:szCs w:val="24"/>
              </w:rPr>
            </w:pPr>
            <w:r w:rsidRPr="000925CD">
              <w:rPr>
                <w:color w:val="000000"/>
                <w:szCs w:val="24"/>
              </w:rPr>
              <w:t>Lakieji organiniai junginiai:</w:t>
            </w:r>
          </w:p>
        </w:tc>
        <w:tc>
          <w:tcPr>
            <w:tcW w:w="4508" w:type="dxa"/>
            <w:shd w:val="clear" w:color="auto" w:fill="auto"/>
          </w:tcPr>
          <w:p w14:paraId="400B1AE7" w14:textId="77777777" w:rsidR="000925CD" w:rsidRPr="000925CD" w:rsidRDefault="000925CD" w:rsidP="00654E22">
            <w:pPr>
              <w:jc w:val="center"/>
              <w:rPr>
                <w:color w:val="000000"/>
                <w:szCs w:val="24"/>
              </w:rPr>
            </w:pPr>
          </w:p>
        </w:tc>
        <w:tc>
          <w:tcPr>
            <w:tcW w:w="4280" w:type="dxa"/>
            <w:shd w:val="clear" w:color="auto" w:fill="auto"/>
          </w:tcPr>
          <w:p w14:paraId="0513EA83" w14:textId="77777777" w:rsidR="000925CD" w:rsidRPr="000925CD" w:rsidRDefault="000925CD" w:rsidP="00654E22">
            <w:pPr>
              <w:jc w:val="center"/>
              <w:rPr>
                <w:color w:val="000000"/>
                <w:szCs w:val="24"/>
              </w:rPr>
            </w:pPr>
          </w:p>
        </w:tc>
      </w:tr>
      <w:tr w:rsidR="000925CD" w:rsidRPr="000925CD" w14:paraId="285072AC" w14:textId="77777777" w:rsidTr="000925CD">
        <w:trPr>
          <w:trHeight w:val="283"/>
          <w:jc w:val="center"/>
        </w:trPr>
        <w:tc>
          <w:tcPr>
            <w:tcW w:w="4532" w:type="dxa"/>
            <w:shd w:val="clear" w:color="auto" w:fill="auto"/>
          </w:tcPr>
          <w:p w14:paraId="0689731B" w14:textId="77777777" w:rsidR="000925CD" w:rsidRPr="000925CD" w:rsidRDefault="000925CD" w:rsidP="00654E22">
            <w:pPr>
              <w:rPr>
                <w:color w:val="000000"/>
                <w:szCs w:val="24"/>
              </w:rPr>
            </w:pPr>
            <w:r w:rsidRPr="000925CD">
              <w:rPr>
                <w:color w:val="000000"/>
                <w:szCs w:val="24"/>
              </w:rPr>
              <w:t>LOJ</w:t>
            </w:r>
          </w:p>
        </w:tc>
        <w:tc>
          <w:tcPr>
            <w:tcW w:w="4508" w:type="dxa"/>
            <w:shd w:val="clear" w:color="auto" w:fill="auto"/>
          </w:tcPr>
          <w:p w14:paraId="62117E6A" w14:textId="77777777" w:rsidR="000925CD" w:rsidRPr="000925CD" w:rsidRDefault="000925CD" w:rsidP="00654E22">
            <w:pPr>
              <w:jc w:val="center"/>
              <w:rPr>
                <w:color w:val="000000"/>
                <w:szCs w:val="24"/>
              </w:rPr>
            </w:pPr>
            <w:r w:rsidRPr="000925CD">
              <w:rPr>
                <w:color w:val="000000"/>
                <w:szCs w:val="24"/>
              </w:rPr>
              <w:t>308</w:t>
            </w:r>
          </w:p>
        </w:tc>
        <w:tc>
          <w:tcPr>
            <w:tcW w:w="4280" w:type="dxa"/>
            <w:shd w:val="clear" w:color="auto" w:fill="auto"/>
          </w:tcPr>
          <w:p w14:paraId="542B9DC5" w14:textId="77777777" w:rsidR="000925CD" w:rsidRPr="000925CD" w:rsidRDefault="000925CD" w:rsidP="00654E22">
            <w:pPr>
              <w:jc w:val="center"/>
              <w:rPr>
                <w:color w:val="000000"/>
                <w:szCs w:val="24"/>
              </w:rPr>
            </w:pPr>
            <w:r w:rsidRPr="000925CD">
              <w:rPr>
                <w:color w:val="000000"/>
                <w:szCs w:val="24"/>
              </w:rPr>
              <w:t>33.929</w:t>
            </w:r>
          </w:p>
        </w:tc>
      </w:tr>
      <w:tr w:rsidR="000925CD" w:rsidRPr="000925CD" w14:paraId="710EA527" w14:textId="77777777" w:rsidTr="000925CD">
        <w:trPr>
          <w:trHeight w:val="283"/>
          <w:jc w:val="center"/>
        </w:trPr>
        <w:tc>
          <w:tcPr>
            <w:tcW w:w="4532" w:type="dxa"/>
            <w:shd w:val="clear" w:color="auto" w:fill="auto"/>
          </w:tcPr>
          <w:p w14:paraId="314BFDBD" w14:textId="77777777" w:rsidR="000925CD" w:rsidRPr="000925CD" w:rsidRDefault="000925CD" w:rsidP="00654E22">
            <w:pPr>
              <w:rPr>
                <w:color w:val="000000"/>
                <w:szCs w:val="24"/>
              </w:rPr>
            </w:pPr>
            <w:r w:rsidRPr="000925CD">
              <w:rPr>
                <w:color w:val="000000"/>
                <w:szCs w:val="24"/>
              </w:rPr>
              <w:t>Anglies monoksidas (B)</w:t>
            </w:r>
          </w:p>
        </w:tc>
        <w:tc>
          <w:tcPr>
            <w:tcW w:w="4508" w:type="dxa"/>
            <w:shd w:val="clear" w:color="auto" w:fill="auto"/>
          </w:tcPr>
          <w:p w14:paraId="4B51F98D" w14:textId="77777777" w:rsidR="000925CD" w:rsidRPr="000925CD" w:rsidRDefault="000925CD" w:rsidP="00654E22">
            <w:pPr>
              <w:jc w:val="center"/>
              <w:rPr>
                <w:color w:val="000000"/>
                <w:szCs w:val="24"/>
              </w:rPr>
            </w:pPr>
            <w:r w:rsidRPr="000925CD">
              <w:rPr>
                <w:color w:val="000000"/>
                <w:szCs w:val="24"/>
              </w:rPr>
              <w:t>5917</w:t>
            </w:r>
          </w:p>
        </w:tc>
        <w:tc>
          <w:tcPr>
            <w:tcW w:w="4280" w:type="dxa"/>
            <w:shd w:val="clear" w:color="auto" w:fill="auto"/>
          </w:tcPr>
          <w:p w14:paraId="22DF716A" w14:textId="77777777" w:rsidR="000925CD" w:rsidRPr="000925CD" w:rsidRDefault="000925CD" w:rsidP="00654E22">
            <w:pPr>
              <w:jc w:val="center"/>
              <w:rPr>
                <w:color w:val="000000"/>
                <w:szCs w:val="24"/>
              </w:rPr>
            </w:pPr>
            <w:r w:rsidRPr="000925CD">
              <w:rPr>
                <w:color w:val="000000"/>
                <w:szCs w:val="24"/>
              </w:rPr>
              <w:t>4.954</w:t>
            </w:r>
          </w:p>
        </w:tc>
      </w:tr>
      <w:tr w:rsidR="000925CD" w:rsidRPr="000925CD" w14:paraId="7CD9922C" w14:textId="77777777" w:rsidTr="000925CD">
        <w:trPr>
          <w:trHeight w:val="283"/>
          <w:jc w:val="center"/>
        </w:trPr>
        <w:tc>
          <w:tcPr>
            <w:tcW w:w="4532" w:type="dxa"/>
            <w:tcBorders>
              <w:bottom w:val="single" w:sz="4" w:space="0" w:color="auto"/>
            </w:tcBorders>
            <w:shd w:val="clear" w:color="auto" w:fill="auto"/>
          </w:tcPr>
          <w:p w14:paraId="59E2CB78" w14:textId="77777777" w:rsidR="000925CD" w:rsidRPr="000925CD" w:rsidRDefault="000925CD" w:rsidP="00654E22">
            <w:pPr>
              <w:rPr>
                <w:color w:val="000000"/>
                <w:szCs w:val="24"/>
              </w:rPr>
            </w:pPr>
          </w:p>
        </w:tc>
        <w:tc>
          <w:tcPr>
            <w:tcW w:w="4508" w:type="dxa"/>
            <w:shd w:val="clear" w:color="auto" w:fill="auto"/>
          </w:tcPr>
          <w:p w14:paraId="6CA48FA3" w14:textId="77777777" w:rsidR="000925CD" w:rsidRPr="000925CD" w:rsidRDefault="000925CD" w:rsidP="00654E22">
            <w:pPr>
              <w:jc w:val="center"/>
              <w:rPr>
                <w:color w:val="000000"/>
                <w:szCs w:val="24"/>
              </w:rPr>
            </w:pPr>
          </w:p>
        </w:tc>
        <w:tc>
          <w:tcPr>
            <w:tcW w:w="4280" w:type="dxa"/>
            <w:shd w:val="clear" w:color="auto" w:fill="auto"/>
          </w:tcPr>
          <w:p w14:paraId="00274047" w14:textId="77777777" w:rsidR="000925CD" w:rsidRPr="000925CD" w:rsidRDefault="000925CD" w:rsidP="00654E22">
            <w:pPr>
              <w:jc w:val="center"/>
              <w:rPr>
                <w:color w:val="000000"/>
                <w:szCs w:val="24"/>
              </w:rPr>
            </w:pPr>
          </w:p>
        </w:tc>
      </w:tr>
      <w:tr w:rsidR="000925CD" w:rsidRPr="000925CD" w14:paraId="0F0BC6F3" w14:textId="77777777" w:rsidTr="000925CD">
        <w:trPr>
          <w:trHeight w:val="283"/>
          <w:jc w:val="center"/>
        </w:trPr>
        <w:tc>
          <w:tcPr>
            <w:tcW w:w="4532" w:type="dxa"/>
            <w:tcBorders>
              <w:bottom w:val="single" w:sz="4" w:space="0" w:color="auto"/>
            </w:tcBorders>
            <w:shd w:val="clear" w:color="auto" w:fill="auto"/>
          </w:tcPr>
          <w:p w14:paraId="41C98C89" w14:textId="77777777" w:rsidR="000925CD" w:rsidRPr="000925CD" w:rsidRDefault="000925CD" w:rsidP="00654E22">
            <w:pPr>
              <w:rPr>
                <w:color w:val="000000"/>
                <w:szCs w:val="24"/>
              </w:rPr>
            </w:pPr>
          </w:p>
        </w:tc>
        <w:tc>
          <w:tcPr>
            <w:tcW w:w="4508" w:type="dxa"/>
            <w:tcBorders>
              <w:bottom w:val="single" w:sz="4" w:space="0" w:color="auto"/>
            </w:tcBorders>
            <w:shd w:val="clear" w:color="auto" w:fill="auto"/>
          </w:tcPr>
          <w:p w14:paraId="6C2130DE" w14:textId="77777777" w:rsidR="000925CD" w:rsidRPr="000925CD" w:rsidRDefault="000925CD" w:rsidP="00654E22">
            <w:pPr>
              <w:jc w:val="center"/>
              <w:rPr>
                <w:color w:val="000000"/>
                <w:szCs w:val="24"/>
              </w:rPr>
            </w:pPr>
          </w:p>
        </w:tc>
        <w:tc>
          <w:tcPr>
            <w:tcW w:w="4280" w:type="dxa"/>
            <w:shd w:val="clear" w:color="auto" w:fill="auto"/>
          </w:tcPr>
          <w:p w14:paraId="505CB154" w14:textId="77777777" w:rsidR="000925CD" w:rsidRPr="000925CD" w:rsidRDefault="000925CD" w:rsidP="00654E22">
            <w:pPr>
              <w:jc w:val="center"/>
              <w:rPr>
                <w:color w:val="000000"/>
                <w:szCs w:val="24"/>
              </w:rPr>
            </w:pPr>
          </w:p>
        </w:tc>
      </w:tr>
      <w:tr w:rsidR="000925CD" w:rsidRPr="000925CD" w14:paraId="53653239" w14:textId="77777777" w:rsidTr="000925CD">
        <w:trPr>
          <w:trHeight w:val="283"/>
          <w:jc w:val="center"/>
        </w:trPr>
        <w:tc>
          <w:tcPr>
            <w:tcW w:w="4532" w:type="dxa"/>
            <w:tcBorders>
              <w:top w:val="single" w:sz="4" w:space="0" w:color="auto"/>
              <w:left w:val="nil"/>
              <w:bottom w:val="nil"/>
              <w:right w:val="single" w:sz="4" w:space="0" w:color="auto"/>
            </w:tcBorders>
            <w:shd w:val="clear" w:color="auto" w:fill="auto"/>
          </w:tcPr>
          <w:p w14:paraId="51DC0D2D" w14:textId="77777777" w:rsidR="000925CD" w:rsidRPr="000925CD" w:rsidRDefault="000925CD" w:rsidP="00654E22">
            <w:pPr>
              <w:rPr>
                <w:b/>
                <w:color w:val="000000"/>
                <w:szCs w:val="24"/>
              </w:rPr>
            </w:pPr>
          </w:p>
        </w:tc>
        <w:tc>
          <w:tcPr>
            <w:tcW w:w="4508" w:type="dxa"/>
            <w:tcBorders>
              <w:left w:val="single" w:sz="4" w:space="0" w:color="auto"/>
            </w:tcBorders>
            <w:shd w:val="clear" w:color="auto" w:fill="auto"/>
          </w:tcPr>
          <w:p w14:paraId="01F25A55" w14:textId="77777777" w:rsidR="000925CD" w:rsidRPr="000925CD" w:rsidRDefault="000925CD" w:rsidP="00654E22">
            <w:pPr>
              <w:jc w:val="right"/>
              <w:rPr>
                <w:b/>
                <w:color w:val="000000"/>
                <w:szCs w:val="24"/>
              </w:rPr>
            </w:pPr>
            <w:r w:rsidRPr="000925CD">
              <w:rPr>
                <w:b/>
                <w:color w:val="000000"/>
                <w:szCs w:val="24"/>
              </w:rPr>
              <w:t>Iš viso:</w:t>
            </w:r>
          </w:p>
        </w:tc>
        <w:tc>
          <w:tcPr>
            <w:tcW w:w="4280" w:type="dxa"/>
            <w:shd w:val="clear" w:color="auto" w:fill="auto"/>
          </w:tcPr>
          <w:p w14:paraId="49802055" w14:textId="77777777" w:rsidR="000925CD" w:rsidRPr="000925CD" w:rsidRDefault="000925CD" w:rsidP="00654E22">
            <w:pPr>
              <w:jc w:val="center"/>
              <w:rPr>
                <w:b/>
                <w:color w:val="000000"/>
                <w:szCs w:val="24"/>
              </w:rPr>
            </w:pPr>
            <w:r w:rsidRPr="000925CD">
              <w:rPr>
                <w:b/>
                <w:color w:val="000000"/>
                <w:szCs w:val="24"/>
              </w:rPr>
              <w:t>116,053</w:t>
            </w:r>
          </w:p>
        </w:tc>
      </w:tr>
    </w:tbl>
    <w:p w14:paraId="50285A5F" w14:textId="77777777" w:rsidR="00B75E6F" w:rsidRDefault="00B75E6F" w:rsidP="005B5D11">
      <w:pPr>
        <w:ind w:firstLine="567"/>
        <w:jc w:val="both"/>
        <w:rPr>
          <w:b/>
          <w:szCs w:val="24"/>
          <w:lang w:eastAsia="lt-LT"/>
        </w:rPr>
      </w:pPr>
    </w:p>
    <w:p w14:paraId="686254F8" w14:textId="77777777" w:rsidR="000925CD" w:rsidRDefault="000925CD" w:rsidP="005B5D11">
      <w:pPr>
        <w:ind w:firstLine="567"/>
        <w:jc w:val="both"/>
        <w:rPr>
          <w:b/>
          <w:szCs w:val="24"/>
          <w:lang w:eastAsia="lt-LT"/>
        </w:rPr>
      </w:pPr>
    </w:p>
    <w:p w14:paraId="1F62AB9A" w14:textId="77777777" w:rsidR="000925CD" w:rsidRDefault="000925CD" w:rsidP="005B5D11">
      <w:pPr>
        <w:ind w:firstLine="567"/>
        <w:jc w:val="both"/>
        <w:rPr>
          <w:b/>
          <w:szCs w:val="24"/>
          <w:lang w:eastAsia="lt-LT"/>
        </w:rPr>
      </w:pPr>
    </w:p>
    <w:p w14:paraId="275DEFF0" w14:textId="77777777" w:rsidR="000925CD" w:rsidRDefault="000925CD" w:rsidP="005B5D11">
      <w:pPr>
        <w:ind w:firstLine="567"/>
        <w:jc w:val="both"/>
        <w:rPr>
          <w:b/>
          <w:szCs w:val="24"/>
          <w:lang w:eastAsia="lt-LT"/>
        </w:rPr>
      </w:pPr>
    </w:p>
    <w:p w14:paraId="4D2EBBC9" w14:textId="77777777" w:rsidR="000925CD" w:rsidRPr="000925CD" w:rsidRDefault="000925CD" w:rsidP="000925CD">
      <w:pPr>
        <w:ind w:firstLine="567"/>
        <w:jc w:val="both"/>
        <w:rPr>
          <w:color w:val="000000"/>
          <w:szCs w:val="24"/>
        </w:rPr>
      </w:pPr>
      <w:r w:rsidRPr="000925CD">
        <w:rPr>
          <w:color w:val="000000"/>
          <w:szCs w:val="24"/>
        </w:rPr>
        <w:t>AB „Zelvė“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08"/>
        <w:gridCol w:w="4522"/>
      </w:tblGrid>
      <w:tr w:rsidR="000925CD" w:rsidRPr="000925CD" w14:paraId="249D9C7C" w14:textId="77777777" w:rsidTr="00654E22">
        <w:trPr>
          <w:trHeight w:val="269"/>
          <w:jc w:val="center"/>
        </w:trPr>
        <w:tc>
          <w:tcPr>
            <w:tcW w:w="4693" w:type="dxa"/>
            <w:shd w:val="clear" w:color="auto" w:fill="auto"/>
          </w:tcPr>
          <w:p w14:paraId="14E6E577" w14:textId="77777777" w:rsidR="000925CD" w:rsidRPr="000925CD" w:rsidRDefault="000925CD" w:rsidP="00654E22">
            <w:pPr>
              <w:jc w:val="center"/>
              <w:rPr>
                <w:color w:val="000000"/>
                <w:szCs w:val="24"/>
              </w:rPr>
            </w:pPr>
            <w:r w:rsidRPr="000925CD">
              <w:rPr>
                <w:color w:val="000000"/>
                <w:szCs w:val="24"/>
              </w:rPr>
              <w:t>Teršalo pavadinimas</w:t>
            </w:r>
          </w:p>
        </w:tc>
        <w:tc>
          <w:tcPr>
            <w:tcW w:w="4693" w:type="dxa"/>
            <w:shd w:val="clear" w:color="auto" w:fill="auto"/>
          </w:tcPr>
          <w:p w14:paraId="78FDB8BB" w14:textId="77777777" w:rsidR="000925CD" w:rsidRPr="000925CD" w:rsidRDefault="000925CD" w:rsidP="00654E22">
            <w:pPr>
              <w:jc w:val="center"/>
              <w:rPr>
                <w:color w:val="000000"/>
                <w:szCs w:val="24"/>
                <w:lang w:val="en-US"/>
              </w:rPr>
            </w:pPr>
            <w:r w:rsidRPr="000925CD">
              <w:rPr>
                <w:color w:val="000000"/>
                <w:szCs w:val="24"/>
              </w:rPr>
              <w:t>Teršalo kodas</w:t>
            </w:r>
          </w:p>
        </w:tc>
        <w:tc>
          <w:tcPr>
            <w:tcW w:w="4693" w:type="dxa"/>
            <w:shd w:val="clear" w:color="auto" w:fill="auto"/>
          </w:tcPr>
          <w:p w14:paraId="38A4C81C" w14:textId="44BF3A09" w:rsidR="000925CD" w:rsidRPr="000925CD" w:rsidRDefault="000925CD" w:rsidP="00654E22">
            <w:pPr>
              <w:jc w:val="center"/>
              <w:rPr>
                <w:color w:val="000000"/>
                <w:szCs w:val="24"/>
              </w:rPr>
            </w:pPr>
            <w:r>
              <w:rPr>
                <w:color w:val="000000"/>
                <w:szCs w:val="24"/>
              </w:rPr>
              <w:t>Leidžiama išmesti</w:t>
            </w:r>
            <w:r w:rsidRPr="000925CD">
              <w:rPr>
                <w:color w:val="000000"/>
                <w:szCs w:val="24"/>
              </w:rPr>
              <w:t>, t/m</w:t>
            </w:r>
          </w:p>
        </w:tc>
      </w:tr>
      <w:tr w:rsidR="000925CD" w:rsidRPr="000925CD" w14:paraId="21195049" w14:textId="77777777" w:rsidTr="00654E22">
        <w:trPr>
          <w:trHeight w:val="269"/>
          <w:jc w:val="center"/>
        </w:trPr>
        <w:tc>
          <w:tcPr>
            <w:tcW w:w="4693" w:type="dxa"/>
            <w:shd w:val="clear" w:color="auto" w:fill="auto"/>
          </w:tcPr>
          <w:p w14:paraId="4D89115F" w14:textId="77777777" w:rsidR="000925CD" w:rsidRPr="000925CD" w:rsidRDefault="000925CD" w:rsidP="00654E22">
            <w:pPr>
              <w:jc w:val="center"/>
              <w:rPr>
                <w:color w:val="000000"/>
                <w:szCs w:val="24"/>
              </w:rPr>
            </w:pPr>
            <w:r w:rsidRPr="000925CD">
              <w:rPr>
                <w:color w:val="000000"/>
                <w:szCs w:val="24"/>
              </w:rPr>
              <w:t>1</w:t>
            </w:r>
          </w:p>
        </w:tc>
        <w:tc>
          <w:tcPr>
            <w:tcW w:w="4693" w:type="dxa"/>
            <w:shd w:val="clear" w:color="auto" w:fill="auto"/>
          </w:tcPr>
          <w:p w14:paraId="1E6C3890" w14:textId="77777777" w:rsidR="000925CD" w:rsidRPr="000925CD" w:rsidRDefault="000925CD" w:rsidP="00654E22">
            <w:pPr>
              <w:jc w:val="center"/>
              <w:rPr>
                <w:color w:val="000000"/>
                <w:szCs w:val="24"/>
              </w:rPr>
            </w:pPr>
            <w:r w:rsidRPr="000925CD">
              <w:rPr>
                <w:color w:val="000000"/>
                <w:szCs w:val="24"/>
              </w:rPr>
              <w:t>2</w:t>
            </w:r>
          </w:p>
        </w:tc>
        <w:tc>
          <w:tcPr>
            <w:tcW w:w="4693" w:type="dxa"/>
            <w:shd w:val="clear" w:color="auto" w:fill="auto"/>
          </w:tcPr>
          <w:p w14:paraId="38C2B7FE" w14:textId="77777777" w:rsidR="000925CD" w:rsidRPr="000925CD" w:rsidRDefault="000925CD" w:rsidP="00654E22">
            <w:pPr>
              <w:jc w:val="center"/>
              <w:rPr>
                <w:color w:val="000000"/>
                <w:szCs w:val="24"/>
              </w:rPr>
            </w:pPr>
            <w:r w:rsidRPr="000925CD">
              <w:rPr>
                <w:color w:val="000000"/>
                <w:szCs w:val="24"/>
              </w:rPr>
              <w:t>3</w:t>
            </w:r>
          </w:p>
        </w:tc>
      </w:tr>
      <w:tr w:rsidR="000925CD" w:rsidRPr="000925CD" w14:paraId="1534A5CC" w14:textId="77777777" w:rsidTr="00654E22">
        <w:trPr>
          <w:trHeight w:val="269"/>
          <w:jc w:val="center"/>
        </w:trPr>
        <w:tc>
          <w:tcPr>
            <w:tcW w:w="4693" w:type="dxa"/>
            <w:shd w:val="clear" w:color="auto" w:fill="auto"/>
          </w:tcPr>
          <w:p w14:paraId="6329BF28" w14:textId="77777777" w:rsidR="000925CD" w:rsidRPr="000925CD" w:rsidRDefault="000925CD" w:rsidP="00654E22">
            <w:pPr>
              <w:rPr>
                <w:color w:val="000000"/>
                <w:szCs w:val="24"/>
              </w:rPr>
            </w:pPr>
            <w:r w:rsidRPr="000925CD">
              <w:rPr>
                <w:color w:val="000000"/>
                <w:szCs w:val="24"/>
              </w:rPr>
              <w:t>Azoto oksidai (B)</w:t>
            </w:r>
          </w:p>
        </w:tc>
        <w:tc>
          <w:tcPr>
            <w:tcW w:w="4693" w:type="dxa"/>
            <w:shd w:val="clear" w:color="auto" w:fill="auto"/>
          </w:tcPr>
          <w:p w14:paraId="53975C0A" w14:textId="77777777" w:rsidR="000925CD" w:rsidRPr="000925CD" w:rsidRDefault="000925CD" w:rsidP="00654E22">
            <w:pPr>
              <w:jc w:val="center"/>
              <w:rPr>
                <w:color w:val="000000"/>
                <w:szCs w:val="24"/>
              </w:rPr>
            </w:pPr>
            <w:r w:rsidRPr="000925CD">
              <w:rPr>
                <w:color w:val="000000"/>
                <w:szCs w:val="24"/>
              </w:rPr>
              <w:t>5972</w:t>
            </w:r>
          </w:p>
        </w:tc>
        <w:tc>
          <w:tcPr>
            <w:tcW w:w="4693" w:type="dxa"/>
            <w:shd w:val="clear" w:color="auto" w:fill="auto"/>
          </w:tcPr>
          <w:p w14:paraId="70B2C4CB" w14:textId="77777777" w:rsidR="000925CD" w:rsidRPr="000925CD" w:rsidRDefault="000925CD" w:rsidP="00654E22">
            <w:pPr>
              <w:jc w:val="center"/>
              <w:rPr>
                <w:color w:val="000000"/>
                <w:szCs w:val="24"/>
              </w:rPr>
            </w:pPr>
            <w:r w:rsidRPr="000925CD">
              <w:rPr>
                <w:color w:val="000000"/>
                <w:szCs w:val="24"/>
                <w:lang w:val="ru-RU" w:eastAsia="ru-RU"/>
              </w:rPr>
              <w:t>2,196</w:t>
            </w:r>
          </w:p>
        </w:tc>
      </w:tr>
      <w:tr w:rsidR="000925CD" w:rsidRPr="000925CD" w14:paraId="64D39811" w14:textId="77777777" w:rsidTr="00654E22">
        <w:trPr>
          <w:trHeight w:val="269"/>
          <w:jc w:val="center"/>
        </w:trPr>
        <w:tc>
          <w:tcPr>
            <w:tcW w:w="4693" w:type="dxa"/>
            <w:shd w:val="clear" w:color="auto" w:fill="auto"/>
          </w:tcPr>
          <w:p w14:paraId="1FC934F0" w14:textId="77777777" w:rsidR="000925CD" w:rsidRPr="000925CD" w:rsidRDefault="000925CD" w:rsidP="00654E22">
            <w:pPr>
              <w:rPr>
                <w:color w:val="000000"/>
                <w:szCs w:val="24"/>
              </w:rPr>
            </w:pPr>
            <w:r w:rsidRPr="000925CD">
              <w:rPr>
                <w:color w:val="000000"/>
                <w:szCs w:val="24"/>
              </w:rPr>
              <w:t>Azoto oksidai (C)</w:t>
            </w:r>
          </w:p>
        </w:tc>
        <w:tc>
          <w:tcPr>
            <w:tcW w:w="4693" w:type="dxa"/>
            <w:shd w:val="clear" w:color="auto" w:fill="auto"/>
          </w:tcPr>
          <w:p w14:paraId="0500AD03" w14:textId="77777777" w:rsidR="000925CD" w:rsidRPr="000925CD" w:rsidRDefault="000925CD" w:rsidP="00654E22">
            <w:pPr>
              <w:jc w:val="center"/>
              <w:rPr>
                <w:color w:val="000000"/>
                <w:szCs w:val="24"/>
              </w:rPr>
            </w:pPr>
            <w:r w:rsidRPr="000925CD">
              <w:rPr>
                <w:color w:val="000000"/>
                <w:szCs w:val="24"/>
              </w:rPr>
              <w:t>6044</w:t>
            </w:r>
          </w:p>
        </w:tc>
        <w:tc>
          <w:tcPr>
            <w:tcW w:w="4693" w:type="dxa"/>
            <w:shd w:val="clear" w:color="auto" w:fill="auto"/>
          </w:tcPr>
          <w:p w14:paraId="05FA0D0E" w14:textId="77777777" w:rsidR="000925CD" w:rsidRPr="000925CD" w:rsidRDefault="000925CD" w:rsidP="00654E22">
            <w:pPr>
              <w:jc w:val="center"/>
              <w:rPr>
                <w:color w:val="000000"/>
                <w:szCs w:val="24"/>
              </w:rPr>
            </w:pPr>
            <w:r w:rsidRPr="000925CD">
              <w:rPr>
                <w:color w:val="000000"/>
                <w:szCs w:val="24"/>
                <w:lang w:val="ru-RU" w:eastAsia="ru-RU"/>
              </w:rPr>
              <w:t>0,154</w:t>
            </w:r>
          </w:p>
        </w:tc>
      </w:tr>
      <w:tr w:rsidR="000925CD" w:rsidRPr="000925CD" w14:paraId="6AF11566" w14:textId="77777777" w:rsidTr="00654E22">
        <w:trPr>
          <w:trHeight w:val="269"/>
          <w:jc w:val="center"/>
        </w:trPr>
        <w:tc>
          <w:tcPr>
            <w:tcW w:w="4693" w:type="dxa"/>
            <w:shd w:val="clear" w:color="auto" w:fill="auto"/>
          </w:tcPr>
          <w:p w14:paraId="247DB70B" w14:textId="77777777" w:rsidR="000925CD" w:rsidRPr="000925CD" w:rsidRDefault="000925CD" w:rsidP="00654E22">
            <w:pPr>
              <w:rPr>
                <w:color w:val="000000"/>
                <w:szCs w:val="24"/>
              </w:rPr>
            </w:pPr>
            <w:r w:rsidRPr="000925CD">
              <w:rPr>
                <w:color w:val="000000"/>
                <w:szCs w:val="24"/>
              </w:rPr>
              <w:t>Kietosios dalelės (C)</w:t>
            </w:r>
          </w:p>
        </w:tc>
        <w:tc>
          <w:tcPr>
            <w:tcW w:w="4693" w:type="dxa"/>
            <w:shd w:val="clear" w:color="auto" w:fill="auto"/>
          </w:tcPr>
          <w:p w14:paraId="05E3E5EF" w14:textId="77777777" w:rsidR="000925CD" w:rsidRPr="000925CD" w:rsidRDefault="000925CD" w:rsidP="00654E22">
            <w:pPr>
              <w:jc w:val="center"/>
              <w:rPr>
                <w:color w:val="000000"/>
                <w:szCs w:val="24"/>
              </w:rPr>
            </w:pPr>
            <w:r w:rsidRPr="000925CD">
              <w:rPr>
                <w:color w:val="000000"/>
                <w:szCs w:val="24"/>
              </w:rPr>
              <w:t>4281</w:t>
            </w:r>
          </w:p>
        </w:tc>
        <w:tc>
          <w:tcPr>
            <w:tcW w:w="4693" w:type="dxa"/>
            <w:shd w:val="clear" w:color="auto" w:fill="auto"/>
          </w:tcPr>
          <w:p w14:paraId="12F8B980" w14:textId="77777777" w:rsidR="000925CD" w:rsidRPr="000925CD" w:rsidRDefault="000925CD" w:rsidP="00654E22">
            <w:pPr>
              <w:jc w:val="center"/>
              <w:rPr>
                <w:color w:val="000000"/>
                <w:szCs w:val="24"/>
              </w:rPr>
            </w:pPr>
            <w:r w:rsidRPr="000925CD">
              <w:rPr>
                <w:color w:val="000000"/>
                <w:szCs w:val="24"/>
                <w:lang w:val="ru-RU" w:eastAsia="ru-RU"/>
              </w:rPr>
              <w:t>10,761</w:t>
            </w:r>
          </w:p>
        </w:tc>
      </w:tr>
      <w:tr w:rsidR="000925CD" w:rsidRPr="000925CD" w14:paraId="1EBB65F2" w14:textId="77777777" w:rsidTr="00654E22">
        <w:trPr>
          <w:trHeight w:val="283"/>
          <w:jc w:val="center"/>
        </w:trPr>
        <w:tc>
          <w:tcPr>
            <w:tcW w:w="4693" w:type="dxa"/>
            <w:shd w:val="clear" w:color="auto" w:fill="auto"/>
          </w:tcPr>
          <w:p w14:paraId="3DCEE935" w14:textId="77777777" w:rsidR="000925CD" w:rsidRPr="000925CD" w:rsidRDefault="000925CD" w:rsidP="00654E22">
            <w:pPr>
              <w:rPr>
                <w:color w:val="000000"/>
                <w:szCs w:val="24"/>
              </w:rPr>
            </w:pPr>
            <w:r w:rsidRPr="000925CD">
              <w:rPr>
                <w:color w:val="000000"/>
                <w:szCs w:val="24"/>
              </w:rPr>
              <w:t>Amoniakas</w:t>
            </w:r>
          </w:p>
        </w:tc>
        <w:tc>
          <w:tcPr>
            <w:tcW w:w="4693" w:type="dxa"/>
            <w:shd w:val="clear" w:color="auto" w:fill="auto"/>
          </w:tcPr>
          <w:p w14:paraId="45D57989" w14:textId="77777777" w:rsidR="000925CD" w:rsidRPr="000925CD" w:rsidRDefault="000925CD" w:rsidP="00654E22">
            <w:pPr>
              <w:jc w:val="center"/>
              <w:rPr>
                <w:color w:val="000000"/>
                <w:szCs w:val="24"/>
              </w:rPr>
            </w:pPr>
            <w:r w:rsidRPr="000925CD">
              <w:rPr>
                <w:color w:val="000000"/>
                <w:szCs w:val="24"/>
              </w:rPr>
              <w:t>134</w:t>
            </w:r>
          </w:p>
        </w:tc>
        <w:tc>
          <w:tcPr>
            <w:tcW w:w="4693" w:type="dxa"/>
            <w:shd w:val="clear" w:color="auto" w:fill="auto"/>
          </w:tcPr>
          <w:p w14:paraId="29A44A19" w14:textId="77777777" w:rsidR="000925CD" w:rsidRPr="000925CD" w:rsidRDefault="000925CD" w:rsidP="00654E22">
            <w:pPr>
              <w:jc w:val="center"/>
              <w:rPr>
                <w:color w:val="000000"/>
                <w:szCs w:val="24"/>
              </w:rPr>
            </w:pPr>
            <w:r w:rsidRPr="000925CD">
              <w:rPr>
                <w:color w:val="000000"/>
                <w:szCs w:val="24"/>
              </w:rPr>
              <w:t>85,881</w:t>
            </w:r>
          </w:p>
        </w:tc>
      </w:tr>
      <w:tr w:rsidR="000925CD" w:rsidRPr="000925CD" w14:paraId="596D0E0D" w14:textId="77777777" w:rsidTr="00654E22">
        <w:trPr>
          <w:trHeight w:val="269"/>
          <w:jc w:val="center"/>
        </w:trPr>
        <w:tc>
          <w:tcPr>
            <w:tcW w:w="4693" w:type="dxa"/>
            <w:shd w:val="clear" w:color="auto" w:fill="auto"/>
          </w:tcPr>
          <w:p w14:paraId="1642A59F" w14:textId="77777777" w:rsidR="000925CD" w:rsidRPr="000925CD" w:rsidRDefault="000925CD" w:rsidP="00654E22">
            <w:pPr>
              <w:rPr>
                <w:color w:val="000000"/>
                <w:szCs w:val="24"/>
              </w:rPr>
            </w:pPr>
            <w:r w:rsidRPr="000925CD">
              <w:rPr>
                <w:color w:val="000000"/>
                <w:szCs w:val="24"/>
              </w:rPr>
              <w:t>Lakieji organiniai junginiai:</w:t>
            </w:r>
          </w:p>
        </w:tc>
        <w:tc>
          <w:tcPr>
            <w:tcW w:w="4693" w:type="dxa"/>
            <w:shd w:val="clear" w:color="auto" w:fill="auto"/>
          </w:tcPr>
          <w:p w14:paraId="15D87ACA" w14:textId="77777777" w:rsidR="000925CD" w:rsidRPr="000925CD" w:rsidRDefault="000925CD" w:rsidP="00654E22">
            <w:pPr>
              <w:jc w:val="center"/>
              <w:rPr>
                <w:color w:val="000000"/>
                <w:szCs w:val="24"/>
              </w:rPr>
            </w:pPr>
          </w:p>
        </w:tc>
        <w:tc>
          <w:tcPr>
            <w:tcW w:w="4693" w:type="dxa"/>
            <w:shd w:val="clear" w:color="auto" w:fill="auto"/>
          </w:tcPr>
          <w:p w14:paraId="2CEB4970" w14:textId="77777777" w:rsidR="000925CD" w:rsidRPr="000925CD" w:rsidRDefault="000925CD" w:rsidP="00654E22">
            <w:pPr>
              <w:jc w:val="center"/>
              <w:rPr>
                <w:color w:val="000000"/>
                <w:szCs w:val="24"/>
              </w:rPr>
            </w:pPr>
          </w:p>
        </w:tc>
      </w:tr>
      <w:tr w:rsidR="000925CD" w:rsidRPr="000925CD" w14:paraId="1C1ADB75" w14:textId="77777777" w:rsidTr="00654E22">
        <w:trPr>
          <w:trHeight w:val="283"/>
          <w:jc w:val="center"/>
        </w:trPr>
        <w:tc>
          <w:tcPr>
            <w:tcW w:w="4693" w:type="dxa"/>
            <w:shd w:val="clear" w:color="auto" w:fill="auto"/>
          </w:tcPr>
          <w:p w14:paraId="47C0E3AF" w14:textId="77777777" w:rsidR="000925CD" w:rsidRPr="000925CD" w:rsidRDefault="000925CD" w:rsidP="00654E22">
            <w:pPr>
              <w:rPr>
                <w:color w:val="000000"/>
                <w:szCs w:val="24"/>
              </w:rPr>
            </w:pPr>
            <w:r w:rsidRPr="000925CD">
              <w:rPr>
                <w:color w:val="000000"/>
                <w:szCs w:val="24"/>
              </w:rPr>
              <w:t>LOJ</w:t>
            </w:r>
          </w:p>
        </w:tc>
        <w:tc>
          <w:tcPr>
            <w:tcW w:w="4693" w:type="dxa"/>
            <w:shd w:val="clear" w:color="auto" w:fill="auto"/>
          </w:tcPr>
          <w:p w14:paraId="4DEB9E0B" w14:textId="77777777" w:rsidR="000925CD" w:rsidRPr="000925CD" w:rsidRDefault="000925CD" w:rsidP="00654E22">
            <w:pPr>
              <w:jc w:val="center"/>
              <w:rPr>
                <w:color w:val="000000"/>
                <w:szCs w:val="24"/>
              </w:rPr>
            </w:pPr>
            <w:r w:rsidRPr="000925CD">
              <w:rPr>
                <w:color w:val="000000"/>
                <w:szCs w:val="24"/>
              </w:rPr>
              <w:t>308</w:t>
            </w:r>
          </w:p>
        </w:tc>
        <w:tc>
          <w:tcPr>
            <w:tcW w:w="4693" w:type="dxa"/>
            <w:shd w:val="clear" w:color="auto" w:fill="auto"/>
          </w:tcPr>
          <w:p w14:paraId="631AF44B" w14:textId="77777777" w:rsidR="000925CD" w:rsidRPr="000925CD" w:rsidRDefault="000925CD" w:rsidP="00654E22">
            <w:pPr>
              <w:jc w:val="center"/>
              <w:rPr>
                <w:color w:val="000000"/>
                <w:szCs w:val="24"/>
              </w:rPr>
            </w:pPr>
            <w:r w:rsidRPr="000925CD">
              <w:rPr>
                <w:color w:val="000000"/>
                <w:szCs w:val="24"/>
              </w:rPr>
              <w:t>16,855</w:t>
            </w:r>
          </w:p>
        </w:tc>
      </w:tr>
      <w:tr w:rsidR="000925CD" w:rsidRPr="000925CD" w14:paraId="00985512" w14:textId="77777777" w:rsidTr="00654E22">
        <w:trPr>
          <w:trHeight w:val="283"/>
          <w:jc w:val="center"/>
        </w:trPr>
        <w:tc>
          <w:tcPr>
            <w:tcW w:w="4693" w:type="dxa"/>
            <w:shd w:val="clear" w:color="auto" w:fill="auto"/>
          </w:tcPr>
          <w:p w14:paraId="4D61D4CB" w14:textId="77777777" w:rsidR="000925CD" w:rsidRPr="000925CD" w:rsidRDefault="000925CD" w:rsidP="00654E22">
            <w:pPr>
              <w:rPr>
                <w:color w:val="000000"/>
                <w:szCs w:val="24"/>
              </w:rPr>
            </w:pPr>
            <w:r w:rsidRPr="000925CD">
              <w:rPr>
                <w:color w:val="000000"/>
                <w:szCs w:val="24"/>
              </w:rPr>
              <w:t>Azoto oksidai (A)</w:t>
            </w:r>
          </w:p>
        </w:tc>
        <w:tc>
          <w:tcPr>
            <w:tcW w:w="4693" w:type="dxa"/>
            <w:shd w:val="clear" w:color="auto" w:fill="auto"/>
          </w:tcPr>
          <w:p w14:paraId="3D2D5FEA" w14:textId="77777777" w:rsidR="000925CD" w:rsidRPr="000925CD" w:rsidRDefault="000925CD" w:rsidP="00654E22">
            <w:pPr>
              <w:jc w:val="center"/>
              <w:rPr>
                <w:color w:val="000000"/>
                <w:szCs w:val="24"/>
              </w:rPr>
            </w:pPr>
            <w:r w:rsidRPr="000925CD">
              <w:rPr>
                <w:color w:val="000000"/>
                <w:szCs w:val="24"/>
              </w:rPr>
              <w:t>250</w:t>
            </w:r>
          </w:p>
        </w:tc>
        <w:tc>
          <w:tcPr>
            <w:tcW w:w="4693" w:type="dxa"/>
            <w:shd w:val="clear" w:color="auto" w:fill="auto"/>
          </w:tcPr>
          <w:p w14:paraId="10C56AA1" w14:textId="77777777" w:rsidR="000925CD" w:rsidRPr="000925CD" w:rsidRDefault="000925CD" w:rsidP="00654E22">
            <w:pPr>
              <w:jc w:val="center"/>
              <w:rPr>
                <w:color w:val="000000"/>
                <w:szCs w:val="24"/>
              </w:rPr>
            </w:pPr>
            <w:r w:rsidRPr="000925CD">
              <w:rPr>
                <w:color w:val="000000"/>
                <w:szCs w:val="24"/>
              </w:rPr>
              <w:t>0,040</w:t>
            </w:r>
          </w:p>
        </w:tc>
      </w:tr>
      <w:tr w:rsidR="000925CD" w:rsidRPr="000925CD" w14:paraId="7BDC51E0" w14:textId="77777777" w:rsidTr="00654E22">
        <w:trPr>
          <w:trHeight w:val="283"/>
          <w:jc w:val="center"/>
        </w:trPr>
        <w:tc>
          <w:tcPr>
            <w:tcW w:w="4693" w:type="dxa"/>
            <w:tcBorders>
              <w:bottom w:val="single" w:sz="4" w:space="0" w:color="auto"/>
            </w:tcBorders>
            <w:shd w:val="clear" w:color="auto" w:fill="auto"/>
          </w:tcPr>
          <w:p w14:paraId="6F0437F4" w14:textId="77777777" w:rsidR="000925CD" w:rsidRPr="000925CD" w:rsidRDefault="000925CD" w:rsidP="00654E22">
            <w:pPr>
              <w:rPr>
                <w:color w:val="000000"/>
                <w:szCs w:val="24"/>
              </w:rPr>
            </w:pPr>
            <w:r w:rsidRPr="000925CD">
              <w:rPr>
                <w:color w:val="000000"/>
                <w:szCs w:val="24"/>
              </w:rPr>
              <w:t>Anglies monoksidas (B)</w:t>
            </w:r>
          </w:p>
        </w:tc>
        <w:tc>
          <w:tcPr>
            <w:tcW w:w="4693" w:type="dxa"/>
            <w:shd w:val="clear" w:color="auto" w:fill="auto"/>
          </w:tcPr>
          <w:p w14:paraId="0FE37020" w14:textId="77777777" w:rsidR="000925CD" w:rsidRPr="000925CD" w:rsidRDefault="000925CD" w:rsidP="00654E22">
            <w:pPr>
              <w:jc w:val="center"/>
              <w:rPr>
                <w:color w:val="000000"/>
                <w:szCs w:val="24"/>
              </w:rPr>
            </w:pPr>
            <w:r w:rsidRPr="000925CD">
              <w:rPr>
                <w:color w:val="000000"/>
                <w:szCs w:val="24"/>
              </w:rPr>
              <w:t>5917</w:t>
            </w:r>
          </w:p>
        </w:tc>
        <w:tc>
          <w:tcPr>
            <w:tcW w:w="4693" w:type="dxa"/>
            <w:shd w:val="clear" w:color="auto" w:fill="auto"/>
          </w:tcPr>
          <w:p w14:paraId="23512A9B" w14:textId="77777777" w:rsidR="000925CD" w:rsidRPr="000925CD" w:rsidRDefault="000925CD" w:rsidP="00654E22">
            <w:pPr>
              <w:jc w:val="center"/>
              <w:rPr>
                <w:color w:val="000000"/>
                <w:szCs w:val="24"/>
                <w:lang w:val="en-GB"/>
              </w:rPr>
            </w:pPr>
            <w:r w:rsidRPr="000925CD">
              <w:rPr>
                <w:color w:val="000000"/>
                <w:szCs w:val="24"/>
                <w:lang w:val="en-GB"/>
              </w:rPr>
              <w:t>6,102</w:t>
            </w:r>
          </w:p>
        </w:tc>
      </w:tr>
      <w:tr w:rsidR="000925CD" w:rsidRPr="000925CD" w14:paraId="42166394" w14:textId="77777777" w:rsidTr="00654E22">
        <w:trPr>
          <w:trHeight w:val="283"/>
          <w:jc w:val="center"/>
        </w:trPr>
        <w:tc>
          <w:tcPr>
            <w:tcW w:w="4693" w:type="dxa"/>
            <w:tcBorders>
              <w:bottom w:val="single" w:sz="4" w:space="0" w:color="auto"/>
            </w:tcBorders>
            <w:shd w:val="clear" w:color="auto" w:fill="auto"/>
          </w:tcPr>
          <w:p w14:paraId="4E3DE8D9" w14:textId="77777777" w:rsidR="000925CD" w:rsidRPr="000925CD" w:rsidRDefault="000925CD" w:rsidP="00654E22">
            <w:pPr>
              <w:rPr>
                <w:color w:val="000000"/>
                <w:szCs w:val="24"/>
              </w:rPr>
            </w:pPr>
            <w:r w:rsidRPr="000925CD">
              <w:rPr>
                <w:color w:val="000000"/>
                <w:szCs w:val="24"/>
              </w:rPr>
              <w:t>Anglies monoksidas (A)</w:t>
            </w:r>
          </w:p>
        </w:tc>
        <w:tc>
          <w:tcPr>
            <w:tcW w:w="4693" w:type="dxa"/>
            <w:tcBorders>
              <w:bottom w:val="single" w:sz="4" w:space="0" w:color="auto"/>
            </w:tcBorders>
            <w:shd w:val="clear" w:color="auto" w:fill="auto"/>
          </w:tcPr>
          <w:p w14:paraId="381AAB05" w14:textId="77777777" w:rsidR="000925CD" w:rsidRPr="000925CD" w:rsidRDefault="000925CD" w:rsidP="00654E22">
            <w:pPr>
              <w:jc w:val="center"/>
              <w:rPr>
                <w:color w:val="000000"/>
                <w:szCs w:val="24"/>
              </w:rPr>
            </w:pPr>
            <w:r w:rsidRPr="000925CD">
              <w:rPr>
                <w:color w:val="000000"/>
                <w:szCs w:val="24"/>
              </w:rPr>
              <w:t>177</w:t>
            </w:r>
          </w:p>
        </w:tc>
        <w:tc>
          <w:tcPr>
            <w:tcW w:w="4693" w:type="dxa"/>
            <w:shd w:val="clear" w:color="auto" w:fill="auto"/>
          </w:tcPr>
          <w:p w14:paraId="721F9EA7" w14:textId="77777777" w:rsidR="000925CD" w:rsidRPr="000925CD" w:rsidRDefault="000925CD" w:rsidP="00654E22">
            <w:pPr>
              <w:jc w:val="center"/>
              <w:rPr>
                <w:color w:val="000000"/>
                <w:szCs w:val="24"/>
              </w:rPr>
            </w:pPr>
            <w:r w:rsidRPr="000925CD">
              <w:rPr>
                <w:color w:val="000000"/>
                <w:szCs w:val="24"/>
              </w:rPr>
              <w:t>0,143</w:t>
            </w:r>
          </w:p>
        </w:tc>
      </w:tr>
      <w:tr w:rsidR="000925CD" w:rsidRPr="000925CD" w14:paraId="5B3AA805" w14:textId="77777777" w:rsidTr="00654E22">
        <w:trPr>
          <w:trHeight w:val="283"/>
          <w:jc w:val="center"/>
        </w:trPr>
        <w:tc>
          <w:tcPr>
            <w:tcW w:w="4693" w:type="dxa"/>
            <w:tcBorders>
              <w:top w:val="single" w:sz="4" w:space="0" w:color="auto"/>
              <w:left w:val="nil"/>
              <w:bottom w:val="nil"/>
              <w:right w:val="single" w:sz="4" w:space="0" w:color="auto"/>
            </w:tcBorders>
            <w:shd w:val="clear" w:color="auto" w:fill="auto"/>
          </w:tcPr>
          <w:p w14:paraId="6FF708CB" w14:textId="77777777" w:rsidR="000925CD" w:rsidRPr="000925CD" w:rsidRDefault="000925CD" w:rsidP="00654E22">
            <w:pPr>
              <w:rPr>
                <w:color w:val="000000"/>
                <w:szCs w:val="24"/>
              </w:rPr>
            </w:pPr>
          </w:p>
        </w:tc>
        <w:tc>
          <w:tcPr>
            <w:tcW w:w="4693" w:type="dxa"/>
            <w:tcBorders>
              <w:left w:val="single" w:sz="4" w:space="0" w:color="auto"/>
            </w:tcBorders>
            <w:shd w:val="clear" w:color="auto" w:fill="auto"/>
          </w:tcPr>
          <w:p w14:paraId="73194064" w14:textId="77777777" w:rsidR="000925CD" w:rsidRPr="000925CD" w:rsidRDefault="000925CD" w:rsidP="00654E22">
            <w:pPr>
              <w:jc w:val="right"/>
              <w:rPr>
                <w:b/>
                <w:color w:val="000000"/>
                <w:szCs w:val="24"/>
              </w:rPr>
            </w:pPr>
            <w:r w:rsidRPr="000925CD">
              <w:rPr>
                <w:b/>
                <w:color w:val="000000"/>
                <w:szCs w:val="24"/>
              </w:rPr>
              <w:t>Iš viso:</w:t>
            </w:r>
          </w:p>
        </w:tc>
        <w:tc>
          <w:tcPr>
            <w:tcW w:w="4693" w:type="dxa"/>
            <w:shd w:val="clear" w:color="auto" w:fill="auto"/>
          </w:tcPr>
          <w:p w14:paraId="2AC824DB" w14:textId="77777777" w:rsidR="000925CD" w:rsidRPr="000925CD" w:rsidRDefault="000925CD" w:rsidP="00654E22">
            <w:pPr>
              <w:jc w:val="center"/>
              <w:rPr>
                <w:b/>
                <w:color w:val="000000"/>
                <w:szCs w:val="24"/>
              </w:rPr>
            </w:pPr>
            <w:r w:rsidRPr="000925CD">
              <w:rPr>
                <w:b/>
                <w:color w:val="000000"/>
                <w:szCs w:val="24"/>
              </w:rPr>
              <w:t>122,132</w:t>
            </w:r>
          </w:p>
        </w:tc>
      </w:tr>
    </w:tbl>
    <w:p w14:paraId="59CA9E7B" w14:textId="77777777" w:rsidR="000925CD" w:rsidRDefault="000925CD" w:rsidP="005B5D11">
      <w:pPr>
        <w:ind w:firstLine="567"/>
        <w:jc w:val="both"/>
        <w:rPr>
          <w:b/>
          <w:szCs w:val="24"/>
          <w:lang w:eastAsia="lt-LT"/>
        </w:rPr>
      </w:pPr>
    </w:p>
    <w:p w14:paraId="772245A1" w14:textId="77777777" w:rsidR="000925CD" w:rsidRDefault="000925CD" w:rsidP="005B5D11">
      <w:pPr>
        <w:ind w:firstLine="567"/>
        <w:jc w:val="both"/>
        <w:rPr>
          <w:b/>
          <w:szCs w:val="24"/>
          <w:lang w:eastAsia="lt-LT"/>
        </w:rPr>
      </w:pPr>
    </w:p>
    <w:p w14:paraId="371FDEAE" w14:textId="77777777" w:rsidR="005B5D11" w:rsidRPr="00871CAC" w:rsidRDefault="005B5D11" w:rsidP="005B5D11">
      <w:pPr>
        <w:ind w:firstLine="567"/>
        <w:jc w:val="both"/>
        <w:rPr>
          <w:b/>
          <w:szCs w:val="24"/>
          <w:lang w:eastAsia="lt-LT"/>
        </w:rPr>
      </w:pPr>
      <w:r w:rsidRPr="00871CAC">
        <w:rPr>
          <w:b/>
          <w:szCs w:val="24"/>
          <w:lang w:eastAsia="lt-LT"/>
        </w:rPr>
        <w:t>7 lentelė. Leidžiama tarša į aplinkos orą</w:t>
      </w:r>
    </w:p>
    <w:tbl>
      <w:tblPr>
        <w:tblW w:w="13840" w:type="dxa"/>
        <w:tblInd w:w="95" w:type="dxa"/>
        <w:tblLook w:val="04A0" w:firstRow="1" w:lastRow="0" w:firstColumn="1" w:lastColumn="0" w:noHBand="0" w:noVBand="1"/>
      </w:tblPr>
      <w:tblGrid>
        <w:gridCol w:w="1073"/>
        <w:gridCol w:w="1608"/>
        <w:gridCol w:w="2124"/>
        <w:gridCol w:w="790"/>
        <w:gridCol w:w="2380"/>
        <w:gridCol w:w="835"/>
        <w:gridCol w:w="1394"/>
        <w:gridCol w:w="2112"/>
        <w:gridCol w:w="1524"/>
      </w:tblGrid>
      <w:tr w:rsidR="000925CD" w:rsidRPr="005D12E9" w14:paraId="3CA8B198" w14:textId="77777777" w:rsidTr="00654E22">
        <w:trPr>
          <w:trHeight w:val="450"/>
        </w:trPr>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928F8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Veiklos rūšies kodas</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97EA4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Cecho ar kt. pavadinimas arba Nr.</w:t>
            </w:r>
          </w:p>
        </w:tc>
        <w:tc>
          <w:tcPr>
            <w:tcW w:w="2914" w:type="dxa"/>
            <w:gridSpan w:val="2"/>
            <w:tcBorders>
              <w:top w:val="single" w:sz="4" w:space="0" w:color="auto"/>
              <w:left w:val="nil"/>
              <w:bottom w:val="single" w:sz="4" w:space="0" w:color="auto"/>
              <w:right w:val="single" w:sz="4" w:space="0" w:color="auto"/>
            </w:tcBorders>
            <w:shd w:val="clear" w:color="auto" w:fill="auto"/>
            <w:vAlign w:val="center"/>
          </w:tcPr>
          <w:p w14:paraId="6602A7C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Taršos šaltiniai</w:t>
            </w:r>
          </w:p>
        </w:tc>
        <w:tc>
          <w:tcPr>
            <w:tcW w:w="3215" w:type="dxa"/>
            <w:gridSpan w:val="2"/>
            <w:tcBorders>
              <w:top w:val="single" w:sz="4" w:space="0" w:color="auto"/>
              <w:left w:val="nil"/>
              <w:bottom w:val="single" w:sz="4" w:space="0" w:color="auto"/>
              <w:right w:val="single" w:sz="4" w:space="0" w:color="auto"/>
            </w:tcBorders>
            <w:shd w:val="clear" w:color="auto" w:fill="auto"/>
            <w:vAlign w:val="center"/>
          </w:tcPr>
          <w:p w14:paraId="0EEAD01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Teršalai</w:t>
            </w:r>
          </w:p>
        </w:tc>
        <w:tc>
          <w:tcPr>
            <w:tcW w:w="5030" w:type="dxa"/>
            <w:gridSpan w:val="3"/>
            <w:tcBorders>
              <w:top w:val="single" w:sz="4" w:space="0" w:color="auto"/>
              <w:left w:val="nil"/>
              <w:bottom w:val="single" w:sz="4" w:space="0" w:color="auto"/>
              <w:right w:val="single" w:sz="4" w:space="0" w:color="auto"/>
            </w:tcBorders>
            <w:shd w:val="clear" w:color="auto" w:fill="auto"/>
            <w:vAlign w:val="center"/>
          </w:tcPr>
          <w:p w14:paraId="613EAE11" w14:textId="575FEA27" w:rsidR="000925CD" w:rsidRPr="005D12E9" w:rsidRDefault="00E81F3C" w:rsidP="00E81F3C">
            <w:pPr>
              <w:jc w:val="center"/>
              <w:rPr>
                <w:rFonts w:cs="Arial"/>
                <w:color w:val="000000"/>
                <w:sz w:val="20"/>
                <w:lang w:val="ru-RU" w:eastAsia="ru-RU"/>
              </w:rPr>
            </w:pPr>
            <w:r>
              <w:rPr>
                <w:rFonts w:cs="Arial"/>
                <w:color w:val="000000"/>
                <w:sz w:val="20"/>
                <w:lang w:eastAsia="ru-RU"/>
              </w:rPr>
              <w:t>Leidžiama tarša</w:t>
            </w:r>
          </w:p>
        </w:tc>
      </w:tr>
      <w:tr w:rsidR="000925CD" w:rsidRPr="005D12E9" w14:paraId="620A1631" w14:textId="77777777" w:rsidTr="00654E22">
        <w:trPr>
          <w:trHeight w:val="360"/>
        </w:trPr>
        <w:tc>
          <w:tcPr>
            <w:tcW w:w="1073" w:type="dxa"/>
            <w:vMerge/>
            <w:tcBorders>
              <w:top w:val="single" w:sz="4" w:space="0" w:color="auto"/>
              <w:left w:val="single" w:sz="4" w:space="0" w:color="auto"/>
              <w:bottom w:val="single" w:sz="4" w:space="0" w:color="auto"/>
              <w:right w:val="single" w:sz="4" w:space="0" w:color="auto"/>
            </w:tcBorders>
            <w:vAlign w:val="center"/>
          </w:tcPr>
          <w:p w14:paraId="2EB1F1E1"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single" w:sz="4" w:space="0" w:color="auto"/>
              <w:bottom w:val="single" w:sz="4" w:space="0" w:color="auto"/>
              <w:right w:val="single" w:sz="4" w:space="0" w:color="auto"/>
            </w:tcBorders>
            <w:vAlign w:val="center"/>
          </w:tcPr>
          <w:p w14:paraId="7B992086" w14:textId="77777777" w:rsidR="000925CD" w:rsidRPr="005D12E9" w:rsidRDefault="000925CD" w:rsidP="00654E22">
            <w:pPr>
              <w:rPr>
                <w:rFonts w:cs="Arial"/>
                <w:color w:val="000000"/>
                <w:sz w:val="20"/>
                <w:lang w:val="ru-RU" w:eastAsia="ru-RU"/>
              </w:rPr>
            </w:pPr>
          </w:p>
        </w:tc>
        <w:tc>
          <w:tcPr>
            <w:tcW w:w="2124" w:type="dxa"/>
            <w:vMerge w:val="restart"/>
            <w:tcBorders>
              <w:top w:val="nil"/>
              <w:left w:val="single" w:sz="4" w:space="0" w:color="auto"/>
              <w:bottom w:val="single" w:sz="4" w:space="0" w:color="auto"/>
              <w:right w:val="single" w:sz="4" w:space="0" w:color="auto"/>
            </w:tcBorders>
            <w:shd w:val="clear" w:color="auto" w:fill="auto"/>
            <w:vAlign w:val="center"/>
          </w:tcPr>
          <w:p w14:paraId="3C81A21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pavadinimas</w:t>
            </w:r>
          </w:p>
        </w:tc>
        <w:tc>
          <w:tcPr>
            <w:tcW w:w="790" w:type="dxa"/>
            <w:vMerge w:val="restart"/>
            <w:tcBorders>
              <w:top w:val="nil"/>
              <w:left w:val="single" w:sz="4" w:space="0" w:color="auto"/>
              <w:bottom w:val="single" w:sz="4" w:space="0" w:color="auto"/>
              <w:right w:val="single" w:sz="4" w:space="0" w:color="auto"/>
            </w:tcBorders>
            <w:shd w:val="clear" w:color="auto" w:fill="auto"/>
            <w:vAlign w:val="center"/>
          </w:tcPr>
          <w:p w14:paraId="5433943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Nr.</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tcPr>
          <w:p w14:paraId="59CA99C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pavadinimas</w:t>
            </w:r>
          </w:p>
          <w:p w14:paraId="4C79B11F" w14:textId="77777777" w:rsidR="000925CD" w:rsidRPr="005D12E9" w:rsidRDefault="000925CD" w:rsidP="00654E22">
            <w:pPr>
              <w:rPr>
                <w:rFonts w:cs="Arial"/>
                <w:color w:val="000000"/>
                <w:sz w:val="20"/>
                <w:lang w:val="ru-RU" w:eastAsia="ru-RU"/>
              </w:rPr>
            </w:pPr>
          </w:p>
        </w:tc>
        <w:tc>
          <w:tcPr>
            <w:tcW w:w="835" w:type="dxa"/>
            <w:vMerge w:val="restart"/>
            <w:tcBorders>
              <w:top w:val="nil"/>
              <w:left w:val="single" w:sz="4" w:space="0" w:color="auto"/>
              <w:bottom w:val="single" w:sz="4" w:space="0" w:color="auto"/>
              <w:right w:val="single" w:sz="4" w:space="0" w:color="auto"/>
            </w:tcBorders>
            <w:shd w:val="clear" w:color="auto" w:fill="auto"/>
            <w:vAlign w:val="center"/>
          </w:tcPr>
          <w:p w14:paraId="738CBF9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kodas</w:t>
            </w:r>
          </w:p>
        </w:tc>
        <w:tc>
          <w:tcPr>
            <w:tcW w:w="3506" w:type="dxa"/>
            <w:gridSpan w:val="2"/>
            <w:tcBorders>
              <w:top w:val="single" w:sz="4" w:space="0" w:color="auto"/>
              <w:left w:val="nil"/>
              <w:bottom w:val="single" w:sz="4" w:space="0" w:color="auto"/>
              <w:right w:val="single" w:sz="4" w:space="0" w:color="auto"/>
            </w:tcBorders>
            <w:shd w:val="clear" w:color="auto" w:fill="auto"/>
            <w:vAlign w:val="center"/>
          </w:tcPr>
          <w:p w14:paraId="799EC8B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vienkartinis dydis</w:t>
            </w:r>
          </w:p>
        </w:tc>
        <w:tc>
          <w:tcPr>
            <w:tcW w:w="1524" w:type="dxa"/>
            <w:tcBorders>
              <w:top w:val="nil"/>
              <w:left w:val="single" w:sz="4" w:space="0" w:color="auto"/>
              <w:bottom w:val="single" w:sz="4" w:space="0" w:color="auto"/>
              <w:right w:val="single" w:sz="4" w:space="0" w:color="auto"/>
            </w:tcBorders>
            <w:shd w:val="clear" w:color="auto" w:fill="auto"/>
            <w:vAlign w:val="center"/>
          </w:tcPr>
          <w:p w14:paraId="5B86EB9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metinė, t/metus</w:t>
            </w:r>
          </w:p>
        </w:tc>
      </w:tr>
      <w:tr w:rsidR="000925CD" w:rsidRPr="005D12E9" w14:paraId="47D804A8" w14:textId="77777777" w:rsidTr="00654E22">
        <w:trPr>
          <w:trHeight w:val="345"/>
        </w:trPr>
        <w:tc>
          <w:tcPr>
            <w:tcW w:w="1073" w:type="dxa"/>
            <w:vMerge/>
            <w:tcBorders>
              <w:top w:val="single" w:sz="4" w:space="0" w:color="auto"/>
              <w:left w:val="single" w:sz="4" w:space="0" w:color="auto"/>
              <w:bottom w:val="single" w:sz="4" w:space="0" w:color="auto"/>
              <w:right w:val="single" w:sz="4" w:space="0" w:color="auto"/>
            </w:tcBorders>
            <w:vAlign w:val="center"/>
          </w:tcPr>
          <w:p w14:paraId="38023110"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single" w:sz="4" w:space="0" w:color="auto"/>
              <w:bottom w:val="single" w:sz="4" w:space="0" w:color="auto"/>
              <w:right w:val="single" w:sz="4" w:space="0" w:color="auto"/>
            </w:tcBorders>
            <w:vAlign w:val="center"/>
          </w:tcPr>
          <w:p w14:paraId="472115CB" w14:textId="77777777" w:rsidR="000925CD" w:rsidRPr="005D12E9" w:rsidRDefault="000925CD" w:rsidP="00654E22">
            <w:pPr>
              <w:rPr>
                <w:rFonts w:cs="Arial"/>
                <w:color w:val="000000"/>
                <w:sz w:val="20"/>
                <w:lang w:val="ru-RU" w:eastAsia="ru-RU"/>
              </w:rPr>
            </w:pPr>
          </w:p>
        </w:tc>
        <w:tc>
          <w:tcPr>
            <w:tcW w:w="2124" w:type="dxa"/>
            <w:vMerge/>
            <w:tcBorders>
              <w:top w:val="nil"/>
              <w:left w:val="single" w:sz="4" w:space="0" w:color="auto"/>
              <w:bottom w:val="single" w:sz="4" w:space="0" w:color="auto"/>
              <w:right w:val="single" w:sz="4" w:space="0" w:color="auto"/>
            </w:tcBorders>
            <w:vAlign w:val="center"/>
          </w:tcPr>
          <w:p w14:paraId="5B4DE490" w14:textId="77777777" w:rsidR="000925CD" w:rsidRPr="005D12E9" w:rsidRDefault="000925CD" w:rsidP="00654E22">
            <w:pPr>
              <w:rPr>
                <w:rFonts w:cs="Arial"/>
                <w:color w:val="000000"/>
                <w:sz w:val="20"/>
                <w:lang w:val="ru-RU" w:eastAsia="ru-RU"/>
              </w:rPr>
            </w:pPr>
          </w:p>
        </w:tc>
        <w:tc>
          <w:tcPr>
            <w:tcW w:w="790" w:type="dxa"/>
            <w:vMerge/>
            <w:tcBorders>
              <w:top w:val="nil"/>
              <w:left w:val="single" w:sz="4" w:space="0" w:color="auto"/>
              <w:bottom w:val="single" w:sz="4" w:space="0" w:color="auto"/>
              <w:right w:val="single" w:sz="4" w:space="0" w:color="auto"/>
            </w:tcBorders>
            <w:vAlign w:val="center"/>
          </w:tcPr>
          <w:p w14:paraId="56463DA8" w14:textId="77777777" w:rsidR="000925CD" w:rsidRPr="005D12E9" w:rsidRDefault="000925CD" w:rsidP="00654E22">
            <w:pPr>
              <w:rPr>
                <w:rFonts w:cs="Arial"/>
                <w:color w:val="000000"/>
                <w:sz w:val="20"/>
                <w:lang w:val="ru-RU" w:eastAsia="ru-RU"/>
              </w:rPr>
            </w:pPr>
          </w:p>
        </w:tc>
        <w:tc>
          <w:tcPr>
            <w:tcW w:w="2380" w:type="dxa"/>
            <w:vMerge/>
            <w:tcBorders>
              <w:top w:val="nil"/>
              <w:left w:val="single" w:sz="4" w:space="0" w:color="auto"/>
              <w:bottom w:val="single" w:sz="4" w:space="0" w:color="auto"/>
              <w:right w:val="single" w:sz="4" w:space="0" w:color="auto"/>
            </w:tcBorders>
            <w:vAlign w:val="center"/>
          </w:tcPr>
          <w:p w14:paraId="5FB82B99" w14:textId="77777777" w:rsidR="000925CD" w:rsidRPr="005D12E9" w:rsidRDefault="000925CD" w:rsidP="00654E22">
            <w:pPr>
              <w:rPr>
                <w:rFonts w:cs="Arial"/>
                <w:color w:val="000000"/>
                <w:sz w:val="20"/>
                <w:lang w:val="ru-RU" w:eastAsia="ru-RU"/>
              </w:rPr>
            </w:pPr>
          </w:p>
        </w:tc>
        <w:tc>
          <w:tcPr>
            <w:tcW w:w="835" w:type="dxa"/>
            <w:vMerge/>
            <w:tcBorders>
              <w:top w:val="nil"/>
              <w:left w:val="single" w:sz="4" w:space="0" w:color="auto"/>
              <w:bottom w:val="single" w:sz="4" w:space="0" w:color="auto"/>
              <w:right w:val="single" w:sz="4" w:space="0" w:color="auto"/>
            </w:tcBorders>
            <w:vAlign w:val="center"/>
          </w:tcPr>
          <w:p w14:paraId="376D770E" w14:textId="77777777" w:rsidR="000925CD" w:rsidRPr="005D12E9" w:rsidRDefault="000925CD" w:rsidP="00654E22">
            <w:pPr>
              <w:rPr>
                <w:rFonts w:cs="Arial"/>
                <w:color w:val="000000"/>
                <w:sz w:val="20"/>
                <w:lang w:val="ru-RU" w:eastAsia="ru-RU"/>
              </w:rPr>
            </w:pPr>
          </w:p>
        </w:tc>
        <w:tc>
          <w:tcPr>
            <w:tcW w:w="1394" w:type="dxa"/>
            <w:tcBorders>
              <w:top w:val="nil"/>
              <w:left w:val="nil"/>
              <w:bottom w:val="single" w:sz="4" w:space="0" w:color="auto"/>
              <w:right w:val="single" w:sz="4" w:space="0" w:color="auto"/>
            </w:tcBorders>
            <w:shd w:val="clear" w:color="auto" w:fill="auto"/>
            <w:vAlign w:val="center"/>
          </w:tcPr>
          <w:p w14:paraId="7D7D323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vnt.</w:t>
            </w:r>
          </w:p>
        </w:tc>
        <w:tc>
          <w:tcPr>
            <w:tcW w:w="2112" w:type="dxa"/>
            <w:tcBorders>
              <w:top w:val="nil"/>
              <w:left w:val="nil"/>
              <w:bottom w:val="single" w:sz="4" w:space="0" w:color="auto"/>
              <w:right w:val="single" w:sz="4" w:space="0" w:color="auto"/>
            </w:tcBorders>
            <w:shd w:val="clear" w:color="auto" w:fill="auto"/>
            <w:vAlign w:val="center"/>
          </w:tcPr>
          <w:p w14:paraId="46FB876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maks.</w:t>
            </w:r>
          </w:p>
        </w:tc>
        <w:tc>
          <w:tcPr>
            <w:tcW w:w="1524" w:type="dxa"/>
            <w:tcBorders>
              <w:top w:val="nil"/>
              <w:left w:val="single" w:sz="4" w:space="0" w:color="auto"/>
              <w:bottom w:val="single" w:sz="4" w:space="0" w:color="auto"/>
              <w:right w:val="single" w:sz="4" w:space="0" w:color="auto"/>
            </w:tcBorders>
            <w:vAlign w:val="center"/>
          </w:tcPr>
          <w:p w14:paraId="3A8628CD" w14:textId="77777777" w:rsidR="000925CD" w:rsidRPr="005D12E9" w:rsidRDefault="000925CD" w:rsidP="00654E22">
            <w:pPr>
              <w:rPr>
                <w:rFonts w:cs="Arial"/>
                <w:color w:val="000000"/>
                <w:sz w:val="20"/>
                <w:lang w:val="ru-RU" w:eastAsia="ru-RU"/>
              </w:rPr>
            </w:pPr>
          </w:p>
        </w:tc>
      </w:tr>
      <w:tr w:rsidR="000925CD" w:rsidRPr="005D12E9" w14:paraId="7EDD4B06" w14:textId="77777777" w:rsidTr="00654E22">
        <w:trPr>
          <w:trHeight w:val="270"/>
        </w:trPr>
        <w:tc>
          <w:tcPr>
            <w:tcW w:w="1073" w:type="dxa"/>
            <w:tcBorders>
              <w:top w:val="nil"/>
              <w:left w:val="single" w:sz="4" w:space="0" w:color="auto"/>
              <w:bottom w:val="single" w:sz="4" w:space="0" w:color="auto"/>
              <w:right w:val="single" w:sz="4" w:space="0" w:color="auto"/>
            </w:tcBorders>
            <w:shd w:val="clear" w:color="auto" w:fill="auto"/>
            <w:vAlign w:val="center"/>
          </w:tcPr>
          <w:p w14:paraId="4537861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w:t>
            </w:r>
          </w:p>
        </w:tc>
        <w:tc>
          <w:tcPr>
            <w:tcW w:w="1608" w:type="dxa"/>
            <w:tcBorders>
              <w:top w:val="nil"/>
              <w:left w:val="nil"/>
              <w:bottom w:val="single" w:sz="4" w:space="0" w:color="auto"/>
              <w:right w:val="single" w:sz="4" w:space="0" w:color="auto"/>
            </w:tcBorders>
            <w:shd w:val="clear" w:color="auto" w:fill="auto"/>
            <w:vAlign w:val="center"/>
          </w:tcPr>
          <w:p w14:paraId="7E20BB4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2</w:t>
            </w:r>
          </w:p>
        </w:tc>
        <w:tc>
          <w:tcPr>
            <w:tcW w:w="2124" w:type="dxa"/>
            <w:tcBorders>
              <w:top w:val="nil"/>
              <w:left w:val="nil"/>
              <w:bottom w:val="single" w:sz="4" w:space="0" w:color="auto"/>
              <w:right w:val="single" w:sz="4" w:space="0" w:color="auto"/>
            </w:tcBorders>
            <w:shd w:val="clear" w:color="auto" w:fill="auto"/>
            <w:vAlign w:val="center"/>
          </w:tcPr>
          <w:p w14:paraId="48BDB49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w:t>
            </w:r>
          </w:p>
        </w:tc>
        <w:tc>
          <w:tcPr>
            <w:tcW w:w="790" w:type="dxa"/>
            <w:tcBorders>
              <w:top w:val="nil"/>
              <w:left w:val="nil"/>
              <w:bottom w:val="single" w:sz="4" w:space="0" w:color="auto"/>
              <w:right w:val="single" w:sz="4" w:space="0" w:color="auto"/>
            </w:tcBorders>
            <w:shd w:val="clear" w:color="auto" w:fill="auto"/>
            <w:vAlign w:val="center"/>
          </w:tcPr>
          <w:p w14:paraId="30C4D87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w:t>
            </w:r>
          </w:p>
        </w:tc>
        <w:tc>
          <w:tcPr>
            <w:tcW w:w="2380" w:type="dxa"/>
            <w:tcBorders>
              <w:top w:val="nil"/>
              <w:left w:val="nil"/>
              <w:bottom w:val="single" w:sz="4" w:space="0" w:color="auto"/>
              <w:right w:val="single" w:sz="4" w:space="0" w:color="auto"/>
            </w:tcBorders>
            <w:shd w:val="clear" w:color="auto" w:fill="auto"/>
            <w:vAlign w:val="center"/>
          </w:tcPr>
          <w:p w14:paraId="0AB068F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w:t>
            </w:r>
          </w:p>
        </w:tc>
        <w:tc>
          <w:tcPr>
            <w:tcW w:w="835" w:type="dxa"/>
            <w:tcBorders>
              <w:top w:val="nil"/>
              <w:left w:val="nil"/>
              <w:bottom w:val="single" w:sz="4" w:space="0" w:color="auto"/>
              <w:right w:val="single" w:sz="4" w:space="0" w:color="auto"/>
            </w:tcBorders>
            <w:shd w:val="clear" w:color="auto" w:fill="auto"/>
            <w:vAlign w:val="center"/>
          </w:tcPr>
          <w:p w14:paraId="2CB8175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w:t>
            </w:r>
          </w:p>
        </w:tc>
        <w:tc>
          <w:tcPr>
            <w:tcW w:w="1394" w:type="dxa"/>
            <w:tcBorders>
              <w:top w:val="nil"/>
              <w:left w:val="nil"/>
              <w:bottom w:val="single" w:sz="4" w:space="0" w:color="auto"/>
              <w:right w:val="single" w:sz="4" w:space="0" w:color="auto"/>
            </w:tcBorders>
            <w:shd w:val="clear" w:color="auto" w:fill="auto"/>
            <w:vAlign w:val="center"/>
          </w:tcPr>
          <w:p w14:paraId="2D631F6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7</w:t>
            </w:r>
          </w:p>
        </w:tc>
        <w:tc>
          <w:tcPr>
            <w:tcW w:w="2112" w:type="dxa"/>
            <w:tcBorders>
              <w:top w:val="nil"/>
              <w:left w:val="nil"/>
              <w:bottom w:val="single" w:sz="4" w:space="0" w:color="auto"/>
              <w:right w:val="single" w:sz="4" w:space="0" w:color="auto"/>
            </w:tcBorders>
            <w:shd w:val="clear" w:color="auto" w:fill="auto"/>
            <w:vAlign w:val="center"/>
          </w:tcPr>
          <w:p w14:paraId="4EB83C88" w14:textId="77777777" w:rsidR="000925CD" w:rsidRPr="005D12E9" w:rsidRDefault="000925CD" w:rsidP="00654E22">
            <w:pPr>
              <w:jc w:val="center"/>
              <w:rPr>
                <w:rFonts w:cs="Arial"/>
                <w:b/>
                <w:bCs/>
                <w:color w:val="000000"/>
                <w:sz w:val="20"/>
                <w:lang w:val="en-US" w:eastAsia="ru-RU"/>
              </w:rPr>
            </w:pPr>
            <w:r w:rsidRPr="005D12E9">
              <w:rPr>
                <w:rFonts w:cs="Arial"/>
                <w:b/>
                <w:bCs/>
                <w:color w:val="000000"/>
                <w:sz w:val="20"/>
                <w:lang w:val="en-US" w:eastAsia="ru-RU"/>
              </w:rPr>
              <w:t>8</w:t>
            </w:r>
          </w:p>
        </w:tc>
        <w:tc>
          <w:tcPr>
            <w:tcW w:w="1524" w:type="dxa"/>
            <w:tcBorders>
              <w:top w:val="nil"/>
              <w:left w:val="nil"/>
              <w:bottom w:val="single" w:sz="4" w:space="0" w:color="auto"/>
              <w:right w:val="single" w:sz="4" w:space="0" w:color="auto"/>
            </w:tcBorders>
            <w:shd w:val="clear" w:color="auto" w:fill="auto"/>
            <w:vAlign w:val="center"/>
          </w:tcPr>
          <w:p w14:paraId="0CF71B41" w14:textId="77777777" w:rsidR="000925CD" w:rsidRPr="005D12E9" w:rsidRDefault="000925CD" w:rsidP="00654E22">
            <w:pPr>
              <w:jc w:val="center"/>
              <w:rPr>
                <w:rFonts w:cs="Arial"/>
                <w:b/>
                <w:bCs/>
                <w:color w:val="000000"/>
                <w:sz w:val="20"/>
                <w:lang w:val="en-US" w:eastAsia="ru-RU"/>
              </w:rPr>
            </w:pPr>
            <w:r w:rsidRPr="005D12E9">
              <w:rPr>
                <w:rFonts w:cs="Arial"/>
                <w:b/>
                <w:bCs/>
                <w:color w:val="000000"/>
                <w:sz w:val="20"/>
                <w:lang w:val="en-US" w:eastAsia="ru-RU"/>
              </w:rPr>
              <w:t>9</w:t>
            </w:r>
          </w:p>
        </w:tc>
      </w:tr>
      <w:tr w:rsidR="000925CD" w:rsidRPr="005D12E9" w14:paraId="722E3DF7" w14:textId="77777777" w:rsidTr="00654E22">
        <w:trPr>
          <w:trHeight w:val="270"/>
        </w:trPr>
        <w:tc>
          <w:tcPr>
            <w:tcW w:w="13840" w:type="dxa"/>
            <w:gridSpan w:val="9"/>
            <w:tcBorders>
              <w:top w:val="nil"/>
              <w:left w:val="single" w:sz="4" w:space="0" w:color="auto"/>
              <w:bottom w:val="single" w:sz="4" w:space="0" w:color="auto"/>
              <w:right w:val="single" w:sz="4" w:space="0" w:color="auto"/>
            </w:tcBorders>
            <w:shd w:val="clear" w:color="auto" w:fill="auto"/>
            <w:vAlign w:val="center"/>
          </w:tcPr>
          <w:p w14:paraId="0A943126" w14:textId="77777777" w:rsidR="000925CD" w:rsidRPr="005D12E9" w:rsidRDefault="000925CD" w:rsidP="00654E22">
            <w:pPr>
              <w:jc w:val="center"/>
              <w:rPr>
                <w:rFonts w:cs="Arial"/>
                <w:b/>
                <w:bCs/>
                <w:color w:val="000000"/>
                <w:sz w:val="20"/>
                <w:lang w:val="en-US" w:eastAsia="ru-RU"/>
              </w:rPr>
            </w:pPr>
            <w:r w:rsidRPr="005D12E9">
              <w:rPr>
                <w:b/>
                <w:color w:val="000000"/>
              </w:rPr>
              <w:t>UAB „Alesninkų paukštynas“</w:t>
            </w:r>
          </w:p>
        </w:tc>
      </w:tr>
      <w:tr w:rsidR="000925CD" w:rsidRPr="005D12E9" w14:paraId="60B1669E" w14:textId="77777777" w:rsidTr="00654E22">
        <w:trPr>
          <w:trHeight w:val="300"/>
        </w:trPr>
        <w:tc>
          <w:tcPr>
            <w:tcW w:w="1073" w:type="dxa"/>
            <w:vMerge w:val="restart"/>
            <w:tcBorders>
              <w:top w:val="single" w:sz="4" w:space="0" w:color="auto"/>
              <w:left w:val="single" w:sz="4" w:space="0" w:color="auto"/>
              <w:bottom w:val="single" w:sz="4" w:space="0" w:color="auto"/>
              <w:right w:val="single" w:sz="4" w:space="0" w:color="auto"/>
            </w:tcBorders>
            <w:vAlign w:val="center"/>
          </w:tcPr>
          <w:p w14:paraId="730C31A7"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100000</w:t>
            </w:r>
          </w:p>
        </w:tc>
        <w:tc>
          <w:tcPr>
            <w:tcW w:w="1608" w:type="dxa"/>
            <w:vMerge w:val="restart"/>
            <w:tcBorders>
              <w:top w:val="single" w:sz="4" w:space="0" w:color="auto"/>
              <w:left w:val="nil"/>
              <w:right w:val="single" w:sz="4" w:space="0" w:color="auto"/>
            </w:tcBorders>
            <w:shd w:val="clear" w:color="auto" w:fill="auto"/>
            <w:vAlign w:val="center"/>
          </w:tcPr>
          <w:p w14:paraId="35D9B680" w14:textId="77777777" w:rsidR="000925CD" w:rsidRPr="005D12E9" w:rsidRDefault="000925CD" w:rsidP="00654E22">
            <w:pPr>
              <w:jc w:val="center"/>
              <w:rPr>
                <w:rFonts w:cs="Arial"/>
                <w:color w:val="000000"/>
                <w:sz w:val="20"/>
                <w:lang w:eastAsia="ru-RU"/>
              </w:rPr>
            </w:pPr>
          </w:p>
          <w:p w14:paraId="7C3B1673" w14:textId="77777777" w:rsidR="000925CD" w:rsidRPr="005D12E9" w:rsidRDefault="000925CD" w:rsidP="00654E22">
            <w:pPr>
              <w:jc w:val="center"/>
              <w:rPr>
                <w:rFonts w:cs="Arial"/>
                <w:color w:val="000000"/>
                <w:sz w:val="20"/>
                <w:lang w:eastAsia="ru-RU"/>
              </w:rPr>
            </w:pPr>
          </w:p>
          <w:p w14:paraId="01D944B3" w14:textId="77777777" w:rsidR="000925CD" w:rsidRPr="005D12E9" w:rsidRDefault="000925CD" w:rsidP="00654E22">
            <w:pPr>
              <w:jc w:val="center"/>
              <w:rPr>
                <w:rFonts w:cs="Arial"/>
                <w:color w:val="000000"/>
                <w:sz w:val="20"/>
                <w:lang w:eastAsia="ru-RU"/>
              </w:rPr>
            </w:pPr>
          </w:p>
          <w:p w14:paraId="072D318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Nr.10</w:t>
            </w:r>
          </w:p>
          <w:p w14:paraId="6BD1480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6C62D4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BC3AC3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CB2DFB8"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253D8DF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457BAA1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34386BF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001</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31DD3"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DEC16D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5354B9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8A1A1B8"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3290</w:t>
            </w:r>
          </w:p>
        </w:tc>
        <w:tc>
          <w:tcPr>
            <w:tcW w:w="1524" w:type="dxa"/>
            <w:tcBorders>
              <w:top w:val="single" w:sz="4" w:space="0" w:color="auto"/>
              <w:left w:val="nil"/>
              <w:bottom w:val="single" w:sz="4" w:space="0" w:color="auto"/>
              <w:right w:val="single" w:sz="4" w:space="0" w:color="auto"/>
            </w:tcBorders>
            <w:shd w:val="clear" w:color="auto" w:fill="auto"/>
            <w:vAlign w:val="center"/>
          </w:tcPr>
          <w:p w14:paraId="2BC5DCB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011</w:t>
            </w:r>
          </w:p>
        </w:tc>
      </w:tr>
      <w:tr w:rsidR="000925CD" w:rsidRPr="005D12E9" w14:paraId="612BB5A9" w14:textId="77777777" w:rsidTr="00654E22">
        <w:trPr>
          <w:trHeight w:val="300"/>
        </w:trPr>
        <w:tc>
          <w:tcPr>
            <w:tcW w:w="1073" w:type="dxa"/>
            <w:vMerge/>
            <w:tcBorders>
              <w:top w:val="single" w:sz="4" w:space="0" w:color="auto"/>
              <w:left w:val="single" w:sz="4" w:space="0" w:color="auto"/>
              <w:bottom w:val="single" w:sz="4" w:space="0" w:color="auto"/>
              <w:right w:val="single" w:sz="4" w:space="0" w:color="auto"/>
            </w:tcBorders>
            <w:vAlign w:val="center"/>
          </w:tcPr>
          <w:p w14:paraId="10BAAB3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44650F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89BF4B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208993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A2FB0"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29345DF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5904825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D097916"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0F76F1EC"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168C43E9" w14:textId="77777777" w:rsidTr="00654E22">
        <w:trPr>
          <w:trHeight w:val="300"/>
        </w:trPr>
        <w:tc>
          <w:tcPr>
            <w:tcW w:w="1073" w:type="dxa"/>
            <w:vMerge/>
            <w:tcBorders>
              <w:top w:val="single" w:sz="4" w:space="0" w:color="auto"/>
              <w:left w:val="single" w:sz="4" w:space="0" w:color="auto"/>
              <w:bottom w:val="single" w:sz="4" w:space="0" w:color="auto"/>
              <w:right w:val="single" w:sz="4" w:space="0" w:color="auto"/>
            </w:tcBorders>
            <w:vAlign w:val="center"/>
          </w:tcPr>
          <w:p w14:paraId="64E506CF"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1431B0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671921F"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DFF854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8E2B7"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500E4BD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4F813EC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C51CB1B"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58E9A5D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0372A66C" w14:textId="77777777" w:rsidTr="00654E22">
        <w:trPr>
          <w:trHeight w:val="300"/>
        </w:trPr>
        <w:tc>
          <w:tcPr>
            <w:tcW w:w="1073" w:type="dxa"/>
            <w:vMerge/>
            <w:tcBorders>
              <w:top w:val="single" w:sz="4" w:space="0" w:color="auto"/>
              <w:left w:val="single" w:sz="4" w:space="0" w:color="auto"/>
              <w:bottom w:val="single" w:sz="4" w:space="0" w:color="auto"/>
              <w:right w:val="single" w:sz="4" w:space="0" w:color="auto"/>
            </w:tcBorders>
            <w:vAlign w:val="center"/>
          </w:tcPr>
          <w:p w14:paraId="1E15FF76"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CF62616"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A1FFA21"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7CB793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4FEEE"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58E4B7C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96BBD9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5551157"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7B86F50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10</w:t>
            </w:r>
          </w:p>
        </w:tc>
      </w:tr>
      <w:tr w:rsidR="000925CD" w:rsidRPr="005D12E9" w14:paraId="00C487DE" w14:textId="77777777" w:rsidTr="00654E22">
        <w:trPr>
          <w:trHeight w:val="300"/>
        </w:trPr>
        <w:tc>
          <w:tcPr>
            <w:tcW w:w="1073" w:type="dxa"/>
            <w:vMerge/>
            <w:tcBorders>
              <w:top w:val="single" w:sz="4" w:space="0" w:color="auto"/>
              <w:left w:val="single" w:sz="4" w:space="0" w:color="auto"/>
              <w:bottom w:val="single" w:sz="4" w:space="0" w:color="auto"/>
              <w:right w:val="single" w:sz="4" w:space="0" w:color="auto"/>
            </w:tcBorders>
            <w:vAlign w:val="center"/>
          </w:tcPr>
          <w:p w14:paraId="60673C66"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384F39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E82B0B7"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6C23ED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26AB7"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2F4E4C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47FA125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F9D8DB5"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0665</w:t>
            </w:r>
          </w:p>
        </w:tc>
        <w:tc>
          <w:tcPr>
            <w:tcW w:w="1524" w:type="dxa"/>
            <w:tcBorders>
              <w:top w:val="single" w:sz="4" w:space="0" w:color="auto"/>
              <w:left w:val="nil"/>
              <w:bottom w:val="single" w:sz="4" w:space="0" w:color="auto"/>
              <w:right w:val="single" w:sz="4" w:space="0" w:color="auto"/>
            </w:tcBorders>
            <w:shd w:val="clear" w:color="auto" w:fill="auto"/>
            <w:vAlign w:val="center"/>
          </w:tcPr>
          <w:p w14:paraId="3A524241"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w:t>
            </w:r>
            <w:r w:rsidRPr="005D12E9">
              <w:rPr>
                <w:rFonts w:cs="Arial"/>
                <w:color w:val="000000"/>
                <w:sz w:val="20"/>
                <w:lang w:eastAsia="ru-RU"/>
              </w:rPr>
              <w:t>204</w:t>
            </w:r>
          </w:p>
        </w:tc>
      </w:tr>
      <w:tr w:rsidR="000925CD" w:rsidRPr="005D12E9" w14:paraId="6529C823" w14:textId="77777777" w:rsidTr="00654E22">
        <w:trPr>
          <w:trHeight w:val="300"/>
        </w:trPr>
        <w:tc>
          <w:tcPr>
            <w:tcW w:w="1073" w:type="dxa"/>
            <w:vMerge/>
            <w:tcBorders>
              <w:top w:val="single" w:sz="4" w:space="0" w:color="auto"/>
              <w:left w:val="single" w:sz="4" w:space="0" w:color="auto"/>
              <w:bottom w:val="single" w:sz="4" w:space="0" w:color="auto"/>
              <w:right w:val="single" w:sz="4" w:space="0" w:color="auto"/>
            </w:tcBorders>
            <w:vAlign w:val="center"/>
          </w:tcPr>
          <w:p w14:paraId="0E9CF15F"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35E472F3"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181AA46A"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5122474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567A7"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6F364AF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10E76CC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945EAC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0.01795</w:t>
            </w:r>
          </w:p>
        </w:tc>
        <w:tc>
          <w:tcPr>
            <w:tcW w:w="1524" w:type="dxa"/>
            <w:tcBorders>
              <w:top w:val="single" w:sz="4" w:space="0" w:color="auto"/>
              <w:left w:val="nil"/>
              <w:bottom w:val="single" w:sz="4" w:space="0" w:color="auto"/>
              <w:right w:val="single" w:sz="4" w:space="0" w:color="auto"/>
            </w:tcBorders>
            <w:shd w:val="clear" w:color="auto" w:fill="auto"/>
            <w:vAlign w:val="center"/>
          </w:tcPr>
          <w:p w14:paraId="2A4CF39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0.551</w:t>
            </w:r>
          </w:p>
        </w:tc>
      </w:tr>
      <w:tr w:rsidR="000925CD" w:rsidRPr="005D12E9" w14:paraId="27116EB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EEFD038" w14:textId="77777777" w:rsidR="000925CD" w:rsidRPr="005D12E9" w:rsidRDefault="000925CD" w:rsidP="00654E22">
            <w:pPr>
              <w:rPr>
                <w:rFonts w:cs="Arial"/>
                <w:color w:val="000000"/>
                <w:sz w:val="20"/>
                <w:lang w:val="ru-RU" w:eastAsia="ru-RU"/>
              </w:rPr>
            </w:pPr>
          </w:p>
        </w:tc>
        <w:tc>
          <w:tcPr>
            <w:tcW w:w="1608" w:type="dxa"/>
            <w:vMerge w:val="restart"/>
            <w:tcBorders>
              <w:top w:val="nil"/>
              <w:left w:val="nil"/>
              <w:right w:val="single" w:sz="4" w:space="0" w:color="auto"/>
            </w:tcBorders>
            <w:shd w:val="clear" w:color="auto" w:fill="auto"/>
            <w:vAlign w:val="center"/>
          </w:tcPr>
          <w:p w14:paraId="21139E3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Nr.10</w:t>
            </w:r>
          </w:p>
          <w:p w14:paraId="08AA0585"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 </w:t>
            </w:r>
          </w:p>
          <w:p w14:paraId="7DA268C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A9978B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nil"/>
              <w:left w:val="nil"/>
              <w:right w:val="single" w:sz="4" w:space="0" w:color="auto"/>
            </w:tcBorders>
            <w:shd w:val="clear" w:color="auto" w:fill="auto"/>
            <w:vAlign w:val="center"/>
          </w:tcPr>
          <w:p w14:paraId="4CBA1FE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 </w:t>
            </w:r>
          </w:p>
          <w:p w14:paraId="1B67166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CD2F7F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480497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nil"/>
              <w:left w:val="nil"/>
              <w:right w:val="nil"/>
            </w:tcBorders>
            <w:shd w:val="clear" w:color="auto" w:fill="auto"/>
            <w:vAlign w:val="center"/>
          </w:tcPr>
          <w:p w14:paraId="688F995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002</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BB95C"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3F02F52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6F84E21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7E27A46"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290</w:t>
            </w:r>
          </w:p>
        </w:tc>
        <w:tc>
          <w:tcPr>
            <w:tcW w:w="1524" w:type="dxa"/>
            <w:tcBorders>
              <w:top w:val="single" w:sz="4" w:space="0" w:color="auto"/>
              <w:left w:val="nil"/>
              <w:bottom w:val="single" w:sz="4" w:space="0" w:color="auto"/>
              <w:right w:val="single" w:sz="4" w:space="0" w:color="auto"/>
            </w:tcBorders>
            <w:shd w:val="clear" w:color="auto" w:fill="auto"/>
            <w:vAlign w:val="center"/>
          </w:tcPr>
          <w:p w14:paraId="2679BB41"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011</w:t>
            </w:r>
          </w:p>
        </w:tc>
      </w:tr>
      <w:tr w:rsidR="000925CD" w:rsidRPr="005D12E9" w14:paraId="7F39589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2D0AACF"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A35A29C"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6AC2B96"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6110F8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CA500"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09A2C26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44079A6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2BACD09"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0358C2E4"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77D1BC7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608F97D"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1581FD4"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CC9E5AE"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87CF9A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1A93F"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3246B73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5DEFB74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05834FB"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62F54E8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7AAA5D0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4375ED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B3E6102"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31C49B7"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F44CFF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B1270"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E2F5F7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A6EB0D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383536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2023060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10</w:t>
            </w:r>
          </w:p>
        </w:tc>
      </w:tr>
      <w:tr w:rsidR="000925CD" w:rsidRPr="005D12E9" w14:paraId="35A6A7C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4BFE1BB"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043BD72"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1C7714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B520A8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B0C27"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6BDFA9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2143B5E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DA5E4C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0665</w:t>
            </w:r>
          </w:p>
        </w:tc>
        <w:tc>
          <w:tcPr>
            <w:tcW w:w="1524" w:type="dxa"/>
            <w:tcBorders>
              <w:top w:val="single" w:sz="4" w:space="0" w:color="auto"/>
              <w:left w:val="nil"/>
              <w:bottom w:val="single" w:sz="4" w:space="0" w:color="auto"/>
              <w:right w:val="single" w:sz="4" w:space="0" w:color="auto"/>
            </w:tcBorders>
            <w:shd w:val="clear" w:color="auto" w:fill="auto"/>
            <w:vAlign w:val="center"/>
          </w:tcPr>
          <w:p w14:paraId="2045ED2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w:t>
            </w:r>
            <w:r w:rsidRPr="005D12E9">
              <w:rPr>
                <w:rFonts w:cs="Arial"/>
                <w:color w:val="000000"/>
                <w:sz w:val="20"/>
                <w:lang w:eastAsia="ru-RU"/>
              </w:rPr>
              <w:t>204</w:t>
            </w:r>
          </w:p>
        </w:tc>
      </w:tr>
      <w:tr w:rsidR="000925CD" w:rsidRPr="005D12E9" w14:paraId="535B800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57EB416"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78CF9E6F"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4FFDFE7C"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5E18C61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55C64"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6C664CF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2BA32AB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DABAFD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0.01795</w:t>
            </w:r>
          </w:p>
        </w:tc>
        <w:tc>
          <w:tcPr>
            <w:tcW w:w="1524" w:type="dxa"/>
            <w:tcBorders>
              <w:top w:val="single" w:sz="4" w:space="0" w:color="auto"/>
              <w:left w:val="nil"/>
              <w:bottom w:val="single" w:sz="4" w:space="0" w:color="auto"/>
              <w:right w:val="single" w:sz="4" w:space="0" w:color="auto"/>
            </w:tcBorders>
            <w:shd w:val="clear" w:color="auto" w:fill="auto"/>
            <w:vAlign w:val="center"/>
          </w:tcPr>
          <w:p w14:paraId="2E85856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0.551</w:t>
            </w:r>
          </w:p>
        </w:tc>
      </w:tr>
      <w:tr w:rsidR="000925CD" w:rsidRPr="005D12E9" w14:paraId="63DDEE0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84B94E9"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9C9EF7" w14:textId="77777777" w:rsidR="000925CD" w:rsidRPr="005D12E9" w:rsidRDefault="000925CD" w:rsidP="00654E22">
            <w:pPr>
              <w:jc w:val="center"/>
              <w:rPr>
                <w:rFonts w:cs="Arial"/>
                <w:color w:val="000000"/>
                <w:sz w:val="20"/>
                <w:lang w:eastAsia="ru-RU"/>
              </w:rPr>
            </w:pPr>
          </w:p>
          <w:p w14:paraId="418B27FF" w14:textId="77777777" w:rsidR="000925CD" w:rsidRPr="005D12E9" w:rsidRDefault="000925CD" w:rsidP="00654E22">
            <w:pPr>
              <w:jc w:val="center"/>
              <w:rPr>
                <w:rFonts w:cs="Arial"/>
                <w:color w:val="000000"/>
                <w:sz w:val="20"/>
                <w:lang w:eastAsia="ru-RU"/>
              </w:rPr>
            </w:pPr>
          </w:p>
          <w:p w14:paraId="128A394E" w14:textId="77777777" w:rsidR="000925CD" w:rsidRPr="005D12E9" w:rsidRDefault="000925CD" w:rsidP="00654E22">
            <w:pPr>
              <w:jc w:val="center"/>
              <w:rPr>
                <w:rFonts w:cs="Arial"/>
                <w:color w:val="000000"/>
                <w:sz w:val="20"/>
                <w:lang w:eastAsia="ru-RU"/>
              </w:rPr>
            </w:pPr>
          </w:p>
          <w:p w14:paraId="5BC52CB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Nr.10</w:t>
            </w:r>
          </w:p>
          <w:p w14:paraId="365252D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F409F1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D248D9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E5908AA"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 </w:t>
            </w:r>
          </w:p>
        </w:tc>
        <w:tc>
          <w:tcPr>
            <w:tcW w:w="2124" w:type="dxa"/>
            <w:vMerge w:val="restart"/>
            <w:tcBorders>
              <w:top w:val="single" w:sz="4" w:space="0" w:color="auto"/>
              <w:left w:val="nil"/>
              <w:bottom w:val="single" w:sz="4" w:space="0" w:color="auto"/>
              <w:right w:val="single" w:sz="4" w:space="0" w:color="auto"/>
            </w:tcBorders>
            <w:shd w:val="clear" w:color="auto" w:fill="auto"/>
            <w:vAlign w:val="center"/>
          </w:tcPr>
          <w:p w14:paraId="78AE32AD" w14:textId="77777777" w:rsidR="000925CD" w:rsidRPr="005D12E9" w:rsidRDefault="000925CD" w:rsidP="00654E22">
            <w:pPr>
              <w:jc w:val="center"/>
              <w:rPr>
                <w:rFonts w:cs="Arial"/>
                <w:color w:val="000000"/>
                <w:sz w:val="20"/>
                <w:lang w:eastAsia="ru-RU"/>
              </w:rPr>
            </w:pPr>
          </w:p>
          <w:p w14:paraId="4DDB1DA5" w14:textId="77777777" w:rsidR="000925CD" w:rsidRPr="005D12E9" w:rsidRDefault="000925CD" w:rsidP="00654E22">
            <w:pPr>
              <w:jc w:val="center"/>
              <w:rPr>
                <w:rFonts w:cs="Arial"/>
                <w:color w:val="000000"/>
                <w:sz w:val="20"/>
                <w:lang w:eastAsia="ru-RU"/>
              </w:rPr>
            </w:pPr>
          </w:p>
          <w:p w14:paraId="6A0D1416" w14:textId="77777777" w:rsidR="000925CD" w:rsidRPr="005D12E9" w:rsidRDefault="000925CD" w:rsidP="00654E22">
            <w:pPr>
              <w:jc w:val="center"/>
              <w:rPr>
                <w:rFonts w:cs="Arial"/>
                <w:color w:val="000000"/>
                <w:sz w:val="20"/>
                <w:lang w:eastAsia="ru-RU"/>
              </w:rPr>
            </w:pPr>
          </w:p>
          <w:p w14:paraId="12C8855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31AFD29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12EB3F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7BBAF2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63C290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 </w:t>
            </w:r>
          </w:p>
        </w:tc>
        <w:tc>
          <w:tcPr>
            <w:tcW w:w="790" w:type="dxa"/>
            <w:vMerge w:val="restart"/>
            <w:tcBorders>
              <w:top w:val="single" w:sz="4" w:space="0" w:color="auto"/>
              <w:left w:val="nil"/>
              <w:bottom w:val="single" w:sz="4" w:space="0" w:color="auto"/>
              <w:right w:val="single" w:sz="4" w:space="0" w:color="auto"/>
            </w:tcBorders>
            <w:shd w:val="clear" w:color="auto" w:fill="auto"/>
            <w:vAlign w:val="center"/>
          </w:tcPr>
          <w:p w14:paraId="3CFE45D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003</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AE6BC"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0027DA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A9B7B2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9D1B32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290</w:t>
            </w:r>
          </w:p>
        </w:tc>
        <w:tc>
          <w:tcPr>
            <w:tcW w:w="1524" w:type="dxa"/>
            <w:tcBorders>
              <w:top w:val="single" w:sz="4" w:space="0" w:color="auto"/>
              <w:left w:val="nil"/>
              <w:bottom w:val="single" w:sz="4" w:space="0" w:color="auto"/>
              <w:right w:val="single" w:sz="4" w:space="0" w:color="auto"/>
            </w:tcBorders>
            <w:shd w:val="clear" w:color="auto" w:fill="auto"/>
            <w:vAlign w:val="center"/>
          </w:tcPr>
          <w:p w14:paraId="1CD2F3C1"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.011</w:t>
            </w:r>
          </w:p>
        </w:tc>
      </w:tr>
      <w:tr w:rsidR="000925CD" w:rsidRPr="005D12E9" w14:paraId="6652094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40093B9"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30079C"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0EA0B8A0"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single" w:sz="4" w:space="0" w:color="auto"/>
            </w:tcBorders>
            <w:shd w:val="clear" w:color="auto" w:fill="auto"/>
            <w:vAlign w:val="center"/>
          </w:tcPr>
          <w:p w14:paraId="46D79A8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F3289"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71528C4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06DC902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6940F73"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09218759"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108CBFA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43A6EC9"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9033E"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54BE1C7E"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single" w:sz="4" w:space="0" w:color="auto"/>
            </w:tcBorders>
            <w:shd w:val="clear" w:color="auto" w:fill="auto"/>
            <w:vAlign w:val="center"/>
          </w:tcPr>
          <w:p w14:paraId="1C57E5B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57267"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18D2C51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68DFDDF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F52578A"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44F5460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51DDA72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2A24C15"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4D7B40"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627E13E0"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single" w:sz="4" w:space="0" w:color="auto"/>
            </w:tcBorders>
            <w:shd w:val="clear" w:color="auto" w:fill="auto"/>
            <w:vAlign w:val="center"/>
          </w:tcPr>
          <w:p w14:paraId="19CD701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2C60C"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784BF6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AB0CF9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C183AE8"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38989D77"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w:t>
            </w:r>
            <w:r w:rsidRPr="005D12E9">
              <w:rPr>
                <w:rFonts w:cs="Arial"/>
                <w:color w:val="000000"/>
                <w:sz w:val="20"/>
                <w:lang w:eastAsia="ru-RU"/>
              </w:rPr>
              <w:t>010</w:t>
            </w:r>
          </w:p>
        </w:tc>
      </w:tr>
      <w:tr w:rsidR="000925CD" w:rsidRPr="005D12E9" w14:paraId="73A84CD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F61B970"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13E1B8"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4CC71620"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single" w:sz="4" w:space="0" w:color="auto"/>
            </w:tcBorders>
            <w:shd w:val="clear" w:color="auto" w:fill="auto"/>
            <w:vAlign w:val="center"/>
          </w:tcPr>
          <w:p w14:paraId="0CA8B20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184D0"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110FF1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24172C4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809D97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0665</w:t>
            </w:r>
          </w:p>
        </w:tc>
        <w:tc>
          <w:tcPr>
            <w:tcW w:w="1524" w:type="dxa"/>
            <w:tcBorders>
              <w:top w:val="single" w:sz="4" w:space="0" w:color="auto"/>
              <w:left w:val="nil"/>
              <w:bottom w:val="single" w:sz="4" w:space="0" w:color="auto"/>
              <w:right w:val="single" w:sz="4" w:space="0" w:color="auto"/>
            </w:tcBorders>
            <w:shd w:val="clear" w:color="auto" w:fill="auto"/>
            <w:vAlign w:val="center"/>
          </w:tcPr>
          <w:p w14:paraId="1CE76206"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w:t>
            </w:r>
            <w:r w:rsidRPr="005D12E9">
              <w:rPr>
                <w:rFonts w:cs="Arial"/>
                <w:color w:val="000000"/>
                <w:sz w:val="20"/>
                <w:lang w:eastAsia="ru-RU"/>
              </w:rPr>
              <w:t>204</w:t>
            </w:r>
          </w:p>
        </w:tc>
      </w:tr>
      <w:tr w:rsidR="000925CD" w:rsidRPr="005D12E9" w14:paraId="3A14642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A985A41"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CB1F31"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487881C1"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single" w:sz="4" w:space="0" w:color="auto"/>
            </w:tcBorders>
            <w:shd w:val="clear" w:color="auto" w:fill="auto"/>
            <w:vAlign w:val="center"/>
          </w:tcPr>
          <w:p w14:paraId="5216929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39881"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6FFE764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100CBE2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3E81D9C"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0.01</w:t>
            </w:r>
            <w:r w:rsidRPr="005D12E9">
              <w:rPr>
                <w:rFonts w:cs="Arial"/>
                <w:color w:val="000000"/>
                <w:sz w:val="20"/>
                <w:lang w:eastAsia="ru-RU"/>
              </w:rPr>
              <w:t>795</w:t>
            </w:r>
          </w:p>
        </w:tc>
        <w:tc>
          <w:tcPr>
            <w:tcW w:w="1524" w:type="dxa"/>
            <w:tcBorders>
              <w:top w:val="single" w:sz="4" w:space="0" w:color="auto"/>
              <w:left w:val="nil"/>
              <w:bottom w:val="single" w:sz="4" w:space="0" w:color="auto"/>
              <w:right w:val="single" w:sz="4" w:space="0" w:color="auto"/>
            </w:tcBorders>
            <w:shd w:val="clear" w:color="auto" w:fill="auto"/>
            <w:vAlign w:val="center"/>
          </w:tcPr>
          <w:p w14:paraId="0AC4C70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0.551</w:t>
            </w:r>
          </w:p>
        </w:tc>
      </w:tr>
      <w:tr w:rsidR="000925CD" w:rsidRPr="005D12E9" w14:paraId="5C131756" w14:textId="77777777" w:rsidTr="00654E22">
        <w:trPr>
          <w:trHeight w:val="70"/>
        </w:trPr>
        <w:tc>
          <w:tcPr>
            <w:tcW w:w="1073" w:type="dxa"/>
            <w:vMerge/>
            <w:tcBorders>
              <w:top w:val="nil"/>
              <w:left w:val="single" w:sz="4" w:space="0" w:color="auto"/>
              <w:bottom w:val="single" w:sz="4" w:space="0" w:color="auto"/>
              <w:right w:val="single" w:sz="4" w:space="0" w:color="auto"/>
            </w:tcBorders>
            <w:vAlign w:val="center"/>
          </w:tcPr>
          <w:p w14:paraId="3B543697"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single" w:sz="4" w:space="0" w:color="auto"/>
              <w:right w:val="single" w:sz="4" w:space="0" w:color="auto"/>
            </w:tcBorders>
            <w:shd w:val="clear" w:color="auto" w:fill="auto"/>
            <w:vAlign w:val="center"/>
          </w:tcPr>
          <w:p w14:paraId="28BF1EB1"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Paukštidė Nr.10</w:t>
            </w:r>
          </w:p>
        </w:tc>
        <w:tc>
          <w:tcPr>
            <w:tcW w:w="2124" w:type="dxa"/>
            <w:vMerge w:val="restart"/>
            <w:tcBorders>
              <w:top w:val="single" w:sz="4" w:space="0" w:color="auto"/>
              <w:left w:val="nil"/>
              <w:right w:val="single" w:sz="4" w:space="0" w:color="auto"/>
            </w:tcBorders>
            <w:shd w:val="clear" w:color="auto" w:fill="auto"/>
            <w:vAlign w:val="center"/>
          </w:tcPr>
          <w:p w14:paraId="47092BFD" w14:textId="77777777" w:rsidR="000925CD" w:rsidRPr="005D12E9" w:rsidRDefault="000925CD" w:rsidP="00654E22">
            <w:pPr>
              <w:rPr>
                <w:rFonts w:cs="Arial"/>
                <w:color w:val="000000"/>
                <w:sz w:val="20"/>
                <w:lang w:eastAsia="ru-RU"/>
              </w:rPr>
            </w:pPr>
          </w:p>
          <w:p w14:paraId="45E971E2" w14:textId="77777777" w:rsidR="000925CD" w:rsidRPr="005D12E9" w:rsidRDefault="000925CD" w:rsidP="00654E22">
            <w:pPr>
              <w:jc w:val="center"/>
              <w:rPr>
                <w:rFonts w:cs="Arial"/>
                <w:color w:val="000000"/>
                <w:sz w:val="20"/>
                <w:lang w:eastAsia="ru-RU"/>
              </w:rPr>
            </w:pPr>
          </w:p>
          <w:p w14:paraId="27C2D74D"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paukštidės patalpa</w:t>
            </w:r>
          </w:p>
          <w:p w14:paraId="78CA638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759725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0D831E2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004</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7EB98"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8861FF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C859A1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C75C0F2"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290</w:t>
            </w:r>
          </w:p>
        </w:tc>
        <w:tc>
          <w:tcPr>
            <w:tcW w:w="1524" w:type="dxa"/>
            <w:tcBorders>
              <w:top w:val="single" w:sz="4" w:space="0" w:color="auto"/>
              <w:left w:val="nil"/>
              <w:bottom w:val="single" w:sz="4" w:space="0" w:color="auto"/>
              <w:right w:val="single" w:sz="4" w:space="0" w:color="auto"/>
            </w:tcBorders>
            <w:shd w:val="clear" w:color="auto" w:fill="auto"/>
            <w:vAlign w:val="center"/>
          </w:tcPr>
          <w:p w14:paraId="3C77D42A"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011</w:t>
            </w:r>
          </w:p>
        </w:tc>
      </w:tr>
      <w:tr w:rsidR="000925CD" w:rsidRPr="005D12E9" w14:paraId="17FD86C6" w14:textId="77777777" w:rsidTr="00654E22">
        <w:trPr>
          <w:trHeight w:val="300"/>
        </w:trPr>
        <w:tc>
          <w:tcPr>
            <w:tcW w:w="1073" w:type="dxa"/>
            <w:vMerge w:val="restart"/>
            <w:tcBorders>
              <w:top w:val="nil"/>
              <w:left w:val="single" w:sz="4" w:space="0" w:color="auto"/>
              <w:bottom w:val="single" w:sz="4" w:space="0" w:color="auto"/>
              <w:right w:val="single" w:sz="4" w:space="0" w:color="auto"/>
            </w:tcBorders>
            <w:vAlign w:val="center"/>
          </w:tcPr>
          <w:p w14:paraId="63733467" w14:textId="77777777" w:rsidR="000925CD" w:rsidRPr="005D12E9" w:rsidRDefault="000925CD" w:rsidP="00654E22">
            <w:pPr>
              <w:jc w:val="center"/>
              <w:rPr>
                <w:rFonts w:cs="Arial"/>
                <w:color w:val="000000"/>
                <w:sz w:val="20"/>
                <w:lang w:val="en-US" w:eastAsia="ru-RU"/>
              </w:rPr>
            </w:pPr>
            <w:r w:rsidRPr="005D12E9">
              <w:rPr>
                <w:rFonts w:cs="Arial"/>
                <w:color w:val="000000"/>
                <w:sz w:val="20"/>
                <w:lang w:eastAsia="ru-RU"/>
              </w:rPr>
              <w:t xml:space="preserve"> 10</w:t>
            </w:r>
            <w:r w:rsidRPr="005D12E9">
              <w:rPr>
                <w:rFonts w:cs="Arial"/>
                <w:color w:val="000000"/>
                <w:sz w:val="20"/>
                <w:lang w:val="ru-RU" w:eastAsia="ru-RU"/>
              </w:rPr>
              <w:t>0000</w:t>
            </w:r>
          </w:p>
          <w:p w14:paraId="55AE3E6A" w14:textId="77777777" w:rsidR="000925CD" w:rsidRPr="005D12E9" w:rsidRDefault="000925CD" w:rsidP="00654E22">
            <w:pPr>
              <w:jc w:val="center"/>
              <w:rPr>
                <w:rFonts w:cs="Arial"/>
                <w:color w:val="000000"/>
                <w:sz w:val="20"/>
                <w:lang w:val="en-US" w:eastAsia="ru-RU"/>
              </w:rPr>
            </w:pPr>
          </w:p>
        </w:tc>
        <w:tc>
          <w:tcPr>
            <w:tcW w:w="1608" w:type="dxa"/>
            <w:vMerge/>
            <w:tcBorders>
              <w:left w:val="single" w:sz="4" w:space="0" w:color="auto"/>
              <w:right w:val="single" w:sz="4" w:space="0" w:color="auto"/>
            </w:tcBorders>
            <w:shd w:val="clear" w:color="auto" w:fill="auto"/>
            <w:vAlign w:val="center"/>
          </w:tcPr>
          <w:p w14:paraId="189D5109"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63A88A7"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E996C52"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D7715"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612E2CA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4374F71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936F135"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4BD07AA2"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2AA49CE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4281F4F" w14:textId="77777777" w:rsidR="000925CD" w:rsidRPr="005D12E9" w:rsidRDefault="000925CD" w:rsidP="00654E22">
            <w:pPr>
              <w:rPr>
                <w:rFonts w:cs="Arial"/>
                <w:color w:val="000000"/>
                <w:sz w:val="20"/>
                <w:lang w:val="ru-RU" w:eastAsia="ru-RU"/>
              </w:rPr>
            </w:pPr>
          </w:p>
        </w:tc>
        <w:tc>
          <w:tcPr>
            <w:tcW w:w="1608" w:type="dxa"/>
            <w:vMerge/>
            <w:tcBorders>
              <w:left w:val="single" w:sz="4" w:space="0" w:color="auto"/>
              <w:right w:val="single" w:sz="4" w:space="0" w:color="auto"/>
            </w:tcBorders>
            <w:shd w:val="clear" w:color="auto" w:fill="auto"/>
            <w:vAlign w:val="center"/>
          </w:tcPr>
          <w:p w14:paraId="4246218B"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781B77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6687EF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B93AF"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6FBD852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54A913A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565128A"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41851C8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6217611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823D0F7" w14:textId="77777777" w:rsidR="000925CD" w:rsidRPr="005D12E9" w:rsidRDefault="000925CD" w:rsidP="00654E22">
            <w:pPr>
              <w:rPr>
                <w:rFonts w:cs="Arial"/>
                <w:color w:val="000000"/>
                <w:sz w:val="20"/>
                <w:lang w:val="ru-RU" w:eastAsia="ru-RU"/>
              </w:rPr>
            </w:pPr>
          </w:p>
        </w:tc>
        <w:tc>
          <w:tcPr>
            <w:tcW w:w="1608" w:type="dxa"/>
            <w:vMerge/>
            <w:tcBorders>
              <w:left w:val="single" w:sz="4" w:space="0" w:color="auto"/>
              <w:right w:val="single" w:sz="4" w:space="0" w:color="auto"/>
            </w:tcBorders>
            <w:shd w:val="clear" w:color="auto" w:fill="auto"/>
            <w:vAlign w:val="center"/>
          </w:tcPr>
          <w:p w14:paraId="61144A0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269C902"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F514E5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6EF57"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F88BBF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BA0BB8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046924B"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4E670AD5"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10</w:t>
            </w:r>
          </w:p>
        </w:tc>
      </w:tr>
      <w:tr w:rsidR="000925CD" w:rsidRPr="005D12E9" w14:paraId="1204464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5F3EB9F" w14:textId="77777777" w:rsidR="000925CD" w:rsidRPr="005D12E9" w:rsidRDefault="000925CD" w:rsidP="00654E22">
            <w:pPr>
              <w:rPr>
                <w:rFonts w:cs="Arial"/>
                <w:color w:val="000000"/>
                <w:sz w:val="20"/>
                <w:lang w:val="ru-RU" w:eastAsia="ru-RU"/>
              </w:rPr>
            </w:pPr>
          </w:p>
        </w:tc>
        <w:tc>
          <w:tcPr>
            <w:tcW w:w="1608" w:type="dxa"/>
            <w:vMerge/>
            <w:tcBorders>
              <w:left w:val="single" w:sz="4" w:space="0" w:color="auto"/>
              <w:right w:val="single" w:sz="4" w:space="0" w:color="auto"/>
            </w:tcBorders>
            <w:shd w:val="clear" w:color="auto" w:fill="auto"/>
            <w:vAlign w:val="center"/>
          </w:tcPr>
          <w:p w14:paraId="69A304CE"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DFC4F12"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3721F2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23586"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76C100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27B0894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A90533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0665</w:t>
            </w:r>
          </w:p>
        </w:tc>
        <w:tc>
          <w:tcPr>
            <w:tcW w:w="1524" w:type="dxa"/>
            <w:tcBorders>
              <w:top w:val="single" w:sz="4" w:space="0" w:color="auto"/>
              <w:left w:val="nil"/>
              <w:bottom w:val="single" w:sz="4" w:space="0" w:color="auto"/>
              <w:right w:val="single" w:sz="4" w:space="0" w:color="auto"/>
            </w:tcBorders>
            <w:shd w:val="clear" w:color="auto" w:fill="auto"/>
            <w:vAlign w:val="center"/>
          </w:tcPr>
          <w:p w14:paraId="4DD57C0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w:t>
            </w:r>
            <w:r w:rsidRPr="005D12E9">
              <w:rPr>
                <w:rFonts w:cs="Arial"/>
                <w:color w:val="000000"/>
                <w:sz w:val="20"/>
                <w:lang w:eastAsia="ru-RU"/>
              </w:rPr>
              <w:t>204</w:t>
            </w:r>
          </w:p>
        </w:tc>
      </w:tr>
      <w:tr w:rsidR="000925CD" w:rsidRPr="005D12E9" w14:paraId="782A21E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909DA6E" w14:textId="77777777" w:rsidR="000925CD" w:rsidRPr="005D12E9" w:rsidRDefault="000925CD" w:rsidP="00654E22">
            <w:pPr>
              <w:rPr>
                <w:rFonts w:cs="Arial"/>
                <w:color w:val="000000"/>
                <w:sz w:val="20"/>
                <w:lang w:val="ru-RU" w:eastAsia="ru-RU"/>
              </w:rPr>
            </w:pPr>
          </w:p>
        </w:tc>
        <w:tc>
          <w:tcPr>
            <w:tcW w:w="1608" w:type="dxa"/>
            <w:vMerge/>
            <w:tcBorders>
              <w:left w:val="single" w:sz="4" w:space="0" w:color="auto"/>
              <w:bottom w:val="single" w:sz="4" w:space="0" w:color="auto"/>
              <w:right w:val="single" w:sz="4" w:space="0" w:color="auto"/>
            </w:tcBorders>
            <w:shd w:val="clear" w:color="auto" w:fill="auto"/>
            <w:vAlign w:val="center"/>
          </w:tcPr>
          <w:p w14:paraId="1A0D7B5D"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12426A9E"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1900DBFC"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408F2"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22D800C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3A3D75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F8841A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0.01795</w:t>
            </w:r>
          </w:p>
        </w:tc>
        <w:tc>
          <w:tcPr>
            <w:tcW w:w="1524" w:type="dxa"/>
            <w:tcBorders>
              <w:top w:val="single" w:sz="4" w:space="0" w:color="auto"/>
              <w:left w:val="nil"/>
              <w:bottom w:val="single" w:sz="4" w:space="0" w:color="auto"/>
              <w:right w:val="single" w:sz="4" w:space="0" w:color="auto"/>
            </w:tcBorders>
            <w:shd w:val="clear" w:color="auto" w:fill="auto"/>
            <w:vAlign w:val="center"/>
          </w:tcPr>
          <w:p w14:paraId="394A72F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0.551</w:t>
            </w:r>
          </w:p>
        </w:tc>
      </w:tr>
      <w:tr w:rsidR="000925CD" w:rsidRPr="005D12E9" w14:paraId="4439336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363C4DC" w14:textId="77777777" w:rsidR="000925CD" w:rsidRPr="005D12E9" w:rsidRDefault="000925CD" w:rsidP="00654E22">
            <w:pPr>
              <w:rPr>
                <w:rFonts w:cs="Arial"/>
                <w:color w:val="000000"/>
                <w:sz w:val="20"/>
                <w:lang w:val="ru-RU" w:eastAsia="ru-RU"/>
              </w:rPr>
            </w:pPr>
          </w:p>
        </w:tc>
        <w:tc>
          <w:tcPr>
            <w:tcW w:w="1608" w:type="dxa"/>
            <w:vMerge w:val="restart"/>
            <w:tcBorders>
              <w:top w:val="nil"/>
              <w:left w:val="single" w:sz="4" w:space="0" w:color="auto"/>
              <w:right w:val="single" w:sz="4" w:space="0" w:color="auto"/>
            </w:tcBorders>
            <w:shd w:val="clear" w:color="auto" w:fill="auto"/>
            <w:vAlign w:val="center"/>
          </w:tcPr>
          <w:p w14:paraId="2583DDE7"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Paukštidė Nr.10</w:t>
            </w:r>
          </w:p>
        </w:tc>
        <w:tc>
          <w:tcPr>
            <w:tcW w:w="2124" w:type="dxa"/>
            <w:vMerge w:val="restart"/>
            <w:tcBorders>
              <w:top w:val="nil"/>
              <w:left w:val="nil"/>
              <w:right w:val="single" w:sz="4" w:space="0" w:color="auto"/>
            </w:tcBorders>
            <w:shd w:val="clear" w:color="auto" w:fill="auto"/>
            <w:vAlign w:val="center"/>
          </w:tcPr>
          <w:p w14:paraId="4EE4A05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paukštidės patalpa</w:t>
            </w:r>
          </w:p>
        </w:tc>
        <w:tc>
          <w:tcPr>
            <w:tcW w:w="790" w:type="dxa"/>
            <w:vMerge w:val="restart"/>
            <w:tcBorders>
              <w:top w:val="nil"/>
              <w:left w:val="nil"/>
              <w:right w:val="nil"/>
            </w:tcBorders>
            <w:shd w:val="clear" w:color="auto" w:fill="auto"/>
            <w:vAlign w:val="center"/>
          </w:tcPr>
          <w:p w14:paraId="33E6FC2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005</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4048A"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7B0EE79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5D7744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595B645"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3290</w:t>
            </w:r>
          </w:p>
        </w:tc>
        <w:tc>
          <w:tcPr>
            <w:tcW w:w="1524" w:type="dxa"/>
            <w:tcBorders>
              <w:top w:val="single" w:sz="4" w:space="0" w:color="auto"/>
              <w:left w:val="nil"/>
              <w:bottom w:val="single" w:sz="4" w:space="0" w:color="auto"/>
              <w:right w:val="single" w:sz="4" w:space="0" w:color="auto"/>
            </w:tcBorders>
            <w:shd w:val="clear" w:color="auto" w:fill="auto"/>
            <w:vAlign w:val="center"/>
          </w:tcPr>
          <w:p w14:paraId="4B7E380D"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011</w:t>
            </w:r>
          </w:p>
        </w:tc>
      </w:tr>
      <w:tr w:rsidR="000925CD" w:rsidRPr="005D12E9" w14:paraId="03285CE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175A060" w14:textId="77777777" w:rsidR="000925CD" w:rsidRPr="005D12E9" w:rsidRDefault="000925CD" w:rsidP="00654E22">
            <w:pPr>
              <w:rPr>
                <w:rFonts w:cs="Arial"/>
                <w:color w:val="000000"/>
                <w:sz w:val="20"/>
                <w:lang w:val="ru-RU" w:eastAsia="ru-RU"/>
              </w:rPr>
            </w:pPr>
          </w:p>
        </w:tc>
        <w:tc>
          <w:tcPr>
            <w:tcW w:w="1608" w:type="dxa"/>
            <w:vMerge/>
            <w:tcBorders>
              <w:left w:val="single" w:sz="4" w:space="0" w:color="auto"/>
              <w:right w:val="single" w:sz="4" w:space="0" w:color="auto"/>
            </w:tcBorders>
            <w:shd w:val="clear" w:color="auto" w:fill="auto"/>
            <w:vAlign w:val="center"/>
          </w:tcPr>
          <w:p w14:paraId="78967849"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F917A90"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B17AB7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A0D88"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10860CA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01A0FC6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7FFADB3"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46B75AEF"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6204A7B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E81C704" w14:textId="77777777" w:rsidR="000925CD" w:rsidRPr="005D12E9" w:rsidRDefault="000925CD" w:rsidP="00654E22">
            <w:pPr>
              <w:rPr>
                <w:rFonts w:cs="Arial"/>
                <w:color w:val="000000"/>
                <w:sz w:val="20"/>
                <w:lang w:val="ru-RU" w:eastAsia="ru-RU"/>
              </w:rPr>
            </w:pPr>
          </w:p>
        </w:tc>
        <w:tc>
          <w:tcPr>
            <w:tcW w:w="1608" w:type="dxa"/>
            <w:vMerge/>
            <w:tcBorders>
              <w:left w:val="single" w:sz="4" w:space="0" w:color="auto"/>
              <w:right w:val="single" w:sz="4" w:space="0" w:color="auto"/>
            </w:tcBorders>
            <w:shd w:val="clear" w:color="auto" w:fill="auto"/>
            <w:vAlign w:val="center"/>
          </w:tcPr>
          <w:p w14:paraId="13BCB2E9"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9283F94"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81BEDA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9E8AD"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29E0251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16FBC0F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325B25E"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6838B1A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35F80C3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7A2F2F7" w14:textId="77777777" w:rsidR="000925CD" w:rsidRPr="005D12E9" w:rsidRDefault="000925CD" w:rsidP="00654E22">
            <w:pPr>
              <w:rPr>
                <w:rFonts w:cs="Arial"/>
                <w:color w:val="000000"/>
                <w:sz w:val="20"/>
                <w:lang w:val="ru-RU" w:eastAsia="ru-RU"/>
              </w:rPr>
            </w:pPr>
          </w:p>
        </w:tc>
        <w:tc>
          <w:tcPr>
            <w:tcW w:w="1608" w:type="dxa"/>
            <w:vMerge/>
            <w:tcBorders>
              <w:left w:val="single" w:sz="4" w:space="0" w:color="auto"/>
              <w:right w:val="single" w:sz="4" w:space="0" w:color="auto"/>
            </w:tcBorders>
            <w:shd w:val="clear" w:color="auto" w:fill="auto"/>
            <w:vAlign w:val="center"/>
          </w:tcPr>
          <w:p w14:paraId="714FE59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128A9D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008E6B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8B2A1"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739BFB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D7E0CD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7BFFACF"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4B05BB87"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10</w:t>
            </w:r>
          </w:p>
        </w:tc>
      </w:tr>
      <w:tr w:rsidR="000925CD" w:rsidRPr="005D12E9" w14:paraId="4ED6861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7F8D86C" w14:textId="77777777" w:rsidR="000925CD" w:rsidRPr="005D12E9" w:rsidRDefault="000925CD" w:rsidP="00654E22">
            <w:pPr>
              <w:rPr>
                <w:rFonts w:cs="Arial"/>
                <w:color w:val="000000"/>
                <w:sz w:val="20"/>
                <w:lang w:val="ru-RU" w:eastAsia="ru-RU"/>
              </w:rPr>
            </w:pPr>
          </w:p>
        </w:tc>
        <w:tc>
          <w:tcPr>
            <w:tcW w:w="1608" w:type="dxa"/>
            <w:vMerge/>
            <w:tcBorders>
              <w:left w:val="single" w:sz="4" w:space="0" w:color="auto"/>
              <w:right w:val="single" w:sz="4" w:space="0" w:color="auto"/>
            </w:tcBorders>
            <w:shd w:val="clear" w:color="auto" w:fill="auto"/>
            <w:vAlign w:val="center"/>
          </w:tcPr>
          <w:p w14:paraId="70935D2E"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06AA585"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65CCA3C"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767B7"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5CE2C48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0299475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D53344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0665</w:t>
            </w:r>
          </w:p>
        </w:tc>
        <w:tc>
          <w:tcPr>
            <w:tcW w:w="1524" w:type="dxa"/>
            <w:tcBorders>
              <w:top w:val="single" w:sz="4" w:space="0" w:color="auto"/>
              <w:left w:val="nil"/>
              <w:bottom w:val="single" w:sz="4" w:space="0" w:color="auto"/>
              <w:right w:val="single" w:sz="4" w:space="0" w:color="auto"/>
            </w:tcBorders>
            <w:shd w:val="clear" w:color="auto" w:fill="auto"/>
            <w:vAlign w:val="center"/>
          </w:tcPr>
          <w:p w14:paraId="0C08F61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w:t>
            </w:r>
            <w:r w:rsidRPr="005D12E9">
              <w:rPr>
                <w:rFonts w:cs="Arial"/>
                <w:color w:val="000000"/>
                <w:sz w:val="20"/>
                <w:lang w:eastAsia="ru-RU"/>
              </w:rPr>
              <w:t>204</w:t>
            </w:r>
          </w:p>
        </w:tc>
      </w:tr>
      <w:tr w:rsidR="000925CD" w:rsidRPr="005D12E9" w14:paraId="2DA00C2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6E3B644" w14:textId="77777777" w:rsidR="000925CD" w:rsidRPr="005D12E9" w:rsidRDefault="000925CD" w:rsidP="00654E22">
            <w:pPr>
              <w:rPr>
                <w:rFonts w:cs="Arial"/>
                <w:color w:val="000000"/>
                <w:sz w:val="20"/>
                <w:lang w:val="ru-RU" w:eastAsia="ru-RU"/>
              </w:rPr>
            </w:pPr>
          </w:p>
        </w:tc>
        <w:tc>
          <w:tcPr>
            <w:tcW w:w="1608" w:type="dxa"/>
            <w:vMerge/>
            <w:tcBorders>
              <w:left w:val="single" w:sz="4" w:space="0" w:color="auto"/>
              <w:bottom w:val="single" w:sz="4" w:space="0" w:color="auto"/>
              <w:right w:val="single" w:sz="4" w:space="0" w:color="auto"/>
            </w:tcBorders>
            <w:shd w:val="clear" w:color="auto" w:fill="auto"/>
            <w:vAlign w:val="center"/>
          </w:tcPr>
          <w:p w14:paraId="38D41D3B"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3C7221B2"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01838B8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C4FB3"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57DA4C7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6CB4265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62ED2A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0.01795</w:t>
            </w:r>
          </w:p>
        </w:tc>
        <w:tc>
          <w:tcPr>
            <w:tcW w:w="1524" w:type="dxa"/>
            <w:tcBorders>
              <w:top w:val="single" w:sz="4" w:space="0" w:color="auto"/>
              <w:left w:val="nil"/>
              <w:bottom w:val="single" w:sz="4" w:space="0" w:color="auto"/>
              <w:right w:val="single" w:sz="4" w:space="0" w:color="auto"/>
            </w:tcBorders>
            <w:shd w:val="clear" w:color="auto" w:fill="auto"/>
            <w:vAlign w:val="center"/>
          </w:tcPr>
          <w:p w14:paraId="5D5554B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0.551</w:t>
            </w:r>
          </w:p>
        </w:tc>
      </w:tr>
      <w:tr w:rsidR="000925CD" w:rsidRPr="005D12E9" w14:paraId="7D64DED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0002BC8"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bottom w:val="single" w:sz="4" w:space="0" w:color="auto"/>
              <w:right w:val="single" w:sz="4" w:space="0" w:color="auto"/>
            </w:tcBorders>
            <w:shd w:val="clear" w:color="auto" w:fill="auto"/>
            <w:vAlign w:val="center"/>
          </w:tcPr>
          <w:p w14:paraId="519C8726" w14:textId="77777777" w:rsidR="000925CD" w:rsidRPr="005D12E9" w:rsidRDefault="000925CD" w:rsidP="00654E22">
            <w:pPr>
              <w:jc w:val="center"/>
              <w:rPr>
                <w:rFonts w:cs="Arial"/>
                <w:color w:val="000000"/>
                <w:sz w:val="20"/>
                <w:lang w:eastAsia="ru-RU"/>
              </w:rPr>
            </w:pPr>
          </w:p>
          <w:p w14:paraId="7CF9A16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Paukštidė Nr.10</w:t>
            </w:r>
          </w:p>
          <w:p w14:paraId="0FB2F6F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bottom w:val="single" w:sz="4" w:space="0" w:color="auto"/>
              <w:right w:val="single" w:sz="4" w:space="0" w:color="auto"/>
            </w:tcBorders>
            <w:shd w:val="clear" w:color="auto" w:fill="auto"/>
            <w:vAlign w:val="center"/>
          </w:tcPr>
          <w:p w14:paraId="5FBA35D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w:t>
            </w:r>
            <w:r w:rsidRPr="005D12E9">
              <w:rPr>
                <w:rFonts w:cs="Arial"/>
                <w:color w:val="000000"/>
                <w:sz w:val="20"/>
                <w:lang w:eastAsia="ru-RU"/>
              </w:rPr>
              <w:t>a</w:t>
            </w:r>
            <w:r w:rsidRPr="005D12E9">
              <w:rPr>
                <w:rFonts w:cs="Arial"/>
                <w:color w:val="000000"/>
                <w:sz w:val="20"/>
                <w:lang w:val="ru-RU" w:eastAsia="ru-RU"/>
              </w:rPr>
              <w:t> </w:t>
            </w:r>
          </w:p>
          <w:p w14:paraId="05AFF1C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bottom w:val="single" w:sz="4" w:space="0" w:color="auto"/>
              <w:right w:val="nil"/>
            </w:tcBorders>
            <w:shd w:val="clear" w:color="auto" w:fill="auto"/>
            <w:vAlign w:val="center"/>
          </w:tcPr>
          <w:p w14:paraId="49DAA75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006</w:t>
            </w:r>
          </w:p>
          <w:p w14:paraId="6451DAB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F9357"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29043EA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2E57D6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908398C"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293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2B948FF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27</w:t>
            </w:r>
          </w:p>
        </w:tc>
      </w:tr>
      <w:tr w:rsidR="000925CD" w:rsidRPr="005D12E9" w14:paraId="61C5F46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1C5903C"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333B1534"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7CA949B3"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057D41C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047FB"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FE62AD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6C0779D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5D90171"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23</w:t>
            </w:r>
          </w:p>
        </w:tc>
        <w:tc>
          <w:tcPr>
            <w:tcW w:w="1524" w:type="dxa"/>
            <w:tcBorders>
              <w:top w:val="single" w:sz="4" w:space="0" w:color="auto"/>
              <w:left w:val="nil"/>
              <w:bottom w:val="single" w:sz="4" w:space="0" w:color="auto"/>
              <w:right w:val="single" w:sz="4" w:space="0" w:color="auto"/>
            </w:tcBorders>
            <w:shd w:val="clear" w:color="auto" w:fill="auto"/>
            <w:vAlign w:val="center"/>
          </w:tcPr>
          <w:p w14:paraId="2119470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w:t>
            </w:r>
          </w:p>
        </w:tc>
      </w:tr>
      <w:tr w:rsidR="000925CD" w:rsidRPr="005D12E9" w14:paraId="1A2AA46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23E5470"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2C39FC91"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479B2324"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259FEC1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17AFD"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C47F1B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0F1096A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A6F823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0463</w:t>
            </w:r>
          </w:p>
        </w:tc>
        <w:tc>
          <w:tcPr>
            <w:tcW w:w="1524" w:type="dxa"/>
            <w:tcBorders>
              <w:top w:val="single" w:sz="4" w:space="0" w:color="auto"/>
              <w:left w:val="nil"/>
              <w:bottom w:val="single" w:sz="4" w:space="0" w:color="auto"/>
              <w:right w:val="single" w:sz="4" w:space="0" w:color="auto"/>
            </w:tcBorders>
            <w:shd w:val="clear" w:color="auto" w:fill="auto"/>
            <w:vAlign w:val="center"/>
          </w:tcPr>
          <w:p w14:paraId="72E36F1D"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w:t>
            </w:r>
            <w:r w:rsidRPr="005D12E9">
              <w:rPr>
                <w:rFonts w:cs="Arial"/>
                <w:color w:val="000000"/>
                <w:sz w:val="20"/>
                <w:lang w:eastAsia="ru-RU"/>
              </w:rPr>
              <w:t>5</w:t>
            </w:r>
          </w:p>
        </w:tc>
      </w:tr>
      <w:tr w:rsidR="000925CD" w:rsidRPr="005D12E9" w14:paraId="4CF4ECA9" w14:textId="77777777" w:rsidTr="00654E22">
        <w:trPr>
          <w:trHeight w:val="280"/>
        </w:trPr>
        <w:tc>
          <w:tcPr>
            <w:tcW w:w="1073" w:type="dxa"/>
            <w:vMerge/>
            <w:tcBorders>
              <w:top w:val="nil"/>
              <w:left w:val="single" w:sz="4" w:space="0" w:color="auto"/>
              <w:bottom w:val="single" w:sz="4" w:space="0" w:color="auto"/>
              <w:right w:val="single" w:sz="4" w:space="0" w:color="auto"/>
            </w:tcBorders>
            <w:vAlign w:val="center"/>
          </w:tcPr>
          <w:p w14:paraId="70F19014"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7E3143DA"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4304F450"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301D6D1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FD962"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53737B5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105074E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9A0AA4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0.00799</w:t>
            </w:r>
          </w:p>
        </w:tc>
        <w:tc>
          <w:tcPr>
            <w:tcW w:w="1524" w:type="dxa"/>
            <w:tcBorders>
              <w:top w:val="single" w:sz="4" w:space="0" w:color="auto"/>
              <w:left w:val="nil"/>
              <w:bottom w:val="single" w:sz="4" w:space="0" w:color="auto"/>
              <w:right w:val="single" w:sz="4" w:space="0" w:color="auto"/>
            </w:tcBorders>
            <w:shd w:val="clear" w:color="auto" w:fill="auto"/>
            <w:vAlign w:val="center"/>
          </w:tcPr>
          <w:p w14:paraId="23B0B3F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79ECB4A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B27F8BE" w14:textId="77777777" w:rsidR="000925CD" w:rsidRPr="005D12E9" w:rsidRDefault="000925CD" w:rsidP="00654E22">
            <w:pPr>
              <w:rPr>
                <w:rFonts w:cs="Arial"/>
                <w:color w:val="000000"/>
                <w:sz w:val="20"/>
                <w:lang w:val="ru-RU" w:eastAsia="ru-RU"/>
              </w:rPr>
            </w:pPr>
          </w:p>
        </w:tc>
        <w:tc>
          <w:tcPr>
            <w:tcW w:w="1608" w:type="dxa"/>
            <w:vMerge w:val="restart"/>
            <w:tcBorders>
              <w:top w:val="nil"/>
              <w:left w:val="nil"/>
              <w:right w:val="single" w:sz="4" w:space="0" w:color="auto"/>
            </w:tcBorders>
            <w:shd w:val="clear" w:color="auto" w:fill="auto"/>
            <w:vAlign w:val="center"/>
          </w:tcPr>
          <w:p w14:paraId="777E79B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Nr.10 </w:t>
            </w:r>
          </w:p>
        </w:tc>
        <w:tc>
          <w:tcPr>
            <w:tcW w:w="2124" w:type="dxa"/>
            <w:vMerge w:val="restart"/>
            <w:tcBorders>
              <w:top w:val="nil"/>
              <w:left w:val="nil"/>
              <w:right w:val="single" w:sz="4" w:space="0" w:color="auto"/>
            </w:tcBorders>
            <w:shd w:val="clear" w:color="auto" w:fill="auto"/>
            <w:vAlign w:val="center"/>
          </w:tcPr>
          <w:p w14:paraId="4A0F986D" w14:textId="77777777" w:rsidR="000925CD" w:rsidRPr="005D12E9" w:rsidRDefault="000925CD" w:rsidP="00654E22">
            <w:pPr>
              <w:jc w:val="center"/>
              <w:rPr>
                <w:rFonts w:cs="Arial"/>
                <w:color w:val="000000"/>
                <w:sz w:val="20"/>
                <w:lang w:eastAsia="ru-RU"/>
              </w:rPr>
            </w:pPr>
          </w:p>
          <w:p w14:paraId="535763B0" w14:textId="77777777" w:rsidR="000925CD" w:rsidRPr="005D12E9" w:rsidRDefault="000925CD" w:rsidP="00654E22">
            <w:pPr>
              <w:jc w:val="center"/>
              <w:rPr>
                <w:rFonts w:cs="Arial"/>
                <w:color w:val="000000"/>
                <w:sz w:val="20"/>
                <w:lang w:eastAsia="ru-RU"/>
              </w:rPr>
            </w:pPr>
          </w:p>
          <w:p w14:paraId="5A984BD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1FA1C548"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 </w:t>
            </w:r>
          </w:p>
          <w:p w14:paraId="1C1A16A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nil"/>
              <w:left w:val="nil"/>
              <w:right w:val="nil"/>
            </w:tcBorders>
            <w:shd w:val="clear" w:color="auto" w:fill="auto"/>
            <w:vAlign w:val="center"/>
          </w:tcPr>
          <w:p w14:paraId="2FE3C0B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007</w:t>
            </w:r>
          </w:p>
          <w:p w14:paraId="4F63E65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99A76"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27F7737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B146FF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A186698"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293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5524A577"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27</w:t>
            </w:r>
          </w:p>
        </w:tc>
      </w:tr>
      <w:tr w:rsidR="000925CD" w:rsidRPr="005D12E9" w14:paraId="17D78AB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8DC20A6"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FDD4503"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6AD7395"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737FFC2"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B8D25"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5428BD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4FBE1A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E0C3A4D"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23</w:t>
            </w:r>
          </w:p>
        </w:tc>
        <w:tc>
          <w:tcPr>
            <w:tcW w:w="1524" w:type="dxa"/>
            <w:tcBorders>
              <w:top w:val="single" w:sz="4" w:space="0" w:color="auto"/>
              <w:left w:val="nil"/>
              <w:bottom w:val="single" w:sz="4" w:space="0" w:color="auto"/>
              <w:right w:val="single" w:sz="4" w:space="0" w:color="auto"/>
            </w:tcBorders>
            <w:shd w:val="clear" w:color="auto" w:fill="auto"/>
            <w:vAlign w:val="center"/>
          </w:tcPr>
          <w:p w14:paraId="7625811F"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w:t>
            </w:r>
          </w:p>
        </w:tc>
      </w:tr>
      <w:tr w:rsidR="000925CD" w:rsidRPr="005D12E9" w14:paraId="3872CDC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2F112C0"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5693727"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075A01F"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B8C8DA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2B840"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10349C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5631A7D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A01A3F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0463</w:t>
            </w:r>
          </w:p>
        </w:tc>
        <w:tc>
          <w:tcPr>
            <w:tcW w:w="1524" w:type="dxa"/>
            <w:tcBorders>
              <w:top w:val="single" w:sz="4" w:space="0" w:color="auto"/>
              <w:left w:val="nil"/>
              <w:bottom w:val="single" w:sz="4" w:space="0" w:color="auto"/>
              <w:right w:val="single" w:sz="4" w:space="0" w:color="auto"/>
            </w:tcBorders>
            <w:shd w:val="clear" w:color="auto" w:fill="auto"/>
            <w:vAlign w:val="center"/>
          </w:tcPr>
          <w:p w14:paraId="3BFB72E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w:t>
            </w:r>
            <w:r w:rsidRPr="005D12E9">
              <w:rPr>
                <w:rFonts w:cs="Arial"/>
                <w:color w:val="000000"/>
                <w:sz w:val="20"/>
                <w:lang w:eastAsia="ru-RU"/>
              </w:rPr>
              <w:t>5</w:t>
            </w:r>
          </w:p>
        </w:tc>
      </w:tr>
      <w:tr w:rsidR="000925CD" w:rsidRPr="005D12E9" w14:paraId="1C8E1BB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74DDD75"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71359CE1"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30D0599A"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440A382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8BD0E"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6B19A53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1E414B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5FC3D8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0.00799</w:t>
            </w:r>
          </w:p>
        </w:tc>
        <w:tc>
          <w:tcPr>
            <w:tcW w:w="1524" w:type="dxa"/>
            <w:tcBorders>
              <w:top w:val="single" w:sz="4" w:space="0" w:color="auto"/>
              <w:left w:val="nil"/>
              <w:bottom w:val="single" w:sz="4" w:space="0" w:color="auto"/>
              <w:right w:val="single" w:sz="4" w:space="0" w:color="auto"/>
            </w:tcBorders>
            <w:shd w:val="clear" w:color="auto" w:fill="auto"/>
            <w:vAlign w:val="center"/>
          </w:tcPr>
          <w:p w14:paraId="28D2081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76BAFEA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2CA6439"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bottom w:val="single" w:sz="4" w:space="0" w:color="auto"/>
              <w:right w:val="single" w:sz="4" w:space="0" w:color="auto"/>
            </w:tcBorders>
            <w:shd w:val="clear" w:color="auto" w:fill="auto"/>
            <w:vAlign w:val="center"/>
          </w:tcPr>
          <w:p w14:paraId="79739447"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Paukštidė Nr.10</w:t>
            </w:r>
          </w:p>
        </w:tc>
        <w:tc>
          <w:tcPr>
            <w:tcW w:w="2124" w:type="dxa"/>
            <w:vMerge w:val="restart"/>
            <w:tcBorders>
              <w:top w:val="single" w:sz="4" w:space="0" w:color="auto"/>
              <w:left w:val="nil"/>
              <w:bottom w:val="single" w:sz="4" w:space="0" w:color="auto"/>
              <w:right w:val="single" w:sz="4" w:space="0" w:color="auto"/>
            </w:tcBorders>
            <w:shd w:val="clear" w:color="auto" w:fill="auto"/>
            <w:vAlign w:val="center"/>
          </w:tcPr>
          <w:p w14:paraId="620C632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paukštidės patalp</w:t>
            </w:r>
            <w:r w:rsidRPr="005D12E9">
              <w:rPr>
                <w:rFonts w:cs="Arial"/>
                <w:color w:val="000000"/>
                <w:sz w:val="20"/>
                <w:lang w:eastAsia="ru-RU"/>
              </w:rPr>
              <w:t>a</w:t>
            </w:r>
          </w:p>
        </w:tc>
        <w:tc>
          <w:tcPr>
            <w:tcW w:w="790" w:type="dxa"/>
            <w:vMerge w:val="restart"/>
            <w:tcBorders>
              <w:top w:val="single" w:sz="4" w:space="0" w:color="auto"/>
              <w:left w:val="nil"/>
              <w:bottom w:val="single" w:sz="4" w:space="0" w:color="auto"/>
              <w:right w:val="nil"/>
            </w:tcBorders>
            <w:shd w:val="clear" w:color="auto" w:fill="auto"/>
            <w:vAlign w:val="center"/>
          </w:tcPr>
          <w:p w14:paraId="10439BD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008</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F53F1"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2303F22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696EC04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8D431E6"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293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5F8B1BEB"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27</w:t>
            </w:r>
          </w:p>
        </w:tc>
      </w:tr>
      <w:tr w:rsidR="000925CD" w:rsidRPr="005D12E9" w14:paraId="294C2FC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EC754C7"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400C64E2"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3686FF0E"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73F3847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DB4E7"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5481DC8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4F531D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D86751A"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23</w:t>
            </w:r>
          </w:p>
        </w:tc>
        <w:tc>
          <w:tcPr>
            <w:tcW w:w="1524" w:type="dxa"/>
            <w:tcBorders>
              <w:top w:val="single" w:sz="4" w:space="0" w:color="auto"/>
              <w:left w:val="nil"/>
              <w:bottom w:val="single" w:sz="4" w:space="0" w:color="auto"/>
              <w:right w:val="single" w:sz="4" w:space="0" w:color="auto"/>
            </w:tcBorders>
            <w:shd w:val="clear" w:color="auto" w:fill="auto"/>
            <w:vAlign w:val="center"/>
          </w:tcPr>
          <w:p w14:paraId="4A47386B"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w:t>
            </w:r>
          </w:p>
        </w:tc>
      </w:tr>
      <w:tr w:rsidR="000925CD" w:rsidRPr="005D12E9" w14:paraId="3D658AB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AD17CAB"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01A89FBD"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3D04D3A0"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7D378347" w14:textId="77777777" w:rsidR="000925CD" w:rsidRPr="005D12E9" w:rsidRDefault="000925CD" w:rsidP="00654E22">
            <w:pPr>
              <w:rPr>
                <w:rFonts w:cs="Arial"/>
                <w:b/>
                <w:bCs/>
                <w:color w:val="000000"/>
                <w:sz w:val="20"/>
                <w:lang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44483"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FB52A0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641A69F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45F384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0463</w:t>
            </w:r>
          </w:p>
        </w:tc>
        <w:tc>
          <w:tcPr>
            <w:tcW w:w="1524" w:type="dxa"/>
            <w:tcBorders>
              <w:top w:val="single" w:sz="4" w:space="0" w:color="auto"/>
              <w:left w:val="nil"/>
              <w:bottom w:val="single" w:sz="4" w:space="0" w:color="auto"/>
              <w:right w:val="single" w:sz="4" w:space="0" w:color="auto"/>
            </w:tcBorders>
            <w:shd w:val="clear" w:color="auto" w:fill="auto"/>
            <w:vAlign w:val="center"/>
          </w:tcPr>
          <w:p w14:paraId="33FE49E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w:t>
            </w:r>
            <w:r w:rsidRPr="005D12E9">
              <w:rPr>
                <w:rFonts w:cs="Arial"/>
                <w:color w:val="000000"/>
                <w:sz w:val="20"/>
                <w:lang w:eastAsia="ru-RU"/>
              </w:rPr>
              <w:t>5</w:t>
            </w:r>
          </w:p>
        </w:tc>
      </w:tr>
      <w:tr w:rsidR="000925CD" w:rsidRPr="005D12E9" w14:paraId="575C9DF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B8774FB"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169FAD9C"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06D3E6DC"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0A4C275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E0EE5"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32DE3C5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12BC89B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5FC750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0.00799</w:t>
            </w:r>
          </w:p>
        </w:tc>
        <w:tc>
          <w:tcPr>
            <w:tcW w:w="1524" w:type="dxa"/>
            <w:tcBorders>
              <w:top w:val="single" w:sz="4" w:space="0" w:color="auto"/>
              <w:left w:val="nil"/>
              <w:bottom w:val="single" w:sz="4" w:space="0" w:color="auto"/>
              <w:right w:val="single" w:sz="4" w:space="0" w:color="auto"/>
            </w:tcBorders>
            <w:shd w:val="clear" w:color="auto" w:fill="auto"/>
            <w:vAlign w:val="center"/>
          </w:tcPr>
          <w:p w14:paraId="212303F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2FC7A05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725924F"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bottom w:val="single" w:sz="4" w:space="0" w:color="auto"/>
              <w:right w:val="single" w:sz="4" w:space="0" w:color="auto"/>
            </w:tcBorders>
            <w:shd w:val="clear" w:color="auto" w:fill="auto"/>
            <w:vAlign w:val="center"/>
          </w:tcPr>
          <w:p w14:paraId="176A984C"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Paukštidė Nr.10</w:t>
            </w:r>
          </w:p>
        </w:tc>
        <w:tc>
          <w:tcPr>
            <w:tcW w:w="2124" w:type="dxa"/>
            <w:vMerge w:val="restart"/>
            <w:tcBorders>
              <w:top w:val="single" w:sz="4" w:space="0" w:color="auto"/>
              <w:left w:val="nil"/>
              <w:bottom w:val="single" w:sz="4" w:space="0" w:color="auto"/>
              <w:right w:val="single" w:sz="4" w:space="0" w:color="auto"/>
            </w:tcBorders>
            <w:shd w:val="clear" w:color="auto" w:fill="auto"/>
            <w:vAlign w:val="center"/>
          </w:tcPr>
          <w:p w14:paraId="6F616CE7"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p</w:t>
            </w:r>
            <w:r w:rsidRPr="005D12E9">
              <w:rPr>
                <w:rFonts w:cs="Arial"/>
                <w:color w:val="000000"/>
                <w:sz w:val="20"/>
                <w:lang w:val="ru-RU" w:eastAsia="ru-RU"/>
              </w:rPr>
              <w:t>aukštidės patalpa </w:t>
            </w:r>
          </w:p>
        </w:tc>
        <w:tc>
          <w:tcPr>
            <w:tcW w:w="790" w:type="dxa"/>
            <w:vMerge w:val="restart"/>
            <w:tcBorders>
              <w:top w:val="single" w:sz="4" w:space="0" w:color="auto"/>
              <w:left w:val="nil"/>
              <w:bottom w:val="single" w:sz="4" w:space="0" w:color="auto"/>
              <w:right w:val="nil"/>
            </w:tcBorders>
            <w:shd w:val="clear" w:color="auto" w:fill="auto"/>
            <w:vAlign w:val="center"/>
          </w:tcPr>
          <w:p w14:paraId="079BDD3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eastAsia="ru-RU"/>
              </w:rPr>
              <w:t>0</w:t>
            </w:r>
            <w:r w:rsidRPr="005D12E9">
              <w:rPr>
                <w:rFonts w:cs="Arial"/>
                <w:b/>
                <w:bCs/>
                <w:color w:val="000000"/>
                <w:sz w:val="20"/>
                <w:lang w:val="ru-RU" w:eastAsia="ru-RU"/>
              </w:rPr>
              <w:t>09</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183A3" w14:textId="77777777" w:rsidR="000925CD" w:rsidRPr="005D12E9" w:rsidRDefault="000925CD" w:rsidP="00654E22">
            <w:pPr>
              <w:jc w:val="center"/>
              <w:rPr>
                <w:color w:val="000000"/>
                <w:sz w:val="20"/>
                <w:lang w:val="ru-RU" w:eastAsia="ru-RU"/>
              </w:rPr>
            </w:pPr>
            <w:r w:rsidRPr="005D12E9">
              <w:rPr>
                <w:color w:val="000000"/>
                <w:sz w:val="20"/>
                <w:lang w:eastAsia="ru-RU"/>
              </w:rPr>
              <w:t>a</w:t>
            </w:r>
            <w:r w:rsidRPr="005D12E9">
              <w:rPr>
                <w:color w:val="000000"/>
                <w:sz w:val="20"/>
                <w:lang w:val="ru-RU" w:eastAsia="ru-RU"/>
              </w:rPr>
              <w:t>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0A3A7B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1668E8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676649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293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16FE2B16"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27</w:t>
            </w:r>
          </w:p>
        </w:tc>
      </w:tr>
      <w:tr w:rsidR="000925CD" w:rsidRPr="005D12E9" w14:paraId="2C84BFC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85F1009"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11F6E85D"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483CE903"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63C3FEE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652C2"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071C5D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7BF187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91ADE9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23</w:t>
            </w:r>
          </w:p>
        </w:tc>
        <w:tc>
          <w:tcPr>
            <w:tcW w:w="1524" w:type="dxa"/>
            <w:tcBorders>
              <w:top w:val="single" w:sz="4" w:space="0" w:color="auto"/>
              <w:left w:val="nil"/>
              <w:bottom w:val="single" w:sz="4" w:space="0" w:color="auto"/>
              <w:right w:val="single" w:sz="4" w:space="0" w:color="auto"/>
            </w:tcBorders>
            <w:shd w:val="clear" w:color="auto" w:fill="auto"/>
            <w:vAlign w:val="center"/>
          </w:tcPr>
          <w:p w14:paraId="46D9CC7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w:t>
            </w:r>
          </w:p>
        </w:tc>
      </w:tr>
      <w:tr w:rsidR="000925CD" w:rsidRPr="005D12E9" w14:paraId="40DD5A6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BBEF083"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671DD802"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7EF4BFD5"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0E7038E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4C154"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2B9763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3FF875B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9C7FF1D"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0463</w:t>
            </w:r>
          </w:p>
        </w:tc>
        <w:tc>
          <w:tcPr>
            <w:tcW w:w="1524" w:type="dxa"/>
            <w:tcBorders>
              <w:top w:val="single" w:sz="4" w:space="0" w:color="auto"/>
              <w:left w:val="nil"/>
              <w:bottom w:val="single" w:sz="4" w:space="0" w:color="auto"/>
              <w:right w:val="single" w:sz="4" w:space="0" w:color="auto"/>
            </w:tcBorders>
            <w:shd w:val="clear" w:color="auto" w:fill="auto"/>
            <w:vAlign w:val="center"/>
          </w:tcPr>
          <w:p w14:paraId="4892C005"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w:t>
            </w:r>
            <w:r w:rsidRPr="005D12E9">
              <w:rPr>
                <w:rFonts w:cs="Arial"/>
                <w:color w:val="000000"/>
                <w:sz w:val="20"/>
                <w:lang w:eastAsia="ru-RU"/>
              </w:rPr>
              <w:t>5</w:t>
            </w:r>
          </w:p>
        </w:tc>
      </w:tr>
      <w:tr w:rsidR="000925CD" w:rsidRPr="005D12E9" w14:paraId="37AF45C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6E2126A"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29E91CB0"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6EFE5DE8"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2F65828C"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DF2AC"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1D63AB1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13A68B5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73B314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0.00799</w:t>
            </w:r>
          </w:p>
        </w:tc>
        <w:tc>
          <w:tcPr>
            <w:tcW w:w="1524" w:type="dxa"/>
            <w:tcBorders>
              <w:top w:val="single" w:sz="4" w:space="0" w:color="auto"/>
              <w:left w:val="nil"/>
              <w:bottom w:val="single" w:sz="4" w:space="0" w:color="auto"/>
              <w:right w:val="single" w:sz="4" w:space="0" w:color="auto"/>
            </w:tcBorders>
            <w:shd w:val="clear" w:color="auto" w:fill="auto"/>
            <w:vAlign w:val="center"/>
          </w:tcPr>
          <w:p w14:paraId="34DDAFD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6BDCA15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A150DD4" w14:textId="77777777" w:rsidR="000925CD" w:rsidRPr="005D12E9" w:rsidRDefault="000925CD" w:rsidP="00654E22">
            <w:pPr>
              <w:rPr>
                <w:rFonts w:cs="Arial"/>
                <w:color w:val="000000"/>
                <w:sz w:val="20"/>
                <w:lang w:val="ru-RU" w:eastAsia="ru-RU"/>
              </w:rPr>
            </w:pPr>
          </w:p>
        </w:tc>
        <w:tc>
          <w:tcPr>
            <w:tcW w:w="1608" w:type="dxa"/>
            <w:vMerge w:val="restart"/>
            <w:tcBorders>
              <w:top w:val="nil"/>
              <w:left w:val="nil"/>
              <w:right w:val="single" w:sz="4" w:space="0" w:color="auto"/>
            </w:tcBorders>
            <w:shd w:val="clear" w:color="auto" w:fill="auto"/>
            <w:vAlign w:val="center"/>
          </w:tcPr>
          <w:p w14:paraId="74C067BD"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Paukštidė Nr.11 </w:t>
            </w:r>
          </w:p>
          <w:p w14:paraId="1458A2D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nil"/>
              <w:left w:val="nil"/>
              <w:right w:val="single" w:sz="4" w:space="0" w:color="auto"/>
            </w:tcBorders>
            <w:shd w:val="clear" w:color="auto" w:fill="auto"/>
            <w:vAlign w:val="center"/>
          </w:tcPr>
          <w:p w14:paraId="276AE7CC" w14:textId="77777777" w:rsidR="000925CD" w:rsidRPr="005D12E9" w:rsidRDefault="000925CD" w:rsidP="00654E22">
            <w:pPr>
              <w:jc w:val="center"/>
              <w:rPr>
                <w:rFonts w:cs="Arial"/>
                <w:color w:val="000000"/>
                <w:sz w:val="20"/>
                <w:lang w:eastAsia="ru-RU"/>
              </w:rPr>
            </w:pPr>
          </w:p>
          <w:p w14:paraId="4B4B359B" w14:textId="77777777" w:rsidR="000925CD" w:rsidRPr="005D12E9" w:rsidRDefault="000925CD" w:rsidP="00654E22">
            <w:pPr>
              <w:jc w:val="center"/>
              <w:rPr>
                <w:rFonts w:cs="Arial"/>
                <w:color w:val="000000"/>
                <w:sz w:val="20"/>
                <w:lang w:eastAsia="ru-RU"/>
              </w:rPr>
            </w:pPr>
          </w:p>
          <w:p w14:paraId="1F545380" w14:textId="77777777" w:rsidR="000925CD" w:rsidRPr="005D12E9" w:rsidRDefault="000925CD" w:rsidP="00654E22">
            <w:pPr>
              <w:jc w:val="center"/>
              <w:rPr>
                <w:rFonts w:cs="Arial"/>
                <w:color w:val="000000"/>
                <w:sz w:val="20"/>
                <w:lang w:eastAsia="ru-RU"/>
              </w:rPr>
            </w:pPr>
          </w:p>
          <w:p w14:paraId="0114275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paukštidės patalpa</w:t>
            </w:r>
          </w:p>
          <w:p w14:paraId="7D355C1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31BB0E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85DA62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BBB9D5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nil"/>
              <w:left w:val="nil"/>
              <w:right w:val="nil"/>
            </w:tcBorders>
            <w:shd w:val="clear" w:color="auto" w:fill="auto"/>
            <w:vAlign w:val="center"/>
          </w:tcPr>
          <w:p w14:paraId="078F7FB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010</w:t>
            </w:r>
          </w:p>
          <w:p w14:paraId="2723BEB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92D08"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7521539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A91815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B1C594C"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290</w:t>
            </w:r>
          </w:p>
        </w:tc>
        <w:tc>
          <w:tcPr>
            <w:tcW w:w="1524" w:type="dxa"/>
            <w:tcBorders>
              <w:top w:val="single" w:sz="4" w:space="0" w:color="auto"/>
              <w:left w:val="nil"/>
              <w:bottom w:val="single" w:sz="4" w:space="0" w:color="auto"/>
              <w:right w:val="single" w:sz="4" w:space="0" w:color="auto"/>
            </w:tcBorders>
            <w:shd w:val="clear" w:color="auto" w:fill="auto"/>
            <w:vAlign w:val="center"/>
          </w:tcPr>
          <w:p w14:paraId="699A9F42"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.011</w:t>
            </w:r>
          </w:p>
        </w:tc>
      </w:tr>
      <w:tr w:rsidR="000925CD" w:rsidRPr="005D12E9" w14:paraId="36A8E88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A262B79"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55E8284"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5C1FFAF"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E7AAE9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9DFA2"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5B55037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6773069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2D062DD"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4F6D7EDE"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664A8BC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8ED9A1A"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E3D921E"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B1B44FE"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03291A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B65AD"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034870C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0D1BF88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5196820"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3ABC566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3396D00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4E026C1"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63BAA6F"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A062284"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866F2A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7BC32"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C7BA79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ED985D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9EFE98F"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33E00118"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10</w:t>
            </w:r>
          </w:p>
        </w:tc>
      </w:tr>
      <w:tr w:rsidR="000925CD" w:rsidRPr="005D12E9" w14:paraId="0715100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BB6B1D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AD1927E"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4EDE29D"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51B57C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47192"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685D1E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16D3032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82CE6C1"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0665</w:t>
            </w:r>
          </w:p>
        </w:tc>
        <w:tc>
          <w:tcPr>
            <w:tcW w:w="1524" w:type="dxa"/>
            <w:tcBorders>
              <w:top w:val="single" w:sz="4" w:space="0" w:color="auto"/>
              <w:left w:val="nil"/>
              <w:bottom w:val="single" w:sz="4" w:space="0" w:color="auto"/>
              <w:right w:val="single" w:sz="4" w:space="0" w:color="auto"/>
            </w:tcBorders>
            <w:shd w:val="clear" w:color="auto" w:fill="auto"/>
            <w:vAlign w:val="center"/>
          </w:tcPr>
          <w:p w14:paraId="2D9D500F"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w:t>
            </w:r>
            <w:r w:rsidRPr="005D12E9">
              <w:rPr>
                <w:rFonts w:cs="Arial"/>
                <w:color w:val="000000"/>
                <w:sz w:val="20"/>
                <w:lang w:eastAsia="ru-RU"/>
              </w:rPr>
              <w:t>204</w:t>
            </w:r>
          </w:p>
        </w:tc>
      </w:tr>
      <w:tr w:rsidR="000925CD" w:rsidRPr="005D12E9" w14:paraId="5D328AC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E151923"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1A7234D3"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2A6145B7"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70BC46C2"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3730C"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73913C7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25CAA34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9E62B1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0.01795</w:t>
            </w:r>
          </w:p>
        </w:tc>
        <w:tc>
          <w:tcPr>
            <w:tcW w:w="1524" w:type="dxa"/>
            <w:tcBorders>
              <w:top w:val="single" w:sz="4" w:space="0" w:color="auto"/>
              <w:left w:val="nil"/>
              <w:bottom w:val="single" w:sz="4" w:space="0" w:color="auto"/>
              <w:right w:val="single" w:sz="4" w:space="0" w:color="auto"/>
            </w:tcBorders>
            <w:shd w:val="clear" w:color="auto" w:fill="auto"/>
            <w:vAlign w:val="center"/>
          </w:tcPr>
          <w:p w14:paraId="3E0EE9F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0.551</w:t>
            </w:r>
          </w:p>
        </w:tc>
      </w:tr>
      <w:tr w:rsidR="000925CD" w:rsidRPr="005D12E9" w14:paraId="2118942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7041E7B" w14:textId="77777777" w:rsidR="000925CD" w:rsidRPr="005D12E9" w:rsidRDefault="000925CD" w:rsidP="00654E22">
            <w:pPr>
              <w:rPr>
                <w:rFonts w:cs="Arial"/>
                <w:color w:val="000000"/>
                <w:sz w:val="20"/>
                <w:lang w:val="ru-RU" w:eastAsia="ru-RU"/>
              </w:rPr>
            </w:pPr>
          </w:p>
        </w:tc>
        <w:tc>
          <w:tcPr>
            <w:tcW w:w="1608" w:type="dxa"/>
            <w:vMerge w:val="restart"/>
            <w:tcBorders>
              <w:top w:val="nil"/>
              <w:left w:val="nil"/>
              <w:right w:val="single" w:sz="4" w:space="0" w:color="auto"/>
            </w:tcBorders>
            <w:shd w:val="clear" w:color="auto" w:fill="auto"/>
            <w:vAlign w:val="center"/>
          </w:tcPr>
          <w:p w14:paraId="74125B7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Nr.11</w:t>
            </w:r>
          </w:p>
          <w:p w14:paraId="7F4C4ED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 </w:t>
            </w:r>
          </w:p>
        </w:tc>
        <w:tc>
          <w:tcPr>
            <w:tcW w:w="2124" w:type="dxa"/>
            <w:vMerge w:val="restart"/>
            <w:tcBorders>
              <w:top w:val="nil"/>
              <w:left w:val="nil"/>
              <w:right w:val="single" w:sz="4" w:space="0" w:color="auto"/>
            </w:tcBorders>
            <w:shd w:val="clear" w:color="auto" w:fill="auto"/>
            <w:vAlign w:val="center"/>
          </w:tcPr>
          <w:p w14:paraId="2D79106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 </w:t>
            </w:r>
          </w:p>
          <w:p w14:paraId="187817B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nil"/>
              <w:left w:val="nil"/>
              <w:right w:val="nil"/>
            </w:tcBorders>
            <w:shd w:val="clear" w:color="auto" w:fill="auto"/>
            <w:vAlign w:val="center"/>
          </w:tcPr>
          <w:p w14:paraId="5232937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011</w:t>
            </w:r>
          </w:p>
          <w:p w14:paraId="794FD06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A3A7D"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BA27CB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3965D6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A892C6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3290</w:t>
            </w:r>
          </w:p>
        </w:tc>
        <w:tc>
          <w:tcPr>
            <w:tcW w:w="1524" w:type="dxa"/>
            <w:tcBorders>
              <w:top w:val="single" w:sz="4" w:space="0" w:color="auto"/>
              <w:left w:val="nil"/>
              <w:bottom w:val="single" w:sz="4" w:space="0" w:color="auto"/>
              <w:right w:val="single" w:sz="4" w:space="0" w:color="auto"/>
            </w:tcBorders>
            <w:shd w:val="clear" w:color="auto" w:fill="auto"/>
            <w:vAlign w:val="center"/>
          </w:tcPr>
          <w:p w14:paraId="0B784C6C"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011</w:t>
            </w:r>
          </w:p>
        </w:tc>
      </w:tr>
      <w:tr w:rsidR="000925CD" w:rsidRPr="005D12E9" w14:paraId="5166551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6F7F8CD"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210B481"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5E97F25"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9BF96D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9AABD"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2BE7F43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7C8FEC5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86ABF11"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7230B395"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3022943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DDC0849"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D36AEB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5D86B6F"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A9E3E7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F3D77"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1075B6B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0EEFD5C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1E86BAA"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6C7719B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0F0E121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99BE874"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D317D03"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E95B1E2"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FD6041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8C4A5"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E4CCE4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3932A1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FC20D65"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4288A426"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10</w:t>
            </w:r>
          </w:p>
        </w:tc>
      </w:tr>
      <w:tr w:rsidR="000925CD" w:rsidRPr="005D12E9" w14:paraId="7236B68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9D88606"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29A5836"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6370D20"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8FF41B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7FE90"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33DBD4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2293BE1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8EF412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0665</w:t>
            </w:r>
          </w:p>
        </w:tc>
        <w:tc>
          <w:tcPr>
            <w:tcW w:w="1524" w:type="dxa"/>
            <w:tcBorders>
              <w:top w:val="single" w:sz="4" w:space="0" w:color="auto"/>
              <w:left w:val="nil"/>
              <w:bottom w:val="single" w:sz="4" w:space="0" w:color="auto"/>
              <w:right w:val="single" w:sz="4" w:space="0" w:color="auto"/>
            </w:tcBorders>
            <w:shd w:val="clear" w:color="auto" w:fill="auto"/>
            <w:vAlign w:val="center"/>
          </w:tcPr>
          <w:p w14:paraId="2DA3711A"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w:t>
            </w:r>
            <w:r w:rsidRPr="005D12E9">
              <w:rPr>
                <w:rFonts w:cs="Arial"/>
                <w:color w:val="000000"/>
                <w:sz w:val="20"/>
                <w:lang w:eastAsia="ru-RU"/>
              </w:rPr>
              <w:t>204</w:t>
            </w:r>
          </w:p>
        </w:tc>
      </w:tr>
      <w:tr w:rsidR="000925CD" w:rsidRPr="005D12E9" w14:paraId="1A3AA64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80643B2"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635FE2E5"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70906639"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6EAE7C4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2E5CB"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39967E8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D80DC7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3963F0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0.01795</w:t>
            </w:r>
          </w:p>
        </w:tc>
        <w:tc>
          <w:tcPr>
            <w:tcW w:w="1524" w:type="dxa"/>
            <w:tcBorders>
              <w:top w:val="single" w:sz="4" w:space="0" w:color="auto"/>
              <w:left w:val="nil"/>
              <w:bottom w:val="single" w:sz="4" w:space="0" w:color="auto"/>
              <w:right w:val="single" w:sz="4" w:space="0" w:color="auto"/>
            </w:tcBorders>
            <w:shd w:val="clear" w:color="auto" w:fill="auto"/>
            <w:vAlign w:val="center"/>
          </w:tcPr>
          <w:p w14:paraId="25FDF20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0.551</w:t>
            </w:r>
          </w:p>
        </w:tc>
      </w:tr>
      <w:tr w:rsidR="000925CD" w:rsidRPr="005D12E9" w14:paraId="338778BC" w14:textId="77777777" w:rsidTr="00654E22">
        <w:trPr>
          <w:trHeight w:val="300"/>
        </w:trPr>
        <w:tc>
          <w:tcPr>
            <w:tcW w:w="1073" w:type="dxa"/>
            <w:vMerge/>
            <w:tcBorders>
              <w:top w:val="nil"/>
              <w:left w:val="single" w:sz="4" w:space="0" w:color="auto"/>
              <w:bottom w:val="single" w:sz="4" w:space="0" w:color="000000"/>
              <w:right w:val="single" w:sz="4" w:space="0" w:color="auto"/>
            </w:tcBorders>
            <w:vAlign w:val="center"/>
          </w:tcPr>
          <w:p w14:paraId="570999F4" w14:textId="77777777" w:rsidR="000925CD" w:rsidRPr="005D12E9" w:rsidRDefault="000925CD" w:rsidP="00654E22">
            <w:pPr>
              <w:rPr>
                <w:rFonts w:cs="Arial"/>
                <w:color w:val="000000"/>
                <w:sz w:val="20"/>
                <w:lang w:val="ru-RU" w:eastAsia="ru-RU"/>
              </w:rPr>
            </w:pPr>
          </w:p>
        </w:tc>
        <w:tc>
          <w:tcPr>
            <w:tcW w:w="1608" w:type="dxa"/>
            <w:vMerge w:val="restart"/>
            <w:tcBorders>
              <w:top w:val="nil"/>
              <w:left w:val="nil"/>
              <w:right w:val="single" w:sz="4" w:space="0" w:color="auto"/>
            </w:tcBorders>
            <w:shd w:val="clear" w:color="auto" w:fill="auto"/>
            <w:vAlign w:val="center"/>
          </w:tcPr>
          <w:p w14:paraId="26640D45" w14:textId="77777777" w:rsidR="000925CD" w:rsidRPr="005D12E9" w:rsidRDefault="000925CD" w:rsidP="00654E22">
            <w:pPr>
              <w:rPr>
                <w:rFonts w:cs="Arial"/>
                <w:color w:val="000000"/>
                <w:sz w:val="20"/>
                <w:lang w:val="ru-RU" w:eastAsia="ru-RU"/>
              </w:rPr>
            </w:pPr>
            <w:r w:rsidRPr="005D12E9">
              <w:rPr>
                <w:rFonts w:cs="Arial"/>
                <w:color w:val="000000"/>
                <w:sz w:val="20"/>
                <w:lang w:val="ru-RU" w:eastAsia="ru-RU"/>
              </w:rPr>
              <w:t>Paukštidė Nr.11 </w:t>
            </w:r>
          </w:p>
          <w:p w14:paraId="675DCB8F"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 </w:t>
            </w:r>
          </w:p>
        </w:tc>
        <w:tc>
          <w:tcPr>
            <w:tcW w:w="2124" w:type="dxa"/>
            <w:vMerge w:val="restart"/>
            <w:tcBorders>
              <w:top w:val="nil"/>
              <w:left w:val="nil"/>
              <w:right w:val="single" w:sz="4" w:space="0" w:color="auto"/>
            </w:tcBorders>
            <w:shd w:val="clear" w:color="auto" w:fill="auto"/>
            <w:vAlign w:val="center"/>
          </w:tcPr>
          <w:p w14:paraId="14570F55" w14:textId="77777777" w:rsidR="000925CD" w:rsidRPr="005D12E9" w:rsidRDefault="000925CD" w:rsidP="00654E22">
            <w:pPr>
              <w:rPr>
                <w:rFonts w:cs="Arial"/>
                <w:color w:val="000000"/>
                <w:sz w:val="20"/>
                <w:lang w:eastAsia="ru-RU"/>
              </w:rPr>
            </w:pPr>
          </w:p>
          <w:p w14:paraId="6AF3F64F" w14:textId="77777777" w:rsidR="000925CD" w:rsidRPr="005D12E9" w:rsidRDefault="000925CD" w:rsidP="00654E22">
            <w:pPr>
              <w:jc w:val="center"/>
              <w:rPr>
                <w:rFonts w:cs="Arial"/>
                <w:color w:val="000000"/>
                <w:sz w:val="20"/>
                <w:lang w:eastAsia="ru-RU"/>
              </w:rPr>
            </w:pPr>
          </w:p>
          <w:p w14:paraId="2C3D2B0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 </w:t>
            </w:r>
          </w:p>
          <w:p w14:paraId="41A7E4B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0FEE78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E05CB3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nil"/>
              <w:left w:val="nil"/>
              <w:right w:val="nil"/>
            </w:tcBorders>
            <w:shd w:val="clear" w:color="auto" w:fill="auto"/>
            <w:vAlign w:val="center"/>
          </w:tcPr>
          <w:p w14:paraId="2F52B3C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012</w:t>
            </w:r>
          </w:p>
          <w:p w14:paraId="12C7EA9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F1153"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17C863A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DA4214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C9EC88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290</w:t>
            </w:r>
          </w:p>
        </w:tc>
        <w:tc>
          <w:tcPr>
            <w:tcW w:w="1524" w:type="dxa"/>
            <w:tcBorders>
              <w:top w:val="single" w:sz="4" w:space="0" w:color="auto"/>
              <w:left w:val="nil"/>
              <w:bottom w:val="single" w:sz="4" w:space="0" w:color="auto"/>
              <w:right w:val="single" w:sz="4" w:space="0" w:color="auto"/>
            </w:tcBorders>
            <w:shd w:val="clear" w:color="auto" w:fill="auto"/>
            <w:vAlign w:val="center"/>
          </w:tcPr>
          <w:p w14:paraId="127F2A5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011</w:t>
            </w:r>
          </w:p>
        </w:tc>
      </w:tr>
      <w:tr w:rsidR="000925CD" w:rsidRPr="005D12E9" w14:paraId="7F61756F" w14:textId="77777777" w:rsidTr="00654E22">
        <w:trPr>
          <w:trHeight w:val="300"/>
        </w:trPr>
        <w:tc>
          <w:tcPr>
            <w:tcW w:w="1073" w:type="dxa"/>
            <w:vMerge/>
            <w:tcBorders>
              <w:top w:val="nil"/>
              <w:left w:val="single" w:sz="4" w:space="0" w:color="auto"/>
              <w:bottom w:val="single" w:sz="4" w:space="0" w:color="000000"/>
              <w:right w:val="single" w:sz="4" w:space="0" w:color="auto"/>
            </w:tcBorders>
            <w:vAlign w:val="center"/>
          </w:tcPr>
          <w:p w14:paraId="6F2FA22E"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16DAF68"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7EEE373"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298953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1EC33"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68EF2C5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3A85720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C736D20"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632E3984"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6332BE5A" w14:textId="77777777" w:rsidTr="00654E22">
        <w:trPr>
          <w:trHeight w:val="300"/>
        </w:trPr>
        <w:tc>
          <w:tcPr>
            <w:tcW w:w="1073" w:type="dxa"/>
            <w:vMerge/>
            <w:tcBorders>
              <w:top w:val="nil"/>
              <w:left w:val="single" w:sz="4" w:space="0" w:color="auto"/>
              <w:bottom w:val="single" w:sz="4" w:space="0" w:color="000000"/>
              <w:right w:val="single" w:sz="4" w:space="0" w:color="auto"/>
            </w:tcBorders>
            <w:vAlign w:val="center"/>
          </w:tcPr>
          <w:p w14:paraId="58E32686"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D49BE9F"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122885E"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4D6573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D97DF"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3918489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73A6799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493656E"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35A7033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3313071C" w14:textId="77777777" w:rsidTr="00654E22">
        <w:trPr>
          <w:trHeight w:val="300"/>
        </w:trPr>
        <w:tc>
          <w:tcPr>
            <w:tcW w:w="1073" w:type="dxa"/>
            <w:vMerge/>
            <w:tcBorders>
              <w:top w:val="nil"/>
              <w:left w:val="single" w:sz="4" w:space="0" w:color="auto"/>
              <w:bottom w:val="single" w:sz="4" w:space="0" w:color="000000"/>
              <w:right w:val="single" w:sz="4" w:space="0" w:color="auto"/>
            </w:tcBorders>
            <w:vAlign w:val="center"/>
          </w:tcPr>
          <w:p w14:paraId="2CBD621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8687BDE"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B64F55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B25415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91AB8"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292FCC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BF93D5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3B2BF31"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5B5DA86B"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10</w:t>
            </w:r>
          </w:p>
        </w:tc>
      </w:tr>
      <w:tr w:rsidR="000925CD" w:rsidRPr="005D12E9" w14:paraId="4FF9DBDA" w14:textId="77777777" w:rsidTr="00654E22">
        <w:trPr>
          <w:trHeight w:val="300"/>
        </w:trPr>
        <w:tc>
          <w:tcPr>
            <w:tcW w:w="1073" w:type="dxa"/>
            <w:vMerge/>
            <w:tcBorders>
              <w:top w:val="nil"/>
              <w:left w:val="single" w:sz="4" w:space="0" w:color="auto"/>
              <w:bottom w:val="single" w:sz="4" w:space="0" w:color="000000"/>
              <w:right w:val="single" w:sz="4" w:space="0" w:color="auto"/>
            </w:tcBorders>
            <w:vAlign w:val="center"/>
          </w:tcPr>
          <w:p w14:paraId="7C0488C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4FFF855"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AE6BE00"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114002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5F52F"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7AC0E4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5EAD798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01B72C1"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0665</w:t>
            </w:r>
          </w:p>
        </w:tc>
        <w:tc>
          <w:tcPr>
            <w:tcW w:w="1524" w:type="dxa"/>
            <w:tcBorders>
              <w:top w:val="single" w:sz="4" w:space="0" w:color="auto"/>
              <w:left w:val="nil"/>
              <w:bottom w:val="single" w:sz="4" w:space="0" w:color="auto"/>
              <w:right w:val="single" w:sz="4" w:space="0" w:color="auto"/>
            </w:tcBorders>
            <w:shd w:val="clear" w:color="auto" w:fill="auto"/>
            <w:vAlign w:val="center"/>
          </w:tcPr>
          <w:p w14:paraId="780E199F"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w:t>
            </w:r>
            <w:r w:rsidRPr="005D12E9">
              <w:rPr>
                <w:rFonts w:cs="Arial"/>
                <w:color w:val="000000"/>
                <w:sz w:val="20"/>
                <w:lang w:eastAsia="ru-RU"/>
              </w:rPr>
              <w:t>204</w:t>
            </w:r>
          </w:p>
        </w:tc>
      </w:tr>
      <w:tr w:rsidR="000925CD" w:rsidRPr="005D12E9" w14:paraId="006D157B" w14:textId="77777777" w:rsidTr="00654E22">
        <w:trPr>
          <w:trHeight w:val="300"/>
        </w:trPr>
        <w:tc>
          <w:tcPr>
            <w:tcW w:w="1073" w:type="dxa"/>
            <w:vMerge/>
            <w:tcBorders>
              <w:top w:val="nil"/>
              <w:left w:val="single" w:sz="4" w:space="0" w:color="auto"/>
              <w:bottom w:val="single" w:sz="4" w:space="0" w:color="000000"/>
              <w:right w:val="single" w:sz="4" w:space="0" w:color="auto"/>
            </w:tcBorders>
            <w:vAlign w:val="center"/>
          </w:tcPr>
          <w:p w14:paraId="3F741409"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63316EF1"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7A79ECF0"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3283A7C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8490B"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41A71D5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431D4D4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62A58E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0.01795</w:t>
            </w:r>
          </w:p>
        </w:tc>
        <w:tc>
          <w:tcPr>
            <w:tcW w:w="1524" w:type="dxa"/>
            <w:tcBorders>
              <w:top w:val="single" w:sz="4" w:space="0" w:color="auto"/>
              <w:left w:val="nil"/>
              <w:bottom w:val="single" w:sz="4" w:space="0" w:color="auto"/>
              <w:right w:val="single" w:sz="4" w:space="0" w:color="auto"/>
            </w:tcBorders>
            <w:shd w:val="clear" w:color="auto" w:fill="auto"/>
            <w:vAlign w:val="center"/>
          </w:tcPr>
          <w:p w14:paraId="31A0C9D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0.551</w:t>
            </w:r>
          </w:p>
        </w:tc>
      </w:tr>
      <w:tr w:rsidR="000925CD" w:rsidRPr="005D12E9" w14:paraId="2961F1E3" w14:textId="77777777" w:rsidTr="00654E22">
        <w:trPr>
          <w:trHeight w:val="300"/>
        </w:trPr>
        <w:tc>
          <w:tcPr>
            <w:tcW w:w="1073" w:type="dxa"/>
            <w:vMerge/>
            <w:tcBorders>
              <w:top w:val="nil"/>
              <w:left w:val="single" w:sz="4" w:space="0" w:color="auto"/>
              <w:bottom w:val="single" w:sz="4" w:space="0" w:color="000000"/>
              <w:right w:val="single" w:sz="4" w:space="0" w:color="auto"/>
            </w:tcBorders>
            <w:vAlign w:val="center"/>
          </w:tcPr>
          <w:p w14:paraId="73DDBC43" w14:textId="77777777" w:rsidR="000925CD" w:rsidRPr="005D12E9" w:rsidRDefault="000925CD" w:rsidP="00654E22">
            <w:pPr>
              <w:rPr>
                <w:rFonts w:cs="Arial"/>
                <w:color w:val="000000"/>
                <w:sz w:val="20"/>
                <w:lang w:val="ru-RU" w:eastAsia="ru-RU"/>
              </w:rPr>
            </w:pPr>
          </w:p>
        </w:tc>
        <w:tc>
          <w:tcPr>
            <w:tcW w:w="1608" w:type="dxa"/>
            <w:vMerge w:val="restart"/>
            <w:tcBorders>
              <w:top w:val="nil"/>
              <w:left w:val="nil"/>
              <w:right w:val="single" w:sz="4" w:space="0" w:color="auto"/>
            </w:tcBorders>
            <w:shd w:val="clear" w:color="auto" w:fill="auto"/>
            <w:vAlign w:val="center"/>
          </w:tcPr>
          <w:p w14:paraId="1C8C597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Nr.11 </w:t>
            </w:r>
          </w:p>
          <w:p w14:paraId="4F510AA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312ECD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nil"/>
              <w:left w:val="nil"/>
              <w:right w:val="single" w:sz="4" w:space="0" w:color="auto"/>
            </w:tcBorders>
            <w:shd w:val="clear" w:color="auto" w:fill="auto"/>
            <w:vAlign w:val="center"/>
          </w:tcPr>
          <w:p w14:paraId="38146F6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0301F1E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CA8C7B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nil"/>
              <w:left w:val="nil"/>
              <w:right w:val="nil"/>
            </w:tcBorders>
            <w:shd w:val="clear" w:color="auto" w:fill="auto"/>
            <w:vAlign w:val="center"/>
          </w:tcPr>
          <w:p w14:paraId="72035B5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013</w:t>
            </w:r>
          </w:p>
          <w:p w14:paraId="05D382C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DD1DC"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2A78A12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0CBA39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F4FE82B"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290</w:t>
            </w:r>
          </w:p>
        </w:tc>
        <w:tc>
          <w:tcPr>
            <w:tcW w:w="1524" w:type="dxa"/>
            <w:tcBorders>
              <w:top w:val="single" w:sz="4" w:space="0" w:color="auto"/>
              <w:left w:val="nil"/>
              <w:bottom w:val="single" w:sz="4" w:space="0" w:color="auto"/>
              <w:right w:val="single" w:sz="4" w:space="0" w:color="auto"/>
            </w:tcBorders>
            <w:shd w:val="clear" w:color="auto" w:fill="auto"/>
            <w:vAlign w:val="center"/>
          </w:tcPr>
          <w:p w14:paraId="478A8D77"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011</w:t>
            </w:r>
          </w:p>
        </w:tc>
      </w:tr>
      <w:tr w:rsidR="000925CD" w:rsidRPr="005D12E9" w14:paraId="17C4C969" w14:textId="77777777" w:rsidTr="00654E22">
        <w:trPr>
          <w:trHeight w:val="300"/>
        </w:trPr>
        <w:tc>
          <w:tcPr>
            <w:tcW w:w="1073" w:type="dxa"/>
            <w:vMerge/>
            <w:tcBorders>
              <w:top w:val="nil"/>
              <w:left w:val="single" w:sz="4" w:space="0" w:color="auto"/>
              <w:bottom w:val="single" w:sz="4" w:space="0" w:color="000000"/>
              <w:right w:val="single" w:sz="4" w:space="0" w:color="auto"/>
            </w:tcBorders>
            <w:vAlign w:val="center"/>
          </w:tcPr>
          <w:p w14:paraId="2D895B4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97F3CB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147DE83"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D3038B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D428F"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27EF660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262AF58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91A696D"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654B6093"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3590A6C8" w14:textId="77777777" w:rsidTr="00654E22">
        <w:trPr>
          <w:trHeight w:val="300"/>
        </w:trPr>
        <w:tc>
          <w:tcPr>
            <w:tcW w:w="1073" w:type="dxa"/>
            <w:vMerge/>
            <w:tcBorders>
              <w:top w:val="nil"/>
              <w:left w:val="single" w:sz="4" w:space="0" w:color="auto"/>
              <w:bottom w:val="single" w:sz="4" w:space="0" w:color="000000"/>
              <w:right w:val="single" w:sz="4" w:space="0" w:color="auto"/>
            </w:tcBorders>
            <w:vAlign w:val="center"/>
          </w:tcPr>
          <w:p w14:paraId="736F8B19"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93822A3"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9959811"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AF7774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7B3FD"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16B0B88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14A478D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4BCFA32"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60D7101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21EE5817" w14:textId="77777777" w:rsidTr="00654E22">
        <w:trPr>
          <w:trHeight w:val="300"/>
        </w:trPr>
        <w:tc>
          <w:tcPr>
            <w:tcW w:w="1073" w:type="dxa"/>
            <w:vMerge/>
            <w:tcBorders>
              <w:top w:val="nil"/>
              <w:left w:val="single" w:sz="4" w:space="0" w:color="auto"/>
              <w:bottom w:val="single" w:sz="4" w:space="0" w:color="000000"/>
              <w:right w:val="single" w:sz="4" w:space="0" w:color="auto"/>
            </w:tcBorders>
            <w:vAlign w:val="center"/>
          </w:tcPr>
          <w:p w14:paraId="095B267E"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8E06F77"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520EAD8"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ADE264C"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03CE7"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7DD372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C9A50E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71D7C9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01407C5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10</w:t>
            </w:r>
          </w:p>
        </w:tc>
      </w:tr>
      <w:tr w:rsidR="000925CD" w:rsidRPr="005D12E9" w14:paraId="6EB0E67C" w14:textId="77777777" w:rsidTr="00654E22">
        <w:trPr>
          <w:trHeight w:val="300"/>
        </w:trPr>
        <w:tc>
          <w:tcPr>
            <w:tcW w:w="1073" w:type="dxa"/>
            <w:vMerge/>
            <w:tcBorders>
              <w:top w:val="nil"/>
              <w:left w:val="single" w:sz="4" w:space="0" w:color="auto"/>
              <w:bottom w:val="single" w:sz="4" w:space="0" w:color="000000"/>
              <w:right w:val="single" w:sz="4" w:space="0" w:color="auto"/>
            </w:tcBorders>
            <w:vAlign w:val="center"/>
          </w:tcPr>
          <w:p w14:paraId="4FB63F53"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DA837BF"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96F5B6C"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013318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0B69B"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84A1D9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7E5F10E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018A4AC"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0665</w:t>
            </w:r>
          </w:p>
        </w:tc>
        <w:tc>
          <w:tcPr>
            <w:tcW w:w="1524" w:type="dxa"/>
            <w:tcBorders>
              <w:top w:val="single" w:sz="4" w:space="0" w:color="auto"/>
              <w:left w:val="nil"/>
              <w:bottom w:val="single" w:sz="4" w:space="0" w:color="auto"/>
              <w:right w:val="single" w:sz="4" w:space="0" w:color="auto"/>
            </w:tcBorders>
            <w:shd w:val="clear" w:color="auto" w:fill="auto"/>
            <w:vAlign w:val="center"/>
          </w:tcPr>
          <w:p w14:paraId="6C720EDB"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w:t>
            </w:r>
            <w:r w:rsidRPr="005D12E9">
              <w:rPr>
                <w:rFonts w:cs="Arial"/>
                <w:color w:val="000000"/>
                <w:sz w:val="20"/>
                <w:lang w:eastAsia="ru-RU"/>
              </w:rPr>
              <w:t>204</w:t>
            </w:r>
          </w:p>
        </w:tc>
      </w:tr>
      <w:tr w:rsidR="000925CD" w:rsidRPr="005D12E9" w14:paraId="56CCB8A2" w14:textId="77777777" w:rsidTr="00654E22">
        <w:trPr>
          <w:trHeight w:val="300"/>
        </w:trPr>
        <w:tc>
          <w:tcPr>
            <w:tcW w:w="1073" w:type="dxa"/>
            <w:vMerge/>
            <w:tcBorders>
              <w:top w:val="nil"/>
              <w:left w:val="single" w:sz="4" w:space="0" w:color="auto"/>
              <w:bottom w:val="single" w:sz="4" w:space="0" w:color="000000"/>
              <w:right w:val="single" w:sz="4" w:space="0" w:color="auto"/>
            </w:tcBorders>
            <w:vAlign w:val="center"/>
          </w:tcPr>
          <w:p w14:paraId="138717DD"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40AB33A8"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02E97A9E"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5211B6E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34612"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6EC3CBD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68701D3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01DE20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0.01795</w:t>
            </w:r>
          </w:p>
        </w:tc>
        <w:tc>
          <w:tcPr>
            <w:tcW w:w="1524" w:type="dxa"/>
            <w:tcBorders>
              <w:top w:val="single" w:sz="4" w:space="0" w:color="auto"/>
              <w:left w:val="nil"/>
              <w:bottom w:val="single" w:sz="4" w:space="0" w:color="auto"/>
              <w:right w:val="single" w:sz="4" w:space="0" w:color="auto"/>
            </w:tcBorders>
            <w:shd w:val="clear" w:color="auto" w:fill="auto"/>
            <w:vAlign w:val="center"/>
          </w:tcPr>
          <w:p w14:paraId="0574397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0.551</w:t>
            </w:r>
          </w:p>
        </w:tc>
      </w:tr>
      <w:tr w:rsidR="000925CD" w:rsidRPr="005D12E9" w14:paraId="3797BA0B" w14:textId="77777777" w:rsidTr="00654E22">
        <w:trPr>
          <w:trHeight w:val="300"/>
        </w:trPr>
        <w:tc>
          <w:tcPr>
            <w:tcW w:w="1073" w:type="dxa"/>
            <w:vMerge/>
            <w:tcBorders>
              <w:top w:val="nil"/>
              <w:left w:val="single" w:sz="4" w:space="0" w:color="auto"/>
              <w:bottom w:val="single" w:sz="4" w:space="0" w:color="000000"/>
              <w:right w:val="single" w:sz="4" w:space="0" w:color="auto"/>
            </w:tcBorders>
            <w:vAlign w:val="center"/>
          </w:tcPr>
          <w:p w14:paraId="06D4001D" w14:textId="77777777" w:rsidR="000925CD" w:rsidRPr="005D12E9" w:rsidRDefault="000925CD" w:rsidP="00654E22">
            <w:pPr>
              <w:rPr>
                <w:rFonts w:cs="Arial"/>
                <w:color w:val="000000"/>
                <w:sz w:val="20"/>
                <w:lang w:val="ru-RU" w:eastAsia="ru-RU"/>
              </w:rPr>
            </w:pPr>
          </w:p>
        </w:tc>
        <w:tc>
          <w:tcPr>
            <w:tcW w:w="1608" w:type="dxa"/>
            <w:vMerge w:val="restart"/>
            <w:tcBorders>
              <w:top w:val="nil"/>
              <w:left w:val="nil"/>
              <w:right w:val="single" w:sz="4" w:space="0" w:color="auto"/>
            </w:tcBorders>
            <w:shd w:val="clear" w:color="auto" w:fill="auto"/>
            <w:vAlign w:val="center"/>
          </w:tcPr>
          <w:p w14:paraId="0E15032C"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Paukštidė Nr.11</w:t>
            </w:r>
          </w:p>
        </w:tc>
        <w:tc>
          <w:tcPr>
            <w:tcW w:w="2124" w:type="dxa"/>
            <w:vMerge w:val="restart"/>
            <w:tcBorders>
              <w:top w:val="nil"/>
              <w:left w:val="nil"/>
              <w:right w:val="single" w:sz="4" w:space="0" w:color="auto"/>
            </w:tcBorders>
            <w:shd w:val="clear" w:color="auto" w:fill="auto"/>
            <w:vAlign w:val="center"/>
          </w:tcPr>
          <w:p w14:paraId="57277005"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paukštidės patalpa</w:t>
            </w:r>
          </w:p>
        </w:tc>
        <w:tc>
          <w:tcPr>
            <w:tcW w:w="790" w:type="dxa"/>
            <w:vMerge w:val="restart"/>
            <w:tcBorders>
              <w:top w:val="nil"/>
              <w:left w:val="nil"/>
              <w:right w:val="nil"/>
            </w:tcBorders>
            <w:shd w:val="clear" w:color="auto" w:fill="auto"/>
            <w:vAlign w:val="center"/>
          </w:tcPr>
          <w:p w14:paraId="1F01632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014</w:t>
            </w:r>
          </w:p>
          <w:p w14:paraId="1344D7B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50C9B"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99170D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BA2125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3A561B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290</w:t>
            </w:r>
          </w:p>
        </w:tc>
        <w:tc>
          <w:tcPr>
            <w:tcW w:w="1524" w:type="dxa"/>
            <w:tcBorders>
              <w:top w:val="single" w:sz="4" w:space="0" w:color="auto"/>
              <w:left w:val="nil"/>
              <w:bottom w:val="single" w:sz="4" w:space="0" w:color="auto"/>
              <w:right w:val="single" w:sz="4" w:space="0" w:color="auto"/>
            </w:tcBorders>
            <w:shd w:val="clear" w:color="auto" w:fill="auto"/>
            <w:vAlign w:val="center"/>
          </w:tcPr>
          <w:p w14:paraId="5AA2EE2A"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011</w:t>
            </w:r>
          </w:p>
        </w:tc>
      </w:tr>
      <w:tr w:rsidR="000925CD" w:rsidRPr="005D12E9" w14:paraId="4C5A11FF" w14:textId="77777777" w:rsidTr="00654E22">
        <w:trPr>
          <w:trHeight w:val="300"/>
        </w:trPr>
        <w:tc>
          <w:tcPr>
            <w:tcW w:w="1073" w:type="dxa"/>
            <w:vMerge/>
            <w:tcBorders>
              <w:top w:val="nil"/>
              <w:left w:val="single" w:sz="4" w:space="0" w:color="auto"/>
              <w:bottom w:val="single" w:sz="4" w:space="0" w:color="000000"/>
              <w:right w:val="single" w:sz="4" w:space="0" w:color="auto"/>
            </w:tcBorders>
            <w:vAlign w:val="center"/>
          </w:tcPr>
          <w:p w14:paraId="52C90A5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59E9D5A"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1072ED5"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B9C708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4D783"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581C7D8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5809769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E168B8A"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41F4186E"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092E0235" w14:textId="77777777" w:rsidTr="00654E22">
        <w:trPr>
          <w:trHeight w:val="300"/>
        </w:trPr>
        <w:tc>
          <w:tcPr>
            <w:tcW w:w="1073" w:type="dxa"/>
            <w:vMerge/>
            <w:tcBorders>
              <w:top w:val="nil"/>
              <w:left w:val="single" w:sz="4" w:space="0" w:color="auto"/>
              <w:bottom w:val="single" w:sz="4" w:space="0" w:color="000000"/>
              <w:right w:val="single" w:sz="4" w:space="0" w:color="auto"/>
            </w:tcBorders>
            <w:vAlign w:val="center"/>
          </w:tcPr>
          <w:p w14:paraId="36713BE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113E5B6"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36033F5"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CB62AB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1EA8C"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3FDFFA1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0E8925B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E7962AE"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51CB8EB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506D3CF6" w14:textId="77777777" w:rsidTr="00654E22">
        <w:trPr>
          <w:trHeight w:val="300"/>
        </w:trPr>
        <w:tc>
          <w:tcPr>
            <w:tcW w:w="1073" w:type="dxa"/>
            <w:vMerge/>
            <w:tcBorders>
              <w:top w:val="nil"/>
              <w:left w:val="single" w:sz="4" w:space="0" w:color="auto"/>
              <w:bottom w:val="single" w:sz="4" w:space="0" w:color="000000"/>
              <w:right w:val="single" w:sz="4" w:space="0" w:color="auto"/>
            </w:tcBorders>
            <w:vAlign w:val="center"/>
          </w:tcPr>
          <w:p w14:paraId="45175FEE"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CC7FB8A"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F099AF4"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E8A307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3584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20E2AB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4891AD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AD7E068"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36C8CD0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10</w:t>
            </w:r>
          </w:p>
        </w:tc>
      </w:tr>
      <w:tr w:rsidR="000925CD" w:rsidRPr="005D12E9" w14:paraId="4C7F246E" w14:textId="77777777" w:rsidTr="00654E22">
        <w:trPr>
          <w:trHeight w:val="300"/>
        </w:trPr>
        <w:tc>
          <w:tcPr>
            <w:tcW w:w="1073" w:type="dxa"/>
            <w:vMerge/>
            <w:tcBorders>
              <w:top w:val="nil"/>
              <w:left w:val="single" w:sz="4" w:space="0" w:color="auto"/>
              <w:bottom w:val="single" w:sz="4" w:space="0" w:color="000000"/>
              <w:right w:val="single" w:sz="4" w:space="0" w:color="auto"/>
            </w:tcBorders>
            <w:vAlign w:val="center"/>
          </w:tcPr>
          <w:p w14:paraId="09C8798B"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AEB8A9B"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9315697"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4D3C97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5395D"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53D6A22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6C17149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C7D088B"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0665</w:t>
            </w:r>
          </w:p>
        </w:tc>
        <w:tc>
          <w:tcPr>
            <w:tcW w:w="1524" w:type="dxa"/>
            <w:tcBorders>
              <w:top w:val="single" w:sz="4" w:space="0" w:color="auto"/>
              <w:left w:val="nil"/>
              <w:bottom w:val="single" w:sz="4" w:space="0" w:color="auto"/>
              <w:right w:val="single" w:sz="4" w:space="0" w:color="auto"/>
            </w:tcBorders>
            <w:shd w:val="clear" w:color="auto" w:fill="auto"/>
            <w:vAlign w:val="center"/>
          </w:tcPr>
          <w:p w14:paraId="73BD9EB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w:t>
            </w:r>
            <w:r w:rsidRPr="005D12E9">
              <w:rPr>
                <w:rFonts w:cs="Arial"/>
                <w:color w:val="000000"/>
                <w:sz w:val="20"/>
                <w:lang w:eastAsia="ru-RU"/>
              </w:rPr>
              <w:t>204</w:t>
            </w:r>
          </w:p>
        </w:tc>
      </w:tr>
      <w:tr w:rsidR="000925CD" w:rsidRPr="005D12E9" w14:paraId="2DBB7382" w14:textId="77777777" w:rsidTr="00654E22">
        <w:trPr>
          <w:trHeight w:val="300"/>
        </w:trPr>
        <w:tc>
          <w:tcPr>
            <w:tcW w:w="1073" w:type="dxa"/>
            <w:vMerge/>
            <w:tcBorders>
              <w:top w:val="nil"/>
              <w:left w:val="single" w:sz="4" w:space="0" w:color="auto"/>
              <w:bottom w:val="single" w:sz="4" w:space="0" w:color="000000"/>
              <w:right w:val="single" w:sz="4" w:space="0" w:color="auto"/>
            </w:tcBorders>
            <w:vAlign w:val="center"/>
          </w:tcPr>
          <w:p w14:paraId="44A5684D"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189F31BC" w14:textId="77777777" w:rsidR="000925CD" w:rsidRPr="005D12E9" w:rsidRDefault="000925CD" w:rsidP="00654E22">
            <w:pPr>
              <w:rPr>
                <w:rFonts w:cs="Arial"/>
                <w:color w:val="000000"/>
                <w:sz w:val="20"/>
                <w:lang w:eastAsia="ru-RU"/>
              </w:rPr>
            </w:pPr>
          </w:p>
        </w:tc>
        <w:tc>
          <w:tcPr>
            <w:tcW w:w="2124" w:type="dxa"/>
            <w:vMerge/>
            <w:tcBorders>
              <w:left w:val="nil"/>
              <w:bottom w:val="single" w:sz="4" w:space="0" w:color="auto"/>
              <w:right w:val="single" w:sz="4" w:space="0" w:color="auto"/>
            </w:tcBorders>
            <w:shd w:val="clear" w:color="auto" w:fill="auto"/>
            <w:vAlign w:val="center"/>
          </w:tcPr>
          <w:p w14:paraId="2E43B205"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7611308C"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056AF"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328A39B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7BD5CA0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3B505A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0.01795</w:t>
            </w:r>
          </w:p>
        </w:tc>
        <w:tc>
          <w:tcPr>
            <w:tcW w:w="1524" w:type="dxa"/>
            <w:tcBorders>
              <w:top w:val="single" w:sz="4" w:space="0" w:color="auto"/>
              <w:left w:val="nil"/>
              <w:bottom w:val="single" w:sz="4" w:space="0" w:color="auto"/>
              <w:right w:val="single" w:sz="4" w:space="0" w:color="auto"/>
            </w:tcBorders>
            <w:shd w:val="clear" w:color="auto" w:fill="auto"/>
            <w:vAlign w:val="center"/>
          </w:tcPr>
          <w:p w14:paraId="62A6A2A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0.551</w:t>
            </w:r>
          </w:p>
        </w:tc>
      </w:tr>
      <w:tr w:rsidR="000925CD" w:rsidRPr="005D12E9" w14:paraId="37B12721" w14:textId="77777777" w:rsidTr="00654E22">
        <w:trPr>
          <w:trHeight w:val="300"/>
        </w:trPr>
        <w:tc>
          <w:tcPr>
            <w:tcW w:w="1073" w:type="dxa"/>
            <w:vMerge/>
            <w:tcBorders>
              <w:top w:val="nil"/>
              <w:left w:val="single" w:sz="4" w:space="0" w:color="auto"/>
              <w:bottom w:val="single" w:sz="4" w:space="0" w:color="000000"/>
              <w:right w:val="single" w:sz="4" w:space="0" w:color="auto"/>
            </w:tcBorders>
            <w:vAlign w:val="center"/>
          </w:tcPr>
          <w:p w14:paraId="0B4AFF99" w14:textId="77777777" w:rsidR="000925CD" w:rsidRPr="005D12E9" w:rsidRDefault="000925CD" w:rsidP="00654E22">
            <w:pPr>
              <w:rPr>
                <w:rFonts w:cs="Arial"/>
                <w:color w:val="000000"/>
                <w:sz w:val="20"/>
                <w:lang w:val="ru-RU" w:eastAsia="ru-RU"/>
              </w:rPr>
            </w:pPr>
          </w:p>
        </w:tc>
        <w:tc>
          <w:tcPr>
            <w:tcW w:w="1608" w:type="dxa"/>
            <w:vMerge w:val="restart"/>
            <w:tcBorders>
              <w:top w:val="nil"/>
              <w:left w:val="nil"/>
              <w:right w:val="single" w:sz="4" w:space="0" w:color="auto"/>
            </w:tcBorders>
            <w:shd w:val="clear" w:color="auto" w:fill="auto"/>
            <w:vAlign w:val="center"/>
          </w:tcPr>
          <w:p w14:paraId="573C3AF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Paukštidė Nr.11</w:t>
            </w:r>
          </w:p>
          <w:p w14:paraId="3CAFF4C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nil"/>
              <w:left w:val="nil"/>
              <w:right w:val="single" w:sz="4" w:space="0" w:color="auto"/>
            </w:tcBorders>
            <w:shd w:val="clear" w:color="auto" w:fill="auto"/>
            <w:vAlign w:val="center"/>
          </w:tcPr>
          <w:p w14:paraId="454E02E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CD15F5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nil"/>
              <w:left w:val="nil"/>
              <w:right w:val="nil"/>
            </w:tcBorders>
            <w:shd w:val="clear" w:color="auto" w:fill="auto"/>
            <w:vAlign w:val="center"/>
          </w:tcPr>
          <w:p w14:paraId="67441C4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015</w:t>
            </w:r>
          </w:p>
          <w:p w14:paraId="3AFE5B3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E0B05"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0EF9A7F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AAC9C5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AF5D27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293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7398603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27</w:t>
            </w:r>
          </w:p>
        </w:tc>
      </w:tr>
      <w:tr w:rsidR="000925CD" w:rsidRPr="005D12E9" w14:paraId="7E877B4D" w14:textId="77777777" w:rsidTr="00654E22">
        <w:trPr>
          <w:trHeight w:val="300"/>
        </w:trPr>
        <w:tc>
          <w:tcPr>
            <w:tcW w:w="1073" w:type="dxa"/>
            <w:vMerge/>
            <w:tcBorders>
              <w:top w:val="nil"/>
              <w:left w:val="single" w:sz="4" w:space="0" w:color="auto"/>
              <w:bottom w:val="single" w:sz="4" w:space="0" w:color="000000"/>
              <w:right w:val="single" w:sz="4" w:space="0" w:color="auto"/>
            </w:tcBorders>
            <w:vAlign w:val="center"/>
          </w:tcPr>
          <w:p w14:paraId="2236F98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20F7008"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549C165"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98CF50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1670F"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DFB8FE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6CC688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AD22A08"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23</w:t>
            </w:r>
          </w:p>
        </w:tc>
        <w:tc>
          <w:tcPr>
            <w:tcW w:w="1524" w:type="dxa"/>
            <w:tcBorders>
              <w:top w:val="single" w:sz="4" w:space="0" w:color="auto"/>
              <w:left w:val="nil"/>
              <w:bottom w:val="single" w:sz="4" w:space="0" w:color="auto"/>
              <w:right w:val="single" w:sz="4" w:space="0" w:color="auto"/>
            </w:tcBorders>
            <w:shd w:val="clear" w:color="auto" w:fill="auto"/>
            <w:vAlign w:val="center"/>
          </w:tcPr>
          <w:p w14:paraId="3BA3307A"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w:t>
            </w:r>
          </w:p>
        </w:tc>
      </w:tr>
      <w:tr w:rsidR="000925CD" w:rsidRPr="005D12E9" w14:paraId="6D830393" w14:textId="77777777" w:rsidTr="00654E22">
        <w:trPr>
          <w:trHeight w:val="300"/>
        </w:trPr>
        <w:tc>
          <w:tcPr>
            <w:tcW w:w="1073" w:type="dxa"/>
            <w:vMerge/>
            <w:tcBorders>
              <w:top w:val="nil"/>
              <w:left w:val="single" w:sz="4" w:space="0" w:color="auto"/>
              <w:bottom w:val="single" w:sz="4" w:space="0" w:color="000000"/>
              <w:right w:val="single" w:sz="4" w:space="0" w:color="auto"/>
            </w:tcBorders>
            <w:vAlign w:val="center"/>
          </w:tcPr>
          <w:p w14:paraId="2E924803"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CE16B7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EE5706E"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316F38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8FAB4"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C06868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11630F2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0484007"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w:t>
            </w:r>
            <w:r w:rsidRPr="005D12E9">
              <w:rPr>
                <w:rFonts w:cs="Arial"/>
                <w:color w:val="000000"/>
                <w:sz w:val="20"/>
                <w:lang w:eastAsia="ru-RU"/>
              </w:rPr>
              <w:t>0463</w:t>
            </w:r>
          </w:p>
        </w:tc>
        <w:tc>
          <w:tcPr>
            <w:tcW w:w="1524" w:type="dxa"/>
            <w:tcBorders>
              <w:top w:val="single" w:sz="4" w:space="0" w:color="auto"/>
              <w:left w:val="nil"/>
              <w:bottom w:val="single" w:sz="4" w:space="0" w:color="auto"/>
              <w:right w:val="single" w:sz="4" w:space="0" w:color="auto"/>
            </w:tcBorders>
            <w:shd w:val="clear" w:color="auto" w:fill="auto"/>
            <w:vAlign w:val="center"/>
          </w:tcPr>
          <w:p w14:paraId="0ECD1A9F"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w:t>
            </w:r>
            <w:r w:rsidRPr="005D12E9">
              <w:rPr>
                <w:rFonts w:cs="Arial"/>
                <w:color w:val="000000"/>
                <w:sz w:val="20"/>
                <w:lang w:eastAsia="ru-RU"/>
              </w:rPr>
              <w:t>5</w:t>
            </w:r>
          </w:p>
        </w:tc>
      </w:tr>
      <w:tr w:rsidR="000925CD" w:rsidRPr="005D12E9" w14:paraId="52D666B4" w14:textId="77777777" w:rsidTr="00654E22">
        <w:trPr>
          <w:trHeight w:val="300"/>
        </w:trPr>
        <w:tc>
          <w:tcPr>
            <w:tcW w:w="1073" w:type="dxa"/>
            <w:vMerge/>
            <w:tcBorders>
              <w:top w:val="nil"/>
              <w:left w:val="single" w:sz="4" w:space="0" w:color="auto"/>
              <w:bottom w:val="single" w:sz="4" w:space="0" w:color="000000"/>
              <w:right w:val="single" w:sz="4" w:space="0" w:color="auto"/>
            </w:tcBorders>
            <w:vAlign w:val="center"/>
          </w:tcPr>
          <w:p w14:paraId="562D18FC"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1B245BAF"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5CDDFDC6"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4B5D6D6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B8F91"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39FF848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1A8BA9C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AFDDBE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0.00799</w:t>
            </w:r>
          </w:p>
        </w:tc>
        <w:tc>
          <w:tcPr>
            <w:tcW w:w="1524" w:type="dxa"/>
            <w:tcBorders>
              <w:top w:val="single" w:sz="4" w:space="0" w:color="auto"/>
              <w:left w:val="nil"/>
              <w:bottom w:val="single" w:sz="4" w:space="0" w:color="auto"/>
              <w:right w:val="single" w:sz="4" w:space="0" w:color="auto"/>
            </w:tcBorders>
            <w:shd w:val="clear" w:color="auto" w:fill="auto"/>
            <w:vAlign w:val="center"/>
          </w:tcPr>
          <w:p w14:paraId="77E9791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63B351E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62EE607" w14:textId="77777777" w:rsidR="000925CD" w:rsidRPr="005D12E9" w:rsidRDefault="000925CD" w:rsidP="00654E22">
            <w:pPr>
              <w:rPr>
                <w:rFonts w:cs="Arial"/>
                <w:color w:val="000000"/>
                <w:sz w:val="20"/>
                <w:lang w:val="ru-RU" w:eastAsia="ru-RU"/>
              </w:rPr>
            </w:pPr>
          </w:p>
        </w:tc>
        <w:tc>
          <w:tcPr>
            <w:tcW w:w="1608" w:type="dxa"/>
            <w:vMerge w:val="restart"/>
            <w:tcBorders>
              <w:top w:val="nil"/>
              <w:left w:val="nil"/>
              <w:right w:val="single" w:sz="4" w:space="0" w:color="auto"/>
            </w:tcBorders>
            <w:shd w:val="clear" w:color="auto" w:fill="auto"/>
            <w:vAlign w:val="center"/>
          </w:tcPr>
          <w:p w14:paraId="503B5DD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Nr.11</w:t>
            </w:r>
          </w:p>
          <w:p w14:paraId="108B6C3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FC2C6B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nil"/>
              <w:left w:val="nil"/>
              <w:right w:val="single" w:sz="4" w:space="0" w:color="auto"/>
            </w:tcBorders>
            <w:shd w:val="clear" w:color="auto" w:fill="auto"/>
            <w:vAlign w:val="center"/>
          </w:tcPr>
          <w:p w14:paraId="7E4EC47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2ED486A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A3E010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7BAD71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nil"/>
              <w:left w:val="nil"/>
              <w:right w:val="nil"/>
            </w:tcBorders>
            <w:shd w:val="clear" w:color="auto" w:fill="auto"/>
            <w:vAlign w:val="center"/>
          </w:tcPr>
          <w:p w14:paraId="45D9795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016</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21551"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27C89C2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61BEBF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8396F5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293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1E70AD41"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27</w:t>
            </w:r>
          </w:p>
        </w:tc>
      </w:tr>
      <w:tr w:rsidR="000925CD" w:rsidRPr="005D12E9" w14:paraId="69B6951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1591893"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210B891"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6853B36"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03D6AB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41F7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DA7CD0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9726E1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5F69106"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23</w:t>
            </w:r>
          </w:p>
        </w:tc>
        <w:tc>
          <w:tcPr>
            <w:tcW w:w="1524" w:type="dxa"/>
            <w:tcBorders>
              <w:top w:val="single" w:sz="4" w:space="0" w:color="auto"/>
              <w:left w:val="nil"/>
              <w:bottom w:val="single" w:sz="4" w:space="0" w:color="auto"/>
              <w:right w:val="single" w:sz="4" w:space="0" w:color="auto"/>
            </w:tcBorders>
            <w:shd w:val="clear" w:color="auto" w:fill="auto"/>
            <w:vAlign w:val="center"/>
          </w:tcPr>
          <w:p w14:paraId="2F2641C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w:t>
            </w:r>
          </w:p>
        </w:tc>
      </w:tr>
      <w:tr w:rsidR="000925CD" w:rsidRPr="005D12E9" w14:paraId="42D04B0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C832BE4" w14:textId="77777777" w:rsidR="000925CD" w:rsidRPr="005D12E9" w:rsidRDefault="000925CD" w:rsidP="00654E22">
            <w:pPr>
              <w:rPr>
                <w:rFonts w:cs="Arial"/>
                <w:color w:val="000000"/>
                <w:sz w:val="20"/>
                <w:lang w:val="ru-RU" w:eastAsia="ru-RU"/>
              </w:rPr>
            </w:pPr>
          </w:p>
        </w:tc>
        <w:tc>
          <w:tcPr>
            <w:tcW w:w="1608" w:type="dxa"/>
            <w:vMerge/>
            <w:tcBorders>
              <w:left w:val="nil"/>
              <w:bottom w:val="nil"/>
              <w:right w:val="single" w:sz="4" w:space="0" w:color="auto"/>
            </w:tcBorders>
            <w:shd w:val="clear" w:color="auto" w:fill="auto"/>
            <w:vAlign w:val="center"/>
          </w:tcPr>
          <w:p w14:paraId="6F377FB3"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F2AE6DF"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nil"/>
              <w:right w:val="nil"/>
            </w:tcBorders>
            <w:shd w:val="clear" w:color="auto" w:fill="auto"/>
            <w:vAlign w:val="center"/>
          </w:tcPr>
          <w:p w14:paraId="6BE7C1C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1645B"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173BD1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202AFB5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BFA2C5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0463</w:t>
            </w:r>
          </w:p>
        </w:tc>
        <w:tc>
          <w:tcPr>
            <w:tcW w:w="1524" w:type="dxa"/>
            <w:tcBorders>
              <w:top w:val="single" w:sz="4" w:space="0" w:color="auto"/>
              <w:left w:val="nil"/>
              <w:bottom w:val="single" w:sz="4" w:space="0" w:color="auto"/>
              <w:right w:val="single" w:sz="4" w:space="0" w:color="auto"/>
            </w:tcBorders>
            <w:shd w:val="clear" w:color="auto" w:fill="auto"/>
            <w:vAlign w:val="center"/>
          </w:tcPr>
          <w:p w14:paraId="37834A9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w:t>
            </w:r>
            <w:r w:rsidRPr="005D12E9">
              <w:rPr>
                <w:rFonts w:cs="Arial"/>
                <w:color w:val="000000"/>
                <w:sz w:val="20"/>
                <w:lang w:eastAsia="ru-RU"/>
              </w:rPr>
              <w:t>5</w:t>
            </w:r>
          </w:p>
        </w:tc>
      </w:tr>
      <w:tr w:rsidR="000925CD" w:rsidRPr="005D12E9" w14:paraId="787C1C5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BDC42A2" w14:textId="77777777" w:rsidR="000925CD" w:rsidRPr="005D12E9" w:rsidRDefault="000925CD" w:rsidP="00654E22">
            <w:pPr>
              <w:rPr>
                <w:rFonts w:cs="Arial"/>
                <w:color w:val="000000"/>
                <w:sz w:val="20"/>
                <w:lang w:val="ru-RU" w:eastAsia="ru-RU"/>
              </w:rPr>
            </w:pPr>
          </w:p>
        </w:tc>
        <w:tc>
          <w:tcPr>
            <w:tcW w:w="1608" w:type="dxa"/>
            <w:tcBorders>
              <w:top w:val="nil"/>
              <w:left w:val="nil"/>
              <w:bottom w:val="single" w:sz="4" w:space="0" w:color="auto"/>
              <w:right w:val="single" w:sz="4" w:space="0" w:color="auto"/>
            </w:tcBorders>
            <w:shd w:val="clear" w:color="auto" w:fill="auto"/>
            <w:vAlign w:val="center"/>
          </w:tcPr>
          <w:p w14:paraId="5BF525E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tcBorders>
              <w:left w:val="nil"/>
              <w:bottom w:val="single" w:sz="4" w:space="0" w:color="auto"/>
              <w:right w:val="single" w:sz="4" w:space="0" w:color="auto"/>
            </w:tcBorders>
            <w:shd w:val="clear" w:color="auto" w:fill="auto"/>
            <w:vAlign w:val="center"/>
          </w:tcPr>
          <w:p w14:paraId="66BCF692" w14:textId="77777777" w:rsidR="000925CD" w:rsidRPr="005D12E9" w:rsidRDefault="000925CD" w:rsidP="00654E22">
            <w:pPr>
              <w:jc w:val="center"/>
              <w:rPr>
                <w:rFonts w:cs="Arial"/>
                <w:color w:val="000000"/>
                <w:sz w:val="20"/>
                <w:lang w:val="ru-RU" w:eastAsia="ru-RU"/>
              </w:rPr>
            </w:pPr>
          </w:p>
        </w:tc>
        <w:tc>
          <w:tcPr>
            <w:tcW w:w="790" w:type="dxa"/>
            <w:tcBorders>
              <w:top w:val="nil"/>
              <w:left w:val="nil"/>
              <w:bottom w:val="single" w:sz="4" w:space="0" w:color="auto"/>
              <w:right w:val="nil"/>
            </w:tcBorders>
            <w:shd w:val="clear" w:color="auto" w:fill="auto"/>
            <w:vAlign w:val="center"/>
          </w:tcPr>
          <w:p w14:paraId="7A4C3A7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B0779"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7A0A81B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001E9A9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11CDEA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0.00799</w:t>
            </w:r>
          </w:p>
        </w:tc>
        <w:tc>
          <w:tcPr>
            <w:tcW w:w="1524" w:type="dxa"/>
            <w:tcBorders>
              <w:top w:val="single" w:sz="4" w:space="0" w:color="auto"/>
              <w:left w:val="nil"/>
              <w:bottom w:val="single" w:sz="4" w:space="0" w:color="auto"/>
              <w:right w:val="single" w:sz="4" w:space="0" w:color="auto"/>
            </w:tcBorders>
            <w:shd w:val="clear" w:color="auto" w:fill="auto"/>
            <w:vAlign w:val="center"/>
          </w:tcPr>
          <w:p w14:paraId="3B95AF8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5998F81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C5751CD"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bottom w:val="single" w:sz="4" w:space="0" w:color="auto"/>
              <w:right w:val="single" w:sz="4" w:space="0" w:color="auto"/>
            </w:tcBorders>
            <w:shd w:val="clear" w:color="auto" w:fill="auto"/>
            <w:vAlign w:val="center"/>
          </w:tcPr>
          <w:p w14:paraId="4CEA016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Paukštidė Nr.1</w:t>
            </w:r>
            <w:r w:rsidRPr="005D12E9">
              <w:rPr>
                <w:rFonts w:cs="Arial"/>
                <w:color w:val="000000"/>
                <w:sz w:val="20"/>
                <w:lang w:eastAsia="ru-RU"/>
              </w:rPr>
              <w:t>1</w:t>
            </w:r>
          </w:p>
        </w:tc>
        <w:tc>
          <w:tcPr>
            <w:tcW w:w="2124" w:type="dxa"/>
            <w:vMerge w:val="restart"/>
            <w:tcBorders>
              <w:top w:val="single" w:sz="4" w:space="0" w:color="auto"/>
              <w:left w:val="nil"/>
              <w:bottom w:val="single" w:sz="4" w:space="0" w:color="auto"/>
              <w:right w:val="single" w:sz="4" w:space="0" w:color="auto"/>
            </w:tcBorders>
            <w:shd w:val="clear" w:color="auto" w:fill="auto"/>
            <w:vAlign w:val="center"/>
          </w:tcPr>
          <w:p w14:paraId="4844EE1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 </w:t>
            </w:r>
          </w:p>
        </w:tc>
        <w:tc>
          <w:tcPr>
            <w:tcW w:w="790" w:type="dxa"/>
            <w:vMerge w:val="restart"/>
            <w:tcBorders>
              <w:top w:val="single" w:sz="4" w:space="0" w:color="auto"/>
              <w:left w:val="nil"/>
              <w:bottom w:val="single" w:sz="4" w:space="0" w:color="auto"/>
              <w:right w:val="nil"/>
            </w:tcBorders>
            <w:shd w:val="clear" w:color="auto" w:fill="auto"/>
            <w:vAlign w:val="center"/>
          </w:tcPr>
          <w:p w14:paraId="176FA7A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017</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E7DD7"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5CAE7D5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D0B637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8F2FB62"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293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0CA2B8D2"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27</w:t>
            </w:r>
          </w:p>
        </w:tc>
      </w:tr>
      <w:tr w:rsidR="000925CD" w:rsidRPr="005D12E9" w14:paraId="5011852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C71DC0C"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1713AED3"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69268ECB"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0741002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F9C0D"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3028E4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419987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4FB7A3B"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23</w:t>
            </w:r>
          </w:p>
        </w:tc>
        <w:tc>
          <w:tcPr>
            <w:tcW w:w="1524" w:type="dxa"/>
            <w:tcBorders>
              <w:top w:val="single" w:sz="4" w:space="0" w:color="auto"/>
              <w:left w:val="nil"/>
              <w:bottom w:val="single" w:sz="4" w:space="0" w:color="auto"/>
              <w:right w:val="single" w:sz="4" w:space="0" w:color="auto"/>
            </w:tcBorders>
            <w:shd w:val="clear" w:color="auto" w:fill="auto"/>
            <w:vAlign w:val="center"/>
          </w:tcPr>
          <w:p w14:paraId="0E8CF14B"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w:t>
            </w:r>
          </w:p>
        </w:tc>
      </w:tr>
      <w:tr w:rsidR="000925CD" w:rsidRPr="005D12E9" w14:paraId="5BD9E25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B2D8713"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2CA3CB4E"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22BB3C4A"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0404AB4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B1503"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9D1EE9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55BB73F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35CCBC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0463</w:t>
            </w:r>
          </w:p>
        </w:tc>
        <w:tc>
          <w:tcPr>
            <w:tcW w:w="1524" w:type="dxa"/>
            <w:tcBorders>
              <w:top w:val="single" w:sz="4" w:space="0" w:color="auto"/>
              <w:left w:val="nil"/>
              <w:bottom w:val="single" w:sz="4" w:space="0" w:color="auto"/>
              <w:right w:val="single" w:sz="4" w:space="0" w:color="auto"/>
            </w:tcBorders>
            <w:shd w:val="clear" w:color="auto" w:fill="auto"/>
            <w:vAlign w:val="center"/>
          </w:tcPr>
          <w:p w14:paraId="6A01A312"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w:t>
            </w:r>
            <w:r w:rsidRPr="005D12E9">
              <w:rPr>
                <w:rFonts w:cs="Arial"/>
                <w:color w:val="000000"/>
                <w:sz w:val="20"/>
                <w:lang w:eastAsia="ru-RU"/>
              </w:rPr>
              <w:t>5</w:t>
            </w:r>
          </w:p>
        </w:tc>
      </w:tr>
      <w:tr w:rsidR="000925CD" w:rsidRPr="005D12E9" w14:paraId="421E820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0CC5C7F"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4B0565E1"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2922383D"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20D44B4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9022B"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70B4EC8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67E21C9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8703701"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0.007</w:t>
            </w:r>
            <w:r w:rsidRPr="005D12E9">
              <w:rPr>
                <w:rFonts w:cs="Arial"/>
                <w:color w:val="000000"/>
                <w:sz w:val="20"/>
                <w:lang w:eastAsia="ru-RU"/>
              </w:rPr>
              <w:t>99</w:t>
            </w:r>
          </w:p>
        </w:tc>
        <w:tc>
          <w:tcPr>
            <w:tcW w:w="1524" w:type="dxa"/>
            <w:tcBorders>
              <w:top w:val="single" w:sz="4" w:space="0" w:color="auto"/>
              <w:left w:val="nil"/>
              <w:bottom w:val="single" w:sz="4" w:space="0" w:color="auto"/>
              <w:right w:val="single" w:sz="4" w:space="0" w:color="auto"/>
            </w:tcBorders>
            <w:shd w:val="clear" w:color="auto" w:fill="auto"/>
            <w:vAlign w:val="center"/>
          </w:tcPr>
          <w:p w14:paraId="33FB134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53FB0CD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76FF39B"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bottom w:val="single" w:sz="4" w:space="0" w:color="auto"/>
              <w:right w:val="single" w:sz="4" w:space="0" w:color="auto"/>
            </w:tcBorders>
            <w:shd w:val="clear" w:color="auto" w:fill="auto"/>
            <w:vAlign w:val="center"/>
          </w:tcPr>
          <w:p w14:paraId="0CE154B5" w14:textId="77777777" w:rsidR="000925CD" w:rsidRPr="005D12E9" w:rsidRDefault="000925CD" w:rsidP="00654E22">
            <w:pPr>
              <w:jc w:val="center"/>
              <w:rPr>
                <w:rFonts w:cs="Arial"/>
                <w:color w:val="000000"/>
                <w:sz w:val="20"/>
                <w:lang w:eastAsia="ru-RU"/>
              </w:rPr>
            </w:pPr>
          </w:p>
          <w:p w14:paraId="3B7B5D99" w14:textId="77777777" w:rsidR="000925CD" w:rsidRPr="005D12E9" w:rsidRDefault="000925CD" w:rsidP="00654E22">
            <w:pPr>
              <w:jc w:val="center"/>
              <w:rPr>
                <w:rFonts w:cs="Arial"/>
                <w:color w:val="000000"/>
                <w:sz w:val="20"/>
                <w:lang w:eastAsia="ru-RU"/>
              </w:rPr>
            </w:pPr>
          </w:p>
          <w:p w14:paraId="06C2991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Nr.11</w:t>
            </w:r>
          </w:p>
          <w:p w14:paraId="7278C1E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DB3A8FD" w14:textId="77777777" w:rsidR="000925CD" w:rsidRPr="005D12E9" w:rsidRDefault="000925CD" w:rsidP="00654E22">
            <w:pPr>
              <w:jc w:val="center"/>
              <w:rPr>
                <w:rFonts w:cs="Arial"/>
                <w:color w:val="000000"/>
                <w:sz w:val="20"/>
                <w:lang w:eastAsia="ru-RU"/>
              </w:rPr>
            </w:pPr>
          </w:p>
        </w:tc>
        <w:tc>
          <w:tcPr>
            <w:tcW w:w="2124" w:type="dxa"/>
            <w:vMerge w:val="restart"/>
            <w:tcBorders>
              <w:top w:val="single" w:sz="4" w:space="0" w:color="auto"/>
              <w:left w:val="nil"/>
              <w:bottom w:val="single" w:sz="4" w:space="0" w:color="auto"/>
              <w:right w:val="single" w:sz="4" w:space="0" w:color="auto"/>
            </w:tcBorders>
            <w:shd w:val="clear" w:color="auto" w:fill="auto"/>
            <w:vAlign w:val="center"/>
          </w:tcPr>
          <w:p w14:paraId="1066C54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w:t>
            </w:r>
            <w:r w:rsidRPr="005D12E9">
              <w:rPr>
                <w:rFonts w:cs="Arial"/>
                <w:color w:val="000000"/>
                <w:sz w:val="20"/>
                <w:lang w:eastAsia="ru-RU"/>
              </w:rPr>
              <w:t>a</w:t>
            </w:r>
            <w:r w:rsidRPr="005D12E9">
              <w:rPr>
                <w:rFonts w:cs="Arial"/>
                <w:color w:val="000000"/>
                <w:sz w:val="20"/>
                <w:lang w:val="ru-RU" w:eastAsia="ru-RU"/>
              </w:rPr>
              <w:t> </w:t>
            </w:r>
          </w:p>
        </w:tc>
        <w:tc>
          <w:tcPr>
            <w:tcW w:w="790" w:type="dxa"/>
            <w:vMerge w:val="restart"/>
            <w:tcBorders>
              <w:top w:val="single" w:sz="4" w:space="0" w:color="auto"/>
              <w:left w:val="nil"/>
              <w:bottom w:val="single" w:sz="4" w:space="0" w:color="auto"/>
              <w:right w:val="nil"/>
            </w:tcBorders>
            <w:shd w:val="clear" w:color="auto" w:fill="auto"/>
            <w:vAlign w:val="center"/>
          </w:tcPr>
          <w:p w14:paraId="51AC218B" w14:textId="77777777" w:rsidR="000925CD" w:rsidRPr="005D12E9" w:rsidRDefault="000925CD" w:rsidP="00654E22">
            <w:pPr>
              <w:jc w:val="center"/>
              <w:rPr>
                <w:rFonts w:cs="Arial"/>
                <w:b/>
                <w:bCs/>
                <w:color w:val="000000"/>
                <w:sz w:val="20"/>
                <w:lang w:eastAsia="ru-RU"/>
              </w:rPr>
            </w:pPr>
            <w:r w:rsidRPr="005D12E9">
              <w:rPr>
                <w:rFonts w:cs="Arial"/>
                <w:b/>
                <w:bCs/>
                <w:color w:val="000000"/>
                <w:sz w:val="20"/>
                <w:lang w:val="ru-RU" w:eastAsia="ru-RU"/>
              </w:rPr>
              <w:t>018</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FB407"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4AFA44E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E328CB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44D1BCC"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293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4D3060B6"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27</w:t>
            </w:r>
          </w:p>
        </w:tc>
      </w:tr>
      <w:tr w:rsidR="000925CD" w:rsidRPr="005D12E9" w14:paraId="0283A26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128956E"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6CF98A6E"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3C408643"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126B8C3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DCABB"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78731B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88BF64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C73DABC"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23</w:t>
            </w:r>
          </w:p>
        </w:tc>
        <w:tc>
          <w:tcPr>
            <w:tcW w:w="1524" w:type="dxa"/>
            <w:tcBorders>
              <w:top w:val="single" w:sz="4" w:space="0" w:color="auto"/>
              <w:left w:val="nil"/>
              <w:bottom w:val="single" w:sz="4" w:space="0" w:color="auto"/>
              <w:right w:val="single" w:sz="4" w:space="0" w:color="auto"/>
            </w:tcBorders>
            <w:shd w:val="clear" w:color="auto" w:fill="auto"/>
            <w:vAlign w:val="center"/>
          </w:tcPr>
          <w:p w14:paraId="539B291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w:t>
            </w:r>
          </w:p>
        </w:tc>
      </w:tr>
      <w:tr w:rsidR="000925CD" w:rsidRPr="005D12E9" w14:paraId="015E776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EF95356"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0DFEB389"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7F3A361A"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773A9182"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D110E"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DB3FE0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0D26533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253A061"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0463</w:t>
            </w:r>
          </w:p>
        </w:tc>
        <w:tc>
          <w:tcPr>
            <w:tcW w:w="1524" w:type="dxa"/>
            <w:tcBorders>
              <w:top w:val="single" w:sz="4" w:space="0" w:color="auto"/>
              <w:left w:val="nil"/>
              <w:bottom w:val="single" w:sz="4" w:space="0" w:color="auto"/>
              <w:right w:val="single" w:sz="4" w:space="0" w:color="auto"/>
            </w:tcBorders>
            <w:shd w:val="clear" w:color="auto" w:fill="auto"/>
            <w:vAlign w:val="center"/>
          </w:tcPr>
          <w:p w14:paraId="2D3C6795"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w:t>
            </w:r>
            <w:r w:rsidRPr="005D12E9">
              <w:rPr>
                <w:rFonts w:cs="Arial"/>
                <w:color w:val="000000"/>
                <w:sz w:val="20"/>
                <w:lang w:eastAsia="ru-RU"/>
              </w:rPr>
              <w:t>5</w:t>
            </w:r>
          </w:p>
        </w:tc>
      </w:tr>
      <w:tr w:rsidR="000925CD" w:rsidRPr="005D12E9" w14:paraId="3D637D6C" w14:textId="77777777" w:rsidTr="00654E22">
        <w:trPr>
          <w:trHeight w:val="223"/>
        </w:trPr>
        <w:tc>
          <w:tcPr>
            <w:tcW w:w="1073" w:type="dxa"/>
            <w:vMerge/>
            <w:tcBorders>
              <w:top w:val="nil"/>
              <w:left w:val="single" w:sz="4" w:space="0" w:color="auto"/>
              <w:bottom w:val="single" w:sz="4" w:space="0" w:color="auto"/>
              <w:right w:val="single" w:sz="4" w:space="0" w:color="auto"/>
            </w:tcBorders>
            <w:vAlign w:val="center"/>
          </w:tcPr>
          <w:p w14:paraId="20176DB5"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3DD87094"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3363A91B"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115B4FF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7AACB" w14:textId="77777777" w:rsidR="000925CD" w:rsidRPr="005D12E9" w:rsidRDefault="000925CD" w:rsidP="00654E22">
            <w:pPr>
              <w:jc w:val="center"/>
              <w:rPr>
                <w:color w:val="000000"/>
                <w:sz w:val="20"/>
                <w:lang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62001572" w14:textId="77777777" w:rsidR="000925CD" w:rsidRPr="005D12E9" w:rsidRDefault="000925CD" w:rsidP="00654E22">
            <w:pPr>
              <w:jc w:val="center"/>
              <w:rPr>
                <w:rFonts w:cs="Arial"/>
                <w:b/>
                <w:bCs/>
                <w:color w:val="000000"/>
                <w:sz w:val="20"/>
                <w:lang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38439F3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w:t>
            </w:r>
            <w:r w:rsidRPr="005D12E9">
              <w:rPr>
                <w:rFonts w:cs="Arial"/>
                <w:color w:val="000000"/>
                <w:sz w:val="20"/>
                <w:lang w:eastAsia="ru-RU"/>
              </w:rPr>
              <w:t>s</w:t>
            </w:r>
            <w:r w:rsidRPr="005D12E9">
              <w:rPr>
                <w:rFonts w:cs="Arial"/>
                <w:color w:val="000000"/>
                <w:sz w:val="20"/>
                <w:lang w:val="ru-RU" w:eastAsia="ru-RU"/>
              </w:rPr>
              <w:t> </w:t>
            </w:r>
          </w:p>
        </w:tc>
        <w:tc>
          <w:tcPr>
            <w:tcW w:w="2112" w:type="dxa"/>
            <w:tcBorders>
              <w:top w:val="single" w:sz="4" w:space="0" w:color="auto"/>
              <w:left w:val="nil"/>
              <w:bottom w:val="single" w:sz="4" w:space="0" w:color="auto"/>
              <w:right w:val="single" w:sz="4" w:space="0" w:color="auto"/>
            </w:tcBorders>
            <w:shd w:val="clear" w:color="auto" w:fill="auto"/>
            <w:vAlign w:val="center"/>
          </w:tcPr>
          <w:p w14:paraId="1540C56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w:t>
            </w:r>
            <w:r w:rsidRPr="005D12E9">
              <w:rPr>
                <w:rFonts w:cs="Arial"/>
                <w:color w:val="000000"/>
                <w:sz w:val="20"/>
                <w:lang w:eastAsia="ru-RU"/>
              </w:rPr>
              <w:t>9</w:t>
            </w:r>
            <w:r w:rsidRPr="005D12E9">
              <w:rPr>
                <w:rFonts w:cs="Arial"/>
                <w:color w:val="000000"/>
                <w:sz w:val="20"/>
                <w:lang w:val="ru-RU" w:eastAsia="ru-RU"/>
              </w:rPr>
              <w:t> </w:t>
            </w:r>
          </w:p>
        </w:tc>
        <w:tc>
          <w:tcPr>
            <w:tcW w:w="1524" w:type="dxa"/>
            <w:tcBorders>
              <w:top w:val="single" w:sz="4" w:space="0" w:color="auto"/>
              <w:left w:val="nil"/>
              <w:bottom w:val="single" w:sz="4" w:space="0" w:color="auto"/>
              <w:right w:val="single" w:sz="4" w:space="0" w:color="auto"/>
            </w:tcBorders>
            <w:shd w:val="clear" w:color="auto" w:fill="auto"/>
            <w:vAlign w:val="center"/>
          </w:tcPr>
          <w:p w14:paraId="70E2870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0.015 </w:t>
            </w:r>
          </w:p>
        </w:tc>
      </w:tr>
      <w:tr w:rsidR="000925CD" w:rsidRPr="005D12E9" w14:paraId="0F45A18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CCF7C91"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2EEA827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Paukštidė Nr.12</w:t>
            </w:r>
          </w:p>
          <w:p w14:paraId="759C0D7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7EBE2A5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 </w:t>
            </w:r>
          </w:p>
          <w:p w14:paraId="606BDCD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25051B9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019</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F9198"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1A81611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076864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E09F9E2"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290</w:t>
            </w:r>
          </w:p>
        </w:tc>
        <w:tc>
          <w:tcPr>
            <w:tcW w:w="1524" w:type="dxa"/>
            <w:tcBorders>
              <w:top w:val="single" w:sz="4" w:space="0" w:color="auto"/>
              <w:left w:val="nil"/>
              <w:bottom w:val="single" w:sz="4" w:space="0" w:color="auto"/>
              <w:right w:val="single" w:sz="4" w:space="0" w:color="auto"/>
            </w:tcBorders>
            <w:shd w:val="clear" w:color="auto" w:fill="auto"/>
            <w:vAlign w:val="center"/>
          </w:tcPr>
          <w:p w14:paraId="2FC40D7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011</w:t>
            </w:r>
          </w:p>
        </w:tc>
      </w:tr>
      <w:tr w:rsidR="000925CD" w:rsidRPr="005D12E9" w14:paraId="18807C3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D530904"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58DCF24"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C509F7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C02C77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BDAC8"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28F4F25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5802AD1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9B7BE0C" w14:textId="77777777" w:rsidR="000925CD" w:rsidRPr="005D12E9" w:rsidRDefault="000925CD" w:rsidP="00654E22">
            <w:pPr>
              <w:jc w:val="center"/>
              <w:rPr>
                <w:color w:val="000000"/>
              </w:rPr>
            </w:pPr>
            <w:r w:rsidRPr="005D12E9">
              <w:rPr>
                <w:color w:val="000000"/>
                <w:sz w:val="22"/>
                <w:szCs w:val="22"/>
              </w:rPr>
              <w:t>0.00263</w:t>
            </w:r>
          </w:p>
        </w:tc>
        <w:tc>
          <w:tcPr>
            <w:tcW w:w="1524" w:type="dxa"/>
            <w:tcBorders>
              <w:top w:val="single" w:sz="4" w:space="0" w:color="auto"/>
              <w:left w:val="nil"/>
              <w:bottom w:val="single" w:sz="4" w:space="0" w:color="auto"/>
              <w:right w:val="single" w:sz="4" w:space="0" w:color="auto"/>
            </w:tcBorders>
            <w:shd w:val="clear" w:color="auto" w:fill="auto"/>
            <w:vAlign w:val="center"/>
          </w:tcPr>
          <w:p w14:paraId="1902B904" w14:textId="77777777" w:rsidR="000925CD" w:rsidRPr="005D12E9" w:rsidRDefault="000925CD" w:rsidP="00654E22">
            <w:pPr>
              <w:jc w:val="center"/>
              <w:rPr>
                <w:color w:val="000000"/>
              </w:rPr>
            </w:pPr>
            <w:r w:rsidRPr="005D12E9">
              <w:rPr>
                <w:color w:val="000000"/>
                <w:sz w:val="22"/>
                <w:szCs w:val="22"/>
              </w:rPr>
              <w:t>0.083</w:t>
            </w:r>
          </w:p>
        </w:tc>
      </w:tr>
      <w:tr w:rsidR="000925CD" w:rsidRPr="005D12E9" w14:paraId="512555E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42AE2F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C51D70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AB3E5D6"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28533F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72987"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1870EC9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3F325BA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9F362A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0.00095</w:t>
            </w:r>
          </w:p>
        </w:tc>
        <w:tc>
          <w:tcPr>
            <w:tcW w:w="1524" w:type="dxa"/>
            <w:tcBorders>
              <w:top w:val="single" w:sz="4" w:space="0" w:color="auto"/>
              <w:left w:val="nil"/>
              <w:bottom w:val="single" w:sz="4" w:space="0" w:color="auto"/>
              <w:right w:val="single" w:sz="4" w:space="0" w:color="auto"/>
            </w:tcBorders>
            <w:shd w:val="clear" w:color="auto" w:fill="auto"/>
            <w:vAlign w:val="center"/>
          </w:tcPr>
          <w:p w14:paraId="591D392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0,030</w:t>
            </w:r>
          </w:p>
        </w:tc>
      </w:tr>
      <w:tr w:rsidR="000925CD" w:rsidRPr="005D12E9" w14:paraId="095314F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05D00CB"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AF433FB"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57ADB8D"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545B95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42807"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1E0842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D3BF1A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FB1F015"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3853FE6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10</w:t>
            </w:r>
          </w:p>
        </w:tc>
      </w:tr>
      <w:tr w:rsidR="000925CD" w:rsidRPr="005D12E9" w14:paraId="25BC2C3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3587BB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48EB423"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1A14CF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412D76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D85DE"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5A65897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0458535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B82A6D2"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0665</w:t>
            </w:r>
          </w:p>
        </w:tc>
        <w:tc>
          <w:tcPr>
            <w:tcW w:w="1524" w:type="dxa"/>
            <w:tcBorders>
              <w:top w:val="single" w:sz="4" w:space="0" w:color="auto"/>
              <w:left w:val="nil"/>
              <w:bottom w:val="single" w:sz="4" w:space="0" w:color="auto"/>
              <w:right w:val="single" w:sz="4" w:space="0" w:color="auto"/>
            </w:tcBorders>
            <w:shd w:val="clear" w:color="auto" w:fill="auto"/>
            <w:vAlign w:val="center"/>
          </w:tcPr>
          <w:p w14:paraId="6E469B2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w:t>
            </w:r>
            <w:r w:rsidRPr="005D12E9">
              <w:rPr>
                <w:rFonts w:cs="Arial"/>
                <w:color w:val="000000"/>
                <w:sz w:val="20"/>
                <w:lang w:eastAsia="ru-RU"/>
              </w:rPr>
              <w:t>204</w:t>
            </w:r>
          </w:p>
        </w:tc>
      </w:tr>
      <w:tr w:rsidR="000925CD" w:rsidRPr="005D12E9" w14:paraId="4F62E42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EF85700"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582E76DC"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0992CA4A"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5F672FB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EF147"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309AEA3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4217128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A2E656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0.01795</w:t>
            </w:r>
          </w:p>
        </w:tc>
        <w:tc>
          <w:tcPr>
            <w:tcW w:w="1524" w:type="dxa"/>
            <w:tcBorders>
              <w:top w:val="single" w:sz="4" w:space="0" w:color="auto"/>
              <w:left w:val="nil"/>
              <w:bottom w:val="single" w:sz="4" w:space="0" w:color="auto"/>
              <w:right w:val="single" w:sz="4" w:space="0" w:color="auto"/>
            </w:tcBorders>
            <w:shd w:val="clear" w:color="auto" w:fill="auto"/>
            <w:vAlign w:val="center"/>
          </w:tcPr>
          <w:p w14:paraId="30F558F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0.551</w:t>
            </w:r>
          </w:p>
        </w:tc>
      </w:tr>
      <w:tr w:rsidR="000925CD" w:rsidRPr="005D12E9" w14:paraId="7974263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FD89A7F"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bottom w:val="single" w:sz="4" w:space="0" w:color="auto"/>
              <w:right w:val="single" w:sz="4" w:space="0" w:color="auto"/>
            </w:tcBorders>
            <w:shd w:val="clear" w:color="auto" w:fill="auto"/>
            <w:vAlign w:val="center"/>
          </w:tcPr>
          <w:p w14:paraId="53ABAF2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Nr.12</w:t>
            </w:r>
          </w:p>
          <w:p w14:paraId="7C6C8EF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 </w:t>
            </w:r>
          </w:p>
        </w:tc>
        <w:tc>
          <w:tcPr>
            <w:tcW w:w="2124" w:type="dxa"/>
            <w:vMerge w:val="restart"/>
            <w:tcBorders>
              <w:top w:val="single" w:sz="4" w:space="0" w:color="auto"/>
              <w:left w:val="nil"/>
              <w:bottom w:val="single" w:sz="4" w:space="0" w:color="auto"/>
              <w:right w:val="single" w:sz="4" w:space="0" w:color="auto"/>
            </w:tcBorders>
            <w:shd w:val="clear" w:color="auto" w:fill="auto"/>
            <w:vAlign w:val="center"/>
          </w:tcPr>
          <w:p w14:paraId="6BB675D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paukštidės patalpa</w:t>
            </w:r>
          </w:p>
          <w:p w14:paraId="51D3DC13" w14:textId="77777777" w:rsidR="000925CD" w:rsidRPr="005D12E9" w:rsidRDefault="000925CD" w:rsidP="00654E22">
            <w:pPr>
              <w:jc w:val="center"/>
              <w:rPr>
                <w:rFonts w:cs="Arial"/>
                <w:color w:val="000000"/>
                <w:sz w:val="20"/>
                <w:lang w:val="ru-RU" w:eastAsia="ru-RU"/>
              </w:rPr>
            </w:pPr>
          </w:p>
        </w:tc>
        <w:tc>
          <w:tcPr>
            <w:tcW w:w="790" w:type="dxa"/>
            <w:vMerge w:val="restart"/>
            <w:tcBorders>
              <w:top w:val="single" w:sz="4" w:space="0" w:color="auto"/>
              <w:left w:val="nil"/>
              <w:bottom w:val="single" w:sz="4" w:space="0" w:color="auto"/>
              <w:right w:val="nil"/>
            </w:tcBorders>
            <w:shd w:val="clear" w:color="auto" w:fill="auto"/>
            <w:vAlign w:val="center"/>
          </w:tcPr>
          <w:p w14:paraId="47AEA17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020</w:t>
            </w:r>
          </w:p>
          <w:p w14:paraId="11742C0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A5A1E"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5DF00C9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D20A31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81DDB8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290</w:t>
            </w:r>
          </w:p>
        </w:tc>
        <w:tc>
          <w:tcPr>
            <w:tcW w:w="1524" w:type="dxa"/>
            <w:tcBorders>
              <w:top w:val="single" w:sz="4" w:space="0" w:color="auto"/>
              <w:left w:val="nil"/>
              <w:bottom w:val="single" w:sz="4" w:space="0" w:color="auto"/>
              <w:right w:val="single" w:sz="4" w:space="0" w:color="auto"/>
            </w:tcBorders>
            <w:shd w:val="clear" w:color="auto" w:fill="auto"/>
            <w:vAlign w:val="center"/>
          </w:tcPr>
          <w:p w14:paraId="3C7BEE5C"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011</w:t>
            </w:r>
          </w:p>
        </w:tc>
      </w:tr>
      <w:tr w:rsidR="000925CD" w:rsidRPr="005D12E9" w14:paraId="2DC4D07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7EB3AA3"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163568A4"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19FC24F0"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7921B7F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C7CF1"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1771F22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0963C2C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332E789"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62E95DEA"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7736015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27E6C19"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7705F97C"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3B40F45F"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45EBB0C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8F0EB"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6C6F5D8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0764157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598D8E4"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73C5680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21A71E1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DDEEE47"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1C67FB21"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5C19D2AA"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65B3AE0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74BEF"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398D50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93273F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F98C56A"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52DA742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10</w:t>
            </w:r>
          </w:p>
        </w:tc>
      </w:tr>
      <w:tr w:rsidR="000925CD" w:rsidRPr="005D12E9" w14:paraId="555C4F6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33A1FFD"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07E9F944"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360C5CB4"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134D254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CF8DB"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E03A30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7C92299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E529532"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0665</w:t>
            </w:r>
          </w:p>
        </w:tc>
        <w:tc>
          <w:tcPr>
            <w:tcW w:w="1524" w:type="dxa"/>
            <w:tcBorders>
              <w:top w:val="single" w:sz="4" w:space="0" w:color="auto"/>
              <w:left w:val="nil"/>
              <w:bottom w:val="single" w:sz="4" w:space="0" w:color="auto"/>
              <w:right w:val="single" w:sz="4" w:space="0" w:color="auto"/>
            </w:tcBorders>
            <w:shd w:val="clear" w:color="auto" w:fill="auto"/>
            <w:vAlign w:val="center"/>
          </w:tcPr>
          <w:p w14:paraId="1132651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w:t>
            </w:r>
            <w:r w:rsidRPr="005D12E9">
              <w:rPr>
                <w:rFonts w:cs="Arial"/>
                <w:color w:val="000000"/>
                <w:sz w:val="20"/>
                <w:lang w:eastAsia="ru-RU"/>
              </w:rPr>
              <w:t>204</w:t>
            </w:r>
          </w:p>
        </w:tc>
      </w:tr>
      <w:tr w:rsidR="000925CD" w:rsidRPr="005D12E9" w14:paraId="754BE92F" w14:textId="77777777" w:rsidTr="00654E22">
        <w:trPr>
          <w:trHeight w:val="273"/>
        </w:trPr>
        <w:tc>
          <w:tcPr>
            <w:tcW w:w="1073" w:type="dxa"/>
            <w:vMerge/>
            <w:tcBorders>
              <w:top w:val="nil"/>
              <w:left w:val="single" w:sz="4" w:space="0" w:color="auto"/>
              <w:bottom w:val="single" w:sz="4" w:space="0" w:color="auto"/>
              <w:right w:val="single" w:sz="4" w:space="0" w:color="auto"/>
            </w:tcBorders>
            <w:vAlign w:val="center"/>
          </w:tcPr>
          <w:p w14:paraId="516044BE"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753A0AAE"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4EB8B75C"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1F5F31E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9E021" w14:textId="77777777" w:rsidR="000925CD" w:rsidRPr="005D12E9" w:rsidRDefault="000925CD" w:rsidP="00654E22">
            <w:pPr>
              <w:jc w:val="center"/>
              <w:rPr>
                <w:color w:val="000000"/>
                <w:sz w:val="20"/>
                <w:lang w:val="en-US"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6FE825D5" w14:textId="77777777" w:rsidR="000925CD" w:rsidRPr="005D12E9" w:rsidRDefault="000925CD" w:rsidP="00654E22">
            <w:pPr>
              <w:jc w:val="center"/>
              <w:rPr>
                <w:rFonts w:cs="Arial"/>
                <w:b/>
                <w:bCs/>
                <w:color w:val="000000"/>
                <w:sz w:val="20"/>
                <w:lang w:val="en-US"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3800400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CA5633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0.01795</w:t>
            </w:r>
          </w:p>
        </w:tc>
        <w:tc>
          <w:tcPr>
            <w:tcW w:w="1524" w:type="dxa"/>
            <w:tcBorders>
              <w:top w:val="single" w:sz="4" w:space="0" w:color="auto"/>
              <w:left w:val="nil"/>
              <w:bottom w:val="single" w:sz="4" w:space="0" w:color="auto"/>
              <w:right w:val="single" w:sz="4" w:space="0" w:color="auto"/>
            </w:tcBorders>
            <w:shd w:val="clear" w:color="auto" w:fill="auto"/>
            <w:vAlign w:val="center"/>
          </w:tcPr>
          <w:p w14:paraId="6FDC664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0.551</w:t>
            </w:r>
          </w:p>
        </w:tc>
      </w:tr>
      <w:tr w:rsidR="000925CD" w:rsidRPr="005D12E9" w14:paraId="6AD5A76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C3DAFF9"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6594E60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Paukštidė Nr.12</w:t>
            </w:r>
          </w:p>
        </w:tc>
        <w:tc>
          <w:tcPr>
            <w:tcW w:w="2124" w:type="dxa"/>
            <w:vMerge w:val="restart"/>
            <w:tcBorders>
              <w:top w:val="single" w:sz="4" w:space="0" w:color="auto"/>
              <w:left w:val="nil"/>
              <w:right w:val="single" w:sz="4" w:space="0" w:color="auto"/>
            </w:tcBorders>
            <w:shd w:val="clear" w:color="auto" w:fill="auto"/>
            <w:vAlign w:val="center"/>
          </w:tcPr>
          <w:p w14:paraId="1C4A980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paukštidės patalpa</w:t>
            </w:r>
          </w:p>
        </w:tc>
        <w:tc>
          <w:tcPr>
            <w:tcW w:w="790" w:type="dxa"/>
            <w:vMerge w:val="restart"/>
            <w:tcBorders>
              <w:top w:val="single" w:sz="4" w:space="0" w:color="auto"/>
              <w:left w:val="nil"/>
              <w:right w:val="nil"/>
            </w:tcBorders>
            <w:shd w:val="clear" w:color="auto" w:fill="auto"/>
            <w:vAlign w:val="center"/>
          </w:tcPr>
          <w:p w14:paraId="74B62DE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021</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D2649"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F8266C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8ACE8B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C68457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290</w:t>
            </w:r>
          </w:p>
        </w:tc>
        <w:tc>
          <w:tcPr>
            <w:tcW w:w="1524" w:type="dxa"/>
            <w:tcBorders>
              <w:top w:val="single" w:sz="4" w:space="0" w:color="auto"/>
              <w:left w:val="nil"/>
              <w:bottom w:val="single" w:sz="4" w:space="0" w:color="auto"/>
              <w:right w:val="single" w:sz="4" w:space="0" w:color="auto"/>
            </w:tcBorders>
            <w:shd w:val="clear" w:color="auto" w:fill="auto"/>
            <w:vAlign w:val="center"/>
          </w:tcPr>
          <w:p w14:paraId="673EAF3D"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011</w:t>
            </w:r>
          </w:p>
        </w:tc>
      </w:tr>
      <w:tr w:rsidR="000925CD" w:rsidRPr="005D12E9" w14:paraId="60377E5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183F801"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ECE1341"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2C59D1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228A4EC"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BA73C"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3D5B76C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78E94D5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9481B22"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4E45A0D2"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4505D91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BF6B894"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313F1F6"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F364F4C"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18CE3C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B734E"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135356A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7F2FD39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8D4B439"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4312D86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0C17973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C670F9F"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8CEF152"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60CB738"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0DDD6C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57EAA"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159089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FAB519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A66B5D2"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515A3106"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10</w:t>
            </w:r>
          </w:p>
        </w:tc>
      </w:tr>
      <w:tr w:rsidR="000925CD" w:rsidRPr="005D12E9" w14:paraId="5274160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010B8E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C9237EF"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0788047"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9DDEA9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DE25F"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5623AD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24782C5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149BE1A"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0665</w:t>
            </w:r>
          </w:p>
        </w:tc>
        <w:tc>
          <w:tcPr>
            <w:tcW w:w="1524" w:type="dxa"/>
            <w:tcBorders>
              <w:top w:val="single" w:sz="4" w:space="0" w:color="auto"/>
              <w:left w:val="nil"/>
              <w:bottom w:val="single" w:sz="4" w:space="0" w:color="auto"/>
              <w:right w:val="single" w:sz="4" w:space="0" w:color="auto"/>
            </w:tcBorders>
            <w:shd w:val="clear" w:color="auto" w:fill="auto"/>
            <w:vAlign w:val="center"/>
          </w:tcPr>
          <w:p w14:paraId="750EC3A2"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w:t>
            </w:r>
            <w:r w:rsidRPr="005D12E9">
              <w:rPr>
                <w:rFonts w:cs="Arial"/>
                <w:color w:val="000000"/>
                <w:sz w:val="20"/>
                <w:lang w:eastAsia="ru-RU"/>
              </w:rPr>
              <w:t>204</w:t>
            </w:r>
          </w:p>
        </w:tc>
      </w:tr>
      <w:tr w:rsidR="000925CD" w:rsidRPr="005D12E9" w14:paraId="65458C4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A7E3E98"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68343990"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36913C2E"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7CBE75A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418FA"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652F072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8328FA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6BDD8C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0.01795</w:t>
            </w:r>
          </w:p>
        </w:tc>
        <w:tc>
          <w:tcPr>
            <w:tcW w:w="1524" w:type="dxa"/>
            <w:tcBorders>
              <w:top w:val="single" w:sz="4" w:space="0" w:color="auto"/>
              <w:left w:val="nil"/>
              <w:bottom w:val="single" w:sz="4" w:space="0" w:color="auto"/>
              <w:right w:val="single" w:sz="4" w:space="0" w:color="auto"/>
            </w:tcBorders>
            <w:shd w:val="clear" w:color="auto" w:fill="auto"/>
            <w:vAlign w:val="center"/>
          </w:tcPr>
          <w:p w14:paraId="5C312AD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0.551</w:t>
            </w:r>
          </w:p>
        </w:tc>
      </w:tr>
      <w:tr w:rsidR="000925CD" w:rsidRPr="005D12E9" w14:paraId="5FBB969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823DB55"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bottom w:val="single" w:sz="4" w:space="0" w:color="auto"/>
              <w:right w:val="single" w:sz="4" w:space="0" w:color="auto"/>
            </w:tcBorders>
            <w:shd w:val="clear" w:color="auto" w:fill="auto"/>
            <w:vAlign w:val="center"/>
          </w:tcPr>
          <w:p w14:paraId="52A22DA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Nr.12</w:t>
            </w:r>
          </w:p>
          <w:p w14:paraId="32BE87C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26CDAC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510EDB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57B4F0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693B46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bottom w:val="single" w:sz="4" w:space="0" w:color="auto"/>
              <w:right w:val="single" w:sz="4" w:space="0" w:color="auto"/>
            </w:tcBorders>
            <w:shd w:val="clear" w:color="auto" w:fill="auto"/>
            <w:vAlign w:val="center"/>
          </w:tcPr>
          <w:p w14:paraId="2B7DC79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135EA75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146E3B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79AA9E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37545F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5099A9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bottom w:val="single" w:sz="4" w:space="0" w:color="auto"/>
              <w:right w:val="nil"/>
            </w:tcBorders>
            <w:shd w:val="clear" w:color="auto" w:fill="auto"/>
            <w:vAlign w:val="center"/>
          </w:tcPr>
          <w:p w14:paraId="6C7BD9A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022</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AF812"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4AEBC12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15DBD4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432100D"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290</w:t>
            </w:r>
          </w:p>
        </w:tc>
        <w:tc>
          <w:tcPr>
            <w:tcW w:w="1524" w:type="dxa"/>
            <w:tcBorders>
              <w:top w:val="single" w:sz="4" w:space="0" w:color="auto"/>
              <w:left w:val="nil"/>
              <w:bottom w:val="single" w:sz="4" w:space="0" w:color="auto"/>
              <w:right w:val="single" w:sz="4" w:space="0" w:color="auto"/>
            </w:tcBorders>
            <w:shd w:val="clear" w:color="auto" w:fill="auto"/>
            <w:vAlign w:val="center"/>
          </w:tcPr>
          <w:p w14:paraId="5F9E875B"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011</w:t>
            </w:r>
          </w:p>
        </w:tc>
      </w:tr>
      <w:tr w:rsidR="000925CD" w:rsidRPr="005D12E9" w14:paraId="43DFF7A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A8CBAE1"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43EA2108"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0801FAD7"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4F00AFC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4E698"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01EF4BF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5442B23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DBB3C74"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330AE42A"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472A559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22D6837"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2303BA95"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6119AD3D"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3117D61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D6E38"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38FA653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7908AC3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CC49D24"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7DCD470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26B8C27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E228CD9"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4E82387F"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74BE4DE7"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43BF9B1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DAB15"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989036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85501F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038BE9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5BF37AB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10</w:t>
            </w:r>
          </w:p>
        </w:tc>
      </w:tr>
      <w:tr w:rsidR="000925CD" w:rsidRPr="005D12E9" w14:paraId="5D4F05E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908F0E0"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070D8A36"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2D7BDC03"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03B420E2"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E1DA6"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5A42ED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26A5B72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E707D8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0665</w:t>
            </w:r>
          </w:p>
        </w:tc>
        <w:tc>
          <w:tcPr>
            <w:tcW w:w="1524" w:type="dxa"/>
            <w:tcBorders>
              <w:top w:val="single" w:sz="4" w:space="0" w:color="auto"/>
              <w:left w:val="nil"/>
              <w:bottom w:val="single" w:sz="4" w:space="0" w:color="auto"/>
              <w:right w:val="single" w:sz="4" w:space="0" w:color="auto"/>
            </w:tcBorders>
            <w:shd w:val="clear" w:color="auto" w:fill="auto"/>
            <w:vAlign w:val="center"/>
          </w:tcPr>
          <w:p w14:paraId="7C8D8C5F"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w:t>
            </w:r>
            <w:r w:rsidRPr="005D12E9">
              <w:rPr>
                <w:rFonts w:cs="Arial"/>
                <w:color w:val="000000"/>
                <w:sz w:val="20"/>
                <w:lang w:eastAsia="ru-RU"/>
              </w:rPr>
              <w:t>204</w:t>
            </w:r>
          </w:p>
        </w:tc>
      </w:tr>
      <w:tr w:rsidR="000925CD" w:rsidRPr="005D12E9" w14:paraId="44D9DE5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BA2769D"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62AD3D00"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2B0A0C48"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3B85F37C"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AA0E9"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0A5BBB5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7C2F21B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72D684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0.01795</w:t>
            </w:r>
          </w:p>
        </w:tc>
        <w:tc>
          <w:tcPr>
            <w:tcW w:w="1524" w:type="dxa"/>
            <w:tcBorders>
              <w:top w:val="single" w:sz="4" w:space="0" w:color="auto"/>
              <w:left w:val="nil"/>
              <w:bottom w:val="single" w:sz="4" w:space="0" w:color="auto"/>
              <w:right w:val="single" w:sz="4" w:space="0" w:color="auto"/>
            </w:tcBorders>
            <w:shd w:val="clear" w:color="auto" w:fill="auto"/>
            <w:vAlign w:val="center"/>
          </w:tcPr>
          <w:p w14:paraId="640592B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0.551</w:t>
            </w:r>
          </w:p>
        </w:tc>
      </w:tr>
      <w:tr w:rsidR="000925CD" w:rsidRPr="005D12E9" w14:paraId="578ED89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534102A"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bottom w:val="single" w:sz="4" w:space="0" w:color="auto"/>
              <w:right w:val="single" w:sz="4" w:space="0" w:color="auto"/>
            </w:tcBorders>
            <w:shd w:val="clear" w:color="auto" w:fill="auto"/>
            <w:vAlign w:val="center"/>
          </w:tcPr>
          <w:p w14:paraId="695D038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Nr.12</w:t>
            </w:r>
          </w:p>
          <w:p w14:paraId="305E58C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E81476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 </w:t>
            </w:r>
          </w:p>
        </w:tc>
        <w:tc>
          <w:tcPr>
            <w:tcW w:w="2124" w:type="dxa"/>
            <w:vMerge w:val="restart"/>
            <w:tcBorders>
              <w:top w:val="single" w:sz="4" w:space="0" w:color="auto"/>
              <w:left w:val="nil"/>
              <w:bottom w:val="single" w:sz="4" w:space="0" w:color="auto"/>
              <w:right w:val="single" w:sz="4" w:space="0" w:color="auto"/>
            </w:tcBorders>
            <w:shd w:val="clear" w:color="auto" w:fill="auto"/>
            <w:vAlign w:val="center"/>
          </w:tcPr>
          <w:p w14:paraId="309D043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12B7D55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17FAA18" w14:textId="77777777" w:rsidR="000925CD" w:rsidRPr="005D12E9" w:rsidRDefault="000925CD" w:rsidP="00654E22">
            <w:pPr>
              <w:jc w:val="center"/>
              <w:rPr>
                <w:rFonts w:cs="Arial"/>
                <w:color w:val="000000"/>
                <w:sz w:val="20"/>
                <w:lang w:val="en-US" w:eastAsia="ru-RU"/>
              </w:rPr>
            </w:pPr>
          </w:p>
        </w:tc>
        <w:tc>
          <w:tcPr>
            <w:tcW w:w="790" w:type="dxa"/>
            <w:vMerge w:val="restart"/>
            <w:tcBorders>
              <w:top w:val="single" w:sz="4" w:space="0" w:color="auto"/>
              <w:left w:val="nil"/>
              <w:bottom w:val="single" w:sz="4" w:space="0" w:color="auto"/>
              <w:right w:val="nil"/>
            </w:tcBorders>
            <w:shd w:val="clear" w:color="auto" w:fill="auto"/>
            <w:vAlign w:val="center"/>
          </w:tcPr>
          <w:p w14:paraId="09AD258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023</w:t>
            </w:r>
          </w:p>
          <w:p w14:paraId="52845D9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84021"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469101A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3F8A74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536193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290</w:t>
            </w:r>
          </w:p>
        </w:tc>
        <w:tc>
          <w:tcPr>
            <w:tcW w:w="1524" w:type="dxa"/>
            <w:tcBorders>
              <w:top w:val="single" w:sz="4" w:space="0" w:color="auto"/>
              <w:left w:val="nil"/>
              <w:bottom w:val="single" w:sz="4" w:space="0" w:color="auto"/>
              <w:right w:val="single" w:sz="4" w:space="0" w:color="auto"/>
            </w:tcBorders>
            <w:shd w:val="clear" w:color="auto" w:fill="auto"/>
            <w:vAlign w:val="center"/>
          </w:tcPr>
          <w:p w14:paraId="77717B29"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1,011</w:t>
            </w:r>
          </w:p>
        </w:tc>
      </w:tr>
      <w:tr w:rsidR="000925CD" w:rsidRPr="005D12E9" w14:paraId="7B48ACE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E180D12"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1BBA3AD1"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526F1E25"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0BE4507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F31E7"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035A5AD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3C5C91F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659C8F1"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7D7E8F34"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457C4B3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E1F2E28"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7D3A8C92"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4A2FA749"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21318B3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7765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0D43662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6DB3E19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8E2CA8E"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1F817BE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1AFA557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C5DD964"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4769A074"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3A3D54CA"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5DEA8A4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75E73"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07F0C0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64FDA03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0F7595B"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5C2BE4E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10</w:t>
            </w:r>
          </w:p>
        </w:tc>
      </w:tr>
      <w:tr w:rsidR="000925CD" w:rsidRPr="005D12E9" w14:paraId="74AC5F9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0AD1890"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5B94027C"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58303566"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4C7D688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051D9"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CF0B1E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28E583A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7F83F8A"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0665</w:t>
            </w:r>
          </w:p>
        </w:tc>
        <w:tc>
          <w:tcPr>
            <w:tcW w:w="1524" w:type="dxa"/>
            <w:tcBorders>
              <w:top w:val="single" w:sz="4" w:space="0" w:color="auto"/>
              <w:left w:val="nil"/>
              <w:bottom w:val="single" w:sz="4" w:space="0" w:color="auto"/>
              <w:right w:val="single" w:sz="4" w:space="0" w:color="auto"/>
            </w:tcBorders>
            <w:shd w:val="clear" w:color="auto" w:fill="auto"/>
            <w:vAlign w:val="center"/>
          </w:tcPr>
          <w:p w14:paraId="59AA4881"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w:t>
            </w:r>
            <w:r w:rsidRPr="005D12E9">
              <w:rPr>
                <w:rFonts w:cs="Arial"/>
                <w:color w:val="000000"/>
                <w:sz w:val="20"/>
                <w:lang w:eastAsia="ru-RU"/>
              </w:rPr>
              <w:t>204</w:t>
            </w:r>
          </w:p>
        </w:tc>
      </w:tr>
      <w:tr w:rsidR="000925CD" w:rsidRPr="005D12E9" w14:paraId="45BDDC24" w14:textId="77777777" w:rsidTr="00654E22">
        <w:trPr>
          <w:trHeight w:val="237"/>
        </w:trPr>
        <w:tc>
          <w:tcPr>
            <w:tcW w:w="1073" w:type="dxa"/>
            <w:vMerge/>
            <w:tcBorders>
              <w:top w:val="nil"/>
              <w:left w:val="single" w:sz="4" w:space="0" w:color="auto"/>
              <w:bottom w:val="single" w:sz="4" w:space="0" w:color="auto"/>
              <w:right w:val="single" w:sz="4" w:space="0" w:color="auto"/>
            </w:tcBorders>
            <w:vAlign w:val="center"/>
          </w:tcPr>
          <w:p w14:paraId="13DD19AD"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242EBD45"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301FB51E"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4B740A7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1D3B7" w14:textId="77777777" w:rsidR="000925CD" w:rsidRPr="005D12E9" w:rsidRDefault="000925CD" w:rsidP="00654E22">
            <w:pPr>
              <w:jc w:val="center"/>
              <w:rPr>
                <w:color w:val="000000"/>
                <w:sz w:val="20"/>
                <w:lang w:val="en-US" w:eastAsia="ru-RU"/>
              </w:rPr>
            </w:pPr>
            <w:r w:rsidRPr="005D12E9">
              <w:rPr>
                <w:color w:val="000000"/>
                <w:sz w:val="20"/>
                <w:lang w:val="ru-RU" w:eastAsia="ru-RU"/>
              </w:rPr>
              <w:t>LO</w:t>
            </w:r>
            <w:r w:rsidRPr="005D12E9">
              <w:rPr>
                <w:color w:val="000000"/>
                <w:sz w:val="20"/>
                <w:lang w:val="en-US" w:eastAsia="ru-RU"/>
              </w:rPr>
              <w:t>J</w:t>
            </w:r>
            <w:r w:rsidRPr="005D12E9">
              <w:rPr>
                <w:rFonts w:cs="Arial"/>
                <w:color w:val="000000"/>
                <w:sz w:val="20"/>
                <w:lang w:val="ru-RU" w:eastAsia="ru-RU"/>
              </w:rPr>
              <w:t> </w:t>
            </w:r>
          </w:p>
        </w:tc>
        <w:tc>
          <w:tcPr>
            <w:tcW w:w="835" w:type="dxa"/>
            <w:tcBorders>
              <w:top w:val="single" w:sz="4" w:space="0" w:color="auto"/>
              <w:left w:val="nil"/>
              <w:bottom w:val="single" w:sz="4" w:space="0" w:color="auto"/>
              <w:right w:val="single" w:sz="4" w:space="0" w:color="auto"/>
            </w:tcBorders>
            <w:shd w:val="clear" w:color="auto" w:fill="auto"/>
            <w:vAlign w:val="center"/>
          </w:tcPr>
          <w:p w14:paraId="4FE3E993" w14:textId="77777777" w:rsidR="000925CD" w:rsidRPr="005D12E9" w:rsidRDefault="000925CD" w:rsidP="00654E22">
            <w:pPr>
              <w:jc w:val="center"/>
              <w:rPr>
                <w:rFonts w:cs="Arial"/>
                <w:b/>
                <w:bCs/>
                <w:color w:val="000000"/>
                <w:sz w:val="20"/>
                <w:lang w:val="en-US"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75847AE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66CBDB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0.01795 </w:t>
            </w:r>
          </w:p>
        </w:tc>
        <w:tc>
          <w:tcPr>
            <w:tcW w:w="1524" w:type="dxa"/>
            <w:tcBorders>
              <w:top w:val="single" w:sz="4" w:space="0" w:color="auto"/>
              <w:left w:val="nil"/>
              <w:bottom w:val="single" w:sz="4" w:space="0" w:color="auto"/>
              <w:right w:val="single" w:sz="4" w:space="0" w:color="auto"/>
            </w:tcBorders>
            <w:shd w:val="clear" w:color="auto" w:fill="auto"/>
            <w:vAlign w:val="center"/>
          </w:tcPr>
          <w:p w14:paraId="44B7442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0.551</w:t>
            </w:r>
          </w:p>
        </w:tc>
      </w:tr>
      <w:tr w:rsidR="000925CD" w:rsidRPr="005D12E9" w14:paraId="49F678E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FB31A5C"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bottom w:val="single" w:sz="4" w:space="0" w:color="auto"/>
              <w:right w:val="single" w:sz="4" w:space="0" w:color="auto"/>
            </w:tcBorders>
            <w:shd w:val="clear" w:color="auto" w:fill="auto"/>
            <w:vAlign w:val="center"/>
          </w:tcPr>
          <w:p w14:paraId="350707A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Paukštidė Nr.12</w:t>
            </w:r>
          </w:p>
          <w:p w14:paraId="69BC548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bottom w:val="single" w:sz="4" w:space="0" w:color="auto"/>
              <w:right w:val="single" w:sz="4" w:space="0" w:color="auto"/>
            </w:tcBorders>
            <w:shd w:val="clear" w:color="auto" w:fill="auto"/>
            <w:vAlign w:val="center"/>
          </w:tcPr>
          <w:p w14:paraId="79046D6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paukštidės patalpa</w:t>
            </w:r>
          </w:p>
          <w:p w14:paraId="39E4F90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bottom w:val="single" w:sz="4" w:space="0" w:color="auto"/>
              <w:right w:val="nil"/>
            </w:tcBorders>
            <w:shd w:val="clear" w:color="auto" w:fill="auto"/>
            <w:vAlign w:val="center"/>
          </w:tcPr>
          <w:p w14:paraId="20318264" w14:textId="77777777" w:rsidR="000925CD" w:rsidRPr="005D12E9" w:rsidRDefault="000925CD" w:rsidP="00654E22">
            <w:pPr>
              <w:jc w:val="center"/>
              <w:rPr>
                <w:rFonts w:cs="Arial"/>
                <w:b/>
                <w:bCs/>
                <w:color w:val="000000"/>
                <w:sz w:val="20"/>
                <w:lang w:val="en-US" w:eastAsia="ru-RU"/>
              </w:rPr>
            </w:pPr>
            <w:r w:rsidRPr="005D12E9">
              <w:rPr>
                <w:rFonts w:cs="Arial"/>
                <w:b/>
                <w:bCs/>
                <w:color w:val="000000"/>
                <w:sz w:val="20"/>
                <w:lang w:val="ru-RU" w:eastAsia="ru-RU"/>
              </w:rPr>
              <w:t>024</w:t>
            </w:r>
          </w:p>
          <w:p w14:paraId="266406CE" w14:textId="77777777" w:rsidR="000925CD" w:rsidRPr="005D12E9" w:rsidRDefault="000925CD" w:rsidP="00654E22">
            <w:pPr>
              <w:jc w:val="center"/>
              <w:rPr>
                <w:rFonts w:cs="Arial"/>
                <w:b/>
                <w:bCs/>
                <w:color w:val="000000"/>
                <w:sz w:val="20"/>
                <w:lang w:val="en-US"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5C375"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908494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DF0FB1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0DDA5A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2293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7229D5A8"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27</w:t>
            </w:r>
          </w:p>
        </w:tc>
      </w:tr>
      <w:tr w:rsidR="000925CD" w:rsidRPr="005D12E9" w14:paraId="3208D7C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F882A7B"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75D262E2"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23286CC4"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60E16DF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5C4D3"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69CAFC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410A9C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E4D34F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23</w:t>
            </w:r>
          </w:p>
        </w:tc>
        <w:tc>
          <w:tcPr>
            <w:tcW w:w="1524" w:type="dxa"/>
            <w:tcBorders>
              <w:top w:val="single" w:sz="4" w:space="0" w:color="auto"/>
              <w:left w:val="nil"/>
              <w:bottom w:val="single" w:sz="4" w:space="0" w:color="auto"/>
              <w:right w:val="single" w:sz="4" w:space="0" w:color="auto"/>
            </w:tcBorders>
            <w:shd w:val="clear" w:color="auto" w:fill="auto"/>
            <w:vAlign w:val="center"/>
          </w:tcPr>
          <w:p w14:paraId="62F6D2FB"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w:t>
            </w:r>
          </w:p>
        </w:tc>
      </w:tr>
      <w:tr w:rsidR="000925CD" w:rsidRPr="005D12E9" w14:paraId="6C631D1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84BAD8A"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2A4D4759"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71B6EE5B"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11E30EC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A8331"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447D0A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321C9F6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F1C6BF2"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0463</w:t>
            </w:r>
          </w:p>
        </w:tc>
        <w:tc>
          <w:tcPr>
            <w:tcW w:w="1524" w:type="dxa"/>
            <w:tcBorders>
              <w:top w:val="single" w:sz="4" w:space="0" w:color="auto"/>
              <w:left w:val="nil"/>
              <w:bottom w:val="single" w:sz="4" w:space="0" w:color="auto"/>
              <w:right w:val="single" w:sz="4" w:space="0" w:color="auto"/>
            </w:tcBorders>
            <w:shd w:val="clear" w:color="auto" w:fill="auto"/>
            <w:vAlign w:val="center"/>
          </w:tcPr>
          <w:p w14:paraId="5065CC8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w:t>
            </w:r>
            <w:r w:rsidRPr="005D12E9">
              <w:rPr>
                <w:rFonts w:cs="Arial"/>
                <w:color w:val="000000"/>
                <w:sz w:val="20"/>
                <w:lang w:eastAsia="ru-RU"/>
              </w:rPr>
              <w:t>5</w:t>
            </w:r>
          </w:p>
        </w:tc>
      </w:tr>
      <w:tr w:rsidR="000925CD" w:rsidRPr="005D12E9" w14:paraId="6F5BF3B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15F1BD3"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28BB30DD"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304E6581"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4A98C9D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373D3"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67FF4D2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483EBEE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A2EB4E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0.00799</w:t>
            </w:r>
          </w:p>
        </w:tc>
        <w:tc>
          <w:tcPr>
            <w:tcW w:w="1524" w:type="dxa"/>
            <w:tcBorders>
              <w:top w:val="single" w:sz="4" w:space="0" w:color="auto"/>
              <w:left w:val="nil"/>
              <w:bottom w:val="single" w:sz="4" w:space="0" w:color="auto"/>
              <w:right w:val="single" w:sz="4" w:space="0" w:color="auto"/>
            </w:tcBorders>
            <w:shd w:val="clear" w:color="auto" w:fill="auto"/>
            <w:vAlign w:val="center"/>
          </w:tcPr>
          <w:p w14:paraId="5CDEEDF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7E25794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5A1D5A0"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bottom w:val="single" w:sz="4" w:space="0" w:color="auto"/>
              <w:right w:val="single" w:sz="4" w:space="0" w:color="auto"/>
            </w:tcBorders>
            <w:shd w:val="clear" w:color="auto" w:fill="auto"/>
            <w:vAlign w:val="center"/>
          </w:tcPr>
          <w:p w14:paraId="1C8D37A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Paukštidė Nr.12</w:t>
            </w:r>
          </w:p>
        </w:tc>
        <w:tc>
          <w:tcPr>
            <w:tcW w:w="2124" w:type="dxa"/>
            <w:vMerge w:val="restart"/>
            <w:tcBorders>
              <w:top w:val="single" w:sz="4" w:space="0" w:color="auto"/>
              <w:left w:val="nil"/>
              <w:bottom w:val="single" w:sz="4" w:space="0" w:color="auto"/>
              <w:right w:val="single" w:sz="4" w:space="0" w:color="auto"/>
            </w:tcBorders>
            <w:shd w:val="clear" w:color="auto" w:fill="auto"/>
            <w:vAlign w:val="center"/>
          </w:tcPr>
          <w:p w14:paraId="709D34B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paukštidės patalpa</w:t>
            </w:r>
          </w:p>
        </w:tc>
        <w:tc>
          <w:tcPr>
            <w:tcW w:w="790" w:type="dxa"/>
            <w:vMerge w:val="restart"/>
            <w:tcBorders>
              <w:top w:val="single" w:sz="4" w:space="0" w:color="auto"/>
              <w:left w:val="nil"/>
              <w:bottom w:val="single" w:sz="4" w:space="0" w:color="auto"/>
              <w:right w:val="nil"/>
            </w:tcBorders>
            <w:shd w:val="clear" w:color="auto" w:fill="auto"/>
            <w:vAlign w:val="center"/>
          </w:tcPr>
          <w:p w14:paraId="59FD61D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025</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083CC"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70ED168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285343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B303A3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293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6435C72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27</w:t>
            </w:r>
          </w:p>
        </w:tc>
      </w:tr>
      <w:tr w:rsidR="000925CD" w:rsidRPr="005D12E9" w14:paraId="2C7E6DD8" w14:textId="77777777" w:rsidTr="00654E22">
        <w:trPr>
          <w:trHeight w:val="1043"/>
        </w:trPr>
        <w:tc>
          <w:tcPr>
            <w:tcW w:w="1073" w:type="dxa"/>
            <w:vMerge/>
            <w:tcBorders>
              <w:top w:val="nil"/>
              <w:left w:val="single" w:sz="4" w:space="0" w:color="auto"/>
              <w:bottom w:val="single" w:sz="4" w:space="0" w:color="auto"/>
              <w:right w:val="single" w:sz="4" w:space="0" w:color="auto"/>
            </w:tcBorders>
            <w:vAlign w:val="center"/>
          </w:tcPr>
          <w:p w14:paraId="7EAAAAC0"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746581A8"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752BF83F"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32DF909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A7C2B"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E3A67D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1AF9F3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97BEC95"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23</w:t>
            </w:r>
          </w:p>
        </w:tc>
        <w:tc>
          <w:tcPr>
            <w:tcW w:w="1524" w:type="dxa"/>
            <w:tcBorders>
              <w:top w:val="single" w:sz="4" w:space="0" w:color="auto"/>
              <w:left w:val="nil"/>
              <w:bottom w:val="single" w:sz="4" w:space="0" w:color="auto"/>
              <w:right w:val="single" w:sz="4" w:space="0" w:color="auto"/>
            </w:tcBorders>
            <w:shd w:val="clear" w:color="auto" w:fill="auto"/>
            <w:vAlign w:val="center"/>
          </w:tcPr>
          <w:p w14:paraId="722FBD4F"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w:t>
            </w:r>
          </w:p>
        </w:tc>
      </w:tr>
      <w:tr w:rsidR="000925CD" w:rsidRPr="005D12E9" w14:paraId="290F747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948D1E9"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49A99456"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09AC8608"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3A9E8BC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4B425"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55FD66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48B0AA5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C83E10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0463</w:t>
            </w:r>
          </w:p>
        </w:tc>
        <w:tc>
          <w:tcPr>
            <w:tcW w:w="1524" w:type="dxa"/>
            <w:tcBorders>
              <w:top w:val="single" w:sz="4" w:space="0" w:color="auto"/>
              <w:left w:val="nil"/>
              <w:bottom w:val="single" w:sz="4" w:space="0" w:color="auto"/>
              <w:right w:val="single" w:sz="4" w:space="0" w:color="auto"/>
            </w:tcBorders>
            <w:shd w:val="clear" w:color="auto" w:fill="auto"/>
            <w:vAlign w:val="center"/>
          </w:tcPr>
          <w:p w14:paraId="2A5C1146"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w:t>
            </w:r>
            <w:r w:rsidRPr="005D12E9">
              <w:rPr>
                <w:rFonts w:cs="Arial"/>
                <w:color w:val="000000"/>
                <w:sz w:val="20"/>
                <w:lang w:eastAsia="ru-RU"/>
              </w:rPr>
              <w:t>5</w:t>
            </w:r>
          </w:p>
        </w:tc>
      </w:tr>
      <w:tr w:rsidR="000925CD" w:rsidRPr="005D12E9" w14:paraId="7B33ADD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0F39806"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2C1C111F"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4BC99E2A"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10C58B2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8EFA1"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0B8DA26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39BCB4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AD2C47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0.00799</w:t>
            </w:r>
          </w:p>
        </w:tc>
        <w:tc>
          <w:tcPr>
            <w:tcW w:w="1524" w:type="dxa"/>
            <w:tcBorders>
              <w:top w:val="single" w:sz="4" w:space="0" w:color="auto"/>
              <w:left w:val="nil"/>
              <w:bottom w:val="single" w:sz="4" w:space="0" w:color="auto"/>
              <w:right w:val="single" w:sz="4" w:space="0" w:color="auto"/>
            </w:tcBorders>
            <w:shd w:val="clear" w:color="auto" w:fill="auto"/>
            <w:vAlign w:val="center"/>
          </w:tcPr>
          <w:p w14:paraId="22C85A0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13550C7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8A0FA62"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bottom w:val="single" w:sz="4" w:space="0" w:color="auto"/>
              <w:right w:val="single" w:sz="4" w:space="0" w:color="auto"/>
            </w:tcBorders>
            <w:shd w:val="clear" w:color="auto" w:fill="auto"/>
            <w:vAlign w:val="center"/>
          </w:tcPr>
          <w:p w14:paraId="22B23D0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Paukštidė Nr.12</w:t>
            </w:r>
          </w:p>
        </w:tc>
        <w:tc>
          <w:tcPr>
            <w:tcW w:w="2124" w:type="dxa"/>
            <w:vMerge w:val="restart"/>
            <w:tcBorders>
              <w:top w:val="single" w:sz="4" w:space="0" w:color="auto"/>
              <w:left w:val="nil"/>
              <w:bottom w:val="single" w:sz="4" w:space="0" w:color="auto"/>
              <w:right w:val="single" w:sz="4" w:space="0" w:color="auto"/>
            </w:tcBorders>
            <w:shd w:val="clear" w:color="auto" w:fill="auto"/>
            <w:vAlign w:val="center"/>
          </w:tcPr>
          <w:p w14:paraId="2ADBC43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paukštidės patalpa</w:t>
            </w:r>
          </w:p>
        </w:tc>
        <w:tc>
          <w:tcPr>
            <w:tcW w:w="790" w:type="dxa"/>
            <w:vMerge w:val="restart"/>
            <w:tcBorders>
              <w:top w:val="single" w:sz="4" w:space="0" w:color="auto"/>
              <w:left w:val="nil"/>
              <w:bottom w:val="single" w:sz="4" w:space="0" w:color="auto"/>
              <w:right w:val="nil"/>
            </w:tcBorders>
            <w:shd w:val="clear" w:color="auto" w:fill="auto"/>
            <w:vAlign w:val="center"/>
          </w:tcPr>
          <w:p w14:paraId="4C03D5F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026</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51A7C"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7245DD2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D417C9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4560792"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293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036D4DF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27</w:t>
            </w:r>
          </w:p>
        </w:tc>
      </w:tr>
      <w:tr w:rsidR="000925CD" w:rsidRPr="005D12E9" w14:paraId="23FFEEF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0CB33BA"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4E8C36E5"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7422BE3D"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73E91C3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BBC0C"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E9A0B5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6B334B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3FB595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23</w:t>
            </w:r>
          </w:p>
        </w:tc>
        <w:tc>
          <w:tcPr>
            <w:tcW w:w="1524" w:type="dxa"/>
            <w:tcBorders>
              <w:top w:val="single" w:sz="4" w:space="0" w:color="auto"/>
              <w:left w:val="nil"/>
              <w:bottom w:val="single" w:sz="4" w:space="0" w:color="auto"/>
              <w:right w:val="single" w:sz="4" w:space="0" w:color="auto"/>
            </w:tcBorders>
            <w:shd w:val="clear" w:color="auto" w:fill="auto"/>
            <w:vAlign w:val="center"/>
          </w:tcPr>
          <w:p w14:paraId="6C9ED28A"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w:t>
            </w:r>
          </w:p>
        </w:tc>
      </w:tr>
      <w:tr w:rsidR="000925CD" w:rsidRPr="005D12E9" w14:paraId="30A78BC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C7F7D3B"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31F411CF"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7B5BEFB6"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11081E3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B080D"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DF0DB2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0C14278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C3D675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0463</w:t>
            </w:r>
          </w:p>
        </w:tc>
        <w:tc>
          <w:tcPr>
            <w:tcW w:w="1524" w:type="dxa"/>
            <w:tcBorders>
              <w:top w:val="single" w:sz="4" w:space="0" w:color="auto"/>
              <w:left w:val="nil"/>
              <w:bottom w:val="single" w:sz="4" w:space="0" w:color="auto"/>
              <w:right w:val="single" w:sz="4" w:space="0" w:color="auto"/>
            </w:tcBorders>
            <w:shd w:val="clear" w:color="auto" w:fill="auto"/>
            <w:vAlign w:val="center"/>
          </w:tcPr>
          <w:p w14:paraId="5AB36E9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w:t>
            </w:r>
            <w:r w:rsidRPr="005D12E9">
              <w:rPr>
                <w:rFonts w:cs="Arial"/>
                <w:color w:val="000000"/>
                <w:sz w:val="20"/>
                <w:lang w:eastAsia="ru-RU"/>
              </w:rPr>
              <w:t>5</w:t>
            </w:r>
          </w:p>
        </w:tc>
      </w:tr>
      <w:tr w:rsidR="000925CD" w:rsidRPr="005D12E9" w14:paraId="55E4D6D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6AA05BF"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63AB298E"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38661D21"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40784E1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86653"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745A712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4CB4517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CA724B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0.00799</w:t>
            </w:r>
          </w:p>
        </w:tc>
        <w:tc>
          <w:tcPr>
            <w:tcW w:w="1524" w:type="dxa"/>
            <w:tcBorders>
              <w:top w:val="single" w:sz="4" w:space="0" w:color="auto"/>
              <w:left w:val="nil"/>
              <w:bottom w:val="single" w:sz="4" w:space="0" w:color="auto"/>
              <w:right w:val="single" w:sz="4" w:space="0" w:color="auto"/>
            </w:tcBorders>
            <w:shd w:val="clear" w:color="auto" w:fill="auto"/>
            <w:vAlign w:val="center"/>
          </w:tcPr>
          <w:p w14:paraId="7338676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1828D49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7126433"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bottom w:val="single" w:sz="4" w:space="0" w:color="auto"/>
              <w:right w:val="single" w:sz="4" w:space="0" w:color="auto"/>
            </w:tcBorders>
            <w:shd w:val="clear" w:color="auto" w:fill="auto"/>
            <w:vAlign w:val="center"/>
          </w:tcPr>
          <w:p w14:paraId="279AC28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Paukštidė Nr.12</w:t>
            </w:r>
          </w:p>
        </w:tc>
        <w:tc>
          <w:tcPr>
            <w:tcW w:w="2124" w:type="dxa"/>
            <w:vMerge w:val="restart"/>
            <w:tcBorders>
              <w:top w:val="single" w:sz="4" w:space="0" w:color="auto"/>
              <w:left w:val="nil"/>
              <w:bottom w:val="single" w:sz="4" w:space="0" w:color="auto"/>
              <w:right w:val="single" w:sz="4" w:space="0" w:color="auto"/>
            </w:tcBorders>
            <w:shd w:val="clear" w:color="auto" w:fill="auto"/>
            <w:vAlign w:val="center"/>
          </w:tcPr>
          <w:p w14:paraId="7726AD1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paukštidės patalpa</w:t>
            </w:r>
          </w:p>
        </w:tc>
        <w:tc>
          <w:tcPr>
            <w:tcW w:w="790" w:type="dxa"/>
            <w:vMerge w:val="restart"/>
            <w:tcBorders>
              <w:top w:val="single" w:sz="4" w:space="0" w:color="auto"/>
              <w:left w:val="nil"/>
              <w:bottom w:val="single" w:sz="4" w:space="0" w:color="auto"/>
              <w:right w:val="nil"/>
            </w:tcBorders>
            <w:shd w:val="clear" w:color="auto" w:fill="auto"/>
            <w:vAlign w:val="center"/>
          </w:tcPr>
          <w:p w14:paraId="21CBD7C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027</w:t>
            </w:r>
          </w:p>
          <w:p w14:paraId="2420ACC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21C54"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44556C8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C32333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CE4991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2293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78D18002"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27</w:t>
            </w:r>
          </w:p>
        </w:tc>
      </w:tr>
      <w:tr w:rsidR="000925CD" w:rsidRPr="005D12E9" w14:paraId="22530B5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16FCB04"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68CC3A75"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7DEB8AD1"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50397ED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3F551"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0A6FDE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166E90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40652D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23</w:t>
            </w:r>
          </w:p>
        </w:tc>
        <w:tc>
          <w:tcPr>
            <w:tcW w:w="1524" w:type="dxa"/>
            <w:tcBorders>
              <w:top w:val="single" w:sz="4" w:space="0" w:color="auto"/>
              <w:left w:val="nil"/>
              <w:bottom w:val="single" w:sz="4" w:space="0" w:color="auto"/>
              <w:right w:val="single" w:sz="4" w:space="0" w:color="auto"/>
            </w:tcBorders>
            <w:shd w:val="clear" w:color="auto" w:fill="auto"/>
            <w:vAlign w:val="center"/>
          </w:tcPr>
          <w:p w14:paraId="21A3C1EB"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w:t>
            </w:r>
          </w:p>
        </w:tc>
      </w:tr>
      <w:tr w:rsidR="000925CD" w:rsidRPr="005D12E9" w14:paraId="39F10D9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6E7FB6C"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6CA55C1D" w14:textId="77777777" w:rsidR="000925CD" w:rsidRPr="005D12E9" w:rsidRDefault="000925CD" w:rsidP="00654E22">
            <w:pPr>
              <w:jc w:val="center"/>
              <w:rPr>
                <w:rFonts w:cs="Arial"/>
                <w:color w:val="000000"/>
                <w:sz w:val="20"/>
                <w:lang w:val="en-US"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1ECBA45F"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056D904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4BD5F"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321CD9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42D8D8C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401D3C5"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0463</w:t>
            </w:r>
          </w:p>
        </w:tc>
        <w:tc>
          <w:tcPr>
            <w:tcW w:w="1524" w:type="dxa"/>
            <w:tcBorders>
              <w:top w:val="single" w:sz="4" w:space="0" w:color="auto"/>
              <w:left w:val="nil"/>
              <w:bottom w:val="single" w:sz="4" w:space="0" w:color="auto"/>
              <w:right w:val="single" w:sz="4" w:space="0" w:color="auto"/>
            </w:tcBorders>
            <w:shd w:val="clear" w:color="auto" w:fill="auto"/>
            <w:vAlign w:val="center"/>
          </w:tcPr>
          <w:p w14:paraId="2525E5E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w:t>
            </w:r>
            <w:r w:rsidRPr="005D12E9">
              <w:rPr>
                <w:rFonts w:cs="Arial"/>
                <w:color w:val="000000"/>
                <w:sz w:val="20"/>
                <w:lang w:eastAsia="ru-RU"/>
              </w:rPr>
              <w:t>5</w:t>
            </w:r>
          </w:p>
        </w:tc>
      </w:tr>
      <w:tr w:rsidR="000925CD" w:rsidRPr="005D12E9" w14:paraId="5AE1B64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FA2D7FB"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5544A3A1"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4546439C"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339C95A2"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53927"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440E43B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7248A64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82114F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0.00799</w:t>
            </w:r>
          </w:p>
        </w:tc>
        <w:tc>
          <w:tcPr>
            <w:tcW w:w="1524" w:type="dxa"/>
            <w:tcBorders>
              <w:top w:val="single" w:sz="4" w:space="0" w:color="auto"/>
              <w:left w:val="nil"/>
              <w:bottom w:val="single" w:sz="4" w:space="0" w:color="auto"/>
              <w:right w:val="single" w:sz="4" w:space="0" w:color="auto"/>
            </w:tcBorders>
            <w:shd w:val="clear" w:color="auto" w:fill="auto"/>
            <w:vAlign w:val="center"/>
          </w:tcPr>
          <w:p w14:paraId="582D3F4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064CC48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01A84B5" w14:textId="77777777" w:rsidR="000925CD" w:rsidRPr="005D12E9" w:rsidRDefault="000925CD" w:rsidP="00654E22">
            <w:pPr>
              <w:rPr>
                <w:rFonts w:cs="Arial"/>
                <w:color w:val="000000"/>
                <w:sz w:val="20"/>
                <w:lang w:val="ru-RU" w:eastAsia="ru-RU"/>
              </w:rPr>
            </w:pPr>
          </w:p>
        </w:tc>
        <w:tc>
          <w:tcPr>
            <w:tcW w:w="1608" w:type="dxa"/>
            <w:vMerge w:val="restart"/>
            <w:tcBorders>
              <w:top w:val="nil"/>
              <w:left w:val="nil"/>
              <w:right w:val="single" w:sz="4" w:space="0" w:color="auto"/>
            </w:tcBorders>
            <w:shd w:val="clear" w:color="auto" w:fill="auto"/>
            <w:vAlign w:val="center"/>
          </w:tcPr>
          <w:p w14:paraId="3461CF1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Nr.4</w:t>
            </w:r>
          </w:p>
          <w:p w14:paraId="2752C68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D96F7B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3AA1D0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029089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13C2BC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nil"/>
              <w:left w:val="nil"/>
              <w:right w:val="single" w:sz="4" w:space="0" w:color="auto"/>
            </w:tcBorders>
            <w:shd w:val="clear" w:color="auto" w:fill="auto"/>
            <w:vAlign w:val="center"/>
          </w:tcPr>
          <w:p w14:paraId="3C693D3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2C5EB58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868007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8E6ED6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E2EAB9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F7A710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nil"/>
              <w:left w:val="nil"/>
              <w:right w:val="nil"/>
            </w:tcBorders>
            <w:shd w:val="clear" w:color="auto" w:fill="auto"/>
            <w:vAlign w:val="center"/>
          </w:tcPr>
          <w:p w14:paraId="274F5FA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028</w:t>
            </w:r>
          </w:p>
          <w:p w14:paraId="2B156D6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2B2D3"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1863418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2D517F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405C66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238</w:t>
            </w:r>
          </w:p>
        </w:tc>
        <w:tc>
          <w:tcPr>
            <w:tcW w:w="1524" w:type="dxa"/>
            <w:tcBorders>
              <w:top w:val="single" w:sz="4" w:space="0" w:color="auto"/>
              <w:left w:val="nil"/>
              <w:bottom w:val="single" w:sz="4" w:space="0" w:color="auto"/>
              <w:right w:val="single" w:sz="4" w:space="0" w:color="auto"/>
            </w:tcBorders>
            <w:shd w:val="clear" w:color="auto" w:fill="auto"/>
            <w:vAlign w:val="center"/>
          </w:tcPr>
          <w:p w14:paraId="5C9975E5"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0.996</w:t>
            </w:r>
          </w:p>
        </w:tc>
      </w:tr>
      <w:tr w:rsidR="000925CD" w:rsidRPr="005D12E9" w14:paraId="28B8233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A1C764A"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0F2C967"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D254A10"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A9712E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C8ED0"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0CBFC78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3456A3E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ADB3D58"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47CD440B"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7453C32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B2B4720"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6546A2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F79E1C3"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1D6F67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B14F8"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0A2035B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10B9ECE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7C2F718"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1D8E3A0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6707367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C728F00"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1E4D92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36A9092"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A38F2C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5950F"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7F403B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74058B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A97D29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6D761B6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10</w:t>
            </w:r>
          </w:p>
        </w:tc>
      </w:tr>
      <w:tr w:rsidR="000925CD" w:rsidRPr="005D12E9" w14:paraId="190D8B1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AC1FFB3"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F7B48E6"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7A8755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4AAB05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C1814"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37497B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6AEC7F1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DD4D07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0654</w:t>
            </w:r>
          </w:p>
        </w:tc>
        <w:tc>
          <w:tcPr>
            <w:tcW w:w="1524" w:type="dxa"/>
            <w:tcBorders>
              <w:top w:val="single" w:sz="4" w:space="0" w:color="auto"/>
              <w:left w:val="nil"/>
              <w:bottom w:val="single" w:sz="4" w:space="0" w:color="auto"/>
              <w:right w:val="single" w:sz="4" w:space="0" w:color="auto"/>
            </w:tcBorders>
            <w:shd w:val="clear" w:color="auto" w:fill="auto"/>
            <w:vAlign w:val="center"/>
          </w:tcPr>
          <w:p w14:paraId="384DBB0C"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w:t>
            </w:r>
            <w:r w:rsidRPr="005D12E9">
              <w:rPr>
                <w:rFonts w:cs="Arial"/>
                <w:color w:val="000000"/>
                <w:sz w:val="20"/>
                <w:lang w:eastAsia="ru-RU"/>
              </w:rPr>
              <w:t>201</w:t>
            </w:r>
          </w:p>
        </w:tc>
      </w:tr>
      <w:tr w:rsidR="000925CD" w:rsidRPr="005D12E9" w14:paraId="6708F5E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79D88A9"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319081AE"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0FCBB23A"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14810F8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D40DA"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66EDB55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4853F6F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83672C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0.01766</w:t>
            </w:r>
          </w:p>
        </w:tc>
        <w:tc>
          <w:tcPr>
            <w:tcW w:w="1524" w:type="dxa"/>
            <w:tcBorders>
              <w:top w:val="single" w:sz="4" w:space="0" w:color="auto"/>
              <w:left w:val="nil"/>
              <w:bottom w:val="single" w:sz="4" w:space="0" w:color="auto"/>
              <w:right w:val="single" w:sz="4" w:space="0" w:color="auto"/>
            </w:tcBorders>
            <w:shd w:val="clear" w:color="auto" w:fill="auto"/>
            <w:vAlign w:val="center"/>
          </w:tcPr>
          <w:p w14:paraId="3BDEA26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0.543</w:t>
            </w:r>
          </w:p>
        </w:tc>
      </w:tr>
      <w:tr w:rsidR="000925CD" w:rsidRPr="005D12E9" w14:paraId="242E7D4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DCF5AE4" w14:textId="77777777" w:rsidR="000925CD" w:rsidRPr="005D12E9" w:rsidRDefault="000925CD" w:rsidP="00654E22">
            <w:pPr>
              <w:rPr>
                <w:rFonts w:cs="Arial"/>
                <w:color w:val="000000"/>
                <w:sz w:val="20"/>
                <w:lang w:val="ru-RU" w:eastAsia="ru-RU"/>
              </w:rPr>
            </w:pPr>
          </w:p>
        </w:tc>
        <w:tc>
          <w:tcPr>
            <w:tcW w:w="1608" w:type="dxa"/>
            <w:vMerge w:val="restart"/>
            <w:tcBorders>
              <w:top w:val="nil"/>
              <w:left w:val="nil"/>
              <w:right w:val="single" w:sz="4" w:space="0" w:color="auto"/>
            </w:tcBorders>
            <w:shd w:val="clear" w:color="auto" w:fill="auto"/>
            <w:vAlign w:val="center"/>
          </w:tcPr>
          <w:p w14:paraId="76DEB5D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Nr.4</w:t>
            </w:r>
          </w:p>
          <w:p w14:paraId="58F2F13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B1CAB6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5E8D29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FE3664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1D7D54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nil"/>
              <w:left w:val="nil"/>
              <w:right w:val="single" w:sz="4" w:space="0" w:color="auto"/>
            </w:tcBorders>
            <w:shd w:val="clear" w:color="auto" w:fill="auto"/>
            <w:vAlign w:val="center"/>
          </w:tcPr>
          <w:p w14:paraId="001E386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226663A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D0A5CF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19CEFF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CAE526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69B654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nil"/>
              <w:left w:val="nil"/>
              <w:right w:val="nil"/>
            </w:tcBorders>
            <w:shd w:val="clear" w:color="auto" w:fill="auto"/>
            <w:vAlign w:val="center"/>
          </w:tcPr>
          <w:p w14:paraId="728908F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029</w:t>
            </w:r>
          </w:p>
          <w:p w14:paraId="0E28EF9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BB524"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4BE0FEA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195CE3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B15F33F"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238</w:t>
            </w:r>
          </w:p>
        </w:tc>
        <w:tc>
          <w:tcPr>
            <w:tcW w:w="1524" w:type="dxa"/>
            <w:tcBorders>
              <w:top w:val="single" w:sz="4" w:space="0" w:color="auto"/>
              <w:left w:val="nil"/>
              <w:bottom w:val="single" w:sz="4" w:space="0" w:color="auto"/>
              <w:right w:val="single" w:sz="4" w:space="0" w:color="auto"/>
            </w:tcBorders>
            <w:shd w:val="clear" w:color="auto" w:fill="auto"/>
            <w:vAlign w:val="center"/>
          </w:tcPr>
          <w:p w14:paraId="54217FBE"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0.996</w:t>
            </w:r>
          </w:p>
        </w:tc>
      </w:tr>
      <w:tr w:rsidR="000925CD" w:rsidRPr="005D12E9" w14:paraId="67BA953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689042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1713391"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ED434FE"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E01BCB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21E36"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533DD40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05FB3B2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21811C5"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406E6F8F"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4D42782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BFC529F"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9FA9B92"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E2EE29E"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7B8922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CACD3"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3D0F0AB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051C110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0C66355"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75DD7E4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54F39E8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A0874DF"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178366E"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BCCBBE6"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851719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0CAEF"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52F61B8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689CDD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FA9E6B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24045312"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10</w:t>
            </w:r>
          </w:p>
        </w:tc>
      </w:tr>
      <w:tr w:rsidR="000925CD" w:rsidRPr="005D12E9" w14:paraId="44DBC93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11645DD"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E83036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3276C20"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A6BE77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B598E"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AC7859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435BAB2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EC18F5F"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0654</w:t>
            </w:r>
          </w:p>
        </w:tc>
        <w:tc>
          <w:tcPr>
            <w:tcW w:w="1524" w:type="dxa"/>
            <w:tcBorders>
              <w:top w:val="single" w:sz="4" w:space="0" w:color="auto"/>
              <w:left w:val="nil"/>
              <w:bottom w:val="single" w:sz="4" w:space="0" w:color="auto"/>
              <w:right w:val="single" w:sz="4" w:space="0" w:color="auto"/>
            </w:tcBorders>
            <w:shd w:val="clear" w:color="auto" w:fill="auto"/>
            <w:vAlign w:val="center"/>
          </w:tcPr>
          <w:p w14:paraId="52A5FCB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w:t>
            </w:r>
            <w:r w:rsidRPr="005D12E9">
              <w:rPr>
                <w:rFonts w:cs="Arial"/>
                <w:color w:val="000000"/>
                <w:sz w:val="20"/>
                <w:lang w:eastAsia="ru-RU"/>
              </w:rPr>
              <w:t>201</w:t>
            </w:r>
          </w:p>
        </w:tc>
      </w:tr>
      <w:tr w:rsidR="000925CD" w:rsidRPr="005D12E9" w14:paraId="75319CF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EC36F04"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6A86C817"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4FB6F9D0"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399A8A2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237EE"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68188FC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1150E24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705392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0.01766</w:t>
            </w:r>
          </w:p>
        </w:tc>
        <w:tc>
          <w:tcPr>
            <w:tcW w:w="1524" w:type="dxa"/>
            <w:tcBorders>
              <w:top w:val="single" w:sz="4" w:space="0" w:color="auto"/>
              <w:left w:val="nil"/>
              <w:bottom w:val="single" w:sz="4" w:space="0" w:color="auto"/>
              <w:right w:val="single" w:sz="4" w:space="0" w:color="auto"/>
            </w:tcBorders>
            <w:shd w:val="clear" w:color="auto" w:fill="auto"/>
            <w:vAlign w:val="center"/>
          </w:tcPr>
          <w:p w14:paraId="4E6E369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0.543</w:t>
            </w:r>
          </w:p>
        </w:tc>
      </w:tr>
      <w:tr w:rsidR="000925CD" w:rsidRPr="005D12E9" w14:paraId="225C937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B5EB214" w14:textId="77777777" w:rsidR="000925CD" w:rsidRPr="005D12E9" w:rsidRDefault="000925CD" w:rsidP="00654E22">
            <w:pPr>
              <w:rPr>
                <w:rFonts w:cs="Arial"/>
                <w:color w:val="000000"/>
                <w:sz w:val="20"/>
                <w:lang w:val="ru-RU" w:eastAsia="ru-RU"/>
              </w:rPr>
            </w:pPr>
          </w:p>
        </w:tc>
        <w:tc>
          <w:tcPr>
            <w:tcW w:w="1608" w:type="dxa"/>
            <w:vMerge w:val="restart"/>
            <w:tcBorders>
              <w:top w:val="nil"/>
              <w:left w:val="nil"/>
              <w:right w:val="single" w:sz="4" w:space="0" w:color="auto"/>
            </w:tcBorders>
            <w:shd w:val="clear" w:color="auto" w:fill="auto"/>
            <w:vAlign w:val="center"/>
          </w:tcPr>
          <w:p w14:paraId="4AE26BB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Nr.4</w:t>
            </w:r>
          </w:p>
          <w:p w14:paraId="6B4B9CD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ECC5E3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14623F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ADD997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256081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nil"/>
              <w:left w:val="nil"/>
              <w:right w:val="single" w:sz="4" w:space="0" w:color="auto"/>
            </w:tcBorders>
            <w:shd w:val="clear" w:color="auto" w:fill="auto"/>
            <w:vAlign w:val="center"/>
          </w:tcPr>
          <w:p w14:paraId="2980E5E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1005AF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5AF326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D2CECA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F80E4E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EDAE23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nil"/>
              <w:left w:val="nil"/>
              <w:right w:val="nil"/>
            </w:tcBorders>
            <w:shd w:val="clear" w:color="auto" w:fill="auto"/>
            <w:vAlign w:val="center"/>
          </w:tcPr>
          <w:p w14:paraId="3E251F7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030</w:t>
            </w:r>
          </w:p>
          <w:p w14:paraId="3134D6A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B5D8B"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5BE0830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F0F5BB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B3F4458"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238</w:t>
            </w:r>
          </w:p>
        </w:tc>
        <w:tc>
          <w:tcPr>
            <w:tcW w:w="1524" w:type="dxa"/>
            <w:tcBorders>
              <w:top w:val="single" w:sz="4" w:space="0" w:color="auto"/>
              <w:left w:val="nil"/>
              <w:bottom w:val="single" w:sz="4" w:space="0" w:color="auto"/>
              <w:right w:val="single" w:sz="4" w:space="0" w:color="auto"/>
            </w:tcBorders>
            <w:shd w:val="clear" w:color="auto" w:fill="auto"/>
            <w:vAlign w:val="center"/>
          </w:tcPr>
          <w:p w14:paraId="652D9FE9" w14:textId="77777777" w:rsidR="000925CD" w:rsidRPr="005D12E9" w:rsidRDefault="000925CD" w:rsidP="00654E22">
            <w:pPr>
              <w:jc w:val="center"/>
              <w:rPr>
                <w:rFonts w:cs="Arial"/>
                <w:color w:val="000000"/>
                <w:sz w:val="20"/>
                <w:lang w:val="en-US" w:eastAsia="ru-RU"/>
              </w:rPr>
            </w:pPr>
            <w:r w:rsidRPr="005D12E9">
              <w:rPr>
                <w:rFonts w:cs="Arial"/>
                <w:color w:val="000000"/>
                <w:sz w:val="20"/>
                <w:lang w:eastAsia="ru-RU"/>
              </w:rPr>
              <w:t>0.996</w:t>
            </w:r>
          </w:p>
        </w:tc>
      </w:tr>
      <w:tr w:rsidR="000925CD" w:rsidRPr="005D12E9" w14:paraId="623581F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4925D0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E07A7BE"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6BAE177"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A6869F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643D4"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55551C1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3D22A25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4BB18EE"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48B8522E"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5A4A6AF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9C7664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1AB7634"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9E27C83"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0CF7C5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EBC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401EE06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7B9472B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9029EE5"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44966FC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1E2201A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3F7ACB3"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FA936B9"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9A56666"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9560F0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B4D51"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C220B3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1163C3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D11CD9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7F092D7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10</w:t>
            </w:r>
          </w:p>
        </w:tc>
      </w:tr>
      <w:tr w:rsidR="000925CD" w:rsidRPr="005D12E9" w14:paraId="6E55017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9A53769"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24B7A47"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49EEC67"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FE019E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FE2F5"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AC291A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055B1D9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38B443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0654</w:t>
            </w:r>
          </w:p>
        </w:tc>
        <w:tc>
          <w:tcPr>
            <w:tcW w:w="1524" w:type="dxa"/>
            <w:tcBorders>
              <w:top w:val="single" w:sz="4" w:space="0" w:color="auto"/>
              <w:left w:val="nil"/>
              <w:bottom w:val="single" w:sz="4" w:space="0" w:color="auto"/>
              <w:right w:val="single" w:sz="4" w:space="0" w:color="auto"/>
            </w:tcBorders>
            <w:shd w:val="clear" w:color="auto" w:fill="auto"/>
            <w:vAlign w:val="center"/>
          </w:tcPr>
          <w:p w14:paraId="60C485F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.201</w:t>
            </w:r>
          </w:p>
        </w:tc>
      </w:tr>
      <w:tr w:rsidR="000925CD" w:rsidRPr="005D12E9" w14:paraId="300B98C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E271CA8"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4D8349CC"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40B2FF1C"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2DF1B382"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05001"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5189FEA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35FBCAD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7A0DF4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0.01766</w:t>
            </w:r>
          </w:p>
        </w:tc>
        <w:tc>
          <w:tcPr>
            <w:tcW w:w="1524" w:type="dxa"/>
            <w:tcBorders>
              <w:top w:val="single" w:sz="4" w:space="0" w:color="auto"/>
              <w:left w:val="nil"/>
              <w:bottom w:val="single" w:sz="4" w:space="0" w:color="auto"/>
              <w:right w:val="single" w:sz="4" w:space="0" w:color="auto"/>
            </w:tcBorders>
            <w:shd w:val="clear" w:color="auto" w:fill="auto"/>
            <w:vAlign w:val="center"/>
          </w:tcPr>
          <w:p w14:paraId="11A2DD2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0.543</w:t>
            </w:r>
          </w:p>
        </w:tc>
      </w:tr>
      <w:tr w:rsidR="000925CD" w:rsidRPr="005D12E9" w14:paraId="184D355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7F1FD0A"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bottom w:val="single" w:sz="4" w:space="0" w:color="auto"/>
              <w:right w:val="single" w:sz="4" w:space="0" w:color="auto"/>
            </w:tcBorders>
            <w:shd w:val="clear" w:color="auto" w:fill="auto"/>
            <w:vAlign w:val="center"/>
          </w:tcPr>
          <w:p w14:paraId="2985392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Nr.4</w:t>
            </w:r>
          </w:p>
          <w:p w14:paraId="76EF7DA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CB4C86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E7A36E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198D09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E875C8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bottom w:val="single" w:sz="4" w:space="0" w:color="auto"/>
              <w:right w:val="single" w:sz="4" w:space="0" w:color="auto"/>
            </w:tcBorders>
            <w:shd w:val="clear" w:color="auto" w:fill="auto"/>
            <w:vAlign w:val="center"/>
          </w:tcPr>
          <w:p w14:paraId="59F5131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29EB0D6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96D5E3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3C52AB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E059A0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7F30B0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bottom w:val="single" w:sz="4" w:space="0" w:color="auto"/>
              <w:right w:val="nil"/>
            </w:tcBorders>
            <w:shd w:val="clear" w:color="auto" w:fill="auto"/>
            <w:vAlign w:val="center"/>
          </w:tcPr>
          <w:p w14:paraId="31FB21D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031</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E69E9"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7D41CE9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609F1A2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2BAEC8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0.03</w:t>
            </w:r>
            <w:r w:rsidRPr="005D12E9">
              <w:rPr>
                <w:rFonts w:cs="Arial"/>
                <w:color w:val="000000"/>
                <w:sz w:val="20"/>
                <w:lang w:val="en-US" w:eastAsia="ru-RU"/>
              </w:rPr>
              <w:t>238</w:t>
            </w:r>
          </w:p>
        </w:tc>
        <w:tc>
          <w:tcPr>
            <w:tcW w:w="1524" w:type="dxa"/>
            <w:tcBorders>
              <w:top w:val="single" w:sz="4" w:space="0" w:color="auto"/>
              <w:left w:val="nil"/>
              <w:bottom w:val="single" w:sz="4" w:space="0" w:color="auto"/>
              <w:right w:val="single" w:sz="4" w:space="0" w:color="auto"/>
            </w:tcBorders>
            <w:shd w:val="clear" w:color="auto" w:fill="auto"/>
            <w:vAlign w:val="center"/>
          </w:tcPr>
          <w:p w14:paraId="6812121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0.996</w:t>
            </w:r>
          </w:p>
        </w:tc>
      </w:tr>
      <w:tr w:rsidR="000925CD" w:rsidRPr="005D12E9" w14:paraId="1E0DA99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504A997"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7EEAF545"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16D05C18"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5269BA4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CA437"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0ED4AB1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0FB3AA4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A975BD9"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1BAB84AD"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0480565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D306119"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1409C1FE"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5563F2CE"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7666B84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7734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61CE205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3BBC8B1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B31D6FD"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521180A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570C505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A7DF843"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5DAA114F"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6066DDE9"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655C282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D71AE"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67EF04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ED5E73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F13B44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21F88B7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10</w:t>
            </w:r>
          </w:p>
        </w:tc>
      </w:tr>
      <w:tr w:rsidR="000925CD" w:rsidRPr="005D12E9" w14:paraId="3E6A9E8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E730535"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6D9B6F6F"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7F0EE377"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79394D0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D0F0A"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546B21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342B3D2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9D5D38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0654</w:t>
            </w:r>
          </w:p>
        </w:tc>
        <w:tc>
          <w:tcPr>
            <w:tcW w:w="1524" w:type="dxa"/>
            <w:tcBorders>
              <w:top w:val="single" w:sz="4" w:space="0" w:color="auto"/>
              <w:left w:val="nil"/>
              <w:bottom w:val="single" w:sz="4" w:space="0" w:color="auto"/>
              <w:right w:val="single" w:sz="4" w:space="0" w:color="auto"/>
            </w:tcBorders>
            <w:shd w:val="clear" w:color="auto" w:fill="auto"/>
            <w:vAlign w:val="center"/>
          </w:tcPr>
          <w:p w14:paraId="1B203A5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201</w:t>
            </w:r>
          </w:p>
        </w:tc>
      </w:tr>
      <w:tr w:rsidR="000925CD" w:rsidRPr="005D12E9" w14:paraId="1681DD7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B507E1B"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7A029C36"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512FAB9E"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2CD7AABC"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DBC12"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51E4ED3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66CEEF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C180BA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0.01766</w:t>
            </w:r>
          </w:p>
        </w:tc>
        <w:tc>
          <w:tcPr>
            <w:tcW w:w="1524" w:type="dxa"/>
            <w:tcBorders>
              <w:top w:val="single" w:sz="4" w:space="0" w:color="auto"/>
              <w:left w:val="nil"/>
              <w:bottom w:val="single" w:sz="4" w:space="0" w:color="auto"/>
              <w:right w:val="single" w:sz="4" w:space="0" w:color="auto"/>
            </w:tcBorders>
            <w:shd w:val="clear" w:color="auto" w:fill="auto"/>
            <w:vAlign w:val="center"/>
          </w:tcPr>
          <w:p w14:paraId="318355D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0.543</w:t>
            </w:r>
          </w:p>
        </w:tc>
      </w:tr>
      <w:tr w:rsidR="000925CD" w:rsidRPr="005D12E9" w14:paraId="7FB754D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F1A2ACD"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bottom w:val="single" w:sz="4" w:space="0" w:color="auto"/>
              <w:right w:val="single" w:sz="4" w:space="0" w:color="auto"/>
            </w:tcBorders>
            <w:shd w:val="clear" w:color="auto" w:fill="auto"/>
            <w:vAlign w:val="center"/>
          </w:tcPr>
          <w:p w14:paraId="79E8A4A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Nr.4</w:t>
            </w:r>
          </w:p>
          <w:p w14:paraId="6D01A4F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3233D5F" w14:textId="77777777" w:rsidR="000925CD" w:rsidRPr="005D12E9" w:rsidRDefault="000925CD" w:rsidP="00654E22">
            <w:pPr>
              <w:jc w:val="center"/>
              <w:rPr>
                <w:rFonts w:cs="Arial"/>
                <w:color w:val="000000"/>
                <w:sz w:val="20"/>
                <w:lang w:val="ru-RU" w:eastAsia="ru-RU"/>
              </w:rPr>
            </w:pPr>
          </w:p>
        </w:tc>
        <w:tc>
          <w:tcPr>
            <w:tcW w:w="2124" w:type="dxa"/>
            <w:vMerge w:val="restart"/>
            <w:tcBorders>
              <w:top w:val="single" w:sz="4" w:space="0" w:color="auto"/>
              <w:left w:val="nil"/>
              <w:bottom w:val="single" w:sz="4" w:space="0" w:color="auto"/>
              <w:right w:val="single" w:sz="4" w:space="0" w:color="auto"/>
            </w:tcBorders>
            <w:shd w:val="clear" w:color="auto" w:fill="auto"/>
            <w:vAlign w:val="center"/>
          </w:tcPr>
          <w:p w14:paraId="29F6600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6BCE790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B06F4B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4E7CAC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B5C1A1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761318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bottom w:val="single" w:sz="4" w:space="0" w:color="auto"/>
              <w:right w:val="nil"/>
            </w:tcBorders>
            <w:shd w:val="clear" w:color="auto" w:fill="auto"/>
            <w:vAlign w:val="center"/>
          </w:tcPr>
          <w:p w14:paraId="56B6E89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032</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5675B"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45AF5F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09B9BE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CB931E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.03238</w:t>
            </w:r>
          </w:p>
        </w:tc>
        <w:tc>
          <w:tcPr>
            <w:tcW w:w="1524" w:type="dxa"/>
            <w:tcBorders>
              <w:top w:val="single" w:sz="4" w:space="0" w:color="auto"/>
              <w:left w:val="nil"/>
              <w:bottom w:val="single" w:sz="4" w:space="0" w:color="auto"/>
              <w:right w:val="single" w:sz="4" w:space="0" w:color="auto"/>
            </w:tcBorders>
            <w:shd w:val="clear" w:color="auto" w:fill="auto"/>
            <w:vAlign w:val="center"/>
          </w:tcPr>
          <w:p w14:paraId="27BC593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0.996</w:t>
            </w:r>
          </w:p>
        </w:tc>
      </w:tr>
      <w:tr w:rsidR="000925CD" w:rsidRPr="005D12E9" w14:paraId="49CFFBA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73EAF59"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7AD9AAE4"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0B7DEA90"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789C41F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CA982"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1E1F9A0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3D63A73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3122805"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5A960F26"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169B734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AF5D6C9"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543DC1CC"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right w:val="single" w:sz="4" w:space="0" w:color="auto"/>
            </w:tcBorders>
            <w:shd w:val="clear" w:color="auto" w:fill="auto"/>
            <w:vAlign w:val="center"/>
          </w:tcPr>
          <w:p w14:paraId="604094B6"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2895EFA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76B81"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6C83F02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1CA1F70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C8E3A49"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475EB03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22F668C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4A1DB81"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306EE1F8"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8DFB578"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2941964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F3241"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1A7C93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CE0435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285199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173337F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10</w:t>
            </w:r>
          </w:p>
        </w:tc>
      </w:tr>
      <w:tr w:rsidR="000925CD" w:rsidRPr="005D12E9" w14:paraId="49483A7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21E6BAA"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44153CA3"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DC417EC"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66D6A95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BBBD5"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CD1C7E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06EF980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0A72E1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0.01</w:t>
            </w:r>
            <w:r w:rsidRPr="005D12E9">
              <w:rPr>
                <w:rFonts w:cs="Arial"/>
                <w:color w:val="000000"/>
                <w:sz w:val="20"/>
                <w:lang w:val="en-US" w:eastAsia="ru-RU"/>
              </w:rPr>
              <w:t>766</w:t>
            </w:r>
          </w:p>
        </w:tc>
        <w:tc>
          <w:tcPr>
            <w:tcW w:w="1524" w:type="dxa"/>
            <w:tcBorders>
              <w:top w:val="single" w:sz="4" w:space="0" w:color="auto"/>
              <w:left w:val="nil"/>
              <w:bottom w:val="single" w:sz="4" w:space="0" w:color="auto"/>
              <w:right w:val="single" w:sz="4" w:space="0" w:color="auto"/>
            </w:tcBorders>
            <w:shd w:val="clear" w:color="auto" w:fill="auto"/>
            <w:vAlign w:val="center"/>
          </w:tcPr>
          <w:p w14:paraId="189FE60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543</w:t>
            </w:r>
          </w:p>
        </w:tc>
      </w:tr>
      <w:tr w:rsidR="000925CD" w:rsidRPr="005D12E9" w14:paraId="0CC4D12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2F7A93D"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22248A57"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6EDBE4C6"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04E4707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BA534"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1BBD8E2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203A5A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0F764B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0.01766</w:t>
            </w:r>
          </w:p>
        </w:tc>
        <w:tc>
          <w:tcPr>
            <w:tcW w:w="1524" w:type="dxa"/>
            <w:tcBorders>
              <w:top w:val="single" w:sz="4" w:space="0" w:color="auto"/>
              <w:left w:val="nil"/>
              <w:bottom w:val="single" w:sz="4" w:space="0" w:color="auto"/>
              <w:right w:val="single" w:sz="4" w:space="0" w:color="auto"/>
            </w:tcBorders>
            <w:shd w:val="clear" w:color="auto" w:fill="auto"/>
            <w:vAlign w:val="center"/>
          </w:tcPr>
          <w:p w14:paraId="5DE09BC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0.543</w:t>
            </w:r>
          </w:p>
        </w:tc>
      </w:tr>
      <w:tr w:rsidR="000925CD" w:rsidRPr="005D12E9" w14:paraId="2ED0C71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5996171"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bottom w:val="single" w:sz="4" w:space="0" w:color="auto"/>
              <w:right w:val="single" w:sz="4" w:space="0" w:color="auto"/>
            </w:tcBorders>
            <w:shd w:val="clear" w:color="auto" w:fill="auto"/>
            <w:vAlign w:val="center"/>
          </w:tcPr>
          <w:p w14:paraId="183C31C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Nr.4</w:t>
            </w:r>
          </w:p>
          <w:p w14:paraId="584F41C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39BC4B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9D579C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bottom w:val="single" w:sz="4" w:space="0" w:color="auto"/>
              <w:right w:val="single" w:sz="4" w:space="0" w:color="auto"/>
            </w:tcBorders>
            <w:shd w:val="clear" w:color="auto" w:fill="auto"/>
            <w:vAlign w:val="center"/>
          </w:tcPr>
          <w:p w14:paraId="4DAD285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06F1B78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21962D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2F0EA6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bottom w:val="single" w:sz="4" w:space="0" w:color="auto"/>
              <w:right w:val="nil"/>
            </w:tcBorders>
            <w:shd w:val="clear" w:color="auto" w:fill="auto"/>
            <w:vAlign w:val="center"/>
          </w:tcPr>
          <w:p w14:paraId="0F5D62A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033</w:t>
            </w:r>
          </w:p>
          <w:p w14:paraId="0C9DE34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5E3E1"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8A3FF9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690F6F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25EEA3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196</w:t>
            </w:r>
          </w:p>
        </w:tc>
        <w:tc>
          <w:tcPr>
            <w:tcW w:w="1524" w:type="dxa"/>
            <w:tcBorders>
              <w:top w:val="single" w:sz="4" w:space="0" w:color="auto"/>
              <w:left w:val="nil"/>
              <w:bottom w:val="single" w:sz="4" w:space="0" w:color="auto"/>
              <w:right w:val="single" w:sz="4" w:space="0" w:color="auto"/>
            </w:tcBorders>
            <w:shd w:val="clear" w:color="auto" w:fill="auto"/>
            <w:vAlign w:val="center"/>
          </w:tcPr>
          <w:p w14:paraId="7E4B6E3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6</w:t>
            </w:r>
          </w:p>
        </w:tc>
      </w:tr>
      <w:tr w:rsidR="000925CD" w:rsidRPr="005D12E9" w14:paraId="0ECE1C3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A73A324"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61465C5D"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63525624"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68BF94A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74C0D"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AED3FB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AB2947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FF6878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22</w:t>
            </w:r>
          </w:p>
        </w:tc>
        <w:tc>
          <w:tcPr>
            <w:tcW w:w="1524" w:type="dxa"/>
            <w:tcBorders>
              <w:top w:val="single" w:sz="4" w:space="0" w:color="auto"/>
              <w:left w:val="nil"/>
              <w:bottom w:val="single" w:sz="4" w:space="0" w:color="auto"/>
              <w:right w:val="single" w:sz="4" w:space="0" w:color="auto"/>
            </w:tcBorders>
            <w:shd w:val="clear" w:color="auto" w:fill="auto"/>
            <w:vAlign w:val="center"/>
          </w:tcPr>
          <w:p w14:paraId="2FBA07E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5D22C87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41DF22E"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5BE09405"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519B5E54"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507EA68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7D6CC"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E8821B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4781EF2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EC163B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44</w:t>
            </w:r>
          </w:p>
        </w:tc>
        <w:tc>
          <w:tcPr>
            <w:tcW w:w="1524" w:type="dxa"/>
            <w:tcBorders>
              <w:top w:val="single" w:sz="4" w:space="0" w:color="auto"/>
              <w:left w:val="nil"/>
              <w:bottom w:val="single" w:sz="4" w:space="0" w:color="auto"/>
              <w:right w:val="single" w:sz="4" w:space="0" w:color="auto"/>
            </w:tcBorders>
            <w:shd w:val="clear" w:color="auto" w:fill="auto"/>
            <w:vAlign w:val="center"/>
          </w:tcPr>
          <w:p w14:paraId="3C1A6F0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5</w:t>
            </w:r>
          </w:p>
        </w:tc>
      </w:tr>
      <w:tr w:rsidR="000925CD" w:rsidRPr="005D12E9" w14:paraId="2571CBB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A727F43" w14:textId="77777777" w:rsidR="000925CD" w:rsidRPr="005D12E9" w:rsidRDefault="000925CD" w:rsidP="00654E22">
            <w:pPr>
              <w:rPr>
                <w:rFonts w:cs="Arial"/>
                <w:color w:val="000000"/>
                <w:sz w:val="20"/>
                <w:lang w:val="ru-RU" w:eastAsia="ru-RU"/>
              </w:rPr>
            </w:pPr>
          </w:p>
        </w:tc>
        <w:tc>
          <w:tcPr>
            <w:tcW w:w="1608" w:type="dxa"/>
            <w:vMerge/>
            <w:tcBorders>
              <w:top w:val="single" w:sz="4" w:space="0" w:color="auto"/>
              <w:left w:val="nil"/>
              <w:bottom w:val="single" w:sz="4" w:space="0" w:color="auto"/>
              <w:right w:val="single" w:sz="4" w:space="0" w:color="auto"/>
            </w:tcBorders>
            <w:shd w:val="clear" w:color="auto" w:fill="auto"/>
            <w:vAlign w:val="center"/>
          </w:tcPr>
          <w:p w14:paraId="3588FFFD" w14:textId="77777777" w:rsidR="000925CD" w:rsidRPr="005D12E9" w:rsidRDefault="000925CD" w:rsidP="00654E22">
            <w:pPr>
              <w:jc w:val="center"/>
              <w:rPr>
                <w:rFonts w:cs="Arial"/>
                <w:color w:val="000000"/>
                <w:sz w:val="20"/>
                <w:lang w:val="ru-RU" w:eastAsia="ru-RU"/>
              </w:rPr>
            </w:pPr>
          </w:p>
        </w:tc>
        <w:tc>
          <w:tcPr>
            <w:tcW w:w="2124" w:type="dxa"/>
            <w:vMerge/>
            <w:tcBorders>
              <w:top w:val="single" w:sz="4" w:space="0" w:color="auto"/>
              <w:left w:val="nil"/>
              <w:bottom w:val="single" w:sz="4" w:space="0" w:color="auto"/>
              <w:right w:val="single" w:sz="4" w:space="0" w:color="auto"/>
            </w:tcBorders>
            <w:shd w:val="clear" w:color="auto" w:fill="auto"/>
            <w:vAlign w:val="center"/>
          </w:tcPr>
          <w:p w14:paraId="63D14DCC" w14:textId="77777777" w:rsidR="000925CD" w:rsidRPr="005D12E9" w:rsidRDefault="000925CD" w:rsidP="00654E22">
            <w:pPr>
              <w:jc w:val="center"/>
              <w:rPr>
                <w:rFonts w:cs="Arial"/>
                <w:color w:val="000000"/>
                <w:sz w:val="20"/>
                <w:lang w:val="ru-RU" w:eastAsia="ru-RU"/>
              </w:rPr>
            </w:pPr>
          </w:p>
        </w:tc>
        <w:tc>
          <w:tcPr>
            <w:tcW w:w="790" w:type="dxa"/>
            <w:vMerge/>
            <w:tcBorders>
              <w:top w:val="single" w:sz="4" w:space="0" w:color="auto"/>
              <w:left w:val="nil"/>
              <w:bottom w:val="single" w:sz="4" w:space="0" w:color="auto"/>
              <w:right w:val="nil"/>
            </w:tcBorders>
            <w:shd w:val="clear" w:color="auto" w:fill="auto"/>
            <w:vAlign w:val="center"/>
          </w:tcPr>
          <w:p w14:paraId="6FA2707C"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23C08"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4785E9D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77684B9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7280CE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0.01198</w:t>
            </w:r>
          </w:p>
        </w:tc>
        <w:tc>
          <w:tcPr>
            <w:tcW w:w="1524" w:type="dxa"/>
            <w:tcBorders>
              <w:top w:val="single" w:sz="4" w:space="0" w:color="auto"/>
              <w:left w:val="nil"/>
              <w:bottom w:val="single" w:sz="4" w:space="0" w:color="auto"/>
              <w:right w:val="single" w:sz="4" w:space="0" w:color="auto"/>
            </w:tcBorders>
            <w:shd w:val="clear" w:color="auto" w:fill="auto"/>
            <w:vAlign w:val="center"/>
          </w:tcPr>
          <w:p w14:paraId="56841DA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0.014</w:t>
            </w:r>
          </w:p>
        </w:tc>
      </w:tr>
      <w:tr w:rsidR="000925CD" w:rsidRPr="005D12E9" w14:paraId="13C06E3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9A0C243"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4749403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Nr.4</w:t>
            </w:r>
          </w:p>
          <w:p w14:paraId="6031101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54400B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CDCB16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298E30A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4EED630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3FC5CF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386E7F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697CC03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034</w:t>
            </w:r>
          </w:p>
          <w:p w14:paraId="71E722F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5833F"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5EF8EB2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E629DF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852382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196</w:t>
            </w:r>
          </w:p>
        </w:tc>
        <w:tc>
          <w:tcPr>
            <w:tcW w:w="1524" w:type="dxa"/>
            <w:tcBorders>
              <w:top w:val="single" w:sz="4" w:space="0" w:color="auto"/>
              <w:left w:val="nil"/>
              <w:bottom w:val="single" w:sz="4" w:space="0" w:color="auto"/>
              <w:right w:val="single" w:sz="4" w:space="0" w:color="auto"/>
            </w:tcBorders>
            <w:shd w:val="clear" w:color="auto" w:fill="auto"/>
            <w:vAlign w:val="center"/>
          </w:tcPr>
          <w:p w14:paraId="05406DC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6</w:t>
            </w:r>
          </w:p>
        </w:tc>
      </w:tr>
      <w:tr w:rsidR="000925CD" w:rsidRPr="005D12E9" w14:paraId="3F85C35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850342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7ED9AA8"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152D462"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1AA73A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42635"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CDABD3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E99812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1FBB7E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22</w:t>
            </w:r>
          </w:p>
        </w:tc>
        <w:tc>
          <w:tcPr>
            <w:tcW w:w="1524" w:type="dxa"/>
            <w:tcBorders>
              <w:top w:val="single" w:sz="4" w:space="0" w:color="auto"/>
              <w:left w:val="nil"/>
              <w:bottom w:val="single" w:sz="4" w:space="0" w:color="auto"/>
              <w:right w:val="single" w:sz="4" w:space="0" w:color="auto"/>
            </w:tcBorders>
            <w:shd w:val="clear" w:color="auto" w:fill="auto"/>
            <w:vAlign w:val="center"/>
          </w:tcPr>
          <w:p w14:paraId="10CA64B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78CAA38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9A42080"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87F88F1"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FB57977"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001A41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01836"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50ADA90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31398DD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802477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444</w:t>
            </w:r>
          </w:p>
        </w:tc>
        <w:tc>
          <w:tcPr>
            <w:tcW w:w="1524" w:type="dxa"/>
            <w:tcBorders>
              <w:top w:val="single" w:sz="4" w:space="0" w:color="auto"/>
              <w:left w:val="nil"/>
              <w:bottom w:val="single" w:sz="4" w:space="0" w:color="auto"/>
              <w:right w:val="single" w:sz="4" w:space="0" w:color="auto"/>
            </w:tcBorders>
            <w:shd w:val="clear" w:color="auto" w:fill="auto"/>
            <w:vAlign w:val="center"/>
          </w:tcPr>
          <w:p w14:paraId="5A7C977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5</w:t>
            </w:r>
          </w:p>
        </w:tc>
      </w:tr>
      <w:tr w:rsidR="000925CD" w:rsidRPr="005D12E9" w14:paraId="610E184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0EFD426"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5BAA7D82"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369DDDE9"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61570CE2"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620C0"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1173601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123ADD6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74C79F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0.01198</w:t>
            </w:r>
          </w:p>
        </w:tc>
        <w:tc>
          <w:tcPr>
            <w:tcW w:w="1524" w:type="dxa"/>
            <w:tcBorders>
              <w:top w:val="single" w:sz="4" w:space="0" w:color="auto"/>
              <w:left w:val="nil"/>
              <w:bottom w:val="single" w:sz="4" w:space="0" w:color="auto"/>
              <w:right w:val="single" w:sz="4" w:space="0" w:color="auto"/>
            </w:tcBorders>
            <w:shd w:val="clear" w:color="auto" w:fill="auto"/>
            <w:vAlign w:val="center"/>
          </w:tcPr>
          <w:p w14:paraId="4BF0698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0.014</w:t>
            </w:r>
          </w:p>
        </w:tc>
      </w:tr>
      <w:tr w:rsidR="000925CD" w:rsidRPr="005D12E9" w14:paraId="6B0907E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4C5E4EE"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66EC84C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Nr.4</w:t>
            </w:r>
          </w:p>
          <w:p w14:paraId="1AAFC6E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46E4D4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6969F6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0B6F69F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4C40563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B39162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813FEF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7229C61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035</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13134"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0DE9716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FB1651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381402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196</w:t>
            </w:r>
          </w:p>
        </w:tc>
        <w:tc>
          <w:tcPr>
            <w:tcW w:w="1524" w:type="dxa"/>
            <w:tcBorders>
              <w:top w:val="single" w:sz="4" w:space="0" w:color="auto"/>
              <w:left w:val="nil"/>
              <w:bottom w:val="single" w:sz="4" w:space="0" w:color="auto"/>
              <w:right w:val="single" w:sz="4" w:space="0" w:color="auto"/>
            </w:tcBorders>
            <w:shd w:val="clear" w:color="auto" w:fill="auto"/>
            <w:vAlign w:val="center"/>
          </w:tcPr>
          <w:p w14:paraId="70864B7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6</w:t>
            </w:r>
          </w:p>
        </w:tc>
      </w:tr>
      <w:tr w:rsidR="000925CD" w:rsidRPr="005D12E9" w14:paraId="3D6DA5A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4808793"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1DDF2D5"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AB9CCD1"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4F335E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8DAA7"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E9927C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498322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DC987E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22</w:t>
            </w:r>
          </w:p>
        </w:tc>
        <w:tc>
          <w:tcPr>
            <w:tcW w:w="1524" w:type="dxa"/>
            <w:tcBorders>
              <w:top w:val="single" w:sz="4" w:space="0" w:color="auto"/>
              <w:left w:val="nil"/>
              <w:bottom w:val="single" w:sz="4" w:space="0" w:color="auto"/>
              <w:right w:val="single" w:sz="4" w:space="0" w:color="auto"/>
            </w:tcBorders>
            <w:shd w:val="clear" w:color="auto" w:fill="auto"/>
            <w:vAlign w:val="center"/>
          </w:tcPr>
          <w:p w14:paraId="376F21B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5074944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277C8C9"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85EA2CF"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198A63C"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82E06C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6652C"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E24060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1708FBF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EB7D58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444</w:t>
            </w:r>
          </w:p>
        </w:tc>
        <w:tc>
          <w:tcPr>
            <w:tcW w:w="1524" w:type="dxa"/>
            <w:tcBorders>
              <w:top w:val="single" w:sz="4" w:space="0" w:color="auto"/>
              <w:left w:val="nil"/>
              <w:bottom w:val="single" w:sz="4" w:space="0" w:color="auto"/>
              <w:right w:val="single" w:sz="4" w:space="0" w:color="auto"/>
            </w:tcBorders>
            <w:shd w:val="clear" w:color="auto" w:fill="auto"/>
            <w:vAlign w:val="center"/>
          </w:tcPr>
          <w:p w14:paraId="7D8773D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5</w:t>
            </w:r>
          </w:p>
        </w:tc>
      </w:tr>
      <w:tr w:rsidR="000925CD" w:rsidRPr="005D12E9" w14:paraId="794286F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368CA59"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0627836A"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34E92D22"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707550F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FBE83"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742C9D0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6E8FFB0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49E9A2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0.01198</w:t>
            </w:r>
          </w:p>
        </w:tc>
        <w:tc>
          <w:tcPr>
            <w:tcW w:w="1524" w:type="dxa"/>
            <w:tcBorders>
              <w:top w:val="single" w:sz="4" w:space="0" w:color="auto"/>
              <w:left w:val="nil"/>
              <w:bottom w:val="single" w:sz="4" w:space="0" w:color="auto"/>
              <w:right w:val="single" w:sz="4" w:space="0" w:color="auto"/>
            </w:tcBorders>
            <w:shd w:val="clear" w:color="auto" w:fill="auto"/>
            <w:vAlign w:val="center"/>
          </w:tcPr>
          <w:p w14:paraId="738CBD2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0.014</w:t>
            </w:r>
          </w:p>
        </w:tc>
      </w:tr>
      <w:tr w:rsidR="000925CD" w:rsidRPr="005D12E9" w14:paraId="5971D30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83FC7DC"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11E3039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Nr.4</w:t>
            </w:r>
          </w:p>
          <w:p w14:paraId="4D0D61F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5741DB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2A4DF4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2A1692E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3F0EF8F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C72136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F5EC03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7101C6F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036</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BC83A"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4C7D3DB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BB4D3C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32CFAF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196</w:t>
            </w:r>
          </w:p>
        </w:tc>
        <w:tc>
          <w:tcPr>
            <w:tcW w:w="1524" w:type="dxa"/>
            <w:tcBorders>
              <w:top w:val="single" w:sz="4" w:space="0" w:color="auto"/>
              <w:left w:val="nil"/>
              <w:bottom w:val="single" w:sz="4" w:space="0" w:color="auto"/>
              <w:right w:val="single" w:sz="4" w:space="0" w:color="auto"/>
            </w:tcBorders>
            <w:shd w:val="clear" w:color="auto" w:fill="auto"/>
            <w:vAlign w:val="center"/>
          </w:tcPr>
          <w:p w14:paraId="4FA3C96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6</w:t>
            </w:r>
          </w:p>
        </w:tc>
      </w:tr>
      <w:tr w:rsidR="000925CD" w:rsidRPr="005D12E9" w14:paraId="4D0B1AC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EB88063"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7224A8F"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992F557"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5DAD69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6F303"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3858E9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5BCCC5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6F70A8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22</w:t>
            </w:r>
          </w:p>
        </w:tc>
        <w:tc>
          <w:tcPr>
            <w:tcW w:w="1524" w:type="dxa"/>
            <w:tcBorders>
              <w:top w:val="single" w:sz="4" w:space="0" w:color="auto"/>
              <w:left w:val="nil"/>
              <w:bottom w:val="single" w:sz="4" w:space="0" w:color="auto"/>
              <w:right w:val="single" w:sz="4" w:space="0" w:color="auto"/>
            </w:tcBorders>
            <w:shd w:val="clear" w:color="auto" w:fill="auto"/>
            <w:vAlign w:val="center"/>
          </w:tcPr>
          <w:p w14:paraId="0E5AD0D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3891135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E1021FC"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BF48F86"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032CC64"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7D7E17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12A22"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51EA321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2090911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51B1F6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444</w:t>
            </w:r>
          </w:p>
        </w:tc>
        <w:tc>
          <w:tcPr>
            <w:tcW w:w="1524" w:type="dxa"/>
            <w:tcBorders>
              <w:top w:val="single" w:sz="4" w:space="0" w:color="auto"/>
              <w:left w:val="nil"/>
              <w:bottom w:val="single" w:sz="4" w:space="0" w:color="auto"/>
              <w:right w:val="single" w:sz="4" w:space="0" w:color="auto"/>
            </w:tcBorders>
            <w:shd w:val="clear" w:color="auto" w:fill="auto"/>
            <w:vAlign w:val="center"/>
          </w:tcPr>
          <w:p w14:paraId="5C90C2E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5</w:t>
            </w:r>
          </w:p>
        </w:tc>
      </w:tr>
      <w:tr w:rsidR="000925CD" w:rsidRPr="005D12E9" w14:paraId="40A931B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0A0F0FD"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2949ECB5"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140AAA95"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783ECCE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78B4B"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7FB779E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3CCCCC4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7C61B6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0.01198</w:t>
            </w:r>
          </w:p>
        </w:tc>
        <w:tc>
          <w:tcPr>
            <w:tcW w:w="1524" w:type="dxa"/>
            <w:tcBorders>
              <w:top w:val="single" w:sz="4" w:space="0" w:color="auto"/>
              <w:left w:val="nil"/>
              <w:bottom w:val="single" w:sz="4" w:space="0" w:color="auto"/>
              <w:right w:val="single" w:sz="4" w:space="0" w:color="auto"/>
            </w:tcBorders>
            <w:shd w:val="clear" w:color="auto" w:fill="auto"/>
            <w:vAlign w:val="center"/>
          </w:tcPr>
          <w:p w14:paraId="26164D8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0.014</w:t>
            </w:r>
          </w:p>
        </w:tc>
      </w:tr>
      <w:tr w:rsidR="000925CD" w:rsidRPr="005D12E9" w14:paraId="7BBD420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5E46AF5"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16E8050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Nr.8</w:t>
            </w:r>
          </w:p>
          <w:p w14:paraId="5E16D1E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C80B49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09CB48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6C5CD2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D5BF03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6B1A431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698BD70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4C4876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28B30D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0DC96D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992C87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5F2220D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037</w:t>
            </w:r>
          </w:p>
          <w:p w14:paraId="3B5322F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01F8F"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0B77B10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9CE372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7277B9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50BCF2D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0.922</w:t>
            </w:r>
          </w:p>
        </w:tc>
      </w:tr>
      <w:tr w:rsidR="000925CD" w:rsidRPr="005D12E9" w14:paraId="29EB6BE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699EBAB"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9F2C7B9"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1E504C8"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9F5612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D99D8"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1A23CA9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6A20A60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18E2ED7" w14:textId="77777777" w:rsidR="000925CD" w:rsidRPr="005D12E9" w:rsidRDefault="000925CD" w:rsidP="00654E22">
            <w:pPr>
              <w:jc w:val="center"/>
              <w:rPr>
                <w:color w:val="000000"/>
              </w:rPr>
            </w:pPr>
            <w:r w:rsidRPr="005D12E9">
              <w:rPr>
                <w:color w:val="000000"/>
                <w:sz w:val="22"/>
                <w:szCs w:val="22"/>
              </w:rPr>
              <w:t>0,00219</w:t>
            </w:r>
          </w:p>
        </w:tc>
        <w:tc>
          <w:tcPr>
            <w:tcW w:w="1524" w:type="dxa"/>
            <w:tcBorders>
              <w:top w:val="single" w:sz="4" w:space="0" w:color="auto"/>
              <w:left w:val="nil"/>
              <w:bottom w:val="single" w:sz="4" w:space="0" w:color="auto"/>
              <w:right w:val="single" w:sz="4" w:space="0" w:color="auto"/>
            </w:tcBorders>
            <w:shd w:val="clear" w:color="auto" w:fill="auto"/>
            <w:vAlign w:val="center"/>
          </w:tcPr>
          <w:p w14:paraId="46A7AED8" w14:textId="77777777" w:rsidR="000925CD" w:rsidRPr="005D12E9" w:rsidRDefault="000925CD" w:rsidP="00654E22">
            <w:pPr>
              <w:jc w:val="center"/>
              <w:rPr>
                <w:color w:val="000000"/>
              </w:rPr>
            </w:pPr>
            <w:r w:rsidRPr="005D12E9">
              <w:rPr>
                <w:color w:val="000000"/>
                <w:sz w:val="22"/>
                <w:szCs w:val="22"/>
              </w:rPr>
              <w:t>0,069</w:t>
            </w:r>
          </w:p>
        </w:tc>
      </w:tr>
      <w:tr w:rsidR="000925CD" w:rsidRPr="005D12E9" w14:paraId="07C29AC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797ADF9"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0FA0B9E"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39C5DED"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0CC296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D7298"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3301F5B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6D3BD4F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B666BD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0,00793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1342E11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0,025</w:t>
            </w:r>
          </w:p>
        </w:tc>
      </w:tr>
      <w:tr w:rsidR="000925CD" w:rsidRPr="005D12E9" w14:paraId="72BD21A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FB8B98E"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CB360B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891338E"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5738C8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3DF60"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CFD642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FF7226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6EE954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39</w:t>
            </w:r>
          </w:p>
        </w:tc>
        <w:tc>
          <w:tcPr>
            <w:tcW w:w="1524" w:type="dxa"/>
            <w:tcBorders>
              <w:top w:val="single" w:sz="4" w:space="0" w:color="auto"/>
              <w:left w:val="nil"/>
              <w:bottom w:val="single" w:sz="4" w:space="0" w:color="auto"/>
              <w:right w:val="single" w:sz="4" w:space="0" w:color="auto"/>
            </w:tcBorders>
            <w:shd w:val="clear" w:color="auto" w:fill="auto"/>
            <w:vAlign w:val="center"/>
          </w:tcPr>
          <w:p w14:paraId="79E21E9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10F0BAE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CC0317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436BEE8"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3469CD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6FC377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92CD2"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069448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01772A3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39B4FC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0605</w:t>
            </w:r>
          </w:p>
        </w:tc>
        <w:tc>
          <w:tcPr>
            <w:tcW w:w="1524" w:type="dxa"/>
            <w:tcBorders>
              <w:top w:val="single" w:sz="4" w:space="0" w:color="auto"/>
              <w:left w:val="nil"/>
              <w:bottom w:val="single" w:sz="4" w:space="0" w:color="auto"/>
              <w:right w:val="single" w:sz="4" w:space="0" w:color="auto"/>
            </w:tcBorders>
            <w:shd w:val="clear" w:color="auto" w:fill="auto"/>
            <w:vAlign w:val="center"/>
          </w:tcPr>
          <w:p w14:paraId="0850704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186</w:t>
            </w:r>
          </w:p>
        </w:tc>
      </w:tr>
      <w:tr w:rsidR="000925CD" w:rsidRPr="005D12E9" w14:paraId="6BDC82B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E3DDDBE"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2670AEF9"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4BF53E21"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1A5D5042"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CA668"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13E8A0A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E66E07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BBEBE0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4F8CE93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0.503</w:t>
            </w:r>
          </w:p>
        </w:tc>
      </w:tr>
      <w:tr w:rsidR="000925CD" w:rsidRPr="005D12E9" w14:paraId="4A20EAB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58F206A"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5EDB411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Nr.8</w:t>
            </w:r>
          </w:p>
          <w:p w14:paraId="1C5C431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A86338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974878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680480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258AD7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0F0324D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06AA177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65205C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3B4277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15BC6D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8E81D8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7BC2258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038</w:t>
            </w:r>
          </w:p>
          <w:p w14:paraId="62258EC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2EB5D"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7D6C39C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BF1962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E1B4B8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382DA50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0.922</w:t>
            </w:r>
          </w:p>
        </w:tc>
      </w:tr>
      <w:tr w:rsidR="000925CD" w:rsidRPr="005D12E9" w14:paraId="2D8D088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BD93AE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7B5BA9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1C4D4E7"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72880C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12A7C"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2427A8D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208633F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784C3CD" w14:textId="77777777" w:rsidR="000925CD" w:rsidRPr="005D12E9" w:rsidRDefault="000925CD" w:rsidP="00654E22">
            <w:pPr>
              <w:jc w:val="center"/>
              <w:rPr>
                <w:color w:val="000000"/>
              </w:rPr>
            </w:pPr>
            <w:r w:rsidRPr="005D12E9">
              <w:rPr>
                <w:color w:val="000000"/>
                <w:sz w:val="22"/>
                <w:szCs w:val="22"/>
              </w:rPr>
              <w:t>0,00219</w:t>
            </w:r>
          </w:p>
        </w:tc>
        <w:tc>
          <w:tcPr>
            <w:tcW w:w="1524" w:type="dxa"/>
            <w:tcBorders>
              <w:top w:val="single" w:sz="4" w:space="0" w:color="auto"/>
              <w:left w:val="nil"/>
              <w:bottom w:val="single" w:sz="4" w:space="0" w:color="auto"/>
              <w:right w:val="single" w:sz="4" w:space="0" w:color="auto"/>
            </w:tcBorders>
            <w:shd w:val="clear" w:color="auto" w:fill="auto"/>
            <w:vAlign w:val="center"/>
          </w:tcPr>
          <w:p w14:paraId="1B588257" w14:textId="77777777" w:rsidR="000925CD" w:rsidRPr="005D12E9" w:rsidRDefault="000925CD" w:rsidP="00654E22">
            <w:pPr>
              <w:jc w:val="center"/>
              <w:rPr>
                <w:color w:val="000000"/>
              </w:rPr>
            </w:pPr>
            <w:r w:rsidRPr="005D12E9">
              <w:rPr>
                <w:color w:val="000000"/>
                <w:sz w:val="22"/>
                <w:szCs w:val="22"/>
              </w:rPr>
              <w:t>0,069</w:t>
            </w:r>
          </w:p>
        </w:tc>
      </w:tr>
      <w:tr w:rsidR="000925CD" w:rsidRPr="005D12E9" w14:paraId="45D26B4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68D742C"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BAE6DE3"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DBA7640"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5577ED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904A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47241D5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4F87301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04C716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0,00793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5FA7DCE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0,025</w:t>
            </w:r>
          </w:p>
        </w:tc>
      </w:tr>
      <w:tr w:rsidR="000925CD" w:rsidRPr="005D12E9" w14:paraId="6DDE200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4694E3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6EA7743"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BEE12A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74EEEF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2EA40"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E5175A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61AC6A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C42F53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030</w:t>
            </w:r>
          </w:p>
        </w:tc>
        <w:tc>
          <w:tcPr>
            <w:tcW w:w="1524" w:type="dxa"/>
            <w:tcBorders>
              <w:top w:val="single" w:sz="4" w:space="0" w:color="auto"/>
              <w:left w:val="nil"/>
              <w:bottom w:val="single" w:sz="4" w:space="0" w:color="auto"/>
              <w:right w:val="single" w:sz="4" w:space="0" w:color="auto"/>
            </w:tcBorders>
            <w:shd w:val="clear" w:color="auto" w:fill="auto"/>
            <w:vAlign w:val="center"/>
          </w:tcPr>
          <w:p w14:paraId="7FC619F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9</w:t>
            </w:r>
          </w:p>
        </w:tc>
      </w:tr>
      <w:tr w:rsidR="000925CD" w:rsidRPr="005D12E9" w14:paraId="2A6EFF2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D7F4830"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7015AB1"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A00F884"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24AACFC"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AE889"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A1790F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3520F8E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CF8EA9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0605</w:t>
            </w:r>
          </w:p>
        </w:tc>
        <w:tc>
          <w:tcPr>
            <w:tcW w:w="1524" w:type="dxa"/>
            <w:tcBorders>
              <w:top w:val="single" w:sz="4" w:space="0" w:color="auto"/>
              <w:left w:val="nil"/>
              <w:bottom w:val="single" w:sz="4" w:space="0" w:color="auto"/>
              <w:right w:val="single" w:sz="4" w:space="0" w:color="auto"/>
            </w:tcBorders>
            <w:shd w:val="clear" w:color="auto" w:fill="auto"/>
            <w:vAlign w:val="center"/>
          </w:tcPr>
          <w:p w14:paraId="044D743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186</w:t>
            </w:r>
          </w:p>
        </w:tc>
      </w:tr>
      <w:tr w:rsidR="000925CD" w:rsidRPr="005D12E9" w14:paraId="1D964AA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F401B7D"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596B88D0"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0D6C7DE4"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16263DA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77DB1"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243DC33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707725F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5F860C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44A5896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0.503</w:t>
            </w:r>
          </w:p>
        </w:tc>
      </w:tr>
      <w:tr w:rsidR="000925CD" w:rsidRPr="005D12E9" w14:paraId="67F789E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9BBC982"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242E40F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Nr.8</w:t>
            </w:r>
          </w:p>
          <w:p w14:paraId="1D7F1B2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0423FD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898520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68ED8F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126451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2435302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2785869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8880AD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614D3B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80AE5C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51CE18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6004A54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039</w:t>
            </w:r>
          </w:p>
          <w:p w14:paraId="2D4649B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7145F"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5257C5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6A2105B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FE599C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7648F54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0.922</w:t>
            </w:r>
          </w:p>
        </w:tc>
      </w:tr>
      <w:tr w:rsidR="000925CD" w:rsidRPr="005D12E9" w14:paraId="78BFE39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E72315F"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DDCC3CF"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9509BD0"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4765C9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A16FF"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02E0F2D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0AD07FB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BC05B02"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1D705029"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3795AD3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48A5E7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B56A99C"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6B5B04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339195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F091D"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0A5D487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37B2008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2CA4332"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6480ADB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28CC07C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423A986"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72B1B2C"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BBE483D"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DE6438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92CCC"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BF83BA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D15D36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95B1C5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30</w:t>
            </w:r>
          </w:p>
        </w:tc>
        <w:tc>
          <w:tcPr>
            <w:tcW w:w="1524" w:type="dxa"/>
            <w:tcBorders>
              <w:top w:val="single" w:sz="4" w:space="0" w:color="auto"/>
              <w:left w:val="nil"/>
              <w:bottom w:val="single" w:sz="4" w:space="0" w:color="auto"/>
              <w:right w:val="single" w:sz="4" w:space="0" w:color="auto"/>
            </w:tcBorders>
            <w:shd w:val="clear" w:color="auto" w:fill="auto"/>
            <w:vAlign w:val="center"/>
          </w:tcPr>
          <w:p w14:paraId="475BD37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9</w:t>
            </w:r>
          </w:p>
        </w:tc>
      </w:tr>
      <w:tr w:rsidR="000925CD" w:rsidRPr="005D12E9" w14:paraId="023B5AC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652E95B"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5CF2B44"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7BB9610"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278ACCC"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9BE70"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515BAE9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4545EA3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6380B0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0605</w:t>
            </w:r>
          </w:p>
        </w:tc>
        <w:tc>
          <w:tcPr>
            <w:tcW w:w="1524" w:type="dxa"/>
            <w:tcBorders>
              <w:top w:val="single" w:sz="4" w:space="0" w:color="auto"/>
              <w:left w:val="nil"/>
              <w:bottom w:val="single" w:sz="4" w:space="0" w:color="auto"/>
              <w:right w:val="single" w:sz="4" w:space="0" w:color="auto"/>
            </w:tcBorders>
            <w:shd w:val="clear" w:color="auto" w:fill="auto"/>
            <w:vAlign w:val="center"/>
          </w:tcPr>
          <w:p w14:paraId="4F0B5EA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186</w:t>
            </w:r>
          </w:p>
        </w:tc>
      </w:tr>
      <w:tr w:rsidR="000925CD" w:rsidRPr="005D12E9" w14:paraId="2A0F225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A174968"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2A67F9F2"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71EC7740"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17A7D74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9759D"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2921C6D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0FD56EB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A05F33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21508BC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0.503</w:t>
            </w:r>
          </w:p>
        </w:tc>
      </w:tr>
      <w:tr w:rsidR="000925CD" w:rsidRPr="005D12E9" w14:paraId="689E80D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1A63828"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00C51F5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Nr.8</w:t>
            </w:r>
          </w:p>
          <w:p w14:paraId="2550FB8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ECEC54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D7352E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C4148A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F8CAB5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629735A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DF20ED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A308A1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32ED72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70170A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D4B7CF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04055EA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040</w:t>
            </w:r>
          </w:p>
          <w:p w14:paraId="5D0D078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7B916"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FB46D6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7D64EF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3A0B42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772BDBD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0.922</w:t>
            </w:r>
          </w:p>
        </w:tc>
      </w:tr>
      <w:tr w:rsidR="000925CD" w:rsidRPr="005D12E9" w14:paraId="21EEAEE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3C1333D"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5D7660E"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372F815"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CA4250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D70DB"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4A4F704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649425A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2750575"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7E5F1D29"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0B8EDA1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CB9657B"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F77000A"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349701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35E6192"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20CDB"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2344203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07941AE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7D993C5"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5106C3B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38D2B86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252387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74D1455"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311D852"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EA4B1A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05B24"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2F5372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451295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8AC7AA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30</w:t>
            </w:r>
          </w:p>
        </w:tc>
        <w:tc>
          <w:tcPr>
            <w:tcW w:w="1524" w:type="dxa"/>
            <w:tcBorders>
              <w:top w:val="single" w:sz="4" w:space="0" w:color="auto"/>
              <w:left w:val="nil"/>
              <w:bottom w:val="single" w:sz="4" w:space="0" w:color="auto"/>
              <w:right w:val="single" w:sz="4" w:space="0" w:color="auto"/>
            </w:tcBorders>
            <w:shd w:val="clear" w:color="auto" w:fill="auto"/>
            <w:vAlign w:val="center"/>
          </w:tcPr>
          <w:p w14:paraId="7BE91B8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9</w:t>
            </w:r>
          </w:p>
        </w:tc>
      </w:tr>
      <w:tr w:rsidR="000925CD" w:rsidRPr="005D12E9" w14:paraId="1795748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6F8381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B8C451B"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F4427F3"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4BD7AF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2CF22"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6714C2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7383574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0B8E47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0605</w:t>
            </w:r>
          </w:p>
        </w:tc>
        <w:tc>
          <w:tcPr>
            <w:tcW w:w="1524" w:type="dxa"/>
            <w:tcBorders>
              <w:top w:val="single" w:sz="4" w:space="0" w:color="auto"/>
              <w:left w:val="nil"/>
              <w:bottom w:val="single" w:sz="4" w:space="0" w:color="auto"/>
              <w:right w:val="single" w:sz="4" w:space="0" w:color="auto"/>
            </w:tcBorders>
            <w:shd w:val="clear" w:color="auto" w:fill="auto"/>
            <w:vAlign w:val="center"/>
          </w:tcPr>
          <w:p w14:paraId="202070D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186</w:t>
            </w:r>
          </w:p>
        </w:tc>
      </w:tr>
      <w:tr w:rsidR="000925CD" w:rsidRPr="005D12E9" w14:paraId="27A665C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BA4D82E"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5E0634D3"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2F2573DF"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4ADAF71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63FB1"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1B06395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8D1FEB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B24A87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185FA0B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0.503</w:t>
            </w:r>
          </w:p>
        </w:tc>
      </w:tr>
      <w:tr w:rsidR="000925CD" w:rsidRPr="005D12E9" w14:paraId="3EBBF36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59A5097"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7C12828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Nr.8</w:t>
            </w:r>
          </w:p>
          <w:p w14:paraId="6D264E6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19BC69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01FBAE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C52BEA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D6830F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512B02A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7A112D1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FFC7BB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422EEB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B2D27E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E612DC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6124EE3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041</w:t>
            </w:r>
          </w:p>
          <w:p w14:paraId="60D4DC5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72185"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4F6DD29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333EA0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9A6EBB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53AD69A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0.922</w:t>
            </w:r>
          </w:p>
        </w:tc>
      </w:tr>
      <w:tr w:rsidR="000925CD" w:rsidRPr="005D12E9" w14:paraId="0A3A94C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B75A34A"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B0624CC"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5BE9AEC"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C4A307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2322C"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21BBC66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3BB675F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1D77E4F"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23157BC9"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13067DC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4697593"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CD04A7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DC67F31"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30A563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A4689"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3F90C55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2FEFAE1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8F587A3"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1E613A4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06BD1A8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B133086"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A397599"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9613E3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29D3A7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9E4B2"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62729E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77E4C7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348661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30</w:t>
            </w:r>
          </w:p>
        </w:tc>
        <w:tc>
          <w:tcPr>
            <w:tcW w:w="1524" w:type="dxa"/>
            <w:tcBorders>
              <w:top w:val="single" w:sz="4" w:space="0" w:color="auto"/>
              <w:left w:val="nil"/>
              <w:bottom w:val="single" w:sz="4" w:space="0" w:color="auto"/>
              <w:right w:val="single" w:sz="4" w:space="0" w:color="auto"/>
            </w:tcBorders>
            <w:shd w:val="clear" w:color="auto" w:fill="auto"/>
            <w:vAlign w:val="center"/>
          </w:tcPr>
          <w:p w14:paraId="6B82748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9</w:t>
            </w:r>
          </w:p>
        </w:tc>
      </w:tr>
      <w:tr w:rsidR="000925CD" w:rsidRPr="005D12E9" w14:paraId="54E9EEF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FAFDC4D"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8A34A58"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B67D9AC"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A16952C"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56BDD"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0E7BD9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2560846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2C4084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0605</w:t>
            </w:r>
          </w:p>
        </w:tc>
        <w:tc>
          <w:tcPr>
            <w:tcW w:w="1524" w:type="dxa"/>
            <w:tcBorders>
              <w:top w:val="single" w:sz="4" w:space="0" w:color="auto"/>
              <w:left w:val="nil"/>
              <w:bottom w:val="single" w:sz="4" w:space="0" w:color="auto"/>
              <w:right w:val="single" w:sz="4" w:space="0" w:color="auto"/>
            </w:tcBorders>
            <w:shd w:val="clear" w:color="auto" w:fill="auto"/>
            <w:vAlign w:val="center"/>
          </w:tcPr>
          <w:p w14:paraId="357E9A1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186</w:t>
            </w:r>
          </w:p>
        </w:tc>
      </w:tr>
      <w:tr w:rsidR="000925CD" w:rsidRPr="005D12E9" w14:paraId="5E504A0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D82958A"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05AF8E00"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3AE758B0"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584224B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84777"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132A942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6382294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37680D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44391E6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0.503</w:t>
            </w:r>
          </w:p>
        </w:tc>
      </w:tr>
      <w:tr w:rsidR="000925CD" w:rsidRPr="005D12E9" w14:paraId="3DDAB4D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933FA7B"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6A1D0CA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Nr.8</w:t>
            </w:r>
          </w:p>
          <w:p w14:paraId="777B904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A5AC85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7C37AB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51473CD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34F5915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BD6A2C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42EBDA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102D721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042</w:t>
            </w:r>
          </w:p>
          <w:p w14:paraId="3A7F142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50BA9"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60D370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404B8D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434243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417</w:t>
            </w:r>
          </w:p>
        </w:tc>
        <w:tc>
          <w:tcPr>
            <w:tcW w:w="1524" w:type="dxa"/>
            <w:tcBorders>
              <w:top w:val="single" w:sz="4" w:space="0" w:color="auto"/>
              <w:left w:val="nil"/>
              <w:bottom w:val="single" w:sz="4" w:space="0" w:color="auto"/>
              <w:right w:val="single" w:sz="4" w:space="0" w:color="auto"/>
            </w:tcBorders>
            <w:shd w:val="clear" w:color="auto" w:fill="auto"/>
            <w:vAlign w:val="center"/>
          </w:tcPr>
          <w:p w14:paraId="3F5F15F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74E03D4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A579B1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DE53058"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C7C9741"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2C3790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7926E"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D89745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D40A9C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4BE53D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24</w:t>
            </w:r>
          </w:p>
        </w:tc>
        <w:tc>
          <w:tcPr>
            <w:tcW w:w="1524" w:type="dxa"/>
            <w:tcBorders>
              <w:top w:val="single" w:sz="4" w:space="0" w:color="auto"/>
              <w:left w:val="nil"/>
              <w:bottom w:val="single" w:sz="4" w:space="0" w:color="auto"/>
              <w:right w:val="single" w:sz="4" w:space="0" w:color="auto"/>
            </w:tcBorders>
            <w:shd w:val="clear" w:color="auto" w:fill="auto"/>
            <w:vAlign w:val="center"/>
          </w:tcPr>
          <w:p w14:paraId="54A263E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0920BEC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99AF5BA"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8D1B803"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08D23F5"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1A931D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8E12A"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5B12D19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7C00473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1B8878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488</w:t>
            </w:r>
          </w:p>
        </w:tc>
        <w:tc>
          <w:tcPr>
            <w:tcW w:w="1524" w:type="dxa"/>
            <w:tcBorders>
              <w:top w:val="single" w:sz="4" w:space="0" w:color="auto"/>
              <w:left w:val="nil"/>
              <w:bottom w:val="single" w:sz="4" w:space="0" w:color="auto"/>
              <w:right w:val="single" w:sz="4" w:space="0" w:color="auto"/>
            </w:tcBorders>
            <w:shd w:val="clear" w:color="auto" w:fill="auto"/>
            <w:vAlign w:val="center"/>
          </w:tcPr>
          <w:p w14:paraId="0F35418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6F8B999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8448C9F"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08D39AEA"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38EAACBE"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1DF1D58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99A72"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5CC6F1A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731CFF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D03FBF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0.01319</w:t>
            </w:r>
          </w:p>
        </w:tc>
        <w:tc>
          <w:tcPr>
            <w:tcW w:w="1524" w:type="dxa"/>
            <w:tcBorders>
              <w:top w:val="single" w:sz="4" w:space="0" w:color="auto"/>
              <w:left w:val="nil"/>
              <w:bottom w:val="single" w:sz="4" w:space="0" w:color="auto"/>
              <w:right w:val="single" w:sz="4" w:space="0" w:color="auto"/>
            </w:tcBorders>
            <w:shd w:val="clear" w:color="auto" w:fill="auto"/>
            <w:vAlign w:val="center"/>
          </w:tcPr>
          <w:p w14:paraId="0CE6064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0467C1F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98F76B1"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6FC9397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Nr.8</w:t>
            </w:r>
          </w:p>
          <w:p w14:paraId="15AF84C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98545E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8D825B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772C5D3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7C00B82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2A4D02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7D3813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1810717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043</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DF0AB"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266B56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94AE04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889E64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417</w:t>
            </w:r>
          </w:p>
        </w:tc>
        <w:tc>
          <w:tcPr>
            <w:tcW w:w="1524" w:type="dxa"/>
            <w:tcBorders>
              <w:top w:val="single" w:sz="4" w:space="0" w:color="auto"/>
              <w:left w:val="nil"/>
              <w:bottom w:val="single" w:sz="4" w:space="0" w:color="auto"/>
              <w:right w:val="single" w:sz="4" w:space="0" w:color="auto"/>
            </w:tcBorders>
            <w:shd w:val="clear" w:color="auto" w:fill="auto"/>
            <w:vAlign w:val="center"/>
          </w:tcPr>
          <w:p w14:paraId="0D54AC6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04C392B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B89F26F"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62658E7"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82D61D2"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00E8F3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89688"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5DD3B4A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DC71F7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B0E470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24</w:t>
            </w:r>
          </w:p>
        </w:tc>
        <w:tc>
          <w:tcPr>
            <w:tcW w:w="1524" w:type="dxa"/>
            <w:tcBorders>
              <w:top w:val="single" w:sz="4" w:space="0" w:color="auto"/>
              <w:left w:val="nil"/>
              <w:bottom w:val="single" w:sz="4" w:space="0" w:color="auto"/>
              <w:right w:val="single" w:sz="4" w:space="0" w:color="auto"/>
            </w:tcBorders>
            <w:shd w:val="clear" w:color="auto" w:fill="auto"/>
            <w:vAlign w:val="center"/>
          </w:tcPr>
          <w:p w14:paraId="6DC6F57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16F31A4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DDFA6FB"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815CFBC"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7CF565C"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830D2F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991B6"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3F7E05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1767232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ABD7BE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488</w:t>
            </w:r>
          </w:p>
        </w:tc>
        <w:tc>
          <w:tcPr>
            <w:tcW w:w="1524" w:type="dxa"/>
            <w:tcBorders>
              <w:top w:val="single" w:sz="4" w:space="0" w:color="auto"/>
              <w:left w:val="nil"/>
              <w:bottom w:val="single" w:sz="4" w:space="0" w:color="auto"/>
              <w:right w:val="single" w:sz="4" w:space="0" w:color="auto"/>
            </w:tcBorders>
            <w:shd w:val="clear" w:color="auto" w:fill="auto"/>
            <w:vAlign w:val="center"/>
          </w:tcPr>
          <w:p w14:paraId="0247C8E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2073A9E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7445098"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62D49B2D"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115203E3"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126BDC9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9EDAF"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65203D3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20D8933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F94559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0.01319</w:t>
            </w:r>
          </w:p>
        </w:tc>
        <w:tc>
          <w:tcPr>
            <w:tcW w:w="1524" w:type="dxa"/>
            <w:tcBorders>
              <w:top w:val="single" w:sz="4" w:space="0" w:color="auto"/>
              <w:left w:val="nil"/>
              <w:bottom w:val="single" w:sz="4" w:space="0" w:color="auto"/>
              <w:right w:val="single" w:sz="4" w:space="0" w:color="auto"/>
            </w:tcBorders>
            <w:shd w:val="clear" w:color="auto" w:fill="auto"/>
            <w:vAlign w:val="center"/>
          </w:tcPr>
          <w:p w14:paraId="68A5171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6CC3614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049762F"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6D47A13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Nr.8</w:t>
            </w:r>
          </w:p>
          <w:p w14:paraId="6FFFD6E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4E335C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B93DF0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52DEE18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4B800DA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A97BBC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A0C409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43161B7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044</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8C34E"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30D952B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C4705F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BBD3D4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417</w:t>
            </w:r>
          </w:p>
        </w:tc>
        <w:tc>
          <w:tcPr>
            <w:tcW w:w="1524" w:type="dxa"/>
            <w:tcBorders>
              <w:top w:val="single" w:sz="4" w:space="0" w:color="auto"/>
              <w:left w:val="nil"/>
              <w:bottom w:val="single" w:sz="4" w:space="0" w:color="auto"/>
              <w:right w:val="single" w:sz="4" w:space="0" w:color="auto"/>
            </w:tcBorders>
            <w:shd w:val="clear" w:color="auto" w:fill="auto"/>
            <w:vAlign w:val="center"/>
          </w:tcPr>
          <w:p w14:paraId="55E5D25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615C987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E78669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C04A1E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8C2BAE2"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18845E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E3B34"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562320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3250A6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F0E156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24</w:t>
            </w:r>
          </w:p>
        </w:tc>
        <w:tc>
          <w:tcPr>
            <w:tcW w:w="1524" w:type="dxa"/>
            <w:tcBorders>
              <w:top w:val="single" w:sz="4" w:space="0" w:color="auto"/>
              <w:left w:val="nil"/>
              <w:bottom w:val="single" w:sz="4" w:space="0" w:color="auto"/>
              <w:right w:val="single" w:sz="4" w:space="0" w:color="auto"/>
            </w:tcBorders>
            <w:shd w:val="clear" w:color="auto" w:fill="auto"/>
            <w:vAlign w:val="center"/>
          </w:tcPr>
          <w:p w14:paraId="0A57B23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10E2E35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851AE59"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09A711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FF224C7"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779A57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D5811"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0B840A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2794C3D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1292CE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488</w:t>
            </w:r>
          </w:p>
        </w:tc>
        <w:tc>
          <w:tcPr>
            <w:tcW w:w="1524" w:type="dxa"/>
            <w:tcBorders>
              <w:top w:val="single" w:sz="4" w:space="0" w:color="auto"/>
              <w:left w:val="nil"/>
              <w:bottom w:val="single" w:sz="4" w:space="0" w:color="auto"/>
              <w:right w:val="single" w:sz="4" w:space="0" w:color="auto"/>
            </w:tcBorders>
            <w:shd w:val="clear" w:color="auto" w:fill="auto"/>
            <w:vAlign w:val="center"/>
          </w:tcPr>
          <w:p w14:paraId="73AB623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48398F7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B377B75"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4A8819F6"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6258BFEB"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01C7742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F2D6B"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503E3F6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7F12777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27D89B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0.01319</w:t>
            </w:r>
          </w:p>
        </w:tc>
        <w:tc>
          <w:tcPr>
            <w:tcW w:w="1524" w:type="dxa"/>
            <w:tcBorders>
              <w:top w:val="single" w:sz="4" w:space="0" w:color="auto"/>
              <w:left w:val="nil"/>
              <w:bottom w:val="single" w:sz="4" w:space="0" w:color="auto"/>
              <w:right w:val="single" w:sz="4" w:space="0" w:color="auto"/>
            </w:tcBorders>
            <w:shd w:val="clear" w:color="auto" w:fill="auto"/>
            <w:vAlign w:val="center"/>
          </w:tcPr>
          <w:p w14:paraId="2518EC9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380FAF6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3427A16"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0852895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Nr.8</w:t>
            </w:r>
          </w:p>
          <w:p w14:paraId="616C99C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E54AE8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1B84A3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0603B2F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6F4794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BDE703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F82CCE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77FAE63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045</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EF6AA"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2929CF9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40CD89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BDE472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417</w:t>
            </w:r>
          </w:p>
        </w:tc>
        <w:tc>
          <w:tcPr>
            <w:tcW w:w="1524" w:type="dxa"/>
            <w:tcBorders>
              <w:top w:val="single" w:sz="4" w:space="0" w:color="auto"/>
              <w:left w:val="nil"/>
              <w:bottom w:val="single" w:sz="4" w:space="0" w:color="auto"/>
              <w:right w:val="single" w:sz="4" w:space="0" w:color="auto"/>
            </w:tcBorders>
            <w:shd w:val="clear" w:color="auto" w:fill="auto"/>
            <w:vAlign w:val="center"/>
          </w:tcPr>
          <w:p w14:paraId="595BF69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6DFF8F7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CC91D9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A8130E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93CE75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08449B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C4859"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8403C8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35EB16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2C7A1C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24</w:t>
            </w:r>
          </w:p>
        </w:tc>
        <w:tc>
          <w:tcPr>
            <w:tcW w:w="1524" w:type="dxa"/>
            <w:tcBorders>
              <w:top w:val="single" w:sz="4" w:space="0" w:color="auto"/>
              <w:left w:val="nil"/>
              <w:bottom w:val="single" w:sz="4" w:space="0" w:color="auto"/>
              <w:right w:val="single" w:sz="4" w:space="0" w:color="auto"/>
            </w:tcBorders>
            <w:shd w:val="clear" w:color="auto" w:fill="auto"/>
            <w:vAlign w:val="center"/>
          </w:tcPr>
          <w:p w14:paraId="3F95B9A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2097E52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02F8C4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B24E3D8"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145B8D4"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AD0595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FF42F"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74794E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002835F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1ABFD1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488</w:t>
            </w:r>
          </w:p>
        </w:tc>
        <w:tc>
          <w:tcPr>
            <w:tcW w:w="1524" w:type="dxa"/>
            <w:tcBorders>
              <w:top w:val="single" w:sz="4" w:space="0" w:color="auto"/>
              <w:left w:val="nil"/>
              <w:bottom w:val="single" w:sz="4" w:space="0" w:color="auto"/>
              <w:right w:val="single" w:sz="4" w:space="0" w:color="auto"/>
            </w:tcBorders>
            <w:shd w:val="clear" w:color="auto" w:fill="auto"/>
            <w:vAlign w:val="center"/>
          </w:tcPr>
          <w:p w14:paraId="5E19D89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2ABC90B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E3F45D5"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5C670AD1"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7816D94D"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1F9B55F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D82EE"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43D49FA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4EFDB68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650A30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0.01319</w:t>
            </w:r>
          </w:p>
        </w:tc>
        <w:tc>
          <w:tcPr>
            <w:tcW w:w="1524" w:type="dxa"/>
            <w:tcBorders>
              <w:top w:val="single" w:sz="4" w:space="0" w:color="auto"/>
              <w:left w:val="nil"/>
              <w:bottom w:val="single" w:sz="4" w:space="0" w:color="auto"/>
              <w:right w:val="single" w:sz="4" w:space="0" w:color="auto"/>
            </w:tcBorders>
            <w:shd w:val="clear" w:color="auto" w:fill="auto"/>
            <w:vAlign w:val="center"/>
          </w:tcPr>
          <w:p w14:paraId="0E8BF82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7F3653C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F08A96E"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2A58987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Nr.9</w:t>
            </w:r>
          </w:p>
          <w:p w14:paraId="23DE976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D621EE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8488CB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24BFC1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811BDA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1BA50F8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26517B7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EF9903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71F6D7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BB7715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78484F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01ED56C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046</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653AE"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1E64EFB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14CFE1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1BD636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799C60B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0.922</w:t>
            </w:r>
          </w:p>
        </w:tc>
      </w:tr>
      <w:tr w:rsidR="000925CD" w:rsidRPr="005D12E9" w14:paraId="79E3A5F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23A04D6"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6D88172"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AEAEE5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1C6907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01D28"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0E8B8D2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1AB1FFB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9AC937B"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2CA2BAC3"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28F5A2E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D6256B0"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0A457B5"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BC59651"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62479E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5F3B4"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7243173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12DF204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4E628B9"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5CB50E6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181B9E6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276BDC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05B3091"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5630A35"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38B83CC"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BFC35"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017419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73C0A8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56BF01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30</w:t>
            </w:r>
          </w:p>
        </w:tc>
        <w:tc>
          <w:tcPr>
            <w:tcW w:w="1524" w:type="dxa"/>
            <w:tcBorders>
              <w:top w:val="single" w:sz="4" w:space="0" w:color="auto"/>
              <w:left w:val="nil"/>
              <w:bottom w:val="single" w:sz="4" w:space="0" w:color="auto"/>
              <w:right w:val="single" w:sz="4" w:space="0" w:color="auto"/>
            </w:tcBorders>
            <w:shd w:val="clear" w:color="auto" w:fill="auto"/>
            <w:vAlign w:val="center"/>
          </w:tcPr>
          <w:p w14:paraId="08E6C4E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9</w:t>
            </w:r>
          </w:p>
        </w:tc>
      </w:tr>
      <w:tr w:rsidR="000925CD" w:rsidRPr="005D12E9" w14:paraId="38AB544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698341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8129D43"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D27DD9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D6CEA4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4B2BB"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029A35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186B768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DADF40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0605</w:t>
            </w:r>
          </w:p>
        </w:tc>
        <w:tc>
          <w:tcPr>
            <w:tcW w:w="1524" w:type="dxa"/>
            <w:tcBorders>
              <w:top w:val="single" w:sz="4" w:space="0" w:color="auto"/>
              <w:left w:val="nil"/>
              <w:bottom w:val="single" w:sz="4" w:space="0" w:color="auto"/>
              <w:right w:val="single" w:sz="4" w:space="0" w:color="auto"/>
            </w:tcBorders>
            <w:shd w:val="clear" w:color="auto" w:fill="auto"/>
            <w:vAlign w:val="center"/>
          </w:tcPr>
          <w:p w14:paraId="4578719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186</w:t>
            </w:r>
          </w:p>
        </w:tc>
      </w:tr>
      <w:tr w:rsidR="000925CD" w:rsidRPr="005D12E9" w14:paraId="4C420C3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FCBE847"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6C9ABB24"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070A3BA2"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2E9E6A8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98B1F"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020AE21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768FED7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A968E3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4CD96D4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0.503</w:t>
            </w:r>
          </w:p>
        </w:tc>
      </w:tr>
      <w:tr w:rsidR="000925CD" w:rsidRPr="005D12E9" w14:paraId="700863A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CDB8881"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2D106D4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Nr.9</w:t>
            </w:r>
          </w:p>
          <w:p w14:paraId="6A3CB09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54F06A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3BF8CF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690889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1D5226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6894EA6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33F18BB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4891C6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B148FF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EE3AEB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FB1FD2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3A4A22E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047</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AC2CD"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0880111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41D227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CBFC0B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4350062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0.922</w:t>
            </w:r>
          </w:p>
        </w:tc>
      </w:tr>
      <w:tr w:rsidR="000925CD" w:rsidRPr="005D12E9" w14:paraId="2553879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CE2D51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5154617"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C2EDAC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C8C49B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5564F"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1AFD0A9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788B058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85F4C35"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4AFB4A05"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46E5C2B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084B92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EBF7065"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147B620"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7229E8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85DA8"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359DF43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07AE90F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EFC02EF"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3509754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711DF87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76BEC13"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24C8FF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E3AA78E"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B3AC35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589EB"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A68F2F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73E75A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233714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30</w:t>
            </w:r>
          </w:p>
        </w:tc>
        <w:tc>
          <w:tcPr>
            <w:tcW w:w="1524" w:type="dxa"/>
            <w:tcBorders>
              <w:top w:val="single" w:sz="4" w:space="0" w:color="auto"/>
              <w:left w:val="nil"/>
              <w:bottom w:val="single" w:sz="4" w:space="0" w:color="auto"/>
              <w:right w:val="single" w:sz="4" w:space="0" w:color="auto"/>
            </w:tcBorders>
            <w:shd w:val="clear" w:color="auto" w:fill="auto"/>
            <w:vAlign w:val="center"/>
          </w:tcPr>
          <w:p w14:paraId="3A8DE88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9</w:t>
            </w:r>
          </w:p>
        </w:tc>
      </w:tr>
      <w:tr w:rsidR="000925CD" w:rsidRPr="005D12E9" w14:paraId="4BB2211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5D2491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F4A0EFC"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72D8C0D"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962928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C5401"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94F9A1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4DD6EAE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8FD65A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0605</w:t>
            </w:r>
          </w:p>
        </w:tc>
        <w:tc>
          <w:tcPr>
            <w:tcW w:w="1524" w:type="dxa"/>
            <w:tcBorders>
              <w:top w:val="single" w:sz="4" w:space="0" w:color="auto"/>
              <w:left w:val="nil"/>
              <w:bottom w:val="single" w:sz="4" w:space="0" w:color="auto"/>
              <w:right w:val="single" w:sz="4" w:space="0" w:color="auto"/>
            </w:tcBorders>
            <w:shd w:val="clear" w:color="auto" w:fill="auto"/>
            <w:vAlign w:val="center"/>
          </w:tcPr>
          <w:p w14:paraId="3C3155B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186</w:t>
            </w:r>
          </w:p>
        </w:tc>
      </w:tr>
      <w:tr w:rsidR="000925CD" w:rsidRPr="005D12E9" w14:paraId="40273D1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BACB133"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7B16A154"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2E380F60"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37B2931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1C28E"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1C519C5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01E6F4B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447052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039D2F2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0.503</w:t>
            </w:r>
          </w:p>
        </w:tc>
      </w:tr>
      <w:tr w:rsidR="000925CD" w:rsidRPr="005D12E9" w14:paraId="3FEB23C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C608017"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5D1EC42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Nr.9</w:t>
            </w:r>
          </w:p>
          <w:p w14:paraId="0058D9A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BA387D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B9EC2E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4A72B8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C3C876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6923FD5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24BBF5C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9D001E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BE68A8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65D6E6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9614DF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24F7FF6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048</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CE435"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5E9BB96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724200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FEC5E5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09EC0E3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0.922</w:t>
            </w:r>
          </w:p>
        </w:tc>
      </w:tr>
      <w:tr w:rsidR="000925CD" w:rsidRPr="005D12E9" w14:paraId="7EC2015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AC99A6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33487C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14ABA62"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ADD258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69E69"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40281C9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5DDD2C1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8F21FEB"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4BBF2382"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5A843BA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3BAAC5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B726CEE"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FC9D2E2"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CABFB9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EF737"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50BED76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4459EC1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8C25916"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62E0861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1B4A38B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DF14AB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CCC082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A627AF1"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F134C2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DAE37"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EF14E5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A57620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55995F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30</w:t>
            </w:r>
          </w:p>
        </w:tc>
        <w:tc>
          <w:tcPr>
            <w:tcW w:w="1524" w:type="dxa"/>
            <w:tcBorders>
              <w:top w:val="single" w:sz="4" w:space="0" w:color="auto"/>
              <w:left w:val="nil"/>
              <w:bottom w:val="single" w:sz="4" w:space="0" w:color="auto"/>
              <w:right w:val="single" w:sz="4" w:space="0" w:color="auto"/>
            </w:tcBorders>
            <w:shd w:val="clear" w:color="auto" w:fill="auto"/>
            <w:vAlign w:val="center"/>
          </w:tcPr>
          <w:p w14:paraId="28DC021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3BB7A77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96F0CC4"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44982D7"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32D181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4022E1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E9B8B"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F91FB0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3E5781E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E2020C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0605</w:t>
            </w:r>
          </w:p>
        </w:tc>
        <w:tc>
          <w:tcPr>
            <w:tcW w:w="1524" w:type="dxa"/>
            <w:tcBorders>
              <w:top w:val="single" w:sz="4" w:space="0" w:color="auto"/>
              <w:left w:val="nil"/>
              <w:bottom w:val="single" w:sz="4" w:space="0" w:color="auto"/>
              <w:right w:val="single" w:sz="4" w:space="0" w:color="auto"/>
            </w:tcBorders>
            <w:shd w:val="clear" w:color="auto" w:fill="auto"/>
            <w:vAlign w:val="center"/>
          </w:tcPr>
          <w:p w14:paraId="7196A7F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186</w:t>
            </w:r>
          </w:p>
        </w:tc>
      </w:tr>
      <w:tr w:rsidR="000925CD" w:rsidRPr="005D12E9" w14:paraId="5F12502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FA08B87"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1D1560DC"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58318ED8"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0041D3C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654ED"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08D50DE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7083E85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F74D74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1074775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0.503</w:t>
            </w:r>
          </w:p>
        </w:tc>
      </w:tr>
      <w:tr w:rsidR="000925CD" w:rsidRPr="005D12E9" w14:paraId="483B7BC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C9A511E"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2726E16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Nr.9</w:t>
            </w:r>
          </w:p>
          <w:p w14:paraId="19A1659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FC3F8E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C315B1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C81382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454417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3F5FE0B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C3BF98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3E0D3B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325D56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D78179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32F14B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003B78A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049</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10214"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4A09777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6838A29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FC1B7A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25AF116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en-US" w:eastAsia="ru-RU"/>
              </w:rPr>
              <w:t>0.922</w:t>
            </w:r>
          </w:p>
        </w:tc>
      </w:tr>
      <w:tr w:rsidR="000925CD" w:rsidRPr="005D12E9" w14:paraId="2B9B7C9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D094A14"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86BBC9A"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82F49E5"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932A9E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C3F2E"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2600C01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05D73B3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D0720D8"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0583C7FA"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2352449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70689BE"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0DEE0F1"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16849C1"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8E2408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2B64A"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60A80BA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29D3C62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C66BB9C"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4C3834E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5EB9BB8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61EBB1D"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3FD01FC"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C41C7BD"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298511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A9D84"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D29AE7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316D91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E92C9E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30</w:t>
            </w:r>
          </w:p>
        </w:tc>
        <w:tc>
          <w:tcPr>
            <w:tcW w:w="1524" w:type="dxa"/>
            <w:tcBorders>
              <w:top w:val="single" w:sz="4" w:space="0" w:color="auto"/>
              <w:left w:val="nil"/>
              <w:bottom w:val="single" w:sz="4" w:space="0" w:color="auto"/>
              <w:right w:val="single" w:sz="4" w:space="0" w:color="auto"/>
            </w:tcBorders>
            <w:shd w:val="clear" w:color="auto" w:fill="auto"/>
            <w:vAlign w:val="center"/>
          </w:tcPr>
          <w:p w14:paraId="0058838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9</w:t>
            </w:r>
          </w:p>
        </w:tc>
      </w:tr>
      <w:tr w:rsidR="000925CD" w:rsidRPr="005D12E9" w14:paraId="572A90E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65B6DA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C8A7875"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73C03B5"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467237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8C861"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8BBE88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7BD4AB8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8C653F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0605</w:t>
            </w:r>
          </w:p>
        </w:tc>
        <w:tc>
          <w:tcPr>
            <w:tcW w:w="1524" w:type="dxa"/>
            <w:tcBorders>
              <w:top w:val="single" w:sz="4" w:space="0" w:color="auto"/>
              <w:left w:val="nil"/>
              <w:bottom w:val="single" w:sz="4" w:space="0" w:color="auto"/>
              <w:right w:val="single" w:sz="4" w:space="0" w:color="auto"/>
            </w:tcBorders>
            <w:shd w:val="clear" w:color="auto" w:fill="auto"/>
            <w:vAlign w:val="center"/>
          </w:tcPr>
          <w:p w14:paraId="5B90A58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186</w:t>
            </w:r>
          </w:p>
        </w:tc>
      </w:tr>
      <w:tr w:rsidR="000925CD" w:rsidRPr="005D12E9" w14:paraId="3B6F831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7066AA7"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6C3655FE"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7B8DDC7E"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0C50CB4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3463A"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36F9D3F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2945B41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21A14B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6D99AC2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0.503</w:t>
            </w:r>
          </w:p>
        </w:tc>
      </w:tr>
      <w:tr w:rsidR="000925CD" w:rsidRPr="005D12E9" w14:paraId="741DBAD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00487C8"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08D9E49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Nr.9</w:t>
            </w:r>
          </w:p>
          <w:p w14:paraId="2A24368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A4C843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4788A5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F60286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6FC1BD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00C4E81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1D07894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52B207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28A7F1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63A7A8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C7AAF4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09A43AA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050</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9C631"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00E53D3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56B155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81D9B3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12D7993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0.922</w:t>
            </w:r>
          </w:p>
        </w:tc>
      </w:tr>
      <w:tr w:rsidR="000925CD" w:rsidRPr="005D12E9" w14:paraId="701168E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3954DC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1D5A164"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B9D217D"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61AA00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A7221"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3279354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6EFEB89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CFC6F18"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3B3EB779"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08F23C2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6F379B4"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590E95A"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354D7F2"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8ED25D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2B660"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2AAB5CF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0B1A2C4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6214A48"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462B5F4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565835A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FFB2B9D"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1C518BF"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1535B1D"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5DB279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AFE09"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64076D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21CBCB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380E72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30</w:t>
            </w:r>
          </w:p>
        </w:tc>
        <w:tc>
          <w:tcPr>
            <w:tcW w:w="1524" w:type="dxa"/>
            <w:tcBorders>
              <w:top w:val="single" w:sz="4" w:space="0" w:color="auto"/>
              <w:left w:val="nil"/>
              <w:bottom w:val="single" w:sz="4" w:space="0" w:color="auto"/>
              <w:right w:val="single" w:sz="4" w:space="0" w:color="auto"/>
            </w:tcBorders>
            <w:shd w:val="clear" w:color="auto" w:fill="auto"/>
            <w:vAlign w:val="center"/>
          </w:tcPr>
          <w:p w14:paraId="3330131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9</w:t>
            </w:r>
          </w:p>
        </w:tc>
      </w:tr>
      <w:tr w:rsidR="000925CD" w:rsidRPr="005D12E9" w14:paraId="67C1338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10E8C7A"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62FEB2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75C1D6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3E14FD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0A6E6"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ACF9D7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59D7FAB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DBA830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0605</w:t>
            </w:r>
          </w:p>
        </w:tc>
        <w:tc>
          <w:tcPr>
            <w:tcW w:w="1524" w:type="dxa"/>
            <w:tcBorders>
              <w:top w:val="single" w:sz="4" w:space="0" w:color="auto"/>
              <w:left w:val="nil"/>
              <w:bottom w:val="single" w:sz="4" w:space="0" w:color="auto"/>
              <w:right w:val="single" w:sz="4" w:space="0" w:color="auto"/>
            </w:tcBorders>
            <w:shd w:val="clear" w:color="auto" w:fill="auto"/>
            <w:vAlign w:val="center"/>
          </w:tcPr>
          <w:p w14:paraId="07411B4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186</w:t>
            </w:r>
          </w:p>
        </w:tc>
      </w:tr>
      <w:tr w:rsidR="000925CD" w:rsidRPr="005D12E9" w14:paraId="7CADB92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9E3E5F0"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36F92518"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0F10DBC5"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14CBC41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DC685"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3F25D04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28B5211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7C2761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0A3A612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0.503</w:t>
            </w:r>
          </w:p>
        </w:tc>
      </w:tr>
      <w:tr w:rsidR="000925CD" w:rsidRPr="005D12E9" w14:paraId="57228A5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FA42E63"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4894482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Nr.9</w:t>
            </w:r>
          </w:p>
          <w:p w14:paraId="7BA014B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747C4E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75A186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466707A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799C67A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0416C6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8E8734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389B25B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051</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1B053"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2D61C6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B0C2A0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CB5387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417</w:t>
            </w:r>
          </w:p>
        </w:tc>
        <w:tc>
          <w:tcPr>
            <w:tcW w:w="1524" w:type="dxa"/>
            <w:tcBorders>
              <w:top w:val="single" w:sz="4" w:space="0" w:color="auto"/>
              <w:left w:val="nil"/>
              <w:bottom w:val="single" w:sz="4" w:space="0" w:color="auto"/>
              <w:right w:val="single" w:sz="4" w:space="0" w:color="auto"/>
            </w:tcBorders>
            <w:shd w:val="clear" w:color="auto" w:fill="auto"/>
            <w:vAlign w:val="center"/>
          </w:tcPr>
          <w:p w14:paraId="3F450D7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00EB733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320F11B"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1CE950B"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D38809D"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BAAFB0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D0CFD"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79830C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4935D1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4661FC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24</w:t>
            </w:r>
          </w:p>
        </w:tc>
        <w:tc>
          <w:tcPr>
            <w:tcW w:w="1524" w:type="dxa"/>
            <w:tcBorders>
              <w:top w:val="single" w:sz="4" w:space="0" w:color="auto"/>
              <w:left w:val="nil"/>
              <w:bottom w:val="single" w:sz="4" w:space="0" w:color="auto"/>
              <w:right w:val="single" w:sz="4" w:space="0" w:color="auto"/>
            </w:tcBorders>
            <w:shd w:val="clear" w:color="auto" w:fill="auto"/>
            <w:vAlign w:val="center"/>
          </w:tcPr>
          <w:p w14:paraId="2CDEF86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6B3BB0A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3AFAD84"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5A0850E"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A1D692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5584C7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B6E9E"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54F6C0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02EF3C9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EF3C7E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488</w:t>
            </w:r>
          </w:p>
        </w:tc>
        <w:tc>
          <w:tcPr>
            <w:tcW w:w="1524" w:type="dxa"/>
            <w:tcBorders>
              <w:top w:val="single" w:sz="4" w:space="0" w:color="auto"/>
              <w:left w:val="nil"/>
              <w:bottom w:val="single" w:sz="4" w:space="0" w:color="auto"/>
              <w:right w:val="single" w:sz="4" w:space="0" w:color="auto"/>
            </w:tcBorders>
            <w:shd w:val="clear" w:color="auto" w:fill="auto"/>
            <w:vAlign w:val="center"/>
          </w:tcPr>
          <w:p w14:paraId="5949472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5B81969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BF40E4A"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0CD52C30"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690CF84A"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319E1A5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4F47D"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51042F6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289C8ED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921907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0.01319</w:t>
            </w:r>
          </w:p>
        </w:tc>
        <w:tc>
          <w:tcPr>
            <w:tcW w:w="1524" w:type="dxa"/>
            <w:tcBorders>
              <w:top w:val="single" w:sz="4" w:space="0" w:color="auto"/>
              <w:left w:val="nil"/>
              <w:bottom w:val="single" w:sz="4" w:space="0" w:color="auto"/>
              <w:right w:val="single" w:sz="4" w:space="0" w:color="auto"/>
            </w:tcBorders>
            <w:shd w:val="clear" w:color="auto" w:fill="auto"/>
            <w:vAlign w:val="center"/>
          </w:tcPr>
          <w:p w14:paraId="37AF4F4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5F2E6EE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57BB884"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46624B4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Nr.9</w:t>
            </w:r>
          </w:p>
          <w:p w14:paraId="43EE22B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1B72E2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B72A6A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486FFA4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0AE17D0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786BD2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71356C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1BF634A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052</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E5191"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0A9C074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ED04CA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81A0B1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417</w:t>
            </w:r>
          </w:p>
        </w:tc>
        <w:tc>
          <w:tcPr>
            <w:tcW w:w="1524" w:type="dxa"/>
            <w:tcBorders>
              <w:top w:val="single" w:sz="4" w:space="0" w:color="auto"/>
              <w:left w:val="nil"/>
              <w:bottom w:val="single" w:sz="4" w:space="0" w:color="auto"/>
              <w:right w:val="single" w:sz="4" w:space="0" w:color="auto"/>
            </w:tcBorders>
            <w:shd w:val="clear" w:color="auto" w:fill="auto"/>
            <w:vAlign w:val="center"/>
          </w:tcPr>
          <w:p w14:paraId="5A2882C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5A3E190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3606C0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51C3A07"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6EB0C50"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24436F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CD29B"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728655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3C49D0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8CA3C3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24</w:t>
            </w:r>
          </w:p>
        </w:tc>
        <w:tc>
          <w:tcPr>
            <w:tcW w:w="1524" w:type="dxa"/>
            <w:tcBorders>
              <w:top w:val="single" w:sz="4" w:space="0" w:color="auto"/>
              <w:left w:val="nil"/>
              <w:bottom w:val="single" w:sz="4" w:space="0" w:color="auto"/>
              <w:right w:val="single" w:sz="4" w:space="0" w:color="auto"/>
            </w:tcBorders>
            <w:shd w:val="clear" w:color="auto" w:fill="auto"/>
            <w:vAlign w:val="center"/>
          </w:tcPr>
          <w:p w14:paraId="6174D5E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0747334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B528719"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81578F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ACF5082"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E5079D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E4B06"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C71080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474D250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592FB9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488</w:t>
            </w:r>
          </w:p>
        </w:tc>
        <w:tc>
          <w:tcPr>
            <w:tcW w:w="1524" w:type="dxa"/>
            <w:tcBorders>
              <w:top w:val="single" w:sz="4" w:space="0" w:color="auto"/>
              <w:left w:val="nil"/>
              <w:bottom w:val="single" w:sz="4" w:space="0" w:color="auto"/>
              <w:right w:val="single" w:sz="4" w:space="0" w:color="auto"/>
            </w:tcBorders>
            <w:shd w:val="clear" w:color="auto" w:fill="auto"/>
            <w:vAlign w:val="center"/>
          </w:tcPr>
          <w:p w14:paraId="22CC00C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3B4D109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187FCB8"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68F70053"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66D4560E"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7AF6321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DC3B3"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29798E5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37571B3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3BBE4E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0.01319</w:t>
            </w:r>
          </w:p>
        </w:tc>
        <w:tc>
          <w:tcPr>
            <w:tcW w:w="1524" w:type="dxa"/>
            <w:tcBorders>
              <w:top w:val="single" w:sz="4" w:space="0" w:color="auto"/>
              <w:left w:val="nil"/>
              <w:bottom w:val="single" w:sz="4" w:space="0" w:color="auto"/>
              <w:right w:val="single" w:sz="4" w:space="0" w:color="auto"/>
            </w:tcBorders>
            <w:shd w:val="clear" w:color="auto" w:fill="auto"/>
            <w:vAlign w:val="center"/>
          </w:tcPr>
          <w:p w14:paraId="7A481B5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3B687C8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682A882"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2D873E6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Nr.9</w:t>
            </w:r>
          </w:p>
          <w:p w14:paraId="38727BB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B01FEF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69E320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6DF10AA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332B50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B56EFC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13AA91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3276EAB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053</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67FBD"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552F3DA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05D91F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0B5066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2417</w:t>
            </w:r>
          </w:p>
        </w:tc>
        <w:tc>
          <w:tcPr>
            <w:tcW w:w="1524" w:type="dxa"/>
            <w:tcBorders>
              <w:top w:val="single" w:sz="4" w:space="0" w:color="auto"/>
              <w:left w:val="nil"/>
              <w:bottom w:val="single" w:sz="4" w:space="0" w:color="auto"/>
              <w:right w:val="single" w:sz="4" w:space="0" w:color="auto"/>
            </w:tcBorders>
            <w:shd w:val="clear" w:color="auto" w:fill="auto"/>
            <w:vAlign w:val="center"/>
          </w:tcPr>
          <w:p w14:paraId="6BC338D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60F2527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27E1A9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ACEDAA3"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CA67981"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9901EF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16A3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6546A2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F79B13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A904A4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24</w:t>
            </w:r>
          </w:p>
        </w:tc>
        <w:tc>
          <w:tcPr>
            <w:tcW w:w="1524" w:type="dxa"/>
            <w:tcBorders>
              <w:top w:val="single" w:sz="4" w:space="0" w:color="auto"/>
              <w:left w:val="nil"/>
              <w:bottom w:val="single" w:sz="4" w:space="0" w:color="auto"/>
              <w:right w:val="single" w:sz="4" w:space="0" w:color="auto"/>
            </w:tcBorders>
            <w:shd w:val="clear" w:color="auto" w:fill="auto"/>
            <w:vAlign w:val="center"/>
          </w:tcPr>
          <w:p w14:paraId="6C7F0BB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176A3A0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B525BFF"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1A02B64"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8AD686D"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F8C1A4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8F93A"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ADDDAF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3C263F1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24E93B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488</w:t>
            </w:r>
          </w:p>
        </w:tc>
        <w:tc>
          <w:tcPr>
            <w:tcW w:w="1524" w:type="dxa"/>
            <w:tcBorders>
              <w:top w:val="single" w:sz="4" w:space="0" w:color="auto"/>
              <w:left w:val="nil"/>
              <w:bottom w:val="single" w:sz="4" w:space="0" w:color="auto"/>
              <w:right w:val="single" w:sz="4" w:space="0" w:color="auto"/>
            </w:tcBorders>
            <w:shd w:val="clear" w:color="auto" w:fill="auto"/>
            <w:vAlign w:val="center"/>
          </w:tcPr>
          <w:p w14:paraId="3B85CF3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4C2229C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14022D6"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748549D9"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386F0F6E"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17AFC3B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3BAF0"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3D576E4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E2E01D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60883F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0.01319</w:t>
            </w:r>
          </w:p>
        </w:tc>
        <w:tc>
          <w:tcPr>
            <w:tcW w:w="1524" w:type="dxa"/>
            <w:tcBorders>
              <w:top w:val="single" w:sz="4" w:space="0" w:color="auto"/>
              <w:left w:val="nil"/>
              <w:bottom w:val="single" w:sz="4" w:space="0" w:color="auto"/>
              <w:right w:val="single" w:sz="4" w:space="0" w:color="auto"/>
            </w:tcBorders>
            <w:shd w:val="clear" w:color="auto" w:fill="auto"/>
            <w:vAlign w:val="center"/>
          </w:tcPr>
          <w:p w14:paraId="2FBBA12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2F32CD4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5A8FA73"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4E9CFB1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Nr.9</w:t>
            </w:r>
          </w:p>
          <w:p w14:paraId="7759C87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A6B998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CECA67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3DBB948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603CC7D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6CB7F0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7D566B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70D3652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054</w:t>
            </w:r>
          </w:p>
          <w:p w14:paraId="78DBA89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F573D"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1C22836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3188BE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FBC8D5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2417</w:t>
            </w:r>
          </w:p>
        </w:tc>
        <w:tc>
          <w:tcPr>
            <w:tcW w:w="1524" w:type="dxa"/>
            <w:tcBorders>
              <w:top w:val="single" w:sz="4" w:space="0" w:color="auto"/>
              <w:left w:val="nil"/>
              <w:bottom w:val="single" w:sz="4" w:space="0" w:color="auto"/>
              <w:right w:val="single" w:sz="4" w:space="0" w:color="auto"/>
            </w:tcBorders>
            <w:shd w:val="clear" w:color="auto" w:fill="auto"/>
            <w:vAlign w:val="center"/>
          </w:tcPr>
          <w:p w14:paraId="4F87FE4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25D6883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AFABED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0781CF8"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AFC07E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1C8BA8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9C0E9"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75A96F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95F5AE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A3008F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24</w:t>
            </w:r>
          </w:p>
        </w:tc>
        <w:tc>
          <w:tcPr>
            <w:tcW w:w="1524" w:type="dxa"/>
            <w:tcBorders>
              <w:top w:val="single" w:sz="4" w:space="0" w:color="auto"/>
              <w:left w:val="nil"/>
              <w:bottom w:val="single" w:sz="4" w:space="0" w:color="auto"/>
              <w:right w:val="single" w:sz="4" w:space="0" w:color="auto"/>
            </w:tcBorders>
            <w:shd w:val="clear" w:color="auto" w:fill="auto"/>
            <w:vAlign w:val="center"/>
          </w:tcPr>
          <w:p w14:paraId="7FD4E80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2F8C859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234BC5D"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C2B0478"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9572A6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002EE8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5E94B"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B53AEE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7469806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E70AB6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488</w:t>
            </w:r>
          </w:p>
        </w:tc>
        <w:tc>
          <w:tcPr>
            <w:tcW w:w="1524" w:type="dxa"/>
            <w:tcBorders>
              <w:top w:val="single" w:sz="4" w:space="0" w:color="auto"/>
              <w:left w:val="nil"/>
              <w:bottom w:val="single" w:sz="4" w:space="0" w:color="auto"/>
              <w:right w:val="single" w:sz="4" w:space="0" w:color="auto"/>
            </w:tcBorders>
            <w:shd w:val="clear" w:color="auto" w:fill="auto"/>
            <w:vAlign w:val="center"/>
          </w:tcPr>
          <w:p w14:paraId="136BF46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0B33166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CEDA7BB"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04487B6B"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6BB35A1C"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5A94E4B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867E7"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4C56CDB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391E427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8E995E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0.01319</w:t>
            </w:r>
          </w:p>
        </w:tc>
        <w:tc>
          <w:tcPr>
            <w:tcW w:w="1524" w:type="dxa"/>
            <w:tcBorders>
              <w:top w:val="single" w:sz="4" w:space="0" w:color="auto"/>
              <w:left w:val="nil"/>
              <w:bottom w:val="single" w:sz="4" w:space="0" w:color="auto"/>
              <w:right w:val="single" w:sz="4" w:space="0" w:color="auto"/>
            </w:tcBorders>
            <w:shd w:val="clear" w:color="auto" w:fill="auto"/>
            <w:vAlign w:val="center"/>
          </w:tcPr>
          <w:p w14:paraId="1429306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7CABDE0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1EEE9E6"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058FE1C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Nr.13</w:t>
            </w:r>
          </w:p>
          <w:p w14:paraId="7BD5D5E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57CD33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0C0CBF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F5D7F6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0EE310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7CDB5E1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06B65B8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CE1E73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16F0F8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CB387E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E70BAC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55BA175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055</w:t>
            </w:r>
          </w:p>
          <w:p w14:paraId="5F1D730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22C36"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24F6B93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82CED5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E9910F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2951</w:t>
            </w:r>
          </w:p>
        </w:tc>
        <w:tc>
          <w:tcPr>
            <w:tcW w:w="1524" w:type="dxa"/>
            <w:tcBorders>
              <w:top w:val="single" w:sz="4" w:space="0" w:color="auto"/>
              <w:left w:val="nil"/>
              <w:bottom w:val="single" w:sz="4" w:space="0" w:color="auto"/>
              <w:right w:val="single" w:sz="4" w:space="0" w:color="auto"/>
            </w:tcBorders>
            <w:shd w:val="clear" w:color="auto" w:fill="auto"/>
            <w:vAlign w:val="center"/>
          </w:tcPr>
          <w:p w14:paraId="312BE98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0.907</w:t>
            </w:r>
          </w:p>
        </w:tc>
      </w:tr>
      <w:tr w:rsidR="000925CD" w:rsidRPr="005D12E9" w14:paraId="1CB48F4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8718C8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7291D16"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F4DD37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7B693C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157A6"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559C40E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6673210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9C70971"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13C23694"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59BF7FD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5E9638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59BBF27"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3013333"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0162B6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CF733"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63F42A0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28FC575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3AF3217"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232190D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61153CB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299651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1C78CA6"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F6BBB16"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2F4FB5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BAD05"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709864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37186E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550DA0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30</w:t>
            </w:r>
          </w:p>
        </w:tc>
        <w:tc>
          <w:tcPr>
            <w:tcW w:w="1524" w:type="dxa"/>
            <w:tcBorders>
              <w:top w:val="single" w:sz="4" w:space="0" w:color="auto"/>
              <w:left w:val="nil"/>
              <w:bottom w:val="single" w:sz="4" w:space="0" w:color="auto"/>
              <w:right w:val="single" w:sz="4" w:space="0" w:color="auto"/>
            </w:tcBorders>
            <w:shd w:val="clear" w:color="auto" w:fill="auto"/>
            <w:vAlign w:val="center"/>
          </w:tcPr>
          <w:p w14:paraId="09C837E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9</w:t>
            </w:r>
          </w:p>
        </w:tc>
      </w:tr>
      <w:tr w:rsidR="000925CD" w:rsidRPr="005D12E9" w14:paraId="73F594B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6C7CB6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9D2A607"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1382731"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2447C0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73B10"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581ADD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7AF66FC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B2A6C3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0596</w:t>
            </w:r>
          </w:p>
        </w:tc>
        <w:tc>
          <w:tcPr>
            <w:tcW w:w="1524" w:type="dxa"/>
            <w:tcBorders>
              <w:top w:val="single" w:sz="4" w:space="0" w:color="auto"/>
              <w:left w:val="nil"/>
              <w:bottom w:val="single" w:sz="4" w:space="0" w:color="auto"/>
              <w:right w:val="single" w:sz="4" w:space="0" w:color="auto"/>
            </w:tcBorders>
            <w:shd w:val="clear" w:color="auto" w:fill="auto"/>
            <w:vAlign w:val="center"/>
          </w:tcPr>
          <w:p w14:paraId="0585AAC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183</w:t>
            </w:r>
          </w:p>
        </w:tc>
      </w:tr>
      <w:tr w:rsidR="000925CD" w:rsidRPr="005D12E9" w14:paraId="0AB0B0B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F573D6C"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40DC2556"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58912A8F"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541A936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4CB81"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594FD07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65FDD67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61AC1D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5B8B510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0.495</w:t>
            </w:r>
          </w:p>
        </w:tc>
      </w:tr>
      <w:tr w:rsidR="000925CD" w:rsidRPr="005D12E9" w14:paraId="3B4F7DD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7794722"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42AAC29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Nr.13</w:t>
            </w:r>
          </w:p>
          <w:p w14:paraId="2BF7C92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BED0D7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02AC42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3B40D4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D6DE8A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5C825D4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104233A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6C38D7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716F03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60B1E1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38F231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0541FA0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056</w:t>
            </w:r>
          </w:p>
          <w:p w14:paraId="4F22B69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4827A"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ACE22D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11B658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311D6B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2951</w:t>
            </w:r>
          </w:p>
        </w:tc>
        <w:tc>
          <w:tcPr>
            <w:tcW w:w="1524" w:type="dxa"/>
            <w:tcBorders>
              <w:top w:val="single" w:sz="4" w:space="0" w:color="auto"/>
              <w:left w:val="nil"/>
              <w:bottom w:val="single" w:sz="4" w:space="0" w:color="auto"/>
              <w:right w:val="single" w:sz="4" w:space="0" w:color="auto"/>
            </w:tcBorders>
            <w:shd w:val="clear" w:color="auto" w:fill="auto"/>
            <w:vAlign w:val="center"/>
          </w:tcPr>
          <w:p w14:paraId="2E66DD9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0.907</w:t>
            </w:r>
          </w:p>
        </w:tc>
      </w:tr>
      <w:tr w:rsidR="000925CD" w:rsidRPr="005D12E9" w14:paraId="6E5AC59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39ADDEE"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740E68E"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FD98910"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76BFC7C"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1FA70"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70B168E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6112A4C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34798E5"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0CC14AAF"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38073FB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B5BC7B1"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B0898DB"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3DCF54F"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EBB92F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20192"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710310D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1DA9B09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1E787D1"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7A5207E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4C0194A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923BB2E"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AD07E92"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B947CF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A8B902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5585F"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EBBFD3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CED21F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03D8A9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30</w:t>
            </w:r>
          </w:p>
        </w:tc>
        <w:tc>
          <w:tcPr>
            <w:tcW w:w="1524" w:type="dxa"/>
            <w:tcBorders>
              <w:top w:val="single" w:sz="4" w:space="0" w:color="auto"/>
              <w:left w:val="nil"/>
              <w:bottom w:val="single" w:sz="4" w:space="0" w:color="auto"/>
              <w:right w:val="single" w:sz="4" w:space="0" w:color="auto"/>
            </w:tcBorders>
            <w:shd w:val="clear" w:color="auto" w:fill="auto"/>
            <w:vAlign w:val="center"/>
          </w:tcPr>
          <w:p w14:paraId="23FA14E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9</w:t>
            </w:r>
          </w:p>
        </w:tc>
      </w:tr>
      <w:tr w:rsidR="000925CD" w:rsidRPr="005D12E9" w14:paraId="3A5B6B1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3B17CBF"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B0BABA9"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9C57167"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69C2B6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9BD9F"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22C676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1C8706A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316E54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0596</w:t>
            </w:r>
          </w:p>
        </w:tc>
        <w:tc>
          <w:tcPr>
            <w:tcW w:w="1524" w:type="dxa"/>
            <w:tcBorders>
              <w:top w:val="single" w:sz="4" w:space="0" w:color="auto"/>
              <w:left w:val="nil"/>
              <w:bottom w:val="single" w:sz="4" w:space="0" w:color="auto"/>
              <w:right w:val="single" w:sz="4" w:space="0" w:color="auto"/>
            </w:tcBorders>
            <w:shd w:val="clear" w:color="auto" w:fill="auto"/>
            <w:vAlign w:val="center"/>
          </w:tcPr>
          <w:p w14:paraId="20676A0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183</w:t>
            </w:r>
          </w:p>
        </w:tc>
      </w:tr>
      <w:tr w:rsidR="000925CD" w:rsidRPr="005D12E9" w14:paraId="1A95EB9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027DB9E"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7421382D"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39751940"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5C566C5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61E83"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064D858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67090C5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12C816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036D7E6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0.495</w:t>
            </w:r>
          </w:p>
        </w:tc>
      </w:tr>
      <w:tr w:rsidR="000925CD" w:rsidRPr="005D12E9" w14:paraId="7103047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47AC01E"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7428F95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Nr.13</w:t>
            </w:r>
          </w:p>
          <w:p w14:paraId="62F2728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A20322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030FA3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1FB764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6F5766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71CB595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212FC40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0806E4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A14626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B10E35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1EF329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007583F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057</w:t>
            </w:r>
          </w:p>
          <w:p w14:paraId="3755110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AC8AE"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27194A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A61860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A601BA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2951</w:t>
            </w:r>
          </w:p>
        </w:tc>
        <w:tc>
          <w:tcPr>
            <w:tcW w:w="1524" w:type="dxa"/>
            <w:tcBorders>
              <w:top w:val="single" w:sz="4" w:space="0" w:color="auto"/>
              <w:left w:val="nil"/>
              <w:bottom w:val="single" w:sz="4" w:space="0" w:color="auto"/>
              <w:right w:val="single" w:sz="4" w:space="0" w:color="auto"/>
            </w:tcBorders>
            <w:shd w:val="clear" w:color="auto" w:fill="auto"/>
            <w:vAlign w:val="center"/>
          </w:tcPr>
          <w:p w14:paraId="6410BBD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0.907</w:t>
            </w:r>
          </w:p>
        </w:tc>
      </w:tr>
      <w:tr w:rsidR="000925CD" w:rsidRPr="005D12E9" w14:paraId="693EA12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BCF2F83"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65E65D1"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E74E9B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637668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425DA"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1B0CDE8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57C0F18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FFF7D46"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2775B21C"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7B8C664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2BA46B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F37AEA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633094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EF83B92"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201DE"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31DE737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3E00A9E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A8388B8"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6320C75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2019BBE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43C1CBD"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1275701"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D417AC1"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40F438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FB21E"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51811BB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6110134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0BFF9D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30</w:t>
            </w:r>
          </w:p>
        </w:tc>
        <w:tc>
          <w:tcPr>
            <w:tcW w:w="1524" w:type="dxa"/>
            <w:tcBorders>
              <w:top w:val="single" w:sz="4" w:space="0" w:color="auto"/>
              <w:left w:val="nil"/>
              <w:bottom w:val="single" w:sz="4" w:space="0" w:color="auto"/>
              <w:right w:val="single" w:sz="4" w:space="0" w:color="auto"/>
            </w:tcBorders>
            <w:shd w:val="clear" w:color="auto" w:fill="auto"/>
            <w:vAlign w:val="center"/>
          </w:tcPr>
          <w:p w14:paraId="1FE144D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9</w:t>
            </w:r>
          </w:p>
        </w:tc>
      </w:tr>
      <w:tr w:rsidR="000925CD" w:rsidRPr="005D12E9" w14:paraId="2AD29E9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64951D3"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5D4D024"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041A94E"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208DFF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4DD45"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929986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4BC8767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475A55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0596</w:t>
            </w:r>
          </w:p>
        </w:tc>
        <w:tc>
          <w:tcPr>
            <w:tcW w:w="1524" w:type="dxa"/>
            <w:tcBorders>
              <w:top w:val="single" w:sz="4" w:space="0" w:color="auto"/>
              <w:left w:val="nil"/>
              <w:bottom w:val="single" w:sz="4" w:space="0" w:color="auto"/>
              <w:right w:val="single" w:sz="4" w:space="0" w:color="auto"/>
            </w:tcBorders>
            <w:shd w:val="clear" w:color="auto" w:fill="auto"/>
            <w:vAlign w:val="center"/>
          </w:tcPr>
          <w:p w14:paraId="1055135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183</w:t>
            </w:r>
          </w:p>
        </w:tc>
      </w:tr>
      <w:tr w:rsidR="000925CD" w:rsidRPr="005D12E9" w14:paraId="22B5CBF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D1A8EA5"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2EDF4BF3"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4771746E"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668C80E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A92DC"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5D20D37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4F5C87D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BD5261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2B2417E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0.495</w:t>
            </w:r>
          </w:p>
        </w:tc>
      </w:tr>
      <w:tr w:rsidR="000925CD" w:rsidRPr="005D12E9" w14:paraId="69228F9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35D99EB"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28E69D2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Nr.13</w:t>
            </w:r>
          </w:p>
          <w:p w14:paraId="322766F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CA4DE8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BF8C21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13BEF2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351DD5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46A450D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28BDBE2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2343ED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95BE78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5CDA73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D95CBC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06B6FAA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058</w:t>
            </w:r>
          </w:p>
          <w:p w14:paraId="34BB2B2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2E6B0"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5208A2E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05EAE9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B5CD0E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2951</w:t>
            </w:r>
          </w:p>
        </w:tc>
        <w:tc>
          <w:tcPr>
            <w:tcW w:w="1524" w:type="dxa"/>
            <w:tcBorders>
              <w:top w:val="single" w:sz="4" w:space="0" w:color="auto"/>
              <w:left w:val="nil"/>
              <w:bottom w:val="single" w:sz="4" w:space="0" w:color="auto"/>
              <w:right w:val="single" w:sz="4" w:space="0" w:color="auto"/>
            </w:tcBorders>
            <w:shd w:val="clear" w:color="auto" w:fill="auto"/>
            <w:vAlign w:val="center"/>
          </w:tcPr>
          <w:p w14:paraId="72C776B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0.907</w:t>
            </w:r>
          </w:p>
        </w:tc>
      </w:tr>
      <w:tr w:rsidR="000925CD" w:rsidRPr="005D12E9" w14:paraId="14030D9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DEC765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384CE8F"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8F50D9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C17BBF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3BA18"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2F56F4C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35F82EE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D2C6D3A"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7C66EF9B"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2CE3129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42D0C2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F37499E"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710275C"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1C2E30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BEE30"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7F3D8A4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76EE42F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D8B1BA7"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4CB0922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483032C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E4D2ECE"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20969A8"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E271D30"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D97750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18F6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D96E73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130F46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E1E1CC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30</w:t>
            </w:r>
          </w:p>
        </w:tc>
        <w:tc>
          <w:tcPr>
            <w:tcW w:w="1524" w:type="dxa"/>
            <w:tcBorders>
              <w:top w:val="single" w:sz="4" w:space="0" w:color="auto"/>
              <w:left w:val="nil"/>
              <w:bottom w:val="single" w:sz="4" w:space="0" w:color="auto"/>
              <w:right w:val="single" w:sz="4" w:space="0" w:color="auto"/>
            </w:tcBorders>
            <w:shd w:val="clear" w:color="auto" w:fill="auto"/>
            <w:vAlign w:val="center"/>
          </w:tcPr>
          <w:p w14:paraId="244362C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9</w:t>
            </w:r>
          </w:p>
        </w:tc>
      </w:tr>
      <w:tr w:rsidR="000925CD" w:rsidRPr="005D12E9" w14:paraId="76E26A6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C18934B"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5D79B62"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B70D13F"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218452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13518"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CFEAA5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00D9B68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B3C3AA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0596</w:t>
            </w:r>
          </w:p>
        </w:tc>
        <w:tc>
          <w:tcPr>
            <w:tcW w:w="1524" w:type="dxa"/>
            <w:tcBorders>
              <w:top w:val="single" w:sz="4" w:space="0" w:color="auto"/>
              <w:left w:val="nil"/>
              <w:bottom w:val="single" w:sz="4" w:space="0" w:color="auto"/>
              <w:right w:val="single" w:sz="4" w:space="0" w:color="auto"/>
            </w:tcBorders>
            <w:shd w:val="clear" w:color="auto" w:fill="auto"/>
            <w:vAlign w:val="center"/>
          </w:tcPr>
          <w:p w14:paraId="10A3CC5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183</w:t>
            </w:r>
          </w:p>
        </w:tc>
      </w:tr>
      <w:tr w:rsidR="000925CD" w:rsidRPr="005D12E9" w14:paraId="4851A32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7192B50"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4B9F8EED"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433B0565"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4A4AD1B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CA4D6"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042C7E8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39FF0A9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846EF6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245ABEA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0.495</w:t>
            </w:r>
          </w:p>
        </w:tc>
      </w:tr>
      <w:tr w:rsidR="000925CD" w:rsidRPr="005D12E9" w14:paraId="06D95CF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EEDD541"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051B0BA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Nr.13</w:t>
            </w:r>
          </w:p>
          <w:p w14:paraId="799A2AC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A6807D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40153D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1F93FC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211BBC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7D5C563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A6569C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F9805B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620BC3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0E239D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1D0CF9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72B94E7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059</w:t>
            </w:r>
          </w:p>
          <w:p w14:paraId="4A0501E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5E0F1"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71334CF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81CDAF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6097FA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2951</w:t>
            </w:r>
          </w:p>
        </w:tc>
        <w:tc>
          <w:tcPr>
            <w:tcW w:w="1524" w:type="dxa"/>
            <w:tcBorders>
              <w:top w:val="single" w:sz="4" w:space="0" w:color="auto"/>
              <w:left w:val="nil"/>
              <w:bottom w:val="single" w:sz="4" w:space="0" w:color="auto"/>
              <w:right w:val="single" w:sz="4" w:space="0" w:color="auto"/>
            </w:tcBorders>
            <w:shd w:val="clear" w:color="auto" w:fill="auto"/>
            <w:vAlign w:val="center"/>
          </w:tcPr>
          <w:p w14:paraId="1573643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0.907</w:t>
            </w:r>
          </w:p>
        </w:tc>
      </w:tr>
      <w:tr w:rsidR="000925CD" w:rsidRPr="005D12E9" w14:paraId="7FE4AFB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BCF48CA"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A2852E9"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8019334"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F79149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70758"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3581A0C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4902862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0E264E9"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0845FC17"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5C73AB5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336992D"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09F155C"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203453D"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284055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D755A"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4E1BF7F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22051C7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9210719"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431A211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407AD6C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C804553"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FF06781"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4BF9E5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62A980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7C46C"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9D748B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30C5FA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CBF649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30</w:t>
            </w:r>
          </w:p>
        </w:tc>
        <w:tc>
          <w:tcPr>
            <w:tcW w:w="1524" w:type="dxa"/>
            <w:tcBorders>
              <w:top w:val="single" w:sz="4" w:space="0" w:color="auto"/>
              <w:left w:val="nil"/>
              <w:bottom w:val="single" w:sz="4" w:space="0" w:color="auto"/>
              <w:right w:val="single" w:sz="4" w:space="0" w:color="auto"/>
            </w:tcBorders>
            <w:shd w:val="clear" w:color="auto" w:fill="auto"/>
            <w:vAlign w:val="center"/>
          </w:tcPr>
          <w:p w14:paraId="4582A82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9</w:t>
            </w:r>
          </w:p>
        </w:tc>
      </w:tr>
      <w:tr w:rsidR="000925CD" w:rsidRPr="005D12E9" w14:paraId="1A5697F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38FA4D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8B34CDA"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198405C"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8E9B1F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CE81B"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F41476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065DDE7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A2D3CB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0596</w:t>
            </w:r>
          </w:p>
        </w:tc>
        <w:tc>
          <w:tcPr>
            <w:tcW w:w="1524" w:type="dxa"/>
            <w:tcBorders>
              <w:top w:val="single" w:sz="4" w:space="0" w:color="auto"/>
              <w:left w:val="nil"/>
              <w:bottom w:val="single" w:sz="4" w:space="0" w:color="auto"/>
              <w:right w:val="single" w:sz="4" w:space="0" w:color="auto"/>
            </w:tcBorders>
            <w:shd w:val="clear" w:color="auto" w:fill="auto"/>
            <w:vAlign w:val="center"/>
          </w:tcPr>
          <w:p w14:paraId="1480555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183</w:t>
            </w:r>
          </w:p>
        </w:tc>
      </w:tr>
      <w:tr w:rsidR="000925CD" w:rsidRPr="005D12E9" w14:paraId="1AF9C85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70FA7E9"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7EA94153"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3E3C0962"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2040D4B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E0BDB"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6B89CF6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20E6DCE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3B5DAE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029B4D8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0.495</w:t>
            </w:r>
          </w:p>
        </w:tc>
      </w:tr>
      <w:tr w:rsidR="000925CD" w:rsidRPr="005D12E9" w14:paraId="15518C6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B87E0C9"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26C789C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Nr.13</w:t>
            </w:r>
          </w:p>
          <w:p w14:paraId="4FFDCD2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6B3D83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C7A6C4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F99BA4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78B729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5BB79A9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2DB2723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1D570C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453EA8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2599A1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278EB5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33E8A4E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060</w:t>
            </w:r>
          </w:p>
          <w:p w14:paraId="7F09E80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87A9D"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5824B9E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3FD40E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5AF407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2951</w:t>
            </w:r>
          </w:p>
        </w:tc>
        <w:tc>
          <w:tcPr>
            <w:tcW w:w="1524" w:type="dxa"/>
            <w:tcBorders>
              <w:top w:val="single" w:sz="4" w:space="0" w:color="auto"/>
              <w:left w:val="nil"/>
              <w:bottom w:val="single" w:sz="4" w:space="0" w:color="auto"/>
              <w:right w:val="single" w:sz="4" w:space="0" w:color="auto"/>
            </w:tcBorders>
            <w:shd w:val="clear" w:color="auto" w:fill="auto"/>
            <w:vAlign w:val="center"/>
          </w:tcPr>
          <w:p w14:paraId="5F492D0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0.907</w:t>
            </w:r>
          </w:p>
        </w:tc>
      </w:tr>
      <w:tr w:rsidR="000925CD" w:rsidRPr="005D12E9" w14:paraId="1F9172B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4845F53"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549E26C"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E801908"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34D32E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6B071"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0CCBC7C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00BCDAC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8215C21"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62D85067"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045CC30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9EB5EAE"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59BFE85"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C800ED5"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7C5C50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4EB4B"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4863943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2F3987A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D16CA32"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7E57AB8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24D9F6D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5B17FD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5820E5B"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96D9C30"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D0DC33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5FBE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49DA33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E8C183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F8A445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30</w:t>
            </w:r>
          </w:p>
        </w:tc>
        <w:tc>
          <w:tcPr>
            <w:tcW w:w="1524" w:type="dxa"/>
            <w:tcBorders>
              <w:top w:val="single" w:sz="4" w:space="0" w:color="auto"/>
              <w:left w:val="nil"/>
              <w:bottom w:val="single" w:sz="4" w:space="0" w:color="auto"/>
              <w:right w:val="single" w:sz="4" w:space="0" w:color="auto"/>
            </w:tcBorders>
            <w:shd w:val="clear" w:color="auto" w:fill="auto"/>
            <w:vAlign w:val="center"/>
          </w:tcPr>
          <w:p w14:paraId="266C53D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9</w:t>
            </w:r>
          </w:p>
        </w:tc>
      </w:tr>
      <w:tr w:rsidR="000925CD" w:rsidRPr="005D12E9" w14:paraId="00759DC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8DE65DF"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6F713D2"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FC04A23"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EE8FB4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DA9F7"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06E3F4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207E326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460685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0596</w:t>
            </w:r>
          </w:p>
        </w:tc>
        <w:tc>
          <w:tcPr>
            <w:tcW w:w="1524" w:type="dxa"/>
            <w:tcBorders>
              <w:top w:val="single" w:sz="4" w:space="0" w:color="auto"/>
              <w:left w:val="nil"/>
              <w:bottom w:val="single" w:sz="4" w:space="0" w:color="auto"/>
              <w:right w:val="single" w:sz="4" w:space="0" w:color="auto"/>
            </w:tcBorders>
            <w:shd w:val="clear" w:color="auto" w:fill="auto"/>
            <w:vAlign w:val="center"/>
          </w:tcPr>
          <w:p w14:paraId="218EDB0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183</w:t>
            </w:r>
          </w:p>
        </w:tc>
      </w:tr>
      <w:tr w:rsidR="000925CD" w:rsidRPr="005D12E9" w14:paraId="2A0E784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B33CC81"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4D3938D5"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27462769"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4962AD6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416F8"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5712294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6EC61B9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11DAD2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2A8777D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0.495</w:t>
            </w:r>
          </w:p>
        </w:tc>
      </w:tr>
      <w:tr w:rsidR="000925CD" w:rsidRPr="005D12E9" w14:paraId="384BEE7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8294CEF"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33791A1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Nr.13</w:t>
            </w:r>
          </w:p>
          <w:p w14:paraId="47EA666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6666D6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280044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2430D4F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0065B70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92C72F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942861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281F9A0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061</w:t>
            </w:r>
          </w:p>
          <w:p w14:paraId="5F646DF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C30EB"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5C4D6F1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1AB259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DCDC4B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443</w:t>
            </w:r>
          </w:p>
        </w:tc>
        <w:tc>
          <w:tcPr>
            <w:tcW w:w="1524" w:type="dxa"/>
            <w:tcBorders>
              <w:top w:val="single" w:sz="4" w:space="0" w:color="auto"/>
              <w:left w:val="nil"/>
              <w:bottom w:val="single" w:sz="4" w:space="0" w:color="auto"/>
              <w:right w:val="single" w:sz="4" w:space="0" w:color="auto"/>
            </w:tcBorders>
            <w:shd w:val="clear" w:color="auto" w:fill="auto"/>
            <w:vAlign w:val="center"/>
          </w:tcPr>
          <w:p w14:paraId="1A01209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66B3928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408FCA3"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7D0E123"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359F972"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DC35C7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EF0BC"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A263C4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7E363C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977D06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148252E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6EFD360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20935BD"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65F4E55"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14CCEF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AACF3DC"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40ABF"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3ED3AB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1EF19B6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5E4797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494</w:t>
            </w:r>
          </w:p>
        </w:tc>
        <w:tc>
          <w:tcPr>
            <w:tcW w:w="1524" w:type="dxa"/>
            <w:tcBorders>
              <w:top w:val="single" w:sz="4" w:space="0" w:color="auto"/>
              <w:left w:val="nil"/>
              <w:bottom w:val="single" w:sz="4" w:space="0" w:color="auto"/>
              <w:right w:val="single" w:sz="4" w:space="0" w:color="auto"/>
            </w:tcBorders>
            <w:shd w:val="clear" w:color="auto" w:fill="auto"/>
            <w:vAlign w:val="center"/>
          </w:tcPr>
          <w:p w14:paraId="1915A8E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294FF46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30E8669"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5F4711EE"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4487C29C"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2741C1C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3A060"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261C356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23388E0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BAE4AF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787E88B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w:t>
            </w:r>
          </w:p>
        </w:tc>
      </w:tr>
      <w:tr w:rsidR="000925CD" w:rsidRPr="005D12E9" w14:paraId="6DEDACE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B5EF8B0"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057774C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Nr.13</w:t>
            </w:r>
          </w:p>
          <w:p w14:paraId="52C774B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8D597C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52D6EF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7B06A4E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48F08A4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EF5C2B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53B1F0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082111E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062</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888A8"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7D5F88A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50A064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C9F674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443</w:t>
            </w:r>
          </w:p>
        </w:tc>
        <w:tc>
          <w:tcPr>
            <w:tcW w:w="1524" w:type="dxa"/>
            <w:tcBorders>
              <w:top w:val="single" w:sz="4" w:space="0" w:color="auto"/>
              <w:left w:val="nil"/>
              <w:bottom w:val="single" w:sz="4" w:space="0" w:color="auto"/>
              <w:right w:val="single" w:sz="4" w:space="0" w:color="auto"/>
            </w:tcBorders>
            <w:shd w:val="clear" w:color="auto" w:fill="auto"/>
            <w:vAlign w:val="center"/>
          </w:tcPr>
          <w:p w14:paraId="0A4AAD7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1B520AD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2102C9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18B2F5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3A4D774"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5EA60B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D5C0B"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910ECB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6956C0D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031AC9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4CB6C93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7C0D6A5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5769500"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13EF20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6D6AB0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46C6B9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821DF"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BE853D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1AE4FAE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D7A58B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494</w:t>
            </w:r>
          </w:p>
        </w:tc>
        <w:tc>
          <w:tcPr>
            <w:tcW w:w="1524" w:type="dxa"/>
            <w:tcBorders>
              <w:top w:val="single" w:sz="4" w:space="0" w:color="auto"/>
              <w:left w:val="nil"/>
              <w:bottom w:val="single" w:sz="4" w:space="0" w:color="auto"/>
              <w:right w:val="single" w:sz="4" w:space="0" w:color="auto"/>
            </w:tcBorders>
            <w:shd w:val="clear" w:color="auto" w:fill="auto"/>
            <w:vAlign w:val="center"/>
          </w:tcPr>
          <w:p w14:paraId="39AB4F4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59D7BA0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9B4E4F2"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1BBFD5E2"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297CFAE5"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3AB1FB1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A30F0"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11345F0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212D477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11C3AA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130249D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w:t>
            </w:r>
          </w:p>
        </w:tc>
      </w:tr>
      <w:tr w:rsidR="000925CD" w:rsidRPr="005D12E9" w14:paraId="3489B18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407D710"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7BD24FB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Nr.13</w:t>
            </w:r>
          </w:p>
          <w:p w14:paraId="4E48DD3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C5BA0F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23ABB4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622EAE2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33DC5D4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7F2FC0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FBA875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21E6A0F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063</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A22D0"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2AD63B7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7B3022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966F43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443</w:t>
            </w:r>
          </w:p>
        </w:tc>
        <w:tc>
          <w:tcPr>
            <w:tcW w:w="1524" w:type="dxa"/>
            <w:tcBorders>
              <w:top w:val="single" w:sz="4" w:space="0" w:color="auto"/>
              <w:left w:val="nil"/>
              <w:bottom w:val="single" w:sz="4" w:space="0" w:color="auto"/>
              <w:right w:val="single" w:sz="4" w:space="0" w:color="auto"/>
            </w:tcBorders>
            <w:shd w:val="clear" w:color="auto" w:fill="auto"/>
            <w:vAlign w:val="center"/>
          </w:tcPr>
          <w:p w14:paraId="6DB42F5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1BA8242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16CE229"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92D0F5E"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0B36623"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D62102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26DEE"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C1006A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DDCCBB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A7F7C5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37D258D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1E0CB53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C7EB38C"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3BAC61F"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F4F58F1"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21412E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623C6"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D37466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0C95F28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F87107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494</w:t>
            </w:r>
          </w:p>
        </w:tc>
        <w:tc>
          <w:tcPr>
            <w:tcW w:w="1524" w:type="dxa"/>
            <w:tcBorders>
              <w:top w:val="single" w:sz="4" w:space="0" w:color="auto"/>
              <w:left w:val="nil"/>
              <w:bottom w:val="single" w:sz="4" w:space="0" w:color="auto"/>
              <w:right w:val="single" w:sz="4" w:space="0" w:color="auto"/>
            </w:tcBorders>
            <w:shd w:val="clear" w:color="auto" w:fill="auto"/>
            <w:vAlign w:val="center"/>
          </w:tcPr>
          <w:p w14:paraId="2B8EBD9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04B516C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8907A2F"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09AC454E"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30EB67DA"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51FBD79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B451A"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0AE6D09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3DCD1A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964A2C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04C495D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w:t>
            </w:r>
          </w:p>
        </w:tc>
      </w:tr>
      <w:tr w:rsidR="000925CD" w:rsidRPr="005D12E9" w14:paraId="1180CD0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2377037"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13D8AFF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Nr.13</w:t>
            </w:r>
          </w:p>
          <w:p w14:paraId="7AE47E1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AC5F18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6CF924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642C47A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11C6781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5F8CAD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48A697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3CFC6EB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064</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F5730"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2230B2F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14D8D9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73E6D2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443</w:t>
            </w:r>
          </w:p>
        </w:tc>
        <w:tc>
          <w:tcPr>
            <w:tcW w:w="1524" w:type="dxa"/>
            <w:tcBorders>
              <w:top w:val="single" w:sz="4" w:space="0" w:color="auto"/>
              <w:left w:val="nil"/>
              <w:bottom w:val="single" w:sz="4" w:space="0" w:color="auto"/>
              <w:right w:val="single" w:sz="4" w:space="0" w:color="auto"/>
            </w:tcBorders>
            <w:shd w:val="clear" w:color="auto" w:fill="auto"/>
            <w:vAlign w:val="center"/>
          </w:tcPr>
          <w:p w14:paraId="10EDE54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74057EF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54633ED"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142CF48"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B16E23C"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7F1F2E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0A9B1"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C7AA51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81B7F1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1E7E11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07B2DE4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2A4C7AC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1E3ABC9"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641F564"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B6FE016"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DF46EE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F75A1"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54604F9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0DD962B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7ACD5A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494</w:t>
            </w:r>
          </w:p>
        </w:tc>
        <w:tc>
          <w:tcPr>
            <w:tcW w:w="1524" w:type="dxa"/>
            <w:tcBorders>
              <w:top w:val="single" w:sz="4" w:space="0" w:color="auto"/>
              <w:left w:val="nil"/>
              <w:bottom w:val="single" w:sz="4" w:space="0" w:color="auto"/>
              <w:right w:val="single" w:sz="4" w:space="0" w:color="auto"/>
            </w:tcBorders>
            <w:shd w:val="clear" w:color="auto" w:fill="auto"/>
            <w:vAlign w:val="center"/>
          </w:tcPr>
          <w:p w14:paraId="6C8E4DD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5B435AC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30F307C"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08C3D91F"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5C6D2618"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625B4A8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6CE6B"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2E69D39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2CE7E15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6BD708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3C927FF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w:t>
            </w:r>
          </w:p>
        </w:tc>
      </w:tr>
      <w:tr w:rsidR="000925CD" w:rsidRPr="005D12E9" w14:paraId="28E189A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1FD70E9"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32E1697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Nr.13</w:t>
            </w:r>
          </w:p>
          <w:p w14:paraId="0C97FDB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DEDC04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4F7543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7F66A0B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1F2F708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9FDD1B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96393C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1C281C2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065</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D7B48"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AFF54F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606A8EF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2FABB3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443</w:t>
            </w:r>
          </w:p>
        </w:tc>
        <w:tc>
          <w:tcPr>
            <w:tcW w:w="1524" w:type="dxa"/>
            <w:tcBorders>
              <w:top w:val="single" w:sz="4" w:space="0" w:color="auto"/>
              <w:left w:val="nil"/>
              <w:bottom w:val="single" w:sz="4" w:space="0" w:color="auto"/>
              <w:right w:val="single" w:sz="4" w:space="0" w:color="auto"/>
            </w:tcBorders>
            <w:shd w:val="clear" w:color="auto" w:fill="auto"/>
            <w:vAlign w:val="center"/>
          </w:tcPr>
          <w:p w14:paraId="17EE37D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06BD875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F699A63"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154AAF2"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82EDDCE"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900042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BF741"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0393D1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EE9C2A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8DE0B1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795D2E1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7987ABA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FFCDE0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2DDB351"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E34F3EE"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07ED292"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0EE1A"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D9B24B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43DCBFC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6B5DE6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494</w:t>
            </w:r>
          </w:p>
        </w:tc>
        <w:tc>
          <w:tcPr>
            <w:tcW w:w="1524" w:type="dxa"/>
            <w:tcBorders>
              <w:top w:val="single" w:sz="4" w:space="0" w:color="auto"/>
              <w:left w:val="nil"/>
              <w:bottom w:val="single" w:sz="4" w:space="0" w:color="auto"/>
              <w:right w:val="single" w:sz="4" w:space="0" w:color="auto"/>
            </w:tcBorders>
            <w:shd w:val="clear" w:color="auto" w:fill="auto"/>
            <w:vAlign w:val="center"/>
          </w:tcPr>
          <w:p w14:paraId="0A22F11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72FC3E3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4D07377"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2BEA81C3"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5E80CE09"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0E6D11F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67996"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55832EF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24AD411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5A6481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7728CAE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w:t>
            </w:r>
          </w:p>
        </w:tc>
      </w:tr>
      <w:tr w:rsidR="000925CD" w:rsidRPr="005D12E9" w14:paraId="50B6C99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1EB45B4"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49DDEB1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Nr.14</w:t>
            </w:r>
          </w:p>
          <w:p w14:paraId="6191F13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6DF5C2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1DE9B6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3FCC5D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33D9F0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7E0A503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6CB4402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A0EAAE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FC0494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EC8C47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726241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1D440AF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066</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5291A"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01E6AAF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9392AA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1273F7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0.03</w:t>
            </w:r>
            <w:r w:rsidRPr="005D12E9">
              <w:rPr>
                <w:rFonts w:cs="Arial"/>
                <w:color w:val="000000"/>
                <w:sz w:val="20"/>
                <w:lang w:val="en-US" w:eastAsia="ru-RU"/>
              </w:rPr>
              <w:t>349</w:t>
            </w:r>
          </w:p>
        </w:tc>
        <w:tc>
          <w:tcPr>
            <w:tcW w:w="1524" w:type="dxa"/>
            <w:tcBorders>
              <w:top w:val="single" w:sz="4" w:space="0" w:color="auto"/>
              <w:left w:val="nil"/>
              <w:bottom w:val="single" w:sz="4" w:space="0" w:color="auto"/>
              <w:right w:val="single" w:sz="4" w:space="0" w:color="auto"/>
            </w:tcBorders>
            <w:shd w:val="clear" w:color="auto" w:fill="auto"/>
            <w:vAlign w:val="center"/>
          </w:tcPr>
          <w:p w14:paraId="09BA721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1.</w:t>
            </w:r>
            <w:r w:rsidRPr="005D12E9">
              <w:rPr>
                <w:rFonts w:cs="Arial"/>
                <w:color w:val="000000"/>
                <w:sz w:val="20"/>
                <w:lang w:val="en-US" w:eastAsia="ru-RU"/>
              </w:rPr>
              <w:t>028</w:t>
            </w:r>
          </w:p>
        </w:tc>
      </w:tr>
      <w:tr w:rsidR="000925CD" w:rsidRPr="005D12E9" w14:paraId="23C53C0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F5FC640"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845416A"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3EB7A3E"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BBD643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AFEC0"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7FCC0B5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51DC626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EB8A447"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5C82DF81"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63CD584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09D463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C9B8C1E"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65B101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E85679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339BC"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7E2AB82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47E7048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4A6C6E2"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0D2872E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3E77112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7C1148E"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53E673A"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60AD52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8A095D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0E398"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5E48288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1482CA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8E6839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5E53588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10</w:t>
            </w:r>
          </w:p>
        </w:tc>
      </w:tr>
      <w:tr w:rsidR="000925CD" w:rsidRPr="005D12E9" w14:paraId="6D6A9D4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8D8BE4E"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E09B3B1"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53F62C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BBDE94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A1E7B"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C60338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01A633B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019B8C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0676</w:t>
            </w:r>
          </w:p>
        </w:tc>
        <w:tc>
          <w:tcPr>
            <w:tcW w:w="1524" w:type="dxa"/>
            <w:tcBorders>
              <w:top w:val="single" w:sz="4" w:space="0" w:color="auto"/>
              <w:left w:val="nil"/>
              <w:bottom w:val="single" w:sz="4" w:space="0" w:color="auto"/>
              <w:right w:val="single" w:sz="4" w:space="0" w:color="auto"/>
            </w:tcBorders>
            <w:shd w:val="clear" w:color="auto" w:fill="auto"/>
            <w:vAlign w:val="center"/>
          </w:tcPr>
          <w:p w14:paraId="55D1D1C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208</w:t>
            </w:r>
          </w:p>
        </w:tc>
      </w:tr>
      <w:tr w:rsidR="000925CD" w:rsidRPr="005D12E9" w14:paraId="7F8196F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E20BE01"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3926071A"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02EB4904"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175CC66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3BD0D"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24E87A9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05B37E5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201E19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0.01826</w:t>
            </w:r>
          </w:p>
        </w:tc>
        <w:tc>
          <w:tcPr>
            <w:tcW w:w="1524" w:type="dxa"/>
            <w:tcBorders>
              <w:top w:val="single" w:sz="4" w:space="0" w:color="auto"/>
              <w:left w:val="nil"/>
              <w:bottom w:val="single" w:sz="4" w:space="0" w:color="auto"/>
              <w:right w:val="single" w:sz="4" w:space="0" w:color="auto"/>
            </w:tcBorders>
            <w:shd w:val="clear" w:color="auto" w:fill="auto"/>
            <w:vAlign w:val="center"/>
          </w:tcPr>
          <w:p w14:paraId="2D39050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0.561</w:t>
            </w:r>
          </w:p>
        </w:tc>
      </w:tr>
      <w:tr w:rsidR="000925CD" w:rsidRPr="005D12E9" w14:paraId="33B0D90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98A0E0D"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3049CDB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Nr.14</w:t>
            </w:r>
          </w:p>
          <w:p w14:paraId="1A6663F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514C25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870100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E2455A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2F7CC5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37667D5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71E46A9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2DA353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83768E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0C0201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59ADDD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313DDE7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067</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B849F"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5C6B8CF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50CE62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AE760D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0.03</w:t>
            </w:r>
            <w:r w:rsidRPr="005D12E9">
              <w:rPr>
                <w:rFonts w:cs="Arial"/>
                <w:color w:val="000000"/>
                <w:sz w:val="20"/>
                <w:lang w:val="en-US" w:eastAsia="ru-RU"/>
              </w:rPr>
              <w:t>349</w:t>
            </w:r>
          </w:p>
        </w:tc>
        <w:tc>
          <w:tcPr>
            <w:tcW w:w="1524" w:type="dxa"/>
            <w:tcBorders>
              <w:top w:val="single" w:sz="4" w:space="0" w:color="auto"/>
              <w:left w:val="nil"/>
              <w:bottom w:val="single" w:sz="4" w:space="0" w:color="auto"/>
              <w:right w:val="single" w:sz="4" w:space="0" w:color="auto"/>
            </w:tcBorders>
            <w:shd w:val="clear" w:color="auto" w:fill="auto"/>
            <w:vAlign w:val="center"/>
          </w:tcPr>
          <w:p w14:paraId="197B8BD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1.</w:t>
            </w:r>
            <w:r w:rsidRPr="005D12E9">
              <w:rPr>
                <w:rFonts w:cs="Arial"/>
                <w:color w:val="000000"/>
                <w:sz w:val="20"/>
                <w:lang w:val="en-US" w:eastAsia="ru-RU"/>
              </w:rPr>
              <w:t>028</w:t>
            </w:r>
          </w:p>
        </w:tc>
      </w:tr>
      <w:tr w:rsidR="000925CD" w:rsidRPr="005D12E9" w14:paraId="4EAF2EE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282A92D"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9A0EFB4"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E188362"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D75533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7491D"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578CC45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4E54F92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CE7F656"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59E2038D"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6CB0CF1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1A76FB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F74CB57"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EA9B3F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F6A62E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0ECAA"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4464312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52BEF86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34BEFE5"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133ED65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44B8C9E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606C61B"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CEADEBC"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96FC5D6"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005800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D6BDA"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3EF65D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2227BD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FF5AA5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3E93BCA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10</w:t>
            </w:r>
          </w:p>
        </w:tc>
      </w:tr>
      <w:tr w:rsidR="000925CD" w:rsidRPr="005D12E9" w14:paraId="78A083B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026731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E1A20D4"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B6A5F4D"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AD6DF9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D97A7"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BBFA0B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51842A3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653AB1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0676</w:t>
            </w:r>
          </w:p>
        </w:tc>
        <w:tc>
          <w:tcPr>
            <w:tcW w:w="1524" w:type="dxa"/>
            <w:tcBorders>
              <w:top w:val="single" w:sz="4" w:space="0" w:color="auto"/>
              <w:left w:val="nil"/>
              <w:bottom w:val="single" w:sz="4" w:space="0" w:color="auto"/>
              <w:right w:val="single" w:sz="4" w:space="0" w:color="auto"/>
            </w:tcBorders>
            <w:shd w:val="clear" w:color="auto" w:fill="auto"/>
            <w:vAlign w:val="center"/>
          </w:tcPr>
          <w:p w14:paraId="62D74C8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208</w:t>
            </w:r>
          </w:p>
        </w:tc>
      </w:tr>
      <w:tr w:rsidR="000925CD" w:rsidRPr="005D12E9" w14:paraId="459DBFA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0EA73DA"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7D6B40A4"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169BDA9A"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741E05B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DE0B2"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7B31F4E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468C9BB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B3E305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0.01826</w:t>
            </w:r>
          </w:p>
        </w:tc>
        <w:tc>
          <w:tcPr>
            <w:tcW w:w="1524" w:type="dxa"/>
            <w:tcBorders>
              <w:top w:val="single" w:sz="4" w:space="0" w:color="auto"/>
              <w:left w:val="nil"/>
              <w:bottom w:val="single" w:sz="4" w:space="0" w:color="auto"/>
              <w:right w:val="single" w:sz="4" w:space="0" w:color="auto"/>
            </w:tcBorders>
            <w:shd w:val="clear" w:color="auto" w:fill="auto"/>
            <w:vAlign w:val="center"/>
          </w:tcPr>
          <w:p w14:paraId="3BD06AC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0.561</w:t>
            </w:r>
          </w:p>
        </w:tc>
      </w:tr>
      <w:tr w:rsidR="000925CD" w:rsidRPr="005D12E9" w14:paraId="7C8438F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FCDE4DF"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28D2273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Nr.14</w:t>
            </w:r>
          </w:p>
          <w:p w14:paraId="21381C0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0986D0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29C2EC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CBBD58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CFB487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4F183F3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703E2B8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C1887E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42262A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630D57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A7B682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6B57025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068</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1DF16"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56D7FED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7598D7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1953A5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0.03</w:t>
            </w:r>
            <w:r w:rsidRPr="005D12E9">
              <w:rPr>
                <w:rFonts w:cs="Arial"/>
                <w:color w:val="000000"/>
                <w:sz w:val="20"/>
                <w:lang w:val="en-US" w:eastAsia="ru-RU"/>
              </w:rPr>
              <w:t>349</w:t>
            </w:r>
          </w:p>
        </w:tc>
        <w:tc>
          <w:tcPr>
            <w:tcW w:w="1524" w:type="dxa"/>
            <w:tcBorders>
              <w:top w:val="single" w:sz="4" w:space="0" w:color="auto"/>
              <w:left w:val="nil"/>
              <w:bottom w:val="single" w:sz="4" w:space="0" w:color="auto"/>
              <w:right w:val="single" w:sz="4" w:space="0" w:color="auto"/>
            </w:tcBorders>
            <w:shd w:val="clear" w:color="auto" w:fill="auto"/>
            <w:vAlign w:val="center"/>
          </w:tcPr>
          <w:p w14:paraId="54EBFE3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1.</w:t>
            </w:r>
            <w:r w:rsidRPr="005D12E9">
              <w:rPr>
                <w:rFonts w:cs="Arial"/>
                <w:color w:val="000000"/>
                <w:sz w:val="20"/>
                <w:lang w:val="en-US" w:eastAsia="ru-RU"/>
              </w:rPr>
              <w:t>028</w:t>
            </w:r>
          </w:p>
        </w:tc>
      </w:tr>
      <w:tr w:rsidR="000925CD" w:rsidRPr="005D12E9" w14:paraId="2541EE7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789DE0D"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F188AD6"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B932628"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72BB47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6C3F2"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2887F3C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02A0037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FB1D4D4"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743EB8BC"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2AACBDE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D665A44"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AA1D965"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E1DA060"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19E74E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82088"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3804CDF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2B5F087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7D3FDB0"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1AB847F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115B157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FFDCFC3"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7182FF4"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5F45B63"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A62C43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DAD32"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9BA3AB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86C743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3B3897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19ACB2F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10</w:t>
            </w:r>
          </w:p>
        </w:tc>
      </w:tr>
      <w:tr w:rsidR="000925CD" w:rsidRPr="005D12E9" w14:paraId="1718AA4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E5408C4"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8E1356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2CB5190"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D04FFA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019DC"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517CDA3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3DCD8E1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1D19F3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0676</w:t>
            </w:r>
          </w:p>
        </w:tc>
        <w:tc>
          <w:tcPr>
            <w:tcW w:w="1524" w:type="dxa"/>
            <w:tcBorders>
              <w:top w:val="single" w:sz="4" w:space="0" w:color="auto"/>
              <w:left w:val="nil"/>
              <w:bottom w:val="single" w:sz="4" w:space="0" w:color="auto"/>
              <w:right w:val="single" w:sz="4" w:space="0" w:color="auto"/>
            </w:tcBorders>
            <w:shd w:val="clear" w:color="auto" w:fill="auto"/>
            <w:vAlign w:val="center"/>
          </w:tcPr>
          <w:p w14:paraId="31D6C38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208</w:t>
            </w:r>
          </w:p>
        </w:tc>
      </w:tr>
      <w:tr w:rsidR="000925CD" w:rsidRPr="005D12E9" w14:paraId="33B9336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8492628"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1949A77F"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39AB7A3F"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027D84D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D6680"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2E31F9C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4E48C18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836322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0.01826</w:t>
            </w:r>
          </w:p>
        </w:tc>
        <w:tc>
          <w:tcPr>
            <w:tcW w:w="1524" w:type="dxa"/>
            <w:tcBorders>
              <w:top w:val="single" w:sz="4" w:space="0" w:color="auto"/>
              <w:left w:val="nil"/>
              <w:bottom w:val="single" w:sz="4" w:space="0" w:color="auto"/>
              <w:right w:val="single" w:sz="4" w:space="0" w:color="auto"/>
            </w:tcBorders>
            <w:shd w:val="clear" w:color="auto" w:fill="auto"/>
            <w:vAlign w:val="center"/>
          </w:tcPr>
          <w:p w14:paraId="322E427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0.561</w:t>
            </w:r>
          </w:p>
        </w:tc>
      </w:tr>
      <w:tr w:rsidR="000925CD" w:rsidRPr="005D12E9" w14:paraId="5236C35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2F53A79"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74D1282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Nr.14</w:t>
            </w:r>
          </w:p>
          <w:p w14:paraId="16FEEF4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D2D97B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921E7B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4C29BE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8E42A5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7439064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4AB28DE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EFA0B0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985723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F7B990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3AB3ED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4B97BED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069</w:t>
            </w:r>
          </w:p>
          <w:p w14:paraId="1781F39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99587"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409A616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D9805A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C1D07C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0.03</w:t>
            </w:r>
            <w:r w:rsidRPr="005D12E9">
              <w:rPr>
                <w:rFonts w:cs="Arial"/>
                <w:color w:val="000000"/>
                <w:sz w:val="20"/>
                <w:lang w:val="en-US" w:eastAsia="ru-RU"/>
              </w:rPr>
              <w:t>349</w:t>
            </w:r>
          </w:p>
        </w:tc>
        <w:tc>
          <w:tcPr>
            <w:tcW w:w="1524" w:type="dxa"/>
            <w:tcBorders>
              <w:top w:val="single" w:sz="4" w:space="0" w:color="auto"/>
              <w:left w:val="nil"/>
              <w:bottom w:val="single" w:sz="4" w:space="0" w:color="auto"/>
              <w:right w:val="single" w:sz="4" w:space="0" w:color="auto"/>
            </w:tcBorders>
            <w:shd w:val="clear" w:color="auto" w:fill="auto"/>
            <w:vAlign w:val="center"/>
          </w:tcPr>
          <w:p w14:paraId="10C0DEF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1.</w:t>
            </w:r>
            <w:r w:rsidRPr="005D12E9">
              <w:rPr>
                <w:rFonts w:cs="Arial"/>
                <w:color w:val="000000"/>
                <w:sz w:val="20"/>
                <w:lang w:val="en-US" w:eastAsia="ru-RU"/>
              </w:rPr>
              <w:t>028</w:t>
            </w:r>
          </w:p>
        </w:tc>
      </w:tr>
      <w:tr w:rsidR="000925CD" w:rsidRPr="005D12E9" w14:paraId="2043B7F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9F07BA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9C4A576"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80C7A01"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1B165E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F648D"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56E144F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1B1EDBF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9E8993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3B49FB8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0.155</w:t>
            </w:r>
          </w:p>
        </w:tc>
      </w:tr>
      <w:tr w:rsidR="000925CD" w:rsidRPr="005D12E9" w14:paraId="7F8B370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0F49E7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36F6BF5"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48D691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005CEC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A9B4F"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1284F89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1240CED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B4B9A6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0.00184</w:t>
            </w:r>
          </w:p>
        </w:tc>
        <w:tc>
          <w:tcPr>
            <w:tcW w:w="1524" w:type="dxa"/>
            <w:tcBorders>
              <w:top w:val="single" w:sz="4" w:space="0" w:color="auto"/>
              <w:left w:val="nil"/>
              <w:bottom w:val="single" w:sz="4" w:space="0" w:color="auto"/>
              <w:right w:val="single" w:sz="4" w:space="0" w:color="auto"/>
            </w:tcBorders>
            <w:shd w:val="clear" w:color="auto" w:fill="auto"/>
            <w:vAlign w:val="center"/>
          </w:tcPr>
          <w:p w14:paraId="7E6EE66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0.056</w:t>
            </w:r>
          </w:p>
        </w:tc>
      </w:tr>
      <w:tr w:rsidR="000925CD" w:rsidRPr="005D12E9" w14:paraId="2C06E94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ACB919E"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E9E0E2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0929B87"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365794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BC1CA"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D76200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67B8590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63B63E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4F73E43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10</w:t>
            </w:r>
          </w:p>
        </w:tc>
      </w:tr>
      <w:tr w:rsidR="000925CD" w:rsidRPr="005D12E9" w14:paraId="6B3087C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02FED5C"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9B1AE79"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07F3FCE"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CBFB89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99B9A"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B732A8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2C325C4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309BE5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0676</w:t>
            </w:r>
          </w:p>
        </w:tc>
        <w:tc>
          <w:tcPr>
            <w:tcW w:w="1524" w:type="dxa"/>
            <w:tcBorders>
              <w:top w:val="single" w:sz="4" w:space="0" w:color="auto"/>
              <w:left w:val="nil"/>
              <w:bottom w:val="single" w:sz="4" w:space="0" w:color="auto"/>
              <w:right w:val="single" w:sz="4" w:space="0" w:color="auto"/>
            </w:tcBorders>
            <w:shd w:val="clear" w:color="auto" w:fill="auto"/>
            <w:vAlign w:val="center"/>
          </w:tcPr>
          <w:p w14:paraId="47D9020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208</w:t>
            </w:r>
          </w:p>
        </w:tc>
      </w:tr>
      <w:tr w:rsidR="000925CD" w:rsidRPr="005D12E9" w14:paraId="52DE07E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FD511EA"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6C1D2256"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34BB1F66"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09B0641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CD6F7"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54CFB14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3ED19C3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A6270C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0.01826</w:t>
            </w:r>
          </w:p>
        </w:tc>
        <w:tc>
          <w:tcPr>
            <w:tcW w:w="1524" w:type="dxa"/>
            <w:tcBorders>
              <w:top w:val="single" w:sz="4" w:space="0" w:color="auto"/>
              <w:left w:val="nil"/>
              <w:bottom w:val="single" w:sz="4" w:space="0" w:color="auto"/>
              <w:right w:val="single" w:sz="4" w:space="0" w:color="auto"/>
            </w:tcBorders>
            <w:shd w:val="clear" w:color="auto" w:fill="auto"/>
            <w:vAlign w:val="center"/>
          </w:tcPr>
          <w:p w14:paraId="7D8E304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0.561</w:t>
            </w:r>
          </w:p>
        </w:tc>
      </w:tr>
      <w:tr w:rsidR="000925CD" w:rsidRPr="005D12E9" w14:paraId="2852E98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AE1FE1D"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3ADE662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Nr.14</w:t>
            </w:r>
          </w:p>
          <w:p w14:paraId="01024BF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0296CD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040743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3B6D1D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79E2FD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4A9DAD5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1E1077F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8D80F6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3D300B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0CF255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5D8C25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27A54D5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070</w:t>
            </w:r>
          </w:p>
          <w:p w14:paraId="0B95D1F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58B4A"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22DD481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E23424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9B309F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0.03</w:t>
            </w:r>
            <w:r w:rsidRPr="005D12E9">
              <w:rPr>
                <w:rFonts w:cs="Arial"/>
                <w:color w:val="000000"/>
                <w:sz w:val="20"/>
                <w:lang w:val="en-US" w:eastAsia="ru-RU"/>
              </w:rPr>
              <w:t>349</w:t>
            </w:r>
          </w:p>
        </w:tc>
        <w:tc>
          <w:tcPr>
            <w:tcW w:w="1524" w:type="dxa"/>
            <w:tcBorders>
              <w:top w:val="single" w:sz="4" w:space="0" w:color="auto"/>
              <w:left w:val="nil"/>
              <w:bottom w:val="single" w:sz="4" w:space="0" w:color="auto"/>
              <w:right w:val="single" w:sz="4" w:space="0" w:color="auto"/>
            </w:tcBorders>
            <w:shd w:val="clear" w:color="auto" w:fill="auto"/>
            <w:vAlign w:val="center"/>
          </w:tcPr>
          <w:p w14:paraId="749236F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1.</w:t>
            </w:r>
            <w:r w:rsidRPr="005D12E9">
              <w:rPr>
                <w:rFonts w:cs="Arial"/>
                <w:color w:val="000000"/>
                <w:sz w:val="20"/>
                <w:lang w:val="en-US" w:eastAsia="ru-RU"/>
              </w:rPr>
              <w:t>028</w:t>
            </w:r>
          </w:p>
        </w:tc>
      </w:tr>
      <w:tr w:rsidR="000925CD" w:rsidRPr="005D12E9" w14:paraId="2C86922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FD5FDEC"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F7AEF59"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A3CEE0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E84E52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6E140"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7F0C524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16BD5BB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97440F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7BEC1FA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0.155</w:t>
            </w:r>
          </w:p>
        </w:tc>
      </w:tr>
      <w:tr w:rsidR="000925CD" w:rsidRPr="005D12E9" w14:paraId="77CA2DB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1A17EDE"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B8CD3E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4AB1DA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39DD24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7FD1A"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59D5A11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7391D69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CE2DDB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0.00184</w:t>
            </w:r>
          </w:p>
        </w:tc>
        <w:tc>
          <w:tcPr>
            <w:tcW w:w="1524" w:type="dxa"/>
            <w:tcBorders>
              <w:top w:val="single" w:sz="4" w:space="0" w:color="auto"/>
              <w:left w:val="nil"/>
              <w:bottom w:val="single" w:sz="4" w:space="0" w:color="auto"/>
              <w:right w:val="single" w:sz="4" w:space="0" w:color="auto"/>
            </w:tcBorders>
            <w:shd w:val="clear" w:color="auto" w:fill="auto"/>
            <w:vAlign w:val="center"/>
          </w:tcPr>
          <w:p w14:paraId="665F79A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0.056</w:t>
            </w:r>
          </w:p>
        </w:tc>
      </w:tr>
      <w:tr w:rsidR="000925CD" w:rsidRPr="005D12E9" w14:paraId="6F1E348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249AF76"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FDD08D2"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DA86104"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F9EB2B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9FAC8"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956934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95C4B8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4CB54B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177E9B7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10</w:t>
            </w:r>
          </w:p>
        </w:tc>
      </w:tr>
      <w:tr w:rsidR="000925CD" w:rsidRPr="005D12E9" w14:paraId="75B7009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4D1661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046A52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1398096"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606CAA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9C33B"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EE3A8B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3ECC5F1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169547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0676</w:t>
            </w:r>
          </w:p>
        </w:tc>
        <w:tc>
          <w:tcPr>
            <w:tcW w:w="1524" w:type="dxa"/>
            <w:tcBorders>
              <w:top w:val="single" w:sz="4" w:space="0" w:color="auto"/>
              <w:left w:val="nil"/>
              <w:bottom w:val="single" w:sz="4" w:space="0" w:color="auto"/>
              <w:right w:val="single" w:sz="4" w:space="0" w:color="auto"/>
            </w:tcBorders>
            <w:shd w:val="clear" w:color="auto" w:fill="auto"/>
            <w:vAlign w:val="center"/>
          </w:tcPr>
          <w:p w14:paraId="00DB3CC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208</w:t>
            </w:r>
          </w:p>
        </w:tc>
      </w:tr>
      <w:tr w:rsidR="000925CD" w:rsidRPr="005D12E9" w14:paraId="716F6CA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89FB04E"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713B4593"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09E8FCCF"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4A3753F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CD823"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671C936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4E4FA45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0609A3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0.01826</w:t>
            </w:r>
          </w:p>
        </w:tc>
        <w:tc>
          <w:tcPr>
            <w:tcW w:w="1524" w:type="dxa"/>
            <w:tcBorders>
              <w:top w:val="single" w:sz="4" w:space="0" w:color="auto"/>
              <w:left w:val="nil"/>
              <w:bottom w:val="single" w:sz="4" w:space="0" w:color="auto"/>
              <w:right w:val="single" w:sz="4" w:space="0" w:color="auto"/>
            </w:tcBorders>
            <w:shd w:val="clear" w:color="auto" w:fill="auto"/>
            <w:vAlign w:val="center"/>
          </w:tcPr>
          <w:p w14:paraId="7508E61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0.561</w:t>
            </w:r>
          </w:p>
        </w:tc>
      </w:tr>
      <w:tr w:rsidR="000925CD" w:rsidRPr="005D12E9" w14:paraId="4E72C1F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AA7FEFC"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79EDEBE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Nr.14</w:t>
            </w:r>
          </w:p>
          <w:p w14:paraId="3780CFE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3B4542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80CBBA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B87AF9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F67F6F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327B3E8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3D1A62C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84BA2A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8AB323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AB22A2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0078FD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4D258F4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071</w:t>
            </w:r>
          </w:p>
          <w:p w14:paraId="34F794A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DB08B"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3D3A85F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932E4F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085EDF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0.03</w:t>
            </w:r>
            <w:r w:rsidRPr="005D12E9">
              <w:rPr>
                <w:rFonts w:cs="Arial"/>
                <w:color w:val="000000"/>
                <w:sz w:val="20"/>
                <w:lang w:val="en-US" w:eastAsia="ru-RU"/>
              </w:rPr>
              <w:t>349</w:t>
            </w:r>
          </w:p>
        </w:tc>
        <w:tc>
          <w:tcPr>
            <w:tcW w:w="1524" w:type="dxa"/>
            <w:tcBorders>
              <w:top w:val="single" w:sz="4" w:space="0" w:color="auto"/>
              <w:left w:val="nil"/>
              <w:bottom w:val="single" w:sz="4" w:space="0" w:color="auto"/>
              <w:right w:val="single" w:sz="4" w:space="0" w:color="auto"/>
            </w:tcBorders>
            <w:shd w:val="clear" w:color="auto" w:fill="auto"/>
            <w:vAlign w:val="center"/>
          </w:tcPr>
          <w:p w14:paraId="2D05B16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1.</w:t>
            </w:r>
            <w:r w:rsidRPr="005D12E9">
              <w:rPr>
                <w:rFonts w:cs="Arial"/>
                <w:color w:val="000000"/>
                <w:sz w:val="20"/>
                <w:lang w:val="en-US" w:eastAsia="ru-RU"/>
              </w:rPr>
              <w:t>028</w:t>
            </w:r>
          </w:p>
        </w:tc>
      </w:tr>
      <w:tr w:rsidR="000925CD" w:rsidRPr="005D12E9" w14:paraId="241FE52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388CD8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241A8A1"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BEF1A9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EDC784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F6967"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437B68F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707594D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9DB7A7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23F5B4A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0.155</w:t>
            </w:r>
          </w:p>
        </w:tc>
      </w:tr>
      <w:tr w:rsidR="000925CD" w:rsidRPr="005D12E9" w14:paraId="7BC1315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6A5C58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097C221"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8FF5004"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5AD961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4257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0FFDD45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17C706F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962D58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0.00184</w:t>
            </w:r>
          </w:p>
        </w:tc>
        <w:tc>
          <w:tcPr>
            <w:tcW w:w="1524" w:type="dxa"/>
            <w:tcBorders>
              <w:top w:val="single" w:sz="4" w:space="0" w:color="auto"/>
              <w:left w:val="nil"/>
              <w:bottom w:val="single" w:sz="4" w:space="0" w:color="auto"/>
              <w:right w:val="single" w:sz="4" w:space="0" w:color="auto"/>
            </w:tcBorders>
            <w:shd w:val="clear" w:color="auto" w:fill="auto"/>
            <w:vAlign w:val="center"/>
          </w:tcPr>
          <w:p w14:paraId="6FA72EF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0.056</w:t>
            </w:r>
          </w:p>
        </w:tc>
      </w:tr>
      <w:tr w:rsidR="000925CD" w:rsidRPr="005D12E9" w14:paraId="33347E7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D8EA34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419EDE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1C95380"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395040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87907"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3D7DE6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B7B0B1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A65B27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3A7B9CA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10</w:t>
            </w:r>
          </w:p>
        </w:tc>
      </w:tr>
      <w:tr w:rsidR="000925CD" w:rsidRPr="005D12E9" w14:paraId="50FC68C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FE47AFC"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B4F1AFE"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4CB6F72"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B7F34E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DE04E"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732EE5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77EF8AC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BABCD3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0676</w:t>
            </w:r>
          </w:p>
        </w:tc>
        <w:tc>
          <w:tcPr>
            <w:tcW w:w="1524" w:type="dxa"/>
            <w:tcBorders>
              <w:top w:val="single" w:sz="4" w:space="0" w:color="auto"/>
              <w:left w:val="nil"/>
              <w:bottom w:val="single" w:sz="4" w:space="0" w:color="auto"/>
              <w:right w:val="single" w:sz="4" w:space="0" w:color="auto"/>
            </w:tcBorders>
            <w:shd w:val="clear" w:color="auto" w:fill="auto"/>
            <w:vAlign w:val="center"/>
          </w:tcPr>
          <w:p w14:paraId="48ED41A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208</w:t>
            </w:r>
          </w:p>
        </w:tc>
      </w:tr>
      <w:tr w:rsidR="000925CD" w:rsidRPr="005D12E9" w14:paraId="47F5DC7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E4B79B8"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30897E3B"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25BC76FA"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4A2D0A9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D3946"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598AFF2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446B7B5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A68BD2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0.01826</w:t>
            </w:r>
          </w:p>
        </w:tc>
        <w:tc>
          <w:tcPr>
            <w:tcW w:w="1524" w:type="dxa"/>
            <w:tcBorders>
              <w:top w:val="single" w:sz="4" w:space="0" w:color="auto"/>
              <w:left w:val="nil"/>
              <w:bottom w:val="single" w:sz="4" w:space="0" w:color="auto"/>
              <w:right w:val="single" w:sz="4" w:space="0" w:color="auto"/>
            </w:tcBorders>
            <w:shd w:val="clear" w:color="auto" w:fill="auto"/>
            <w:vAlign w:val="center"/>
          </w:tcPr>
          <w:p w14:paraId="4F2E8D7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0.561</w:t>
            </w:r>
          </w:p>
        </w:tc>
      </w:tr>
      <w:tr w:rsidR="000925CD" w:rsidRPr="005D12E9" w14:paraId="7D23934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E174042"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1D08EFF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Nr.14</w:t>
            </w:r>
          </w:p>
          <w:p w14:paraId="7AEA448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8539D3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AC2832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632EFA1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1C3C11C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783C51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52C87C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3861AC4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073</w:t>
            </w:r>
          </w:p>
          <w:p w14:paraId="161A97C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D766D"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71F4F1D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CEF82F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B7F923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181873E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00D428E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8D5D84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ED6A204"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B1229D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2DC651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EF57B"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ABC262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F10A86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D18F8B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24</w:t>
            </w:r>
          </w:p>
        </w:tc>
        <w:tc>
          <w:tcPr>
            <w:tcW w:w="1524" w:type="dxa"/>
            <w:tcBorders>
              <w:top w:val="single" w:sz="4" w:space="0" w:color="auto"/>
              <w:left w:val="nil"/>
              <w:bottom w:val="single" w:sz="4" w:space="0" w:color="auto"/>
              <w:right w:val="single" w:sz="4" w:space="0" w:color="auto"/>
            </w:tcBorders>
            <w:shd w:val="clear" w:color="auto" w:fill="auto"/>
            <w:vAlign w:val="center"/>
          </w:tcPr>
          <w:p w14:paraId="42097B8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w:t>
            </w:r>
          </w:p>
        </w:tc>
      </w:tr>
      <w:tr w:rsidR="000925CD" w:rsidRPr="005D12E9" w14:paraId="4187A8A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633123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04ECD6E"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A2BC727"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C842D5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C13FB"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12778F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5259AF5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5A99618"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w:t>
            </w:r>
            <w:r w:rsidRPr="005D12E9">
              <w:rPr>
                <w:rFonts w:cs="Arial"/>
                <w:color w:val="000000"/>
                <w:sz w:val="20"/>
                <w:lang w:eastAsia="ru-RU"/>
              </w:rPr>
              <w:t>492</w:t>
            </w:r>
          </w:p>
        </w:tc>
        <w:tc>
          <w:tcPr>
            <w:tcW w:w="1524" w:type="dxa"/>
            <w:tcBorders>
              <w:top w:val="single" w:sz="4" w:space="0" w:color="auto"/>
              <w:left w:val="nil"/>
              <w:bottom w:val="single" w:sz="4" w:space="0" w:color="auto"/>
              <w:right w:val="single" w:sz="4" w:space="0" w:color="auto"/>
            </w:tcBorders>
            <w:shd w:val="clear" w:color="auto" w:fill="auto"/>
            <w:vAlign w:val="center"/>
          </w:tcPr>
          <w:p w14:paraId="65EFF49A"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06</w:t>
            </w:r>
          </w:p>
        </w:tc>
      </w:tr>
      <w:tr w:rsidR="000925CD" w:rsidRPr="005D12E9" w14:paraId="5D85FC8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C5D5640"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73C29157"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0A4EAA60"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06EACA6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41E6B"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33EFEDE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16857FB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A818B6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0.01328</w:t>
            </w:r>
          </w:p>
        </w:tc>
        <w:tc>
          <w:tcPr>
            <w:tcW w:w="1524" w:type="dxa"/>
            <w:tcBorders>
              <w:top w:val="single" w:sz="4" w:space="0" w:color="auto"/>
              <w:left w:val="nil"/>
              <w:bottom w:val="single" w:sz="4" w:space="0" w:color="auto"/>
              <w:right w:val="single" w:sz="4" w:space="0" w:color="auto"/>
            </w:tcBorders>
            <w:shd w:val="clear" w:color="auto" w:fill="auto"/>
            <w:vAlign w:val="center"/>
          </w:tcPr>
          <w:p w14:paraId="76CE259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74EDA56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834E675"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207A118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Nr.14</w:t>
            </w:r>
          </w:p>
          <w:p w14:paraId="05FF988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98A374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6774AE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29823F6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04C78CC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6700B1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365C9D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32FE2E2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074</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C71B7"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15E36F7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13911D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56E092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3961B87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3C21BC7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BEE94BD"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ACD057A"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6580BF6"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ACFB2E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F669D"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2E08A4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6B2669B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BB25EBB"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24</w:t>
            </w:r>
          </w:p>
        </w:tc>
        <w:tc>
          <w:tcPr>
            <w:tcW w:w="1524" w:type="dxa"/>
            <w:tcBorders>
              <w:top w:val="single" w:sz="4" w:space="0" w:color="auto"/>
              <w:left w:val="nil"/>
              <w:bottom w:val="single" w:sz="4" w:space="0" w:color="auto"/>
              <w:right w:val="single" w:sz="4" w:space="0" w:color="auto"/>
            </w:tcBorders>
            <w:shd w:val="clear" w:color="auto" w:fill="auto"/>
            <w:vAlign w:val="center"/>
          </w:tcPr>
          <w:p w14:paraId="44E9104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w:t>
            </w:r>
          </w:p>
        </w:tc>
      </w:tr>
      <w:tr w:rsidR="000925CD" w:rsidRPr="005D12E9" w14:paraId="71DDF94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5492C06"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32AE4DC"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F9A7701"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3D44C3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C8E5B"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F6E11A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0CA6F56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C222951"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w:t>
            </w:r>
            <w:r w:rsidRPr="005D12E9">
              <w:rPr>
                <w:rFonts w:cs="Arial"/>
                <w:color w:val="000000"/>
                <w:sz w:val="20"/>
                <w:lang w:eastAsia="ru-RU"/>
              </w:rPr>
              <w:t>492</w:t>
            </w:r>
          </w:p>
        </w:tc>
        <w:tc>
          <w:tcPr>
            <w:tcW w:w="1524" w:type="dxa"/>
            <w:tcBorders>
              <w:top w:val="single" w:sz="4" w:space="0" w:color="auto"/>
              <w:left w:val="nil"/>
              <w:bottom w:val="single" w:sz="4" w:space="0" w:color="auto"/>
              <w:right w:val="single" w:sz="4" w:space="0" w:color="auto"/>
            </w:tcBorders>
            <w:shd w:val="clear" w:color="auto" w:fill="auto"/>
            <w:vAlign w:val="center"/>
          </w:tcPr>
          <w:p w14:paraId="4597F6A5"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06</w:t>
            </w:r>
          </w:p>
        </w:tc>
      </w:tr>
      <w:tr w:rsidR="000925CD" w:rsidRPr="005D12E9" w14:paraId="0AD94B2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BB0CA65"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7851681E"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66144899"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3331FF9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7B7F9"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2EC99D0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079AF48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EA2F19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0.01328</w:t>
            </w:r>
          </w:p>
        </w:tc>
        <w:tc>
          <w:tcPr>
            <w:tcW w:w="1524" w:type="dxa"/>
            <w:tcBorders>
              <w:top w:val="single" w:sz="4" w:space="0" w:color="auto"/>
              <w:left w:val="nil"/>
              <w:bottom w:val="single" w:sz="4" w:space="0" w:color="auto"/>
              <w:right w:val="single" w:sz="4" w:space="0" w:color="auto"/>
            </w:tcBorders>
            <w:shd w:val="clear" w:color="auto" w:fill="auto"/>
            <w:vAlign w:val="center"/>
          </w:tcPr>
          <w:p w14:paraId="2C1A5FC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20E85EE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D250CA8"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21635BA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Nr.14</w:t>
            </w:r>
          </w:p>
          <w:p w14:paraId="7BC0E31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1D51B7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78B4E9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1651DC3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D79945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C3C216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9DA197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4F0F30F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075</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71615"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1A76D1A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B5521E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C032E0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510AA85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065281D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D8CB8B4"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A96987F"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E652870"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9CD248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F590F"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580884C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9DA37C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399DE2D"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24</w:t>
            </w:r>
          </w:p>
        </w:tc>
        <w:tc>
          <w:tcPr>
            <w:tcW w:w="1524" w:type="dxa"/>
            <w:tcBorders>
              <w:top w:val="single" w:sz="4" w:space="0" w:color="auto"/>
              <w:left w:val="nil"/>
              <w:bottom w:val="single" w:sz="4" w:space="0" w:color="auto"/>
              <w:right w:val="single" w:sz="4" w:space="0" w:color="auto"/>
            </w:tcBorders>
            <w:shd w:val="clear" w:color="auto" w:fill="auto"/>
            <w:vAlign w:val="center"/>
          </w:tcPr>
          <w:p w14:paraId="60ED2FE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w:t>
            </w:r>
          </w:p>
        </w:tc>
      </w:tr>
      <w:tr w:rsidR="000925CD" w:rsidRPr="005D12E9" w14:paraId="5D8FF4B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64ACF7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F051BD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208B46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2FDDC5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9BD6F"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AE5130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5117ED3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DF4A35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w:t>
            </w:r>
            <w:r w:rsidRPr="005D12E9">
              <w:rPr>
                <w:rFonts w:cs="Arial"/>
                <w:color w:val="000000"/>
                <w:sz w:val="20"/>
                <w:lang w:eastAsia="ru-RU"/>
              </w:rPr>
              <w:t>492</w:t>
            </w:r>
          </w:p>
        </w:tc>
        <w:tc>
          <w:tcPr>
            <w:tcW w:w="1524" w:type="dxa"/>
            <w:tcBorders>
              <w:top w:val="single" w:sz="4" w:space="0" w:color="auto"/>
              <w:left w:val="nil"/>
              <w:bottom w:val="single" w:sz="4" w:space="0" w:color="auto"/>
              <w:right w:val="single" w:sz="4" w:space="0" w:color="auto"/>
            </w:tcBorders>
            <w:shd w:val="clear" w:color="auto" w:fill="auto"/>
            <w:vAlign w:val="center"/>
          </w:tcPr>
          <w:p w14:paraId="4D29F45A"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06</w:t>
            </w:r>
          </w:p>
        </w:tc>
      </w:tr>
      <w:tr w:rsidR="000925CD" w:rsidRPr="005D12E9" w14:paraId="7143A67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6AAF587"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179A23F9"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0F62B88A"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594E38A2"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F8907"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229893C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26A290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DB42B4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0.01328</w:t>
            </w:r>
          </w:p>
        </w:tc>
        <w:tc>
          <w:tcPr>
            <w:tcW w:w="1524" w:type="dxa"/>
            <w:tcBorders>
              <w:top w:val="single" w:sz="4" w:space="0" w:color="auto"/>
              <w:left w:val="nil"/>
              <w:bottom w:val="single" w:sz="4" w:space="0" w:color="auto"/>
              <w:right w:val="single" w:sz="4" w:space="0" w:color="auto"/>
            </w:tcBorders>
            <w:shd w:val="clear" w:color="auto" w:fill="auto"/>
            <w:vAlign w:val="center"/>
          </w:tcPr>
          <w:p w14:paraId="13EC74A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3D83888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B564334"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475CF43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Nr.14</w:t>
            </w:r>
          </w:p>
          <w:p w14:paraId="5412938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7B2E4A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4F9E9F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1291EE7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0376327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87B7E0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49FFC6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68A4193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076</w:t>
            </w:r>
          </w:p>
          <w:p w14:paraId="7A69677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246EC"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2A57A2B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F0A8EF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31C5C7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021367D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51CA8C4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A1AAD8A"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C8084EF"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978C421"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908F0D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C538D"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EEE343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355324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67614D8"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24</w:t>
            </w:r>
          </w:p>
        </w:tc>
        <w:tc>
          <w:tcPr>
            <w:tcW w:w="1524" w:type="dxa"/>
            <w:tcBorders>
              <w:top w:val="single" w:sz="4" w:space="0" w:color="auto"/>
              <w:left w:val="nil"/>
              <w:bottom w:val="single" w:sz="4" w:space="0" w:color="auto"/>
              <w:right w:val="single" w:sz="4" w:space="0" w:color="auto"/>
            </w:tcBorders>
            <w:shd w:val="clear" w:color="auto" w:fill="auto"/>
            <w:vAlign w:val="center"/>
          </w:tcPr>
          <w:p w14:paraId="2B0AA0E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w:t>
            </w:r>
          </w:p>
        </w:tc>
      </w:tr>
      <w:tr w:rsidR="000925CD" w:rsidRPr="005D12E9" w14:paraId="4952777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273CCD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F864088"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C664E84"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BDEDEC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4E39C"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C6CD2C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15DF06D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8164B2F"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w:t>
            </w:r>
            <w:r w:rsidRPr="005D12E9">
              <w:rPr>
                <w:rFonts w:cs="Arial"/>
                <w:color w:val="000000"/>
                <w:sz w:val="20"/>
                <w:lang w:eastAsia="ru-RU"/>
              </w:rPr>
              <w:t>492</w:t>
            </w:r>
          </w:p>
        </w:tc>
        <w:tc>
          <w:tcPr>
            <w:tcW w:w="1524" w:type="dxa"/>
            <w:tcBorders>
              <w:top w:val="single" w:sz="4" w:space="0" w:color="auto"/>
              <w:left w:val="nil"/>
              <w:bottom w:val="single" w:sz="4" w:space="0" w:color="auto"/>
              <w:right w:val="single" w:sz="4" w:space="0" w:color="auto"/>
            </w:tcBorders>
            <w:shd w:val="clear" w:color="auto" w:fill="auto"/>
            <w:vAlign w:val="center"/>
          </w:tcPr>
          <w:p w14:paraId="7A4F252F"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06</w:t>
            </w:r>
          </w:p>
        </w:tc>
      </w:tr>
      <w:tr w:rsidR="000925CD" w:rsidRPr="005D12E9" w14:paraId="33BC8EE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BBE89D0"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57B9F27D"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13987E0E"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5C288DF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C17E0"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088CB49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18F97C0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61894C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0.01328</w:t>
            </w:r>
          </w:p>
        </w:tc>
        <w:tc>
          <w:tcPr>
            <w:tcW w:w="1524" w:type="dxa"/>
            <w:tcBorders>
              <w:top w:val="single" w:sz="4" w:space="0" w:color="auto"/>
              <w:left w:val="nil"/>
              <w:bottom w:val="single" w:sz="4" w:space="0" w:color="auto"/>
              <w:right w:val="single" w:sz="4" w:space="0" w:color="auto"/>
            </w:tcBorders>
            <w:shd w:val="clear" w:color="auto" w:fill="auto"/>
            <w:vAlign w:val="center"/>
          </w:tcPr>
          <w:p w14:paraId="680F730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46D68DA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3C26EE8"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3525AF5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Nr.14</w:t>
            </w:r>
          </w:p>
          <w:p w14:paraId="01C3ABF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AA9E28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26411C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040C2EF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6272311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1D303A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73FB02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5156830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077</w:t>
            </w:r>
          </w:p>
          <w:p w14:paraId="7EED140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6601A"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2341C68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D6AC16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38B40E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40458A4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42A45BB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004FA90"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A0D374F"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80FB91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E3CE76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5FC82"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C34F9D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762900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B3CBA08"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24</w:t>
            </w:r>
          </w:p>
        </w:tc>
        <w:tc>
          <w:tcPr>
            <w:tcW w:w="1524" w:type="dxa"/>
            <w:tcBorders>
              <w:top w:val="single" w:sz="4" w:space="0" w:color="auto"/>
              <w:left w:val="nil"/>
              <w:bottom w:val="single" w:sz="4" w:space="0" w:color="auto"/>
              <w:right w:val="single" w:sz="4" w:space="0" w:color="auto"/>
            </w:tcBorders>
            <w:shd w:val="clear" w:color="auto" w:fill="auto"/>
            <w:vAlign w:val="center"/>
          </w:tcPr>
          <w:p w14:paraId="43B99C0C"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w:t>
            </w:r>
          </w:p>
        </w:tc>
      </w:tr>
      <w:tr w:rsidR="000925CD" w:rsidRPr="005D12E9" w14:paraId="2A3ADF6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65F4FC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1844609"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A7F785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738C73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EBECC"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A2A9F0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7024BB2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C2D4DB7"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w:t>
            </w:r>
            <w:r w:rsidRPr="005D12E9">
              <w:rPr>
                <w:rFonts w:cs="Arial"/>
                <w:color w:val="000000"/>
                <w:sz w:val="20"/>
                <w:lang w:eastAsia="ru-RU"/>
              </w:rPr>
              <w:t>492</w:t>
            </w:r>
          </w:p>
        </w:tc>
        <w:tc>
          <w:tcPr>
            <w:tcW w:w="1524" w:type="dxa"/>
            <w:tcBorders>
              <w:top w:val="single" w:sz="4" w:space="0" w:color="auto"/>
              <w:left w:val="nil"/>
              <w:bottom w:val="single" w:sz="4" w:space="0" w:color="auto"/>
              <w:right w:val="single" w:sz="4" w:space="0" w:color="auto"/>
            </w:tcBorders>
            <w:shd w:val="clear" w:color="auto" w:fill="auto"/>
            <w:vAlign w:val="center"/>
          </w:tcPr>
          <w:p w14:paraId="010B514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06</w:t>
            </w:r>
          </w:p>
        </w:tc>
      </w:tr>
      <w:tr w:rsidR="000925CD" w:rsidRPr="005D12E9" w14:paraId="6A742DC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F9A1405"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44FEC45E"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7CC02359"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721903B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08362"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42AD22D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071E5C9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2D2AF1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0.01328</w:t>
            </w:r>
          </w:p>
        </w:tc>
        <w:tc>
          <w:tcPr>
            <w:tcW w:w="1524" w:type="dxa"/>
            <w:tcBorders>
              <w:top w:val="single" w:sz="4" w:space="0" w:color="auto"/>
              <w:left w:val="nil"/>
              <w:bottom w:val="single" w:sz="4" w:space="0" w:color="auto"/>
              <w:right w:val="single" w:sz="4" w:space="0" w:color="auto"/>
            </w:tcBorders>
            <w:shd w:val="clear" w:color="auto" w:fill="auto"/>
            <w:vAlign w:val="center"/>
          </w:tcPr>
          <w:p w14:paraId="57942C4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54B53FB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60C56A1"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2264083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Nr.14</w:t>
            </w:r>
          </w:p>
          <w:p w14:paraId="729C533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2313D0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5FED32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7BF6DC5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486F4A9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08D9F8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42DF6F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7268B54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078</w:t>
            </w:r>
          </w:p>
          <w:p w14:paraId="35FE4FB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3DB17"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5E38FE7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B87C21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22D236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08B2F6D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75CB091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85A61F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E6D1EB1"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B3F3D9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42AF37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C0B9B"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4E6033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715260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160890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24</w:t>
            </w:r>
          </w:p>
        </w:tc>
        <w:tc>
          <w:tcPr>
            <w:tcW w:w="1524" w:type="dxa"/>
            <w:tcBorders>
              <w:top w:val="single" w:sz="4" w:space="0" w:color="auto"/>
              <w:left w:val="nil"/>
              <w:bottom w:val="single" w:sz="4" w:space="0" w:color="auto"/>
              <w:right w:val="single" w:sz="4" w:space="0" w:color="auto"/>
            </w:tcBorders>
            <w:shd w:val="clear" w:color="auto" w:fill="auto"/>
            <w:vAlign w:val="center"/>
          </w:tcPr>
          <w:p w14:paraId="3F749027"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0.000</w:t>
            </w:r>
            <w:r w:rsidRPr="005D12E9">
              <w:rPr>
                <w:rFonts w:cs="Arial"/>
                <w:color w:val="000000"/>
                <w:sz w:val="20"/>
                <w:lang w:eastAsia="ru-RU"/>
              </w:rPr>
              <w:t>3</w:t>
            </w:r>
          </w:p>
        </w:tc>
      </w:tr>
      <w:tr w:rsidR="000925CD" w:rsidRPr="005D12E9" w14:paraId="2369F10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929EC1E"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853E622"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5B078C6"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E16164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16D2C"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4A6007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1F6D642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2A8BEA1"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0.00</w:t>
            </w:r>
            <w:r w:rsidRPr="005D12E9">
              <w:rPr>
                <w:rFonts w:cs="Arial"/>
                <w:color w:val="000000"/>
                <w:sz w:val="20"/>
                <w:lang w:eastAsia="ru-RU"/>
              </w:rPr>
              <w:t>492</w:t>
            </w:r>
          </w:p>
        </w:tc>
        <w:tc>
          <w:tcPr>
            <w:tcW w:w="1524" w:type="dxa"/>
            <w:tcBorders>
              <w:top w:val="single" w:sz="4" w:space="0" w:color="auto"/>
              <w:left w:val="nil"/>
              <w:bottom w:val="single" w:sz="4" w:space="0" w:color="auto"/>
              <w:right w:val="single" w:sz="4" w:space="0" w:color="auto"/>
            </w:tcBorders>
            <w:shd w:val="clear" w:color="auto" w:fill="auto"/>
            <w:vAlign w:val="center"/>
          </w:tcPr>
          <w:p w14:paraId="5EA60DBD"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06</w:t>
            </w:r>
          </w:p>
        </w:tc>
      </w:tr>
      <w:tr w:rsidR="000925CD" w:rsidRPr="005D12E9" w14:paraId="3261318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250DD42"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6344F189"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66F2F653"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11E0BB0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3AC18"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719E098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6E0872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EAD36B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0.01328</w:t>
            </w:r>
          </w:p>
        </w:tc>
        <w:tc>
          <w:tcPr>
            <w:tcW w:w="1524" w:type="dxa"/>
            <w:tcBorders>
              <w:top w:val="single" w:sz="4" w:space="0" w:color="auto"/>
              <w:left w:val="nil"/>
              <w:bottom w:val="single" w:sz="4" w:space="0" w:color="auto"/>
              <w:right w:val="single" w:sz="4" w:space="0" w:color="auto"/>
            </w:tcBorders>
            <w:shd w:val="clear" w:color="auto" w:fill="auto"/>
            <w:vAlign w:val="center"/>
          </w:tcPr>
          <w:p w14:paraId="5619AF2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0DF4200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5B5D106"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3B20A9D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Nr.15</w:t>
            </w:r>
          </w:p>
          <w:p w14:paraId="6F21AFE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A66B76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1965C4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05E1D3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5941E5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1E5C315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1DDB29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11A335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5303F3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6F5D3B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FC79F7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083D9AD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079</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9A7DC"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76596B8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F7EF44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46D5621"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349</w:t>
            </w:r>
          </w:p>
        </w:tc>
        <w:tc>
          <w:tcPr>
            <w:tcW w:w="1524" w:type="dxa"/>
            <w:tcBorders>
              <w:top w:val="single" w:sz="4" w:space="0" w:color="auto"/>
              <w:left w:val="nil"/>
              <w:bottom w:val="single" w:sz="4" w:space="0" w:color="auto"/>
              <w:right w:val="single" w:sz="4" w:space="0" w:color="auto"/>
            </w:tcBorders>
            <w:shd w:val="clear" w:color="auto" w:fill="auto"/>
            <w:vAlign w:val="center"/>
          </w:tcPr>
          <w:p w14:paraId="118DF4C7"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1</w:t>
            </w:r>
            <w:r w:rsidRPr="005D12E9">
              <w:rPr>
                <w:rFonts w:cs="Arial"/>
                <w:color w:val="000000"/>
                <w:sz w:val="20"/>
                <w:lang w:val="en-US" w:eastAsia="ru-RU"/>
              </w:rPr>
              <w:t>.028</w:t>
            </w:r>
          </w:p>
        </w:tc>
      </w:tr>
      <w:tr w:rsidR="000925CD" w:rsidRPr="005D12E9" w14:paraId="115338D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97D8D0C"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09903C4"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9323A16"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6EB4D8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B528C"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196A986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2965959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9278F9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3DBCDC1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0.155</w:t>
            </w:r>
          </w:p>
        </w:tc>
      </w:tr>
      <w:tr w:rsidR="000925CD" w:rsidRPr="005D12E9" w14:paraId="29A4E86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0B86094"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C5DEAC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A03B18D"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ABF33F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A0225"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507116B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1D822D9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61B1CD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0.00184</w:t>
            </w:r>
          </w:p>
        </w:tc>
        <w:tc>
          <w:tcPr>
            <w:tcW w:w="1524" w:type="dxa"/>
            <w:tcBorders>
              <w:top w:val="single" w:sz="4" w:space="0" w:color="auto"/>
              <w:left w:val="nil"/>
              <w:bottom w:val="single" w:sz="4" w:space="0" w:color="auto"/>
              <w:right w:val="single" w:sz="4" w:space="0" w:color="auto"/>
            </w:tcBorders>
            <w:shd w:val="clear" w:color="auto" w:fill="auto"/>
            <w:vAlign w:val="center"/>
          </w:tcPr>
          <w:p w14:paraId="792F60E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0.056</w:t>
            </w:r>
          </w:p>
        </w:tc>
      </w:tr>
      <w:tr w:rsidR="000925CD" w:rsidRPr="005D12E9" w14:paraId="44BE94C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674FF6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176E48A"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92A5EF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98A2BF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52402"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A03179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3AC3AB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1566AC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6B4B59B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10</w:t>
            </w:r>
          </w:p>
        </w:tc>
      </w:tr>
      <w:tr w:rsidR="000925CD" w:rsidRPr="005D12E9" w14:paraId="3B1BFB7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E5DA779"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9EEB45C"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589FA5F"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956FD4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E924A"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07ED51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6CC25DC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795580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0676</w:t>
            </w:r>
          </w:p>
        </w:tc>
        <w:tc>
          <w:tcPr>
            <w:tcW w:w="1524" w:type="dxa"/>
            <w:tcBorders>
              <w:top w:val="single" w:sz="4" w:space="0" w:color="auto"/>
              <w:left w:val="nil"/>
              <w:bottom w:val="single" w:sz="4" w:space="0" w:color="auto"/>
              <w:right w:val="single" w:sz="4" w:space="0" w:color="auto"/>
            </w:tcBorders>
            <w:shd w:val="clear" w:color="auto" w:fill="auto"/>
            <w:vAlign w:val="center"/>
          </w:tcPr>
          <w:p w14:paraId="375E638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208</w:t>
            </w:r>
          </w:p>
        </w:tc>
      </w:tr>
      <w:tr w:rsidR="000925CD" w:rsidRPr="005D12E9" w14:paraId="04B8863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B8A0501"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38EEC0DE"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3A69E5C2"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0BA0068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7A56A"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2D019FB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3258D88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57814A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0.01826</w:t>
            </w:r>
          </w:p>
        </w:tc>
        <w:tc>
          <w:tcPr>
            <w:tcW w:w="1524" w:type="dxa"/>
            <w:tcBorders>
              <w:top w:val="single" w:sz="4" w:space="0" w:color="auto"/>
              <w:left w:val="nil"/>
              <w:bottom w:val="single" w:sz="4" w:space="0" w:color="auto"/>
              <w:right w:val="single" w:sz="4" w:space="0" w:color="auto"/>
            </w:tcBorders>
            <w:shd w:val="clear" w:color="auto" w:fill="auto"/>
            <w:vAlign w:val="center"/>
          </w:tcPr>
          <w:p w14:paraId="3ABD217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0.561</w:t>
            </w:r>
          </w:p>
        </w:tc>
      </w:tr>
      <w:tr w:rsidR="000925CD" w:rsidRPr="005D12E9" w14:paraId="301E590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6013B6E"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6851A9D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Nr.15</w:t>
            </w:r>
          </w:p>
          <w:p w14:paraId="1FECECB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F41823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F2C729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735983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E1D9C8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510B788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401BD2F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6786A1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48A44C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77D530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DE6C0A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1879BEB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080</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5D8EF"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3CAFFEA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6C803A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24050F2"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349</w:t>
            </w:r>
          </w:p>
        </w:tc>
        <w:tc>
          <w:tcPr>
            <w:tcW w:w="1524" w:type="dxa"/>
            <w:tcBorders>
              <w:top w:val="single" w:sz="4" w:space="0" w:color="auto"/>
              <w:left w:val="nil"/>
              <w:bottom w:val="single" w:sz="4" w:space="0" w:color="auto"/>
              <w:right w:val="single" w:sz="4" w:space="0" w:color="auto"/>
            </w:tcBorders>
            <w:shd w:val="clear" w:color="auto" w:fill="auto"/>
            <w:vAlign w:val="center"/>
          </w:tcPr>
          <w:p w14:paraId="786E0763"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1</w:t>
            </w:r>
            <w:r w:rsidRPr="005D12E9">
              <w:rPr>
                <w:rFonts w:cs="Arial"/>
                <w:color w:val="000000"/>
                <w:sz w:val="20"/>
                <w:lang w:val="en-US" w:eastAsia="ru-RU"/>
              </w:rPr>
              <w:t>.028</w:t>
            </w:r>
          </w:p>
        </w:tc>
      </w:tr>
      <w:tr w:rsidR="000925CD" w:rsidRPr="005D12E9" w14:paraId="4C86D36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749457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0FAD8B8"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258F9A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A6EBB1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CFE88"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6E8D8DA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47814A1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604343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2A52FB7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0.155</w:t>
            </w:r>
          </w:p>
        </w:tc>
      </w:tr>
      <w:tr w:rsidR="000925CD" w:rsidRPr="005D12E9" w14:paraId="3C92F71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B6842CC"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9D7710A"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91859E1"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63D175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5D965"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3B61E1A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351A244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6EE672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0.00184</w:t>
            </w:r>
          </w:p>
        </w:tc>
        <w:tc>
          <w:tcPr>
            <w:tcW w:w="1524" w:type="dxa"/>
            <w:tcBorders>
              <w:top w:val="single" w:sz="4" w:space="0" w:color="auto"/>
              <w:left w:val="nil"/>
              <w:bottom w:val="single" w:sz="4" w:space="0" w:color="auto"/>
              <w:right w:val="single" w:sz="4" w:space="0" w:color="auto"/>
            </w:tcBorders>
            <w:shd w:val="clear" w:color="auto" w:fill="auto"/>
            <w:vAlign w:val="center"/>
          </w:tcPr>
          <w:p w14:paraId="42F7EED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0.056</w:t>
            </w:r>
          </w:p>
        </w:tc>
      </w:tr>
      <w:tr w:rsidR="000925CD" w:rsidRPr="005D12E9" w14:paraId="28B8E50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D1D00CB"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CB45FB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EC99007"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5A7497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B1E72"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E8BD3A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54492F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2C84A3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38D3999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10</w:t>
            </w:r>
          </w:p>
        </w:tc>
      </w:tr>
      <w:tr w:rsidR="000925CD" w:rsidRPr="005D12E9" w14:paraId="3908F33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836A12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2D0E85A"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36E8B5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2E4E08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7476E"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DCC285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1C357D1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B0C6DD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0676</w:t>
            </w:r>
          </w:p>
        </w:tc>
        <w:tc>
          <w:tcPr>
            <w:tcW w:w="1524" w:type="dxa"/>
            <w:tcBorders>
              <w:top w:val="single" w:sz="4" w:space="0" w:color="auto"/>
              <w:left w:val="nil"/>
              <w:bottom w:val="single" w:sz="4" w:space="0" w:color="auto"/>
              <w:right w:val="single" w:sz="4" w:space="0" w:color="auto"/>
            </w:tcBorders>
            <w:shd w:val="clear" w:color="auto" w:fill="auto"/>
            <w:vAlign w:val="center"/>
          </w:tcPr>
          <w:p w14:paraId="36DF8BF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208</w:t>
            </w:r>
          </w:p>
        </w:tc>
      </w:tr>
      <w:tr w:rsidR="000925CD" w:rsidRPr="005D12E9" w14:paraId="2D06021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767948B"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4BBA733C"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4AE39D5D"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1918C71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A69B6"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4CD6595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62E198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195147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0.01826</w:t>
            </w:r>
          </w:p>
        </w:tc>
        <w:tc>
          <w:tcPr>
            <w:tcW w:w="1524" w:type="dxa"/>
            <w:tcBorders>
              <w:top w:val="single" w:sz="4" w:space="0" w:color="auto"/>
              <w:left w:val="nil"/>
              <w:bottom w:val="single" w:sz="4" w:space="0" w:color="auto"/>
              <w:right w:val="single" w:sz="4" w:space="0" w:color="auto"/>
            </w:tcBorders>
            <w:shd w:val="clear" w:color="auto" w:fill="auto"/>
            <w:vAlign w:val="center"/>
          </w:tcPr>
          <w:p w14:paraId="0F40338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0.561</w:t>
            </w:r>
          </w:p>
        </w:tc>
      </w:tr>
      <w:tr w:rsidR="000925CD" w:rsidRPr="005D12E9" w14:paraId="735A3F9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A8ACE5F"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1A1BFE3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Nr.15</w:t>
            </w:r>
          </w:p>
          <w:p w14:paraId="3EF32B9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1DC038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07FB99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F00B3F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906100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58A2E1C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7BBD1A7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0ADFCE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DCC45D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0A0491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0208DC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4BEB313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081</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C718A"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762C6B1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1150E6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FD7209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349</w:t>
            </w:r>
          </w:p>
        </w:tc>
        <w:tc>
          <w:tcPr>
            <w:tcW w:w="1524" w:type="dxa"/>
            <w:tcBorders>
              <w:top w:val="single" w:sz="4" w:space="0" w:color="auto"/>
              <w:left w:val="nil"/>
              <w:bottom w:val="single" w:sz="4" w:space="0" w:color="auto"/>
              <w:right w:val="single" w:sz="4" w:space="0" w:color="auto"/>
            </w:tcBorders>
            <w:shd w:val="clear" w:color="auto" w:fill="auto"/>
            <w:vAlign w:val="center"/>
          </w:tcPr>
          <w:p w14:paraId="3B096AFD"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1</w:t>
            </w:r>
            <w:r w:rsidRPr="005D12E9">
              <w:rPr>
                <w:rFonts w:cs="Arial"/>
                <w:color w:val="000000"/>
                <w:sz w:val="20"/>
                <w:lang w:val="en-US" w:eastAsia="ru-RU"/>
              </w:rPr>
              <w:t>.028</w:t>
            </w:r>
          </w:p>
        </w:tc>
      </w:tr>
      <w:tr w:rsidR="000925CD" w:rsidRPr="005D12E9" w14:paraId="7BB8F44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846F306"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4E62598"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C3CE7B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792843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6196D"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186A4B5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40D8C28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6ABE69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1BBB4E5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0.155</w:t>
            </w:r>
          </w:p>
        </w:tc>
      </w:tr>
      <w:tr w:rsidR="000925CD" w:rsidRPr="005D12E9" w14:paraId="5874E55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180737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7DA086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2801F8C"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847068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2BD50"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1AB5967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4359CBA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6E7055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0.00184</w:t>
            </w:r>
          </w:p>
        </w:tc>
        <w:tc>
          <w:tcPr>
            <w:tcW w:w="1524" w:type="dxa"/>
            <w:tcBorders>
              <w:top w:val="single" w:sz="4" w:space="0" w:color="auto"/>
              <w:left w:val="nil"/>
              <w:bottom w:val="single" w:sz="4" w:space="0" w:color="auto"/>
              <w:right w:val="single" w:sz="4" w:space="0" w:color="auto"/>
            </w:tcBorders>
            <w:shd w:val="clear" w:color="auto" w:fill="auto"/>
            <w:vAlign w:val="center"/>
          </w:tcPr>
          <w:p w14:paraId="47C4802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0.056</w:t>
            </w:r>
          </w:p>
        </w:tc>
      </w:tr>
      <w:tr w:rsidR="000925CD" w:rsidRPr="005D12E9" w14:paraId="767944B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78FACB4"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DE1244B"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13A4636"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3A44DEC"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E3B71"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14B165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8A4317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E097F6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0D68545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10</w:t>
            </w:r>
          </w:p>
        </w:tc>
      </w:tr>
      <w:tr w:rsidR="000925CD" w:rsidRPr="005D12E9" w14:paraId="4C1E5B4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54DB430"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1066696"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D9A5777"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51A5B4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D8877"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0D921D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54F4CC9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E59846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0676</w:t>
            </w:r>
          </w:p>
        </w:tc>
        <w:tc>
          <w:tcPr>
            <w:tcW w:w="1524" w:type="dxa"/>
            <w:tcBorders>
              <w:top w:val="single" w:sz="4" w:space="0" w:color="auto"/>
              <w:left w:val="nil"/>
              <w:bottom w:val="single" w:sz="4" w:space="0" w:color="auto"/>
              <w:right w:val="single" w:sz="4" w:space="0" w:color="auto"/>
            </w:tcBorders>
            <w:shd w:val="clear" w:color="auto" w:fill="auto"/>
            <w:vAlign w:val="center"/>
          </w:tcPr>
          <w:p w14:paraId="5B399BE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208</w:t>
            </w:r>
          </w:p>
        </w:tc>
      </w:tr>
      <w:tr w:rsidR="000925CD" w:rsidRPr="005D12E9" w14:paraId="677C639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3A1CB9A"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310CADFC"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4E7B6A9F"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6FB639F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9A6C5"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04DFB3B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14FDB59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42C3A5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0.01826</w:t>
            </w:r>
          </w:p>
        </w:tc>
        <w:tc>
          <w:tcPr>
            <w:tcW w:w="1524" w:type="dxa"/>
            <w:tcBorders>
              <w:top w:val="single" w:sz="4" w:space="0" w:color="auto"/>
              <w:left w:val="nil"/>
              <w:bottom w:val="single" w:sz="4" w:space="0" w:color="auto"/>
              <w:right w:val="single" w:sz="4" w:space="0" w:color="auto"/>
            </w:tcBorders>
            <w:shd w:val="clear" w:color="auto" w:fill="auto"/>
            <w:vAlign w:val="center"/>
          </w:tcPr>
          <w:p w14:paraId="0FC72FA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0.561</w:t>
            </w:r>
          </w:p>
        </w:tc>
      </w:tr>
      <w:tr w:rsidR="000925CD" w:rsidRPr="005D12E9" w14:paraId="4DAFDF8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A05D26E"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3C66846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Nr.15</w:t>
            </w:r>
          </w:p>
          <w:p w14:paraId="43F13C7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8A9F9D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BE2D86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894570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DDACA0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5D857AB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64C2525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DDEB25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36CBDC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DB92CA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3F390D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620921C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082</w:t>
            </w:r>
          </w:p>
          <w:p w14:paraId="1361079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CE5DA"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48BAA64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B8AA41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0C641E6"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349</w:t>
            </w:r>
          </w:p>
        </w:tc>
        <w:tc>
          <w:tcPr>
            <w:tcW w:w="1524" w:type="dxa"/>
            <w:tcBorders>
              <w:top w:val="single" w:sz="4" w:space="0" w:color="auto"/>
              <w:left w:val="nil"/>
              <w:bottom w:val="single" w:sz="4" w:space="0" w:color="auto"/>
              <w:right w:val="single" w:sz="4" w:space="0" w:color="auto"/>
            </w:tcBorders>
            <w:shd w:val="clear" w:color="auto" w:fill="auto"/>
            <w:vAlign w:val="center"/>
          </w:tcPr>
          <w:p w14:paraId="60DB0731"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1</w:t>
            </w:r>
            <w:r w:rsidRPr="005D12E9">
              <w:rPr>
                <w:rFonts w:cs="Arial"/>
                <w:color w:val="000000"/>
                <w:sz w:val="20"/>
                <w:lang w:val="en-US" w:eastAsia="ru-RU"/>
              </w:rPr>
              <w:t>.028</w:t>
            </w:r>
          </w:p>
        </w:tc>
      </w:tr>
      <w:tr w:rsidR="000925CD" w:rsidRPr="005D12E9" w14:paraId="6DAF07E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F2034FB"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19D7EB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212095E"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8FE366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A3D1F"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4B87CC7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33BAE06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33F584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5029C67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0.155</w:t>
            </w:r>
          </w:p>
        </w:tc>
      </w:tr>
      <w:tr w:rsidR="000925CD" w:rsidRPr="005D12E9" w14:paraId="74A4216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ECE6EB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0799DC7"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4A67930"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184127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181"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51347F4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66031F8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0DD775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0.00184</w:t>
            </w:r>
          </w:p>
        </w:tc>
        <w:tc>
          <w:tcPr>
            <w:tcW w:w="1524" w:type="dxa"/>
            <w:tcBorders>
              <w:top w:val="single" w:sz="4" w:space="0" w:color="auto"/>
              <w:left w:val="nil"/>
              <w:bottom w:val="single" w:sz="4" w:space="0" w:color="auto"/>
              <w:right w:val="single" w:sz="4" w:space="0" w:color="auto"/>
            </w:tcBorders>
            <w:shd w:val="clear" w:color="auto" w:fill="auto"/>
            <w:vAlign w:val="center"/>
          </w:tcPr>
          <w:p w14:paraId="6B38947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0.056</w:t>
            </w:r>
          </w:p>
        </w:tc>
      </w:tr>
      <w:tr w:rsidR="000925CD" w:rsidRPr="005D12E9" w14:paraId="3798FF4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7A21840"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0893322"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A7B57B3"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8E0384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C07B9"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021130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FE3F70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789325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755E240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10</w:t>
            </w:r>
          </w:p>
        </w:tc>
      </w:tr>
      <w:tr w:rsidR="000925CD" w:rsidRPr="005D12E9" w14:paraId="12E773C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3852ADF"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6CA60B7"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CED0CB2"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D0CD5B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EB6A7"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5261E5E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10BEBD5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071AED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0676</w:t>
            </w:r>
          </w:p>
        </w:tc>
        <w:tc>
          <w:tcPr>
            <w:tcW w:w="1524" w:type="dxa"/>
            <w:tcBorders>
              <w:top w:val="single" w:sz="4" w:space="0" w:color="auto"/>
              <w:left w:val="nil"/>
              <w:bottom w:val="single" w:sz="4" w:space="0" w:color="auto"/>
              <w:right w:val="single" w:sz="4" w:space="0" w:color="auto"/>
            </w:tcBorders>
            <w:shd w:val="clear" w:color="auto" w:fill="auto"/>
            <w:vAlign w:val="center"/>
          </w:tcPr>
          <w:p w14:paraId="244C01A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208</w:t>
            </w:r>
          </w:p>
        </w:tc>
      </w:tr>
      <w:tr w:rsidR="000925CD" w:rsidRPr="005D12E9" w14:paraId="677F685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4525D8B"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76DB8C6D"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5FA71B8B"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28D89DB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6E60C"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0454242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2AFC35E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8ABAB5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0.01826</w:t>
            </w:r>
          </w:p>
        </w:tc>
        <w:tc>
          <w:tcPr>
            <w:tcW w:w="1524" w:type="dxa"/>
            <w:tcBorders>
              <w:top w:val="single" w:sz="4" w:space="0" w:color="auto"/>
              <w:left w:val="nil"/>
              <w:bottom w:val="single" w:sz="4" w:space="0" w:color="auto"/>
              <w:right w:val="single" w:sz="4" w:space="0" w:color="auto"/>
            </w:tcBorders>
            <w:shd w:val="clear" w:color="auto" w:fill="auto"/>
            <w:vAlign w:val="center"/>
          </w:tcPr>
          <w:p w14:paraId="5CD80D3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0.561</w:t>
            </w:r>
          </w:p>
        </w:tc>
      </w:tr>
      <w:tr w:rsidR="000925CD" w:rsidRPr="005D12E9" w14:paraId="3B31E85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DD3CE3E"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619BF02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Nr.15</w:t>
            </w:r>
          </w:p>
          <w:p w14:paraId="3659A50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81D87C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FEE2BD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F14B57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8817DD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3AC4F65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312A8C7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85C9C6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3E92B6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333F92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BE9E6A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1742187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083</w:t>
            </w:r>
          </w:p>
          <w:p w14:paraId="5DB2575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E7077"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13BD4B5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6001093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2CBB2C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349</w:t>
            </w:r>
          </w:p>
        </w:tc>
        <w:tc>
          <w:tcPr>
            <w:tcW w:w="1524" w:type="dxa"/>
            <w:tcBorders>
              <w:top w:val="single" w:sz="4" w:space="0" w:color="auto"/>
              <w:left w:val="nil"/>
              <w:bottom w:val="single" w:sz="4" w:space="0" w:color="auto"/>
              <w:right w:val="single" w:sz="4" w:space="0" w:color="auto"/>
            </w:tcBorders>
            <w:shd w:val="clear" w:color="auto" w:fill="auto"/>
            <w:vAlign w:val="center"/>
          </w:tcPr>
          <w:p w14:paraId="7B95C19F"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1</w:t>
            </w:r>
            <w:r w:rsidRPr="005D12E9">
              <w:rPr>
                <w:rFonts w:cs="Arial"/>
                <w:color w:val="000000"/>
                <w:sz w:val="20"/>
                <w:lang w:val="en-US" w:eastAsia="ru-RU"/>
              </w:rPr>
              <w:t>.028</w:t>
            </w:r>
          </w:p>
        </w:tc>
      </w:tr>
      <w:tr w:rsidR="000925CD" w:rsidRPr="005D12E9" w14:paraId="1370997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4AB744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0988862"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6B4E11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42CA9E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F5F6E"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417CEE9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70DA7C8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8E77D0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33B3CA9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0.155</w:t>
            </w:r>
          </w:p>
        </w:tc>
      </w:tr>
      <w:tr w:rsidR="000925CD" w:rsidRPr="005D12E9" w14:paraId="05F2945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1BB4490"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8423136"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E66C9D8"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85A4C8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6571F"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0EB8FAB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6976BF4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B95ED1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0.00184</w:t>
            </w:r>
          </w:p>
        </w:tc>
        <w:tc>
          <w:tcPr>
            <w:tcW w:w="1524" w:type="dxa"/>
            <w:tcBorders>
              <w:top w:val="single" w:sz="4" w:space="0" w:color="auto"/>
              <w:left w:val="nil"/>
              <w:bottom w:val="single" w:sz="4" w:space="0" w:color="auto"/>
              <w:right w:val="single" w:sz="4" w:space="0" w:color="auto"/>
            </w:tcBorders>
            <w:shd w:val="clear" w:color="auto" w:fill="auto"/>
            <w:vAlign w:val="center"/>
          </w:tcPr>
          <w:p w14:paraId="11B5C92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0.056</w:t>
            </w:r>
          </w:p>
        </w:tc>
      </w:tr>
      <w:tr w:rsidR="000925CD" w:rsidRPr="005D12E9" w14:paraId="623946D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630B54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5A73411"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A8550C3"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778017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DD82D"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6BAFFE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EF90F2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3C7F04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685A108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10</w:t>
            </w:r>
          </w:p>
        </w:tc>
      </w:tr>
      <w:tr w:rsidR="000925CD" w:rsidRPr="005D12E9" w14:paraId="3E931C8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A5E7ABF"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597BB6B"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8FDBD08"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949A87C"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168F3"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1B40C3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53448C7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7CCA05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0676</w:t>
            </w:r>
          </w:p>
        </w:tc>
        <w:tc>
          <w:tcPr>
            <w:tcW w:w="1524" w:type="dxa"/>
            <w:tcBorders>
              <w:top w:val="single" w:sz="4" w:space="0" w:color="auto"/>
              <w:left w:val="nil"/>
              <w:bottom w:val="single" w:sz="4" w:space="0" w:color="auto"/>
              <w:right w:val="single" w:sz="4" w:space="0" w:color="auto"/>
            </w:tcBorders>
            <w:shd w:val="clear" w:color="auto" w:fill="auto"/>
            <w:vAlign w:val="center"/>
          </w:tcPr>
          <w:p w14:paraId="502F386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208</w:t>
            </w:r>
          </w:p>
        </w:tc>
      </w:tr>
      <w:tr w:rsidR="000925CD" w:rsidRPr="005D12E9" w14:paraId="6639570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CBB77B0"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2EEB5755"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15821ACB"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3B4A991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FDBCD"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2200162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785E7F0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C3B22F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0.01826</w:t>
            </w:r>
          </w:p>
        </w:tc>
        <w:tc>
          <w:tcPr>
            <w:tcW w:w="1524" w:type="dxa"/>
            <w:tcBorders>
              <w:top w:val="single" w:sz="4" w:space="0" w:color="auto"/>
              <w:left w:val="nil"/>
              <w:bottom w:val="single" w:sz="4" w:space="0" w:color="auto"/>
              <w:right w:val="single" w:sz="4" w:space="0" w:color="auto"/>
            </w:tcBorders>
            <w:shd w:val="clear" w:color="auto" w:fill="auto"/>
            <w:vAlign w:val="center"/>
          </w:tcPr>
          <w:p w14:paraId="63B9B3F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0.561</w:t>
            </w:r>
          </w:p>
        </w:tc>
      </w:tr>
      <w:tr w:rsidR="000925CD" w:rsidRPr="005D12E9" w14:paraId="35C1AA7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0CC9B02"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0463720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Nr.15</w:t>
            </w:r>
          </w:p>
          <w:p w14:paraId="761AF36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2F977D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778160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4F2D67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31AEA6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7AA024D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6CB27D1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675905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72ED08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A0318C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3DB1BB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07C2C12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084</w:t>
            </w:r>
          </w:p>
          <w:p w14:paraId="5579ADB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9510B"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5876E27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63DBF14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7C369FD"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349</w:t>
            </w:r>
          </w:p>
        </w:tc>
        <w:tc>
          <w:tcPr>
            <w:tcW w:w="1524" w:type="dxa"/>
            <w:tcBorders>
              <w:top w:val="single" w:sz="4" w:space="0" w:color="auto"/>
              <w:left w:val="nil"/>
              <w:bottom w:val="single" w:sz="4" w:space="0" w:color="auto"/>
              <w:right w:val="single" w:sz="4" w:space="0" w:color="auto"/>
            </w:tcBorders>
            <w:shd w:val="clear" w:color="auto" w:fill="auto"/>
            <w:vAlign w:val="center"/>
          </w:tcPr>
          <w:p w14:paraId="6EC5CFCC"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1</w:t>
            </w:r>
            <w:r w:rsidRPr="005D12E9">
              <w:rPr>
                <w:rFonts w:cs="Arial"/>
                <w:color w:val="000000"/>
                <w:sz w:val="20"/>
                <w:lang w:val="en-US" w:eastAsia="ru-RU"/>
              </w:rPr>
              <w:t>.028</w:t>
            </w:r>
          </w:p>
        </w:tc>
      </w:tr>
      <w:tr w:rsidR="000925CD" w:rsidRPr="005D12E9" w14:paraId="11C202B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1B64E1B"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9DF53B4"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79AD776"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A48B71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5A715"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4807986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666ECE6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3F24D7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4191CF1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0.155</w:t>
            </w:r>
          </w:p>
        </w:tc>
      </w:tr>
      <w:tr w:rsidR="000925CD" w:rsidRPr="005D12E9" w14:paraId="2FAD6D2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AEFE9A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0E348BE"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A6A66C8"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EF5E49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052B3"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4681539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6A70113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851F4A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0.00184</w:t>
            </w:r>
          </w:p>
        </w:tc>
        <w:tc>
          <w:tcPr>
            <w:tcW w:w="1524" w:type="dxa"/>
            <w:tcBorders>
              <w:top w:val="single" w:sz="4" w:space="0" w:color="auto"/>
              <w:left w:val="nil"/>
              <w:bottom w:val="single" w:sz="4" w:space="0" w:color="auto"/>
              <w:right w:val="single" w:sz="4" w:space="0" w:color="auto"/>
            </w:tcBorders>
            <w:shd w:val="clear" w:color="auto" w:fill="auto"/>
            <w:vAlign w:val="center"/>
          </w:tcPr>
          <w:p w14:paraId="2B246E6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0.056</w:t>
            </w:r>
          </w:p>
        </w:tc>
      </w:tr>
      <w:tr w:rsidR="000925CD" w:rsidRPr="005D12E9" w14:paraId="5E1FB3B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B40EF99"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5347B2C"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96648D5"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4050B5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0DB1A"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0324DC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64DDF91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2AA03F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3F66999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10</w:t>
            </w:r>
          </w:p>
        </w:tc>
      </w:tr>
      <w:tr w:rsidR="000925CD" w:rsidRPr="005D12E9" w14:paraId="7B1A47B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13E363F"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AB3BC4B"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C4B65EE"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3925B3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21B48"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19D6BE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3F405E9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379CE8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0676</w:t>
            </w:r>
          </w:p>
        </w:tc>
        <w:tc>
          <w:tcPr>
            <w:tcW w:w="1524" w:type="dxa"/>
            <w:tcBorders>
              <w:top w:val="single" w:sz="4" w:space="0" w:color="auto"/>
              <w:left w:val="nil"/>
              <w:bottom w:val="single" w:sz="4" w:space="0" w:color="auto"/>
              <w:right w:val="single" w:sz="4" w:space="0" w:color="auto"/>
            </w:tcBorders>
            <w:shd w:val="clear" w:color="auto" w:fill="auto"/>
            <w:vAlign w:val="center"/>
          </w:tcPr>
          <w:p w14:paraId="12F5CF3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208</w:t>
            </w:r>
          </w:p>
        </w:tc>
      </w:tr>
      <w:tr w:rsidR="000925CD" w:rsidRPr="005D12E9" w14:paraId="401B8A0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A3E2B2C"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7E0AFBD7"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066C648A"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0759B84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06EB1"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63A3346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071EEEF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8C1A05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0.01826</w:t>
            </w:r>
          </w:p>
        </w:tc>
        <w:tc>
          <w:tcPr>
            <w:tcW w:w="1524" w:type="dxa"/>
            <w:tcBorders>
              <w:top w:val="single" w:sz="4" w:space="0" w:color="auto"/>
              <w:left w:val="nil"/>
              <w:bottom w:val="single" w:sz="4" w:space="0" w:color="auto"/>
              <w:right w:val="single" w:sz="4" w:space="0" w:color="auto"/>
            </w:tcBorders>
            <w:shd w:val="clear" w:color="auto" w:fill="auto"/>
            <w:vAlign w:val="center"/>
          </w:tcPr>
          <w:p w14:paraId="47310F0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0.561</w:t>
            </w:r>
          </w:p>
        </w:tc>
      </w:tr>
      <w:tr w:rsidR="000925CD" w:rsidRPr="005D12E9" w14:paraId="09EC417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B8B886E"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32FDEC4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Nr.15</w:t>
            </w:r>
          </w:p>
          <w:p w14:paraId="525D630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3AD3FE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879C03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41CFA70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648192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6F9C3F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6DE8EB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331551E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086</w:t>
            </w:r>
          </w:p>
          <w:p w14:paraId="53F4D65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F1733"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0DB9F2B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1A0512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E574C9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262238D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2E4E62C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79746A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17E036F"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A56647C"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F59B48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E68F8"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9BDBD1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F0C3B1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344382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0B2BE72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5D4B6AE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02F85CB"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A2C8402"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8D0EA3C"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1B6F1C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5AA3E"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140F5A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541CB51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C5B769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492</w:t>
            </w:r>
          </w:p>
        </w:tc>
        <w:tc>
          <w:tcPr>
            <w:tcW w:w="1524" w:type="dxa"/>
            <w:tcBorders>
              <w:top w:val="single" w:sz="4" w:space="0" w:color="auto"/>
              <w:left w:val="nil"/>
              <w:bottom w:val="single" w:sz="4" w:space="0" w:color="auto"/>
              <w:right w:val="single" w:sz="4" w:space="0" w:color="auto"/>
            </w:tcBorders>
            <w:shd w:val="clear" w:color="auto" w:fill="auto"/>
            <w:vAlign w:val="center"/>
          </w:tcPr>
          <w:p w14:paraId="0BE14CC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0DA3BC9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150D604"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052F36D7"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7F579258"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5D963BA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BF924"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1A11DB1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3A0F6C6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CBEA43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0.01328</w:t>
            </w:r>
          </w:p>
        </w:tc>
        <w:tc>
          <w:tcPr>
            <w:tcW w:w="1524" w:type="dxa"/>
            <w:tcBorders>
              <w:top w:val="single" w:sz="4" w:space="0" w:color="auto"/>
              <w:left w:val="nil"/>
              <w:bottom w:val="single" w:sz="4" w:space="0" w:color="auto"/>
              <w:right w:val="single" w:sz="4" w:space="0" w:color="auto"/>
            </w:tcBorders>
            <w:shd w:val="clear" w:color="auto" w:fill="auto"/>
            <w:vAlign w:val="center"/>
          </w:tcPr>
          <w:p w14:paraId="38AE313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6FBCC3E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D87A980"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387E84D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Nr.15</w:t>
            </w:r>
          </w:p>
          <w:p w14:paraId="68BC0BA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11882D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460B5F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3D31BD9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3843233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2ABF61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A0D824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134C1CD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087</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C1BCE"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07C39FA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6D0A02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C9C29B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4DF94AF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01D95A9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7B3A81E"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24559D9"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994903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36DFC5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60BA3"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4A9665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61C8412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A78EA7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6BC8650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4823B42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A746B6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F48480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2FEF7B8"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A71FC4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77131"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6EE4BA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6ED848D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A6F226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492</w:t>
            </w:r>
          </w:p>
        </w:tc>
        <w:tc>
          <w:tcPr>
            <w:tcW w:w="1524" w:type="dxa"/>
            <w:tcBorders>
              <w:top w:val="single" w:sz="4" w:space="0" w:color="auto"/>
              <w:left w:val="nil"/>
              <w:bottom w:val="single" w:sz="4" w:space="0" w:color="auto"/>
              <w:right w:val="single" w:sz="4" w:space="0" w:color="auto"/>
            </w:tcBorders>
            <w:shd w:val="clear" w:color="auto" w:fill="auto"/>
            <w:vAlign w:val="center"/>
          </w:tcPr>
          <w:p w14:paraId="1488334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04F9D19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CC3576C"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0CFD8B80"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75DD68FD"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4A11BAA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2858A"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1E39D60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2BD57F2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87C9BA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0.01328</w:t>
            </w:r>
          </w:p>
        </w:tc>
        <w:tc>
          <w:tcPr>
            <w:tcW w:w="1524" w:type="dxa"/>
            <w:tcBorders>
              <w:top w:val="single" w:sz="4" w:space="0" w:color="auto"/>
              <w:left w:val="nil"/>
              <w:bottom w:val="single" w:sz="4" w:space="0" w:color="auto"/>
              <w:right w:val="single" w:sz="4" w:space="0" w:color="auto"/>
            </w:tcBorders>
            <w:shd w:val="clear" w:color="auto" w:fill="auto"/>
            <w:vAlign w:val="center"/>
          </w:tcPr>
          <w:p w14:paraId="1F6BC88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2E32E62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EEA7E2B"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04F7428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Nr.15</w:t>
            </w:r>
          </w:p>
          <w:p w14:paraId="1CC078F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EEE0EA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DB4CB8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0BEFB52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0604A5B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B55C7B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4DCF70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4BFD9F2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088</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EC227"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25FB341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10A8C6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CBA40A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104E7D8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699081E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1B564C0"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6E7051F"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7BC5B56"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008F3B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AAEE3"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7941A8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7CA5B4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91C691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51F971D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601483D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7D40AA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CA9880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ED53D55"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59E9AD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78724"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5F86A4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7612562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880C62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492</w:t>
            </w:r>
          </w:p>
        </w:tc>
        <w:tc>
          <w:tcPr>
            <w:tcW w:w="1524" w:type="dxa"/>
            <w:tcBorders>
              <w:top w:val="single" w:sz="4" w:space="0" w:color="auto"/>
              <w:left w:val="nil"/>
              <w:bottom w:val="single" w:sz="4" w:space="0" w:color="auto"/>
              <w:right w:val="single" w:sz="4" w:space="0" w:color="auto"/>
            </w:tcBorders>
            <w:shd w:val="clear" w:color="auto" w:fill="auto"/>
            <w:vAlign w:val="center"/>
          </w:tcPr>
          <w:p w14:paraId="3F3E9CD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2B89C25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E12490A"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6E88C31F"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0FB268D6"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4A6C94DC"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7A1D3"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4E27F6B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6E2FB26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6DAF10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0.01328</w:t>
            </w:r>
          </w:p>
        </w:tc>
        <w:tc>
          <w:tcPr>
            <w:tcW w:w="1524" w:type="dxa"/>
            <w:tcBorders>
              <w:top w:val="single" w:sz="4" w:space="0" w:color="auto"/>
              <w:left w:val="nil"/>
              <w:bottom w:val="single" w:sz="4" w:space="0" w:color="auto"/>
              <w:right w:val="single" w:sz="4" w:space="0" w:color="auto"/>
            </w:tcBorders>
            <w:shd w:val="clear" w:color="auto" w:fill="auto"/>
            <w:vAlign w:val="center"/>
          </w:tcPr>
          <w:p w14:paraId="085E7A6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41F9127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EF15B0C"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6C3EB43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Nr.15</w:t>
            </w:r>
          </w:p>
          <w:p w14:paraId="3C94D8E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551186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3226AD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5A693C6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124013A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F3E569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58CBAC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12E6D2B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089</w:t>
            </w:r>
          </w:p>
          <w:p w14:paraId="3C2E8F9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6ACC1"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F5E445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E70FB2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F60B61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5C36EB9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3412158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B47314F"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53B6CC1"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3C805C7"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B9258B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251E0"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EEBDFB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9F1FAB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32C482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14D7C0F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3C481E9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4CFA691"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D35E511"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7A16F3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734EACC"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06F12"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B51F30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11E47C0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576EC6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492</w:t>
            </w:r>
          </w:p>
        </w:tc>
        <w:tc>
          <w:tcPr>
            <w:tcW w:w="1524" w:type="dxa"/>
            <w:tcBorders>
              <w:top w:val="single" w:sz="4" w:space="0" w:color="auto"/>
              <w:left w:val="nil"/>
              <w:bottom w:val="single" w:sz="4" w:space="0" w:color="auto"/>
              <w:right w:val="single" w:sz="4" w:space="0" w:color="auto"/>
            </w:tcBorders>
            <w:shd w:val="clear" w:color="auto" w:fill="auto"/>
            <w:vAlign w:val="center"/>
          </w:tcPr>
          <w:p w14:paraId="3E57759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1A4A7EE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5C9774B"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0CF25130"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47216937"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67CE477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84398"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3F66143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4A22F89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AA6CA6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0.01328</w:t>
            </w:r>
          </w:p>
        </w:tc>
        <w:tc>
          <w:tcPr>
            <w:tcW w:w="1524" w:type="dxa"/>
            <w:tcBorders>
              <w:top w:val="single" w:sz="4" w:space="0" w:color="auto"/>
              <w:left w:val="nil"/>
              <w:bottom w:val="single" w:sz="4" w:space="0" w:color="auto"/>
              <w:right w:val="single" w:sz="4" w:space="0" w:color="auto"/>
            </w:tcBorders>
            <w:shd w:val="clear" w:color="auto" w:fill="auto"/>
            <w:vAlign w:val="center"/>
          </w:tcPr>
          <w:p w14:paraId="2BB0020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433918F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6F2BB15"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18FFEEB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Nr.15</w:t>
            </w:r>
          </w:p>
          <w:p w14:paraId="2D74E2E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8309EC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C47948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611ACCD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C3182C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2725C3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847861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5AF0D6E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090</w:t>
            </w:r>
          </w:p>
          <w:p w14:paraId="647264D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37A07"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1BBD23E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2181C9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20D3FA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41505E2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657B11C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07FC64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0E63FA6"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C24A370"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49EE6B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5CAF4"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C47CFA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69F516E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A7D47D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333A7A8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1E3CEFD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D6550B0"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2D54A86"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B98E7A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3FC880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B4696"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7CFE4B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3D866D5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91D7E2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492</w:t>
            </w:r>
          </w:p>
        </w:tc>
        <w:tc>
          <w:tcPr>
            <w:tcW w:w="1524" w:type="dxa"/>
            <w:tcBorders>
              <w:top w:val="single" w:sz="4" w:space="0" w:color="auto"/>
              <w:left w:val="nil"/>
              <w:bottom w:val="single" w:sz="4" w:space="0" w:color="auto"/>
              <w:right w:val="single" w:sz="4" w:space="0" w:color="auto"/>
            </w:tcBorders>
            <w:shd w:val="clear" w:color="auto" w:fill="auto"/>
            <w:vAlign w:val="center"/>
          </w:tcPr>
          <w:p w14:paraId="2B7E101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6A005B1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2CAEE7E"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5E2C1F41"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5DB7E564"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72E812E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B19FD"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2C90DD8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4C90072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C6EF4A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0.01328</w:t>
            </w:r>
          </w:p>
        </w:tc>
        <w:tc>
          <w:tcPr>
            <w:tcW w:w="1524" w:type="dxa"/>
            <w:tcBorders>
              <w:top w:val="single" w:sz="4" w:space="0" w:color="auto"/>
              <w:left w:val="nil"/>
              <w:bottom w:val="single" w:sz="4" w:space="0" w:color="auto"/>
              <w:right w:val="single" w:sz="4" w:space="0" w:color="auto"/>
            </w:tcBorders>
            <w:shd w:val="clear" w:color="auto" w:fill="auto"/>
            <w:vAlign w:val="center"/>
          </w:tcPr>
          <w:p w14:paraId="57AB845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36B507F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AB258C5"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17043CE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Nr.15</w:t>
            </w:r>
          </w:p>
          <w:p w14:paraId="18A0703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DFE883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8BD48D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60A0B1F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0FD8BB6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89A5AB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497522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5C37B86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091</w:t>
            </w:r>
          </w:p>
          <w:p w14:paraId="60AA022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1C851"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2C0EBB1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C2B6DE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923A13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26EB94B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2BC96CA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A00A17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53F5EA5"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B1EC8E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70EA53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4A0D3"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8FA658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6916436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624082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7F599C2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088285F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959F159"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A8CC364"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530A7EC"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6A6E55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94E49"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EFD475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25A5F7E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B24D81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492</w:t>
            </w:r>
          </w:p>
        </w:tc>
        <w:tc>
          <w:tcPr>
            <w:tcW w:w="1524" w:type="dxa"/>
            <w:tcBorders>
              <w:top w:val="single" w:sz="4" w:space="0" w:color="auto"/>
              <w:left w:val="nil"/>
              <w:bottom w:val="single" w:sz="4" w:space="0" w:color="auto"/>
              <w:right w:val="single" w:sz="4" w:space="0" w:color="auto"/>
            </w:tcBorders>
            <w:shd w:val="clear" w:color="auto" w:fill="auto"/>
            <w:vAlign w:val="center"/>
          </w:tcPr>
          <w:p w14:paraId="7F8410B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7937A6F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25A18D8"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2577CE38"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002EF338"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243559A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D18E3"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4A708DB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AF86EE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7C294B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0.01328</w:t>
            </w:r>
          </w:p>
        </w:tc>
        <w:tc>
          <w:tcPr>
            <w:tcW w:w="1524" w:type="dxa"/>
            <w:tcBorders>
              <w:top w:val="single" w:sz="4" w:space="0" w:color="auto"/>
              <w:left w:val="nil"/>
              <w:bottom w:val="single" w:sz="4" w:space="0" w:color="auto"/>
              <w:right w:val="single" w:sz="4" w:space="0" w:color="auto"/>
            </w:tcBorders>
            <w:shd w:val="clear" w:color="auto" w:fill="auto"/>
            <w:vAlign w:val="center"/>
          </w:tcPr>
          <w:p w14:paraId="4ECF13C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1450BEF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70C54F9"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5F24C42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Nr.16</w:t>
            </w:r>
          </w:p>
          <w:p w14:paraId="2086C58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D544A9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5BF7E4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E5CD67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A9D720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452CFAC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699D2B2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D8E9F3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37DCA9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BD271C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364A90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17B640E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092</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57879"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0F4B928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6140ECF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2D02BE8"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349</w:t>
            </w:r>
          </w:p>
        </w:tc>
        <w:tc>
          <w:tcPr>
            <w:tcW w:w="1524" w:type="dxa"/>
            <w:tcBorders>
              <w:top w:val="single" w:sz="4" w:space="0" w:color="auto"/>
              <w:left w:val="nil"/>
              <w:bottom w:val="single" w:sz="4" w:space="0" w:color="auto"/>
              <w:right w:val="single" w:sz="4" w:space="0" w:color="auto"/>
            </w:tcBorders>
            <w:shd w:val="clear" w:color="auto" w:fill="auto"/>
            <w:vAlign w:val="center"/>
          </w:tcPr>
          <w:p w14:paraId="57312B23"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1</w:t>
            </w:r>
            <w:r w:rsidRPr="005D12E9">
              <w:rPr>
                <w:rFonts w:cs="Arial"/>
                <w:color w:val="000000"/>
                <w:sz w:val="20"/>
                <w:lang w:val="en-US" w:eastAsia="ru-RU"/>
              </w:rPr>
              <w:t>.028</w:t>
            </w:r>
          </w:p>
        </w:tc>
      </w:tr>
      <w:tr w:rsidR="000925CD" w:rsidRPr="005D12E9" w14:paraId="772B896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8BB2774"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EE5748B"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3B4C574"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907952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20B34"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5AA4A46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7943ED7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DF8E2B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101E583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0.155</w:t>
            </w:r>
          </w:p>
        </w:tc>
      </w:tr>
      <w:tr w:rsidR="000925CD" w:rsidRPr="005D12E9" w14:paraId="3EE74CB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C440B10"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9695761"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949F3A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51588E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24FC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332B45C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1E21D8B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384898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0.00184</w:t>
            </w:r>
          </w:p>
        </w:tc>
        <w:tc>
          <w:tcPr>
            <w:tcW w:w="1524" w:type="dxa"/>
            <w:tcBorders>
              <w:top w:val="single" w:sz="4" w:space="0" w:color="auto"/>
              <w:left w:val="nil"/>
              <w:bottom w:val="single" w:sz="4" w:space="0" w:color="auto"/>
              <w:right w:val="single" w:sz="4" w:space="0" w:color="auto"/>
            </w:tcBorders>
            <w:shd w:val="clear" w:color="auto" w:fill="auto"/>
            <w:vAlign w:val="center"/>
          </w:tcPr>
          <w:p w14:paraId="5E9CC2B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0.056</w:t>
            </w:r>
          </w:p>
        </w:tc>
      </w:tr>
      <w:tr w:rsidR="000925CD" w:rsidRPr="005D12E9" w14:paraId="6C91274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A77A91B"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B9F3E5B"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728292F"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AC0E14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FBF55"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9ABE57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28FBC7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F3CC7D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39CC457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10</w:t>
            </w:r>
          </w:p>
        </w:tc>
      </w:tr>
      <w:tr w:rsidR="000925CD" w:rsidRPr="005D12E9" w14:paraId="04CF228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79D2BE9"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3AA3E06"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51A1E62"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60C63E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167A3"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7D1C67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15B6719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330322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0676</w:t>
            </w:r>
          </w:p>
        </w:tc>
        <w:tc>
          <w:tcPr>
            <w:tcW w:w="1524" w:type="dxa"/>
            <w:tcBorders>
              <w:top w:val="single" w:sz="4" w:space="0" w:color="auto"/>
              <w:left w:val="nil"/>
              <w:bottom w:val="single" w:sz="4" w:space="0" w:color="auto"/>
              <w:right w:val="single" w:sz="4" w:space="0" w:color="auto"/>
            </w:tcBorders>
            <w:shd w:val="clear" w:color="auto" w:fill="auto"/>
            <w:vAlign w:val="center"/>
          </w:tcPr>
          <w:p w14:paraId="3AFFDD0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208</w:t>
            </w:r>
          </w:p>
        </w:tc>
      </w:tr>
      <w:tr w:rsidR="000925CD" w:rsidRPr="005D12E9" w14:paraId="5947F2F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96B2A85"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3F4AF5A0"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39BDD5A4"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42B9B83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DD6D2"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7E872E3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23061FA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CF9DBD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0.01826</w:t>
            </w:r>
          </w:p>
        </w:tc>
        <w:tc>
          <w:tcPr>
            <w:tcW w:w="1524" w:type="dxa"/>
            <w:tcBorders>
              <w:top w:val="single" w:sz="4" w:space="0" w:color="auto"/>
              <w:left w:val="nil"/>
              <w:bottom w:val="single" w:sz="4" w:space="0" w:color="auto"/>
              <w:right w:val="single" w:sz="4" w:space="0" w:color="auto"/>
            </w:tcBorders>
            <w:shd w:val="clear" w:color="auto" w:fill="auto"/>
            <w:vAlign w:val="center"/>
          </w:tcPr>
          <w:p w14:paraId="587345C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0.561</w:t>
            </w:r>
          </w:p>
        </w:tc>
      </w:tr>
      <w:tr w:rsidR="000925CD" w:rsidRPr="005D12E9" w14:paraId="04656EA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8412FF2"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37D9299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Nr.16</w:t>
            </w:r>
          </w:p>
          <w:p w14:paraId="211C3A3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2F19BE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9F6E3E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F91FFD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F10BCA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10228C4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186BE39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E08193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7BC0D4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4561C8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692638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09011A1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093</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3D635"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4D4D528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A648D8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E96C85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349</w:t>
            </w:r>
          </w:p>
        </w:tc>
        <w:tc>
          <w:tcPr>
            <w:tcW w:w="1524" w:type="dxa"/>
            <w:tcBorders>
              <w:top w:val="single" w:sz="4" w:space="0" w:color="auto"/>
              <w:left w:val="nil"/>
              <w:bottom w:val="single" w:sz="4" w:space="0" w:color="auto"/>
              <w:right w:val="single" w:sz="4" w:space="0" w:color="auto"/>
            </w:tcBorders>
            <w:shd w:val="clear" w:color="auto" w:fill="auto"/>
            <w:vAlign w:val="center"/>
          </w:tcPr>
          <w:p w14:paraId="298F9575"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1</w:t>
            </w:r>
            <w:r w:rsidRPr="005D12E9">
              <w:rPr>
                <w:rFonts w:cs="Arial"/>
                <w:color w:val="000000"/>
                <w:sz w:val="20"/>
                <w:lang w:val="en-US" w:eastAsia="ru-RU"/>
              </w:rPr>
              <w:t>.028</w:t>
            </w:r>
          </w:p>
        </w:tc>
      </w:tr>
      <w:tr w:rsidR="000925CD" w:rsidRPr="005D12E9" w14:paraId="26D6BC3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2533C56"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E3E7B26"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E07145C"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0A4BFB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B0B4D"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3ECD313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60E5ACD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624DE9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2F7B436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0.155</w:t>
            </w:r>
          </w:p>
        </w:tc>
      </w:tr>
      <w:tr w:rsidR="000925CD" w:rsidRPr="005D12E9" w14:paraId="6D968E4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7002B8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C91C84E"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FBE4D5F"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2AB2B3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61155"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6CF3CBB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5FDBCDA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E6E52B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0.00184</w:t>
            </w:r>
          </w:p>
        </w:tc>
        <w:tc>
          <w:tcPr>
            <w:tcW w:w="1524" w:type="dxa"/>
            <w:tcBorders>
              <w:top w:val="single" w:sz="4" w:space="0" w:color="auto"/>
              <w:left w:val="nil"/>
              <w:bottom w:val="single" w:sz="4" w:space="0" w:color="auto"/>
              <w:right w:val="single" w:sz="4" w:space="0" w:color="auto"/>
            </w:tcBorders>
            <w:shd w:val="clear" w:color="auto" w:fill="auto"/>
            <w:vAlign w:val="center"/>
          </w:tcPr>
          <w:p w14:paraId="396833C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0.056</w:t>
            </w:r>
          </w:p>
        </w:tc>
      </w:tr>
      <w:tr w:rsidR="000925CD" w:rsidRPr="005D12E9" w14:paraId="1DDF6A0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3DD8D8A"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58BCD43"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F4E4CE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9E9BB7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8E9CB"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4BDE17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37E9DF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B7E03F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0C6BC7D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10</w:t>
            </w:r>
          </w:p>
        </w:tc>
      </w:tr>
      <w:tr w:rsidR="000925CD" w:rsidRPr="005D12E9" w14:paraId="261BEE6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EF2D12E"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44F8E4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B112476"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BB09C5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A3E14"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3DC268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0FBF222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28CE81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0676</w:t>
            </w:r>
          </w:p>
        </w:tc>
        <w:tc>
          <w:tcPr>
            <w:tcW w:w="1524" w:type="dxa"/>
            <w:tcBorders>
              <w:top w:val="single" w:sz="4" w:space="0" w:color="auto"/>
              <w:left w:val="nil"/>
              <w:bottom w:val="single" w:sz="4" w:space="0" w:color="auto"/>
              <w:right w:val="single" w:sz="4" w:space="0" w:color="auto"/>
            </w:tcBorders>
            <w:shd w:val="clear" w:color="auto" w:fill="auto"/>
            <w:vAlign w:val="center"/>
          </w:tcPr>
          <w:p w14:paraId="62B0724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208</w:t>
            </w:r>
          </w:p>
        </w:tc>
      </w:tr>
      <w:tr w:rsidR="000925CD" w:rsidRPr="005D12E9" w14:paraId="77718FB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89671AA"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5E9344B9"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52C04F5D"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36B17AA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C1B29"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386AC55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7321857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8098DB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0.01826</w:t>
            </w:r>
          </w:p>
        </w:tc>
        <w:tc>
          <w:tcPr>
            <w:tcW w:w="1524" w:type="dxa"/>
            <w:tcBorders>
              <w:top w:val="single" w:sz="4" w:space="0" w:color="auto"/>
              <w:left w:val="nil"/>
              <w:bottom w:val="single" w:sz="4" w:space="0" w:color="auto"/>
              <w:right w:val="single" w:sz="4" w:space="0" w:color="auto"/>
            </w:tcBorders>
            <w:shd w:val="clear" w:color="auto" w:fill="auto"/>
            <w:vAlign w:val="center"/>
          </w:tcPr>
          <w:p w14:paraId="518F09A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0.561</w:t>
            </w:r>
          </w:p>
        </w:tc>
      </w:tr>
      <w:tr w:rsidR="000925CD" w:rsidRPr="005D12E9" w14:paraId="1D92847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AA3A06B"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524E1E9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Nr.16</w:t>
            </w:r>
          </w:p>
          <w:p w14:paraId="19F821A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F30EB1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2B8049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894B48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BDF58C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625D455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2F3A419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8F445E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E29AFC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048C2A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26143F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0879EBE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094</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C7A40"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1ECAC7F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6465F29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61997D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349</w:t>
            </w:r>
          </w:p>
        </w:tc>
        <w:tc>
          <w:tcPr>
            <w:tcW w:w="1524" w:type="dxa"/>
            <w:tcBorders>
              <w:top w:val="single" w:sz="4" w:space="0" w:color="auto"/>
              <w:left w:val="nil"/>
              <w:bottom w:val="single" w:sz="4" w:space="0" w:color="auto"/>
              <w:right w:val="single" w:sz="4" w:space="0" w:color="auto"/>
            </w:tcBorders>
            <w:shd w:val="clear" w:color="auto" w:fill="auto"/>
            <w:vAlign w:val="center"/>
          </w:tcPr>
          <w:p w14:paraId="0EE2603C"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1</w:t>
            </w:r>
            <w:r w:rsidRPr="005D12E9">
              <w:rPr>
                <w:rFonts w:cs="Arial"/>
                <w:color w:val="000000"/>
                <w:sz w:val="20"/>
                <w:lang w:val="en-US" w:eastAsia="ru-RU"/>
              </w:rPr>
              <w:t>.028</w:t>
            </w:r>
          </w:p>
        </w:tc>
      </w:tr>
      <w:tr w:rsidR="000925CD" w:rsidRPr="005D12E9" w14:paraId="39E9DE7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8F0723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B5A8F88"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C412F4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BC036C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129D0"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2FADBDA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3752304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713B20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79A13E8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0.155</w:t>
            </w:r>
          </w:p>
        </w:tc>
      </w:tr>
      <w:tr w:rsidR="000925CD" w:rsidRPr="005D12E9" w14:paraId="52BC952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C09935D"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6673FD5"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208C18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4F5D26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4A7D4"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62F772F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4A03413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9EA4EC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0.00184</w:t>
            </w:r>
          </w:p>
        </w:tc>
        <w:tc>
          <w:tcPr>
            <w:tcW w:w="1524" w:type="dxa"/>
            <w:tcBorders>
              <w:top w:val="single" w:sz="4" w:space="0" w:color="auto"/>
              <w:left w:val="nil"/>
              <w:bottom w:val="single" w:sz="4" w:space="0" w:color="auto"/>
              <w:right w:val="single" w:sz="4" w:space="0" w:color="auto"/>
            </w:tcBorders>
            <w:shd w:val="clear" w:color="auto" w:fill="auto"/>
            <w:vAlign w:val="center"/>
          </w:tcPr>
          <w:p w14:paraId="2CDDC43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0.056</w:t>
            </w:r>
          </w:p>
        </w:tc>
      </w:tr>
      <w:tr w:rsidR="000925CD" w:rsidRPr="005D12E9" w14:paraId="4AEE14F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7B2844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688AD53"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46DF85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9DDA58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43084"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266173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194611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45E2C6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5BD9BB2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10</w:t>
            </w:r>
          </w:p>
        </w:tc>
      </w:tr>
      <w:tr w:rsidR="000925CD" w:rsidRPr="005D12E9" w14:paraId="3CE9C05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AA85334"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68CC032"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0B5EA86"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DF2DE8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00F06"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F5D508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09E7A59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6C9259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0676</w:t>
            </w:r>
          </w:p>
        </w:tc>
        <w:tc>
          <w:tcPr>
            <w:tcW w:w="1524" w:type="dxa"/>
            <w:tcBorders>
              <w:top w:val="single" w:sz="4" w:space="0" w:color="auto"/>
              <w:left w:val="nil"/>
              <w:bottom w:val="single" w:sz="4" w:space="0" w:color="auto"/>
              <w:right w:val="single" w:sz="4" w:space="0" w:color="auto"/>
            </w:tcBorders>
            <w:shd w:val="clear" w:color="auto" w:fill="auto"/>
            <w:vAlign w:val="center"/>
          </w:tcPr>
          <w:p w14:paraId="3DB3FC7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208</w:t>
            </w:r>
          </w:p>
        </w:tc>
      </w:tr>
      <w:tr w:rsidR="000925CD" w:rsidRPr="005D12E9" w14:paraId="04288B0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E85AD23"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19501380"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3008CBAD"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5C7A6BD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7CF3A"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7825BFC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B3B421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B63052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0.01826</w:t>
            </w:r>
          </w:p>
        </w:tc>
        <w:tc>
          <w:tcPr>
            <w:tcW w:w="1524" w:type="dxa"/>
            <w:tcBorders>
              <w:top w:val="single" w:sz="4" w:space="0" w:color="auto"/>
              <w:left w:val="nil"/>
              <w:bottom w:val="single" w:sz="4" w:space="0" w:color="auto"/>
              <w:right w:val="single" w:sz="4" w:space="0" w:color="auto"/>
            </w:tcBorders>
            <w:shd w:val="clear" w:color="auto" w:fill="auto"/>
            <w:vAlign w:val="center"/>
          </w:tcPr>
          <w:p w14:paraId="70C9AE1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0.561</w:t>
            </w:r>
          </w:p>
        </w:tc>
      </w:tr>
      <w:tr w:rsidR="000925CD" w:rsidRPr="005D12E9" w14:paraId="1ECF972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26ABAA7"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73875F1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Nr.16</w:t>
            </w:r>
          </w:p>
          <w:p w14:paraId="2B58386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2784D5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C3BC37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BC79E4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410CE8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73D01A3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118B600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AF03D5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D6F21E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B74843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0002D8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71DEA8A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095</w:t>
            </w:r>
          </w:p>
          <w:p w14:paraId="05F99D2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EFD3E"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5E161B1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11982C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ABB65E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349</w:t>
            </w:r>
          </w:p>
        </w:tc>
        <w:tc>
          <w:tcPr>
            <w:tcW w:w="1524" w:type="dxa"/>
            <w:tcBorders>
              <w:top w:val="single" w:sz="4" w:space="0" w:color="auto"/>
              <w:left w:val="nil"/>
              <w:bottom w:val="single" w:sz="4" w:space="0" w:color="auto"/>
              <w:right w:val="single" w:sz="4" w:space="0" w:color="auto"/>
            </w:tcBorders>
            <w:shd w:val="clear" w:color="auto" w:fill="auto"/>
            <w:vAlign w:val="center"/>
          </w:tcPr>
          <w:p w14:paraId="22407B86"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1</w:t>
            </w:r>
            <w:r w:rsidRPr="005D12E9">
              <w:rPr>
                <w:rFonts w:cs="Arial"/>
                <w:color w:val="000000"/>
                <w:sz w:val="20"/>
                <w:lang w:val="en-US" w:eastAsia="ru-RU"/>
              </w:rPr>
              <w:t>.028</w:t>
            </w:r>
          </w:p>
        </w:tc>
      </w:tr>
      <w:tr w:rsidR="000925CD" w:rsidRPr="005D12E9" w14:paraId="283B97D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CE673FC"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FFC4298"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B9395F7"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7ECE8E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03E17"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524AAD1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15DFB9D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2E9C04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1C81523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0.155</w:t>
            </w:r>
          </w:p>
        </w:tc>
      </w:tr>
      <w:tr w:rsidR="000925CD" w:rsidRPr="005D12E9" w14:paraId="444516E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13DE69C"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EC4A2A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8A17C93"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634CFF2"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A47C3"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623FDD4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4719CE8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414FF0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0.00184</w:t>
            </w:r>
          </w:p>
        </w:tc>
        <w:tc>
          <w:tcPr>
            <w:tcW w:w="1524" w:type="dxa"/>
            <w:tcBorders>
              <w:top w:val="single" w:sz="4" w:space="0" w:color="auto"/>
              <w:left w:val="nil"/>
              <w:bottom w:val="single" w:sz="4" w:space="0" w:color="auto"/>
              <w:right w:val="single" w:sz="4" w:space="0" w:color="auto"/>
            </w:tcBorders>
            <w:shd w:val="clear" w:color="auto" w:fill="auto"/>
            <w:vAlign w:val="center"/>
          </w:tcPr>
          <w:p w14:paraId="7488EEF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0.056</w:t>
            </w:r>
          </w:p>
        </w:tc>
      </w:tr>
      <w:tr w:rsidR="000925CD" w:rsidRPr="005D12E9" w14:paraId="36E4C82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98CA8B6"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4310D36"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8D481D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B86224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D92FF"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65D29F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F20916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F75C7C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147DBDB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10</w:t>
            </w:r>
          </w:p>
        </w:tc>
      </w:tr>
      <w:tr w:rsidR="000925CD" w:rsidRPr="005D12E9" w14:paraId="0AFA5C7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1DFB83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EAA0DD5"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CE1A302"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737739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A6F54"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96DAC9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7F82730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A845FB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0676</w:t>
            </w:r>
          </w:p>
        </w:tc>
        <w:tc>
          <w:tcPr>
            <w:tcW w:w="1524" w:type="dxa"/>
            <w:tcBorders>
              <w:top w:val="single" w:sz="4" w:space="0" w:color="auto"/>
              <w:left w:val="nil"/>
              <w:bottom w:val="single" w:sz="4" w:space="0" w:color="auto"/>
              <w:right w:val="single" w:sz="4" w:space="0" w:color="auto"/>
            </w:tcBorders>
            <w:shd w:val="clear" w:color="auto" w:fill="auto"/>
            <w:vAlign w:val="center"/>
          </w:tcPr>
          <w:p w14:paraId="5358A68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208</w:t>
            </w:r>
          </w:p>
        </w:tc>
      </w:tr>
      <w:tr w:rsidR="000925CD" w:rsidRPr="005D12E9" w14:paraId="6B187F1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1BA3AFD"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2075DC1F"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648A4D6D"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28C9495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F0996"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54EF92D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05E00EC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FA4B51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0.01826</w:t>
            </w:r>
          </w:p>
        </w:tc>
        <w:tc>
          <w:tcPr>
            <w:tcW w:w="1524" w:type="dxa"/>
            <w:tcBorders>
              <w:top w:val="single" w:sz="4" w:space="0" w:color="auto"/>
              <w:left w:val="nil"/>
              <w:bottom w:val="single" w:sz="4" w:space="0" w:color="auto"/>
              <w:right w:val="single" w:sz="4" w:space="0" w:color="auto"/>
            </w:tcBorders>
            <w:shd w:val="clear" w:color="auto" w:fill="auto"/>
            <w:vAlign w:val="center"/>
          </w:tcPr>
          <w:p w14:paraId="6CC5609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0.561</w:t>
            </w:r>
          </w:p>
        </w:tc>
      </w:tr>
      <w:tr w:rsidR="000925CD" w:rsidRPr="005D12E9" w14:paraId="0F11904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5CF77C9"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23330DF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Nr.16</w:t>
            </w:r>
          </w:p>
          <w:p w14:paraId="78AAD20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C4863E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02E986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698587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D86B2E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338A5AC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DC95EB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1440EF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AFFDEB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50F23E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0E0916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723729B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096</w:t>
            </w:r>
          </w:p>
          <w:p w14:paraId="4948DAF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48B66"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486489D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408E96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4EDF3C5"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349</w:t>
            </w:r>
          </w:p>
        </w:tc>
        <w:tc>
          <w:tcPr>
            <w:tcW w:w="1524" w:type="dxa"/>
            <w:tcBorders>
              <w:top w:val="single" w:sz="4" w:space="0" w:color="auto"/>
              <w:left w:val="nil"/>
              <w:bottom w:val="single" w:sz="4" w:space="0" w:color="auto"/>
              <w:right w:val="single" w:sz="4" w:space="0" w:color="auto"/>
            </w:tcBorders>
            <w:shd w:val="clear" w:color="auto" w:fill="auto"/>
            <w:vAlign w:val="center"/>
          </w:tcPr>
          <w:p w14:paraId="67ADBBFC"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1</w:t>
            </w:r>
            <w:r w:rsidRPr="005D12E9">
              <w:rPr>
                <w:rFonts w:cs="Arial"/>
                <w:color w:val="000000"/>
                <w:sz w:val="20"/>
                <w:lang w:val="en-US" w:eastAsia="ru-RU"/>
              </w:rPr>
              <w:t>.028</w:t>
            </w:r>
          </w:p>
        </w:tc>
      </w:tr>
      <w:tr w:rsidR="000925CD" w:rsidRPr="005D12E9" w14:paraId="4C9A3D0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FD8FCEA"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26B5FEC"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C4B9C14"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BAF7FB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337CA"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3A4035F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4C625E9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4D4240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09779BA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0.155</w:t>
            </w:r>
          </w:p>
        </w:tc>
      </w:tr>
      <w:tr w:rsidR="000925CD" w:rsidRPr="005D12E9" w14:paraId="3481154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424826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7AB4DC3"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1D2E8FD"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340FFC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0AB1D"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31D1581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472E55E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7A28B6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0.00184</w:t>
            </w:r>
          </w:p>
        </w:tc>
        <w:tc>
          <w:tcPr>
            <w:tcW w:w="1524" w:type="dxa"/>
            <w:tcBorders>
              <w:top w:val="single" w:sz="4" w:space="0" w:color="auto"/>
              <w:left w:val="nil"/>
              <w:bottom w:val="single" w:sz="4" w:space="0" w:color="auto"/>
              <w:right w:val="single" w:sz="4" w:space="0" w:color="auto"/>
            </w:tcBorders>
            <w:shd w:val="clear" w:color="auto" w:fill="auto"/>
            <w:vAlign w:val="center"/>
          </w:tcPr>
          <w:p w14:paraId="11CB04B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0.056</w:t>
            </w:r>
          </w:p>
        </w:tc>
      </w:tr>
      <w:tr w:rsidR="000925CD" w:rsidRPr="005D12E9" w14:paraId="02E1E4D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71A507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78D8886"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BBB455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A60BB9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9F36A"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4CBF5A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F9B36A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08D30C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53947F3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10</w:t>
            </w:r>
          </w:p>
        </w:tc>
      </w:tr>
      <w:tr w:rsidR="000925CD" w:rsidRPr="005D12E9" w14:paraId="5672034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F149686"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3DF4FAC"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90064C8"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F272AB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DA091"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625B37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5F62BF6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A56F20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0676</w:t>
            </w:r>
          </w:p>
        </w:tc>
        <w:tc>
          <w:tcPr>
            <w:tcW w:w="1524" w:type="dxa"/>
            <w:tcBorders>
              <w:top w:val="single" w:sz="4" w:space="0" w:color="auto"/>
              <w:left w:val="nil"/>
              <w:bottom w:val="single" w:sz="4" w:space="0" w:color="auto"/>
              <w:right w:val="single" w:sz="4" w:space="0" w:color="auto"/>
            </w:tcBorders>
            <w:shd w:val="clear" w:color="auto" w:fill="auto"/>
            <w:vAlign w:val="center"/>
          </w:tcPr>
          <w:p w14:paraId="24907F5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208</w:t>
            </w:r>
          </w:p>
        </w:tc>
      </w:tr>
      <w:tr w:rsidR="000925CD" w:rsidRPr="005D12E9" w14:paraId="7A4A34B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EF55A84"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559E66F9"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38E14363"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34E2FA2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3145E"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4551131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2565B5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5FBA88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0.01826</w:t>
            </w:r>
          </w:p>
        </w:tc>
        <w:tc>
          <w:tcPr>
            <w:tcW w:w="1524" w:type="dxa"/>
            <w:tcBorders>
              <w:top w:val="single" w:sz="4" w:space="0" w:color="auto"/>
              <w:left w:val="nil"/>
              <w:bottom w:val="single" w:sz="4" w:space="0" w:color="auto"/>
              <w:right w:val="single" w:sz="4" w:space="0" w:color="auto"/>
            </w:tcBorders>
            <w:shd w:val="clear" w:color="auto" w:fill="auto"/>
            <w:vAlign w:val="center"/>
          </w:tcPr>
          <w:p w14:paraId="327CD6D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0.561</w:t>
            </w:r>
          </w:p>
        </w:tc>
      </w:tr>
      <w:tr w:rsidR="000925CD" w:rsidRPr="005D12E9" w14:paraId="144136C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BD4548D"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6BBC6E9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Nr.16</w:t>
            </w:r>
          </w:p>
          <w:p w14:paraId="36EAF6F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F1020A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8C10A0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0AB398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3CA378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3FC1D15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0989205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CA9AD3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4674FD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A6E560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5E808F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31ADAAB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097</w:t>
            </w:r>
          </w:p>
          <w:p w14:paraId="6E7A783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35C27"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5DD3339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A6EDF3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A7696D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349</w:t>
            </w:r>
          </w:p>
        </w:tc>
        <w:tc>
          <w:tcPr>
            <w:tcW w:w="1524" w:type="dxa"/>
            <w:tcBorders>
              <w:top w:val="single" w:sz="4" w:space="0" w:color="auto"/>
              <w:left w:val="nil"/>
              <w:bottom w:val="single" w:sz="4" w:space="0" w:color="auto"/>
              <w:right w:val="single" w:sz="4" w:space="0" w:color="auto"/>
            </w:tcBorders>
            <w:shd w:val="clear" w:color="auto" w:fill="auto"/>
            <w:vAlign w:val="center"/>
          </w:tcPr>
          <w:p w14:paraId="128505EE"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1</w:t>
            </w:r>
            <w:r w:rsidRPr="005D12E9">
              <w:rPr>
                <w:rFonts w:cs="Arial"/>
                <w:color w:val="000000"/>
                <w:sz w:val="20"/>
                <w:lang w:val="en-US" w:eastAsia="ru-RU"/>
              </w:rPr>
              <w:t>.028</w:t>
            </w:r>
          </w:p>
        </w:tc>
      </w:tr>
      <w:tr w:rsidR="000925CD" w:rsidRPr="005D12E9" w14:paraId="141DB44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4E0514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C9B05D5"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23B8B93"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166866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E1A5F"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3A866DF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5235E3E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874740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2693EDF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0.155</w:t>
            </w:r>
          </w:p>
        </w:tc>
      </w:tr>
      <w:tr w:rsidR="000925CD" w:rsidRPr="005D12E9" w14:paraId="08B0275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29A494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3F942AB"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C7F5DDC"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D407C32"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9314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7614439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0271C6C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1E2BE4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0.00184</w:t>
            </w:r>
          </w:p>
        </w:tc>
        <w:tc>
          <w:tcPr>
            <w:tcW w:w="1524" w:type="dxa"/>
            <w:tcBorders>
              <w:top w:val="single" w:sz="4" w:space="0" w:color="auto"/>
              <w:left w:val="nil"/>
              <w:bottom w:val="single" w:sz="4" w:space="0" w:color="auto"/>
              <w:right w:val="single" w:sz="4" w:space="0" w:color="auto"/>
            </w:tcBorders>
            <w:shd w:val="clear" w:color="auto" w:fill="auto"/>
            <w:vAlign w:val="center"/>
          </w:tcPr>
          <w:p w14:paraId="52AB177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0.056</w:t>
            </w:r>
          </w:p>
        </w:tc>
      </w:tr>
      <w:tr w:rsidR="000925CD" w:rsidRPr="005D12E9" w14:paraId="3E89335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8E313A4"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A757A41"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7DFFD3C"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702B6AC"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6B017"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D3E206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36DABD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16544B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35093D8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10</w:t>
            </w:r>
          </w:p>
        </w:tc>
      </w:tr>
      <w:tr w:rsidR="000925CD" w:rsidRPr="005D12E9" w14:paraId="5BD07FA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08444C9"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D4FB03B"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5289FC6"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2864EB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59506"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0B2CDE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56924F7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5FF70A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0676</w:t>
            </w:r>
          </w:p>
        </w:tc>
        <w:tc>
          <w:tcPr>
            <w:tcW w:w="1524" w:type="dxa"/>
            <w:tcBorders>
              <w:top w:val="single" w:sz="4" w:space="0" w:color="auto"/>
              <w:left w:val="nil"/>
              <w:bottom w:val="single" w:sz="4" w:space="0" w:color="auto"/>
              <w:right w:val="single" w:sz="4" w:space="0" w:color="auto"/>
            </w:tcBorders>
            <w:shd w:val="clear" w:color="auto" w:fill="auto"/>
            <w:vAlign w:val="center"/>
          </w:tcPr>
          <w:p w14:paraId="7392A4F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208</w:t>
            </w:r>
          </w:p>
        </w:tc>
      </w:tr>
      <w:tr w:rsidR="000925CD" w:rsidRPr="005D12E9" w14:paraId="46E3795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8BF4D7D"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0E0CAA5A"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16EFEE6D"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0D9A9A2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77EE2"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436BAC5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14BEA85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14C262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0.01826</w:t>
            </w:r>
          </w:p>
        </w:tc>
        <w:tc>
          <w:tcPr>
            <w:tcW w:w="1524" w:type="dxa"/>
            <w:tcBorders>
              <w:top w:val="single" w:sz="4" w:space="0" w:color="auto"/>
              <w:left w:val="nil"/>
              <w:bottom w:val="single" w:sz="4" w:space="0" w:color="auto"/>
              <w:right w:val="single" w:sz="4" w:space="0" w:color="auto"/>
            </w:tcBorders>
            <w:shd w:val="clear" w:color="auto" w:fill="auto"/>
            <w:vAlign w:val="center"/>
          </w:tcPr>
          <w:p w14:paraId="1160BA9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0.561</w:t>
            </w:r>
          </w:p>
        </w:tc>
      </w:tr>
      <w:tr w:rsidR="000925CD" w:rsidRPr="005D12E9" w14:paraId="5B9D6AC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FB2DED1"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2C1AB41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Nr.16</w:t>
            </w:r>
          </w:p>
          <w:p w14:paraId="177BD11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411271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114642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2652459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3D44988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B9B873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89F60E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455698C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099</w:t>
            </w:r>
          </w:p>
          <w:p w14:paraId="262ED51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2B1CB"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7B5BA70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62412D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0F44EE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2782AFC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7D8572A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1167B8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68DFA6F"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FCD289F"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C9C53B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4B2A0"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A859CD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2DE893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E4219A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78DE26D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7D594F6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38C5B7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A9CD1BF"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D27621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AEB77D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1E26E"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4384F9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3F51D4C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15BD0D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492</w:t>
            </w:r>
          </w:p>
        </w:tc>
        <w:tc>
          <w:tcPr>
            <w:tcW w:w="1524" w:type="dxa"/>
            <w:tcBorders>
              <w:top w:val="single" w:sz="4" w:space="0" w:color="auto"/>
              <w:left w:val="nil"/>
              <w:bottom w:val="single" w:sz="4" w:space="0" w:color="auto"/>
              <w:right w:val="single" w:sz="4" w:space="0" w:color="auto"/>
            </w:tcBorders>
            <w:shd w:val="clear" w:color="auto" w:fill="auto"/>
            <w:vAlign w:val="center"/>
          </w:tcPr>
          <w:p w14:paraId="7A67DB6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2E1468D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647A018"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64D5A0CB"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7286710C"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2AABC96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956FF"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4D6B366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2513B98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0C075C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0.01328</w:t>
            </w:r>
          </w:p>
        </w:tc>
        <w:tc>
          <w:tcPr>
            <w:tcW w:w="1524" w:type="dxa"/>
            <w:tcBorders>
              <w:top w:val="single" w:sz="4" w:space="0" w:color="auto"/>
              <w:left w:val="nil"/>
              <w:bottom w:val="single" w:sz="4" w:space="0" w:color="auto"/>
              <w:right w:val="single" w:sz="4" w:space="0" w:color="auto"/>
            </w:tcBorders>
            <w:shd w:val="clear" w:color="auto" w:fill="auto"/>
            <w:vAlign w:val="center"/>
          </w:tcPr>
          <w:p w14:paraId="727282E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7876A7E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0075A85"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15288CA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Nr.16</w:t>
            </w:r>
          </w:p>
          <w:p w14:paraId="4FA9224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694294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D00407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2DB5ED7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3764F9E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7D4DC4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C1462B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351B0FA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100</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403C8"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881FD8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DE6FC4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169156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3766A93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6EE36AC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B14370F"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1913B4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B9AE961"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0F813F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3C461"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F316D3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636D43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078B6B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4205ADA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3CE2236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58369D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D7F72EF"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D6905E7"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11448E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DCBE4"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7C3BAF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6AE8D7C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1AB71D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492</w:t>
            </w:r>
          </w:p>
        </w:tc>
        <w:tc>
          <w:tcPr>
            <w:tcW w:w="1524" w:type="dxa"/>
            <w:tcBorders>
              <w:top w:val="single" w:sz="4" w:space="0" w:color="auto"/>
              <w:left w:val="nil"/>
              <w:bottom w:val="single" w:sz="4" w:space="0" w:color="auto"/>
              <w:right w:val="single" w:sz="4" w:space="0" w:color="auto"/>
            </w:tcBorders>
            <w:shd w:val="clear" w:color="auto" w:fill="auto"/>
            <w:vAlign w:val="center"/>
          </w:tcPr>
          <w:p w14:paraId="293A4E7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676C27A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A73DE0F"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5A1ACA87"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50D87828"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1B866B9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9C677"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539F717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26D0987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B766DA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0.01328</w:t>
            </w:r>
          </w:p>
        </w:tc>
        <w:tc>
          <w:tcPr>
            <w:tcW w:w="1524" w:type="dxa"/>
            <w:tcBorders>
              <w:top w:val="single" w:sz="4" w:space="0" w:color="auto"/>
              <w:left w:val="nil"/>
              <w:bottom w:val="single" w:sz="4" w:space="0" w:color="auto"/>
              <w:right w:val="single" w:sz="4" w:space="0" w:color="auto"/>
            </w:tcBorders>
            <w:shd w:val="clear" w:color="auto" w:fill="auto"/>
            <w:vAlign w:val="center"/>
          </w:tcPr>
          <w:p w14:paraId="795906F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3C47F9D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B397B32"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273804F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Nr.16</w:t>
            </w:r>
          </w:p>
          <w:p w14:paraId="2B23E68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B4F9E9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884B12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758CB68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32441E7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A51433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A8DB27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4903318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101</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0D746"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419F653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AFB693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A013D1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5C90DBA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37888EB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047F12A"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2FBA61C"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B204F73"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194A8F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41DA4"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792291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D3E613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D2383D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6685D6A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0DFF57D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CD72E31"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613B404"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CEDC95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95281F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10619"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863C25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4623C54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554BCD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492</w:t>
            </w:r>
          </w:p>
        </w:tc>
        <w:tc>
          <w:tcPr>
            <w:tcW w:w="1524" w:type="dxa"/>
            <w:tcBorders>
              <w:top w:val="single" w:sz="4" w:space="0" w:color="auto"/>
              <w:left w:val="nil"/>
              <w:bottom w:val="single" w:sz="4" w:space="0" w:color="auto"/>
              <w:right w:val="single" w:sz="4" w:space="0" w:color="auto"/>
            </w:tcBorders>
            <w:shd w:val="clear" w:color="auto" w:fill="auto"/>
            <w:vAlign w:val="center"/>
          </w:tcPr>
          <w:p w14:paraId="7EDD61D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50905AC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7DA7C59"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33E12B9D"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6052F23C"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6923DD9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88BA7"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1D12361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EB1376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FA7C66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0.01328</w:t>
            </w:r>
          </w:p>
        </w:tc>
        <w:tc>
          <w:tcPr>
            <w:tcW w:w="1524" w:type="dxa"/>
            <w:tcBorders>
              <w:top w:val="single" w:sz="4" w:space="0" w:color="auto"/>
              <w:left w:val="nil"/>
              <w:bottom w:val="single" w:sz="4" w:space="0" w:color="auto"/>
              <w:right w:val="single" w:sz="4" w:space="0" w:color="auto"/>
            </w:tcBorders>
            <w:shd w:val="clear" w:color="auto" w:fill="auto"/>
            <w:vAlign w:val="center"/>
          </w:tcPr>
          <w:p w14:paraId="7273690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77A8725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CF7513E"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46F4A64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Nr.16</w:t>
            </w:r>
          </w:p>
          <w:p w14:paraId="329B6A6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F4CBF6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E5722F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3FE61E9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7A2FBEF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4BF356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671429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4214198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102</w:t>
            </w:r>
          </w:p>
          <w:p w14:paraId="18235FB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C31B2"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74AB4C4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6A9B59F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4D6A4C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197D516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429A028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43888D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7E59FC1"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F2E832F"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66B744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85EDE"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03C68C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88B829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B1CAEF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0671461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5F8B896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9607ED1"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5EDD61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03C0D9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AE2722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3597B"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ECC867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074E973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D0AC2E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492</w:t>
            </w:r>
          </w:p>
        </w:tc>
        <w:tc>
          <w:tcPr>
            <w:tcW w:w="1524" w:type="dxa"/>
            <w:tcBorders>
              <w:top w:val="single" w:sz="4" w:space="0" w:color="auto"/>
              <w:left w:val="nil"/>
              <w:bottom w:val="single" w:sz="4" w:space="0" w:color="auto"/>
              <w:right w:val="single" w:sz="4" w:space="0" w:color="auto"/>
            </w:tcBorders>
            <w:shd w:val="clear" w:color="auto" w:fill="auto"/>
            <w:vAlign w:val="center"/>
          </w:tcPr>
          <w:p w14:paraId="50E4408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45B4831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7221307"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41409D47"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66DE8D4C"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02DF9B0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AAC56"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66C24ED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47565DC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7594BF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0.01328</w:t>
            </w:r>
          </w:p>
        </w:tc>
        <w:tc>
          <w:tcPr>
            <w:tcW w:w="1524" w:type="dxa"/>
            <w:tcBorders>
              <w:top w:val="single" w:sz="4" w:space="0" w:color="auto"/>
              <w:left w:val="nil"/>
              <w:bottom w:val="single" w:sz="4" w:space="0" w:color="auto"/>
              <w:right w:val="single" w:sz="4" w:space="0" w:color="auto"/>
            </w:tcBorders>
            <w:shd w:val="clear" w:color="auto" w:fill="auto"/>
            <w:vAlign w:val="center"/>
          </w:tcPr>
          <w:p w14:paraId="17C3984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6428940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9164A99"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2738945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Nr.16</w:t>
            </w:r>
          </w:p>
          <w:p w14:paraId="40A0AA3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EB0136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3E4E1B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2EB4AD4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64678D3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3A1B22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D3C51F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2E215BC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103</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BB6F7"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3237065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3FBCF1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E446CC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520D52A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72E5B8A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3C3B5B3"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61E4FC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3E6234F"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EE56E22"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EDF6E"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F8E209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A85A32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3D07BE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602E7FB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002D95C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1E93169"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A196E13"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CA09C27"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893686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9D26B"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BAA553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50952DD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60BCCB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492</w:t>
            </w:r>
          </w:p>
        </w:tc>
        <w:tc>
          <w:tcPr>
            <w:tcW w:w="1524" w:type="dxa"/>
            <w:tcBorders>
              <w:top w:val="single" w:sz="4" w:space="0" w:color="auto"/>
              <w:left w:val="nil"/>
              <w:bottom w:val="single" w:sz="4" w:space="0" w:color="auto"/>
              <w:right w:val="single" w:sz="4" w:space="0" w:color="auto"/>
            </w:tcBorders>
            <w:shd w:val="clear" w:color="auto" w:fill="auto"/>
            <w:vAlign w:val="center"/>
          </w:tcPr>
          <w:p w14:paraId="0DB8A8B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4C37D44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FD8B615"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67CE30F3"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6C38C31A"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58A19AB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8D8B6"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305E987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380C82C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301A27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0.01328</w:t>
            </w:r>
          </w:p>
        </w:tc>
        <w:tc>
          <w:tcPr>
            <w:tcW w:w="1524" w:type="dxa"/>
            <w:tcBorders>
              <w:top w:val="single" w:sz="4" w:space="0" w:color="auto"/>
              <w:left w:val="nil"/>
              <w:bottom w:val="single" w:sz="4" w:space="0" w:color="auto"/>
              <w:right w:val="single" w:sz="4" w:space="0" w:color="auto"/>
            </w:tcBorders>
            <w:shd w:val="clear" w:color="auto" w:fill="auto"/>
            <w:vAlign w:val="center"/>
          </w:tcPr>
          <w:p w14:paraId="00C2CCC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192A423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4D8632C"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4C613BB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Nr.16</w:t>
            </w:r>
          </w:p>
          <w:p w14:paraId="493CC62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B8B9F5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66D85A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62AD53D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2E759EB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157B7B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D30A9E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5EF2A71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104</w:t>
            </w:r>
          </w:p>
          <w:p w14:paraId="1E01ACC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CF17B"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3FD8CA3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AD23AE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E29AB9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434</w:t>
            </w:r>
          </w:p>
        </w:tc>
        <w:tc>
          <w:tcPr>
            <w:tcW w:w="1524" w:type="dxa"/>
            <w:tcBorders>
              <w:top w:val="single" w:sz="4" w:space="0" w:color="auto"/>
              <w:left w:val="nil"/>
              <w:bottom w:val="single" w:sz="4" w:space="0" w:color="auto"/>
              <w:right w:val="single" w:sz="4" w:space="0" w:color="auto"/>
            </w:tcBorders>
            <w:shd w:val="clear" w:color="auto" w:fill="auto"/>
            <w:vAlign w:val="center"/>
          </w:tcPr>
          <w:p w14:paraId="4FA8C8C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3D25F45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53A46D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7BC754E"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3ED0AF4"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7C9EF6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24E88"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2BBAAD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497035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06790F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60306F2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6418409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41B1254"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D9B1C39"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2968C5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49323C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03CEB"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EBDE30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25BC683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7F65DB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492</w:t>
            </w:r>
          </w:p>
        </w:tc>
        <w:tc>
          <w:tcPr>
            <w:tcW w:w="1524" w:type="dxa"/>
            <w:tcBorders>
              <w:top w:val="single" w:sz="4" w:space="0" w:color="auto"/>
              <w:left w:val="nil"/>
              <w:bottom w:val="single" w:sz="4" w:space="0" w:color="auto"/>
              <w:right w:val="single" w:sz="4" w:space="0" w:color="auto"/>
            </w:tcBorders>
            <w:shd w:val="clear" w:color="auto" w:fill="auto"/>
            <w:vAlign w:val="center"/>
          </w:tcPr>
          <w:p w14:paraId="51772D7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5B65E6C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171CAB4"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557A0E91"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468DACD6"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442C779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5B51F"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0532667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7991B4F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5D8BB2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0.01328</w:t>
            </w:r>
          </w:p>
        </w:tc>
        <w:tc>
          <w:tcPr>
            <w:tcW w:w="1524" w:type="dxa"/>
            <w:tcBorders>
              <w:top w:val="single" w:sz="4" w:space="0" w:color="auto"/>
              <w:left w:val="nil"/>
              <w:bottom w:val="single" w:sz="4" w:space="0" w:color="auto"/>
              <w:right w:val="single" w:sz="4" w:space="0" w:color="auto"/>
            </w:tcBorders>
            <w:shd w:val="clear" w:color="auto" w:fill="auto"/>
            <w:vAlign w:val="center"/>
          </w:tcPr>
          <w:p w14:paraId="46919DF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59B675D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F53E052"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7FD19D2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Nr.17</w:t>
            </w:r>
          </w:p>
          <w:p w14:paraId="2787BD1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D6CD01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2774AC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57BD6D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AEE7C6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0A285EE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49CCAC3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BF68E1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CB614B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044D2A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B52DA7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6492DF3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105</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B2C9B"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033B236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ECA123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92A969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2951</w:t>
            </w:r>
          </w:p>
        </w:tc>
        <w:tc>
          <w:tcPr>
            <w:tcW w:w="1524" w:type="dxa"/>
            <w:tcBorders>
              <w:top w:val="single" w:sz="4" w:space="0" w:color="auto"/>
              <w:left w:val="nil"/>
              <w:bottom w:val="single" w:sz="4" w:space="0" w:color="auto"/>
              <w:right w:val="single" w:sz="4" w:space="0" w:color="auto"/>
            </w:tcBorders>
            <w:shd w:val="clear" w:color="auto" w:fill="auto"/>
            <w:vAlign w:val="center"/>
          </w:tcPr>
          <w:p w14:paraId="71E0D77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0.907</w:t>
            </w:r>
          </w:p>
        </w:tc>
      </w:tr>
      <w:tr w:rsidR="000925CD" w:rsidRPr="005D12E9" w14:paraId="098443C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7D3F7A6"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9D071C6"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CA983EF"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E373AD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95433"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277FF94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738BD17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5EFC1E8" w14:textId="77777777" w:rsidR="000925CD" w:rsidRPr="005D12E9" w:rsidRDefault="000925CD" w:rsidP="00654E22">
            <w:pPr>
              <w:jc w:val="center"/>
              <w:rPr>
                <w:color w:val="000000"/>
                <w:sz w:val="20"/>
              </w:rPr>
            </w:pPr>
            <w:r w:rsidRPr="005D12E9">
              <w:rPr>
                <w:color w:val="000000"/>
                <w:sz w:val="20"/>
              </w:rPr>
              <w:t>0,00596</w:t>
            </w:r>
          </w:p>
        </w:tc>
        <w:tc>
          <w:tcPr>
            <w:tcW w:w="1524" w:type="dxa"/>
            <w:tcBorders>
              <w:top w:val="single" w:sz="4" w:space="0" w:color="auto"/>
              <w:left w:val="nil"/>
              <w:bottom w:val="single" w:sz="4" w:space="0" w:color="auto"/>
              <w:right w:val="single" w:sz="4" w:space="0" w:color="auto"/>
            </w:tcBorders>
            <w:shd w:val="clear" w:color="auto" w:fill="auto"/>
            <w:vAlign w:val="center"/>
          </w:tcPr>
          <w:p w14:paraId="69EECEE6" w14:textId="77777777" w:rsidR="000925CD" w:rsidRPr="005D12E9" w:rsidRDefault="000925CD" w:rsidP="00654E22">
            <w:pPr>
              <w:jc w:val="center"/>
              <w:rPr>
                <w:color w:val="000000"/>
                <w:sz w:val="20"/>
              </w:rPr>
            </w:pPr>
            <w:r w:rsidRPr="005D12E9">
              <w:rPr>
                <w:color w:val="000000"/>
                <w:sz w:val="20"/>
              </w:rPr>
              <w:t>0,181</w:t>
            </w:r>
          </w:p>
        </w:tc>
      </w:tr>
      <w:tr w:rsidR="000925CD" w:rsidRPr="005D12E9" w14:paraId="5D92665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2298E5A"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F46D0BB"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AC2A56C"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850F41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086EB"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1334D5B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6CF6A57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D37A37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0,00214</w:t>
            </w:r>
          </w:p>
        </w:tc>
        <w:tc>
          <w:tcPr>
            <w:tcW w:w="1524" w:type="dxa"/>
            <w:tcBorders>
              <w:top w:val="single" w:sz="4" w:space="0" w:color="auto"/>
              <w:left w:val="nil"/>
              <w:bottom w:val="single" w:sz="4" w:space="0" w:color="auto"/>
              <w:right w:val="single" w:sz="4" w:space="0" w:color="auto"/>
            </w:tcBorders>
            <w:shd w:val="clear" w:color="auto" w:fill="auto"/>
            <w:vAlign w:val="center"/>
          </w:tcPr>
          <w:p w14:paraId="6A87248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0,065</w:t>
            </w:r>
          </w:p>
        </w:tc>
      </w:tr>
      <w:tr w:rsidR="000925CD" w:rsidRPr="005D12E9" w14:paraId="2803B48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46D73D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601131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2450322"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C9623A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220D3"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C11F4C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7E7492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EED7FF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30</w:t>
            </w:r>
          </w:p>
        </w:tc>
        <w:tc>
          <w:tcPr>
            <w:tcW w:w="1524" w:type="dxa"/>
            <w:tcBorders>
              <w:top w:val="single" w:sz="4" w:space="0" w:color="auto"/>
              <w:left w:val="nil"/>
              <w:bottom w:val="single" w:sz="4" w:space="0" w:color="auto"/>
              <w:right w:val="single" w:sz="4" w:space="0" w:color="auto"/>
            </w:tcBorders>
            <w:shd w:val="clear" w:color="auto" w:fill="auto"/>
            <w:vAlign w:val="center"/>
          </w:tcPr>
          <w:p w14:paraId="4852B55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9</w:t>
            </w:r>
          </w:p>
        </w:tc>
      </w:tr>
      <w:tr w:rsidR="000925CD" w:rsidRPr="005D12E9" w14:paraId="441E741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1327F4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949C2DF"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DC5DD6D"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ACC4E2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FFB4D"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DB8827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4A72636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15D360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0596</w:t>
            </w:r>
          </w:p>
        </w:tc>
        <w:tc>
          <w:tcPr>
            <w:tcW w:w="1524" w:type="dxa"/>
            <w:tcBorders>
              <w:top w:val="single" w:sz="4" w:space="0" w:color="auto"/>
              <w:left w:val="nil"/>
              <w:bottom w:val="single" w:sz="4" w:space="0" w:color="auto"/>
              <w:right w:val="single" w:sz="4" w:space="0" w:color="auto"/>
            </w:tcBorders>
            <w:shd w:val="clear" w:color="auto" w:fill="auto"/>
            <w:vAlign w:val="center"/>
          </w:tcPr>
          <w:p w14:paraId="0FEE4D7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183</w:t>
            </w:r>
          </w:p>
        </w:tc>
      </w:tr>
      <w:tr w:rsidR="000925CD" w:rsidRPr="005D12E9" w14:paraId="4D88562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F57A5F6"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4086BCE3"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0C09273C"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5632E94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D6498"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3A7926D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4D2BC5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38F8FE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25912D6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0.495</w:t>
            </w:r>
          </w:p>
        </w:tc>
      </w:tr>
      <w:tr w:rsidR="000925CD" w:rsidRPr="005D12E9" w14:paraId="64E3F30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25E3924"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73C2D02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Nr.17</w:t>
            </w:r>
          </w:p>
          <w:p w14:paraId="13B92DB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21C588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47D9EC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240AFF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6ABDD7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7A5B06C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1120BCA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FF1B53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6C216C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EF0F70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D40E75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7DF79F6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106</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A8E4E"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D220B3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E14543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CF037F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2951</w:t>
            </w:r>
          </w:p>
        </w:tc>
        <w:tc>
          <w:tcPr>
            <w:tcW w:w="1524" w:type="dxa"/>
            <w:tcBorders>
              <w:top w:val="single" w:sz="4" w:space="0" w:color="auto"/>
              <w:left w:val="nil"/>
              <w:bottom w:val="single" w:sz="4" w:space="0" w:color="auto"/>
              <w:right w:val="single" w:sz="4" w:space="0" w:color="auto"/>
            </w:tcBorders>
            <w:shd w:val="clear" w:color="auto" w:fill="auto"/>
            <w:vAlign w:val="center"/>
          </w:tcPr>
          <w:p w14:paraId="26A00B7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0.907</w:t>
            </w:r>
          </w:p>
        </w:tc>
      </w:tr>
      <w:tr w:rsidR="000925CD" w:rsidRPr="005D12E9" w14:paraId="53B5F70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7EFFD03"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CCA13E9"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F6AB7D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C1BD06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5FD32"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109F267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449402D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D3CE65C" w14:textId="77777777" w:rsidR="000925CD" w:rsidRPr="005D12E9" w:rsidRDefault="000925CD" w:rsidP="00654E22">
            <w:pPr>
              <w:jc w:val="center"/>
              <w:rPr>
                <w:color w:val="000000"/>
                <w:sz w:val="20"/>
              </w:rPr>
            </w:pPr>
            <w:r w:rsidRPr="005D12E9">
              <w:rPr>
                <w:color w:val="000000"/>
                <w:sz w:val="20"/>
              </w:rPr>
              <w:t>0,00596</w:t>
            </w:r>
          </w:p>
        </w:tc>
        <w:tc>
          <w:tcPr>
            <w:tcW w:w="1524" w:type="dxa"/>
            <w:tcBorders>
              <w:top w:val="single" w:sz="4" w:space="0" w:color="auto"/>
              <w:left w:val="nil"/>
              <w:bottom w:val="single" w:sz="4" w:space="0" w:color="auto"/>
              <w:right w:val="single" w:sz="4" w:space="0" w:color="auto"/>
            </w:tcBorders>
            <w:shd w:val="clear" w:color="auto" w:fill="auto"/>
            <w:vAlign w:val="center"/>
          </w:tcPr>
          <w:p w14:paraId="245E60D8" w14:textId="77777777" w:rsidR="000925CD" w:rsidRPr="005D12E9" w:rsidRDefault="000925CD" w:rsidP="00654E22">
            <w:pPr>
              <w:jc w:val="center"/>
              <w:rPr>
                <w:color w:val="000000"/>
                <w:sz w:val="20"/>
              </w:rPr>
            </w:pPr>
            <w:r w:rsidRPr="005D12E9">
              <w:rPr>
                <w:color w:val="000000"/>
                <w:sz w:val="20"/>
              </w:rPr>
              <w:t>0,181</w:t>
            </w:r>
          </w:p>
        </w:tc>
      </w:tr>
      <w:tr w:rsidR="000925CD" w:rsidRPr="005D12E9" w14:paraId="763FE1A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6D319CC"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B914E72"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07B531D"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630685C"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06FAF"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6969536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08B0A30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B6B27D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0,00214</w:t>
            </w:r>
          </w:p>
        </w:tc>
        <w:tc>
          <w:tcPr>
            <w:tcW w:w="1524" w:type="dxa"/>
            <w:tcBorders>
              <w:top w:val="single" w:sz="4" w:space="0" w:color="auto"/>
              <w:left w:val="nil"/>
              <w:bottom w:val="single" w:sz="4" w:space="0" w:color="auto"/>
              <w:right w:val="single" w:sz="4" w:space="0" w:color="auto"/>
            </w:tcBorders>
            <w:shd w:val="clear" w:color="auto" w:fill="auto"/>
            <w:vAlign w:val="center"/>
          </w:tcPr>
          <w:p w14:paraId="58E5782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0,065</w:t>
            </w:r>
          </w:p>
        </w:tc>
      </w:tr>
      <w:tr w:rsidR="000925CD" w:rsidRPr="005D12E9" w14:paraId="6DBCEB8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BC0FAA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55C554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24117C8"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63A1EF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28BE7"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587DC9C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6CB38FB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F9E56C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30</w:t>
            </w:r>
          </w:p>
        </w:tc>
        <w:tc>
          <w:tcPr>
            <w:tcW w:w="1524" w:type="dxa"/>
            <w:tcBorders>
              <w:top w:val="single" w:sz="4" w:space="0" w:color="auto"/>
              <w:left w:val="nil"/>
              <w:bottom w:val="single" w:sz="4" w:space="0" w:color="auto"/>
              <w:right w:val="single" w:sz="4" w:space="0" w:color="auto"/>
            </w:tcBorders>
            <w:shd w:val="clear" w:color="auto" w:fill="auto"/>
            <w:vAlign w:val="center"/>
          </w:tcPr>
          <w:p w14:paraId="3874A3C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9</w:t>
            </w:r>
          </w:p>
        </w:tc>
      </w:tr>
      <w:tr w:rsidR="000925CD" w:rsidRPr="005D12E9" w14:paraId="562566D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3A578A3"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E11B4CA"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851B6B4"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1DABAA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89440"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89C62C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6286F63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EA0681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0596</w:t>
            </w:r>
          </w:p>
        </w:tc>
        <w:tc>
          <w:tcPr>
            <w:tcW w:w="1524" w:type="dxa"/>
            <w:tcBorders>
              <w:top w:val="single" w:sz="4" w:space="0" w:color="auto"/>
              <w:left w:val="nil"/>
              <w:bottom w:val="single" w:sz="4" w:space="0" w:color="auto"/>
              <w:right w:val="single" w:sz="4" w:space="0" w:color="auto"/>
            </w:tcBorders>
            <w:shd w:val="clear" w:color="auto" w:fill="auto"/>
            <w:vAlign w:val="center"/>
          </w:tcPr>
          <w:p w14:paraId="1AC6C2A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183</w:t>
            </w:r>
          </w:p>
        </w:tc>
      </w:tr>
      <w:tr w:rsidR="000925CD" w:rsidRPr="005D12E9" w14:paraId="1EE1AC7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3E72377"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05487283"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475DBCD1"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722184B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DB581"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5C58D8E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786C56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84EE67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35EB4C7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0.495</w:t>
            </w:r>
          </w:p>
        </w:tc>
      </w:tr>
      <w:tr w:rsidR="000925CD" w:rsidRPr="005D12E9" w14:paraId="4C17858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2A29B16"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432481D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Nr.17</w:t>
            </w:r>
          </w:p>
          <w:p w14:paraId="6A970A8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F7C821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6976F0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A8BC5C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F3003E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70131BE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2823069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2C0072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BDF1D2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96E9E5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3BE21F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102AB65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107</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1C966"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46B824D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169732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573FB2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2951</w:t>
            </w:r>
          </w:p>
        </w:tc>
        <w:tc>
          <w:tcPr>
            <w:tcW w:w="1524" w:type="dxa"/>
            <w:tcBorders>
              <w:top w:val="single" w:sz="4" w:space="0" w:color="auto"/>
              <w:left w:val="nil"/>
              <w:bottom w:val="single" w:sz="4" w:space="0" w:color="auto"/>
              <w:right w:val="single" w:sz="4" w:space="0" w:color="auto"/>
            </w:tcBorders>
            <w:shd w:val="clear" w:color="auto" w:fill="auto"/>
            <w:vAlign w:val="center"/>
          </w:tcPr>
          <w:p w14:paraId="2D7712C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0.907</w:t>
            </w:r>
          </w:p>
        </w:tc>
      </w:tr>
      <w:tr w:rsidR="000925CD" w:rsidRPr="005D12E9" w14:paraId="1E4E70E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D6A58D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3DF3747"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5586C5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C4145B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D07FF"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47C8C59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7C50E06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5BD0816" w14:textId="77777777" w:rsidR="000925CD" w:rsidRPr="005D12E9" w:rsidRDefault="000925CD" w:rsidP="00654E22">
            <w:pPr>
              <w:jc w:val="center"/>
              <w:rPr>
                <w:color w:val="000000"/>
                <w:sz w:val="20"/>
              </w:rPr>
            </w:pPr>
            <w:r w:rsidRPr="005D12E9">
              <w:rPr>
                <w:color w:val="000000"/>
                <w:sz w:val="20"/>
              </w:rPr>
              <w:t>0,00596</w:t>
            </w:r>
          </w:p>
        </w:tc>
        <w:tc>
          <w:tcPr>
            <w:tcW w:w="1524" w:type="dxa"/>
            <w:tcBorders>
              <w:top w:val="single" w:sz="4" w:space="0" w:color="auto"/>
              <w:left w:val="nil"/>
              <w:bottom w:val="single" w:sz="4" w:space="0" w:color="auto"/>
              <w:right w:val="single" w:sz="4" w:space="0" w:color="auto"/>
            </w:tcBorders>
            <w:shd w:val="clear" w:color="auto" w:fill="auto"/>
            <w:vAlign w:val="center"/>
          </w:tcPr>
          <w:p w14:paraId="7FEC10D3" w14:textId="77777777" w:rsidR="000925CD" w:rsidRPr="005D12E9" w:rsidRDefault="000925CD" w:rsidP="00654E22">
            <w:pPr>
              <w:jc w:val="center"/>
              <w:rPr>
                <w:color w:val="000000"/>
                <w:sz w:val="20"/>
              </w:rPr>
            </w:pPr>
            <w:r w:rsidRPr="005D12E9">
              <w:rPr>
                <w:color w:val="000000"/>
                <w:sz w:val="20"/>
              </w:rPr>
              <w:t>0,181</w:t>
            </w:r>
          </w:p>
        </w:tc>
      </w:tr>
      <w:tr w:rsidR="000925CD" w:rsidRPr="005D12E9" w14:paraId="1145EF7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24D35E4"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719309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C6AC723"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76643D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626F7"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035195B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6BE8777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03C446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0,00214</w:t>
            </w:r>
          </w:p>
        </w:tc>
        <w:tc>
          <w:tcPr>
            <w:tcW w:w="1524" w:type="dxa"/>
            <w:tcBorders>
              <w:top w:val="single" w:sz="4" w:space="0" w:color="auto"/>
              <w:left w:val="nil"/>
              <w:bottom w:val="single" w:sz="4" w:space="0" w:color="auto"/>
              <w:right w:val="single" w:sz="4" w:space="0" w:color="auto"/>
            </w:tcBorders>
            <w:shd w:val="clear" w:color="auto" w:fill="auto"/>
            <w:vAlign w:val="center"/>
          </w:tcPr>
          <w:p w14:paraId="331A413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0,065</w:t>
            </w:r>
          </w:p>
        </w:tc>
      </w:tr>
      <w:tr w:rsidR="000925CD" w:rsidRPr="005D12E9" w14:paraId="1F5DB3C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2FFAEEC"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5E66AA6"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396571E"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998FA8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0FF91"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8E9195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17D28B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990E59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30</w:t>
            </w:r>
          </w:p>
        </w:tc>
        <w:tc>
          <w:tcPr>
            <w:tcW w:w="1524" w:type="dxa"/>
            <w:tcBorders>
              <w:top w:val="single" w:sz="4" w:space="0" w:color="auto"/>
              <w:left w:val="nil"/>
              <w:bottom w:val="single" w:sz="4" w:space="0" w:color="auto"/>
              <w:right w:val="single" w:sz="4" w:space="0" w:color="auto"/>
            </w:tcBorders>
            <w:shd w:val="clear" w:color="auto" w:fill="auto"/>
            <w:vAlign w:val="center"/>
          </w:tcPr>
          <w:p w14:paraId="36C42F7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9</w:t>
            </w:r>
          </w:p>
        </w:tc>
      </w:tr>
      <w:tr w:rsidR="000925CD" w:rsidRPr="005D12E9" w14:paraId="1950696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8C5F6E9"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D9E35E5"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9863F3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E344DE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DEC8A"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0883E9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45D5827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AF9F84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0596</w:t>
            </w:r>
          </w:p>
        </w:tc>
        <w:tc>
          <w:tcPr>
            <w:tcW w:w="1524" w:type="dxa"/>
            <w:tcBorders>
              <w:top w:val="single" w:sz="4" w:space="0" w:color="auto"/>
              <w:left w:val="nil"/>
              <w:bottom w:val="single" w:sz="4" w:space="0" w:color="auto"/>
              <w:right w:val="single" w:sz="4" w:space="0" w:color="auto"/>
            </w:tcBorders>
            <w:shd w:val="clear" w:color="auto" w:fill="auto"/>
            <w:vAlign w:val="center"/>
          </w:tcPr>
          <w:p w14:paraId="52B588D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183</w:t>
            </w:r>
          </w:p>
        </w:tc>
      </w:tr>
      <w:tr w:rsidR="000925CD" w:rsidRPr="005D12E9" w14:paraId="4A788B2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CE8ED43"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4EE2F071"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732EF55E"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6B87FA9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4DB1A"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01765E7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3512FC4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464419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0534825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0.495</w:t>
            </w:r>
          </w:p>
        </w:tc>
      </w:tr>
      <w:tr w:rsidR="000925CD" w:rsidRPr="005D12E9" w14:paraId="7267B3D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D7EFC99"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5BAD35D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Nr.17</w:t>
            </w:r>
          </w:p>
          <w:p w14:paraId="1EF6BAF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A7065D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5007C9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EB98F3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FB723D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5FE5DAA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1002D8E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848807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0745D6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B30C11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86B71E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2CFE9F9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108</w:t>
            </w:r>
          </w:p>
          <w:p w14:paraId="3F3E0FF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67C72"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D1110D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2BF990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B5EF09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2951</w:t>
            </w:r>
          </w:p>
        </w:tc>
        <w:tc>
          <w:tcPr>
            <w:tcW w:w="1524" w:type="dxa"/>
            <w:tcBorders>
              <w:top w:val="single" w:sz="4" w:space="0" w:color="auto"/>
              <w:left w:val="nil"/>
              <w:bottom w:val="single" w:sz="4" w:space="0" w:color="auto"/>
              <w:right w:val="single" w:sz="4" w:space="0" w:color="auto"/>
            </w:tcBorders>
            <w:shd w:val="clear" w:color="auto" w:fill="auto"/>
            <w:vAlign w:val="center"/>
          </w:tcPr>
          <w:p w14:paraId="143FE60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0.907</w:t>
            </w:r>
          </w:p>
        </w:tc>
      </w:tr>
      <w:tr w:rsidR="000925CD" w:rsidRPr="005D12E9" w14:paraId="1213B24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F6A31A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7FF3CD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5CCE868"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0FCA68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DBDEC"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03BBCCC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56AC5B3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D343428" w14:textId="77777777" w:rsidR="000925CD" w:rsidRPr="005D12E9" w:rsidRDefault="000925CD" w:rsidP="00654E22">
            <w:pPr>
              <w:jc w:val="center"/>
              <w:rPr>
                <w:color w:val="000000"/>
                <w:sz w:val="20"/>
              </w:rPr>
            </w:pPr>
            <w:r w:rsidRPr="005D12E9">
              <w:rPr>
                <w:color w:val="000000"/>
                <w:sz w:val="20"/>
              </w:rPr>
              <w:t>0,00596</w:t>
            </w:r>
          </w:p>
        </w:tc>
        <w:tc>
          <w:tcPr>
            <w:tcW w:w="1524" w:type="dxa"/>
            <w:tcBorders>
              <w:top w:val="single" w:sz="4" w:space="0" w:color="auto"/>
              <w:left w:val="nil"/>
              <w:bottom w:val="single" w:sz="4" w:space="0" w:color="auto"/>
              <w:right w:val="single" w:sz="4" w:space="0" w:color="auto"/>
            </w:tcBorders>
            <w:shd w:val="clear" w:color="auto" w:fill="auto"/>
            <w:vAlign w:val="center"/>
          </w:tcPr>
          <w:p w14:paraId="46C1C0F1" w14:textId="77777777" w:rsidR="000925CD" w:rsidRPr="005D12E9" w:rsidRDefault="000925CD" w:rsidP="00654E22">
            <w:pPr>
              <w:jc w:val="center"/>
              <w:rPr>
                <w:color w:val="000000"/>
                <w:sz w:val="20"/>
              </w:rPr>
            </w:pPr>
            <w:r w:rsidRPr="005D12E9">
              <w:rPr>
                <w:color w:val="000000"/>
                <w:sz w:val="20"/>
              </w:rPr>
              <w:t>0,181</w:t>
            </w:r>
          </w:p>
        </w:tc>
      </w:tr>
      <w:tr w:rsidR="000925CD" w:rsidRPr="005D12E9" w14:paraId="7389CA6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8ABD1CC"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29C3DD4"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EFCA2C5"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CFD0E4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866F1"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3A32268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30FC25D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444701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0,00214</w:t>
            </w:r>
          </w:p>
        </w:tc>
        <w:tc>
          <w:tcPr>
            <w:tcW w:w="1524" w:type="dxa"/>
            <w:tcBorders>
              <w:top w:val="single" w:sz="4" w:space="0" w:color="auto"/>
              <w:left w:val="nil"/>
              <w:bottom w:val="single" w:sz="4" w:space="0" w:color="auto"/>
              <w:right w:val="single" w:sz="4" w:space="0" w:color="auto"/>
            </w:tcBorders>
            <w:shd w:val="clear" w:color="auto" w:fill="auto"/>
            <w:vAlign w:val="center"/>
          </w:tcPr>
          <w:p w14:paraId="608BF02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0,065</w:t>
            </w:r>
          </w:p>
        </w:tc>
      </w:tr>
      <w:tr w:rsidR="000925CD" w:rsidRPr="005D12E9" w14:paraId="43DCC4E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827E73C"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DDE9347"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EC50A9E"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8354B1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F2061"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0D9ED5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3734D7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96EC74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30</w:t>
            </w:r>
          </w:p>
        </w:tc>
        <w:tc>
          <w:tcPr>
            <w:tcW w:w="1524" w:type="dxa"/>
            <w:tcBorders>
              <w:top w:val="single" w:sz="4" w:space="0" w:color="auto"/>
              <w:left w:val="nil"/>
              <w:bottom w:val="single" w:sz="4" w:space="0" w:color="auto"/>
              <w:right w:val="single" w:sz="4" w:space="0" w:color="auto"/>
            </w:tcBorders>
            <w:shd w:val="clear" w:color="auto" w:fill="auto"/>
            <w:vAlign w:val="center"/>
          </w:tcPr>
          <w:p w14:paraId="19E0104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9</w:t>
            </w:r>
          </w:p>
        </w:tc>
      </w:tr>
      <w:tr w:rsidR="000925CD" w:rsidRPr="005D12E9" w14:paraId="329C746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77A1D8C"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2CC389B"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FA48DB8"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6DD859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BB398"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805CD1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6199194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96CC98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0596</w:t>
            </w:r>
          </w:p>
        </w:tc>
        <w:tc>
          <w:tcPr>
            <w:tcW w:w="1524" w:type="dxa"/>
            <w:tcBorders>
              <w:top w:val="single" w:sz="4" w:space="0" w:color="auto"/>
              <w:left w:val="nil"/>
              <w:bottom w:val="single" w:sz="4" w:space="0" w:color="auto"/>
              <w:right w:val="single" w:sz="4" w:space="0" w:color="auto"/>
            </w:tcBorders>
            <w:shd w:val="clear" w:color="auto" w:fill="auto"/>
            <w:vAlign w:val="center"/>
          </w:tcPr>
          <w:p w14:paraId="6D7B69F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183</w:t>
            </w:r>
          </w:p>
        </w:tc>
      </w:tr>
      <w:tr w:rsidR="000925CD" w:rsidRPr="005D12E9" w14:paraId="5962FB0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72B8231"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1B2E70AA"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5FA4DB95"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5288DB5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27363"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6121894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E9D8E9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D73159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2310DFB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0.495</w:t>
            </w:r>
          </w:p>
        </w:tc>
      </w:tr>
      <w:tr w:rsidR="000925CD" w:rsidRPr="005D12E9" w14:paraId="5A35D99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544C79B"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7AAA688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Nr.17</w:t>
            </w:r>
          </w:p>
          <w:p w14:paraId="7678564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194041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66ED0A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446B99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84B641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6F4B69F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3B2DBD6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4C7FA5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6DC11A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39F28E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BF05CC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3F24806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109</w:t>
            </w:r>
          </w:p>
          <w:p w14:paraId="765FEE0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A615F"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2FB65E9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257A1F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6ED7C2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2951</w:t>
            </w:r>
          </w:p>
        </w:tc>
        <w:tc>
          <w:tcPr>
            <w:tcW w:w="1524" w:type="dxa"/>
            <w:tcBorders>
              <w:top w:val="single" w:sz="4" w:space="0" w:color="auto"/>
              <w:left w:val="nil"/>
              <w:bottom w:val="single" w:sz="4" w:space="0" w:color="auto"/>
              <w:right w:val="single" w:sz="4" w:space="0" w:color="auto"/>
            </w:tcBorders>
            <w:shd w:val="clear" w:color="auto" w:fill="auto"/>
            <w:vAlign w:val="center"/>
          </w:tcPr>
          <w:p w14:paraId="0FC02AC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0.907</w:t>
            </w:r>
          </w:p>
        </w:tc>
      </w:tr>
      <w:tr w:rsidR="000925CD" w:rsidRPr="005D12E9" w14:paraId="4E53496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EE9C37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8FC4987"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19D9AB6"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644E35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2C61D"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60073F3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11121F5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F492312" w14:textId="77777777" w:rsidR="000925CD" w:rsidRPr="005D12E9" w:rsidRDefault="000925CD" w:rsidP="00654E22">
            <w:pPr>
              <w:jc w:val="center"/>
              <w:rPr>
                <w:color w:val="000000"/>
                <w:sz w:val="20"/>
              </w:rPr>
            </w:pPr>
            <w:r w:rsidRPr="005D12E9">
              <w:rPr>
                <w:color w:val="000000"/>
                <w:sz w:val="20"/>
              </w:rPr>
              <w:t>0,00596</w:t>
            </w:r>
          </w:p>
        </w:tc>
        <w:tc>
          <w:tcPr>
            <w:tcW w:w="1524" w:type="dxa"/>
            <w:tcBorders>
              <w:top w:val="single" w:sz="4" w:space="0" w:color="auto"/>
              <w:left w:val="nil"/>
              <w:bottom w:val="single" w:sz="4" w:space="0" w:color="auto"/>
              <w:right w:val="single" w:sz="4" w:space="0" w:color="auto"/>
            </w:tcBorders>
            <w:shd w:val="clear" w:color="auto" w:fill="auto"/>
            <w:vAlign w:val="center"/>
          </w:tcPr>
          <w:p w14:paraId="33D35AE8" w14:textId="77777777" w:rsidR="000925CD" w:rsidRPr="005D12E9" w:rsidRDefault="000925CD" w:rsidP="00654E22">
            <w:pPr>
              <w:jc w:val="center"/>
              <w:rPr>
                <w:color w:val="000000"/>
                <w:sz w:val="20"/>
              </w:rPr>
            </w:pPr>
            <w:r w:rsidRPr="005D12E9">
              <w:rPr>
                <w:color w:val="000000"/>
                <w:sz w:val="20"/>
              </w:rPr>
              <w:t>0,181</w:t>
            </w:r>
          </w:p>
        </w:tc>
      </w:tr>
      <w:tr w:rsidR="000925CD" w:rsidRPr="005D12E9" w14:paraId="4B5BB71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C32D29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4C51E0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91ED208"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E6C59B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BA9E2"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0371377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2969AD7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62FA06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0,00214</w:t>
            </w:r>
          </w:p>
        </w:tc>
        <w:tc>
          <w:tcPr>
            <w:tcW w:w="1524" w:type="dxa"/>
            <w:tcBorders>
              <w:top w:val="single" w:sz="4" w:space="0" w:color="auto"/>
              <w:left w:val="nil"/>
              <w:bottom w:val="single" w:sz="4" w:space="0" w:color="auto"/>
              <w:right w:val="single" w:sz="4" w:space="0" w:color="auto"/>
            </w:tcBorders>
            <w:shd w:val="clear" w:color="auto" w:fill="auto"/>
            <w:vAlign w:val="center"/>
          </w:tcPr>
          <w:p w14:paraId="7C28FC1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0,065</w:t>
            </w:r>
          </w:p>
        </w:tc>
      </w:tr>
      <w:tr w:rsidR="000925CD" w:rsidRPr="005D12E9" w14:paraId="0B0B647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88B4113"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14C4255"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59974D8"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B24649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52604"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80043D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D37678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18B400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30</w:t>
            </w:r>
          </w:p>
        </w:tc>
        <w:tc>
          <w:tcPr>
            <w:tcW w:w="1524" w:type="dxa"/>
            <w:tcBorders>
              <w:top w:val="single" w:sz="4" w:space="0" w:color="auto"/>
              <w:left w:val="nil"/>
              <w:bottom w:val="single" w:sz="4" w:space="0" w:color="auto"/>
              <w:right w:val="single" w:sz="4" w:space="0" w:color="auto"/>
            </w:tcBorders>
            <w:shd w:val="clear" w:color="auto" w:fill="auto"/>
            <w:vAlign w:val="center"/>
          </w:tcPr>
          <w:p w14:paraId="4624C0F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9</w:t>
            </w:r>
          </w:p>
        </w:tc>
      </w:tr>
      <w:tr w:rsidR="000925CD" w:rsidRPr="005D12E9" w14:paraId="28D1930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F1A5E4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19EDDD2"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6B0A4F3"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1B4A1B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CE676"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91215D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15DB70F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E8A0B4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0596</w:t>
            </w:r>
          </w:p>
        </w:tc>
        <w:tc>
          <w:tcPr>
            <w:tcW w:w="1524" w:type="dxa"/>
            <w:tcBorders>
              <w:top w:val="single" w:sz="4" w:space="0" w:color="auto"/>
              <w:left w:val="nil"/>
              <w:bottom w:val="single" w:sz="4" w:space="0" w:color="auto"/>
              <w:right w:val="single" w:sz="4" w:space="0" w:color="auto"/>
            </w:tcBorders>
            <w:shd w:val="clear" w:color="auto" w:fill="auto"/>
            <w:vAlign w:val="center"/>
          </w:tcPr>
          <w:p w14:paraId="30E052B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183</w:t>
            </w:r>
          </w:p>
        </w:tc>
      </w:tr>
      <w:tr w:rsidR="000925CD" w:rsidRPr="005D12E9" w14:paraId="1F68E55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B02C3B3"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041A4E12"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0031CA2E"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1125FEB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84D59"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48AC4C5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14FA99E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CEFE28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49D22F2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0.495</w:t>
            </w:r>
          </w:p>
        </w:tc>
      </w:tr>
      <w:tr w:rsidR="000925CD" w:rsidRPr="005D12E9" w14:paraId="1EA0E97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632BDC1"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33A660B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Nr.17</w:t>
            </w:r>
          </w:p>
          <w:p w14:paraId="10D930E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735373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F947FD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EF937F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9E3F46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0924548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1CADC7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E778D0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B6A254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225DA3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130F7F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7EA6DC2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110</w:t>
            </w:r>
          </w:p>
          <w:p w14:paraId="6259DC4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55F19"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47FE15D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99928E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3C2340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2951</w:t>
            </w:r>
          </w:p>
        </w:tc>
        <w:tc>
          <w:tcPr>
            <w:tcW w:w="1524" w:type="dxa"/>
            <w:tcBorders>
              <w:top w:val="single" w:sz="4" w:space="0" w:color="auto"/>
              <w:left w:val="nil"/>
              <w:bottom w:val="single" w:sz="4" w:space="0" w:color="auto"/>
              <w:right w:val="single" w:sz="4" w:space="0" w:color="auto"/>
            </w:tcBorders>
            <w:shd w:val="clear" w:color="auto" w:fill="auto"/>
            <w:vAlign w:val="center"/>
          </w:tcPr>
          <w:p w14:paraId="4C52C6C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0.907</w:t>
            </w:r>
          </w:p>
        </w:tc>
      </w:tr>
      <w:tr w:rsidR="000925CD" w:rsidRPr="005D12E9" w14:paraId="48B3440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E29F31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A5EB5C8"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E7094FF"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010BE3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E6468"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793E992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7185A5C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F34FFC9" w14:textId="77777777" w:rsidR="000925CD" w:rsidRPr="005D12E9" w:rsidRDefault="000925CD" w:rsidP="00654E22">
            <w:pPr>
              <w:jc w:val="center"/>
              <w:rPr>
                <w:color w:val="000000"/>
                <w:sz w:val="20"/>
              </w:rPr>
            </w:pPr>
            <w:r w:rsidRPr="005D12E9">
              <w:rPr>
                <w:color w:val="000000"/>
                <w:sz w:val="20"/>
              </w:rPr>
              <w:t>0,00596</w:t>
            </w:r>
          </w:p>
        </w:tc>
        <w:tc>
          <w:tcPr>
            <w:tcW w:w="1524" w:type="dxa"/>
            <w:tcBorders>
              <w:top w:val="single" w:sz="4" w:space="0" w:color="auto"/>
              <w:left w:val="nil"/>
              <w:bottom w:val="single" w:sz="4" w:space="0" w:color="auto"/>
              <w:right w:val="single" w:sz="4" w:space="0" w:color="auto"/>
            </w:tcBorders>
            <w:shd w:val="clear" w:color="auto" w:fill="auto"/>
            <w:vAlign w:val="center"/>
          </w:tcPr>
          <w:p w14:paraId="1F4582AF" w14:textId="77777777" w:rsidR="000925CD" w:rsidRPr="005D12E9" w:rsidRDefault="000925CD" w:rsidP="00654E22">
            <w:pPr>
              <w:jc w:val="center"/>
              <w:rPr>
                <w:color w:val="000000"/>
                <w:sz w:val="20"/>
              </w:rPr>
            </w:pPr>
            <w:r w:rsidRPr="005D12E9">
              <w:rPr>
                <w:color w:val="000000"/>
                <w:sz w:val="20"/>
              </w:rPr>
              <w:t>0,181</w:t>
            </w:r>
          </w:p>
        </w:tc>
      </w:tr>
      <w:tr w:rsidR="000925CD" w:rsidRPr="005D12E9" w14:paraId="7228BA7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0465D59"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677E2C4"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0436554"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492FF1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1CCD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0B2BF2A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3009B4E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F6D1A5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0,00214</w:t>
            </w:r>
          </w:p>
        </w:tc>
        <w:tc>
          <w:tcPr>
            <w:tcW w:w="1524" w:type="dxa"/>
            <w:tcBorders>
              <w:top w:val="single" w:sz="4" w:space="0" w:color="auto"/>
              <w:left w:val="nil"/>
              <w:bottom w:val="single" w:sz="4" w:space="0" w:color="auto"/>
              <w:right w:val="single" w:sz="4" w:space="0" w:color="auto"/>
            </w:tcBorders>
            <w:shd w:val="clear" w:color="auto" w:fill="auto"/>
            <w:vAlign w:val="center"/>
          </w:tcPr>
          <w:p w14:paraId="179960F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0,065</w:t>
            </w:r>
          </w:p>
        </w:tc>
      </w:tr>
      <w:tr w:rsidR="000925CD" w:rsidRPr="005D12E9" w14:paraId="047D888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F865AEC"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05AD499"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79AA24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250A6E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FF91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4A37C9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EEE634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A64434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30</w:t>
            </w:r>
          </w:p>
        </w:tc>
        <w:tc>
          <w:tcPr>
            <w:tcW w:w="1524" w:type="dxa"/>
            <w:tcBorders>
              <w:top w:val="single" w:sz="4" w:space="0" w:color="auto"/>
              <w:left w:val="nil"/>
              <w:bottom w:val="single" w:sz="4" w:space="0" w:color="auto"/>
              <w:right w:val="single" w:sz="4" w:space="0" w:color="auto"/>
            </w:tcBorders>
            <w:shd w:val="clear" w:color="auto" w:fill="auto"/>
            <w:vAlign w:val="center"/>
          </w:tcPr>
          <w:p w14:paraId="237617D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9</w:t>
            </w:r>
          </w:p>
        </w:tc>
      </w:tr>
      <w:tr w:rsidR="000925CD" w:rsidRPr="005D12E9" w14:paraId="49FEA25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EEB21FE"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D83F8A4"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AE6B6F2"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005361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7B69D"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42584B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0E615EF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884CE3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0596</w:t>
            </w:r>
          </w:p>
        </w:tc>
        <w:tc>
          <w:tcPr>
            <w:tcW w:w="1524" w:type="dxa"/>
            <w:tcBorders>
              <w:top w:val="single" w:sz="4" w:space="0" w:color="auto"/>
              <w:left w:val="nil"/>
              <w:bottom w:val="single" w:sz="4" w:space="0" w:color="auto"/>
              <w:right w:val="single" w:sz="4" w:space="0" w:color="auto"/>
            </w:tcBorders>
            <w:shd w:val="clear" w:color="auto" w:fill="auto"/>
            <w:vAlign w:val="center"/>
          </w:tcPr>
          <w:p w14:paraId="29E825C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183</w:t>
            </w:r>
          </w:p>
        </w:tc>
      </w:tr>
      <w:tr w:rsidR="000925CD" w:rsidRPr="005D12E9" w14:paraId="24E1847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8A74D15"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5544F82B"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51F165C8"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34DA9388"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A9522"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6E18133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2CA5107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375CB7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0.01610</w:t>
            </w:r>
          </w:p>
        </w:tc>
        <w:tc>
          <w:tcPr>
            <w:tcW w:w="1524" w:type="dxa"/>
            <w:tcBorders>
              <w:top w:val="single" w:sz="4" w:space="0" w:color="auto"/>
              <w:left w:val="nil"/>
              <w:bottom w:val="single" w:sz="4" w:space="0" w:color="auto"/>
              <w:right w:val="single" w:sz="4" w:space="0" w:color="auto"/>
            </w:tcBorders>
            <w:shd w:val="clear" w:color="auto" w:fill="auto"/>
            <w:vAlign w:val="center"/>
          </w:tcPr>
          <w:p w14:paraId="690CA34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0.495</w:t>
            </w:r>
          </w:p>
        </w:tc>
      </w:tr>
      <w:tr w:rsidR="000925CD" w:rsidRPr="005D12E9" w14:paraId="2326D36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AA455C5"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0D7B66C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Nr.17</w:t>
            </w:r>
          </w:p>
          <w:p w14:paraId="5222655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C958E6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0858F5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7ED8C8B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D999CC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91F647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45E069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562FB52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111</w:t>
            </w:r>
          </w:p>
          <w:p w14:paraId="7F44B0F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4F45B"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355F02A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8F49D7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B4A13A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2443</w:t>
            </w:r>
          </w:p>
        </w:tc>
        <w:tc>
          <w:tcPr>
            <w:tcW w:w="1524" w:type="dxa"/>
            <w:tcBorders>
              <w:top w:val="single" w:sz="4" w:space="0" w:color="auto"/>
              <w:left w:val="nil"/>
              <w:bottom w:val="single" w:sz="4" w:space="0" w:color="auto"/>
              <w:right w:val="single" w:sz="4" w:space="0" w:color="auto"/>
            </w:tcBorders>
            <w:shd w:val="clear" w:color="auto" w:fill="auto"/>
            <w:vAlign w:val="center"/>
          </w:tcPr>
          <w:p w14:paraId="63DFFE2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5F663BD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388BBBC"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F96E04E"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A27F556"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9FBDEC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44EA"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269A4B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9DFF27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F669D9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0EB8B78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4E61C1A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01299F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4A9AA65"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BFA9C5D"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84D740C"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9EF82"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11657C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1132F37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AB30B9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494</w:t>
            </w:r>
          </w:p>
        </w:tc>
        <w:tc>
          <w:tcPr>
            <w:tcW w:w="1524" w:type="dxa"/>
            <w:tcBorders>
              <w:top w:val="single" w:sz="4" w:space="0" w:color="auto"/>
              <w:left w:val="nil"/>
              <w:bottom w:val="single" w:sz="4" w:space="0" w:color="auto"/>
              <w:right w:val="single" w:sz="4" w:space="0" w:color="auto"/>
            </w:tcBorders>
            <w:shd w:val="clear" w:color="auto" w:fill="auto"/>
            <w:vAlign w:val="center"/>
          </w:tcPr>
          <w:p w14:paraId="71CFDD1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44E91F1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74E0426"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2701E44C"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0E9FFDD2"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2AD91C5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0C7D0"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129E55B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F4B67E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ADE16F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6524840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w:t>
            </w:r>
          </w:p>
        </w:tc>
      </w:tr>
      <w:tr w:rsidR="000925CD" w:rsidRPr="005D12E9" w14:paraId="7162CE4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E597697"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0927472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Nr.17</w:t>
            </w:r>
          </w:p>
          <w:p w14:paraId="42E1D49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CA5D03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031B7A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7E5E79D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0974616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0CA816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3D3B22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6B66323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112</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09290"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0D23757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45DC67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C94CA6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2443</w:t>
            </w:r>
          </w:p>
        </w:tc>
        <w:tc>
          <w:tcPr>
            <w:tcW w:w="1524" w:type="dxa"/>
            <w:tcBorders>
              <w:top w:val="single" w:sz="4" w:space="0" w:color="auto"/>
              <w:left w:val="nil"/>
              <w:bottom w:val="single" w:sz="4" w:space="0" w:color="auto"/>
              <w:right w:val="single" w:sz="4" w:space="0" w:color="auto"/>
            </w:tcBorders>
            <w:shd w:val="clear" w:color="auto" w:fill="auto"/>
            <w:vAlign w:val="center"/>
          </w:tcPr>
          <w:p w14:paraId="3326C51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7ED75CA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68F6C7A"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7416EA4"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43E8031"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CC89FF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D50C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F007C7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0B2E3F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9DFC68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38CF2BF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261A151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70B5BE6"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9D1548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EA5A8C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449727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8859C"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1EA97B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4FCB7D5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C93F9B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494</w:t>
            </w:r>
          </w:p>
        </w:tc>
        <w:tc>
          <w:tcPr>
            <w:tcW w:w="1524" w:type="dxa"/>
            <w:tcBorders>
              <w:top w:val="single" w:sz="4" w:space="0" w:color="auto"/>
              <w:left w:val="nil"/>
              <w:bottom w:val="single" w:sz="4" w:space="0" w:color="auto"/>
              <w:right w:val="single" w:sz="4" w:space="0" w:color="auto"/>
            </w:tcBorders>
            <w:shd w:val="clear" w:color="auto" w:fill="auto"/>
            <w:vAlign w:val="center"/>
          </w:tcPr>
          <w:p w14:paraId="63E011D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74B05D8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1A7E9F9"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31C7CE66"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5945E9D5"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6A2874D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7E5A7"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08D2075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7C6F8B7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E4704D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659087A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w:t>
            </w:r>
          </w:p>
        </w:tc>
      </w:tr>
      <w:tr w:rsidR="000925CD" w:rsidRPr="005D12E9" w14:paraId="2523CD3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D0080F9"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0760993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Nr.17</w:t>
            </w:r>
          </w:p>
          <w:p w14:paraId="1FE294C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2720F7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CC880D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33041A9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3F7DD6C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9A5265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FBC011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5A81A48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113</w:t>
            </w:r>
          </w:p>
          <w:p w14:paraId="3A9156C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A4583"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2909A82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284B9D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8DAF0A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2443</w:t>
            </w:r>
          </w:p>
        </w:tc>
        <w:tc>
          <w:tcPr>
            <w:tcW w:w="1524" w:type="dxa"/>
            <w:tcBorders>
              <w:top w:val="single" w:sz="4" w:space="0" w:color="auto"/>
              <w:left w:val="nil"/>
              <w:bottom w:val="single" w:sz="4" w:space="0" w:color="auto"/>
              <w:right w:val="single" w:sz="4" w:space="0" w:color="auto"/>
            </w:tcBorders>
            <w:shd w:val="clear" w:color="auto" w:fill="auto"/>
            <w:vAlign w:val="center"/>
          </w:tcPr>
          <w:p w14:paraId="324F3EA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0510C4C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985499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9651B0B"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6CB5221"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11AB3B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DA43D"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1427E8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EFC7D4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75FA34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2B08A0E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0D47326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F592B54"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AE02216"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388877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7C212D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A5CF5"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4AD178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7F6C0E2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F68AB6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494</w:t>
            </w:r>
          </w:p>
        </w:tc>
        <w:tc>
          <w:tcPr>
            <w:tcW w:w="1524" w:type="dxa"/>
            <w:tcBorders>
              <w:top w:val="single" w:sz="4" w:space="0" w:color="auto"/>
              <w:left w:val="nil"/>
              <w:bottom w:val="single" w:sz="4" w:space="0" w:color="auto"/>
              <w:right w:val="single" w:sz="4" w:space="0" w:color="auto"/>
            </w:tcBorders>
            <w:shd w:val="clear" w:color="auto" w:fill="auto"/>
            <w:vAlign w:val="center"/>
          </w:tcPr>
          <w:p w14:paraId="1D84DE0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4D8E0790"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F663EAF"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107FBD88"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0F96CAEC"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26F3824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9764B"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3F9C044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F5DA46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67930F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1257CE3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w:t>
            </w:r>
          </w:p>
        </w:tc>
      </w:tr>
      <w:tr w:rsidR="000925CD" w:rsidRPr="005D12E9" w14:paraId="38D002D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CC51061"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0F1236C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Nr.17</w:t>
            </w:r>
          </w:p>
          <w:p w14:paraId="48CB319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63AB03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48734E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5206471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5E2BCE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6770CC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031A34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1B51C02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114</w:t>
            </w:r>
          </w:p>
          <w:p w14:paraId="2A46289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0AD3B"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295291F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FB783C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E47669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2443</w:t>
            </w:r>
          </w:p>
        </w:tc>
        <w:tc>
          <w:tcPr>
            <w:tcW w:w="1524" w:type="dxa"/>
            <w:tcBorders>
              <w:top w:val="single" w:sz="4" w:space="0" w:color="auto"/>
              <w:left w:val="nil"/>
              <w:bottom w:val="single" w:sz="4" w:space="0" w:color="auto"/>
              <w:right w:val="single" w:sz="4" w:space="0" w:color="auto"/>
            </w:tcBorders>
            <w:shd w:val="clear" w:color="auto" w:fill="auto"/>
            <w:vAlign w:val="center"/>
          </w:tcPr>
          <w:p w14:paraId="3436E3D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19C6D91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F0A4B2D"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8F2B8F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2AFB23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9553F9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6ADD4"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1F7432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5D9192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4A68DB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04966C5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68A047A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C83038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92B000C"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1ADBA95"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0DBA10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D342E"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98789C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1FBC57B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77D5CC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494</w:t>
            </w:r>
          </w:p>
        </w:tc>
        <w:tc>
          <w:tcPr>
            <w:tcW w:w="1524" w:type="dxa"/>
            <w:tcBorders>
              <w:top w:val="single" w:sz="4" w:space="0" w:color="auto"/>
              <w:left w:val="nil"/>
              <w:bottom w:val="single" w:sz="4" w:space="0" w:color="auto"/>
              <w:right w:val="single" w:sz="4" w:space="0" w:color="auto"/>
            </w:tcBorders>
            <w:shd w:val="clear" w:color="auto" w:fill="auto"/>
            <w:vAlign w:val="center"/>
          </w:tcPr>
          <w:p w14:paraId="3F5CDD3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72938AE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7EA7B81"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299104E4"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3B75706D"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2366D80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A0A2A"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53E4B8A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088C14B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1037F9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7E432FF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w:t>
            </w:r>
          </w:p>
        </w:tc>
      </w:tr>
      <w:tr w:rsidR="000925CD" w:rsidRPr="005D12E9" w14:paraId="447D8F8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1443DBF"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5201980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Nr.17</w:t>
            </w:r>
          </w:p>
          <w:p w14:paraId="22326E5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3BF7D4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4361B2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0ABCABD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031A316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EE6EAE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BCE84A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5CC2BD6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115</w:t>
            </w:r>
          </w:p>
          <w:p w14:paraId="35E8D2A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59639"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5C0EED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597515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9179ED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2443</w:t>
            </w:r>
          </w:p>
        </w:tc>
        <w:tc>
          <w:tcPr>
            <w:tcW w:w="1524" w:type="dxa"/>
            <w:tcBorders>
              <w:top w:val="single" w:sz="4" w:space="0" w:color="auto"/>
              <w:left w:val="nil"/>
              <w:bottom w:val="single" w:sz="4" w:space="0" w:color="auto"/>
              <w:right w:val="single" w:sz="4" w:space="0" w:color="auto"/>
            </w:tcBorders>
            <w:shd w:val="clear" w:color="auto" w:fill="auto"/>
            <w:vAlign w:val="center"/>
          </w:tcPr>
          <w:p w14:paraId="6A36699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2BDE365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FF75D46"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FC2013F"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0B6BE4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DAE955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31101"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3D02AC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4406F9B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AA6323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34E0B72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451566B7"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6D7A12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194DAD62"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4015122"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192589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DB7DA"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046310F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678ECDC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C79941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494</w:t>
            </w:r>
          </w:p>
        </w:tc>
        <w:tc>
          <w:tcPr>
            <w:tcW w:w="1524" w:type="dxa"/>
            <w:tcBorders>
              <w:top w:val="single" w:sz="4" w:space="0" w:color="auto"/>
              <w:left w:val="nil"/>
              <w:bottom w:val="single" w:sz="4" w:space="0" w:color="auto"/>
              <w:right w:val="single" w:sz="4" w:space="0" w:color="auto"/>
            </w:tcBorders>
            <w:shd w:val="clear" w:color="auto" w:fill="auto"/>
            <w:vAlign w:val="center"/>
          </w:tcPr>
          <w:p w14:paraId="0F337B7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60CF3AD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112616E"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1930A8D5"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7AC9AE1F"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2629C4B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B5D4B"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50E6D96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432FA92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679EBE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5E5AE9F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w:t>
            </w:r>
          </w:p>
        </w:tc>
      </w:tr>
      <w:tr w:rsidR="000925CD" w:rsidRPr="005D12E9" w14:paraId="7820D96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9104EB4"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51A7FCA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Nr.4</w:t>
            </w:r>
          </w:p>
          <w:p w14:paraId="34943B0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5AA5E4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3EEB91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5840245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2FBDF34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52B631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C85DB0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062F60D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116</w:t>
            </w:r>
          </w:p>
          <w:p w14:paraId="62A23F9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F5663"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1B51BA1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95D62B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EA1F10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2443</w:t>
            </w:r>
          </w:p>
        </w:tc>
        <w:tc>
          <w:tcPr>
            <w:tcW w:w="1524" w:type="dxa"/>
            <w:tcBorders>
              <w:top w:val="single" w:sz="4" w:space="0" w:color="auto"/>
              <w:left w:val="nil"/>
              <w:bottom w:val="single" w:sz="4" w:space="0" w:color="auto"/>
              <w:right w:val="single" w:sz="4" w:space="0" w:color="auto"/>
            </w:tcBorders>
            <w:shd w:val="clear" w:color="auto" w:fill="auto"/>
            <w:vAlign w:val="center"/>
          </w:tcPr>
          <w:p w14:paraId="25A9A4B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32C08EE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F41CF04"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AAF8AB8"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B698C82"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1B40450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3C88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550870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D5838C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C864CE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27423A3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147F8D6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036E081"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44F6B42"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5D2BE3C"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0D8D5FF"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65514"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574AB80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6881F31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C58062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494</w:t>
            </w:r>
          </w:p>
        </w:tc>
        <w:tc>
          <w:tcPr>
            <w:tcW w:w="1524" w:type="dxa"/>
            <w:tcBorders>
              <w:top w:val="single" w:sz="4" w:space="0" w:color="auto"/>
              <w:left w:val="nil"/>
              <w:bottom w:val="single" w:sz="4" w:space="0" w:color="auto"/>
              <w:right w:val="single" w:sz="4" w:space="0" w:color="auto"/>
            </w:tcBorders>
            <w:shd w:val="clear" w:color="auto" w:fill="auto"/>
            <w:vAlign w:val="center"/>
          </w:tcPr>
          <w:p w14:paraId="37F0307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5081E83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C60C29E"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2717208F"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3D48DCD9"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2F4D54F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04870"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1FA7D4F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04A0FCB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F0CBAA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1662346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w:t>
            </w:r>
          </w:p>
        </w:tc>
      </w:tr>
      <w:tr w:rsidR="000925CD" w:rsidRPr="005D12E9" w14:paraId="5FCCC8A9"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2B5EBFC"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382AD4E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Nr.8</w:t>
            </w:r>
          </w:p>
          <w:p w14:paraId="5E3657C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5D2D13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3B166A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7BCD51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24694F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38CD8C8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4094740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A34F73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CFD6A7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0EA8E3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15E509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7A4743D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117</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280C6"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4A12F48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43C05F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DBE62B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2BDD31D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0.922</w:t>
            </w:r>
          </w:p>
        </w:tc>
      </w:tr>
      <w:tr w:rsidR="000925CD" w:rsidRPr="005D12E9" w14:paraId="3975092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E3ADBE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31304F5"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BB21540"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9E627D2"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26885"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54C0B03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7F3568D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F044D7C"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231D633E"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16340EA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9ED0FE2"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76872E76"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B0E4B25"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E65A20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5F3B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5B6348A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0AE84AE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C8F286A"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6B0E147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7CA07DD2"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6229BB1"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8BBC7A4"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6E6BF76"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D4BE66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2399B"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62F8E0C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0D2FFE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9AF950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30</w:t>
            </w:r>
          </w:p>
        </w:tc>
        <w:tc>
          <w:tcPr>
            <w:tcW w:w="1524" w:type="dxa"/>
            <w:tcBorders>
              <w:top w:val="single" w:sz="4" w:space="0" w:color="auto"/>
              <w:left w:val="nil"/>
              <w:bottom w:val="single" w:sz="4" w:space="0" w:color="auto"/>
              <w:right w:val="single" w:sz="4" w:space="0" w:color="auto"/>
            </w:tcBorders>
            <w:shd w:val="clear" w:color="auto" w:fill="auto"/>
            <w:vAlign w:val="center"/>
          </w:tcPr>
          <w:p w14:paraId="1FF45D00"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9</w:t>
            </w:r>
          </w:p>
        </w:tc>
      </w:tr>
      <w:tr w:rsidR="000925CD" w:rsidRPr="005D12E9" w14:paraId="30AA68F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407E3AA"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2DB5CCB2"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327A9DA2"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4FE28F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57E44"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779D2F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279E320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AF2258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0605</w:t>
            </w:r>
          </w:p>
        </w:tc>
        <w:tc>
          <w:tcPr>
            <w:tcW w:w="1524" w:type="dxa"/>
            <w:tcBorders>
              <w:top w:val="single" w:sz="4" w:space="0" w:color="auto"/>
              <w:left w:val="nil"/>
              <w:bottom w:val="single" w:sz="4" w:space="0" w:color="auto"/>
              <w:right w:val="single" w:sz="4" w:space="0" w:color="auto"/>
            </w:tcBorders>
            <w:shd w:val="clear" w:color="auto" w:fill="auto"/>
            <w:vAlign w:val="center"/>
          </w:tcPr>
          <w:p w14:paraId="3695ECC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186</w:t>
            </w:r>
          </w:p>
        </w:tc>
      </w:tr>
      <w:tr w:rsidR="000925CD" w:rsidRPr="005D12E9" w14:paraId="2DBB1FD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48A76B3"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1EF85AC4"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38BECB59"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0A8BED60"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E3FC3"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6480E50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3FDFC29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63914C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56DE6AF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0.503</w:t>
            </w:r>
          </w:p>
        </w:tc>
      </w:tr>
      <w:tr w:rsidR="000925CD" w:rsidRPr="005D12E9" w14:paraId="0889DADD"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EC129DB"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536FC3F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Nr.8</w:t>
            </w:r>
          </w:p>
          <w:p w14:paraId="01BD11D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D61AF9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79AB2F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44D1710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31EAAAB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2A4ABD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260294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4E1C2CA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118</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B0FA4"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39C3C6C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6AE26C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2124948"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2443</w:t>
            </w:r>
          </w:p>
        </w:tc>
        <w:tc>
          <w:tcPr>
            <w:tcW w:w="1524" w:type="dxa"/>
            <w:tcBorders>
              <w:top w:val="single" w:sz="4" w:space="0" w:color="auto"/>
              <w:left w:val="nil"/>
              <w:bottom w:val="single" w:sz="4" w:space="0" w:color="auto"/>
              <w:right w:val="single" w:sz="4" w:space="0" w:color="auto"/>
            </w:tcBorders>
            <w:shd w:val="clear" w:color="auto" w:fill="auto"/>
            <w:vAlign w:val="center"/>
          </w:tcPr>
          <w:p w14:paraId="1292105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66AB2E3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B9E0111"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79BA62A"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94293E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A315F1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A8C9E"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C913BE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AB3D0B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F5B6F2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31C4D1A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507CAF5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01898D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AAC7E65"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2679C00F"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7C9D15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10B44"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FC9F19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0145148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52324D2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494</w:t>
            </w:r>
          </w:p>
        </w:tc>
        <w:tc>
          <w:tcPr>
            <w:tcW w:w="1524" w:type="dxa"/>
            <w:tcBorders>
              <w:top w:val="single" w:sz="4" w:space="0" w:color="auto"/>
              <w:left w:val="nil"/>
              <w:bottom w:val="single" w:sz="4" w:space="0" w:color="auto"/>
              <w:right w:val="single" w:sz="4" w:space="0" w:color="auto"/>
            </w:tcBorders>
            <w:shd w:val="clear" w:color="auto" w:fill="auto"/>
            <w:vAlign w:val="center"/>
          </w:tcPr>
          <w:p w14:paraId="6EC6822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0B4BFD9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A5FA965"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22F26D25"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4951FC08"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693EA5B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7F2B0"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65D60CE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5FBAA26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5F5667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0.01319</w:t>
            </w:r>
          </w:p>
        </w:tc>
        <w:tc>
          <w:tcPr>
            <w:tcW w:w="1524" w:type="dxa"/>
            <w:tcBorders>
              <w:top w:val="single" w:sz="4" w:space="0" w:color="auto"/>
              <w:left w:val="nil"/>
              <w:bottom w:val="single" w:sz="4" w:space="0" w:color="auto"/>
              <w:right w:val="single" w:sz="4" w:space="0" w:color="auto"/>
            </w:tcBorders>
            <w:shd w:val="clear" w:color="auto" w:fill="auto"/>
            <w:vAlign w:val="center"/>
          </w:tcPr>
          <w:p w14:paraId="0268D8A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590A741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D4D81C5"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21785E9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Nr.9</w:t>
            </w:r>
          </w:p>
          <w:p w14:paraId="21D09C8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B125F5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AE0FE3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486AF1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DF72CD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1E8106A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6E8415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72004F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26C625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30448F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670048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026A458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119</w:t>
            </w:r>
          </w:p>
          <w:p w14:paraId="41F9EC0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1049E"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727AE8B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703F24C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172ADD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2993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678449A7"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0.922</w:t>
            </w:r>
          </w:p>
        </w:tc>
      </w:tr>
      <w:tr w:rsidR="000925CD" w:rsidRPr="005D12E9" w14:paraId="40B2788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11584AF"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18FE2A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77F5DEAD"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E6C944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1994D"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35" w:type="dxa"/>
            <w:tcBorders>
              <w:top w:val="single" w:sz="4" w:space="0" w:color="auto"/>
              <w:left w:val="nil"/>
              <w:bottom w:val="single" w:sz="4" w:space="0" w:color="auto"/>
              <w:right w:val="single" w:sz="4" w:space="0" w:color="auto"/>
            </w:tcBorders>
            <w:shd w:val="clear" w:color="auto" w:fill="auto"/>
            <w:vAlign w:val="center"/>
          </w:tcPr>
          <w:p w14:paraId="04E2DE3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394" w:type="dxa"/>
            <w:tcBorders>
              <w:top w:val="single" w:sz="4" w:space="0" w:color="auto"/>
              <w:left w:val="nil"/>
              <w:bottom w:val="single" w:sz="4" w:space="0" w:color="auto"/>
              <w:right w:val="single" w:sz="4" w:space="0" w:color="auto"/>
            </w:tcBorders>
            <w:shd w:val="clear" w:color="auto" w:fill="auto"/>
            <w:vAlign w:val="center"/>
          </w:tcPr>
          <w:p w14:paraId="0E73A32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546A101" w14:textId="77777777" w:rsidR="000925CD" w:rsidRPr="005D12E9" w:rsidRDefault="000925CD" w:rsidP="00654E22">
            <w:pPr>
              <w:jc w:val="center"/>
              <w:rPr>
                <w:color w:val="000000"/>
              </w:rPr>
            </w:pPr>
            <w:r w:rsidRPr="005D12E9">
              <w:rPr>
                <w:color w:val="000000"/>
                <w:sz w:val="22"/>
                <w:szCs w:val="22"/>
              </w:rPr>
              <w:t>0.00715</w:t>
            </w:r>
          </w:p>
        </w:tc>
        <w:tc>
          <w:tcPr>
            <w:tcW w:w="1524" w:type="dxa"/>
            <w:tcBorders>
              <w:top w:val="single" w:sz="4" w:space="0" w:color="auto"/>
              <w:left w:val="nil"/>
              <w:bottom w:val="single" w:sz="4" w:space="0" w:color="auto"/>
              <w:right w:val="single" w:sz="4" w:space="0" w:color="auto"/>
            </w:tcBorders>
            <w:shd w:val="clear" w:color="auto" w:fill="auto"/>
            <w:vAlign w:val="center"/>
          </w:tcPr>
          <w:p w14:paraId="019B5FAF" w14:textId="77777777" w:rsidR="000925CD" w:rsidRPr="005D12E9" w:rsidRDefault="000925CD" w:rsidP="00654E22">
            <w:pPr>
              <w:jc w:val="center"/>
              <w:rPr>
                <w:color w:val="000000"/>
              </w:rPr>
            </w:pPr>
            <w:r w:rsidRPr="005D12E9">
              <w:rPr>
                <w:color w:val="000000"/>
                <w:sz w:val="22"/>
                <w:szCs w:val="22"/>
              </w:rPr>
              <w:t>0.217</w:t>
            </w:r>
          </w:p>
        </w:tc>
      </w:tr>
      <w:tr w:rsidR="000925CD" w:rsidRPr="005D12E9" w14:paraId="3E7D7AD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19C645C9"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66FE930"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E51C6F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24B5E4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CB491"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35" w:type="dxa"/>
            <w:tcBorders>
              <w:top w:val="single" w:sz="4" w:space="0" w:color="auto"/>
              <w:left w:val="nil"/>
              <w:bottom w:val="single" w:sz="4" w:space="0" w:color="auto"/>
              <w:right w:val="single" w:sz="4" w:space="0" w:color="auto"/>
            </w:tcBorders>
            <w:shd w:val="clear" w:color="auto" w:fill="auto"/>
            <w:vAlign w:val="center"/>
          </w:tcPr>
          <w:p w14:paraId="5557F24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394" w:type="dxa"/>
            <w:tcBorders>
              <w:top w:val="single" w:sz="4" w:space="0" w:color="auto"/>
              <w:left w:val="nil"/>
              <w:bottom w:val="single" w:sz="4" w:space="0" w:color="auto"/>
              <w:right w:val="single" w:sz="4" w:space="0" w:color="auto"/>
            </w:tcBorders>
            <w:shd w:val="clear" w:color="auto" w:fill="auto"/>
            <w:vAlign w:val="center"/>
          </w:tcPr>
          <w:p w14:paraId="29F71C5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807CB98" w14:textId="77777777" w:rsidR="000925CD" w:rsidRPr="005D12E9" w:rsidRDefault="000925CD" w:rsidP="00654E22">
            <w:pPr>
              <w:jc w:val="center"/>
              <w:rPr>
                <w:color w:val="000000"/>
              </w:rPr>
            </w:pPr>
            <w:r w:rsidRPr="005D12E9">
              <w:rPr>
                <w:color w:val="000000"/>
                <w:sz w:val="22"/>
                <w:szCs w:val="22"/>
              </w:rPr>
              <w:t>0.00260</w:t>
            </w:r>
          </w:p>
        </w:tc>
        <w:tc>
          <w:tcPr>
            <w:tcW w:w="1524" w:type="dxa"/>
            <w:tcBorders>
              <w:top w:val="single" w:sz="4" w:space="0" w:color="auto"/>
              <w:left w:val="nil"/>
              <w:bottom w:val="single" w:sz="4" w:space="0" w:color="auto"/>
              <w:right w:val="single" w:sz="4" w:space="0" w:color="auto"/>
            </w:tcBorders>
            <w:shd w:val="clear" w:color="auto" w:fill="auto"/>
            <w:vAlign w:val="center"/>
          </w:tcPr>
          <w:p w14:paraId="2E1A355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79</w:t>
            </w:r>
          </w:p>
        </w:tc>
      </w:tr>
      <w:tr w:rsidR="000925CD" w:rsidRPr="005D12E9" w14:paraId="0DA2AD86"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EDE45F8"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02F4051"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FC33BC5"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FD8ADF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69573"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9F049E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24EDBD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65462D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30</w:t>
            </w:r>
          </w:p>
        </w:tc>
        <w:tc>
          <w:tcPr>
            <w:tcW w:w="1524" w:type="dxa"/>
            <w:tcBorders>
              <w:top w:val="single" w:sz="4" w:space="0" w:color="auto"/>
              <w:left w:val="nil"/>
              <w:bottom w:val="single" w:sz="4" w:space="0" w:color="auto"/>
              <w:right w:val="single" w:sz="4" w:space="0" w:color="auto"/>
            </w:tcBorders>
            <w:shd w:val="clear" w:color="auto" w:fill="auto"/>
            <w:vAlign w:val="center"/>
          </w:tcPr>
          <w:p w14:paraId="3E6040C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9</w:t>
            </w:r>
          </w:p>
        </w:tc>
      </w:tr>
      <w:tr w:rsidR="000925CD" w:rsidRPr="005D12E9" w14:paraId="5B4DEEA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4E7B83C"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3893A55F"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33C039B"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00631FD6"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91600"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3E5E063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3821831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8AFB12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0605</w:t>
            </w:r>
          </w:p>
        </w:tc>
        <w:tc>
          <w:tcPr>
            <w:tcW w:w="1524" w:type="dxa"/>
            <w:tcBorders>
              <w:top w:val="single" w:sz="4" w:space="0" w:color="auto"/>
              <w:left w:val="nil"/>
              <w:bottom w:val="single" w:sz="4" w:space="0" w:color="auto"/>
              <w:right w:val="single" w:sz="4" w:space="0" w:color="auto"/>
            </w:tcBorders>
            <w:shd w:val="clear" w:color="auto" w:fill="auto"/>
            <w:vAlign w:val="center"/>
          </w:tcPr>
          <w:p w14:paraId="072CC35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w:t>
            </w:r>
            <w:r w:rsidRPr="005D12E9">
              <w:rPr>
                <w:rFonts w:cs="Arial"/>
                <w:color w:val="000000"/>
                <w:sz w:val="20"/>
                <w:lang w:val="en-US" w:eastAsia="ru-RU"/>
              </w:rPr>
              <w:t>186</w:t>
            </w:r>
          </w:p>
        </w:tc>
      </w:tr>
      <w:tr w:rsidR="000925CD" w:rsidRPr="005D12E9" w14:paraId="3B0648E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7C8D8DA"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4F3403C7"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1981C84E"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22EE181A"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F6707"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06C0394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176157E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C769C0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0.01633</w:t>
            </w:r>
          </w:p>
        </w:tc>
        <w:tc>
          <w:tcPr>
            <w:tcW w:w="1524" w:type="dxa"/>
            <w:tcBorders>
              <w:top w:val="single" w:sz="4" w:space="0" w:color="auto"/>
              <w:left w:val="nil"/>
              <w:bottom w:val="single" w:sz="4" w:space="0" w:color="auto"/>
              <w:right w:val="single" w:sz="4" w:space="0" w:color="auto"/>
            </w:tcBorders>
            <w:shd w:val="clear" w:color="auto" w:fill="auto"/>
            <w:vAlign w:val="center"/>
          </w:tcPr>
          <w:p w14:paraId="3D4C813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0.503</w:t>
            </w:r>
          </w:p>
        </w:tc>
      </w:tr>
      <w:tr w:rsidR="000925CD" w:rsidRPr="005D12E9" w14:paraId="0253933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B271CDB"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268AE91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Nr.9</w:t>
            </w:r>
          </w:p>
          <w:p w14:paraId="3A1C974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5E4780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8DD7A5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43AB0E5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1451AB9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C30C27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5A0CCF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54E4A82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120</w:t>
            </w:r>
          </w:p>
          <w:p w14:paraId="6313BA6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20FC1"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298323E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2704FEA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5AA2D2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2443</w:t>
            </w:r>
          </w:p>
        </w:tc>
        <w:tc>
          <w:tcPr>
            <w:tcW w:w="1524" w:type="dxa"/>
            <w:tcBorders>
              <w:top w:val="single" w:sz="4" w:space="0" w:color="auto"/>
              <w:left w:val="nil"/>
              <w:bottom w:val="single" w:sz="4" w:space="0" w:color="auto"/>
              <w:right w:val="single" w:sz="4" w:space="0" w:color="auto"/>
            </w:tcBorders>
            <w:shd w:val="clear" w:color="auto" w:fill="auto"/>
            <w:vAlign w:val="center"/>
          </w:tcPr>
          <w:p w14:paraId="6C93EF6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28</w:t>
            </w:r>
          </w:p>
        </w:tc>
      </w:tr>
      <w:tr w:rsidR="000925CD" w:rsidRPr="005D12E9" w14:paraId="56CE9804"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B436E5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4ECAC6A"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69F40D0"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66865163"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D3D6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D59444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549C2F0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6C603D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25</w:t>
            </w:r>
          </w:p>
        </w:tc>
        <w:tc>
          <w:tcPr>
            <w:tcW w:w="1524" w:type="dxa"/>
            <w:tcBorders>
              <w:top w:val="single" w:sz="4" w:space="0" w:color="auto"/>
              <w:left w:val="nil"/>
              <w:bottom w:val="single" w:sz="4" w:space="0" w:color="auto"/>
              <w:right w:val="single" w:sz="4" w:space="0" w:color="auto"/>
            </w:tcBorders>
            <w:shd w:val="clear" w:color="auto" w:fill="auto"/>
            <w:vAlign w:val="center"/>
          </w:tcPr>
          <w:p w14:paraId="758DAA6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7DCD9FEF"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EAABBA0"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06ECD1BB"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63695ED"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7227845"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CBA5F"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636970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174D543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CA5A0CC"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494</w:t>
            </w:r>
          </w:p>
        </w:tc>
        <w:tc>
          <w:tcPr>
            <w:tcW w:w="1524" w:type="dxa"/>
            <w:tcBorders>
              <w:top w:val="single" w:sz="4" w:space="0" w:color="auto"/>
              <w:left w:val="nil"/>
              <w:bottom w:val="single" w:sz="4" w:space="0" w:color="auto"/>
              <w:right w:val="single" w:sz="4" w:space="0" w:color="auto"/>
            </w:tcBorders>
            <w:shd w:val="clear" w:color="auto" w:fill="auto"/>
            <w:vAlign w:val="center"/>
          </w:tcPr>
          <w:p w14:paraId="4916768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06</w:t>
            </w:r>
          </w:p>
        </w:tc>
      </w:tr>
      <w:tr w:rsidR="000925CD" w:rsidRPr="005D12E9" w14:paraId="53E2F2C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547D88F0"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6EFB356D"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363D996C"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7433A3C4"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E86BE"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3A2420A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1704B93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B41A4E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0.01319</w:t>
            </w:r>
          </w:p>
        </w:tc>
        <w:tc>
          <w:tcPr>
            <w:tcW w:w="1524" w:type="dxa"/>
            <w:tcBorders>
              <w:top w:val="single" w:sz="4" w:space="0" w:color="auto"/>
              <w:left w:val="nil"/>
              <w:bottom w:val="single" w:sz="4" w:space="0" w:color="auto"/>
              <w:right w:val="single" w:sz="4" w:space="0" w:color="auto"/>
            </w:tcBorders>
            <w:shd w:val="clear" w:color="auto" w:fill="auto"/>
            <w:vAlign w:val="center"/>
          </w:tcPr>
          <w:p w14:paraId="106027C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0F3EA0C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488B54D"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4BA0323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Nr.10</w:t>
            </w:r>
          </w:p>
          <w:p w14:paraId="5BB39A1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42B0E9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2DC87F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7158A38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708791D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BF1FC4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D682BA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105F62D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121</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E816E"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29837D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4A24B7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1367F8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293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02C65F3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27</w:t>
            </w:r>
          </w:p>
        </w:tc>
      </w:tr>
      <w:tr w:rsidR="000925CD" w:rsidRPr="005D12E9" w14:paraId="16D99B3A"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0AB0B8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CE5EF9D"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4C265571"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5A8B02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BD6A3"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20E603D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332EBDD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23353C9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23</w:t>
            </w:r>
          </w:p>
        </w:tc>
        <w:tc>
          <w:tcPr>
            <w:tcW w:w="1524" w:type="dxa"/>
            <w:tcBorders>
              <w:top w:val="single" w:sz="4" w:space="0" w:color="auto"/>
              <w:left w:val="nil"/>
              <w:bottom w:val="single" w:sz="4" w:space="0" w:color="auto"/>
              <w:right w:val="single" w:sz="4" w:space="0" w:color="auto"/>
            </w:tcBorders>
            <w:shd w:val="clear" w:color="auto" w:fill="auto"/>
            <w:vAlign w:val="center"/>
          </w:tcPr>
          <w:p w14:paraId="4C6341A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22D52C9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524BC77"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5D5EE424"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C631ACA"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21076577"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C54E8"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0E2177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3CABA34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FA47DBE"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0463</w:t>
            </w:r>
          </w:p>
        </w:tc>
        <w:tc>
          <w:tcPr>
            <w:tcW w:w="1524" w:type="dxa"/>
            <w:tcBorders>
              <w:top w:val="single" w:sz="4" w:space="0" w:color="auto"/>
              <w:left w:val="nil"/>
              <w:bottom w:val="single" w:sz="4" w:space="0" w:color="auto"/>
              <w:right w:val="single" w:sz="4" w:space="0" w:color="auto"/>
            </w:tcBorders>
            <w:shd w:val="clear" w:color="auto" w:fill="auto"/>
            <w:vAlign w:val="center"/>
          </w:tcPr>
          <w:p w14:paraId="0478A16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5</w:t>
            </w:r>
          </w:p>
        </w:tc>
      </w:tr>
      <w:tr w:rsidR="000925CD" w:rsidRPr="005D12E9" w14:paraId="2F46304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71D32FD"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6639F757"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58D29FDE"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234BEAA1"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4FA4E"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4CB357A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173783C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47C753C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0.00799</w:t>
            </w:r>
          </w:p>
        </w:tc>
        <w:tc>
          <w:tcPr>
            <w:tcW w:w="1524" w:type="dxa"/>
            <w:tcBorders>
              <w:top w:val="single" w:sz="4" w:space="0" w:color="auto"/>
              <w:left w:val="nil"/>
              <w:bottom w:val="single" w:sz="4" w:space="0" w:color="auto"/>
              <w:right w:val="single" w:sz="4" w:space="0" w:color="auto"/>
            </w:tcBorders>
            <w:shd w:val="clear" w:color="auto" w:fill="auto"/>
            <w:vAlign w:val="center"/>
          </w:tcPr>
          <w:p w14:paraId="44E5645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1F9486CE"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32B7A848"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4ABF8F5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Nr.11</w:t>
            </w:r>
          </w:p>
          <w:p w14:paraId="31EC18B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97CD8D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598221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4861F3E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70D79DD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ACE492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6D8F1C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7BC010E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122</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504A0"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629F231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E12600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71FAE699"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293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416D77A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27</w:t>
            </w:r>
          </w:p>
        </w:tc>
      </w:tr>
      <w:tr w:rsidR="000925CD" w:rsidRPr="005D12E9" w14:paraId="5AB75C78"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00462B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634B735F"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6095F780"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7444CA3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F2662"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640354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84896B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3CA039B"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23</w:t>
            </w:r>
          </w:p>
        </w:tc>
        <w:tc>
          <w:tcPr>
            <w:tcW w:w="1524" w:type="dxa"/>
            <w:tcBorders>
              <w:top w:val="single" w:sz="4" w:space="0" w:color="auto"/>
              <w:left w:val="nil"/>
              <w:bottom w:val="single" w:sz="4" w:space="0" w:color="auto"/>
              <w:right w:val="single" w:sz="4" w:space="0" w:color="auto"/>
            </w:tcBorders>
            <w:shd w:val="clear" w:color="auto" w:fill="auto"/>
            <w:vAlign w:val="center"/>
          </w:tcPr>
          <w:p w14:paraId="67F91C16"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09013CDB"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476357B0"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927CA96"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1693B98E"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3C4246F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A3FE9"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7F62ABF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076C89F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69F56AD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0463</w:t>
            </w:r>
          </w:p>
        </w:tc>
        <w:tc>
          <w:tcPr>
            <w:tcW w:w="1524" w:type="dxa"/>
            <w:tcBorders>
              <w:top w:val="single" w:sz="4" w:space="0" w:color="auto"/>
              <w:left w:val="nil"/>
              <w:bottom w:val="single" w:sz="4" w:space="0" w:color="auto"/>
              <w:right w:val="single" w:sz="4" w:space="0" w:color="auto"/>
            </w:tcBorders>
            <w:shd w:val="clear" w:color="auto" w:fill="auto"/>
            <w:vAlign w:val="center"/>
          </w:tcPr>
          <w:p w14:paraId="070FECE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5</w:t>
            </w:r>
          </w:p>
        </w:tc>
      </w:tr>
      <w:tr w:rsidR="000925CD" w:rsidRPr="005D12E9" w14:paraId="1CEE9A3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F886199"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7E14DB5B"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01303BC8"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327215BD"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8C256"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140437F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00E300D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1FA47F0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0.00799</w:t>
            </w:r>
          </w:p>
        </w:tc>
        <w:tc>
          <w:tcPr>
            <w:tcW w:w="1524" w:type="dxa"/>
            <w:tcBorders>
              <w:top w:val="single" w:sz="4" w:space="0" w:color="auto"/>
              <w:left w:val="nil"/>
              <w:bottom w:val="single" w:sz="4" w:space="0" w:color="auto"/>
              <w:right w:val="single" w:sz="4" w:space="0" w:color="auto"/>
            </w:tcBorders>
            <w:shd w:val="clear" w:color="auto" w:fill="auto"/>
            <w:vAlign w:val="center"/>
          </w:tcPr>
          <w:p w14:paraId="04AA864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73E332F1"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089E08B5" w14:textId="77777777" w:rsidR="000925CD" w:rsidRPr="005D12E9" w:rsidRDefault="000925CD" w:rsidP="00654E22">
            <w:pPr>
              <w:rPr>
                <w:rFonts w:cs="Arial"/>
                <w:color w:val="000000"/>
                <w:sz w:val="20"/>
                <w:lang w:val="ru-RU" w:eastAsia="ru-RU"/>
              </w:rPr>
            </w:pPr>
          </w:p>
        </w:tc>
        <w:tc>
          <w:tcPr>
            <w:tcW w:w="1608" w:type="dxa"/>
            <w:vMerge w:val="restart"/>
            <w:tcBorders>
              <w:top w:val="single" w:sz="4" w:space="0" w:color="auto"/>
              <w:left w:val="nil"/>
              <w:right w:val="single" w:sz="4" w:space="0" w:color="auto"/>
            </w:tcBorders>
            <w:shd w:val="clear" w:color="auto" w:fill="auto"/>
            <w:vAlign w:val="center"/>
          </w:tcPr>
          <w:p w14:paraId="31C0BAB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Nr.12</w:t>
            </w:r>
          </w:p>
          <w:p w14:paraId="49C8E8F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B9D6CE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167F27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4" w:type="dxa"/>
            <w:vMerge w:val="restart"/>
            <w:tcBorders>
              <w:top w:val="single" w:sz="4" w:space="0" w:color="auto"/>
              <w:left w:val="nil"/>
              <w:right w:val="single" w:sz="4" w:space="0" w:color="auto"/>
            </w:tcBorders>
            <w:shd w:val="clear" w:color="auto" w:fill="auto"/>
            <w:vAlign w:val="center"/>
          </w:tcPr>
          <w:p w14:paraId="2BCDDEE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13ED20A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B0B881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47145E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790" w:type="dxa"/>
            <w:vMerge w:val="restart"/>
            <w:tcBorders>
              <w:top w:val="single" w:sz="4" w:space="0" w:color="auto"/>
              <w:left w:val="nil"/>
              <w:right w:val="nil"/>
            </w:tcBorders>
            <w:shd w:val="clear" w:color="auto" w:fill="auto"/>
            <w:vAlign w:val="center"/>
          </w:tcPr>
          <w:p w14:paraId="1894984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123</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37779"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35" w:type="dxa"/>
            <w:tcBorders>
              <w:top w:val="single" w:sz="4" w:space="0" w:color="auto"/>
              <w:left w:val="nil"/>
              <w:bottom w:val="single" w:sz="4" w:space="0" w:color="auto"/>
              <w:right w:val="single" w:sz="4" w:space="0" w:color="auto"/>
            </w:tcBorders>
            <w:shd w:val="clear" w:color="auto" w:fill="auto"/>
            <w:vAlign w:val="center"/>
          </w:tcPr>
          <w:p w14:paraId="752B2AF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394" w:type="dxa"/>
            <w:tcBorders>
              <w:top w:val="single" w:sz="4" w:space="0" w:color="auto"/>
              <w:left w:val="nil"/>
              <w:bottom w:val="single" w:sz="4" w:space="0" w:color="auto"/>
              <w:right w:val="single" w:sz="4" w:space="0" w:color="auto"/>
            </w:tcBorders>
            <w:shd w:val="clear" w:color="auto" w:fill="auto"/>
            <w:vAlign w:val="center"/>
          </w:tcPr>
          <w:p w14:paraId="141BD63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AF5D453"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0.02</w:t>
            </w:r>
            <w:r w:rsidRPr="005D12E9">
              <w:rPr>
                <w:rFonts w:cs="Arial"/>
                <w:color w:val="000000"/>
                <w:sz w:val="20"/>
                <w:lang w:val="en-US" w:eastAsia="ru-RU"/>
              </w:rPr>
              <w:t>293</w:t>
            </w:r>
          </w:p>
        </w:tc>
        <w:tc>
          <w:tcPr>
            <w:tcW w:w="1524" w:type="dxa"/>
            <w:tcBorders>
              <w:top w:val="single" w:sz="4" w:space="0" w:color="auto"/>
              <w:left w:val="nil"/>
              <w:bottom w:val="single" w:sz="4" w:space="0" w:color="auto"/>
              <w:right w:val="single" w:sz="4" w:space="0" w:color="auto"/>
            </w:tcBorders>
            <w:shd w:val="clear" w:color="auto" w:fill="auto"/>
            <w:vAlign w:val="center"/>
          </w:tcPr>
          <w:p w14:paraId="13DF2D8D"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27</w:t>
            </w:r>
          </w:p>
        </w:tc>
      </w:tr>
      <w:tr w:rsidR="000925CD" w:rsidRPr="005D12E9" w14:paraId="2393F59C"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6E2634A5"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ABE89C3"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0AB7E65E"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4C0D6689"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36D10"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35" w:type="dxa"/>
            <w:tcBorders>
              <w:top w:val="single" w:sz="4" w:space="0" w:color="auto"/>
              <w:left w:val="nil"/>
              <w:bottom w:val="single" w:sz="4" w:space="0" w:color="auto"/>
              <w:right w:val="single" w:sz="4" w:space="0" w:color="auto"/>
            </w:tcBorders>
            <w:shd w:val="clear" w:color="auto" w:fill="auto"/>
            <w:vAlign w:val="center"/>
          </w:tcPr>
          <w:p w14:paraId="1F1BC9B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394" w:type="dxa"/>
            <w:tcBorders>
              <w:top w:val="single" w:sz="4" w:space="0" w:color="auto"/>
              <w:left w:val="nil"/>
              <w:bottom w:val="single" w:sz="4" w:space="0" w:color="auto"/>
              <w:right w:val="single" w:sz="4" w:space="0" w:color="auto"/>
            </w:tcBorders>
            <w:shd w:val="clear" w:color="auto" w:fill="auto"/>
            <w:vAlign w:val="center"/>
          </w:tcPr>
          <w:p w14:paraId="08174A1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081A2C2"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23</w:t>
            </w:r>
          </w:p>
        </w:tc>
        <w:tc>
          <w:tcPr>
            <w:tcW w:w="1524" w:type="dxa"/>
            <w:tcBorders>
              <w:top w:val="single" w:sz="4" w:space="0" w:color="auto"/>
              <w:left w:val="nil"/>
              <w:bottom w:val="single" w:sz="4" w:space="0" w:color="auto"/>
              <w:right w:val="single" w:sz="4" w:space="0" w:color="auto"/>
            </w:tcBorders>
            <w:shd w:val="clear" w:color="auto" w:fill="auto"/>
            <w:vAlign w:val="center"/>
          </w:tcPr>
          <w:p w14:paraId="084D9684"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0.000</w:t>
            </w:r>
            <w:r w:rsidRPr="005D12E9">
              <w:rPr>
                <w:rFonts w:cs="Arial"/>
                <w:color w:val="000000"/>
                <w:sz w:val="20"/>
                <w:lang w:val="en-US" w:eastAsia="ru-RU"/>
              </w:rPr>
              <w:t>3</w:t>
            </w:r>
          </w:p>
        </w:tc>
      </w:tr>
      <w:tr w:rsidR="000925CD" w:rsidRPr="005D12E9" w14:paraId="7C003913"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7E4234BA" w14:textId="77777777" w:rsidR="000925CD" w:rsidRPr="005D12E9" w:rsidRDefault="000925CD" w:rsidP="00654E22">
            <w:pPr>
              <w:rPr>
                <w:rFonts w:cs="Arial"/>
                <w:color w:val="000000"/>
                <w:sz w:val="20"/>
                <w:lang w:val="ru-RU" w:eastAsia="ru-RU"/>
              </w:rPr>
            </w:pPr>
          </w:p>
        </w:tc>
        <w:tc>
          <w:tcPr>
            <w:tcW w:w="1608" w:type="dxa"/>
            <w:vMerge/>
            <w:tcBorders>
              <w:left w:val="nil"/>
              <w:right w:val="single" w:sz="4" w:space="0" w:color="auto"/>
            </w:tcBorders>
            <w:shd w:val="clear" w:color="auto" w:fill="auto"/>
            <w:vAlign w:val="center"/>
          </w:tcPr>
          <w:p w14:paraId="4CEDBDF7" w14:textId="77777777" w:rsidR="000925CD" w:rsidRPr="005D12E9" w:rsidRDefault="000925CD" w:rsidP="00654E22">
            <w:pPr>
              <w:jc w:val="center"/>
              <w:rPr>
                <w:rFonts w:cs="Arial"/>
                <w:color w:val="000000"/>
                <w:sz w:val="20"/>
                <w:lang w:val="ru-RU" w:eastAsia="ru-RU"/>
              </w:rPr>
            </w:pPr>
          </w:p>
        </w:tc>
        <w:tc>
          <w:tcPr>
            <w:tcW w:w="2124" w:type="dxa"/>
            <w:vMerge/>
            <w:tcBorders>
              <w:left w:val="nil"/>
              <w:right w:val="single" w:sz="4" w:space="0" w:color="auto"/>
            </w:tcBorders>
            <w:shd w:val="clear" w:color="auto" w:fill="auto"/>
            <w:vAlign w:val="center"/>
          </w:tcPr>
          <w:p w14:paraId="579D8EA9" w14:textId="77777777" w:rsidR="000925CD" w:rsidRPr="005D12E9" w:rsidRDefault="000925CD" w:rsidP="00654E22">
            <w:pPr>
              <w:jc w:val="center"/>
              <w:rPr>
                <w:rFonts w:cs="Arial"/>
                <w:color w:val="000000"/>
                <w:sz w:val="20"/>
                <w:lang w:val="ru-RU" w:eastAsia="ru-RU"/>
              </w:rPr>
            </w:pPr>
          </w:p>
        </w:tc>
        <w:tc>
          <w:tcPr>
            <w:tcW w:w="790" w:type="dxa"/>
            <w:vMerge/>
            <w:tcBorders>
              <w:left w:val="nil"/>
              <w:right w:val="nil"/>
            </w:tcBorders>
            <w:shd w:val="clear" w:color="auto" w:fill="auto"/>
            <w:vAlign w:val="center"/>
          </w:tcPr>
          <w:p w14:paraId="5276D2BE"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FABB3"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35" w:type="dxa"/>
            <w:tcBorders>
              <w:top w:val="single" w:sz="4" w:space="0" w:color="auto"/>
              <w:left w:val="nil"/>
              <w:bottom w:val="single" w:sz="4" w:space="0" w:color="auto"/>
              <w:right w:val="single" w:sz="4" w:space="0" w:color="auto"/>
            </w:tcBorders>
            <w:shd w:val="clear" w:color="auto" w:fill="auto"/>
            <w:vAlign w:val="center"/>
          </w:tcPr>
          <w:p w14:paraId="43EAC25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394" w:type="dxa"/>
            <w:tcBorders>
              <w:top w:val="single" w:sz="4" w:space="0" w:color="auto"/>
              <w:left w:val="nil"/>
              <w:bottom w:val="single" w:sz="4" w:space="0" w:color="auto"/>
              <w:right w:val="single" w:sz="4" w:space="0" w:color="auto"/>
            </w:tcBorders>
            <w:shd w:val="clear" w:color="auto" w:fill="auto"/>
            <w:vAlign w:val="center"/>
          </w:tcPr>
          <w:p w14:paraId="202EC5B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3D64FC11"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w:t>
            </w:r>
            <w:r w:rsidRPr="005D12E9">
              <w:rPr>
                <w:rFonts w:cs="Arial"/>
                <w:color w:val="000000"/>
                <w:sz w:val="20"/>
                <w:lang w:val="en-US" w:eastAsia="ru-RU"/>
              </w:rPr>
              <w:t>0463</w:t>
            </w:r>
          </w:p>
        </w:tc>
        <w:tc>
          <w:tcPr>
            <w:tcW w:w="1524" w:type="dxa"/>
            <w:tcBorders>
              <w:top w:val="single" w:sz="4" w:space="0" w:color="auto"/>
              <w:left w:val="nil"/>
              <w:bottom w:val="single" w:sz="4" w:space="0" w:color="auto"/>
              <w:right w:val="single" w:sz="4" w:space="0" w:color="auto"/>
            </w:tcBorders>
            <w:shd w:val="clear" w:color="auto" w:fill="auto"/>
            <w:vAlign w:val="center"/>
          </w:tcPr>
          <w:p w14:paraId="6626DD2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ru-RU" w:eastAsia="ru-RU"/>
              </w:rPr>
              <w:t>0.00</w:t>
            </w:r>
            <w:r w:rsidRPr="005D12E9">
              <w:rPr>
                <w:rFonts w:cs="Arial"/>
                <w:color w:val="000000"/>
                <w:sz w:val="20"/>
                <w:lang w:val="en-US" w:eastAsia="ru-RU"/>
              </w:rPr>
              <w:t>5</w:t>
            </w:r>
          </w:p>
        </w:tc>
      </w:tr>
      <w:tr w:rsidR="000925CD" w:rsidRPr="005D12E9" w14:paraId="567DD165" w14:textId="77777777" w:rsidTr="00654E22">
        <w:trPr>
          <w:trHeight w:val="300"/>
        </w:trPr>
        <w:tc>
          <w:tcPr>
            <w:tcW w:w="1073" w:type="dxa"/>
            <w:vMerge/>
            <w:tcBorders>
              <w:top w:val="nil"/>
              <w:left w:val="single" w:sz="4" w:space="0" w:color="auto"/>
              <w:bottom w:val="single" w:sz="4" w:space="0" w:color="auto"/>
              <w:right w:val="single" w:sz="4" w:space="0" w:color="auto"/>
            </w:tcBorders>
            <w:vAlign w:val="center"/>
          </w:tcPr>
          <w:p w14:paraId="2F9A8869" w14:textId="77777777" w:rsidR="000925CD" w:rsidRPr="005D12E9" w:rsidRDefault="000925CD" w:rsidP="00654E22">
            <w:pPr>
              <w:rPr>
                <w:rFonts w:cs="Arial"/>
                <w:color w:val="000000"/>
                <w:sz w:val="20"/>
                <w:lang w:val="ru-RU" w:eastAsia="ru-RU"/>
              </w:rPr>
            </w:pPr>
          </w:p>
        </w:tc>
        <w:tc>
          <w:tcPr>
            <w:tcW w:w="1608" w:type="dxa"/>
            <w:vMerge/>
            <w:tcBorders>
              <w:left w:val="nil"/>
              <w:bottom w:val="single" w:sz="4" w:space="0" w:color="auto"/>
              <w:right w:val="single" w:sz="4" w:space="0" w:color="auto"/>
            </w:tcBorders>
            <w:shd w:val="clear" w:color="auto" w:fill="auto"/>
            <w:vAlign w:val="center"/>
          </w:tcPr>
          <w:p w14:paraId="566FFD62" w14:textId="77777777" w:rsidR="000925CD" w:rsidRPr="005D12E9" w:rsidRDefault="000925CD" w:rsidP="00654E22">
            <w:pPr>
              <w:jc w:val="center"/>
              <w:rPr>
                <w:rFonts w:cs="Arial"/>
                <w:color w:val="000000"/>
                <w:sz w:val="20"/>
                <w:lang w:val="ru-RU" w:eastAsia="ru-RU"/>
              </w:rPr>
            </w:pPr>
          </w:p>
        </w:tc>
        <w:tc>
          <w:tcPr>
            <w:tcW w:w="2124" w:type="dxa"/>
            <w:vMerge/>
            <w:tcBorders>
              <w:left w:val="nil"/>
              <w:bottom w:val="single" w:sz="4" w:space="0" w:color="auto"/>
              <w:right w:val="single" w:sz="4" w:space="0" w:color="auto"/>
            </w:tcBorders>
            <w:shd w:val="clear" w:color="auto" w:fill="auto"/>
            <w:vAlign w:val="center"/>
          </w:tcPr>
          <w:p w14:paraId="21587F41" w14:textId="77777777" w:rsidR="000925CD" w:rsidRPr="005D12E9" w:rsidRDefault="000925CD" w:rsidP="00654E22">
            <w:pPr>
              <w:jc w:val="center"/>
              <w:rPr>
                <w:rFonts w:cs="Arial"/>
                <w:color w:val="000000"/>
                <w:sz w:val="20"/>
                <w:lang w:val="ru-RU" w:eastAsia="ru-RU"/>
              </w:rPr>
            </w:pPr>
          </w:p>
        </w:tc>
        <w:tc>
          <w:tcPr>
            <w:tcW w:w="790" w:type="dxa"/>
            <w:vMerge/>
            <w:tcBorders>
              <w:left w:val="nil"/>
              <w:bottom w:val="single" w:sz="4" w:space="0" w:color="auto"/>
              <w:right w:val="nil"/>
            </w:tcBorders>
            <w:shd w:val="clear" w:color="auto" w:fill="auto"/>
            <w:vAlign w:val="center"/>
          </w:tcPr>
          <w:p w14:paraId="5B16B49B" w14:textId="77777777" w:rsidR="000925CD" w:rsidRPr="005D12E9" w:rsidRDefault="000925CD" w:rsidP="00654E22">
            <w:pPr>
              <w:jc w:val="center"/>
              <w:rPr>
                <w:rFonts w:cs="Arial"/>
                <w:b/>
                <w:bCs/>
                <w:color w:val="000000"/>
                <w:sz w:val="20"/>
                <w:lang w:val="ru-RU" w:eastAsia="ru-RU"/>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B8FE7"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35" w:type="dxa"/>
            <w:tcBorders>
              <w:top w:val="single" w:sz="4" w:space="0" w:color="auto"/>
              <w:left w:val="nil"/>
              <w:bottom w:val="single" w:sz="4" w:space="0" w:color="auto"/>
              <w:right w:val="single" w:sz="4" w:space="0" w:color="auto"/>
            </w:tcBorders>
            <w:shd w:val="clear" w:color="auto" w:fill="auto"/>
            <w:vAlign w:val="center"/>
          </w:tcPr>
          <w:p w14:paraId="696C527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7BA5100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12" w:type="dxa"/>
            <w:tcBorders>
              <w:top w:val="single" w:sz="4" w:space="0" w:color="auto"/>
              <w:left w:val="nil"/>
              <w:bottom w:val="single" w:sz="4" w:space="0" w:color="auto"/>
              <w:right w:val="single" w:sz="4" w:space="0" w:color="auto"/>
            </w:tcBorders>
            <w:shd w:val="clear" w:color="auto" w:fill="auto"/>
            <w:vAlign w:val="center"/>
          </w:tcPr>
          <w:p w14:paraId="066594A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0.00799</w:t>
            </w:r>
          </w:p>
        </w:tc>
        <w:tc>
          <w:tcPr>
            <w:tcW w:w="1524" w:type="dxa"/>
            <w:tcBorders>
              <w:top w:val="single" w:sz="4" w:space="0" w:color="auto"/>
              <w:left w:val="nil"/>
              <w:bottom w:val="single" w:sz="4" w:space="0" w:color="auto"/>
              <w:right w:val="single" w:sz="4" w:space="0" w:color="auto"/>
            </w:tcBorders>
            <w:shd w:val="clear" w:color="auto" w:fill="auto"/>
            <w:vAlign w:val="center"/>
          </w:tcPr>
          <w:p w14:paraId="02035FC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02040148" w14:textId="77777777" w:rsidTr="00654E22">
        <w:trPr>
          <w:trHeight w:val="255"/>
        </w:trPr>
        <w:tc>
          <w:tcPr>
            <w:tcW w:w="10204" w:type="dxa"/>
            <w:gridSpan w:val="7"/>
            <w:tcBorders>
              <w:top w:val="nil"/>
              <w:left w:val="nil"/>
              <w:bottom w:val="nil"/>
              <w:right w:val="nil"/>
            </w:tcBorders>
            <w:shd w:val="clear" w:color="auto" w:fill="auto"/>
            <w:vAlign w:val="center"/>
          </w:tcPr>
          <w:p w14:paraId="33D6FED0" w14:textId="77777777" w:rsidR="000925CD" w:rsidRPr="005D12E9" w:rsidRDefault="000925CD" w:rsidP="00654E22">
            <w:pPr>
              <w:jc w:val="center"/>
              <w:rPr>
                <w:rFonts w:cs="Arial"/>
                <w:color w:val="000000"/>
                <w:sz w:val="20"/>
                <w:lang w:val="ru-RU" w:eastAsia="ru-RU"/>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59FA4A5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Iš viso pagal veiklos rūšį:</w:t>
            </w:r>
          </w:p>
        </w:tc>
        <w:tc>
          <w:tcPr>
            <w:tcW w:w="1524" w:type="dxa"/>
            <w:tcBorders>
              <w:top w:val="nil"/>
              <w:left w:val="nil"/>
              <w:bottom w:val="single" w:sz="4" w:space="0" w:color="auto"/>
              <w:right w:val="single" w:sz="4" w:space="0" w:color="auto"/>
            </w:tcBorders>
            <w:shd w:val="clear" w:color="auto" w:fill="auto"/>
            <w:vAlign w:val="center"/>
          </w:tcPr>
          <w:p w14:paraId="720341E6" w14:textId="77777777" w:rsidR="000925CD" w:rsidRPr="005D12E9" w:rsidRDefault="000925CD" w:rsidP="00654E22">
            <w:pPr>
              <w:jc w:val="center"/>
              <w:rPr>
                <w:color w:val="000000"/>
                <w:sz w:val="20"/>
              </w:rPr>
            </w:pPr>
            <w:r w:rsidRPr="005D12E9">
              <w:rPr>
                <w:color w:val="000000"/>
                <w:sz w:val="20"/>
              </w:rPr>
              <w:t>116.053</w:t>
            </w:r>
          </w:p>
        </w:tc>
      </w:tr>
      <w:tr w:rsidR="000925CD" w:rsidRPr="005D12E9" w14:paraId="33C5679A" w14:textId="77777777" w:rsidTr="00654E22">
        <w:trPr>
          <w:trHeight w:val="255"/>
        </w:trPr>
        <w:tc>
          <w:tcPr>
            <w:tcW w:w="1073" w:type="dxa"/>
            <w:tcBorders>
              <w:top w:val="nil"/>
              <w:left w:val="nil"/>
              <w:bottom w:val="nil"/>
              <w:right w:val="nil"/>
            </w:tcBorders>
            <w:shd w:val="clear" w:color="auto" w:fill="auto"/>
            <w:vAlign w:val="center"/>
          </w:tcPr>
          <w:p w14:paraId="6EB1C9D8" w14:textId="77777777" w:rsidR="000925CD" w:rsidRPr="005D12E9" w:rsidRDefault="000925CD" w:rsidP="00654E22">
            <w:pPr>
              <w:jc w:val="center"/>
              <w:rPr>
                <w:rFonts w:cs="Arial"/>
                <w:color w:val="000000"/>
                <w:sz w:val="20"/>
                <w:lang w:val="ru-RU" w:eastAsia="ru-RU"/>
              </w:rPr>
            </w:pPr>
          </w:p>
        </w:tc>
        <w:tc>
          <w:tcPr>
            <w:tcW w:w="1608" w:type="dxa"/>
            <w:tcBorders>
              <w:top w:val="nil"/>
              <w:left w:val="nil"/>
              <w:bottom w:val="nil"/>
              <w:right w:val="nil"/>
            </w:tcBorders>
            <w:shd w:val="clear" w:color="auto" w:fill="auto"/>
            <w:vAlign w:val="center"/>
          </w:tcPr>
          <w:p w14:paraId="3599677F" w14:textId="77777777" w:rsidR="000925CD" w:rsidRPr="005D12E9" w:rsidRDefault="000925CD" w:rsidP="00654E22">
            <w:pPr>
              <w:jc w:val="center"/>
              <w:rPr>
                <w:rFonts w:cs="Arial"/>
                <w:color w:val="000000"/>
                <w:sz w:val="20"/>
                <w:lang w:val="ru-RU" w:eastAsia="ru-RU"/>
              </w:rPr>
            </w:pPr>
          </w:p>
        </w:tc>
        <w:tc>
          <w:tcPr>
            <w:tcW w:w="2124" w:type="dxa"/>
            <w:tcBorders>
              <w:top w:val="nil"/>
              <w:left w:val="nil"/>
              <w:bottom w:val="nil"/>
              <w:right w:val="nil"/>
            </w:tcBorders>
            <w:shd w:val="clear" w:color="auto" w:fill="auto"/>
            <w:vAlign w:val="center"/>
          </w:tcPr>
          <w:p w14:paraId="59243FA3" w14:textId="77777777" w:rsidR="000925CD" w:rsidRPr="005D12E9" w:rsidRDefault="000925CD" w:rsidP="00654E22">
            <w:pPr>
              <w:jc w:val="center"/>
              <w:rPr>
                <w:rFonts w:cs="Arial"/>
                <w:color w:val="000000"/>
                <w:sz w:val="20"/>
                <w:lang w:val="ru-RU" w:eastAsia="ru-RU"/>
              </w:rPr>
            </w:pPr>
          </w:p>
        </w:tc>
        <w:tc>
          <w:tcPr>
            <w:tcW w:w="790" w:type="dxa"/>
            <w:tcBorders>
              <w:top w:val="nil"/>
              <w:left w:val="nil"/>
              <w:bottom w:val="nil"/>
              <w:right w:val="nil"/>
            </w:tcBorders>
            <w:shd w:val="clear" w:color="auto" w:fill="auto"/>
            <w:vAlign w:val="center"/>
          </w:tcPr>
          <w:p w14:paraId="5EAA3B83" w14:textId="77777777" w:rsidR="000925CD" w:rsidRPr="005D12E9" w:rsidRDefault="000925CD" w:rsidP="00654E22">
            <w:pPr>
              <w:jc w:val="center"/>
              <w:rPr>
                <w:rFonts w:cs="Arial"/>
                <w:color w:val="000000"/>
                <w:sz w:val="20"/>
                <w:lang w:val="ru-RU" w:eastAsia="ru-RU"/>
              </w:rPr>
            </w:pPr>
          </w:p>
        </w:tc>
        <w:tc>
          <w:tcPr>
            <w:tcW w:w="2380" w:type="dxa"/>
            <w:tcBorders>
              <w:top w:val="nil"/>
              <w:left w:val="nil"/>
              <w:bottom w:val="nil"/>
              <w:right w:val="nil"/>
            </w:tcBorders>
            <w:shd w:val="clear" w:color="auto" w:fill="auto"/>
            <w:vAlign w:val="center"/>
          </w:tcPr>
          <w:p w14:paraId="43B9EEA0" w14:textId="77777777" w:rsidR="000925CD" w:rsidRPr="005D12E9" w:rsidRDefault="000925CD" w:rsidP="00654E22">
            <w:pPr>
              <w:jc w:val="center"/>
              <w:rPr>
                <w:rFonts w:cs="Arial"/>
                <w:color w:val="000000"/>
                <w:sz w:val="20"/>
                <w:lang w:val="ru-RU" w:eastAsia="ru-RU"/>
              </w:rPr>
            </w:pPr>
          </w:p>
        </w:tc>
        <w:tc>
          <w:tcPr>
            <w:tcW w:w="835" w:type="dxa"/>
            <w:tcBorders>
              <w:top w:val="nil"/>
              <w:left w:val="nil"/>
              <w:bottom w:val="nil"/>
              <w:right w:val="nil"/>
            </w:tcBorders>
            <w:shd w:val="clear" w:color="auto" w:fill="auto"/>
            <w:vAlign w:val="center"/>
          </w:tcPr>
          <w:p w14:paraId="4F044864" w14:textId="77777777" w:rsidR="000925CD" w:rsidRPr="005D12E9" w:rsidRDefault="000925CD" w:rsidP="00654E22">
            <w:pPr>
              <w:jc w:val="center"/>
              <w:rPr>
                <w:rFonts w:cs="Arial"/>
                <w:color w:val="000000"/>
                <w:sz w:val="20"/>
                <w:lang w:val="ru-RU" w:eastAsia="ru-RU"/>
              </w:rPr>
            </w:pPr>
          </w:p>
        </w:tc>
        <w:tc>
          <w:tcPr>
            <w:tcW w:w="1394" w:type="dxa"/>
            <w:tcBorders>
              <w:top w:val="nil"/>
              <w:left w:val="nil"/>
              <w:bottom w:val="nil"/>
              <w:right w:val="nil"/>
            </w:tcBorders>
            <w:shd w:val="clear" w:color="auto" w:fill="auto"/>
            <w:vAlign w:val="center"/>
          </w:tcPr>
          <w:p w14:paraId="7259FD1E" w14:textId="77777777" w:rsidR="000925CD" w:rsidRPr="005D12E9" w:rsidRDefault="000925CD" w:rsidP="00654E22">
            <w:pPr>
              <w:jc w:val="center"/>
              <w:rPr>
                <w:rFonts w:cs="Arial"/>
                <w:color w:val="000000"/>
                <w:sz w:val="20"/>
                <w:lang w:val="ru-RU" w:eastAsia="ru-RU"/>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01504B1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Iš viso įrenginiui:</w:t>
            </w:r>
          </w:p>
        </w:tc>
        <w:tc>
          <w:tcPr>
            <w:tcW w:w="1524" w:type="dxa"/>
            <w:tcBorders>
              <w:top w:val="nil"/>
              <w:left w:val="nil"/>
              <w:bottom w:val="single" w:sz="4" w:space="0" w:color="auto"/>
              <w:right w:val="single" w:sz="4" w:space="0" w:color="auto"/>
            </w:tcBorders>
            <w:shd w:val="clear" w:color="auto" w:fill="auto"/>
            <w:vAlign w:val="center"/>
          </w:tcPr>
          <w:p w14:paraId="005E112C" w14:textId="77777777" w:rsidR="000925CD" w:rsidRPr="005D12E9" w:rsidRDefault="000925CD" w:rsidP="00654E22">
            <w:pPr>
              <w:jc w:val="center"/>
              <w:rPr>
                <w:rFonts w:cs="Arial"/>
                <w:b/>
                <w:bCs/>
                <w:color w:val="000000"/>
                <w:sz w:val="20"/>
                <w:lang w:eastAsia="ru-RU"/>
              </w:rPr>
            </w:pPr>
            <w:r w:rsidRPr="005D12E9">
              <w:rPr>
                <w:rFonts w:cs="Arial"/>
                <w:b/>
                <w:bCs/>
                <w:color w:val="000000"/>
                <w:sz w:val="20"/>
                <w:lang w:eastAsia="ru-RU"/>
              </w:rPr>
              <w:t>116,053</w:t>
            </w:r>
          </w:p>
        </w:tc>
      </w:tr>
    </w:tbl>
    <w:p w14:paraId="37246123" w14:textId="77777777" w:rsidR="000925CD" w:rsidRPr="005D12E9" w:rsidRDefault="000925CD" w:rsidP="000925CD">
      <w:pPr>
        <w:jc w:val="both"/>
        <w:rPr>
          <w:rFonts w:ascii="Symbol" w:eastAsia="Symbol" w:hAnsi="Symbol" w:cs="Symbol"/>
          <w:color w:val="000000"/>
          <w:sz w:val="22"/>
        </w:rPr>
      </w:pPr>
    </w:p>
    <w:p w14:paraId="09AF5628" w14:textId="77777777" w:rsidR="000925CD" w:rsidRPr="005D12E9" w:rsidRDefault="000925CD" w:rsidP="000925CD">
      <w:pPr>
        <w:jc w:val="both"/>
        <w:rPr>
          <w:rFonts w:ascii="Symbol" w:eastAsia="Symbol" w:hAnsi="Symbol" w:cs="Symbol"/>
          <w:color w:val="000000"/>
          <w:sz w:val="22"/>
        </w:rPr>
      </w:pPr>
    </w:p>
    <w:p w14:paraId="2688F93A" w14:textId="77777777" w:rsidR="000925CD" w:rsidRPr="005D12E9" w:rsidRDefault="000925CD" w:rsidP="000925CD">
      <w:pPr>
        <w:jc w:val="both"/>
        <w:rPr>
          <w:rFonts w:ascii="Symbol" w:eastAsia="Symbol" w:hAnsi="Symbol" w:cs="Symbol"/>
          <w:color w:val="000000"/>
          <w:sz w:val="22"/>
        </w:rPr>
      </w:pPr>
    </w:p>
    <w:tbl>
      <w:tblPr>
        <w:tblW w:w="138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08"/>
        <w:gridCol w:w="2265"/>
        <w:gridCol w:w="829"/>
        <w:gridCol w:w="2380"/>
        <w:gridCol w:w="874"/>
        <w:gridCol w:w="1019"/>
        <w:gridCol w:w="2127"/>
        <w:gridCol w:w="1509"/>
      </w:tblGrid>
      <w:tr w:rsidR="000925CD" w:rsidRPr="005D12E9" w14:paraId="1E366B71" w14:textId="77777777" w:rsidTr="00654E22">
        <w:trPr>
          <w:trHeight w:val="450"/>
        </w:trPr>
        <w:tc>
          <w:tcPr>
            <w:tcW w:w="1129" w:type="dxa"/>
            <w:vMerge w:val="restart"/>
            <w:shd w:val="clear" w:color="auto" w:fill="auto"/>
            <w:vAlign w:val="center"/>
          </w:tcPr>
          <w:p w14:paraId="6FCDDE7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Veiklos rūšies kodas</w:t>
            </w:r>
          </w:p>
        </w:tc>
        <w:tc>
          <w:tcPr>
            <w:tcW w:w="1708" w:type="dxa"/>
            <w:vMerge w:val="restart"/>
            <w:shd w:val="clear" w:color="auto" w:fill="auto"/>
            <w:vAlign w:val="center"/>
          </w:tcPr>
          <w:p w14:paraId="47DD58F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Cecho ar kt. pavadinimas arba Nr.</w:t>
            </w:r>
          </w:p>
        </w:tc>
        <w:tc>
          <w:tcPr>
            <w:tcW w:w="3094" w:type="dxa"/>
            <w:gridSpan w:val="2"/>
            <w:shd w:val="clear" w:color="auto" w:fill="auto"/>
            <w:vAlign w:val="center"/>
          </w:tcPr>
          <w:p w14:paraId="11AC049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Taršos šaltiniai</w:t>
            </w:r>
          </w:p>
        </w:tc>
        <w:tc>
          <w:tcPr>
            <w:tcW w:w="3254" w:type="dxa"/>
            <w:gridSpan w:val="2"/>
            <w:shd w:val="clear" w:color="auto" w:fill="auto"/>
            <w:vAlign w:val="center"/>
          </w:tcPr>
          <w:p w14:paraId="0F3888B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Teršalai</w:t>
            </w:r>
          </w:p>
        </w:tc>
        <w:tc>
          <w:tcPr>
            <w:tcW w:w="4655" w:type="dxa"/>
            <w:gridSpan w:val="3"/>
            <w:shd w:val="clear" w:color="auto" w:fill="auto"/>
            <w:vAlign w:val="center"/>
          </w:tcPr>
          <w:p w14:paraId="06E1C45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Tarša</w:t>
            </w:r>
          </w:p>
        </w:tc>
      </w:tr>
      <w:tr w:rsidR="000925CD" w:rsidRPr="005D12E9" w14:paraId="7CE6925D" w14:textId="77777777" w:rsidTr="00654E22">
        <w:trPr>
          <w:trHeight w:val="360"/>
        </w:trPr>
        <w:tc>
          <w:tcPr>
            <w:tcW w:w="1129" w:type="dxa"/>
            <w:vMerge/>
            <w:vAlign w:val="center"/>
          </w:tcPr>
          <w:p w14:paraId="28C4911D" w14:textId="77777777" w:rsidR="000925CD" w:rsidRPr="005D12E9" w:rsidRDefault="000925CD" w:rsidP="00654E22">
            <w:pPr>
              <w:rPr>
                <w:rFonts w:cs="Arial"/>
                <w:color w:val="000000"/>
                <w:sz w:val="20"/>
                <w:lang w:val="ru-RU" w:eastAsia="ru-RU"/>
              </w:rPr>
            </w:pPr>
          </w:p>
        </w:tc>
        <w:tc>
          <w:tcPr>
            <w:tcW w:w="1708" w:type="dxa"/>
            <w:vMerge/>
            <w:vAlign w:val="center"/>
          </w:tcPr>
          <w:p w14:paraId="17FFCED1" w14:textId="77777777" w:rsidR="000925CD" w:rsidRPr="005D12E9" w:rsidRDefault="000925CD" w:rsidP="00654E22">
            <w:pPr>
              <w:rPr>
                <w:rFonts w:cs="Arial"/>
                <w:color w:val="000000"/>
                <w:sz w:val="20"/>
                <w:lang w:val="ru-RU" w:eastAsia="ru-RU"/>
              </w:rPr>
            </w:pPr>
          </w:p>
        </w:tc>
        <w:tc>
          <w:tcPr>
            <w:tcW w:w="2265" w:type="dxa"/>
            <w:vMerge w:val="restart"/>
            <w:shd w:val="clear" w:color="auto" w:fill="auto"/>
            <w:vAlign w:val="center"/>
          </w:tcPr>
          <w:p w14:paraId="4BADF42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pavadinimas</w:t>
            </w:r>
          </w:p>
        </w:tc>
        <w:tc>
          <w:tcPr>
            <w:tcW w:w="829" w:type="dxa"/>
            <w:vMerge w:val="restart"/>
            <w:shd w:val="clear" w:color="auto" w:fill="auto"/>
            <w:vAlign w:val="center"/>
          </w:tcPr>
          <w:p w14:paraId="6B7B656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Nr.</w:t>
            </w:r>
          </w:p>
        </w:tc>
        <w:tc>
          <w:tcPr>
            <w:tcW w:w="2380" w:type="dxa"/>
            <w:vMerge w:val="restart"/>
            <w:shd w:val="clear" w:color="auto" w:fill="auto"/>
            <w:vAlign w:val="center"/>
          </w:tcPr>
          <w:p w14:paraId="77EE5BA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pavadinimas</w:t>
            </w:r>
          </w:p>
        </w:tc>
        <w:tc>
          <w:tcPr>
            <w:tcW w:w="874" w:type="dxa"/>
            <w:vMerge w:val="restart"/>
            <w:shd w:val="clear" w:color="auto" w:fill="auto"/>
            <w:vAlign w:val="center"/>
          </w:tcPr>
          <w:p w14:paraId="0E3F5F9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kodas</w:t>
            </w:r>
          </w:p>
        </w:tc>
        <w:tc>
          <w:tcPr>
            <w:tcW w:w="3146" w:type="dxa"/>
            <w:gridSpan w:val="2"/>
            <w:shd w:val="clear" w:color="auto" w:fill="auto"/>
            <w:vAlign w:val="center"/>
          </w:tcPr>
          <w:p w14:paraId="30435E8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vienkartinis dydis</w:t>
            </w:r>
          </w:p>
        </w:tc>
        <w:tc>
          <w:tcPr>
            <w:tcW w:w="1509" w:type="dxa"/>
            <w:shd w:val="clear" w:color="auto" w:fill="auto"/>
            <w:vAlign w:val="center"/>
          </w:tcPr>
          <w:p w14:paraId="238D404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metinė, t/metus</w:t>
            </w:r>
          </w:p>
        </w:tc>
      </w:tr>
      <w:tr w:rsidR="000925CD" w:rsidRPr="005D12E9" w14:paraId="5FC635C0" w14:textId="77777777" w:rsidTr="00654E22">
        <w:trPr>
          <w:trHeight w:val="345"/>
        </w:trPr>
        <w:tc>
          <w:tcPr>
            <w:tcW w:w="1129" w:type="dxa"/>
            <w:vMerge/>
            <w:vAlign w:val="center"/>
          </w:tcPr>
          <w:p w14:paraId="348A060D" w14:textId="77777777" w:rsidR="000925CD" w:rsidRPr="005D12E9" w:rsidRDefault="000925CD" w:rsidP="00654E22">
            <w:pPr>
              <w:rPr>
                <w:rFonts w:cs="Arial"/>
                <w:color w:val="000000"/>
                <w:sz w:val="20"/>
                <w:lang w:val="ru-RU" w:eastAsia="ru-RU"/>
              </w:rPr>
            </w:pPr>
          </w:p>
        </w:tc>
        <w:tc>
          <w:tcPr>
            <w:tcW w:w="1708" w:type="dxa"/>
            <w:vMerge/>
            <w:vAlign w:val="center"/>
          </w:tcPr>
          <w:p w14:paraId="2E16FBC3" w14:textId="77777777" w:rsidR="000925CD" w:rsidRPr="005D12E9" w:rsidRDefault="000925CD" w:rsidP="00654E22">
            <w:pPr>
              <w:rPr>
                <w:rFonts w:cs="Arial"/>
                <w:color w:val="000000"/>
                <w:sz w:val="20"/>
                <w:lang w:val="ru-RU" w:eastAsia="ru-RU"/>
              </w:rPr>
            </w:pPr>
          </w:p>
        </w:tc>
        <w:tc>
          <w:tcPr>
            <w:tcW w:w="2265" w:type="dxa"/>
            <w:vMerge/>
            <w:vAlign w:val="center"/>
          </w:tcPr>
          <w:p w14:paraId="42C535EA" w14:textId="77777777" w:rsidR="000925CD" w:rsidRPr="005D12E9" w:rsidRDefault="000925CD" w:rsidP="00654E22">
            <w:pPr>
              <w:rPr>
                <w:rFonts w:cs="Arial"/>
                <w:color w:val="000000"/>
                <w:sz w:val="20"/>
                <w:lang w:val="ru-RU" w:eastAsia="ru-RU"/>
              </w:rPr>
            </w:pPr>
          </w:p>
        </w:tc>
        <w:tc>
          <w:tcPr>
            <w:tcW w:w="829" w:type="dxa"/>
            <w:vMerge/>
            <w:vAlign w:val="center"/>
          </w:tcPr>
          <w:p w14:paraId="22B23630" w14:textId="77777777" w:rsidR="000925CD" w:rsidRPr="005D12E9" w:rsidRDefault="000925CD" w:rsidP="00654E22">
            <w:pPr>
              <w:rPr>
                <w:rFonts w:cs="Arial"/>
                <w:color w:val="000000"/>
                <w:sz w:val="20"/>
                <w:lang w:val="ru-RU" w:eastAsia="ru-RU"/>
              </w:rPr>
            </w:pPr>
          </w:p>
        </w:tc>
        <w:tc>
          <w:tcPr>
            <w:tcW w:w="2380" w:type="dxa"/>
            <w:vMerge/>
            <w:vAlign w:val="center"/>
          </w:tcPr>
          <w:p w14:paraId="29D5A3A9" w14:textId="77777777" w:rsidR="000925CD" w:rsidRPr="005D12E9" w:rsidRDefault="000925CD" w:rsidP="00654E22">
            <w:pPr>
              <w:rPr>
                <w:rFonts w:cs="Arial"/>
                <w:color w:val="000000"/>
                <w:sz w:val="20"/>
                <w:lang w:val="ru-RU" w:eastAsia="ru-RU"/>
              </w:rPr>
            </w:pPr>
          </w:p>
        </w:tc>
        <w:tc>
          <w:tcPr>
            <w:tcW w:w="874" w:type="dxa"/>
            <w:vMerge/>
            <w:vAlign w:val="center"/>
          </w:tcPr>
          <w:p w14:paraId="03F4442B" w14:textId="77777777" w:rsidR="000925CD" w:rsidRPr="005D12E9" w:rsidRDefault="000925CD" w:rsidP="00654E22">
            <w:pPr>
              <w:rPr>
                <w:rFonts w:cs="Arial"/>
                <w:color w:val="000000"/>
                <w:sz w:val="20"/>
                <w:lang w:val="ru-RU" w:eastAsia="ru-RU"/>
              </w:rPr>
            </w:pPr>
          </w:p>
        </w:tc>
        <w:tc>
          <w:tcPr>
            <w:tcW w:w="1019" w:type="dxa"/>
            <w:shd w:val="clear" w:color="auto" w:fill="auto"/>
            <w:vAlign w:val="center"/>
          </w:tcPr>
          <w:p w14:paraId="4CE7DAD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vnt.</w:t>
            </w:r>
          </w:p>
        </w:tc>
        <w:tc>
          <w:tcPr>
            <w:tcW w:w="2127" w:type="dxa"/>
            <w:shd w:val="clear" w:color="auto" w:fill="auto"/>
            <w:vAlign w:val="center"/>
          </w:tcPr>
          <w:p w14:paraId="75C282C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maks.</w:t>
            </w:r>
          </w:p>
        </w:tc>
        <w:tc>
          <w:tcPr>
            <w:tcW w:w="1509" w:type="dxa"/>
            <w:vAlign w:val="center"/>
          </w:tcPr>
          <w:p w14:paraId="421FF9FD" w14:textId="77777777" w:rsidR="000925CD" w:rsidRPr="005D12E9" w:rsidRDefault="000925CD" w:rsidP="00654E22">
            <w:pPr>
              <w:rPr>
                <w:rFonts w:cs="Arial"/>
                <w:color w:val="000000"/>
                <w:sz w:val="20"/>
                <w:lang w:val="ru-RU" w:eastAsia="ru-RU"/>
              </w:rPr>
            </w:pPr>
          </w:p>
        </w:tc>
      </w:tr>
      <w:tr w:rsidR="000925CD" w:rsidRPr="005D12E9" w14:paraId="21E7CB86" w14:textId="77777777" w:rsidTr="00654E22">
        <w:trPr>
          <w:trHeight w:val="270"/>
        </w:trPr>
        <w:tc>
          <w:tcPr>
            <w:tcW w:w="1129" w:type="dxa"/>
            <w:shd w:val="clear" w:color="auto" w:fill="auto"/>
            <w:vAlign w:val="center"/>
          </w:tcPr>
          <w:p w14:paraId="5208F49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w:t>
            </w:r>
          </w:p>
        </w:tc>
        <w:tc>
          <w:tcPr>
            <w:tcW w:w="1708" w:type="dxa"/>
            <w:shd w:val="clear" w:color="auto" w:fill="auto"/>
            <w:vAlign w:val="center"/>
          </w:tcPr>
          <w:p w14:paraId="3C9C4FF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2</w:t>
            </w:r>
          </w:p>
        </w:tc>
        <w:tc>
          <w:tcPr>
            <w:tcW w:w="2265" w:type="dxa"/>
            <w:shd w:val="clear" w:color="auto" w:fill="auto"/>
            <w:vAlign w:val="center"/>
          </w:tcPr>
          <w:p w14:paraId="53B5CF3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w:t>
            </w:r>
          </w:p>
        </w:tc>
        <w:tc>
          <w:tcPr>
            <w:tcW w:w="829" w:type="dxa"/>
            <w:shd w:val="clear" w:color="auto" w:fill="auto"/>
            <w:vAlign w:val="center"/>
          </w:tcPr>
          <w:p w14:paraId="00DC3CB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w:t>
            </w:r>
          </w:p>
        </w:tc>
        <w:tc>
          <w:tcPr>
            <w:tcW w:w="2380" w:type="dxa"/>
            <w:shd w:val="clear" w:color="auto" w:fill="auto"/>
            <w:vAlign w:val="center"/>
          </w:tcPr>
          <w:p w14:paraId="1C110A8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w:t>
            </w:r>
          </w:p>
        </w:tc>
        <w:tc>
          <w:tcPr>
            <w:tcW w:w="874" w:type="dxa"/>
            <w:shd w:val="clear" w:color="auto" w:fill="auto"/>
            <w:vAlign w:val="center"/>
          </w:tcPr>
          <w:p w14:paraId="54CC8CD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w:t>
            </w:r>
          </w:p>
        </w:tc>
        <w:tc>
          <w:tcPr>
            <w:tcW w:w="1019" w:type="dxa"/>
            <w:shd w:val="clear" w:color="auto" w:fill="auto"/>
            <w:vAlign w:val="center"/>
          </w:tcPr>
          <w:p w14:paraId="46431BB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7</w:t>
            </w:r>
          </w:p>
        </w:tc>
        <w:tc>
          <w:tcPr>
            <w:tcW w:w="2127" w:type="dxa"/>
            <w:shd w:val="clear" w:color="auto" w:fill="auto"/>
            <w:vAlign w:val="center"/>
          </w:tcPr>
          <w:p w14:paraId="178BC96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9</w:t>
            </w:r>
          </w:p>
        </w:tc>
        <w:tc>
          <w:tcPr>
            <w:tcW w:w="1509" w:type="dxa"/>
            <w:shd w:val="clear" w:color="auto" w:fill="auto"/>
            <w:vAlign w:val="center"/>
          </w:tcPr>
          <w:p w14:paraId="68B925B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10</w:t>
            </w:r>
          </w:p>
        </w:tc>
      </w:tr>
      <w:tr w:rsidR="000925CD" w:rsidRPr="005D12E9" w14:paraId="097A5058" w14:textId="77777777" w:rsidTr="00654E22">
        <w:trPr>
          <w:trHeight w:val="270"/>
        </w:trPr>
        <w:tc>
          <w:tcPr>
            <w:tcW w:w="13840" w:type="dxa"/>
            <w:gridSpan w:val="9"/>
            <w:shd w:val="clear" w:color="auto" w:fill="auto"/>
            <w:vAlign w:val="center"/>
          </w:tcPr>
          <w:p w14:paraId="54778D73" w14:textId="77777777" w:rsidR="000925CD" w:rsidRPr="005D12E9" w:rsidRDefault="000925CD" w:rsidP="00654E22">
            <w:pPr>
              <w:jc w:val="center"/>
              <w:rPr>
                <w:rFonts w:cs="Arial"/>
                <w:b/>
                <w:bCs/>
                <w:color w:val="000000"/>
                <w:sz w:val="28"/>
                <w:szCs w:val="28"/>
                <w:lang w:eastAsia="ru-RU"/>
              </w:rPr>
            </w:pPr>
            <w:r w:rsidRPr="005D12E9">
              <w:rPr>
                <w:rFonts w:cs="Arial"/>
                <w:b/>
                <w:bCs/>
                <w:color w:val="000000"/>
                <w:sz w:val="28"/>
                <w:szCs w:val="28"/>
                <w:lang w:eastAsia="ru-RU"/>
              </w:rPr>
              <w:t xml:space="preserve">AB </w:t>
            </w:r>
            <w:r w:rsidRPr="005D12E9">
              <w:rPr>
                <w:rFonts w:cs="Arial" w:hint="eastAsia"/>
                <w:b/>
                <w:bCs/>
                <w:color w:val="000000"/>
                <w:sz w:val="28"/>
                <w:szCs w:val="28"/>
                <w:lang w:eastAsia="ru-RU"/>
              </w:rPr>
              <w:t>“</w:t>
            </w:r>
            <w:r w:rsidRPr="005D12E9">
              <w:rPr>
                <w:rFonts w:cs="Arial"/>
                <w:b/>
                <w:bCs/>
                <w:color w:val="000000"/>
                <w:sz w:val="28"/>
                <w:szCs w:val="28"/>
                <w:lang w:eastAsia="ru-RU"/>
              </w:rPr>
              <w:t>Zelvė</w:t>
            </w:r>
            <w:r w:rsidRPr="005D12E9">
              <w:rPr>
                <w:rFonts w:cs="Arial" w:hint="eastAsia"/>
                <w:b/>
                <w:bCs/>
                <w:color w:val="000000"/>
                <w:sz w:val="28"/>
                <w:szCs w:val="28"/>
                <w:lang w:eastAsia="ru-RU"/>
              </w:rPr>
              <w:t>“</w:t>
            </w:r>
          </w:p>
        </w:tc>
      </w:tr>
      <w:tr w:rsidR="000925CD" w:rsidRPr="005D12E9" w14:paraId="7DDA82C7" w14:textId="77777777" w:rsidTr="00654E22">
        <w:trPr>
          <w:trHeight w:val="270"/>
        </w:trPr>
        <w:tc>
          <w:tcPr>
            <w:tcW w:w="1129" w:type="dxa"/>
            <w:vMerge w:val="restart"/>
            <w:shd w:val="clear" w:color="auto" w:fill="auto"/>
            <w:vAlign w:val="center"/>
          </w:tcPr>
          <w:p w14:paraId="3468F21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1708" w:type="dxa"/>
            <w:vMerge w:val="restart"/>
            <w:shd w:val="clear" w:color="auto" w:fill="auto"/>
            <w:vAlign w:val="center"/>
          </w:tcPr>
          <w:p w14:paraId="391C706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administracija</w:t>
            </w:r>
          </w:p>
        </w:tc>
        <w:tc>
          <w:tcPr>
            <w:tcW w:w="2265" w:type="dxa"/>
            <w:vMerge w:val="restart"/>
            <w:shd w:val="clear" w:color="auto" w:fill="auto"/>
            <w:vAlign w:val="center"/>
          </w:tcPr>
          <w:p w14:paraId="1311695A"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VŠK  CELTIC 35                                               (2 vnt., po 35 kW)</w:t>
            </w:r>
          </w:p>
        </w:tc>
        <w:tc>
          <w:tcPr>
            <w:tcW w:w="829" w:type="dxa"/>
            <w:vMerge w:val="restart"/>
            <w:shd w:val="clear" w:color="auto" w:fill="auto"/>
            <w:vAlign w:val="center"/>
          </w:tcPr>
          <w:p w14:paraId="1E03692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001</w:t>
            </w:r>
          </w:p>
        </w:tc>
        <w:tc>
          <w:tcPr>
            <w:tcW w:w="2380" w:type="dxa"/>
            <w:shd w:val="clear" w:color="auto" w:fill="auto"/>
            <w:vAlign w:val="center"/>
          </w:tcPr>
          <w:p w14:paraId="03E6C82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anglies monoksidas (A)</w:t>
            </w:r>
          </w:p>
        </w:tc>
        <w:tc>
          <w:tcPr>
            <w:tcW w:w="874" w:type="dxa"/>
            <w:shd w:val="clear" w:color="auto" w:fill="auto"/>
            <w:vAlign w:val="center"/>
          </w:tcPr>
          <w:p w14:paraId="4798593A" w14:textId="77777777" w:rsidR="000925CD" w:rsidRPr="005D12E9" w:rsidRDefault="000925CD" w:rsidP="00654E22">
            <w:pPr>
              <w:jc w:val="center"/>
              <w:rPr>
                <w:rFonts w:cs="Arial"/>
                <w:b/>
                <w:bCs/>
                <w:i/>
                <w:iCs/>
                <w:color w:val="000000"/>
                <w:sz w:val="20"/>
                <w:lang w:val="ru-RU" w:eastAsia="ru-RU"/>
              </w:rPr>
            </w:pPr>
            <w:r w:rsidRPr="005D12E9">
              <w:rPr>
                <w:rFonts w:cs="Arial"/>
                <w:b/>
                <w:bCs/>
                <w:i/>
                <w:iCs/>
                <w:color w:val="000000"/>
                <w:sz w:val="20"/>
                <w:lang w:val="ru-RU" w:eastAsia="ru-RU"/>
              </w:rPr>
              <w:t>177</w:t>
            </w:r>
          </w:p>
        </w:tc>
        <w:tc>
          <w:tcPr>
            <w:tcW w:w="1019" w:type="dxa"/>
            <w:shd w:val="clear" w:color="auto" w:fill="auto"/>
            <w:vAlign w:val="center"/>
          </w:tcPr>
          <w:p w14:paraId="3AA3EB9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mg/Nm</w:t>
            </w:r>
            <w:r w:rsidRPr="005D12E9">
              <w:rPr>
                <w:rFonts w:cs="Arial"/>
                <w:color w:val="000000"/>
                <w:sz w:val="20"/>
                <w:vertAlign w:val="superscript"/>
                <w:lang w:val="ru-RU" w:eastAsia="ru-RU"/>
              </w:rPr>
              <w:t>3</w:t>
            </w:r>
          </w:p>
        </w:tc>
        <w:tc>
          <w:tcPr>
            <w:tcW w:w="2127" w:type="dxa"/>
            <w:shd w:val="clear" w:color="auto" w:fill="auto"/>
            <w:vAlign w:val="center"/>
          </w:tcPr>
          <w:p w14:paraId="3D922B24" w14:textId="77777777" w:rsidR="000925CD" w:rsidRPr="005D12E9" w:rsidRDefault="000925CD" w:rsidP="00654E22">
            <w:pPr>
              <w:jc w:val="center"/>
              <w:rPr>
                <w:rFonts w:cs="Arial"/>
                <w:color w:val="000000"/>
                <w:sz w:val="20"/>
                <w:lang w:eastAsia="ru-RU"/>
              </w:rPr>
            </w:pPr>
            <w:r>
              <w:rPr>
                <w:rFonts w:cs="Arial"/>
                <w:color w:val="000000"/>
                <w:sz w:val="20"/>
                <w:lang w:eastAsia="ru-RU"/>
              </w:rPr>
              <w:t>Nenormuojama</w:t>
            </w:r>
          </w:p>
        </w:tc>
        <w:tc>
          <w:tcPr>
            <w:tcW w:w="1509" w:type="dxa"/>
            <w:shd w:val="clear" w:color="auto" w:fill="auto"/>
            <w:vAlign w:val="center"/>
          </w:tcPr>
          <w:p w14:paraId="2B8DE6C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0.079</w:t>
            </w:r>
          </w:p>
        </w:tc>
      </w:tr>
      <w:tr w:rsidR="000925CD" w:rsidRPr="005D12E9" w14:paraId="43EF5910" w14:textId="77777777" w:rsidTr="00654E22">
        <w:trPr>
          <w:trHeight w:val="270"/>
        </w:trPr>
        <w:tc>
          <w:tcPr>
            <w:tcW w:w="1129" w:type="dxa"/>
            <w:vMerge/>
            <w:vAlign w:val="center"/>
          </w:tcPr>
          <w:p w14:paraId="42D8187C" w14:textId="77777777" w:rsidR="000925CD" w:rsidRPr="005D12E9" w:rsidRDefault="000925CD" w:rsidP="00654E22">
            <w:pPr>
              <w:rPr>
                <w:rFonts w:cs="Arial"/>
                <w:color w:val="000000"/>
                <w:sz w:val="20"/>
                <w:lang w:val="ru-RU" w:eastAsia="ru-RU"/>
              </w:rPr>
            </w:pPr>
          </w:p>
        </w:tc>
        <w:tc>
          <w:tcPr>
            <w:tcW w:w="1708" w:type="dxa"/>
            <w:vMerge/>
            <w:vAlign w:val="center"/>
          </w:tcPr>
          <w:p w14:paraId="77302130" w14:textId="77777777" w:rsidR="000925CD" w:rsidRPr="005D12E9" w:rsidRDefault="000925CD" w:rsidP="00654E22">
            <w:pPr>
              <w:rPr>
                <w:rFonts w:cs="Arial"/>
                <w:color w:val="000000"/>
                <w:sz w:val="20"/>
                <w:lang w:val="ru-RU" w:eastAsia="ru-RU"/>
              </w:rPr>
            </w:pPr>
          </w:p>
        </w:tc>
        <w:tc>
          <w:tcPr>
            <w:tcW w:w="2265" w:type="dxa"/>
            <w:vMerge/>
            <w:vAlign w:val="center"/>
          </w:tcPr>
          <w:p w14:paraId="0C762DF8" w14:textId="77777777" w:rsidR="000925CD" w:rsidRPr="005D12E9" w:rsidRDefault="000925CD" w:rsidP="00654E22">
            <w:pPr>
              <w:rPr>
                <w:rFonts w:cs="Arial"/>
                <w:color w:val="000000"/>
                <w:sz w:val="20"/>
                <w:lang w:val="ru-RU" w:eastAsia="ru-RU"/>
              </w:rPr>
            </w:pPr>
          </w:p>
        </w:tc>
        <w:tc>
          <w:tcPr>
            <w:tcW w:w="829" w:type="dxa"/>
            <w:vMerge/>
            <w:shd w:val="clear" w:color="auto" w:fill="auto"/>
            <w:vAlign w:val="center"/>
          </w:tcPr>
          <w:p w14:paraId="2CCE3C91"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vAlign w:val="center"/>
          </w:tcPr>
          <w:p w14:paraId="7EF6465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azoto oksidai (A)</w:t>
            </w:r>
          </w:p>
        </w:tc>
        <w:tc>
          <w:tcPr>
            <w:tcW w:w="874" w:type="dxa"/>
            <w:shd w:val="clear" w:color="auto" w:fill="auto"/>
            <w:vAlign w:val="center"/>
          </w:tcPr>
          <w:p w14:paraId="48F646C2" w14:textId="77777777" w:rsidR="000925CD" w:rsidRPr="005D12E9" w:rsidRDefault="000925CD" w:rsidP="00654E22">
            <w:pPr>
              <w:jc w:val="center"/>
              <w:rPr>
                <w:rFonts w:cs="Arial"/>
                <w:b/>
                <w:bCs/>
                <w:i/>
                <w:iCs/>
                <w:color w:val="000000"/>
                <w:sz w:val="20"/>
                <w:lang w:val="ru-RU" w:eastAsia="ru-RU"/>
              </w:rPr>
            </w:pPr>
            <w:r w:rsidRPr="005D12E9">
              <w:rPr>
                <w:rFonts w:cs="Arial"/>
                <w:b/>
                <w:bCs/>
                <w:i/>
                <w:iCs/>
                <w:color w:val="000000"/>
                <w:sz w:val="20"/>
                <w:lang w:val="ru-RU" w:eastAsia="ru-RU"/>
              </w:rPr>
              <w:t>250</w:t>
            </w:r>
          </w:p>
        </w:tc>
        <w:tc>
          <w:tcPr>
            <w:tcW w:w="1019" w:type="dxa"/>
            <w:shd w:val="clear" w:color="auto" w:fill="auto"/>
            <w:vAlign w:val="center"/>
          </w:tcPr>
          <w:p w14:paraId="2B056CC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mg/Nm</w:t>
            </w:r>
            <w:r w:rsidRPr="005D12E9">
              <w:rPr>
                <w:rFonts w:cs="Arial"/>
                <w:color w:val="000000"/>
                <w:sz w:val="20"/>
                <w:vertAlign w:val="superscript"/>
                <w:lang w:val="ru-RU" w:eastAsia="ru-RU"/>
              </w:rPr>
              <w:t>3</w:t>
            </w:r>
          </w:p>
        </w:tc>
        <w:tc>
          <w:tcPr>
            <w:tcW w:w="2127" w:type="dxa"/>
            <w:shd w:val="clear" w:color="auto" w:fill="auto"/>
          </w:tcPr>
          <w:p w14:paraId="0A29C749" w14:textId="77777777" w:rsidR="000925CD" w:rsidRDefault="000925CD" w:rsidP="00654E22">
            <w:pPr>
              <w:jc w:val="center"/>
            </w:pPr>
            <w:r w:rsidRPr="00245D5E">
              <w:rPr>
                <w:rFonts w:cs="Arial"/>
                <w:color w:val="000000"/>
                <w:sz w:val="20"/>
                <w:lang w:eastAsia="ru-RU"/>
              </w:rPr>
              <w:t>Nenormuojama</w:t>
            </w:r>
          </w:p>
        </w:tc>
        <w:tc>
          <w:tcPr>
            <w:tcW w:w="1509" w:type="dxa"/>
            <w:shd w:val="clear" w:color="auto" w:fill="auto"/>
            <w:vAlign w:val="center"/>
          </w:tcPr>
          <w:p w14:paraId="7FCF049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0.022</w:t>
            </w:r>
          </w:p>
        </w:tc>
      </w:tr>
      <w:tr w:rsidR="000925CD" w:rsidRPr="005D12E9" w14:paraId="6D796F87" w14:textId="77777777" w:rsidTr="00654E22">
        <w:trPr>
          <w:trHeight w:val="270"/>
        </w:trPr>
        <w:tc>
          <w:tcPr>
            <w:tcW w:w="1129" w:type="dxa"/>
            <w:vMerge/>
            <w:vAlign w:val="center"/>
          </w:tcPr>
          <w:p w14:paraId="503896C0" w14:textId="77777777" w:rsidR="000925CD" w:rsidRPr="005D12E9" w:rsidRDefault="000925CD" w:rsidP="00654E22">
            <w:pPr>
              <w:rPr>
                <w:rFonts w:cs="Arial"/>
                <w:color w:val="000000"/>
                <w:sz w:val="20"/>
                <w:lang w:val="ru-RU" w:eastAsia="ru-RU"/>
              </w:rPr>
            </w:pPr>
          </w:p>
        </w:tc>
        <w:tc>
          <w:tcPr>
            <w:tcW w:w="1708" w:type="dxa"/>
            <w:vMerge/>
            <w:vAlign w:val="center"/>
          </w:tcPr>
          <w:p w14:paraId="25FC18B8" w14:textId="77777777" w:rsidR="000925CD" w:rsidRPr="005D12E9" w:rsidRDefault="000925CD" w:rsidP="00654E22">
            <w:pPr>
              <w:rPr>
                <w:rFonts w:cs="Arial"/>
                <w:color w:val="000000"/>
                <w:sz w:val="20"/>
                <w:lang w:val="ru-RU" w:eastAsia="ru-RU"/>
              </w:rPr>
            </w:pPr>
          </w:p>
        </w:tc>
        <w:tc>
          <w:tcPr>
            <w:tcW w:w="2265" w:type="dxa"/>
            <w:vMerge w:val="restart"/>
            <w:shd w:val="clear" w:color="auto" w:fill="auto"/>
            <w:vAlign w:val="center"/>
          </w:tcPr>
          <w:p w14:paraId="534D23EF"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VŠK  BUDERUS  LOGANO  G124 (35 kW)</w:t>
            </w:r>
          </w:p>
        </w:tc>
        <w:tc>
          <w:tcPr>
            <w:tcW w:w="829" w:type="dxa"/>
            <w:vMerge w:val="restart"/>
            <w:shd w:val="clear" w:color="auto" w:fill="auto"/>
            <w:vAlign w:val="center"/>
          </w:tcPr>
          <w:p w14:paraId="5168608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002</w:t>
            </w:r>
          </w:p>
        </w:tc>
        <w:tc>
          <w:tcPr>
            <w:tcW w:w="2380" w:type="dxa"/>
            <w:shd w:val="clear" w:color="auto" w:fill="auto"/>
            <w:vAlign w:val="center"/>
          </w:tcPr>
          <w:p w14:paraId="2C4C6A5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anglies monoksidas (A)</w:t>
            </w:r>
          </w:p>
        </w:tc>
        <w:tc>
          <w:tcPr>
            <w:tcW w:w="874" w:type="dxa"/>
            <w:shd w:val="clear" w:color="auto" w:fill="auto"/>
            <w:vAlign w:val="center"/>
          </w:tcPr>
          <w:p w14:paraId="0A9988FE" w14:textId="77777777" w:rsidR="000925CD" w:rsidRPr="005D12E9" w:rsidRDefault="000925CD" w:rsidP="00654E22">
            <w:pPr>
              <w:jc w:val="center"/>
              <w:rPr>
                <w:rFonts w:cs="Arial"/>
                <w:b/>
                <w:bCs/>
                <w:i/>
                <w:iCs/>
                <w:color w:val="000000"/>
                <w:sz w:val="20"/>
                <w:lang w:val="ru-RU" w:eastAsia="ru-RU"/>
              </w:rPr>
            </w:pPr>
            <w:r w:rsidRPr="005D12E9">
              <w:rPr>
                <w:rFonts w:cs="Arial"/>
                <w:b/>
                <w:bCs/>
                <w:i/>
                <w:iCs/>
                <w:color w:val="000000"/>
                <w:sz w:val="20"/>
                <w:lang w:val="ru-RU" w:eastAsia="ru-RU"/>
              </w:rPr>
              <w:t>177</w:t>
            </w:r>
          </w:p>
        </w:tc>
        <w:tc>
          <w:tcPr>
            <w:tcW w:w="1019" w:type="dxa"/>
            <w:shd w:val="clear" w:color="auto" w:fill="auto"/>
            <w:vAlign w:val="center"/>
          </w:tcPr>
          <w:p w14:paraId="3F2940E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mg/Nm</w:t>
            </w:r>
            <w:r w:rsidRPr="005D12E9">
              <w:rPr>
                <w:rFonts w:cs="Arial"/>
                <w:color w:val="000000"/>
                <w:sz w:val="20"/>
                <w:vertAlign w:val="superscript"/>
                <w:lang w:val="ru-RU" w:eastAsia="ru-RU"/>
              </w:rPr>
              <w:t>3</w:t>
            </w:r>
          </w:p>
        </w:tc>
        <w:tc>
          <w:tcPr>
            <w:tcW w:w="2127" w:type="dxa"/>
            <w:shd w:val="clear" w:color="auto" w:fill="auto"/>
          </w:tcPr>
          <w:p w14:paraId="2CAAD1F4" w14:textId="77777777" w:rsidR="000925CD" w:rsidRDefault="000925CD" w:rsidP="00654E22">
            <w:pPr>
              <w:jc w:val="center"/>
            </w:pPr>
            <w:r w:rsidRPr="00245D5E">
              <w:rPr>
                <w:rFonts w:cs="Arial"/>
                <w:color w:val="000000"/>
                <w:sz w:val="20"/>
                <w:lang w:eastAsia="ru-RU"/>
              </w:rPr>
              <w:t>Nenormuojama</w:t>
            </w:r>
          </w:p>
        </w:tc>
        <w:tc>
          <w:tcPr>
            <w:tcW w:w="1509" w:type="dxa"/>
            <w:shd w:val="clear" w:color="auto" w:fill="auto"/>
            <w:vAlign w:val="center"/>
          </w:tcPr>
          <w:p w14:paraId="30454BC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0.064</w:t>
            </w:r>
          </w:p>
        </w:tc>
      </w:tr>
      <w:tr w:rsidR="000925CD" w:rsidRPr="005D12E9" w14:paraId="0A33C3F4" w14:textId="77777777" w:rsidTr="00654E22">
        <w:trPr>
          <w:trHeight w:val="270"/>
        </w:trPr>
        <w:tc>
          <w:tcPr>
            <w:tcW w:w="1129" w:type="dxa"/>
            <w:vMerge/>
            <w:vAlign w:val="center"/>
          </w:tcPr>
          <w:p w14:paraId="66B88481" w14:textId="77777777" w:rsidR="000925CD" w:rsidRPr="005D12E9" w:rsidRDefault="000925CD" w:rsidP="00654E22">
            <w:pPr>
              <w:rPr>
                <w:rFonts w:cs="Arial"/>
                <w:color w:val="000000"/>
                <w:sz w:val="20"/>
                <w:lang w:val="ru-RU" w:eastAsia="ru-RU"/>
              </w:rPr>
            </w:pPr>
          </w:p>
        </w:tc>
        <w:tc>
          <w:tcPr>
            <w:tcW w:w="1708" w:type="dxa"/>
            <w:vMerge/>
            <w:vAlign w:val="center"/>
          </w:tcPr>
          <w:p w14:paraId="4FC02972" w14:textId="77777777" w:rsidR="000925CD" w:rsidRPr="005D12E9" w:rsidRDefault="000925CD" w:rsidP="00654E22">
            <w:pPr>
              <w:rPr>
                <w:rFonts w:cs="Arial"/>
                <w:color w:val="000000"/>
                <w:sz w:val="20"/>
                <w:lang w:val="ru-RU" w:eastAsia="ru-RU"/>
              </w:rPr>
            </w:pPr>
          </w:p>
        </w:tc>
        <w:tc>
          <w:tcPr>
            <w:tcW w:w="2265" w:type="dxa"/>
            <w:vMerge/>
            <w:vAlign w:val="center"/>
          </w:tcPr>
          <w:p w14:paraId="1A02D96D" w14:textId="77777777" w:rsidR="000925CD" w:rsidRPr="005D12E9" w:rsidRDefault="000925CD" w:rsidP="00654E22">
            <w:pPr>
              <w:rPr>
                <w:rFonts w:cs="Arial"/>
                <w:color w:val="000000"/>
                <w:sz w:val="20"/>
                <w:lang w:val="ru-RU" w:eastAsia="ru-RU"/>
              </w:rPr>
            </w:pPr>
          </w:p>
        </w:tc>
        <w:tc>
          <w:tcPr>
            <w:tcW w:w="829" w:type="dxa"/>
            <w:vMerge/>
            <w:shd w:val="clear" w:color="auto" w:fill="auto"/>
            <w:vAlign w:val="center"/>
          </w:tcPr>
          <w:p w14:paraId="7A5BEA5C"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vAlign w:val="center"/>
          </w:tcPr>
          <w:p w14:paraId="333ABB5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azoto oksidai (A)</w:t>
            </w:r>
          </w:p>
        </w:tc>
        <w:tc>
          <w:tcPr>
            <w:tcW w:w="874" w:type="dxa"/>
            <w:shd w:val="clear" w:color="auto" w:fill="auto"/>
            <w:vAlign w:val="center"/>
          </w:tcPr>
          <w:p w14:paraId="6F32C702" w14:textId="77777777" w:rsidR="000925CD" w:rsidRPr="005D12E9" w:rsidRDefault="000925CD" w:rsidP="00654E22">
            <w:pPr>
              <w:jc w:val="center"/>
              <w:rPr>
                <w:rFonts w:cs="Arial"/>
                <w:b/>
                <w:bCs/>
                <w:i/>
                <w:iCs/>
                <w:color w:val="000000"/>
                <w:sz w:val="20"/>
                <w:lang w:val="ru-RU" w:eastAsia="ru-RU"/>
              </w:rPr>
            </w:pPr>
            <w:r w:rsidRPr="005D12E9">
              <w:rPr>
                <w:rFonts w:cs="Arial"/>
                <w:b/>
                <w:bCs/>
                <w:i/>
                <w:iCs/>
                <w:color w:val="000000"/>
                <w:sz w:val="20"/>
                <w:lang w:val="ru-RU" w:eastAsia="ru-RU"/>
              </w:rPr>
              <w:t>250</w:t>
            </w:r>
          </w:p>
        </w:tc>
        <w:tc>
          <w:tcPr>
            <w:tcW w:w="1019" w:type="dxa"/>
            <w:shd w:val="clear" w:color="auto" w:fill="auto"/>
            <w:vAlign w:val="center"/>
          </w:tcPr>
          <w:p w14:paraId="0A098AF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mg/Nm</w:t>
            </w:r>
            <w:r w:rsidRPr="005D12E9">
              <w:rPr>
                <w:rFonts w:cs="Arial"/>
                <w:color w:val="000000"/>
                <w:sz w:val="20"/>
                <w:vertAlign w:val="superscript"/>
                <w:lang w:val="ru-RU" w:eastAsia="ru-RU"/>
              </w:rPr>
              <w:t>3</w:t>
            </w:r>
          </w:p>
        </w:tc>
        <w:tc>
          <w:tcPr>
            <w:tcW w:w="2127" w:type="dxa"/>
            <w:shd w:val="clear" w:color="auto" w:fill="auto"/>
          </w:tcPr>
          <w:p w14:paraId="2B250DA8" w14:textId="77777777" w:rsidR="000925CD" w:rsidRDefault="000925CD" w:rsidP="00654E22">
            <w:pPr>
              <w:jc w:val="center"/>
            </w:pPr>
            <w:r w:rsidRPr="00245D5E">
              <w:rPr>
                <w:rFonts w:cs="Arial"/>
                <w:color w:val="000000"/>
                <w:sz w:val="20"/>
                <w:lang w:eastAsia="ru-RU"/>
              </w:rPr>
              <w:t>Nenormuojama</w:t>
            </w:r>
          </w:p>
        </w:tc>
        <w:tc>
          <w:tcPr>
            <w:tcW w:w="1509" w:type="dxa"/>
            <w:shd w:val="clear" w:color="auto" w:fill="auto"/>
            <w:vAlign w:val="center"/>
          </w:tcPr>
          <w:p w14:paraId="4789BD6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0.018</w:t>
            </w:r>
          </w:p>
        </w:tc>
      </w:tr>
      <w:tr w:rsidR="000925CD" w:rsidRPr="005D12E9" w14:paraId="74309A69" w14:textId="77777777" w:rsidTr="00654E22">
        <w:trPr>
          <w:trHeight w:val="270"/>
        </w:trPr>
        <w:tc>
          <w:tcPr>
            <w:tcW w:w="10204" w:type="dxa"/>
            <w:gridSpan w:val="7"/>
            <w:shd w:val="clear" w:color="auto" w:fill="auto"/>
            <w:vAlign w:val="center"/>
          </w:tcPr>
          <w:p w14:paraId="7EF12F91" w14:textId="77777777" w:rsidR="000925CD" w:rsidRPr="005D12E9" w:rsidRDefault="000925CD" w:rsidP="00654E22">
            <w:pPr>
              <w:rPr>
                <w:rFonts w:cs="Arial"/>
                <w:color w:val="000000"/>
                <w:sz w:val="20"/>
                <w:lang w:val="ru-RU" w:eastAsia="ru-RU"/>
              </w:rPr>
            </w:pPr>
            <w:r w:rsidRPr="005D12E9">
              <w:rPr>
                <w:rFonts w:cs="Arial"/>
                <w:color w:val="000000"/>
                <w:sz w:val="20"/>
                <w:lang w:val="ru-RU" w:eastAsia="ru-RU"/>
              </w:rPr>
              <w:t> </w:t>
            </w:r>
          </w:p>
        </w:tc>
        <w:tc>
          <w:tcPr>
            <w:tcW w:w="2127" w:type="dxa"/>
            <w:shd w:val="clear" w:color="auto" w:fill="auto"/>
            <w:vAlign w:val="center"/>
          </w:tcPr>
          <w:p w14:paraId="05BADC45" w14:textId="77777777" w:rsidR="000925CD" w:rsidRPr="005D12E9" w:rsidRDefault="000925CD" w:rsidP="00654E22">
            <w:pPr>
              <w:jc w:val="center"/>
              <w:rPr>
                <w:rFonts w:cs="Arial"/>
                <w:color w:val="000000"/>
                <w:sz w:val="20"/>
                <w:lang w:val="en-US" w:eastAsia="ru-RU"/>
              </w:rPr>
            </w:pPr>
            <w:r w:rsidRPr="005D12E9">
              <w:rPr>
                <w:rFonts w:cs="Arial"/>
                <w:color w:val="000000"/>
                <w:sz w:val="20"/>
                <w:lang w:val="en-US" w:eastAsia="ru-RU"/>
              </w:rPr>
              <w:t>Iš viso pagal veiklos rūšį:</w:t>
            </w:r>
          </w:p>
        </w:tc>
        <w:tc>
          <w:tcPr>
            <w:tcW w:w="1509" w:type="dxa"/>
            <w:shd w:val="clear" w:color="auto" w:fill="auto"/>
            <w:vAlign w:val="center"/>
          </w:tcPr>
          <w:p w14:paraId="6CA0E9A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0.183</w:t>
            </w:r>
          </w:p>
        </w:tc>
      </w:tr>
      <w:tr w:rsidR="000925CD" w:rsidRPr="005D12E9" w14:paraId="5F81D27D" w14:textId="77777777" w:rsidTr="00654E22">
        <w:trPr>
          <w:trHeight w:val="300"/>
        </w:trPr>
        <w:tc>
          <w:tcPr>
            <w:tcW w:w="1129" w:type="dxa"/>
            <w:vMerge w:val="restart"/>
            <w:shd w:val="clear" w:color="auto" w:fill="auto"/>
            <w:vAlign w:val="center"/>
          </w:tcPr>
          <w:p w14:paraId="07A099F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1708" w:type="dxa"/>
            <w:vMerge w:val="restart"/>
            <w:shd w:val="clear" w:color="auto" w:fill="auto"/>
            <w:vAlign w:val="center"/>
          </w:tcPr>
          <w:p w14:paraId="373F8142"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Paukštidė Nr.</w:t>
            </w:r>
            <w:r w:rsidRPr="005D12E9">
              <w:rPr>
                <w:rFonts w:cs="Arial"/>
                <w:color w:val="000000"/>
                <w:sz w:val="20"/>
                <w:lang w:eastAsia="ru-RU"/>
              </w:rPr>
              <w:t>1</w:t>
            </w:r>
          </w:p>
        </w:tc>
        <w:tc>
          <w:tcPr>
            <w:tcW w:w="2265" w:type="dxa"/>
            <w:vMerge w:val="restart"/>
            <w:shd w:val="clear" w:color="auto" w:fill="auto"/>
            <w:vAlign w:val="center"/>
          </w:tcPr>
          <w:p w14:paraId="1A4E835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paukštidės patalpa</w:t>
            </w:r>
          </w:p>
        </w:tc>
        <w:tc>
          <w:tcPr>
            <w:tcW w:w="829" w:type="dxa"/>
            <w:vMerge w:val="restart"/>
            <w:shd w:val="clear" w:color="auto" w:fill="auto"/>
            <w:vAlign w:val="center"/>
          </w:tcPr>
          <w:p w14:paraId="51125E1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027</w:t>
            </w:r>
          </w:p>
        </w:tc>
        <w:tc>
          <w:tcPr>
            <w:tcW w:w="2380" w:type="dxa"/>
            <w:shd w:val="clear" w:color="auto" w:fill="auto"/>
            <w:noWrap/>
            <w:vAlign w:val="center"/>
          </w:tcPr>
          <w:p w14:paraId="48AFF032"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209E7A3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7AC377D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7D8F6C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0.03271</w:t>
            </w:r>
          </w:p>
        </w:tc>
        <w:tc>
          <w:tcPr>
            <w:tcW w:w="1509" w:type="dxa"/>
            <w:shd w:val="clear" w:color="auto" w:fill="auto"/>
            <w:vAlign w:val="center"/>
          </w:tcPr>
          <w:p w14:paraId="1980066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1.005</w:t>
            </w:r>
          </w:p>
        </w:tc>
      </w:tr>
      <w:tr w:rsidR="000925CD" w:rsidRPr="005D12E9" w14:paraId="61E94AD5" w14:textId="77777777" w:rsidTr="00654E22">
        <w:trPr>
          <w:trHeight w:val="300"/>
        </w:trPr>
        <w:tc>
          <w:tcPr>
            <w:tcW w:w="1129" w:type="dxa"/>
            <w:vMerge/>
            <w:vAlign w:val="center"/>
          </w:tcPr>
          <w:p w14:paraId="1274ED0A"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AB65421"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FC63202"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1793D28"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32C1DD9"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4E81BA0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61CAF1E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1AF9E83"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0.00668</w:t>
            </w:r>
          </w:p>
        </w:tc>
        <w:tc>
          <w:tcPr>
            <w:tcW w:w="1509" w:type="dxa"/>
            <w:shd w:val="clear" w:color="auto" w:fill="auto"/>
            <w:vAlign w:val="center"/>
          </w:tcPr>
          <w:p w14:paraId="0960CEC6"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0.203</w:t>
            </w:r>
          </w:p>
        </w:tc>
      </w:tr>
      <w:tr w:rsidR="000925CD" w:rsidRPr="005D12E9" w14:paraId="3F84894C" w14:textId="77777777" w:rsidTr="00654E22">
        <w:trPr>
          <w:trHeight w:val="300"/>
        </w:trPr>
        <w:tc>
          <w:tcPr>
            <w:tcW w:w="1129" w:type="dxa"/>
            <w:vMerge/>
            <w:vAlign w:val="center"/>
          </w:tcPr>
          <w:p w14:paraId="4DE8C377"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59F9042"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056E20A0"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CE65C49"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C6F4545"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33C13F8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17AE371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1845788"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0.00244</w:t>
            </w:r>
          </w:p>
        </w:tc>
        <w:tc>
          <w:tcPr>
            <w:tcW w:w="1509" w:type="dxa"/>
            <w:shd w:val="clear" w:color="auto" w:fill="auto"/>
            <w:vAlign w:val="center"/>
          </w:tcPr>
          <w:p w14:paraId="1D1EBEA5"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0.074</w:t>
            </w:r>
          </w:p>
        </w:tc>
      </w:tr>
      <w:tr w:rsidR="000925CD" w:rsidRPr="005D12E9" w14:paraId="2041225B" w14:textId="77777777" w:rsidTr="00654E22">
        <w:trPr>
          <w:trHeight w:val="300"/>
        </w:trPr>
        <w:tc>
          <w:tcPr>
            <w:tcW w:w="1129" w:type="dxa"/>
            <w:vMerge/>
            <w:vAlign w:val="center"/>
          </w:tcPr>
          <w:p w14:paraId="5A93FBC7"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A2EF2F5"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62B8FE5"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03C3DCE"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21BB3D2"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1BCE4AA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5413600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656F70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0.00017</w:t>
            </w:r>
          </w:p>
        </w:tc>
        <w:tc>
          <w:tcPr>
            <w:tcW w:w="1509" w:type="dxa"/>
            <w:shd w:val="clear" w:color="auto" w:fill="auto"/>
            <w:vAlign w:val="center"/>
          </w:tcPr>
          <w:p w14:paraId="5150B51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68B1F34D" w14:textId="77777777" w:rsidTr="00654E22">
        <w:trPr>
          <w:trHeight w:val="300"/>
        </w:trPr>
        <w:tc>
          <w:tcPr>
            <w:tcW w:w="1129" w:type="dxa"/>
            <w:vMerge/>
            <w:vAlign w:val="center"/>
          </w:tcPr>
          <w:p w14:paraId="7DCFCA75"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796DCB2"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19D6B9C"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F361C6E"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9EDA339"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7C9B6D8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71C62AE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A6A10E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0.01140</w:t>
            </w:r>
          </w:p>
        </w:tc>
        <w:tc>
          <w:tcPr>
            <w:tcW w:w="1509" w:type="dxa"/>
            <w:shd w:val="clear" w:color="auto" w:fill="auto"/>
            <w:vAlign w:val="center"/>
          </w:tcPr>
          <w:p w14:paraId="321848E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0.350</w:t>
            </w:r>
          </w:p>
        </w:tc>
      </w:tr>
      <w:tr w:rsidR="000925CD" w:rsidRPr="005D12E9" w14:paraId="364E1026" w14:textId="77777777" w:rsidTr="00654E22">
        <w:trPr>
          <w:trHeight w:val="300"/>
        </w:trPr>
        <w:tc>
          <w:tcPr>
            <w:tcW w:w="1129" w:type="dxa"/>
            <w:vMerge/>
            <w:vAlign w:val="center"/>
          </w:tcPr>
          <w:p w14:paraId="0DCFB6F4"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4AA6A48"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8BC3C79"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868D295"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8639C28"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506A987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24675F8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CC8792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0.01784</w:t>
            </w:r>
          </w:p>
        </w:tc>
        <w:tc>
          <w:tcPr>
            <w:tcW w:w="1509" w:type="dxa"/>
            <w:shd w:val="clear" w:color="auto" w:fill="auto"/>
            <w:vAlign w:val="center"/>
          </w:tcPr>
          <w:p w14:paraId="21DCFFC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0.548</w:t>
            </w:r>
          </w:p>
        </w:tc>
      </w:tr>
      <w:tr w:rsidR="000925CD" w:rsidRPr="005D12E9" w14:paraId="11D7915B" w14:textId="77777777" w:rsidTr="00654E22">
        <w:trPr>
          <w:trHeight w:val="300"/>
        </w:trPr>
        <w:tc>
          <w:tcPr>
            <w:tcW w:w="1129" w:type="dxa"/>
            <w:vMerge/>
            <w:vAlign w:val="center"/>
          </w:tcPr>
          <w:p w14:paraId="6BCE4FE1"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64DB4EEA"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Paukštidė Nr.1</w:t>
            </w:r>
          </w:p>
        </w:tc>
        <w:tc>
          <w:tcPr>
            <w:tcW w:w="2265" w:type="dxa"/>
            <w:vMerge w:val="restart"/>
            <w:shd w:val="clear" w:color="auto" w:fill="auto"/>
            <w:vAlign w:val="center"/>
          </w:tcPr>
          <w:p w14:paraId="4C6F61AA"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paukštidės patalpa</w:t>
            </w:r>
          </w:p>
        </w:tc>
        <w:tc>
          <w:tcPr>
            <w:tcW w:w="829" w:type="dxa"/>
            <w:vMerge w:val="restart"/>
            <w:shd w:val="clear" w:color="auto" w:fill="auto"/>
            <w:vAlign w:val="center"/>
          </w:tcPr>
          <w:p w14:paraId="68029DD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028</w:t>
            </w:r>
          </w:p>
        </w:tc>
        <w:tc>
          <w:tcPr>
            <w:tcW w:w="2380" w:type="dxa"/>
            <w:shd w:val="clear" w:color="auto" w:fill="auto"/>
            <w:noWrap/>
            <w:vAlign w:val="center"/>
          </w:tcPr>
          <w:p w14:paraId="476ED85D"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026F40A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01100A7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F6ED2E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0.03271</w:t>
            </w:r>
          </w:p>
        </w:tc>
        <w:tc>
          <w:tcPr>
            <w:tcW w:w="1509" w:type="dxa"/>
            <w:shd w:val="clear" w:color="auto" w:fill="auto"/>
            <w:vAlign w:val="center"/>
          </w:tcPr>
          <w:p w14:paraId="399E881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1.005</w:t>
            </w:r>
          </w:p>
        </w:tc>
      </w:tr>
      <w:tr w:rsidR="000925CD" w:rsidRPr="005D12E9" w14:paraId="7592FD7C" w14:textId="77777777" w:rsidTr="00654E22">
        <w:trPr>
          <w:trHeight w:val="300"/>
        </w:trPr>
        <w:tc>
          <w:tcPr>
            <w:tcW w:w="1129" w:type="dxa"/>
            <w:vMerge/>
            <w:vAlign w:val="center"/>
          </w:tcPr>
          <w:p w14:paraId="15F00FFA"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5A19AF9"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13C3224B"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400756EF"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49EF7CC"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1195394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24C44A4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961DFE2"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0.00668</w:t>
            </w:r>
          </w:p>
        </w:tc>
        <w:tc>
          <w:tcPr>
            <w:tcW w:w="1509" w:type="dxa"/>
            <w:shd w:val="clear" w:color="auto" w:fill="auto"/>
            <w:vAlign w:val="center"/>
          </w:tcPr>
          <w:p w14:paraId="5AD69806"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0.203</w:t>
            </w:r>
          </w:p>
        </w:tc>
      </w:tr>
      <w:tr w:rsidR="000925CD" w:rsidRPr="005D12E9" w14:paraId="33510B22" w14:textId="77777777" w:rsidTr="00654E22">
        <w:trPr>
          <w:trHeight w:val="300"/>
        </w:trPr>
        <w:tc>
          <w:tcPr>
            <w:tcW w:w="1129" w:type="dxa"/>
            <w:vMerge/>
            <w:vAlign w:val="center"/>
          </w:tcPr>
          <w:p w14:paraId="2313800D"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E242BE5"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0CB4BA60"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C5EA19C"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56AA202"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06D5F36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58E6A31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30C3EF8"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0.00244</w:t>
            </w:r>
          </w:p>
        </w:tc>
        <w:tc>
          <w:tcPr>
            <w:tcW w:w="1509" w:type="dxa"/>
            <w:shd w:val="clear" w:color="auto" w:fill="auto"/>
            <w:vAlign w:val="center"/>
          </w:tcPr>
          <w:p w14:paraId="27D862BF"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0.074</w:t>
            </w:r>
          </w:p>
        </w:tc>
      </w:tr>
      <w:tr w:rsidR="000925CD" w:rsidRPr="005D12E9" w14:paraId="34EAAEF7" w14:textId="77777777" w:rsidTr="00654E22">
        <w:trPr>
          <w:trHeight w:val="300"/>
        </w:trPr>
        <w:tc>
          <w:tcPr>
            <w:tcW w:w="1129" w:type="dxa"/>
            <w:vMerge/>
            <w:vAlign w:val="center"/>
          </w:tcPr>
          <w:p w14:paraId="4724F7B6"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03FCB38"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A6415D5"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4CA67B33"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9D11FCE"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56BDF83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50E8B37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A39D9B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0.00017</w:t>
            </w:r>
          </w:p>
        </w:tc>
        <w:tc>
          <w:tcPr>
            <w:tcW w:w="1509" w:type="dxa"/>
            <w:shd w:val="clear" w:color="auto" w:fill="auto"/>
            <w:vAlign w:val="center"/>
          </w:tcPr>
          <w:p w14:paraId="6862E4A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583903C5" w14:textId="77777777" w:rsidTr="00654E22">
        <w:trPr>
          <w:trHeight w:val="300"/>
        </w:trPr>
        <w:tc>
          <w:tcPr>
            <w:tcW w:w="1129" w:type="dxa"/>
            <w:vMerge/>
            <w:vAlign w:val="center"/>
          </w:tcPr>
          <w:p w14:paraId="2A46FA78"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0003A50A"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6DF2323"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5953B986"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C01401A"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570515B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791DDEA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9F44F3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0.01140</w:t>
            </w:r>
          </w:p>
        </w:tc>
        <w:tc>
          <w:tcPr>
            <w:tcW w:w="1509" w:type="dxa"/>
            <w:shd w:val="clear" w:color="auto" w:fill="auto"/>
            <w:vAlign w:val="center"/>
          </w:tcPr>
          <w:p w14:paraId="7C90C09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0.350</w:t>
            </w:r>
          </w:p>
        </w:tc>
      </w:tr>
      <w:tr w:rsidR="000925CD" w:rsidRPr="005D12E9" w14:paraId="0035135F" w14:textId="77777777" w:rsidTr="00654E22">
        <w:trPr>
          <w:trHeight w:val="300"/>
        </w:trPr>
        <w:tc>
          <w:tcPr>
            <w:tcW w:w="1129" w:type="dxa"/>
            <w:vMerge/>
            <w:vAlign w:val="center"/>
          </w:tcPr>
          <w:p w14:paraId="1E528F49"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04F9A84"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8E7A03A"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8FACEF4"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8E2201C"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45F6B83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25064BA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D923E6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0.01784</w:t>
            </w:r>
          </w:p>
        </w:tc>
        <w:tc>
          <w:tcPr>
            <w:tcW w:w="1509" w:type="dxa"/>
            <w:shd w:val="clear" w:color="auto" w:fill="auto"/>
            <w:vAlign w:val="center"/>
          </w:tcPr>
          <w:p w14:paraId="6E7100B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0.548</w:t>
            </w:r>
          </w:p>
        </w:tc>
      </w:tr>
      <w:tr w:rsidR="000925CD" w:rsidRPr="005D12E9" w14:paraId="7CA8EB5D" w14:textId="77777777" w:rsidTr="00654E22">
        <w:trPr>
          <w:trHeight w:val="300"/>
        </w:trPr>
        <w:tc>
          <w:tcPr>
            <w:tcW w:w="1129" w:type="dxa"/>
            <w:vMerge w:val="restart"/>
            <w:shd w:val="clear" w:color="auto" w:fill="auto"/>
            <w:vAlign w:val="center"/>
          </w:tcPr>
          <w:p w14:paraId="0F34E17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1708" w:type="dxa"/>
            <w:vMerge w:val="restart"/>
            <w:shd w:val="clear" w:color="auto" w:fill="auto"/>
            <w:vAlign w:val="center"/>
          </w:tcPr>
          <w:p w14:paraId="7ABAE77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Paukštidė Nr.1</w:t>
            </w:r>
          </w:p>
        </w:tc>
        <w:tc>
          <w:tcPr>
            <w:tcW w:w="2265" w:type="dxa"/>
            <w:vMerge w:val="restart"/>
            <w:shd w:val="clear" w:color="auto" w:fill="auto"/>
            <w:vAlign w:val="center"/>
          </w:tcPr>
          <w:p w14:paraId="6F4F199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paukštidės patalpa</w:t>
            </w:r>
          </w:p>
        </w:tc>
        <w:tc>
          <w:tcPr>
            <w:tcW w:w="829" w:type="dxa"/>
            <w:vMerge w:val="restart"/>
            <w:shd w:val="clear" w:color="auto" w:fill="auto"/>
            <w:vAlign w:val="center"/>
          </w:tcPr>
          <w:p w14:paraId="4895222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029</w:t>
            </w:r>
          </w:p>
          <w:p w14:paraId="1C4BEE7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2808ED5B"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79867B8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373D97C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0F3731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0.03271</w:t>
            </w:r>
          </w:p>
        </w:tc>
        <w:tc>
          <w:tcPr>
            <w:tcW w:w="1509" w:type="dxa"/>
            <w:shd w:val="clear" w:color="auto" w:fill="auto"/>
            <w:vAlign w:val="center"/>
          </w:tcPr>
          <w:p w14:paraId="2693517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1.005</w:t>
            </w:r>
          </w:p>
        </w:tc>
      </w:tr>
      <w:tr w:rsidR="000925CD" w:rsidRPr="005D12E9" w14:paraId="5FD118F6" w14:textId="77777777" w:rsidTr="00654E22">
        <w:trPr>
          <w:trHeight w:val="300"/>
        </w:trPr>
        <w:tc>
          <w:tcPr>
            <w:tcW w:w="1129" w:type="dxa"/>
            <w:vMerge/>
            <w:vAlign w:val="center"/>
          </w:tcPr>
          <w:p w14:paraId="775A4445"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CFA0413"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E7B343A"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578F816A"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764B286"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2D21918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7BD9A40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7760677"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0.00668</w:t>
            </w:r>
          </w:p>
        </w:tc>
        <w:tc>
          <w:tcPr>
            <w:tcW w:w="1509" w:type="dxa"/>
            <w:shd w:val="clear" w:color="auto" w:fill="auto"/>
            <w:vAlign w:val="center"/>
          </w:tcPr>
          <w:p w14:paraId="35E2FB57"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0.203</w:t>
            </w:r>
          </w:p>
        </w:tc>
      </w:tr>
      <w:tr w:rsidR="000925CD" w:rsidRPr="005D12E9" w14:paraId="68AA287F" w14:textId="77777777" w:rsidTr="00654E22">
        <w:trPr>
          <w:trHeight w:val="300"/>
        </w:trPr>
        <w:tc>
          <w:tcPr>
            <w:tcW w:w="1129" w:type="dxa"/>
            <w:vMerge/>
            <w:vAlign w:val="center"/>
          </w:tcPr>
          <w:p w14:paraId="73B785D5"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2962EDE"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690E978"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0596CDE"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1B27D68"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2781C2E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381E82F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592106D"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0.00244</w:t>
            </w:r>
          </w:p>
        </w:tc>
        <w:tc>
          <w:tcPr>
            <w:tcW w:w="1509" w:type="dxa"/>
            <w:shd w:val="clear" w:color="auto" w:fill="auto"/>
            <w:vAlign w:val="center"/>
          </w:tcPr>
          <w:p w14:paraId="4F8CD3E7"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0.074</w:t>
            </w:r>
          </w:p>
        </w:tc>
      </w:tr>
      <w:tr w:rsidR="000925CD" w:rsidRPr="005D12E9" w14:paraId="1EDF4F98" w14:textId="77777777" w:rsidTr="00654E22">
        <w:trPr>
          <w:trHeight w:val="300"/>
        </w:trPr>
        <w:tc>
          <w:tcPr>
            <w:tcW w:w="1129" w:type="dxa"/>
            <w:vMerge/>
            <w:vAlign w:val="center"/>
          </w:tcPr>
          <w:p w14:paraId="62E07956"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89BB2FB"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82E1FBF"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4C84D70D"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F3AE072"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30C13D4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0058615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99A7E2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0.00017</w:t>
            </w:r>
          </w:p>
        </w:tc>
        <w:tc>
          <w:tcPr>
            <w:tcW w:w="1509" w:type="dxa"/>
            <w:shd w:val="clear" w:color="auto" w:fill="auto"/>
            <w:vAlign w:val="center"/>
          </w:tcPr>
          <w:p w14:paraId="16E65F3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4CF4259E" w14:textId="77777777" w:rsidTr="00654E22">
        <w:trPr>
          <w:trHeight w:val="300"/>
        </w:trPr>
        <w:tc>
          <w:tcPr>
            <w:tcW w:w="1129" w:type="dxa"/>
            <w:vMerge/>
            <w:vAlign w:val="center"/>
          </w:tcPr>
          <w:p w14:paraId="77FD3DCD"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938DB88"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54AC633"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40A26B8B"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204853E"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72787BE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1335573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05F587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0.01140</w:t>
            </w:r>
          </w:p>
        </w:tc>
        <w:tc>
          <w:tcPr>
            <w:tcW w:w="1509" w:type="dxa"/>
            <w:shd w:val="clear" w:color="auto" w:fill="auto"/>
            <w:vAlign w:val="center"/>
          </w:tcPr>
          <w:p w14:paraId="64D14FE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0.350</w:t>
            </w:r>
          </w:p>
        </w:tc>
      </w:tr>
      <w:tr w:rsidR="000925CD" w:rsidRPr="005D12E9" w14:paraId="27EDA128" w14:textId="77777777" w:rsidTr="00654E22">
        <w:trPr>
          <w:trHeight w:val="300"/>
        </w:trPr>
        <w:tc>
          <w:tcPr>
            <w:tcW w:w="1129" w:type="dxa"/>
            <w:vMerge/>
            <w:vAlign w:val="center"/>
          </w:tcPr>
          <w:p w14:paraId="4D54038D"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B191A4E"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D12F341"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5B0B0B68"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1C18C4B"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092FE83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0DEC976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879AD0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0.01784</w:t>
            </w:r>
          </w:p>
        </w:tc>
        <w:tc>
          <w:tcPr>
            <w:tcW w:w="1509" w:type="dxa"/>
            <w:shd w:val="clear" w:color="auto" w:fill="auto"/>
            <w:vAlign w:val="center"/>
          </w:tcPr>
          <w:p w14:paraId="7EEEBDA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0.548</w:t>
            </w:r>
          </w:p>
        </w:tc>
      </w:tr>
      <w:tr w:rsidR="000925CD" w:rsidRPr="005D12E9" w14:paraId="779DF8A9" w14:textId="77777777" w:rsidTr="00654E22">
        <w:trPr>
          <w:trHeight w:val="300"/>
        </w:trPr>
        <w:tc>
          <w:tcPr>
            <w:tcW w:w="1129" w:type="dxa"/>
            <w:vMerge/>
            <w:vAlign w:val="center"/>
          </w:tcPr>
          <w:p w14:paraId="624C4316"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22B68EB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w:t>
            </w:r>
          </w:p>
          <w:p w14:paraId="508ECA2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0EDACF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911F43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0D2FCC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93868D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541AADF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1E90968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BEA881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F72A64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C62C5A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44607F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0DAC563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030</w:t>
            </w:r>
          </w:p>
        </w:tc>
        <w:tc>
          <w:tcPr>
            <w:tcW w:w="2380" w:type="dxa"/>
            <w:shd w:val="clear" w:color="auto" w:fill="auto"/>
            <w:noWrap/>
            <w:vAlign w:val="center"/>
          </w:tcPr>
          <w:p w14:paraId="27743A66"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30F11A4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2C8A94C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B7A4E7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0.03271</w:t>
            </w:r>
          </w:p>
        </w:tc>
        <w:tc>
          <w:tcPr>
            <w:tcW w:w="1509" w:type="dxa"/>
            <w:shd w:val="clear" w:color="auto" w:fill="auto"/>
            <w:vAlign w:val="center"/>
          </w:tcPr>
          <w:p w14:paraId="7E21F41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1.005</w:t>
            </w:r>
          </w:p>
        </w:tc>
      </w:tr>
      <w:tr w:rsidR="000925CD" w:rsidRPr="005D12E9" w14:paraId="39A4BBA0" w14:textId="77777777" w:rsidTr="00654E22">
        <w:trPr>
          <w:trHeight w:val="300"/>
        </w:trPr>
        <w:tc>
          <w:tcPr>
            <w:tcW w:w="1129" w:type="dxa"/>
            <w:vMerge/>
            <w:vAlign w:val="center"/>
          </w:tcPr>
          <w:p w14:paraId="0259513A"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78DCBDA"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5D2435C"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E6F171B"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6D65C3A"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689CC27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60DCF4D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7A9E35B"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0.00668</w:t>
            </w:r>
          </w:p>
        </w:tc>
        <w:tc>
          <w:tcPr>
            <w:tcW w:w="1509" w:type="dxa"/>
            <w:shd w:val="clear" w:color="auto" w:fill="auto"/>
            <w:vAlign w:val="center"/>
          </w:tcPr>
          <w:p w14:paraId="6B83C836"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0.203</w:t>
            </w:r>
          </w:p>
        </w:tc>
      </w:tr>
      <w:tr w:rsidR="000925CD" w:rsidRPr="005D12E9" w14:paraId="0CB9FBF3" w14:textId="77777777" w:rsidTr="00654E22">
        <w:trPr>
          <w:trHeight w:val="300"/>
        </w:trPr>
        <w:tc>
          <w:tcPr>
            <w:tcW w:w="1129" w:type="dxa"/>
            <w:vMerge/>
            <w:vAlign w:val="center"/>
          </w:tcPr>
          <w:p w14:paraId="7FBEB446"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216E8C0"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3EBE963"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C655A6D"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74ACACE"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0B533E6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138E52D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60C858D"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0.00244</w:t>
            </w:r>
          </w:p>
        </w:tc>
        <w:tc>
          <w:tcPr>
            <w:tcW w:w="1509" w:type="dxa"/>
            <w:shd w:val="clear" w:color="auto" w:fill="auto"/>
            <w:vAlign w:val="center"/>
          </w:tcPr>
          <w:p w14:paraId="396C59B3"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0.074</w:t>
            </w:r>
          </w:p>
        </w:tc>
      </w:tr>
      <w:tr w:rsidR="000925CD" w:rsidRPr="005D12E9" w14:paraId="47F1BB4C" w14:textId="77777777" w:rsidTr="00654E22">
        <w:trPr>
          <w:trHeight w:val="300"/>
        </w:trPr>
        <w:tc>
          <w:tcPr>
            <w:tcW w:w="1129" w:type="dxa"/>
            <w:vMerge/>
            <w:vAlign w:val="center"/>
          </w:tcPr>
          <w:p w14:paraId="56035D89"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A283CD1"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4B1F4EB"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4A0DB0CA"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A4411EC"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70704AB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1EEF79B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41C571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0.00017</w:t>
            </w:r>
          </w:p>
        </w:tc>
        <w:tc>
          <w:tcPr>
            <w:tcW w:w="1509" w:type="dxa"/>
            <w:shd w:val="clear" w:color="auto" w:fill="auto"/>
            <w:vAlign w:val="center"/>
          </w:tcPr>
          <w:p w14:paraId="2E45D46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20D158F2" w14:textId="77777777" w:rsidTr="00654E22">
        <w:trPr>
          <w:trHeight w:val="300"/>
        </w:trPr>
        <w:tc>
          <w:tcPr>
            <w:tcW w:w="1129" w:type="dxa"/>
            <w:vMerge/>
            <w:vAlign w:val="center"/>
          </w:tcPr>
          <w:p w14:paraId="1FAB2A94"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048D2CB0"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6F802E7"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3941CC6"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420D55C"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3AA606C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0E600B9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5AA6CC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0.01140</w:t>
            </w:r>
          </w:p>
        </w:tc>
        <w:tc>
          <w:tcPr>
            <w:tcW w:w="1509" w:type="dxa"/>
            <w:shd w:val="clear" w:color="auto" w:fill="auto"/>
            <w:vAlign w:val="center"/>
          </w:tcPr>
          <w:p w14:paraId="461B4FC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0.350</w:t>
            </w:r>
          </w:p>
        </w:tc>
      </w:tr>
      <w:tr w:rsidR="000925CD" w:rsidRPr="005D12E9" w14:paraId="709D1075" w14:textId="77777777" w:rsidTr="00654E22">
        <w:trPr>
          <w:trHeight w:val="300"/>
        </w:trPr>
        <w:tc>
          <w:tcPr>
            <w:tcW w:w="1129" w:type="dxa"/>
            <w:vMerge/>
            <w:vAlign w:val="center"/>
          </w:tcPr>
          <w:p w14:paraId="1A4DFDDB"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D10680A"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9742B4A"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8AD7FB0"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308598D"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2260758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698986E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C08EAA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0.01784</w:t>
            </w:r>
          </w:p>
        </w:tc>
        <w:tc>
          <w:tcPr>
            <w:tcW w:w="1509" w:type="dxa"/>
            <w:shd w:val="clear" w:color="auto" w:fill="auto"/>
            <w:vAlign w:val="center"/>
          </w:tcPr>
          <w:p w14:paraId="5D1E5B2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0.548</w:t>
            </w:r>
          </w:p>
        </w:tc>
      </w:tr>
      <w:tr w:rsidR="000925CD" w:rsidRPr="005D12E9" w14:paraId="03CC055D" w14:textId="77777777" w:rsidTr="00654E22">
        <w:trPr>
          <w:trHeight w:val="300"/>
        </w:trPr>
        <w:tc>
          <w:tcPr>
            <w:tcW w:w="1129" w:type="dxa"/>
            <w:vMerge/>
            <w:vAlign w:val="center"/>
          </w:tcPr>
          <w:p w14:paraId="548D5868"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4D856A0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w:t>
            </w:r>
          </w:p>
          <w:p w14:paraId="12410C4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481883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853803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669CC5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3D0043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0E3E5BB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09515C1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145B0D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99D4E6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2D6287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CDAABD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7BFFAF7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031</w:t>
            </w:r>
          </w:p>
          <w:p w14:paraId="1AFC8B2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65734649"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125C46A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790FFA6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505BA3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0.03271</w:t>
            </w:r>
          </w:p>
        </w:tc>
        <w:tc>
          <w:tcPr>
            <w:tcW w:w="1509" w:type="dxa"/>
            <w:shd w:val="clear" w:color="auto" w:fill="auto"/>
            <w:vAlign w:val="center"/>
          </w:tcPr>
          <w:p w14:paraId="77C60C1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1.005</w:t>
            </w:r>
          </w:p>
        </w:tc>
      </w:tr>
      <w:tr w:rsidR="000925CD" w:rsidRPr="005D12E9" w14:paraId="1AA5BA71" w14:textId="77777777" w:rsidTr="00654E22">
        <w:trPr>
          <w:trHeight w:val="300"/>
        </w:trPr>
        <w:tc>
          <w:tcPr>
            <w:tcW w:w="1129" w:type="dxa"/>
            <w:vMerge/>
            <w:vAlign w:val="center"/>
          </w:tcPr>
          <w:p w14:paraId="44F67D41"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F2FF07E"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D29EF5C"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CD0713E"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39522AE"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2B6027C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22E3E55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BE172AD"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0.00668</w:t>
            </w:r>
          </w:p>
        </w:tc>
        <w:tc>
          <w:tcPr>
            <w:tcW w:w="1509" w:type="dxa"/>
            <w:shd w:val="clear" w:color="auto" w:fill="auto"/>
            <w:vAlign w:val="center"/>
          </w:tcPr>
          <w:p w14:paraId="32F9224D"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0.203</w:t>
            </w:r>
          </w:p>
        </w:tc>
      </w:tr>
      <w:tr w:rsidR="000925CD" w:rsidRPr="005D12E9" w14:paraId="60BEF302" w14:textId="77777777" w:rsidTr="00654E22">
        <w:trPr>
          <w:trHeight w:val="300"/>
        </w:trPr>
        <w:tc>
          <w:tcPr>
            <w:tcW w:w="1129" w:type="dxa"/>
            <w:vMerge/>
            <w:vAlign w:val="center"/>
          </w:tcPr>
          <w:p w14:paraId="62EE4C0D"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AE8881B"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5BA5789"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8BD19FC"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99A8BB9"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18EF145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26ED440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75766E7"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0.00244</w:t>
            </w:r>
          </w:p>
        </w:tc>
        <w:tc>
          <w:tcPr>
            <w:tcW w:w="1509" w:type="dxa"/>
            <w:shd w:val="clear" w:color="auto" w:fill="auto"/>
            <w:vAlign w:val="center"/>
          </w:tcPr>
          <w:p w14:paraId="6F13AC1E"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0.074</w:t>
            </w:r>
          </w:p>
        </w:tc>
      </w:tr>
      <w:tr w:rsidR="000925CD" w:rsidRPr="005D12E9" w14:paraId="218CD6B8" w14:textId="77777777" w:rsidTr="00654E22">
        <w:trPr>
          <w:trHeight w:val="300"/>
        </w:trPr>
        <w:tc>
          <w:tcPr>
            <w:tcW w:w="1129" w:type="dxa"/>
            <w:vMerge/>
            <w:vAlign w:val="center"/>
          </w:tcPr>
          <w:p w14:paraId="187D7429"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FDE19F8"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697071A"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AF83947"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FBA218C"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52A5E00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408F992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FF31A4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0.00017</w:t>
            </w:r>
          </w:p>
        </w:tc>
        <w:tc>
          <w:tcPr>
            <w:tcW w:w="1509" w:type="dxa"/>
            <w:shd w:val="clear" w:color="auto" w:fill="auto"/>
            <w:vAlign w:val="center"/>
          </w:tcPr>
          <w:p w14:paraId="0C43D69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0DC083F4" w14:textId="77777777" w:rsidTr="00654E22">
        <w:trPr>
          <w:trHeight w:val="300"/>
        </w:trPr>
        <w:tc>
          <w:tcPr>
            <w:tcW w:w="1129" w:type="dxa"/>
            <w:vMerge/>
            <w:vAlign w:val="center"/>
          </w:tcPr>
          <w:p w14:paraId="33162597"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3ACD60A"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89C22B6"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28EC7B4F"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3433B5A"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1548A14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1E5FA90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6E4975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0.01140</w:t>
            </w:r>
          </w:p>
        </w:tc>
        <w:tc>
          <w:tcPr>
            <w:tcW w:w="1509" w:type="dxa"/>
            <w:shd w:val="clear" w:color="auto" w:fill="auto"/>
            <w:vAlign w:val="center"/>
          </w:tcPr>
          <w:p w14:paraId="1A8F7D2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0.350</w:t>
            </w:r>
          </w:p>
        </w:tc>
      </w:tr>
      <w:tr w:rsidR="000925CD" w:rsidRPr="005D12E9" w14:paraId="1D8F0704" w14:textId="77777777" w:rsidTr="00654E22">
        <w:trPr>
          <w:trHeight w:val="300"/>
        </w:trPr>
        <w:tc>
          <w:tcPr>
            <w:tcW w:w="1129" w:type="dxa"/>
            <w:vMerge/>
            <w:vAlign w:val="center"/>
          </w:tcPr>
          <w:p w14:paraId="2D92F21F"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95F57DD"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9BAB9DC"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B79216F"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1048A79"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4641143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49B0FD5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5F39C0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0.01784</w:t>
            </w:r>
          </w:p>
        </w:tc>
        <w:tc>
          <w:tcPr>
            <w:tcW w:w="1509" w:type="dxa"/>
            <w:shd w:val="clear" w:color="auto" w:fill="auto"/>
            <w:vAlign w:val="center"/>
          </w:tcPr>
          <w:p w14:paraId="0DB616A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0.548</w:t>
            </w:r>
          </w:p>
        </w:tc>
      </w:tr>
      <w:tr w:rsidR="000925CD" w:rsidRPr="005D12E9" w14:paraId="1EC74A08" w14:textId="77777777" w:rsidTr="00654E22">
        <w:trPr>
          <w:trHeight w:val="300"/>
        </w:trPr>
        <w:tc>
          <w:tcPr>
            <w:tcW w:w="1129" w:type="dxa"/>
            <w:vMerge/>
            <w:vAlign w:val="center"/>
          </w:tcPr>
          <w:p w14:paraId="130CE6D8"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71009D6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w:t>
            </w:r>
          </w:p>
          <w:p w14:paraId="3FA31CF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F9BBB9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478C46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6814A6D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7B529CF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B5C956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9DCA35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4073951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032</w:t>
            </w:r>
          </w:p>
          <w:p w14:paraId="2D2BE56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080B9967"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4008ABC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27B1F2D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0BCFE62"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0,02280</w:t>
            </w:r>
          </w:p>
        </w:tc>
        <w:tc>
          <w:tcPr>
            <w:tcW w:w="1509" w:type="dxa"/>
            <w:shd w:val="clear" w:color="auto" w:fill="auto"/>
            <w:vAlign w:val="center"/>
          </w:tcPr>
          <w:p w14:paraId="1D77FA3A"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27</w:t>
            </w:r>
          </w:p>
        </w:tc>
      </w:tr>
      <w:tr w:rsidR="000925CD" w:rsidRPr="005D12E9" w14:paraId="2096E03F" w14:textId="77777777" w:rsidTr="00654E22">
        <w:trPr>
          <w:trHeight w:val="300"/>
        </w:trPr>
        <w:tc>
          <w:tcPr>
            <w:tcW w:w="1129" w:type="dxa"/>
            <w:vMerge/>
            <w:vAlign w:val="center"/>
          </w:tcPr>
          <w:p w14:paraId="5E6FC8E8"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017B485F"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194210D"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5AC4E6EF"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EDC43E7"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7325D00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0CAA97F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794256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596C08B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4B4FB7F1" w14:textId="77777777" w:rsidTr="00654E22">
        <w:trPr>
          <w:trHeight w:val="300"/>
        </w:trPr>
        <w:tc>
          <w:tcPr>
            <w:tcW w:w="1129" w:type="dxa"/>
            <w:vMerge/>
            <w:vAlign w:val="center"/>
          </w:tcPr>
          <w:p w14:paraId="57259838"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84D732F"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E48BFEC"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7F77F27"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CD5BA69"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1E5D0D5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72D46E4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A96BCA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0.01251</w:t>
            </w:r>
          </w:p>
        </w:tc>
        <w:tc>
          <w:tcPr>
            <w:tcW w:w="1509" w:type="dxa"/>
            <w:shd w:val="clear" w:color="auto" w:fill="auto"/>
            <w:vAlign w:val="center"/>
          </w:tcPr>
          <w:p w14:paraId="63D05B6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0.009</w:t>
            </w:r>
          </w:p>
        </w:tc>
      </w:tr>
      <w:tr w:rsidR="000925CD" w:rsidRPr="005D12E9" w14:paraId="37E8F81F" w14:textId="77777777" w:rsidTr="00654E22">
        <w:trPr>
          <w:trHeight w:val="300"/>
        </w:trPr>
        <w:tc>
          <w:tcPr>
            <w:tcW w:w="1129" w:type="dxa"/>
            <w:vMerge/>
            <w:vAlign w:val="center"/>
          </w:tcPr>
          <w:p w14:paraId="4C506880"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3C5C912"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15BF97D3"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2303CC9"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F98E1A2"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6714CC0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23E33F7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007ABA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0.00799</w:t>
            </w:r>
          </w:p>
        </w:tc>
        <w:tc>
          <w:tcPr>
            <w:tcW w:w="1509" w:type="dxa"/>
            <w:shd w:val="clear" w:color="auto" w:fill="auto"/>
            <w:vAlign w:val="center"/>
          </w:tcPr>
          <w:p w14:paraId="2150E83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56B78B11" w14:textId="77777777" w:rsidTr="00654E22">
        <w:trPr>
          <w:trHeight w:val="300"/>
        </w:trPr>
        <w:tc>
          <w:tcPr>
            <w:tcW w:w="1129" w:type="dxa"/>
            <w:vMerge w:val="restart"/>
            <w:shd w:val="clear" w:color="auto" w:fill="auto"/>
            <w:vAlign w:val="center"/>
          </w:tcPr>
          <w:p w14:paraId="7F837FF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1708" w:type="dxa"/>
            <w:vMerge w:val="restart"/>
            <w:shd w:val="clear" w:color="auto" w:fill="auto"/>
            <w:vAlign w:val="center"/>
          </w:tcPr>
          <w:p w14:paraId="72D05A1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w:t>
            </w:r>
          </w:p>
          <w:p w14:paraId="3E1C922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91F906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AF375A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68F5E81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3CD521B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77AD97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EF4C93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2FD77AC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033</w:t>
            </w:r>
          </w:p>
        </w:tc>
        <w:tc>
          <w:tcPr>
            <w:tcW w:w="2380" w:type="dxa"/>
            <w:shd w:val="clear" w:color="auto" w:fill="auto"/>
            <w:noWrap/>
            <w:vAlign w:val="center"/>
          </w:tcPr>
          <w:p w14:paraId="788CEDB1"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5187864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5736354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5A660BF"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0,02280</w:t>
            </w:r>
          </w:p>
        </w:tc>
        <w:tc>
          <w:tcPr>
            <w:tcW w:w="1509" w:type="dxa"/>
            <w:shd w:val="clear" w:color="auto" w:fill="auto"/>
            <w:vAlign w:val="center"/>
          </w:tcPr>
          <w:p w14:paraId="6ADA6091"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27</w:t>
            </w:r>
          </w:p>
        </w:tc>
      </w:tr>
      <w:tr w:rsidR="000925CD" w:rsidRPr="005D12E9" w14:paraId="333B07D4" w14:textId="77777777" w:rsidTr="00654E22">
        <w:trPr>
          <w:trHeight w:val="300"/>
        </w:trPr>
        <w:tc>
          <w:tcPr>
            <w:tcW w:w="1129" w:type="dxa"/>
            <w:vMerge/>
            <w:vAlign w:val="center"/>
          </w:tcPr>
          <w:p w14:paraId="5A5EF6B2"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082AFD9C"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44FEF35"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998C488"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4B86E0C"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226297A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3B5FCA1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4D89C9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64FC043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75FD9418" w14:textId="77777777" w:rsidTr="00654E22">
        <w:trPr>
          <w:trHeight w:val="300"/>
        </w:trPr>
        <w:tc>
          <w:tcPr>
            <w:tcW w:w="1129" w:type="dxa"/>
            <w:vMerge/>
            <w:vAlign w:val="center"/>
          </w:tcPr>
          <w:p w14:paraId="7AA812EC"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CEAEFCE"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BFE8647"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E7246D4"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11428BB"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6D6B4F3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48CA130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B48895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0.01251</w:t>
            </w:r>
          </w:p>
        </w:tc>
        <w:tc>
          <w:tcPr>
            <w:tcW w:w="1509" w:type="dxa"/>
            <w:shd w:val="clear" w:color="auto" w:fill="auto"/>
            <w:vAlign w:val="center"/>
          </w:tcPr>
          <w:p w14:paraId="78C9EFB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0.009</w:t>
            </w:r>
          </w:p>
        </w:tc>
      </w:tr>
      <w:tr w:rsidR="000925CD" w:rsidRPr="005D12E9" w14:paraId="17795907" w14:textId="77777777" w:rsidTr="00654E22">
        <w:trPr>
          <w:trHeight w:val="300"/>
        </w:trPr>
        <w:tc>
          <w:tcPr>
            <w:tcW w:w="1129" w:type="dxa"/>
            <w:vMerge/>
            <w:vAlign w:val="center"/>
          </w:tcPr>
          <w:p w14:paraId="1C27567B"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C2D669B"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4C60B71"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CB1E4AA"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F9E15D6"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1EB8A8E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2D3490F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4AB296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0.00799</w:t>
            </w:r>
          </w:p>
        </w:tc>
        <w:tc>
          <w:tcPr>
            <w:tcW w:w="1509" w:type="dxa"/>
            <w:shd w:val="clear" w:color="auto" w:fill="auto"/>
            <w:vAlign w:val="center"/>
          </w:tcPr>
          <w:p w14:paraId="4560390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56C82CAD" w14:textId="77777777" w:rsidTr="00654E22">
        <w:trPr>
          <w:trHeight w:val="300"/>
        </w:trPr>
        <w:tc>
          <w:tcPr>
            <w:tcW w:w="1129" w:type="dxa"/>
            <w:vMerge/>
            <w:vAlign w:val="center"/>
          </w:tcPr>
          <w:p w14:paraId="255928F4"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6884D01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w:t>
            </w:r>
          </w:p>
          <w:p w14:paraId="4A2FC5B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5C0E2A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3C342E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24EB9BC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7DC2CED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5851F5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F10FAF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5977C65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034</w:t>
            </w:r>
          </w:p>
        </w:tc>
        <w:tc>
          <w:tcPr>
            <w:tcW w:w="2380" w:type="dxa"/>
            <w:shd w:val="clear" w:color="auto" w:fill="auto"/>
            <w:noWrap/>
            <w:vAlign w:val="center"/>
          </w:tcPr>
          <w:p w14:paraId="62FFF84D"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10E58AE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510D723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BE47737"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0,02280</w:t>
            </w:r>
          </w:p>
        </w:tc>
        <w:tc>
          <w:tcPr>
            <w:tcW w:w="1509" w:type="dxa"/>
            <w:shd w:val="clear" w:color="auto" w:fill="auto"/>
            <w:vAlign w:val="center"/>
          </w:tcPr>
          <w:p w14:paraId="56BE1F6B"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27</w:t>
            </w:r>
          </w:p>
        </w:tc>
      </w:tr>
      <w:tr w:rsidR="000925CD" w:rsidRPr="005D12E9" w14:paraId="27529A36" w14:textId="77777777" w:rsidTr="00654E22">
        <w:trPr>
          <w:trHeight w:val="300"/>
        </w:trPr>
        <w:tc>
          <w:tcPr>
            <w:tcW w:w="1129" w:type="dxa"/>
            <w:vMerge/>
            <w:vAlign w:val="center"/>
          </w:tcPr>
          <w:p w14:paraId="5866DCC3"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D2FFE9A"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5474B03"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B158FAE"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535B4AA"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0860CF4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04FC916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8625E7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20CE59A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06E8EB6A" w14:textId="77777777" w:rsidTr="00654E22">
        <w:trPr>
          <w:trHeight w:val="300"/>
        </w:trPr>
        <w:tc>
          <w:tcPr>
            <w:tcW w:w="1129" w:type="dxa"/>
            <w:vMerge/>
            <w:vAlign w:val="center"/>
          </w:tcPr>
          <w:p w14:paraId="26F2E016"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E8B76FF"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760E7A8"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BA3FBC3"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CFE389D"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5FCEB18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177D87B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5CC8B7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0.01251</w:t>
            </w:r>
          </w:p>
        </w:tc>
        <w:tc>
          <w:tcPr>
            <w:tcW w:w="1509" w:type="dxa"/>
            <w:shd w:val="clear" w:color="auto" w:fill="auto"/>
            <w:vAlign w:val="center"/>
          </w:tcPr>
          <w:p w14:paraId="530F241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0.009</w:t>
            </w:r>
          </w:p>
        </w:tc>
      </w:tr>
      <w:tr w:rsidR="000925CD" w:rsidRPr="005D12E9" w14:paraId="1D140345" w14:textId="77777777" w:rsidTr="00654E22">
        <w:trPr>
          <w:trHeight w:val="300"/>
        </w:trPr>
        <w:tc>
          <w:tcPr>
            <w:tcW w:w="1129" w:type="dxa"/>
            <w:vMerge/>
            <w:vAlign w:val="center"/>
          </w:tcPr>
          <w:p w14:paraId="309BFF8D"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BA786FB"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14F24552"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2D5A1143"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3551333"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21CE7FE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0A0D2B1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63BD6D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0.00799</w:t>
            </w:r>
          </w:p>
        </w:tc>
        <w:tc>
          <w:tcPr>
            <w:tcW w:w="1509" w:type="dxa"/>
            <w:shd w:val="clear" w:color="auto" w:fill="auto"/>
            <w:vAlign w:val="center"/>
          </w:tcPr>
          <w:p w14:paraId="30ADF81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3A371D3B" w14:textId="77777777" w:rsidTr="00654E22">
        <w:trPr>
          <w:trHeight w:val="300"/>
        </w:trPr>
        <w:tc>
          <w:tcPr>
            <w:tcW w:w="1129" w:type="dxa"/>
            <w:vMerge/>
            <w:vAlign w:val="center"/>
          </w:tcPr>
          <w:p w14:paraId="23CE3147"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3845480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w:t>
            </w:r>
          </w:p>
          <w:p w14:paraId="54E85F0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19345E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9ED49A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5F2FF91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4E74BF2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FD5168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CCEF69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0AD6D0E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035</w:t>
            </w:r>
          </w:p>
        </w:tc>
        <w:tc>
          <w:tcPr>
            <w:tcW w:w="2380" w:type="dxa"/>
            <w:shd w:val="clear" w:color="auto" w:fill="auto"/>
            <w:noWrap/>
            <w:vAlign w:val="center"/>
          </w:tcPr>
          <w:p w14:paraId="6E1903C9"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50B3160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015FF21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8D63783"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0,02280</w:t>
            </w:r>
          </w:p>
        </w:tc>
        <w:tc>
          <w:tcPr>
            <w:tcW w:w="1509" w:type="dxa"/>
            <w:shd w:val="clear" w:color="auto" w:fill="auto"/>
            <w:vAlign w:val="center"/>
          </w:tcPr>
          <w:p w14:paraId="2D1C856B"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27</w:t>
            </w:r>
          </w:p>
        </w:tc>
      </w:tr>
      <w:tr w:rsidR="000925CD" w:rsidRPr="005D12E9" w14:paraId="52F178EF" w14:textId="77777777" w:rsidTr="00654E22">
        <w:trPr>
          <w:trHeight w:val="300"/>
        </w:trPr>
        <w:tc>
          <w:tcPr>
            <w:tcW w:w="1129" w:type="dxa"/>
            <w:vMerge/>
            <w:vAlign w:val="center"/>
          </w:tcPr>
          <w:p w14:paraId="6F694596"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49F6D93"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33B7166"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A7A3D74"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E947E75"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61C416F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3AB1A7A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C793B5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61E6164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3E93FC28" w14:textId="77777777" w:rsidTr="00654E22">
        <w:trPr>
          <w:trHeight w:val="300"/>
        </w:trPr>
        <w:tc>
          <w:tcPr>
            <w:tcW w:w="1129" w:type="dxa"/>
            <w:vMerge/>
            <w:vAlign w:val="center"/>
          </w:tcPr>
          <w:p w14:paraId="14B94C2F"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3AC5502"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545EE77"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6DA22AD"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970F959"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7E1AB58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61B1FE8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47EC48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0.01251</w:t>
            </w:r>
          </w:p>
        </w:tc>
        <w:tc>
          <w:tcPr>
            <w:tcW w:w="1509" w:type="dxa"/>
            <w:shd w:val="clear" w:color="auto" w:fill="auto"/>
            <w:vAlign w:val="center"/>
          </w:tcPr>
          <w:p w14:paraId="0E466B6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0.009</w:t>
            </w:r>
          </w:p>
        </w:tc>
      </w:tr>
      <w:tr w:rsidR="000925CD" w:rsidRPr="005D12E9" w14:paraId="63E26003" w14:textId="77777777" w:rsidTr="00654E22">
        <w:trPr>
          <w:trHeight w:val="300"/>
        </w:trPr>
        <w:tc>
          <w:tcPr>
            <w:tcW w:w="1129" w:type="dxa"/>
            <w:vMerge/>
            <w:vAlign w:val="center"/>
          </w:tcPr>
          <w:p w14:paraId="4E3D4FEA"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12FA57E"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BEC9250"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DB5E219"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5AFCD85"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046C4BA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499EDB1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E4825F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0.00799</w:t>
            </w:r>
          </w:p>
        </w:tc>
        <w:tc>
          <w:tcPr>
            <w:tcW w:w="1509" w:type="dxa"/>
            <w:shd w:val="clear" w:color="auto" w:fill="auto"/>
            <w:vAlign w:val="center"/>
          </w:tcPr>
          <w:p w14:paraId="60E59DC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5C1A306E" w14:textId="77777777" w:rsidTr="00654E22">
        <w:trPr>
          <w:trHeight w:val="300"/>
        </w:trPr>
        <w:tc>
          <w:tcPr>
            <w:tcW w:w="1129" w:type="dxa"/>
            <w:vMerge/>
            <w:vAlign w:val="center"/>
          </w:tcPr>
          <w:p w14:paraId="7E8A3DEF"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1876FAC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Nr.2</w:t>
            </w:r>
          </w:p>
          <w:p w14:paraId="277F6F0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ED20A2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ADC21A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A03F94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58005E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4B6FE76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1F0C5A5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7F391B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62A74A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5C9C33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854118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2C31CA4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036</w:t>
            </w:r>
          </w:p>
        </w:tc>
        <w:tc>
          <w:tcPr>
            <w:tcW w:w="2380" w:type="dxa"/>
            <w:shd w:val="clear" w:color="auto" w:fill="auto"/>
            <w:noWrap/>
            <w:vAlign w:val="center"/>
          </w:tcPr>
          <w:p w14:paraId="0D28E167"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745BF25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066C460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2C829C8"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271</w:t>
            </w:r>
          </w:p>
        </w:tc>
        <w:tc>
          <w:tcPr>
            <w:tcW w:w="1509" w:type="dxa"/>
            <w:shd w:val="clear" w:color="auto" w:fill="auto"/>
            <w:vAlign w:val="center"/>
          </w:tcPr>
          <w:p w14:paraId="53F794F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005</w:t>
            </w:r>
          </w:p>
        </w:tc>
      </w:tr>
      <w:tr w:rsidR="000925CD" w:rsidRPr="005D12E9" w14:paraId="03BA2023" w14:textId="77777777" w:rsidTr="00654E22">
        <w:trPr>
          <w:trHeight w:val="300"/>
        </w:trPr>
        <w:tc>
          <w:tcPr>
            <w:tcW w:w="1129" w:type="dxa"/>
            <w:vMerge/>
            <w:vAlign w:val="center"/>
          </w:tcPr>
          <w:p w14:paraId="73C0C9FE"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61213E7"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E925DDC"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0278BB4"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8273681"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7362E2F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33A9A0A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D8503CF"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0.00668</w:t>
            </w:r>
          </w:p>
        </w:tc>
        <w:tc>
          <w:tcPr>
            <w:tcW w:w="1509" w:type="dxa"/>
            <w:shd w:val="clear" w:color="auto" w:fill="auto"/>
            <w:vAlign w:val="center"/>
          </w:tcPr>
          <w:p w14:paraId="42EFC735"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0.203</w:t>
            </w:r>
          </w:p>
        </w:tc>
      </w:tr>
      <w:tr w:rsidR="000925CD" w:rsidRPr="005D12E9" w14:paraId="555C09B4" w14:textId="77777777" w:rsidTr="00654E22">
        <w:trPr>
          <w:trHeight w:val="300"/>
        </w:trPr>
        <w:tc>
          <w:tcPr>
            <w:tcW w:w="1129" w:type="dxa"/>
            <w:vMerge/>
            <w:vAlign w:val="center"/>
          </w:tcPr>
          <w:p w14:paraId="166F9710"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2030B11"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9CC653D"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154BBBD"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AB30EAF"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4247454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4339E92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FB2124D"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0.00244</w:t>
            </w:r>
          </w:p>
        </w:tc>
        <w:tc>
          <w:tcPr>
            <w:tcW w:w="1509" w:type="dxa"/>
            <w:shd w:val="clear" w:color="auto" w:fill="auto"/>
            <w:vAlign w:val="center"/>
          </w:tcPr>
          <w:p w14:paraId="0D74CFFE"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0.074</w:t>
            </w:r>
          </w:p>
        </w:tc>
      </w:tr>
      <w:tr w:rsidR="000925CD" w:rsidRPr="005D12E9" w14:paraId="30EB568C" w14:textId="77777777" w:rsidTr="00654E22">
        <w:trPr>
          <w:trHeight w:val="300"/>
        </w:trPr>
        <w:tc>
          <w:tcPr>
            <w:tcW w:w="1129" w:type="dxa"/>
            <w:vMerge/>
            <w:vAlign w:val="center"/>
          </w:tcPr>
          <w:p w14:paraId="46ED34B4"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50BAFF7"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C6A50A6"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5A4D9CE"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0448415"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0F8C081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0A1E90D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1A7CDC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0.00017</w:t>
            </w:r>
          </w:p>
        </w:tc>
        <w:tc>
          <w:tcPr>
            <w:tcW w:w="1509" w:type="dxa"/>
            <w:shd w:val="clear" w:color="auto" w:fill="auto"/>
            <w:vAlign w:val="center"/>
          </w:tcPr>
          <w:p w14:paraId="2D8DB87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1E20813A" w14:textId="77777777" w:rsidTr="00654E22">
        <w:trPr>
          <w:trHeight w:val="300"/>
        </w:trPr>
        <w:tc>
          <w:tcPr>
            <w:tcW w:w="1129" w:type="dxa"/>
            <w:vMerge/>
            <w:vAlign w:val="center"/>
          </w:tcPr>
          <w:p w14:paraId="4F64091B"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BBE3F41"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C8D7069"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91E5725"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C01E89A"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504544B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0C6937F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B947CE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0.01140</w:t>
            </w:r>
          </w:p>
        </w:tc>
        <w:tc>
          <w:tcPr>
            <w:tcW w:w="1509" w:type="dxa"/>
            <w:shd w:val="clear" w:color="auto" w:fill="auto"/>
            <w:vAlign w:val="center"/>
          </w:tcPr>
          <w:p w14:paraId="4A89A8E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0.350</w:t>
            </w:r>
          </w:p>
        </w:tc>
      </w:tr>
      <w:tr w:rsidR="000925CD" w:rsidRPr="005D12E9" w14:paraId="6179C58B" w14:textId="77777777" w:rsidTr="00654E22">
        <w:trPr>
          <w:trHeight w:val="300"/>
        </w:trPr>
        <w:tc>
          <w:tcPr>
            <w:tcW w:w="1129" w:type="dxa"/>
            <w:vMerge/>
            <w:vAlign w:val="center"/>
          </w:tcPr>
          <w:p w14:paraId="600A5E77"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08D6F79D"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9E60998"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490AD19A"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F17E26D"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1256558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151AEA8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4A47E3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0.01738</w:t>
            </w:r>
          </w:p>
        </w:tc>
        <w:tc>
          <w:tcPr>
            <w:tcW w:w="1509" w:type="dxa"/>
            <w:shd w:val="clear" w:color="auto" w:fill="auto"/>
            <w:vAlign w:val="center"/>
          </w:tcPr>
          <w:p w14:paraId="758A9B6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0.548</w:t>
            </w:r>
          </w:p>
        </w:tc>
      </w:tr>
      <w:tr w:rsidR="000925CD" w:rsidRPr="005D12E9" w14:paraId="6DAEB0DF" w14:textId="77777777" w:rsidTr="00654E22">
        <w:trPr>
          <w:trHeight w:val="300"/>
        </w:trPr>
        <w:tc>
          <w:tcPr>
            <w:tcW w:w="1129" w:type="dxa"/>
            <w:vMerge w:val="restart"/>
            <w:shd w:val="clear" w:color="auto" w:fill="auto"/>
            <w:vAlign w:val="center"/>
          </w:tcPr>
          <w:p w14:paraId="179C45A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1708" w:type="dxa"/>
            <w:vMerge w:val="restart"/>
            <w:shd w:val="clear" w:color="auto" w:fill="auto"/>
            <w:vAlign w:val="center"/>
          </w:tcPr>
          <w:p w14:paraId="61280D0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Nr.2</w:t>
            </w:r>
          </w:p>
          <w:p w14:paraId="5889843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EA1F95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6E648E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B87B3C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008249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1371A70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0A20908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E55699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DC11BA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44DAB6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2B680C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1E77997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037</w:t>
            </w:r>
          </w:p>
          <w:p w14:paraId="6D46C95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4FA6CC0C"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4CEEC01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7E4C73D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60418FA"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271</w:t>
            </w:r>
          </w:p>
        </w:tc>
        <w:tc>
          <w:tcPr>
            <w:tcW w:w="1509" w:type="dxa"/>
            <w:shd w:val="clear" w:color="auto" w:fill="auto"/>
            <w:vAlign w:val="center"/>
          </w:tcPr>
          <w:p w14:paraId="763F18F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005</w:t>
            </w:r>
          </w:p>
        </w:tc>
      </w:tr>
      <w:tr w:rsidR="000925CD" w:rsidRPr="005D12E9" w14:paraId="208C35E0" w14:textId="77777777" w:rsidTr="00654E22">
        <w:trPr>
          <w:trHeight w:val="300"/>
        </w:trPr>
        <w:tc>
          <w:tcPr>
            <w:tcW w:w="1129" w:type="dxa"/>
            <w:vMerge/>
            <w:vAlign w:val="center"/>
          </w:tcPr>
          <w:p w14:paraId="61C44ABA"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273BB2E"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CE0A5FB"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14C78F6"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DC922B2"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584502B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6A8736F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054C346"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0.00668</w:t>
            </w:r>
          </w:p>
        </w:tc>
        <w:tc>
          <w:tcPr>
            <w:tcW w:w="1509" w:type="dxa"/>
            <w:shd w:val="clear" w:color="auto" w:fill="auto"/>
            <w:vAlign w:val="center"/>
          </w:tcPr>
          <w:p w14:paraId="2ED445F3"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0.203</w:t>
            </w:r>
          </w:p>
        </w:tc>
      </w:tr>
      <w:tr w:rsidR="000925CD" w:rsidRPr="005D12E9" w14:paraId="0741529C" w14:textId="77777777" w:rsidTr="00654E22">
        <w:trPr>
          <w:trHeight w:val="300"/>
        </w:trPr>
        <w:tc>
          <w:tcPr>
            <w:tcW w:w="1129" w:type="dxa"/>
            <w:vMerge/>
            <w:vAlign w:val="center"/>
          </w:tcPr>
          <w:p w14:paraId="3DFB8780"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58A0B05"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BD5B0A2"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5FE60D64"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79CADAA"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70BF21A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6F7B0E2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EDA21F7"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0.00244</w:t>
            </w:r>
          </w:p>
        </w:tc>
        <w:tc>
          <w:tcPr>
            <w:tcW w:w="1509" w:type="dxa"/>
            <w:shd w:val="clear" w:color="auto" w:fill="auto"/>
            <w:vAlign w:val="center"/>
          </w:tcPr>
          <w:p w14:paraId="7155E50F"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0.074</w:t>
            </w:r>
          </w:p>
        </w:tc>
      </w:tr>
      <w:tr w:rsidR="000925CD" w:rsidRPr="005D12E9" w14:paraId="72748EBA" w14:textId="77777777" w:rsidTr="00654E22">
        <w:trPr>
          <w:trHeight w:val="300"/>
        </w:trPr>
        <w:tc>
          <w:tcPr>
            <w:tcW w:w="1129" w:type="dxa"/>
            <w:vMerge/>
            <w:vAlign w:val="center"/>
          </w:tcPr>
          <w:p w14:paraId="700ADC59"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BB42C94"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A1F197B"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6217D4C"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DD07898"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61AF2A9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1801FF1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FA397C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0.00017</w:t>
            </w:r>
          </w:p>
        </w:tc>
        <w:tc>
          <w:tcPr>
            <w:tcW w:w="1509" w:type="dxa"/>
            <w:shd w:val="clear" w:color="auto" w:fill="auto"/>
            <w:vAlign w:val="center"/>
          </w:tcPr>
          <w:p w14:paraId="620199C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6738DE3F" w14:textId="77777777" w:rsidTr="00654E22">
        <w:trPr>
          <w:trHeight w:val="300"/>
        </w:trPr>
        <w:tc>
          <w:tcPr>
            <w:tcW w:w="1129" w:type="dxa"/>
            <w:vMerge/>
            <w:vAlign w:val="center"/>
          </w:tcPr>
          <w:p w14:paraId="7C945AF2"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271ECF9"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79CFE6C"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CD959A3"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950AB56"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56C9FC7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1DE6AB6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54B8B2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0.01140</w:t>
            </w:r>
          </w:p>
        </w:tc>
        <w:tc>
          <w:tcPr>
            <w:tcW w:w="1509" w:type="dxa"/>
            <w:shd w:val="clear" w:color="auto" w:fill="auto"/>
            <w:vAlign w:val="center"/>
          </w:tcPr>
          <w:p w14:paraId="2E25479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0.350</w:t>
            </w:r>
          </w:p>
        </w:tc>
      </w:tr>
      <w:tr w:rsidR="000925CD" w:rsidRPr="005D12E9" w14:paraId="0E317D18" w14:textId="77777777" w:rsidTr="00654E22">
        <w:trPr>
          <w:trHeight w:val="300"/>
        </w:trPr>
        <w:tc>
          <w:tcPr>
            <w:tcW w:w="1129" w:type="dxa"/>
            <w:vMerge/>
            <w:vAlign w:val="center"/>
          </w:tcPr>
          <w:p w14:paraId="0BB30808"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E47D905"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55D84E8"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FC0AE4A"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DEB504F"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6774B14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02C0DA3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B7F398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0.01784</w:t>
            </w:r>
          </w:p>
        </w:tc>
        <w:tc>
          <w:tcPr>
            <w:tcW w:w="1509" w:type="dxa"/>
            <w:shd w:val="clear" w:color="auto" w:fill="auto"/>
            <w:vAlign w:val="center"/>
          </w:tcPr>
          <w:p w14:paraId="1ACEE4F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0.548</w:t>
            </w:r>
          </w:p>
        </w:tc>
      </w:tr>
      <w:tr w:rsidR="000925CD" w:rsidRPr="005D12E9" w14:paraId="612FDC76" w14:textId="77777777" w:rsidTr="00654E22">
        <w:trPr>
          <w:trHeight w:val="300"/>
        </w:trPr>
        <w:tc>
          <w:tcPr>
            <w:tcW w:w="1129" w:type="dxa"/>
            <w:vMerge/>
            <w:vAlign w:val="center"/>
          </w:tcPr>
          <w:p w14:paraId="1B98B426"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4C43D2A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Nr.2</w:t>
            </w:r>
          </w:p>
          <w:p w14:paraId="60F4F0A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FC172B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B5B935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330C39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0CCD7F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3D8603A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947379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C2BB95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471847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1F37E8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548FA5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2BB8055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038</w:t>
            </w:r>
          </w:p>
          <w:p w14:paraId="4DB2980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577E2252"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1CF79A5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61E849A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75D796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271</w:t>
            </w:r>
          </w:p>
        </w:tc>
        <w:tc>
          <w:tcPr>
            <w:tcW w:w="1509" w:type="dxa"/>
            <w:shd w:val="clear" w:color="auto" w:fill="auto"/>
            <w:vAlign w:val="center"/>
          </w:tcPr>
          <w:p w14:paraId="48077567"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005</w:t>
            </w:r>
          </w:p>
        </w:tc>
      </w:tr>
      <w:tr w:rsidR="000925CD" w:rsidRPr="005D12E9" w14:paraId="103A521B" w14:textId="77777777" w:rsidTr="00654E22">
        <w:trPr>
          <w:trHeight w:val="300"/>
        </w:trPr>
        <w:tc>
          <w:tcPr>
            <w:tcW w:w="1129" w:type="dxa"/>
            <w:vMerge/>
            <w:vAlign w:val="center"/>
          </w:tcPr>
          <w:p w14:paraId="0429983A"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AC19820"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FF5E028"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6A56B40"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3102E85"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7ED58DF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61B41AE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5796949"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0.00668</w:t>
            </w:r>
          </w:p>
        </w:tc>
        <w:tc>
          <w:tcPr>
            <w:tcW w:w="1509" w:type="dxa"/>
            <w:shd w:val="clear" w:color="auto" w:fill="auto"/>
            <w:vAlign w:val="center"/>
          </w:tcPr>
          <w:p w14:paraId="2DC8ED0A"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0.203</w:t>
            </w:r>
          </w:p>
        </w:tc>
      </w:tr>
      <w:tr w:rsidR="000925CD" w:rsidRPr="005D12E9" w14:paraId="4F76E6D0" w14:textId="77777777" w:rsidTr="00654E22">
        <w:trPr>
          <w:trHeight w:val="300"/>
        </w:trPr>
        <w:tc>
          <w:tcPr>
            <w:tcW w:w="1129" w:type="dxa"/>
            <w:vMerge/>
            <w:vAlign w:val="center"/>
          </w:tcPr>
          <w:p w14:paraId="286C9580"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8B0121C"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5B3A85E"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84F0314"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A35E372"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7063435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2B1B198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9B011DC"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0.00244</w:t>
            </w:r>
          </w:p>
        </w:tc>
        <w:tc>
          <w:tcPr>
            <w:tcW w:w="1509" w:type="dxa"/>
            <w:shd w:val="clear" w:color="auto" w:fill="auto"/>
            <w:vAlign w:val="center"/>
          </w:tcPr>
          <w:p w14:paraId="02AA0462"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0.074</w:t>
            </w:r>
          </w:p>
        </w:tc>
      </w:tr>
      <w:tr w:rsidR="000925CD" w:rsidRPr="005D12E9" w14:paraId="21F01557" w14:textId="77777777" w:rsidTr="00654E22">
        <w:trPr>
          <w:trHeight w:val="300"/>
        </w:trPr>
        <w:tc>
          <w:tcPr>
            <w:tcW w:w="1129" w:type="dxa"/>
            <w:vMerge/>
            <w:vAlign w:val="center"/>
          </w:tcPr>
          <w:p w14:paraId="1F8190C9"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89C239E"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90F51DF"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4BC499F3"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052D31F"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147A2FE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2E8D142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54BD8F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0.00017</w:t>
            </w:r>
          </w:p>
        </w:tc>
        <w:tc>
          <w:tcPr>
            <w:tcW w:w="1509" w:type="dxa"/>
            <w:shd w:val="clear" w:color="auto" w:fill="auto"/>
            <w:vAlign w:val="center"/>
          </w:tcPr>
          <w:p w14:paraId="79CF54A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24A33D21" w14:textId="77777777" w:rsidTr="00654E22">
        <w:trPr>
          <w:trHeight w:val="300"/>
        </w:trPr>
        <w:tc>
          <w:tcPr>
            <w:tcW w:w="1129" w:type="dxa"/>
            <w:vMerge/>
            <w:vAlign w:val="center"/>
          </w:tcPr>
          <w:p w14:paraId="126F6FC4"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81F7EC7"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B4F8A8F"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458369DD"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D811BED"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3D19285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092E6CC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50EC9F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0.01140</w:t>
            </w:r>
          </w:p>
        </w:tc>
        <w:tc>
          <w:tcPr>
            <w:tcW w:w="1509" w:type="dxa"/>
            <w:shd w:val="clear" w:color="auto" w:fill="auto"/>
            <w:vAlign w:val="center"/>
          </w:tcPr>
          <w:p w14:paraId="33677FE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0.350</w:t>
            </w:r>
          </w:p>
        </w:tc>
      </w:tr>
      <w:tr w:rsidR="000925CD" w:rsidRPr="005D12E9" w14:paraId="2AFE7E4A" w14:textId="77777777" w:rsidTr="00654E22">
        <w:trPr>
          <w:trHeight w:val="300"/>
        </w:trPr>
        <w:tc>
          <w:tcPr>
            <w:tcW w:w="1129" w:type="dxa"/>
            <w:vMerge/>
            <w:vAlign w:val="center"/>
          </w:tcPr>
          <w:p w14:paraId="256CDDE7"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C89A242"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722B8C9"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A17C5B1"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D080CDC"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38E253F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5DBC61A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EFA461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0.01784</w:t>
            </w:r>
          </w:p>
        </w:tc>
        <w:tc>
          <w:tcPr>
            <w:tcW w:w="1509" w:type="dxa"/>
            <w:shd w:val="clear" w:color="auto" w:fill="auto"/>
            <w:vAlign w:val="center"/>
          </w:tcPr>
          <w:p w14:paraId="025FA9B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0.548</w:t>
            </w:r>
          </w:p>
        </w:tc>
      </w:tr>
      <w:tr w:rsidR="000925CD" w:rsidRPr="005D12E9" w14:paraId="75CC40D2" w14:textId="77777777" w:rsidTr="00654E22">
        <w:trPr>
          <w:trHeight w:val="300"/>
        </w:trPr>
        <w:tc>
          <w:tcPr>
            <w:tcW w:w="1129" w:type="dxa"/>
            <w:vMerge/>
            <w:vAlign w:val="center"/>
          </w:tcPr>
          <w:p w14:paraId="003FA831"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252418F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Nr.2</w:t>
            </w:r>
          </w:p>
          <w:p w14:paraId="74DED2A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34398B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345CAA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77BD79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50A5F7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39FC7CF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265306C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A38654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0920BD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DDE0A8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A46D6C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5AAB56A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039</w:t>
            </w:r>
          </w:p>
          <w:p w14:paraId="7A2933B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19B2D465"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7C8AEE8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78EE521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9D11A0B"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271</w:t>
            </w:r>
          </w:p>
        </w:tc>
        <w:tc>
          <w:tcPr>
            <w:tcW w:w="1509" w:type="dxa"/>
            <w:shd w:val="clear" w:color="auto" w:fill="auto"/>
            <w:vAlign w:val="center"/>
          </w:tcPr>
          <w:p w14:paraId="15E10D6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005</w:t>
            </w:r>
          </w:p>
        </w:tc>
      </w:tr>
      <w:tr w:rsidR="000925CD" w:rsidRPr="005D12E9" w14:paraId="4D7D13D5" w14:textId="77777777" w:rsidTr="00654E22">
        <w:trPr>
          <w:trHeight w:val="300"/>
        </w:trPr>
        <w:tc>
          <w:tcPr>
            <w:tcW w:w="1129" w:type="dxa"/>
            <w:vMerge/>
            <w:vAlign w:val="center"/>
          </w:tcPr>
          <w:p w14:paraId="37DFA3AA"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9966F7A"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B3F5012"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6EF9796"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0970F30"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2E2E790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47E6048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E482946"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0.00668</w:t>
            </w:r>
          </w:p>
        </w:tc>
        <w:tc>
          <w:tcPr>
            <w:tcW w:w="1509" w:type="dxa"/>
            <w:shd w:val="clear" w:color="auto" w:fill="auto"/>
            <w:vAlign w:val="center"/>
          </w:tcPr>
          <w:p w14:paraId="11643CCC"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0.203</w:t>
            </w:r>
          </w:p>
        </w:tc>
      </w:tr>
      <w:tr w:rsidR="000925CD" w:rsidRPr="005D12E9" w14:paraId="64DDB52A" w14:textId="77777777" w:rsidTr="00654E22">
        <w:trPr>
          <w:trHeight w:val="300"/>
        </w:trPr>
        <w:tc>
          <w:tcPr>
            <w:tcW w:w="1129" w:type="dxa"/>
            <w:vMerge/>
            <w:vAlign w:val="center"/>
          </w:tcPr>
          <w:p w14:paraId="526EB549"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C2D825D"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8EF299C"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A1C4162"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904FBE1"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4F3FD82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5F5536D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3261060"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0.00244</w:t>
            </w:r>
          </w:p>
        </w:tc>
        <w:tc>
          <w:tcPr>
            <w:tcW w:w="1509" w:type="dxa"/>
            <w:shd w:val="clear" w:color="auto" w:fill="auto"/>
            <w:vAlign w:val="center"/>
          </w:tcPr>
          <w:p w14:paraId="464F2225"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0.074</w:t>
            </w:r>
          </w:p>
        </w:tc>
      </w:tr>
      <w:tr w:rsidR="000925CD" w:rsidRPr="005D12E9" w14:paraId="1D74FEE9" w14:textId="77777777" w:rsidTr="00654E22">
        <w:trPr>
          <w:trHeight w:val="300"/>
        </w:trPr>
        <w:tc>
          <w:tcPr>
            <w:tcW w:w="1129" w:type="dxa"/>
            <w:vMerge/>
            <w:vAlign w:val="center"/>
          </w:tcPr>
          <w:p w14:paraId="287BF04A"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5BE0D2B"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70BECA2"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F81DDA9"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421A24B"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095BE18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24E6C59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4360BE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0.00017</w:t>
            </w:r>
          </w:p>
        </w:tc>
        <w:tc>
          <w:tcPr>
            <w:tcW w:w="1509" w:type="dxa"/>
            <w:shd w:val="clear" w:color="auto" w:fill="auto"/>
            <w:vAlign w:val="center"/>
          </w:tcPr>
          <w:p w14:paraId="6872F6D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180B4AD1" w14:textId="77777777" w:rsidTr="00654E22">
        <w:trPr>
          <w:trHeight w:val="300"/>
        </w:trPr>
        <w:tc>
          <w:tcPr>
            <w:tcW w:w="1129" w:type="dxa"/>
            <w:vMerge/>
            <w:vAlign w:val="center"/>
          </w:tcPr>
          <w:p w14:paraId="2C63F1D5"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1415345"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12243E35"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3733D51"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703F988"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7E88BD9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5EDDDB8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03C11E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0.01140</w:t>
            </w:r>
          </w:p>
        </w:tc>
        <w:tc>
          <w:tcPr>
            <w:tcW w:w="1509" w:type="dxa"/>
            <w:shd w:val="clear" w:color="auto" w:fill="auto"/>
            <w:vAlign w:val="center"/>
          </w:tcPr>
          <w:p w14:paraId="1B86A8E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0.350</w:t>
            </w:r>
          </w:p>
        </w:tc>
      </w:tr>
      <w:tr w:rsidR="000925CD" w:rsidRPr="005D12E9" w14:paraId="0DFCC983" w14:textId="77777777" w:rsidTr="00654E22">
        <w:trPr>
          <w:trHeight w:val="300"/>
        </w:trPr>
        <w:tc>
          <w:tcPr>
            <w:tcW w:w="1129" w:type="dxa"/>
            <w:vMerge/>
            <w:vAlign w:val="center"/>
          </w:tcPr>
          <w:p w14:paraId="0441F711"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1AFF10F"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05BFBAE6"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2771B324"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FF23EA6"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1B5A469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7152D1F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14ECD8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0.01784</w:t>
            </w:r>
          </w:p>
        </w:tc>
        <w:tc>
          <w:tcPr>
            <w:tcW w:w="1509" w:type="dxa"/>
            <w:shd w:val="clear" w:color="auto" w:fill="auto"/>
            <w:vAlign w:val="center"/>
          </w:tcPr>
          <w:p w14:paraId="172F55D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0.548</w:t>
            </w:r>
          </w:p>
        </w:tc>
      </w:tr>
      <w:tr w:rsidR="000925CD" w:rsidRPr="005D12E9" w14:paraId="44894C58" w14:textId="77777777" w:rsidTr="00654E22">
        <w:trPr>
          <w:trHeight w:val="300"/>
        </w:trPr>
        <w:tc>
          <w:tcPr>
            <w:tcW w:w="1129" w:type="dxa"/>
            <w:vMerge/>
            <w:vAlign w:val="center"/>
          </w:tcPr>
          <w:p w14:paraId="35CB671B"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573F395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Nr.2</w:t>
            </w:r>
          </w:p>
          <w:p w14:paraId="2F87CA3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764C93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0880FC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ED24C7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4CC3EC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4A91586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44F9F1F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3C361B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987DDE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C57D00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FD3E3A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3ED21C7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040</w:t>
            </w:r>
          </w:p>
          <w:p w14:paraId="1D9BF3E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02E8AE80"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337B263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1675CAE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FF6A06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271</w:t>
            </w:r>
          </w:p>
        </w:tc>
        <w:tc>
          <w:tcPr>
            <w:tcW w:w="1509" w:type="dxa"/>
            <w:shd w:val="clear" w:color="auto" w:fill="auto"/>
            <w:vAlign w:val="center"/>
          </w:tcPr>
          <w:p w14:paraId="7374024D"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005</w:t>
            </w:r>
          </w:p>
        </w:tc>
      </w:tr>
      <w:tr w:rsidR="000925CD" w:rsidRPr="005D12E9" w14:paraId="21DCB556" w14:textId="77777777" w:rsidTr="00654E22">
        <w:trPr>
          <w:trHeight w:val="300"/>
        </w:trPr>
        <w:tc>
          <w:tcPr>
            <w:tcW w:w="1129" w:type="dxa"/>
            <w:vMerge/>
            <w:vAlign w:val="center"/>
          </w:tcPr>
          <w:p w14:paraId="624295EC"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F7E634A"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1EB3DE95"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56EC5A7"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5A19B78"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13D6118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166C289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E5DDE94"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0.00668</w:t>
            </w:r>
          </w:p>
        </w:tc>
        <w:tc>
          <w:tcPr>
            <w:tcW w:w="1509" w:type="dxa"/>
            <w:shd w:val="clear" w:color="auto" w:fill="auto"/>
            <w:vAlign w:val="center"/>
          </w:tcPr>
          <w:p w14:paraId="0230B6AD"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0.203</w:t>
            </w:r>
          </w:p>
        </w:tc>
      </w:tr>
      <w:tr w:rsidR="000925CD" w:rsidRPr="005D12E9" w14:paraId="7D14D671" w14:textId="77777777" w:rsidTr="00654E22">
        <w:trPr>
          <w:trHeight w:val="300"/>
        </w:trPr>
        <w:tc>
          <w:tcPr>
            <w:tcW w:w="1129" w:type="dxa"/>
            <w:vMerge/>
            <w:vAlign w:val="center"/>
          </w:tcPr>
          <w:p w14:paraId="2B255759"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294B72A"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E43AB30"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50B1D9C"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67BED52"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1B4C422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5793749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EECA031"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0.00244</w:t>
            </w:r>
          </w:p>
        </w:tc>
        <w:tc>
          <w:tcPr>
            <w:tcW w:w="1509" w:type="dxa"/>
            <w:shd w:val="clear" w:color="auto" w:fill="auto"/>
            <w:vAlign w:val="center"/>
          </w:tcPr>
          <w:p w14:paraId="66CA61BF"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0.074</w:t>
            </w:r>
          </w:p>
        </w:tc>
      </w:tr>
      <w:tr w:rsidR="000925CD" w:rsidRPr="005D12E9" w14:paraId="53CD7723" w14:textId="77777777" w:rsidTr="00654E22">
        <w:trPr>
          <w:trHeight w:val="300"/>
        </w:trPr>
        <w:tc>
          <w:tcPr>
            <w:tcW w:w="1129" w:type="dxa"/>
            <w:vMerge/>
            <w:vAlign w:val="center"/>
          </w:tcPr>
          <w:p w14:paraId="2373A922"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72C4F66"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9EED1EC"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9F82AB9"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08BA279"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57E4B65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7C337B1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E064BF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0.00017</w:t>
            </w:r>
          </w:p>
        </w:tc>
        <w:tc>
          <w:tcPr>
            <w:tcW w:w="1509" w:type="dxa"/>
            <w:shd w:val="clear" w:color="auto" w:fill="auto"/>
            <w:vAlign w:val="center"/>
          </w:tcPr>
          <w:p w14:paraId="329D338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31E15D8A" w14:textId="77777777" w:rsidTr="00654E22">
        <w:trPr>
          <w:trHeight w:val="300"/>
        </w:trPr>
        <w:tc>
          <w:tcPr>
            <w:tcW w:w="1129" w:type="dxa"/>
            <w:vMerge/>
            <w:vAlign w:val="center"/>
          </w:tcPr>
          <w:p w14:paraId="0C60580E"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71EB87F"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098CECF"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2142998B"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30921C5"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606145D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0EC19A6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44C617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0.01140</w:t>
            </w:r>
          </w:p>
        </w:tc>
        <w:tc>
          <w:tcPr>
            <w:tcW w:w="1509" w:type="dxa"/>
            <w:shd w:val="clear" w:color="auto" w:fill="auto"/>
            <w:vAlign w:val="center"/>
          </w:tcPr>
          <w:p w14:paraId="7142FC9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0.350</w:t>
            </w:r>
          </w:p>
        </w:tc>
      </w:tr>
      <w:tr w:rsidR="000925CD" w:rsidRPr="005D12E9" w14:paraId="526FF8CE" w14:textId="77777777" w:rsidTr="00654E22">
        <w:trPr>
          <w:trHeight w:val="300"/>
        </w:trPr>
        <w:tc>
          <w:tcPr>
            <w:tcW w:w="1129" w:type="dxa"/>
            <w:vMerge/>
            <w:vAlign w:val="center"/>
          </w:tcPr>
          <w:p w14:paraId="2DCE3699"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B115FA6"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48F5BDD"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4AC41117"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ED07718"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7E75C87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07980A3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ECBE3F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0.01784</w:t>
            </w:r>
          </w:p>
        </w:tc>
        <w:tc>
          <w:tcPr>
            <w:tcW w:w="1509" w:type="dxa"/>
            <w:shd w:val="clear" w:color="auto" w:fill="auto"/>
            <w:vAlign w:val="center"/>
          </w:tcPr>
          <w:p w14:paraId="1EF5B00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0.548</w:t>
            </w:r>
          </w:p>
        </w:tc>
      </w:tr>
      <w:tr w:rsidR="000925CD" w:rsidRPr="005D12E9" w14:paraId="5F6C8FE0" w14:textId="77777777" w:rsidTr="00654E22">
        <w:trPr>
          <w:trHeight w:val="300"/>
        </w:trPr>
        <w:tc>
          <w:tcPr>
            <w:tcW w:w="1129" w:type="dxa"/>
            <w:vMerge w:val="restart"/>
            <w:shd w:val="clear" w:color="auto" w:fill="auto"/>
            <w:vAlign w:val="center"/>
          </w:tcPr>
          <w:p w14:paraId="2CA8CA0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1708" w:type="dxa"/>
            <w:vMerge w:val="restart"/>
            <w:shd w:val="clear" w:color="auto" w:fill="auto"/>
            <w:vAlign w:val="center"/>
          </w:tcPr>
          <w:p w14:paraId="625A7A0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Nr.2</w:t>
            </w:r>
          </w:p>
          <w:p w14:paraId="44084D7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D8F94F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851671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45ECEE7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2D862B6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F3B907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B21153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3F37DAD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041</w:t>
            </w:r>
          </w:p>
          <w:p w14:paraId="5CD3275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2B985DFD"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0F5A8DA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1FF8F1D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C63C650"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0,02280</w:t>
            </w:r>
          </w:p>
        </w:tc>
        <w:tc>
          <w:tcPr>
            <w:tcW w:w="1509" w:type="dxa"/>
            <w:shd w:val="clear" w:color="auto" w:fill="auto"/>
            <w:vAlign w:val="center"/>
          </w:tcPr>
          <w:p w14:paraId="0ABBBDC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27</w:t>
            </w:r>
          </w:p>
        </w:tc>
      </w:tr>
      <w:tr w:rsidR="000925CD" w:rsidRPr="005D12E9" w14:paraId="3F9E60CD" w14:textId="77777777" w:rsidTr="00654E22">
        <w:trPr>
          <w:trHeight w:val="300"/>
        </w:trPr>
        <w:tc>
          <w:tcPr>
            <w:tcW w:w="1129" w:type="dxa"/>
            <w:vMerge/>
            <w:vAlign w:val="center"/>
          </w:tcPr>
          <w:p w14:paraId="62D865A1"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2BFC8DA"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289143C"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4FDA0EBF"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B74A421"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44C971A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7F1A3AF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C55A02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6BEEB4E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21AC5DDF" w14:textId="77777777" w:rsidTr="00654E22">
        <w:trPr>
          <w:trHeight w:val="300"/>
        </w:trPr>
        <w:tc>
          <w:tcPr>
            <w:tcW w:w="1129" w:type="dxa"/>
            <w:vMerge/>
            <w:vAlign w:val="center"/>
          </w:tcPr>
          <w:p w14:paraId="39F46786"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0344B5B"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13BCD6F"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E44DA0B"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26D8CC0"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3FBD506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5CC36C0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013E76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0.01251</w:t>
            </w:r>
          </w:p>
        </w:tc>
        <w:tc>
          <w:tcPr>
            <w:tcW w:w="1509" w:type="dxa"/>
            <w:shd w:val="clear" w:color="auto" w:fill="auto"/>
            <w:vAlign w:val="center"/>
          </w:tcPr>
          <w:p w14:paraId="26A1A10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0.009</w:t>
            </w:r>
          </w:p>
        </w:tc>
      </w:tr>
      <w:tr w:rsidR="000925CD" w:rsidRPr="005D12E9" w14:paraId="6A6C9C9D" w14:textId="77777777" w:rsidTr="00654E22">
        <w:trPr>
          <w:trHeight w:val="300"/>
        </w:trPr>
        <w:tc>
          <w:tcPr>
            <w:tcW w:w="1129" w:type="dxa"/>
            <w:vMerge/>
            <w:vAlign w:val="center"/>
          </w:tcPr>
          <w:p w14:paraId="6C99E7EF"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763B74E"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77C125C"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DD94A41"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402A31D"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343860F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71ED680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BBCD57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0.00799</w:t>
            </w:r>
          </w:p>
        </w:tc>
        <w:tc>
          <w:tcPr>
            <w:tcW w:w="1509" w:type="dxa"/>
            <w:shd w:val="clear" w:color="auto" w:fill="auto"/>
            <w:vAlign w:val="center"/>
          </w:tcPr>
          <w:p w14:paraId="565733D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1C3878BF" w14:textId="77777777" w:rsidTr="00654E22">
        <w:trPr>
          <w:trHeight w:val="300"/>
        </w:trPr>
        <w:tc>
          <w:tcPr>
            <w:tcW w:w="1129" w:type="dxa"/>
            <w:vMerge/>
            <w:vAlign w:val="center"/>
          </w:tcPr>
          <w:p w14:paraId="63C1273F"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040B918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Nr.2</w:t>
            </w:r>
          </w:p>
          <w:p w14:paraId="4ADAA24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08FC35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646137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29655F7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310B807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14D20B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6ECD62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66DFC56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042</w:t>
            </w:r>
          </w:p>
        </w:tc>
        <w:tc>
          <w:tcPr>
            <w:tcW w:w="2380" w:type="dxa"/>
            <w:shd w:val="clear" w:color="auto" w:fill="auto"/>
            <w:noWrap/>
            <w:vAlign w:val="center"/>
          </w:tcPr>
          <w:p w14:paraId="31A494E0"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11F01F6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43F19DF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744F321"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0,02280</w:t>
            </w:r>
          </w:p>
        </w:tc>
        <w:tc>
          <w:tcPr>
            <w:tcW w:w="1509" w:type="dxa"/>
            <w:shd w:val="clear" w:color="auto" w:fill="auto"/>
            <w:vAlign w:val="center"/>
          </w:tcPr>
          <w:p w14:paraId="1B3004E5"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27</w:t>
            </w:r>
          </w:p>
        </w:tc>
      </w:tr>
      <w:tr w:rsidR="000925CD" w:rsidRPr="005D12E9" w14:paraId="578D760A" w14:textId="77777777" w:rsidTr="00654E22">
        <w:trPr>
          <w:trHeight w:val="300"/>
        </w:trPr>
        <w:tc>
          <w:tcPr>
            <w:tcW w:w="1129" w:type="dxa"/>
            <w:vMerge/>
            <w:vAlign w:val="center"/>
          </w:tcPr>
          <w:p w14:paraId="3D7CE9AA"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C1CF406"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DCA7F24"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5C7C76BF"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DE4622B"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2D96CAD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0CF13F7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E1BFD5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32D2AEE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769A0EE5" w14:textId="77777777" w:rsidTr="00654E22">
        <w:trPr>
          <w:trHeight w:val="300"/>
        </w:trPr>
        <w:tc>
          <w:tcPr>
            <w:tcW w:w="1129" w:type="dxa"/>
            <w:vMerge/>
            <w:vAlign w:val="center"/>
          </w:tcPr>
          <w:p w14:paraId="68F64375"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A86D9F0"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2639E63"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2BFF968"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9CFE287"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0731FD0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23C5DBC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88D250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0.01251</w:t>
            </w:r>
          </w:p>
        </w:tc>
        <w:tc>
          <w:tcPr>
            <w:tcW w:w="1509" w:type="dxa"/>
            <w:shd w:val="clear" w:color="auto" w:fill="auto"/>
            <w:vAlign w:val="center"/>
          </w:tcPr>
          <w:p w14:paraId="59D25F2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0.009</w:t>
            </w:r>
          </w:p>
        </w:tc>
      </w:tr>
      <w:tr w:rsidR="000925CD" w:rsidRPr="005D12E9" w14:paraId="51FBC81D" w14:textId="77777777" w:rsidTr="00654E22">
        <w:trPr>
          <w:trHeight w:val="300"/>
        </w:trPr>
        <w:tc>
          <w:tcPr>
            <w:tcW w:w="1129" w:type="dxa"/>
            <w:vMerge/>
            <w:vAlign w:val="center"/>
          </w:tcPr>
          <w:p w14:paraId="0F3A6752"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E9A7FA4"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181FA207"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097AC28"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5B42431"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0ADD455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65B9F6C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A3CA71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0.00799</w:t>
            </w:r>
          </w:p>
        </w:tc>
        <w:tc>
          <w:tcPr>
            <w:tcW w:w="1509" w:type="dxa"/>
            <w:shd w:val="clear" w:color="auto" w:fill="auto"/>
            <w:vAlign w:val="center"/>
          </w:tcPr>
          <w:p w14:paraId="73E276F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703F08F0" w14:textId="77777777" w:rsidTr="00654E22">
        <w:trPr>
          <w:trHeight w:val="300"/>
        </w:trPr>
        <w:tc>
          <w:tcPr>
            <w:tcW w:w="1129" w:type="dxa"/>
            <w:vMerge/>
            <w:vAlign w:val="center"/>
          </w:tcPr>
          <w:p w14:paraId="4338D248"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75E7F48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Nr.2</w:t>
            </w:r>
          </w:p>
          <w:p w14:paraId="5E9C360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9D2A9A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1C33B1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09BECFE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78399B2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5019AF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9A26B9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2707523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043</w:t>
            </w:r>
          </w:p>
          <w:p w14:paraId="5EEA865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66316AF6"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10E13CA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2BE0B1F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6189F75"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0,02280</w:t>
            </w:r>
          </w:p>
        </w:tc>
        <w:tc>
          <w:tcPr>
            <w:tcW w:w="1509" w:type="dxa"/>
            <w:shd w:val="clear" w:color="auto" w:fill="auto"/>
            <w:vAlign w:val="center"/>
          </w:tcPr>
          <w:p w14:paraId="59AA2AF6"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27</w:t>
            </w:r>
          </w:p>
        </w:tc>
      </w:tr>
      <w:tr w:rsidR="000925CD" w:rsidRPr="005D12E9" w14:paraId="0C28A7A6" w14:textId="77777777" w:rsidTr="00654E22">
        <w:trPr>
          <w:trHeight w:val="300"/>
        </w:trPr>
        <w:tc>
          <w:tcPr>
            <w:tcW w:w="1129" w:type="dxa"/>
            <w:vMerge/>
            <w:vAlign w:val="center"/>
          </w:tcPr>
          <w:p w14:paraId="3D46DCC5"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2903586"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1624C37"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4312C175"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194796C"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78030ED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285DD39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28BB87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352FF72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455E5F63" w14:textId="77777777" w:rsidTr="00654E22">
        <w:trPr>
          <w:trHeight w:val="300"/>
        </w:trPr>
        <w:tc>
          <w:tcPr>
            <w:tcW w:w="1129" w:type="dxa"/>
            <w:vMerge/>
            <w:vAlign w:val="center"/>
          </w:tcPr>
          <w:p w14:paraId="0EB44C0C"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5D61970"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19AB68D"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575A2965"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8F2F05E"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5AFC167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13F6EF0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33BEB6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0.01251</w:t>
            </w:r>
          </w:p>
        </w:tc>
        <w:tc>
          <w:tcPr>
            <w:tcW w:w="1509" w:type="dxa"/>
            <w:shd w:val="clear" w:color="auto" w:fill="auto"/>
            <w:vAlign w:val="center"/>
          </w:tcPr>
          <w:p w14:paraId="2CC2B9C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0.009</w:t>
            </w:r>
          </w:p>
        </w:tc>
      </w:tr>
      <w:tr w:rsidR="000925CD" w:rsidRPr="005D12E9" w14:paraId="611B2354" w14:textId="77777777" w:rsidTr="00654E22">
        <w:trPr>
          <w:trHeight w:val="300"/>
        </w:trPr>
        <w:tc>
          <w:tcPr>
            <w:tcW w:w="1129" w:type="dxa"/>
            <w:vMerge/>
            <w:vAlign w:val="center"/>
          </w:tcPr>
          <w:p w14:paraId="507E441D"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707DCA3"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3A8135C"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1FB8877"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9AF011E"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39CAA51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2E2CD90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98F6BD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0.00799</w:t>
            </w:r>
          </w:p>
        </w:tc>
        <w:tc>
          <w:tcPr>
            <w:tcW w:w="1509" w:type="dxa"/>
            <w:shd w:val="clear" w:color="auto" w:fill="auto"/>
            <w:vAlign w:val="center"/>
          </w:tcPr>
          <w:p w14:paraId="5E28DFB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09023B13" w14:textId="77777777" w:rsidTr="00654E22">
        <w:trPr>
          <w:trHeight w:val="300"/>
        </w:trPr>
        <w:tc>
          <w:tcPr>
            <w:tcW w:w="1129" w:type="dxa"/>
            <w:vMerge/>
            <w:vAlign w:val="center"/>
          </w:tcPr>
          <w:p w14:paraId="69274207"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221CF1B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Nr.2</w:t>
            </w:r>
          </w:p>
          <w:p w14:paraId="4B70E36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4D0A09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2AC8C5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009142F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FC2071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197F57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DB1E82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1D23B99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044</w:t>
            </w:r>
          </w:p>
          <w:p w14:paraId="7E92DF9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63999879"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167B3F5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113996D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95D8735"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0,02280</w:t>
            </w:r>
          </w:p>
        </w:tc>
        <w:tc>
          <w:tcPr>
            <w:tcW w:w="1509" w:type="dxa"/>
            <w:shd w:val="clear" w:color="auto" w:fill="auto"/>
            <w:vAlign w:val="center"/>
          </w:tcPr>
          <w:p w14:paraId="4418DDD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27</w:t>
            </w:r>
          </w:p>
        </w:tc>
      </w:tr>
      <w:tr w:rsidR="000925CD" w:rsidRPr="005D12E9" w14:paraId="29F947B7" w14:textId="77777777" w:rsidTr="00654E22">
        <w:trPr>
          <w:trHeight w:val="300"/>
        </w:trPr>
        <w:tc>
          <w:tcPr>
            <w:tcW w:w="1129" w:type="dxa"/>
            <w:vMerge/>
            <w:vAlign w:val="center"/>
          </w:tcPr>
          <w:p w14:paraId="35A0F875"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B686EF3"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075674C"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308B4BC"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00A8050"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0DE96C1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4EE528F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862624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01620F8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4E121FB3" w14:textId="77777777" w:rsidTr="00654E22">
        <w:trPr>
          <w:trHeight w:val="300"/>
        </w:trPr>
        <w:tc>
          <w:tcPr>
            <w:tcW w:w="1129" w:type="dxa"/>
            <w:vMerge/>
            <w:vAlign w:val="center"/>
          </w:tcPr>
          <w:p w14:paraId="5B410362"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82BAC04"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E72FCB4"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4C556AC5"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3EDD845"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568E743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320DD8D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845A9E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0.01251</w:t>
            </w:r>
          </w:p>
        </w:tc>
        <w:tc>
          <w:tcPr>
            <w:tcW w:w="1509" w:type="dxa"/>
            <w:shd w:val="clear" w:color="auto" w:fill="auto"/>
            <w:vAlign w:val="center"/>
          </w:tcPr>
          <w:p w14:paraId="0393899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0.009</w:t>
            </w:r>
          </w:p>
        </w:tc>
      </w:tr>
      <w:tr w:rsidR="000925CD" w:rsidRPr="005D12E9" w14:paraId="619FEB4C" w14:textId="77777777" w:rsidTr="00654E22">
        <w:trPr>
          <w:trHeight w:val="300"/>
        </w:trPr>
        <w:tc>
          <w:tcPr>
            <w:tcW w:w="1129" w:type="dxa"/>
            <w:vMerge/>
            <w:vAlign w:val="center"/>
          </w:tcPr>
          <w:p w14:paraId="2856F88F"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B8A5A52"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5B7C37E"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25D3B275"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5720BBE"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43395EA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0AF1E6D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D31B7B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0.00799</w:t>
            </w:r>
          </w:p>
        </w:tc>
        <w:tc>
          <w:tcPr>
            <w:tcW w:w="1509" w:type="dxa"/>
            <w:shd w:val="clear" w:color="auto" w:fill="auto"/>
            <w:vAlign w:val="center"/>
          </w:tcPr>
          <w:p w14:paraId="77610F9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0B0849BD" w14:textId="77777777" w:rsidTr="00654E22">
        <w:trPr>
          <w:trHeight w:val="300"/>
        </w:trPr>
        <w:tc>
          <w:tcPr>
            <w:tcW w:w="1129" w:type="dxa"/>
            <w:vMerge/>
            <w:vAlign w:val="center"/>
          </w:tcPr>
          <w:p w14:paraId="4F129B8C"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17E63B0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Nr.3</w:t>
            </w:r>
          </w:p>
          <w:p w14:paraId="7672537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AF95F6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BCE352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0DA1C9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A87BDC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3488248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65ED3EF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9950B8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5E821A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5607EF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1F41F3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5D5DD46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045</w:t>
            </w:r>
          </w:p>
          <w:p w14:paraId="73AA23F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6132D5E8"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7645060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51048E0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6C9CD4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039</w:t>
            </w:r>
          </w:p>
        </w:tc>
        <w:tc>
          <w:tcPr>
            <w:tcW w:w="1509" w:type="dxa"/>
            <w:shd w:val="clear" w:color="auto" w:fill="auto"/>
            <w:vAlign w:val="center"/>
          </w:tcPr>
          <w:p w14:paraId="76D60199"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0,935</w:t>
            </w:r>
          </w:p>
        </w:tc>
      </w:tr>
      <w:tr w:rsidR="000925CD" w:rsidRPr="005D12E9" w14:paraId="576BB0AB" w14:textId="77777777" w:rsidTr="00654E22">
        <w:trPr>
          <w:trHeight w:val="300"/>
        </w:trPr>
        <w:tc>
          <w:tcPr>
            <w:tcW w:w="1129" w:type="dxa"/>
            <w:vMerge/>
            <w:vAlign w:val="center"/>
          </w:tcPr>
          <w:p w14:paraId="58019493"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FADBF17"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788C094"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450C4D5"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99BFBC5"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1016669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466BA22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A378097"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0.00836</w:t>
            </w:r>
          </w:p>
        </w:tc>
        <w:tc>
          <w:tcPr>
            <w:tcW w:w="1509" w:type="dxa"/>
            <w:shd w:val="clear" w:color="auto" w:fill="auto"/>
            <w:vAlign w:val="center"/>
          </w:tcPr>
          <w:p w14:paraId="2E4CE7F7"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0.255</w:t>
            </w:r>
          </w:p>
        </w:tc>
      </w:tr>
      <w:tr w:rsidR="000925CD" w:rsidRPr="005D12E9" w14:paraId="11388586" w14:textId="77777777" w:rsidTr="00654E22">
        <w:trPr>
          <w:trHeight w:val="300"/>
        </w:trPr>
        <w:tc>
          <w:tcPr>
            <w:tcW w:w="1129" w:type="dxa"/>
            <w:vMerge/>
            <w:vAlign w:val="center"/>
          </w:tcPr>
          <w:p w14:paraId="596563F7"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1B8DE63"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C3845C5"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25D96D2F"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13E7D04"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754ECD3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6B2434E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70EBECF"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0.00303</w:t>
            </w:r>
          </w:p>
        </w:tc>
        <w:tc>
          <w:tcPr>
            <w:tcW w:w="1509" w:type="dxa"/>
            <w:shd w:val="clear" w:color="auto" w:fill="auto"/>
            <w:vAlign w:val="center"/>
          </w:tcPr>
          <w:p w14:paraId="3BBB0841"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0.092</w:t>
            </w:r>
          </w:p>
        </w:tc>
      </w:tr>
      <w:tr w:rsidR="000925CD" w:rsidRPr="005D12E9" w14:paraId="0DE9D6FE" w14:textId="77777777" w:rsidTr="00654E22">
        <w:trPr>
          <w:trHeight w:val="300"/>
        </w:trPr>
        <w:tc>
          <w:tcPr>
            <w:tcW w:w="1129" w:type="dxa"/>
            <w:vMerge/>
            <w:vAlign w:val="center"/>
          </w:tcPr>
          <w:p w14:paraId="40672C56"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11CC418"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79BB94A"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C202D4B"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9764ED1"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5ABA871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40DD24B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ED581F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0.00015</w:t>
            </w:r>
          </w:p>
        </w:tc>
        <w:tc>
          <w:tcPr>
            <w:tcW w:w="1509" w:type="dxa"/>
            <w:shd w:val="clear" w:color="auto" w:fill="auto"/>
            <w:vAlign w:val="center"/>
          </w:tcPr>
          <w:p w14:paraId="5FE922D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1384815E" w14:textId="77777777" w:rsidTr="00654E22">
        <w:trPr>
          <w:trHeight w:val="300"/>
        </w:trPr>
        <w:tc>
          <w:tcPr>
            <w:tcW w:w="1129" w:type="dxa"/>
            <w:vMerge/>
            <w:vAlign w:val="center"/>
          </w:tcPr>
          <w:p w14:paraId="5EE975AF"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D54A93E"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3ED9439"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C5C53B4"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D040A1C"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1F04DFC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190924F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EDBEB8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0.01059</w:t>
            </w:r>
          </w:p>
        </w:tc>
        <w:tc>
          <w:tcPr>
            <w:tcW w:w="1509" w:type="dxa"/>
            <w:shd w:val="clear" w:color="auto" w:fill="auto"/>
            <w:vAlign w:val="center"/>
          </w:tcPr>
          <w:p w14:paraId="25E66A3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0.326</w:t>
            </w:r>
          </w:p>
        </w:tc>
      </w:tr>
      <w:tr w:rsidR="000925CD" w:rsidRPr="005D12E9" w14:paraId="7A5F59FA" w14:textId="77777777" w:rsidTr="00654E22">
        <w:trPr>
          <w:trHeight w:val="300"/>
        </w:trPr>
        <w:tc>
          <w:tcPr>
            <w:tcW w:w="1129" w:type="dxa"/>
            <w:vMerge/>
            <w:vAlign w:val="center"/>
          </w:tcPr>
          <w:p w14:paraId="5D63A307"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2722001"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F42A5BE"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ADD72FE"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C91559C"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4E8E2B9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3F2C467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097CC3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0.01658</w:t>
            </w:r>
          </w:p>
        </w:tc>
        <w:tc>
          <w:tcPr>
            <w:tcW w:w="1509" w:type="dxa"/>
            <w:shd w:val="clear" w:color="auto" w:fill="auto"/>
            <w:vAlign w:val="center"/>
          </w:tcPr>
          <w:p w14:paraId="7A8278C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0.510</w:t>
            </w:r>
          </w:p>
        </w:tc>
      </w:tr>
      <w:tr w:rsidR="000925CD" w:rsidRPr="005D12E9" w14:paraId="6F82F2D2" w14:textId="77777777" w:rsidTr="00654E22">
        <w:trPr>
          <w:trHeight w:val="300"/>
        </w:trPr>
        <w:tc>
          <w:tcPr>
            <w:tcW w:w="1129" w:type="dxa"/>
            <w:vMerge w:val="restart"/>
            <w:shd w:val="clear" w:color="auto" w:fill="auto"/>
            <w:vAlign w:val="center"/>
          </w:tcPr>
          <w:p w14:paraId="370BD25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1708" w:type="dxa"/>
            <w:vMerge w:val="restart"/>
            <w:shd w:val="clear" w:color="auto" w:fill="auto"/>
            <w:vAlign w:val="center"/>
          </w:tcPr>
          <w:p w14:paraId="5B90491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Nr.3</w:t>
            </w:r>
          </w:p>
          <w:p w14:paraId="494FCA4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50FA2A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3DF44C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75F0A1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41224B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171741B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7241F7E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7CF551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8014CC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4EAF87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54B7B7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7BCD97C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046</w:t>
            </w:r>
          </w:p>
          <w:p w14:paraId="19452CB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0DD1974B"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3CA5C2C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3E2F394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4B4DD2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039</w:t>
            </w:r>
          </w:p>
        </w:tc>
        <w:tc>
          <w:tcPr>
            <w:tcW w:w="1509" w:type="dxa"/>
            <w:shd w:val="clear" w:color="auto" w:fill="auto"/>
            <w:vAlign w:val="center"/>
          </w:tcPr>
          <w:p w14:paraId="19947616"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0,935</w:t>
            </w:r>
          </w:p>
        </w:tc>
      </w:tr>
      <w:tr w:rsidR="000925CD" w:rsidRPr="005D12E9" w14:paraId="5550059A" w14:textId="77777777" w:rsidTr="00654E22">
        <w:trPr>
          <w:trHeight w:val="300"/>
        </w:trPr>
        <w:tc>
          <w:tcPr>
            <w:tcW w:w="1129" w:type="dxa"/>
            <w:vMerge/>
            <w:vAlign w:val="center"/>
          </w:tcPr>
          <w:p w14:paraId="0DAA5169"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A01EB01"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16A1789B"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4B9C93B8"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0DBE9A3"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1F9EEC5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2EDE263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B6DE16E"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0.00836</w:t>
            </w:r>
          </w:p>
        </w:tc>
        <w:tc>
          <w:tcPr>
            <w:tcW w:w="1509" w:type="dxa"/>
            <w:shd w:val="clear" w:color="auto" w:fill="auto"/>
            <w:vAlign w:val="center"/>
          </w:tcPr>
          <w:p w14:paraId="616E08AF"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0.255</w:t>
            </w:r>
          </w:p>
        </w:tc>
      </w:tr>
      <w:tr w:rsidR="000925CD" w:rsidRPr="005D12E9" w14:paraId="5FA466F6" w14:textId="77777777" w:rsidTr="00654E22">
        <w:trPr>
          <w:trHeight w:val="300"/>
        </w:trPr>
        <w:tc>
          <w:tcPr>
            <w:tcW w:w="1129" w:type="dxa"/>
            <w:vMerge/>
            <w:vAlign w:val="center"/>
          </w:tcPr>
          <w:p w14:paraId="79F3D197"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9BC763C"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E109052"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C7D804B"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5AF834E"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794D1AC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1E0A380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913A994"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0.00303</w:t>
            </w:r>
          </w:p>
        </w:tc>
        <w:tc>
          <w:tcPr>
            <w:tcW w:w="1509" w:type="dxa"/>
            <w:shd w:val="clear" w:color="auto" w:fill="auto"/>
            <w:vAlign w:val="center"/>
          </w:tcPr>
          <w:p w14:paraId="525D481D"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0.092</w:t>
            </w:r>
          </w:p>
        </w:tc>
      </w:tr>
      <w:tr w:rsidR="000925CD" w:rsidRPr="005D12E9" w14:paraId="1ED43573" w14:textId="77777777" w:rsidTr="00654E22">
        <w:trPr>
          <w:trHeight w:val="300"/>
        </w:trPr>
        <w:tc>
          <w:tcPr>
            <w:tcW w:w="1129" w:type="dxa"/>
            <w:vMerge/>
            <w:vAlign w:val="center"/>
          </w:tcPr>
          <w:p w14:paraId="410ED0D2"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06DDFE1"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232A18A"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2B6C0D11"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B3E0829"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45CBF59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3C98B27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90248B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0.00015</w:t>
            </w:r>
          </w:p>
        </w:tc>
        <w:tc>
          <w:tcPr>
            <w:tcW w:w="1509" w:type="dxa"/>
            <w:shd w:val="clear" w:color="auto" w:fill="auto"/>
            <w:vAlign w:val="center"/>
          </w:tcPr>
          <w:p w14:paraId="77AC0F4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57469E27" w14:textId="77777777" w:rsidTr="00654E22">
        <w:trPr>
          <w:trHeight w:val="300"/>
        </w:trPr>
        <w:tc>
          <w:tcPr>
            <w:tcW w:w="1129" w:type="dxa"/>
            <w:vMerge/>
            <w:vAlign w:val="center"/>
          </w:tcPr>
          <w:p w14:paraId="4E13380C"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259F1D6"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F9F7189"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2D389F6"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8605925"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73488B7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411AB5A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8B78E2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0.01059</w:t>
            </w:r>
          </w:p>
        </w:tc>
        <w:tc>
          <w:tcPr>
            <w:tcW w:w="1509" w:type="dxa"/>
            <w:shd w:val="clear" w:color="auto" w:fill="auto"/>
            <w:vAlign w:val="center"/>
          </w:tcPr>
          <w:p w14:paraId="74D62B4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0.326</w:t>
            </w:r>
          </w:p>
        </w:tc>
      </w:tr>
      <w:tr w:rsidR="000925CD" w:rsidRPr="005D12E9" w14:paraId="2074B964" w14:textId="77777777" w:rsidTr="00654E22">
        <w:trPr>
          <w:trHeight w:val="300"/>
        </w:trPr>
        <w:tc>
          <w:tcPr>
            <w:tcW w:w="1129" w:type="dxa"/>
            <w:vMerge/>
            <w:vAlign w:val="center"/>
          </w:tcPr>
          <w:p w14:paraId="4B2E1EE6"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3644A80"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98AEE62"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1E8164B"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FAC1C48"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28C5B24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43540EA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AC2E88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0.01658</w:t>
            </w:r>
          </w:p>
        </w:tc>
        <w:tc>
          <w:tcPr>
            <w:tcW w:w="1509" w:type="dxa"/>
            <w:shd w:val="clear" w:color="auto" w:fill="auto"/>
            <w:vAlign w:val="center"/>
          </w:tcPr>
          <w:p w14:paraId="725E231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0.510</w:t>
            </w:r>
          </w:p>
        </w:tc>
      </w:tr>
      <w:tr w:rsidR="000925CD" w:rsidRPr="005D12E9" w14:paraId="603A6DA6" w14:textId="77777777" w:rsidTr="00654E22">
        <w:trPr>
          <w:trHeight w:val="300"/>
        </w:trPr>
        <w:tc>
          <w:tcPr>
            <w:tcW w:w="1129" w:type="dxa"/>
            <w:vMerge/>
            <w:vAlign w:val="center"/>
          </w:tcPr>
          <w:p w14:paraId="38F9065F"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44764A9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Nr.3</w:t>
            </w:r>
          </w:p>
          <w:p w14:paraId="091797A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920FE7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1CEE23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8C825C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15F058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156521D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63D09F6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580323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214701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51C9D4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5C9DFB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6C9766A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047</w:t>
            </w:r>
          </w:p>
          <w:p w14:paraId="074A47A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47AC6913"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3C47E4B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2D1DAF5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6DBC62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039</w:t>
            </w:r>
          </w:p>
        </w:tc>
        <w:tc>
          <w:tcPr>
            <w:tcW w:w="1509" w:type="dxa"/>
            <w:shd w:val="clear" w:color="auto" w:fill="auto"/>
            <w:vAlign w:val="center"/>
          </w:tcPr>
          <w:p w14:paraId="184D1564"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0,935</w:t>
            </w:r>
          </w:p>
        </w:tc>
      </w:tr>
      <w:tr w:rsidR="000925CD" w:rsidRPr="005D12E9" w14:paraId="666BAC0F" w14:textId="77777777" w:rsidTr="00654E22">
        <w:trPr>
          <w:trHeight w:val="300"/>
        </w:trPr>
        <w:tc>
          <w:tcPr>
            <w:tcW w:w="1129" w:type="dxa"/>
            <w:vMerge/>
            <w:vAlign w:val="center"/>
          </w:tcPr>
          <w:p w14:paraId="3C8D6EB8"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8DD5486"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E005DAF"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F170DF0"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27EAAB2"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306747E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053E4F9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27F6809"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0.00836</w:t>
            </w:r>
          </w:p>
        </w:tc>
        <w:tc>
          <w:tcPr>
            <w:tcW w:w="1509" w:type="dxa"/>
            <w:shd w:val="clear" w:color="auto" w:fill="auto"/>
            <w:vAlign w:val="center"/>
          </w:tcPr>
          <w:p w14:paraId="2CC6EC80"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0.255</w:t>
            </w:r>
          </w:p>
        </w:tc>
      </w:tr>
      <w:tr w:rsidR="000925CD" w:rsidRPr="005D12E9" w14:paraId="51E0C188" w14:textId="77777777" w:rsidTr="00654E22">
        <w:trPr>
          <w:trHeight w:val="300"/>
        </w:trPr>
        <w:tc>
          <w:tcPr>
            <w:tcW w:w="1129" w:type="dxa"/>
            <w:vMerge/>
            <w:vAlign w:val="center"/>
          </w:tcPr>
          <w:p w14:paraId="4BB4B92E"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F30EB9B"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2CB879A"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51E072C"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C05EFDD"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4ACFB2B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1D07467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B26D0A5"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0.00303</w:t>
            </w:r>
          </w:p>
        </w:tc>
        <w:tc>
          <w:tcPr>
            <w:tcW w:w="1509" w:type="dxa"/>
            <w:shd w:val="clear" w:color="auto" w:fill="auto"/>
            <w:vAlign w:val="center"/>
          </w:tcPr>
          <w:p w14:paraId="5B1F111F"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0.092</w:t>
            </w:r>
          </w:p>
        </w:tc>
      </w:tr>
      <w:tr w:rsidR="000925CD" w:rsidRPr="005D12E9" w14:paraId="45F6DF21" w14:textId="77777777" w:rsidTr="00654E22">
        <w:trPr>
          <w:trHeight w:val="300"/>
        </w:trPr>
        <w:tc>
          <w:tcPr>
            <w:tcW w:w="1129" w:type="dxa"/>
            <w:vMerge/>
            <w:vAlign w:val="center"/>
          </w:tcPr>
          <w:p w14:paraId="366D4E22"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A5B2C05"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6B4821A"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45EFE175"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EA92052"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5949A2F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78FD818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05FAAF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0.00015</w:t>
            </w:r>
          </w:p>
        </w:tc>
        <w:tc>
          <w:tcPr>
            <w:tcW w:w="1509" w:type="dxa"/>
            <w:shd w:val="clear" w:color="auto" w:fill="auto"/>
            <w:vAlign w:val="center"/>
          </w:tcPr>
          <w:p w14:paraId="612E3D6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07659C3D" w14:textId="77777777" w:rsidTr="00654E22">
        <w:trPr>
          <w:trHeight w:val="300"/>
        </w:trPr>
        <w:tc>
          <w:tcPr>
            <w:tcW w:w="1129" w:type="dxa"/>
            <w:vMerge/>
            <w:vAlign w:val="center"/>
          </w:tcPr>
          <w:p w14:paraId="2ADAC3BD"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593FFD4"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9CA3D82"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EA687BC"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5B1F329"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46CA711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5F62643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CAC57E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0.01059</w:t>
            </w:r>
          </w:p>
        </w:tc>
        <w:tc>
          <w:tcPr>
            <w:tcW w:w="1509" w:type="dxa"/>
            <w:shd w:val="clear" w:color="auto" w:fill="auto"/>
            <w:vAlign w:val="center"/>
          </w:tcPr>
          <w:p w14:paraId="5AB5B17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0.326</w:t>
            </w:r>
          </w:p>
        </w:tc>
      </w:tr>
      <w:tr w:rsidR="000925CD" w:rsidRPr="005D12E9" w14:paraId="62E3155D" w14:textId="77777777" w:rsidTr="00654E22">
        <w:trPr>
          <w:trHeight w:val="300"/>
        </w:trPr>
        <w:tc>
          <w:tcPr>
            <w:tcW w:w="1129" w:type="dxa"/>
            <w:vMerge/>
            <w:vAlign w:val="center"/>
          </w:tcPr>
          <w:p w14:paraId="6027959E"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9A3B6D9"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8AA849D"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50AE5672"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B374455"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2245407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55C6783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9FF645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0.01658</w:t>
            </w:r>
          </w:p>
        </w:tc>
        <w:tc>
          <w:tcPr>
            <w:tcW w:w="1509" w:type="dxa"/>
            <w:shd w:val="clear" w:color="auto" w:fill="auto"/>
            <w:vAlign w:val="center"/>
          </w:tcPr>
          <w:p w14:paraId="15B8856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0.510</w:t>
            </w:r>
          </w:p>
        </w:tc>
      </w:tr>
      <w:tr w:rsidR="000925CD" w:rsidRPr="005D12E9" w14:paraId="5C1DB0D7" w14:textId="77777777" w:rsidTr="00654E22">
        <w:trPr>
          <w:trHeight w:val="300"/>
        </w:trPr>
        <w:tc>
          <w:tcPr>
            <w:tcW w:w="1129" w:type="dxa"/>
            <w:vMerge/>
            <w:vAlign w:val="center"/>
          </w:tcPr>
          <w:p w14:paraId="3CB7732B"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64C9FF0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Nr.3</w:t>
            </w:r>
          </w:p>
          <w:p w14:paraId="344A8C0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AEB07D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598A36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BC0F67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4BC037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4BDE4DC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2A5A280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FBD72F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1F1892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A27D2A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4C8DB3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388F6EB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048</w:t>
            </w:r>
          </w:p>
          <w:p w14:paraId="7197BEE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6584260B"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19B46AC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39706A7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8B251B2"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039</w:t>
            </w:r>
          </w:p>
        </w:tc>
        <w:tc>
          <w:tcPr>
            <w:tcW w:w="1509" w:type="dxa"/>
            <w:shd w:val="clear" w:color="auto" w:fill="auto"/>
            <w:vAlign w:val="center"/>
          </w:tcPr>
          <w:p w14:paraId="5BF4DF0C"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0,935</w:t>
            </w:r>
          </w:p>
        </w:tc>
      </w:tr>
      <w:tr w:rsidR="000925CD" w:rsidRPr="005D12E9" w14:paraId="38A39A7D" w14:textId="77777777" w:rsidTr="00654E22">
        <w:trPr>
          <w:trHeight w:val="300"/>
        </w:trPr>
        <w:tc>
          <w:tcPr>
            <w:tcW w:w="1129" w:type="dxa"/>
            <w:vMerge/>
            <w:vAlign w:val="center"/>
          </w:tcPr>
          <w:p w14:paraId="7A160E01"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B243DC4"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862565A"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F97A5D7"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7C21FB8"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5D479E0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1F853CC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5791214"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0.00836</w:t>
            </w:r>
          </w:p>
        </w:tc>
        <w:tc>
          <w:tcPr>
            <w:tcW w:w="1509" w:type="dxa"/>
            <w:shd w:val="clear" w:color="auto" w:fill="auto"/>
            <w:vAlign w:val="center"/>
          </w:tcPr>
          <w:p w14:paraId="20B7722B"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0.255</w:t>
            </w:r>
          </w:p>
        </w:tc>
      </w:tr>
      <w:tr w:rsidR="000925CD" w:rsidRPr="005D12E9" w14:paraId="34D1473F" w14:textId="77777777" w:rsidTr="00654E22">
        <w:trPr>
          <w:trHeight w:val="300"/>
        </w:trPr>
        <w:tc>
          <w:tcPr>
            <w:tcW w:w="1129" w:type="dxa"/>
            <w:vMerge/>
            <w:vAlign w:val="center"/>
          </w:tcPr>
          <w:p w14:paraId="776A7018"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95B3BE2"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C152DFC"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391F110"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0D9EED1"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73ABB95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1DF3254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3EA4F25"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0.00303</w:t>
            </w:r>
          </w:p>
        </w:tc>
        <w:tc>
          <w:tcPr>
            <w:tcW w:w="1509" w:type="dxa"/>
            <w:shd w:val="clear" w:color="auto" w:fill="auto"/>
            <w:vAlign w:val="center"/>
          </w:tcPr>
          <w:p w14:paraId="1EEAE7F4"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0.092</w:t>
            </w:r>
          </w:p>
        </w:tc>
      </w:tr>
      <w:tr w:rsidR="000925CD" w:rsidRPr="005D12E9" w14:paraId="3359A443" w14:textId="77777777" w:rsidTr="00654E22">
        <w:trPr>
          <w:trHeight w:val="300"/>
        </w:trPr>
        <w:tc>
          <w:tcPr>
            <w:tcW w:w="1129" w:type="dxa"/>
            <w:vMerge/>
            <w:vAlign w:val="center"/>
          </w:tcPr>
          <w:p w14:paraId="5BA6F9ED"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FCEE239"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EC9787A"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21FBD03"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6A2C3A8"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7D38B3E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035AE51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114399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0.00015</w:t>
            </w:r>
          </w:p>
        </w:tc>
        <w:tc>
          <w:tcPr>
            <w:tcW w:w="1509" w:type="dxa"/>
            <w:shd w:val="clear" w:color="auto" w:fill="auto"/>
            <w:vAlign w:val="center"/>
          </w:tcPr>
          <w:p w14:paraId="0FF133B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5860CADD" w14:textId="77777777" w:rsidTr="00654E22">
        <w:trPr>
          <w:trHeight w:val="300"/>
        </w:trPr>
        <w:tc>
          <w:tcPr>
            <w:tcW w:w="1129" w:type="dxa"/>
            <w:vMerge/>
            <w:vAlign w:val="center"/>
          </w:tcPr>
          <w:p w14:paraId="10FF5B56"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F5FA02D"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02909F17"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133E670"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F1C0931"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3199779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678E681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D3C6B6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0.01059</w:t>
            </w:r>
          </w:p>
        </w:tc>
        <w:tc>
          <w:tcPr>
            <w:tcW w:w="1509" w:type="dxa"/>
            <w:shd w:val="clear" w:color="auto" w:fill="auto"/>
            <w:vAlign w:val="center"/>
          </w:tcPr>
          <w:p w14:paraId="71F17D4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0.326</w:t>
            </w:r>
          </w:p>
        </w:tc>
      </w:tr>
      <w:tr w:rsidR="000925CD" w:rsidRPr="005D12E9" w14:paraId="72E57E76" w14:textId="77777777" w:rsidTr="00654E22">
        <w:trPr>
          <w:trHeight w:val="300"/>
        </w:trPr>
        <w:tc>
          <w:tcPr>
            <w:tcW w:w="1129" w:type="dxa"/>
            <w:vMerge/>
            <w:vAlign w:val="center"/>
          </w:tcPr>
          <w:p w14:paraId="14535CAD"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D170AE6"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80A0048"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2B9A51F"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7005D5E"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640AC77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0C925AA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5AB696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0.01658</w:t>
            </w:r>
          </w:p>
        </w:tc>
        <w:tc>
          <w:tcPr>
            <w:tcW w:w="1509" w:type="dxa"/>
            <w:shd w:val="clear" w:color="auto" w:fill="auto"/>
            <w:vAlign w:val="center"/>
          </w:tcPr>
          <w:p w14:paraId="7BF7F7A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0.510</w:t>
            </w:r>
          </w:p>
        </w:tc>
      </w:tr>
      <w:tr w:rsidR="000925CD" w:rsidRPr="005D12E9" w14:paraId="36E36C58" w14:textId="77777777" w:rsidTr="00654E22">
        <w:trPr>
          <w:trHeight w:val="300"/>
        </w:trPr>
        <w:tc>
          <w:tcPr>
            <w:tcW w:w="1129" w:type="dxa"/>
            <w:vMerge/>
            <w:vAlign w:val="center"/>
          </w:tcPr>
          <w:p w14:paraId="6931742B"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294286D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Nr.3</w:t>
            </w:r>
          </w:p>
          <w:p w14:paraId="783BAB3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4233C6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6D1583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5833230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3CD3C1F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2C44B2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F84537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7282C17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049</w:t>
            </w:r>
          </w:p>
          <w:p w14:paraId="1D44C5C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72642B25"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07D8321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0C0560F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5658C57"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461</w:t>
            </w:r>
          </w:p>
        </w:tc>
        <w:tc>
          <w:tcPr>
            <w:tcW w:w="1509" w:type="dxa"/>
            <w:shd w:val="clear" w:color="auto" w:fill="auto"/>
            <w:vAlign w:val="center"/>
          </w:tcPr>
          <w:p w14:paraId="63C5D0AD"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29</w:t>
            </w:r>
          </w:p>
        </w:tc>
      </w:tr>
      <w:tr w:rsidR="000925CD" w:rsidRPr="005D12E9" w14:paraId="29816E19" w14:textId="77777777" w:rsidTr="00654E22">
        <w:trPr>
          <w:trHeight w:val="300"/>
        </w:trPr>
        <w:tc>
          <w:tcPr>
            <w:tcW w:w="1129" w:type="dxa"/>
            <w:vMerge/>
            <w:vAlign w:val="center"/>
          </w:tcPr>
          <w:p w14:paraId="4DC02A3C"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0211776"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08DF7A2"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1620607"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88DFDE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7A526C1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4708D0C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83DF48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3BD9B1A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72E9EE52" w14:textId="77777777" w:rsidTr="00654E22">
        <w:trPr>
          <w:trHeight w:val="300"/>
        </w:trPr>
        <w:tc>
          <w:tcPr>
            <w:tcW w:w="1129" w:type="dxa"/>
            <w:vMerge/>
            <w:vAlign w:val="center"/>
          </w:tcPr>
          <w:p w14:paraId="6569766B"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9F0CFB3"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65CBDEC"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EEEF3E7"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00FD7B5"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5AD31F1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705C4AC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FADD8E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0.00858</w:t>
            </w:r>
          </w:p>
        </w:tc>
        <w:tc>
          <w:tcPr>
            <w:tcW w:w="1509" w:type="dxa"/>
            <w:shd w:val="clear" w:color="auto" w:fill="auto"/>
            <w:vAlign w:val="center"/>
          </w:tcPr>
          <w:p w14:paraId="6B673F0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0.010</w:t>
            </w:r>
          </w:p>
        </w:tc>
      </w:tr>
      <w:tr w:rsidR="000925CD" w:rsidRPr="005D12E9" w14:paraId="1F1E37DC" w14:textId="77777777" w:rsidTr="00654E22">
        <w:trPr>
          <w:trHeight w:val="345"/>
        </w:trPr>
        <w:tc>
          <w:tcPr>
            <w:tcW w:w="1129" w:type="dxa"/>
            <w:vMerge/>
            <w:vAlign w:val="center"/>
          </w:tcPr>
          <w:p w14:paraId="1368A685"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0C8F0FE"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7D20E5A"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407D5083"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28685D0"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1DC8365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24D9367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C0A658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0.01343</w:t>
            </w:r>
          </w:p>
        </w:tc>
        <w:tc>
          <w:tcPr>
            <w:tcW w:w="1509" w:type="dxa"/>
            <w:shd w:val="clear" w:color="auto" w:fill="auto"/>
            <w:vAlign w:val="center"/>
          </w:tcPr>
          <w:p w14:paraId="75E64CD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w:t>
            </w:r>
          </w:p>
        </w:tc>
      </w:tr>
      <w:tr w:rsidR="000925CD" w:rsidRPr="005D12E9" w14:paraId="014F27EE" w14:textId="77777777" w:rsidTr="00654E22">
        <w:trPr>
          <w:trHeight w:val="300"/>
        </w:trPr>
        <w:tc>
          <w:tcPr>
            <w:tcW w:w="1129" w:type="dxa"/>
            <w:vMerge w:val="restart"/>
            <w:shd w:val="clear" w:color="auto" w:fill="auto"/>
            <w:vAlign w:val="center"/>
          </w:tcPr>
          <w:p w14:paraId="6551BA7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1708" w:type="dxa"/>
            <w:vMerge w:val="restart"/>
            <w:shd w:val="clear" w:color="auto" w:fill="auto"/>
            <w:vAlign w:val="center"/>
          </w:tcPr>
          <w:p w14:paraId="0B6BC61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Nr.3</w:t>
            </w:r>
          </w:p>
          <w:p w14:paraId="409A5BA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CBB21E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211A8D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6A87F46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7CB9317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7ABBF0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2CD5CA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5B68EB2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050</w:t>
            </w:r>
          </w:p>
        </w:tc>
        <w:tc>
          <w:tcPr>
            <w:tcW w:w="2380" w:type="dxa"/>
            <w:shd w:val="clear" w:color="auto" w:fill="auto"/>
            <w:noWrap/>
            <w:vAlign w:val="center"/>
          </w:tcPr>
          <w:p w14:paraId="6311371D"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267C437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0835876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898130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461</w:t>
            </w:r>
          </w:p>
        </w:tc>
        <w:tc>
          <w:tcPr>
            <w:tcW w:w="1509" w:type="dxa"/>
            <w:shd w:val="clear" w:color="auto" w:fill="auto"/>
            <w:vAlign w:val="center"/>
          </w:tcPr>
          <w:p w14:paraId="4D1D8A4A"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29</w:t>
            </w:r>
          </w:p>
        </w:tc>
      </w:tr>
      <w:tr w:rsidR="000925CD" w:rsidRPr="005D12E9" w14:paraId="03D151B1" w14:textId="77777777" w:rsidTr="00654E22">
        <w:trPr>
          <w:trHeight w:val="300"/>
        </w:trPr>
        <w:tc>
          <w:tcPr>
            <w:tcW w:w="1129" w:type="dxa"/>
            <w:vMerge/>
            <w:vAlign w:val="center"/>
          </w:tcPr>
          <w:p w14:paraId="54BB9047"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A9AE430"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330D60F"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390E85F"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92F6611"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3A6B870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4A28AE4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5B2A83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01ED332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58B40E39" w14:textId="77777777" w:rsidTr="00654E22">
        <w:trPr>
          <w:trHeight w:val="300"/>
        </w:trPr>
        <w:tc>
          <w:tcPr>
            <w:tcW w:w="1129" w:type="dxa"/>
            <w:vMerge/>
            <w:vAlign w:val="center"/>
          </w:tcPr>
          <w:p w14:paraId="1037AEF3"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33F5ADD"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08D9C86"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3BAA6BC"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A9B3D0F"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20823C3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3F4D0D0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9F9B9D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0.00858</w:t>
            </w:r>
          </w:p>
        </w:tc>
        <w:tc>
          <w:tcPr>
            <w:tcW w:w="1509" w:type="dxa"/>
            <w:shd w:val="clear" w:color="auto" w:fill="auto"/>
            <w:vAlign w:val="center"/>
          </w:tcPr>
          <w:p w14:paraId="4C5AF69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0.010</w:t>
            </w:r>
          </w:p>
        </w:tc>
      </w:tr>
      <w:tr w:rsidR="000925CD" w:rsidRPr="005D12E9" w14:paraId="0BC0EC08" w14:textId="77777777" w:rsidTr="00654E22">
        <w:trPr>
          <w:trHeight w:val="300"/>
        </w:trPr>
        <w:tc>
          <w:tcPr>
            <w:tcW w:w="1129" w:type="dxa"/>
            <w:vMerge/>
            <w:vAlign w:val="center"/>
          </w:tcPr>
          <w:p w14:paraId="0E928018"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548D4F7"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61EBCB4"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43A2F58"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736F074"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31B34F6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46FB1F2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AE60B9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0.01343</w:t>
            </w:r>
          </w:p>
        </w:tc>
        <w:tc>
          <w:tcPr>
            <w:tcW w:w="1509" w:type="dxa"/>
            <w:shd w:val="clear" w:color="auto" w:fill="auto"/>
            <w:vAlign w:val="center"/>
          </w:tcPr>
          <w:p w14:paraId="5658123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w:t>
            </w:r>
          </w:p>
        </w:tc>
      </w:tr>
      <w:tr w:rsidR="000925CD" w:rsidRPr="005D12E9" w14:paraId="063B1F97" w14:textId="77777777" w:rsidTr="00654E22">
        <w:trPr>
          <w:trHeight w:val="300"/>
        </w:trPr>
        <w:tc>
          <w:tcPr>
            <w:tcW w:w="1129" w:type="dxa"/>
            <w:vMerge/>
            <w:vAlign w:val="center"/>
          </w:tcPr>
          <w:p w14:paraId="032BAD07"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3D9988E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Nr.3</w:t>
            </w:r>
          </w:p>
          <w:p w14:paraId="4626224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FFE8B4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3333D6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7FC75AE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1DF6480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C34EEF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5C0075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12E77D3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051</w:t>
            </w:r>
          </w:p>
        </w:tc>
        <w:tc>
          <w:tcPr>
            <w:tcW w:w="2380" w:type="dxa"/>
            <w:shd w:val="clear" w:color="auto" w:fill="auto"/>
            <w:noWrap/>
            <w:vAlign w:val="center"/>
          </w:tcPr>
          <w:p w14:paraId="55BC49B4"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33644F3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2A40B0A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EC4BF52"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461</w:t>
            </w:r>
          </w:p>
        </w:tc>
        <w:tc>
          <w:tcPr>
            <w:tcW w:w="1509" w:type="dxa"/>
            <w:shd w:val="clear" w:color="auto" w:fill="auto"/>
            <w:vAlign w:val="center"/>
          </w:tcPr>
          <w:p w14:paraId="2CEC746C"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29</w:t>
            </w:r>
          </w:p>
        </w:tc>
      </w:tr>
      <w:tr w:rsidR="000925CD" w:rsidRPr="005D12E9" w14:paraId="5EE21B65" w14:textId="77777777" w:rsidTr="00654E22">
        <w:trPr>
          <w:trHeight w:val="300"/>
        </w:trPr>
        <w:tc>
          <w:tcPr>
            <w:tcW w:w="1129" w:type="dxa"/>
            <w:vMerge/>
            <w:vAlign w:val="center"/>
          </w:tcPr>
          <w:p w14:paraId="25379ADB"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13C8379"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98C9079"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508F51CA"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5419870"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6081C34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6D2E26C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E9391C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1E4BD97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2863D6A4" w14:textId="77777777" w:rsidTr="00654E22">
        <w:trPr>
          <w:trHeight w:val="300"/>
        </w:trPr>
        <w:tc>
          <w:tcPr>
            <w:tcW w:w="1129" w:type="dxa"/>
            <w:vMerge/>
            <w:vAlign w:val="center"/>
          </w:tcPr>
          <w:p w14:paraId="2341CCE2"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E5DAFC0"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B2C34B0"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49EE18E8"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E3E555F"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485DF63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57BBEB4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F3F002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0.00858</w:t>
            </w:r>
          </w:p>
        </w:tc>
        <w:tc>
          <w:tcPr>
            <w:tcW w:w="1509" w:type="dxa"/>
            <w:shd w:val="clear" w:color="auto" w:fill="auto"/>
            <w:vAlign w:val="center"/>
          </w:tcPr>
          <w:p w14:paraId="0EF6AD5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0.010</w:t>
            </w:r>
          </w:p>
        </w:tc>
      </w:tr>
      <w:tr w:rsidR="000925CD" w:rsidRPr="005D12E9" w14:paraId="4A5975C2" w14:textId="77777777" w:rsidTr="00654E22">
        <w:trPr>
          <w:trHeight w:val="300"/>
        </w:trPr>
        <w:tc>
          <w:tcPr>
            <w:tcW w:w="1129" w:type="dxa"/>
            <w:vMerge/>
            <w:vAlign w:val="center"/>
          </w:tcPr>
          <w:p w14:paraId="192E1FBB"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9840DB8"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A0F1BF0"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0AFCD0F"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35A907D"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2465F5A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768E1D9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512622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0.01343</w:t>
            </w:r>
          </w:p>
        </w:tc>
        <w:tc>
          <w:tcPr>
            <w:tcW w:w="1509" w:type="dxa"/>
            <w:shd w:val="clear" w:color="auto" w:fill="auto"/>
            <w:vAlign w:val="center"/>
          </w:tcPr>
          <w:p w14:paraId="6D4D524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w:t>
            </w:r>
          </w:p>
        </w:tc>
      </w:tr>
      <w:tr w:rsidR="000925CD" w:rsidRPr="005D12E9" w14:paraId="24CA23A8" w14:textId="77777777" w:rsidTr="00654E22">
        <w:trPr>
          <w:trHeight w:val="300"/>
        </w:trPr>
        <w:tc>
          <w:tcPr>
            <w:tcW w:w="1129" w:type="dxa"/>
            <w:vMerge/>
            <w:vAlign w:val="center"/>
          </w:tcPr>
          <w:p w14:paraId="65076DEA"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69108D1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Nr.3</w:t>
            </w:r>
          </w:p>
          <w:p w14:paraId="3B007D9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CDF27C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806DFC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7AC3BC3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4219866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8458B8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F05EA9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31069AE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052</w:t>
            </w:r>
          </w:p>
        </w:tc>
        <w:tc>
          <w:tcPr>
            <w:tcW w:w="2380" w:type="dxa"/>
            <w:shd w:val="clear" w:color="auto" w:fill="auto"/>
            <w:noWrap/>
            <w:vAlign w:val="center"/>
          </w:tcPr>
          <w:p w14:paraId="65721C4F"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65B4F4F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6A2681A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2486F9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461</w:t>
            </w:r>
          </w:p>
        </w:tc>
        <w:tc>
          <w:tcPr>
            <w:tcW w:w="1509" w:type="dxa"/>
            <w:shd w:val="clear" w:color="auto" w:fill="auto"/>
            <w:vAlign w:val="center"/>
          </w:tcPr>
          <w:p w14:paraId="0FED7C67"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29</w:t>
            </w:r>
          </w:p>
        </w:tc>
      </w:tr>
      <w:tr w:rsidR="000925CD" w:rsidRPr="005D12E9" w14:paraId="536A91FB" w14:textId="77777777" w:rsidTr="00654E22">
        <w:trPr>
          <w:trHeight w:val="300"/>
        </w:trPr>
        <w:tc>
          <w:tcPr>
            <w:tcW w:w="1129" w:type="dxa"/>
            <w:vMerge/>
            <w:vAlign w:val="center"/>
          </w:tcPr>
          <w:p w14:paraId="79C6AC42"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5CB6413"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6CB0FBB"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727692D"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DFAC115"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47CE256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4A7D0A0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9F677D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3F5FA5D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4380EED2" w14:textId="77777777" w:rsidTr="00654E22">
        <w:trPr>
          <w:trHeight w:val="300"/>
        </w:trPr>
        <w:tc>
          <w:tcPr>
            <w:tcW w:w="1129" w:type="dxa"/>
            <w:vMerge/>
            <w:vAlign w:val="center"/>
          </w:tcPr>
          <w:p w14:paraId="3A6F38B4"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7DF2828"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7146D69"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55B617AE"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5B75370"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2508D8B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5F6F977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7126AA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0.00858</w:t>
            </w:r>
          </w:p>
        </w:tc>
        <w:tc>
          <w:tcPr>
            <w:tcW w:w="1509" w:type="dxa"/>
            <w:shd w:val="clear" w:color="auto" w:fill="auto"/>
            <w:vAlign w:val="center"/>
          </w:tcPr>
          <w:p w14:paraId="78933C6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0.010</w:t>
            </w:r>
          </w:p>
        </w:tc>
      </w:tr>
      <w:tr w:rsidR="000925CD" w:rsidRPr="005D12E9" w14:paraId="1AC4E5C9" w14:textId="77777777" w:rsidTr="00654E22">
        <w:trPr>
          <w:trHeight w:val="300"/>
        </w:trPr>
        <w:tc>
          <w:tcPr>
            <w:tcW w:w="1129" w:type="dxa"/>
            <w:vMerge/>
            <w:vAlign w:val="center"/>
          </w:tcPr>
          <w:p w14:paraId="4456B924"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E098586"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E5451A6"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3CD43B1"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4AAB6D7"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3435324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77D6449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211AE7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0.01343</w:t>
            </w:r>
          </w:p>
        </w:tc>
        <w:tc>
          <w:tcPr>
            <w:tcW w:w="1509" w:type="dxa"/>
            <w:shd w:val="clear" w:color="auto" w:fill="auto"/>
            <w:vAlign w:val="center"/>
          </w:tcPr>
          <w:p w14:paraId="2B5FF19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w:t>
            </w:r>
          </w:p>
        </w:tc>
      </w:tr>
      <w:tr w:rsidR="000925CD" w:rsidRPr="005D12E9" w14:paraId="6547150C" w14:textId="77777777" w:rsidTr="00654E22">
        <w:trPr>
          <w:trHeight w:val="300"/>
        </w:trPr>
        <w:tc>
          <w:tcPr>
            <w:tcW w:w="1129" w:type="dxa"/>
            <w:vMerge/>
            <w:vAlign w:val="center"/>
          </w:tcPr>
          <w:p w14:paraId="0EB00A04"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127D058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Nr.5</w:t>
            </w:r>
          </w:p>
          <w:p w14:paraId="614B0B1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6F4C6B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778737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2F3327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6E2DD1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78486C2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0D6937C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88DCEF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34AD03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822EE6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F20BB2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15B7FFC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053</w:t>
            </w:r>
          </w:p>
        </w:tc>
        <w:tc>
          <w:tcPr>
            <w:tcW w:w="2380" w:type="dxa"/>
            <w:shd w:val="clear" w:color="auto" w:fill="auto"/>
            <w:noWrap/>
            <w:vAlign w:val="center"/>
          </w:tcPr>
          <w:p w14:paraId="4EDBB1B5"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5D3D4CB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13B5BC4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E051D41"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3799</w:t>
            </w:r>
          </w:p>
        </w:tc>
        <w:tc>
          <w:tcPr>
            <w:tcW w:w="1509" w:type="dxa"/>
            <w:shd w:val="clear" w:color="auto" w:fill="auto"/>
            <w:vAlign w:val="center"/>
          </w:tcPr>
          <w:p w14:paraId="65400D32"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165</w:t>
            </w:r>
          </w:p>
        </w:tc>
      </w:tr>
      <w:tr w:rsidR="000925CD" w:rsidRPr="005D12E9" w14:paraId="3B69AA81" w14:textId="77777777" w:rsidTr="00654E22">
        <w:trPr>
          <w:trHeight w:val="300"/>
        </w:trPr>
        <w:tc>
          <w:tcPr>
            <w:tcW w:w="1129" w:type="dxa"/>
            <w:vMerge/>
            <w:vAlign w:val="center"/>
          </w:tcPr>
          <w:p w14:paraId="72FF5E0C"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9C7F9C1"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17C543A6"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5C0E551"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429F5C5"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68C659E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1C7332B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A6D0A0C"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0.00836</w:t>
            </w:r>
          </w:p>
        </w:tc>
        <w:tc>
          <w:tcPr>
            <w:tcW w:w="1509" w:type="dxa"/>
            <w:shd w:val="clear" w:color="auto" w:fill="auto"/>
            <w:vAlign w:val="center"/>
          </w:tcPr>
          <w:p w14:paraId="14271BFE"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0.255</w:t>
            </w:r>
          </w:p>
        </w:tc>
      </w:tr>
      <w:tr w:rsidR="000925CD" w:rsidRPr="005D12E9" w14:paraId="5DD1F288" w14:textId="77777777" w:rsidTr="00654E22">
        <w:trPr>
          <w:trHeight w:val="300"/>
        </w:trPr>
        <w:tc>
          <w:tcPr>
            <w:tcW w:w="1129" w:type="dxa"/>
            <w:vMerge/>
            <w:vAlign w:val="center"/>
          </w:tcPr>
          <w:p w14:paraId="5FBED86D"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781A4F7"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03A269A2"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8BB0D6C"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AFEAA1A"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66D04DF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604B97C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F0A9D16"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0.00303</w:t>
            </w:r>
          </w:p>
        </w:tc>
        <w:tc>
          <w:tcPr>
            <w:tcW w:w="1509" w:type="dxa"/>
            <w:shd w:val="clear" w:color="auto" w:fill="auto"/>
            <w:vAlign w:val="center"/>
          </w:tcPr>
          <w:p w14:paraId="65392F21"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0.092</w:t>
            </w:r>
          </w:p>
        </w:tc>
      </w:tr>
      <w:tr w:rsidR="000925CD" w:rsidRPr="005D12E9" w14:paraId="49A2D243" w14:textId="77777777" w:rsidTr="00654E22">
        <w:trPr>
          <w:trHeight w:val="300"/>
        </w:trPr>
        <w:tc>
          <w:tcPr>
            <w:tcW w:w="1129" w:type="dxa"/>
            <w:vMerge/>
            <w:vAlign w:val="center"/>
          </w:tcPr>
          <w:p w14:paraId="5A523AAC"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FA1CE93"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1D7E9B12"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D0FC7D3"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171ABAB"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00D3739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4B05879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E2EE81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0.00019</w:t>
            </w:r>
          </w:p>
        </w:tc>
        <w:tc>
          <w:tcPr>
            <w:tcW w:w="1509" w:type="dxa"/>
            <w:shd w:val="clear" w:color="auto" w:fill="auto"/>
            <w:vAlign w:val="center"/>
          </w:tcPr>
          <w:p w14:paraId="588A386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0.006</w:t>
            </w:r>
          </w:p>
        </w:tc>
      </w:tr>
      <w:tr w:rsidR="000925CD" w:rsidRPr="005D12E9" w14:paraId="01C676ED" w14:textId="77777777" w:rsidTr="00654E22">
        <w:trPr>
          <w:trHeight w:val="300"/>
        </w:trPr>
        <w:tc>
          <w:tcPr>
            <w:tcW w:w="1129" w:type="dxa"/>
            <w:vMerge/>
            <w:vAlign w:val="center"/>
          </w:tcPr>
          <w:p w14:paraId="06691E13"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09B36831"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2B0D680"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521B6E8"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972A3EB"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4E074CB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0916898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0A6EEB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0.01324</w:t>
            </w:r>
          </w:p>
        </w:tc>
        <w:tc>
          <w:tcPr>
            <w:tcW w:w="1509" w:type="dxa"/>
            <w:shd w:val="clear" w:color="auto" w:fill="auto"/>
            <w:vAlign w:val="center"/>
          </w:tcPr>
          <w:p w14:paraId="5F20A0D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0.406</w:t>
            </w:r>
          </w:p>
        </w:tc>
      </w:tr>
      <w:tr w:rsidR="000925CD" w:rsidRPr="005D12E9" w14:paraId="20980D29" w14:textId="77777777" w:rsidTr="00654E22">
        <w:trPr>
          <w:trHeight w:val="300"/>
        </w:trPr>
        <w:tc>
          <w:tcPr>
            <w:tcW w:w="1129" w:type="dxa"/>
            <w:vMerge/>
            <w:vAlign w:val="center"/>
          </w:tcPr>
          <w:p w14:paraId="35CD2562"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A1FFECB"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87E6239"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38B128E"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9539001"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65C8359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4CBD3A7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279128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0.02072</w:t>
            </w:r>
          </w:p>
        </w:tc>
        <w:tc>
          <w:tcPr>
            <w:tcW w:w="1509" w:type="dxa"/>
            <w:shd w:val="clear" w:color="auto" w:fill="auto"/>
            <w:vAlign w:val="center"/>
          </w:tcPr>
          <w:p w14:paraId="49C834A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0.636</w:t>
            </w:r>
          </w:p>
        </w:tc>
      </w:tr>
      <w:tr w:rsidR="000925CD" w:rsidRPr="005D12E9" w14:paraId="49160341" w14:textId="77777777" w:rsidTr="00654E22">
        <w:trPr>
          <w:trHeight w:val="300"/>
        </w:trPr>
        <w:tc>
          <w:tcPr>
            <w:tcW w:w="1129" w:type="dxa"/>
            <w:vMerge w:val="restart"/>
            <w:shd w:val="clear" w:color="auto" w:fill="auto"/>
            <w:vAlign w:val="center"/>
          </w:tcPr>
          <w:p w14:paraId="043D9D5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1708" w:type="dxa"/>
            <w:vMerge w:val="restart"/>
            <w:shd w:val="clear" w:color="auto" w:fill="auto"/>
            <w:vAlign w:val="center"/>
          </w:tcPr>
          <w:p w14:paraId="4ACAA67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Nr.5</w:t>
            </w:r>
          </w:p>
          <w:p w14:paraId="5B6201F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9F26AE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3FBD14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E991EF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346833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03257EE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081F8D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533842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460CFC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1103E2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72CC90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0C2955E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054</w:t>
            </w:r>
          </w:p>
          <w:p w14:paraId="28D2687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2AFDC737"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64D04EB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2669869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95E530F"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3799</w:t>
            </w:r>
          </w:p>
        </w:tc>
        <w:tc>
          <w:tcPr>
            <w:tcW w:w="1509" w:type="dxa"/>
            <w:shd w:val="clear" w:color="auto" w:fill="auto"/>
            <w:vAlign w:val="center"/>
          </w:tcPr>
          <w:p w14:paraId="72A5435C"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165</w:t>
            </w:r>
          </w:p>
        </w:tc>
      </w:tr>
      <w:tr w:rsidR="000925CD" w:rsidRPr="005D12E9" w14:paraId="50AA3FBE" w14:textId="77777777" w:rsidTr="00654E22">
        <w:trPr>
          <w:trHeight w:val="300"/>
        </w:trPr>
        <w:tc>
          <w:tcPr>
            <w:tcW w:w="1129" w:type="dxa"/>
            <w:vMerge/>
            <w:vAlign w:val="center"/>
          </w:tcPr>
          <w:p w14:paraId="6C879E91"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9DB053B"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2647948"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38D989E"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A24E0F5"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13D6DEB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352ABF7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3FF04ED"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0.00836</w:t>
            </w:r>
          </w:p>
        </w:tc>
        <w:tc>
          <w:tcPr>
            <w:tcW w:w="1509" w:type="dxa"/>
            <w:shd w:val="clear" w:color="auto" w:fill="auto"/>
            <w:vAlign w:val="center"/>
          </w:tcPr>
          <w:p w14:paraId="296CDEC0"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0.255</w:t>
            </w:r>
          </w:p>
        </w:tc>
      </w:tr>
      <w:tr w:rsidR="000925CD" w:rsidRPr="005D12E9" w14:paraId="638B0C4A" w14:textId="77777777" w:rsidTr="00654E22">
        <w:trPr>
          <w:trHeight w:val="300"/>
        </w:trPr>
        <w:tc>
          <w:tcPr>
            <w:tcW w:w="1129" w:type="dxa"/>
            <w:vMerge/>
            <w:vAlign w:val="center"/>
          </w:tcPr>
          <w:p w14:paraId="2E5C4D9E"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61A67F6"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E131FBB"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EB54132"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A92E319"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601EF7F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1F1ACBC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208EC28"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0.00303</w:t>
            </w:r>
          </w:p>
        </w:tc>
        <w:tc>
          <w:tcPr>
            <w:tcW w:w="1509" w:type="dxa"/>
            <w:shd w:val="clear" w:color="auto" w:fill="auto"/>
            <w:vAlign w:val="center"/>
          </w:tcPr>
          <w:p w14:paraId="0B58AA54"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0.092</w:t>
            </w:r>
          </w:p>
        </w:tc>
      </w:tr>
      <w:tr w:rsidR="000925CD" w:rsidRPr="005D12E9" w14:paraId="7AAAB40A" w14:textId="77777777" w:rsidTr="00654E22">
        <w:trPr>
          <w:trHeight w:val="300"/>
        </w:trPr>
        <w:tc>
          <w:tcPr>
            <w:tcW w:w="1129" w:type="dxa"/>
            <w:vMerge/>
            <w:vAlign w:val="center"/>
          </w:tcPr>
          <w:p w14:paraId="6863606D"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77724DE"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0CE285F"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FEFA88B"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821A2C7"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6D6E94A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464A3EE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95D365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0.00019</w:t>
            </w:r>
          </w:p>
        </w:tc>
        <w:tc>
          <w:tcPr>
            <w:tcW w:w="1509" w:type="dxa"/>
            <w:shd w:val="clear" w:color="auto" w:fill="auto"/>
            <w:vAlign w:val="center"/>
          </w:tcPr>
          <w:p w14:paraId="77FB319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0.006</w:t>
            </w:r>
          </w:p>
        </w:tc>
      </w:tr>
      <w:tr w:rsidR="000925CD" w:rsidRPr="005D12E9" w14:paraId="605C896A" w14:textId="77777777" w:rsidTr="00654E22">
        <w:trPr>
          <w:trHeight w:val="300"/>
        </w:trPr>
        <w:tc>
          <w:tcPr>
            <w:tcW w:w="1129" w:type="dxa"/>
            <w:vMerge/>
            <w:vAlign w:val="center"/>
          </w:tcPr>
          <w:p w14:paraId="01C9CE69"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6003F7A"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290010A"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2984C5AF"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5A09760"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5CDC1EA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0391ED2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042BE6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0.01324</w:t>
            </w:r>
          </w:p>
        </w:tc>
        <w:tc>
          <w:tcPr>
            <w:tcW w:w="1509" w:type="dxa"/>
            <w:shd w:val="clear" w:color="auto" w:fill="auto"/>
            <w:vAlign w:val="center"/>
          </w:tcPr>
          <w:p w14:paraId="6B8ECD0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0.406</w:t>
            </w:r>
          </w:p>
        </w:tc>
      </w:tr>
      <w:tr w:rsidR="000925CD" w:rsidRPr="005D12E9" w14:paraId="0068106B" w14:textId="77777777" w:rsidTr="00654E22">
        <w:trPr>
          <w:trHeight w:val="300"/>
        </w:trPr>
        <w:tc>
          <w:tcPr>
            <w:tcW w:w="1129" w:type="dxa"/>
            <w:vMerge/>
            <w:vAlign w:val="center"/>
          </w:tcPr>
          <w:p w14:paraId="59109BB8"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D32D77B"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2816A44"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49D691C9"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7A3B91D"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6F01795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2699808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9E3DD2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0.02072</w:t>
            </w:r>
          </w:p>
        </w:tc>
        <w:tc>
          <w:tcPr>
            <w:tcW w:w="1509" w:type="dxa"/>
            <w:shd w:val="clear" w:color="auto" w:fill="auto"/>
            <w:vAlign w:val="center"/>
          </w:tcPr>
          <w:p w14:paraId="65A830E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0.636</w:t>
            </w:r>
          </w:p>
        </w:tc>
      </w:tr>
      <w:tr w:rsidR="000925CD" w:rsidRPr="005D12E9" w14:paraId="1FDAC926" w14:textId="77777777" w:rsidTr="00654E22">
        <w:trPr>
          <w:trHeight w:val="300"/>
        </w:trPr>
        <w:tc>
          <w:tcPr>
            <w:tcW w:w="1129" w:type="dxa"/>
            <w:vMerge/>
            <w:vAlign w:val="center"/>
          </w:tcPr>
          <w:p w14:paraId="334A82D5"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4C89F46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Nr.5</w:t>
            </w:r>
          </w:p>
          <w:p w14:paraId="6372FA0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CEE9EC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94D458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470353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FB6403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0DCB6C6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009A7C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D7604F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3A832E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6B54E8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491D0D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09053BB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055</w:t>
            </w:r>
          </w:p>
          <w:p w14:paraId="28D1C2F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12322B05"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29A920C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585A5FF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E201DA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3799</w:t>
            </w:r>
          </w:p>
        </w:tc>
        <w:tc>
          <w:tcPr>
            <w:tcW w:w="1509" w:type="dxa"/>
            <w:shd w:val="clear" w:color="auto" w:fill="auto"/>
            <w:vAlign w:val="center"/>
          </w:tcPr>
          <w:p w14:paraId="511EA63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165</w:t>
            </w:r>
          </w:p>
        </w:tc>
      </w:tr>
      <w:tr w:rsidR="000925CD" w:rsidRPr="005D12E9" w14:paraId="7FD4CE04" w14:textId="77777777" w:rsidTr="00654E22">
        <w:trPr>
          <w:trHeight w:val="300"/>
        </w:trPr>
        <w:tc>
          <w:tcPr>
            <w:tcW w:w="1129" w:type="dxa"/>
            <w:vMerge/>
            <w:vAlign w:val="center"/>
          </w:tcPr>
          <w:p w14:paraId="27636962"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BCE9F62"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0C530B8"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7EACC93"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5B6F30E"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769716C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1D51E76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A28024F"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0.00836</w:t>
            </w:r>
          </w:p>
        </w:tc>
        <w:tc>
          <w:tcPr>
            <w:tcW w:w="1509" w:type="dxa"/>
            <w:shd w:val="clear" w:color="auto" w:fill="auto"/>
            <w:vAlign w:val="center"/>
          </w:tcPr>
          <w:p w14:paraId="1BED7601"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0.255</w:t>
            </w:r>
          </w:p>
        </w:tc>
      </w:tr>
      <w:tr w:rsidR="000925CD" w:rsidRPr="005D12E9" w14:paraId="5A8ABF57" w14:textId="77777777" w:rsidTr="00654E22">
        <w:trPr>
          <w:trHeight w:val="300"/>
        </w:trPr>
        <w:tc>
          <w:tcPr>
            <w:tcW w:w="1129" w:type="dxa"/>
            <w:vMerge/>
            <w:vAlign w:val="center"/>
          </w:tcPr>
          <w:p w14:paraId="21F05E80"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D660F79"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F6C468F"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27DBBF3B"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44407D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30ED689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1ED17BF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58E4F4E"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0.00303</w:t>
            </w:r>
          </w:p>
        </w:tc>
        <w:tc>
          <w:tcPr>
            <w:tcW w:w="1509" w:type="dxa"/>
            <w:shd w:val="clear" w:color="auto" w:fill="auto"/>
            <w:vAlign w:val="center"/>
          </w:tcPr>
          <w:p w14:paraId="1F855E98"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0.092</w:t>
            </w:r>
          </w:p>
        </w:tc>
      </w:tr>
      <w:tr w:rsidR="000925CD" w:rsidRPr="005D12E9" w14:paraId="5EC15D5B" w14:textId="77777777" w:rsidTr="00654E22">
        <w:trPr>
          <w:trHeight w:val="300"/>
        </w:trPr>
        <w:tc>
          <w:tcPr>
            <w:tcW w:w="1129" w:type="dxa"/>
            <w:vMerge/>
            <w:vAlign w:val="center"/>
          </w:tcPr>
          <w:p w14:paraId="17DB4972"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29D4FE9"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80F9201"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86133F1"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4125688"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1E8E58C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55F18F8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F1D27A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0.00019</w:t>
            </w:r>
          </w:p>
        </w:tc>
        <w:tc>
          <w:tcPr>
            <w:tcW w:w="1509" w:type="dxa"/>
            <w:shd w:val="clear" w:color="auto" w:fill="auto"/>
            <w:vAlign w:val="center"/>
          </w:tcPr>
          <w:p w14:paraId="0C882A0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0.006</w:t>
            </w:r>
          </w:p>
        </w:tc>
      </w:tr>
      <w:tr w:rsidR="000925CD" w:rsidRPr="005D12E9" w14:paraId="6689FF23" w14:textId="77777777" w:rsidTr="00654E22">
        <w:trPr>
          <w:trHeight w:val="300"/>
        </w:trPr>
        <w:tc>
          <w:tcPr>
            <w:tcW w:w="1129" w:type="dxa"/>
            <w:vMerge/>
            <w:vAlign w:val="center"/>
          </w:tcPr>
          <w:p w14:paraId="3B274DD7"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DE20C84"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140714E0"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EB87EA8"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6DFF675"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48FEB10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6DDB5C0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366284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0.01324</w:t>
            </w:r>
          </w:p>
        </w:tc>
        <w:tc>
          <w:tcPr>
            <w:tcW w:w="1509" w:type="dxa"/>
            <w:shd w:val="clear" w:color="auto" w:fill="auto"/>
            <w:vAlign w:val="center"/>
          </w:tcPr>
          <w:p w14:paraId="5123D40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0.406</w:t>
            </w:r>
          </w:p>
        </w:tc>
      </w:tr>
      <w:tr w:rsidR="000925CD" w:rsidRPr="005D12E9" w14:paraId="776EC1CE" w14:textId="77777777" w:rsidTr="00654E22">
        <w:trPr>
          <w:trHeight w:val="316"/>
        </w:trPr>
        <w:tc>
          <w:tcPr>
            <w:tcW w:w="1129" w:type="dxa"/>
            <w:vMerge/>
            <w:vAlign w:val="center"/>
          </w:tcPr>
          <w:p w14:paraId="570DBF73"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5768188"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E5427AE"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2D831FEB"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A6C4ED1"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4818769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6D8AC12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F20820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0.02072</w:t>
            </w:r>
          </w:p>
        </w:tc>
        <w:tc>
          <w:tcPr>
            <w:tcW w:w="1509" w:type="dxa"/>
            <w:shd w:val="clear" w:color="auto" w:fill="auto"/>
            <w:vAlign w:val="center"/>
          </w:tcPr>
          <w:p w14:paraId="1D2A363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0.636</w:t>
            </w:r>
          </w:p>
        </w:tc>
      </w:tr>
      <w:tr w:rsidR="000925CD" w:rsidRPr="005D12E9" w14:paraId="005A799F" w14:textId="77777777" w:rsidTr="00654E22">
        <w:trPr>
          <w:trHeight w:val="300"/>
        </w:trPr>
        <w:tc>
          <w:tcPr>
            <w:tcW w:w="1129" w:type="dxa"/>
            <w:vMerge/>
            <w:vAlign w:val="center"/>
          </w:tcPr>
          <w:p w14:paraId="6F0DF644"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05AD876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Nr.5</w:t>
            </w:r>
          </w:p>
          <w:p w14:paraId="6D30B8F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1348BD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7E55BE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503412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8E735C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19061CF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1A92AA4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79BC25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D7A19F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0437E6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8546B7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69AB835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056</w:t>
            </w:r>
          </w:p>
          <w:p w14:paraId="73DB0CB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35833CA5"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06BA451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32F9FB5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B2D27D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3799</w:t>
            </w:r>
          </w:p>
        </w:tc>
        <w:tc>
          <w:tcPr>
            <w:tcW w:w="1509" w:type="dxa"/>
            <w:shd w:val="clear" w:color="auto" w:fill="auto"/>
            <w:vAlign w:val="center"/>
          </w:tcPr>
          <w:p w14:paraId="4E5DD252"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165</w:t>
            </w:r>
          </w:p>
        </w:tc>
      </w:tr>
      <w:tr w:rsidR="000925CD" w:rsidRPr="005D12E9" w14:paraId="213A4A68" w14:textId="77777777" w:rsidTr="00654E22">
        <w:trPr>
          <w:trHeight w:val="300"/>
        </w:trPr>
        <w:tc>
          <w:tcPr>
            <w:tcW w:w="1129" w:type="dxa"/>
            <w:vMerge/>
            <w:vAlign w:val="center"/>
          </w:tcPr>
          <w:p w14:paraId="29F87678"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BE5ABCB"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4FC5692"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F92185A"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2BCEB2A"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5496AC7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3363DF3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9766C50"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0.00836</w:t>
            </w:r>
          </w:p>
        </w:tc>
        <w:tc>
          <w:tcPr>
            <w:tcW w:w="1509" w:type="dxa"/>
            <w:shd w:val="clear" w:color="auto" w:fill="auto"/>
            <w:vAlign w:val="center"/>
          </w:tcPr>
          <w:p w14:paraId="6F260929"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0.255</w:t>
            </w:r>
          </w:p>
        </w:tc>
      </w:tr>
      <w:tr w:rsidR="000925CD" w:rsidRPr="005D12E9" w14:paraId="5FF00C6D" w14:textId="77777777" w:rsidTr="00654E22">
        <w:trPr>
          <w:trHeight w:val="300"/>
        </w:trPr>
        <w:tc>
          <w:tcPr>
            <w:tcW w:w="1129" w:type="dxa"/>
            <w:vMerge/>
            <w:vAlign w:val="center"/>
          </w:tcPr>
          <w:p w14:paraId="54452975"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C5457C0"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AB75051"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5911F18"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B62DC98"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7AB59D3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245E2E3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C1EB92F"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0.00303</w:t>
            </w:r>
          </w:p>
        </w:tc>
        <w:tc>
          <w:tcPr>
            <w:tcW w:w="1509" w:type="dxa"/>
            <w:shd w:val="clear" w:color="auto" w:fill="auto"/>
            <w:vAlign w:val="center"/>
          </w:tcPr>
          <w:p w14:paraId="51B3206E"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0.092</w:t>
            </w:r>
          </w:p>
        </w:tc>
      </w:tr>
      <w:tr w:rsidR="000925CD" w:rsidRPr="005D12E9" w14:paraId="3AF802FA" w14:textId="77777777" w:rsidTr="00654E22">
        <w:trPr>
          <w:trHeight w:val="300"/>
        </w:trPr>
        <w:tc>
          <w:tcPr>
            <w:tcW w:w="1129" w:type="dxa"/>
            <w:vMerge/>
            <w:vAlign w:val="center"/>
          </w:tcPr>
          <w:p w14:paraId="1719A417"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DB8CED0"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5E2CDD7"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28FF8780"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DFDFD88"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43F447E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0D77991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038492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0.00019</w:t>
            </w:r>
          </w:p>
        </w:tc>
        <w:tc>
          <w:tcPr>
            <w:tcW w:w="1509" w:type="dxa"/>
            <w:shd w:val="clear" w:color="auto" w:fill="auto"/>
            <w:vAlign w:val="center"/>
          </w:tcPr>
          <w:p w14:paraId="4A5BB33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0.006</w:t>
            </w:r>
          </w:p>
        </w:tc>
      </w:tr>
      <w:tr w:rsidR="000925CD" w:rsidRPr="005D12E9" w14:paraId="5552CC0A" w14:textId="77777777" w:rsidTr="00654E22">
        <w:trPr>
          <w:trHeight w:val="300"/>
        </w:trPr>
        <w:tc>
          <w:tcPr>
            <w:tcW w:w="1129" w:type="dxa"/>
            <w:vMerge/>
            <w:vAlign w:val="center"/>
          </w:tcPr>
          <w:p w14:paraId="5797062A"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7D44ED3"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06E0DF21"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BDCACBB"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BDB8788"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0FEB412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4F2F395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1B816C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0.01324</w:t>
            </w:r>
          </w:p>
        </w:tc>
        <w:tc>
          <w:tcPr>
            <w:tcW w:w="1509" w:type="dxa"/>
            <w:shd w:val="clear" w:color="auto" w:fill="auto"/>
            <w:vAlign w:val="center"/>
          </w:tcPr>
          <w:p w14:paraId="6E4E850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0.406</w:t>
            </w:r>
          </w:p>
        </w:tc>
      </w:tr>
      <w:tr w:rsidR="000925CD" w:rsidRPr="005D12E9" w14:paraId="47EBA0B1" w14:textId="77777777" w:rsidTr="00654E22">
        <w:trPr>
          <w:trHeight w:val="300"/>
        </w:trPr>
        <w:tc>
          <w:tcPr>
            <w:tcW w:w="1129" w:type="dxa"/>
            <w:vMerge/>
            <w:vAlign w:val="center"/>
          </w:tcPr>
          <w:p w14:paraId="646A7BC4"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41AE9C3"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786DCB1"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BCD6000"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0E8907A"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54FB862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5056DE0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F90E4E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0.02016</w:t>
            </w:r>
          </w:p>
        </w:tc>
        <w:tc>
          <w:tcPr>
            <w:tcW w:w="1509" w:type="dxa"/>
            <w:shd w:val="clear" w:color="auto" w:fill="auto"/>
            <w:vAlign w:val="center"/>
          </w:tcPr>
          <w:p w14:paraId="64A9248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0.636</w:t>
            </w:r>
          </w:p>
        </w:tc>
      </w:tr>
      <w:tr w:rsidR="000925CD" w:rsidRPr="005D12E9" w14:paraId="7DE729E3" w14:textId="77777777" w:rsidTr="00654E22">
        <w:trPr>
          <w:trHeight w:val="300"/>
        </w:trPr>
        <w:tc>
          <w:tcPr>
            <w:tcW w:w="1129" w:type="dxa"/>
            <w:vMerge/>
            <w:vAlign w:val="center"/>
          </w:tcPr>
          <w:p w14:paraId="358088FB"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1F13E77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Nr.5</w:t>
            </w:r>
          </w:p>
          <w:p w14:paraId="59A48C3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8A4D43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66EADA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5F07DD4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4BC15DF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43F814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34FA73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41CE865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057</w:t>
            </w:r>
          </w:p>
          <w:p w14:paraId="2B050C5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7BB6BFFD"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2CF0461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18BCEF7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33A7FCB"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234</w:t>
            </w:r>
          </w:p>
        </w:tc>
        <w:tc>
          <w:tcPr>
            <w:tcW w:w="1509" w:type="dxa"/>
            <w:shd w:val="clear" w:color="auto" w:fill="auto"/>
            <w:vAlign w:val="center"/>
          </w:tcPr>
          <w:p w14:paraId="16455C0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6</w:t>
            </w:r>
          </w:p>
        </w:tc>
      </w:tr>
      <w:tr w:rsidR="000925CD" w:rsidRPr="005D12E9" w14:paraId="2AFE3B87" w14:textId="77777777" w:rsidTr="00654E22">
        <w:trPr>
          <w:trHeight w:val="300"/>
        </w:trPr>
        <w:tc>
          <w:tcPr>
            <w:tcW w:w="1129" w:type="dxa"/>
            <w:vMerge/>
            <w:vAlign w:val="center"/>
          </w:tcPr>
          <w:p w14:paraId="283EEB05"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0CAD48B"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048950A"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B8A717C"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930552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2E3F680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51858FA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BE4063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0.00011</w:t>
            </w:r>
          </w:p>
        </w:tc>
        <w:tc>
          <w:tcPr>
            <w:tcW w:w="1509" w:type="dxa"/>
            <w:shd w:val="clear" w:color="auto" w:fill="auto"/>
            <w:vAlign w:val="center"/>
          </w:tcPr>
          <w:p w14:paraId="45CED64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660D4C82" w14:textId="77777777" w:rsidTr="00654E22">
        <w:trPr>
          <w:trHeight w:val="300"/>
        </w:trPr>
        <w:tc>
          <w:tcPr>
            <w:tcW w:w="1129" w:type="dxa"/>
            <w:vMerge/>
            <w:vAlign w:val="center"/>
          </w:tcPr>
          <w:p w14:paraId="763E818E"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6FD2AC8"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95F20C9"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1798899"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E7A3DA9"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029C3B5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3E9D1BE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C440F3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0.00778</w:t>
            </w:r>
          </w:p>
        </w:tc>
        <w:tc>
          <w:tcPr>
            <w:tcW w:w="1509" w:type="dxa"/>
            <w:shd w:val="clear" w:color="auto" w:fill="auto"/>
            <w:vAlign w:val="center"/>
          </w:tcPr>
          <w:p w14:paraId="4A0968F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0.009</w:t>
            </w:r>
          </w:p>
        </w:tc>
      </w:tr>
      <w:tr w:rsidR="000925CD" w:rsidRPr="005D12E9" w14:paraId="108F6B68" w14:textId="77777777" w:rsidTr="00654E22">
        <w:trPr>
          <w:trHeight w:val="300"/>
        </w:trPr>
        <w:tc>
          <w:tcPr>
            <w:tcW w:w="1129" w:type="dxa"/>
            <w:vMerge/>
            <w:vAlign w:val="center"/>
          </w:tcPr>
          <w:p w14:paraId="273D0393"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ABEEAE7"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9468B37"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2579B04"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5E2C0B8"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77082BA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0F7EC90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DF40AC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0.01218</w:t>
            </w:r>
          </w:p>
        </w:tc>
        <w:tc>
          <w:tcPr>
            <w:tcW w:w="1509" w:type="dxa"/>
            <w:shd w:val="clear" w:color="auto" w:fill="auto"/>
            <w:vAlign w:val="center"/>
          </w:tcPr>
          <w:p w14:paraId="664F702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0.014</w:t>
            </w:r>
          </w:p>
        </w:tc>
      </w:tr>
      <w:tr w:rsidR="000925CD" w:rsidRPr="005D12E9" w14:paraId="0932DD61" w14:textId="77777777" w:rsidTr="00654E22">
        <w:trPr>
          <w:trHeight w:val="300"/>
        </w:trPr>
        <w:tc>
          <w:tcPr>
            <w:tcW w:w="1129" w:type="dxa"/>
            <w:vMerge w:val="restart"/>
            <w:shd w:val="clear" w:color="auto" w:fill="auto"/>
            <w:vAlign w:val="center"/>
          </w:tcPr>
          <w:p w14:paraId="69182E5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1708" w:type="dxa"/>
            <w:vMerge w:val="restart"/>
            <w:shd w:val="clear" w:color="auto" w:fill="auto"/>
            <w:vAlign w:val="center"/>
          </w:tcPr>
          <w:p w14:paraId="5FB6132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Nr.5</w:t>
            </w:r>
          </w:p>
          <w:p w14:paraId="670A63D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4A4F55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763DF7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6D80DD8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03BF633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04D8FB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A903B4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2A3FB33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058</w:t>
            </w:r>
          </w:p>
        </w:tc>
        <w:tc>
          <w:tcPr>
            <w:tcW w:w="2380" w:type="dxa"/>
            <w:shd w:val="clear" w:color="auto" w:fill="auto"/>
            <w:noWrap/>
            <w:vAlign w:val="center"/>
          </w:tcPr>
          <w:p w14:paraId="68CA3DCF"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31B2145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17C2A41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11E14CC"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234</w:t>
            </w:r>
          </w:p>
        </w:tc>
        <w:tc>
          <w:tcPr>
            <w:tcW w:w="1509" w:type="dxa"/>
            <w:shd w:val="clear" w:color="auto" w:fill="auto"/>
            <w:vAlign w:val="center"/>
          </w:tcPr>
          <w:p w14:paraId="1A10950D"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6</w:t>
            </w:r>
          </w:p>
        </w:tc>
      </w:tr>
      <w:tr w:rsidR="000925CD" w:rsidRPr="005D12E9" w14:paraId="23C72CE6" w14:textId="77777777" w:rsidTr="00654E22">
        <w:trPr>
          <w:trHeight w:val="300"/>
        </w:trPr>
        <w:tc>
          <w:tcPr>
            <w:tcW w:w="1129" w:type="dxa"/>
            <w:vMerge/>
            <w:vAlign w:val="center"/>
          </w:tcPr>
          <w:p w14:paraId="7F639AEA"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B3B0A8E"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1310B3B1"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2CA596F"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7D5996B"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486B6A2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5BD4213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40A82D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0.00011</w:t>
            </w:r>
          </w:p>
        </w:tc>
        <w:tc>
          <w:tcPr>
            <w:tcW w:w="1509" w:type="dxa"/>
            <w:shd w:val="clear" w:color="auto" w:fill="auto"/>
            <w:vAlign w:val="center"/>
          </w:tcPr>
          <w:p w14:paraId="524B09E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63881CD3" w14:textId="77777777" w:rsidTr="00654E22">
        <w:trPr>
          <w:trHeight w:val="300"/>
        </w:trPr>
        <w:tc>
          <w:tcPr>
            <w:tcW w:w="1129" w:type="dxa"/>
            <w:vMerge/>
            <w:vAlign w:val="center"/>
          </w:tcPr>
          <w:p w14:paraId="2B122875"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2A6CD1E"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0417F615"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2648329C"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ACA603E"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00DAEEA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6A019AF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AA2AE9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0.00778</w:t>
            </w:r>
          </w:p>
        </w:tc>
        <w:tc>
          <w:tcPr>
            <w:tcW w:w="1509" w:type="dxa"/>
            <w:shd w:val="clear" w:color="auto" w:fill="auto"/>
            <w:vAlign w:val="center"/>
          </w:tcPr>
          <w:p w14:paraId="2E112A1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0.009</w:t>
            </w:r>
          </w:p>
        </w:tc>
      </w:tr>
      <w:tr w:rsidR="000925CD" w:rsidRPr="005D12E9" w14:paraId="4BD6090D" w14:textId="77777777" w:rsidTr="00654E22">
        <w:trPr>
          <w:trHeight w:val="300"/>
        </w:trPr>
        <w:tc>
          <w:tcPr>
            <w:tcW w:w="1129" w:type="dxa"/>
            <w:vMerge/>
            <w:vAlign w:val="center"/>
          </w:tcPr>
          <w:p w14:paraId="77C6C981"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02D4790"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041F0FCC"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6ADA63B"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ECEE3D9"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2207E17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236044D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F3E3DC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0.01218</w:t>
            </w:r>
          </w:p>
        </w:tc>
        <w:tc>
          <w:tcPr>
            <w:tcW w:w="1509" w:type="dxa"/>
            <w:shd w:val="clear" w:color="auto" w:fill="auto"/>
            <w:vAlign w:val="center"/>
          </w:tcPr>
          <w:p w14:paraId="51D3F7C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0.014</w:t>
            </w:r>
          </w:p>
        </w:tc>
      </w:tr>
      <w:tr w:rsidR="000925CD" w:rsidRPr="005D12E9" w14:paraId="1547A039" w14:textId="77777777" w:rsidTr="00654E22">
        <w:trPr>
          <w:trHeight w:val="300"/>
        </w:trPr>
        <w:tc>
          <w:tcPr>
            <w:tcW w:w="1129" w:type="dxa"/>
            <w:vMerge/>
            <w:vAlign w:val="center"/>
          </w:tcPr>
          <w:p w14:paraId="6D261D8C"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6A487E4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Nr.5</w:t>
            </w:r>
          </w:p>
          <w:p w14:paraId="7A21D59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F0BF39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88D043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24E8289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79693A6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4F2B20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DA46EF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2841CAF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059</w:t>
            </w:r>
          </w:p>
        </w:tc>
        <w:tc>
          <w:tcPr>
            <w:tcW w:w="2380" w:type="dxa"/>
            <w:shd w:val="clear" w:color="auto" w:fill="auto"/>
            <w:noWrap/>
            <w:vAlign w:val="center"/>
          </w:tcPr>
          <w:p w14:paraId="7F13C894"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3502E31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4ACE664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B36C73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234</w:t>
            </w:r>
          </w:p>
        </w:tc>
        <w:tc>
          <w:tcPr>
            <w:tcW w:w="1509" w:type="dxa"/>
            <w:shd w:val="clear" w:color="auto" w:fill="auto"/>
            <w:vAlign w:val="center"/>
          </w:tcPr>
          <w:p w14:paraId="2F84D0B6"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6</w:t>
            </w:r>
          </w:p>
        </w:tc>
      </w:tr>
      <w:tr w:rsidR="000925CD" w:rsidRPr="005D12E9" w14:paraId="6278AF08" w14:textId="77777777" w:rsidTr="00654E22">
        <w:trPr>
          <w:trHeight w:val="300"/>
        </w:trPr>
        <w:tc>
          <w:tcPr>
            <w:tcW w:w="1129" w:type="dxa"/>
            <w:vMerge/>
            <w:vAlign w:val="center"/>
          </w:tcPr>
          <w:p w14:paraId="77DA76D5"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30DB833"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106048E2"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58D8BD19"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DDB4E5D"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3159F6F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6363350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FF5E6D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0.00011</w:t>
            </w:r>
          </w:p>
        </w:tc>
        <w:tc>
          <w:tcPr>
            <w:tcW w:w="1509" w:type="dxa"/>
            <w:shd w:val="clear" w:color="auto" w:fill="auto"/>
            <w:vAlign w:val="center"/>
          </w:tcPr>
          <w:p w14:paraId="47A6BB9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4C2B77CA" w14:textId="77777777" w:rsidTr="00654E22">
        <w:trPr>
          <w:trHeight w:val="300"/>
        </w:trPr>
        <w:tc>
          <w:tcPr>
            <w:tcW w:w="1129" w:type="dxa"/>
            <w:vMerge/>
            <w:vAlign w:val="center"/>
          </w:tcPr>
          <w:p w14:paraId="4ADFB1CD"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02B4F4E5"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323AC7C"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A9D1333"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6F66990"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263C919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7CA9B38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55A31C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0.00778</w:t>
            </w:r>
          </w:p>
        </w:tc>
        <w:tc>
          <w:tcPr>
            <w:tcW w:w="1509" w:type="dxa"/>
            <w:shd w:val="clear" w:color="auto" w:fill="auto"/>
            <w:vAlign w:val="center"/>
          </w:tcPr>
          <w:p w14:paraId="4034FF1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0.009</w:t>
            </w:r>
          </w:p>
        </w:tc>
      </w:tr>
      <w:tr w:rsidR="000925CD" w:rsidRPr="005D12E9" w14:paraId="4C4665C8" w14:textId="77777777" w:rsidTr="00654E22">
        <w:trPr>
          <w:trHeight w:val="300"/>
        </w:trPr>
        <w:tc>
          <w:tcPr>
            <w:tcW w:w="1129" w:type="dxa"/>
            <w:vMerge/>
            <w:vAlign w:val="center"/>
          </w:tcPr>
          <w:p w14:paraId="3A9F5713"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0DDC53D0"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8881938"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83C5E32"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EF690BC"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141B5DC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78E9813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10E363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0.01218</w:t>
            </w:r>
          </w:p>
        </w:tc>
        <w:tc>
          <w:tcPr>
            <w:tcW w:w="1509" w:type="dxa"/>
            <w:shd w:val="clear" w:color="auto" w:fill="auto"/>
            <w:vAlign w:val="center"/>
          </w:tcPr>
          <w:p w14:paraId="0942370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0.014</w:t>
            </w:r>
          </w:p>
        </w:tc>
      </w:tr>
      <w:tr w:rsidR="000925CD" w:rsidRPr="005D12E9" w14:paraId="3178B506" w14:textId="77777777" w:rsidTr="00654E22">
        <w:trPr>
          <w:trHeight w:val="300"/>
        </w:trPr>
        <w:tc>
          <w:tcPr>
            <w:tcW w:w="1129" w:type="dxa"/>
            <w:vMerge/>
            <w:vAlign w:val="center"/>
          </w:tcPr>
          <w:p w14:paraId="43BB79C1"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0A3AC1A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Nr.5</w:t>
            </w:r>
          </w:p>
          <w:p w14:paraId="0B22C8C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07E4AB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805646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21E9FBB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286B7B9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E7057D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6E5ED9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6DD81BE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060</w:t>
            </w:r>
          </w:p>
        </w:tc>
        <w:tc>
          <w:tcPr>
            <w:tcW w:w="2380" w:type="dxa"/>
            <w:shd w:val="clear" w:color="auto" w:fill="auto"/>
            <w:noWrap/>
            <w:vAlign w:val="center"/>
          </w:tcPr>
          <w:p w14:paraId="16B29421"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5BE9868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28DB19B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876B3E2"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234</w:t>
            </w:r>
          </w:p>
        </w:tc>
        <w:tc>
          <w:tcPr>
            <w:tcW w:w="1509" w:type="dxa"/>
            <w:shd w:val="clear" w:color="auto" w:fill="auto"/>
            <w:vAlign w:val="center"/>
          </w:tcPr>
          <w:p w14:paraId="7CDFD198"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6</w:t>
            </w:r>
          </w:p>
        </w:tc>
      </w:tr>
      <w:tr w:rsidR="000925CD" w:rsidRPr="005D12E9" w14:paraId="29E9E3FC" w14:textId="77777777" w:rsidTr="00654E22">
        <w:trPr>
          <w:trHeight w:val="300"/>
        </w:trPr>
        <w:tc>
          <w:tcPr>
            <w:tcW w:w="1129" w:type="dxa"/>
            <w:vMerge/>
            <w:vAlign w:val="center"/>
          </w:tcPr>
          <w:p w14:paraId="7EC563F1"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59820AA"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82A0D5F"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04FD9D8"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264EF44"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753BB53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0EA474C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61FABE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0.00011</w:t>
            </w:r>
          </w:p>
        </w:tc>
        <w:tc>
          <w:tcPr>
            <w:tcW w:w="1509" w:type="dxa"/>
            <w:shd w:val="clear" w:color="auto" w:fill="auto"/>
            <w:vAlign w:val="center"/>
          </w:tcPr>
          <w:p w14:paraId="1812F26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6D7D9EB7" w14:textId="77777777" w:rsidTr="00654E22">
        <w:trPr>
          <w:trHeight w:val="300"/>
        </w:trPr>
        <w:tc>
          <w:tcPr>
            <w:tcW w:w="1129" w:type="dxa"/>
            <w:vMerge/>
            <w:vAlign w:val="center"/>
          </w:tcPr>
          <w:p w14:paraId="0CDC057B"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FCAE55F"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5CE555D"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7ADA155"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B131DD6"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776C5A0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12C7B79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2DAA99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0.00778</w:t>
            </w:r>
          </w:p>
        </w:tc>
        <w:tc>
          <w:tcPr>
            <w:tcW w:w="1509" w:type="dxa"/>
            <w:shd w:val="clear" w:color="auto" w:fill="auto"/>
            <w:vAlign w:val="center"/>
          </w:tcPr>
          <w:p w14:paraId="69A802B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0.009</w:t>
            </w:r>
          </w:p>
        </w:tc>
      </w:tr>
      <w:tr w:rsidR="000925CD" w:rsidRPr="005D12E9" w14:paraId="433EAC02" w14:textId="77777777" w:rsidTr="00654E22">
        <w:trPr>
          <w:trHeight w:val="300"/>
        </w:trPr>
        <w:tc>
          <w:tcPr>
            <w:tcW w:w="1129" w:type="dxa"/>
            <w:vMerge/>
            <w:vAlign w:val="center"/>
          </w:tcPr>
          <w:p w14:paraId="073ECA12"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0EDAC41F"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9A299D9"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DF509B3"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C81F935"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514256B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7905C36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D26629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0.01218</w:t>
            </w:r>
          </w:p>
        </w:tc>
        <w:tc>
          <w:tcPr>
            <w:tcW w:w="1509" w:type="dxa"/>
            <w:shd w:val="clear" w:color="auto" w:fill="auto"/>
            <w:vAlign w:val="center"/>
          </w:tcPr>
          <w:p w14:paraId="74A0433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0.014</w:t>
            </w:r>
          </w:p>
        </w:tc>
      </w:tr>
      <w:tr w:rsidR="000925CD" w:rsidRPr="005D12E9" w14:paraId="734B8FA2" w14:textId="77777777" w:rsidTr="00654E22">
        <w:trPr>
          <w:trHeight w:val="300"/>
        </w:trPr>
        <w:tc>
          <w:tcPr>
            <w:tcW w:w="1129" w:type="dxa"/>
            <w:vMerge/>
            <w:vAlign w:val="center"/>
          </w:tcPr>
          <w:p w14:paraId="56599048"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450105E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Nr.6</w:t>
            </w:r>
          </w:p>
          <w:p w14:paraId="534C506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1B53EF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13D180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FD02C1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03792B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0F04712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387532D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32B535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02A160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99B5B4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80918F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500EBC3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061</w:t>
            </w:r>
          </w:p>
        </w:tc>
        <w:tc>
          <w:tcPr>
            <w:tcW w:w="2380" w:type="dxa"/>
            <w:shd w:val="clear" w:color="auto" w:fill="auto"/>
            <w:noWrap/>
            <w:vAlign w:val="center"/>
          </w:tcPr>
          <w:p w14:paraId="6056EAE2"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017DD1B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52E25B3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0D2977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485</w:t>
            </w:r>
          </w:p>
        </w:tc>
        <w:tc>
          <w:tcPr>
            <w:tcW w:w="1509" w:type="dxa"/>
            <w:shd w:val="clear" w:color="auto" w:fill="auto"/>
            <w:vAlign w:val="center"/>
          </w:tcPr>
          <w:p w14:paraId="3A08810D"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071</w:t>
            </w:r>
          </w:p>
        </w:tc>
      </w:tr>
      <w:tr w:rsidR="000925CD" w:rsidRPr="005D12E9" w14:paraId="10E2BB16" w14:textId="77777777" w:rsidTr="00654E22">
        <w:trPr>
          <w:trHeight w:val="300"/>
        </w:trPr>
        <w:tc>
          <w:tcPr>
            <w:tcW w:w="1129" w:type="dxa"/>
            <w:vMerge/>
            <w:vAlign w:val="center"/>
          </w:tcPr>
          <w:p w14:paraId="34D237BB"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FB0E0C3"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FABA541"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6EF97BD"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09D016F"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424CB5A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13E16F3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A7500AD"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0.00668</w:t>
            </w:r>
          </w:p>
        </w:tc>
        <w:tc>
          <w:tcPr>
            <w:tcW w:w="1509" w:type="dxa"/>
            <w:shd w:val="clear" w:color="auto" w:fill="auto"/>
            <w:vAlign w:val="center"/>
          </w:tcPr>
          <w:p w14:paraId="05A7C950"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0.203</w:t>
            </w:r>
          </w:p>
        </w:tc>
      </w:tr>
      <w:tr w:rsidR="000925CD" w:rsidRPr="005D12E9" w14:paraId="4424A7F1" w14:textId="77777777" w:rsidTr="00654E22">
        <w:trPr>
          <w:trHeight w:val="300"/>
        </w:trPr>
        <w:tc>
          <w:tcPr>
            <w:tcW w:w="1129" w:type="dxa"/>
            <w:vMerge/>
            <w:vAlign w:val="center"/>
          </w:tcPr>
          <w:p w14:paraId="652FF73C"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C2C9422"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53BC64D"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1334BD1"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7F07494"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3EB5421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4AB5042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D6E4FC6"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0.00244</w:t>
            </w:r>
          </w:p>
        </w:tc>
        <w:tc>
          <w:tcPr>
            <w:tcW w:w="1509" w:type="dxa"/>
            <w:shd w:val="clear" w:color="auto" w:fill="auto"/>
            <w:vAlign w:val="center"/>
          </w:tcPr>
          <w:p w14:paraId="2BF72A75"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0.074</w:t>
            </w:r>
          </w:p>
        </w:tc>
      </w:tr>
      <w:tr w:rsidR="000925CD" w:rsidRPr="005D12E9" w14:paraId="3C89CE8A" w14:textId="77777777" w:rsidTr="00654E22">
        <w:trPr>
          <w:trHeight w:val="300"/>
        </w:trPr>
        <w:tc>
          <w:tcPr>
            <w:tcW w:w="1129" w:type="dxa"/>
            <w:vMerge/>
            <w:vAlign w:val="center"/>
          </w:tcPr>
          <w:p w14:paraId="4D4B8F6F"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6CA68B8"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E203B0C"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5864441"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AF5460E"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2E8D7C2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04DFA6F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315860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0.00018</w:t>
            </w:r>
          </w:p>
        </w:tc>
        <w:tc>
          <w:tcPr>
            <w:tcW w:w="1509" w:type="dxa"/>
            <w:shd w:val="clear" w:color="auto" w:fill="auto"/>
            <w:vAlign w:val="center"/>
          </w:tcPr>
          <w:p w14:paraId="3BC2D59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00579BA5" w14:textId="77777777" w:rsidTr="00654E22">
        <w:trPr>
          <w:trHeight w:val="300"/>
        </w:trPr>
        <w:tc>
          <w:tcPr>
            <w:tcW w:w="1129" w:type="dxa"/>
            <w:vMerge/>
            <w:vAlign w:val="center"/>
          </w:tcPr>
          <w:p w14:paraId="0DC54A32"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4BC0D45"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1D55F73F"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5FAE3F0"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5071C92"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7CDFD13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316A5CC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876663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0.01214</w:t>
            </w:r>
          </w:p>
        </w:tc>
        <w:tc>
          <w:tcPr>
            <w:tcW w:w="1509" w:type="dxa"/>
            <w:shd w:val="clear" w:color="auto" w:fill="auto"/>
            <w:vAlign w:val="center"/>
          </w:tcPr>
          <w:p w14:paraId="513BDB4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0.373</w:t>
            </w:r>
          </w:p>
        </w:tc>
      </w:tr>
      <w:tr w:rsidR="000925CD" w:rsidRPr="005D12E9" w14:paraId="4437A342" w14:textId="77777777" w:rsidTr="00654E22">
        <w:trPr>
          <w:trHeight w:val="300"/>
        </w:trPr>
        <w:tc>
          <w:tcPr>
            <w:tcW w:w="1129" w:type="dxa"/>
            <w:vMerge/>
            <w:vAlign w:val="center"/>
          </w:tcPr>
          <w:p w14:paraId="3BFAB78C"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C604EF4"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5C1A761"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13F0BAE"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AAFEB13"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59DA221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205A1B8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BDDED3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0.01901</w:t>
            </w:r>
          </w:p>
        </w:tc>
        <w:tc>
          <w:tcPr>
            <w:tcW w:w="1509" w:type="dxa"/>
            <w:shd w:val="clear" w:color="auto" w:fill="auto"/>
            <w:vAlign w:val="center"/>
          </w:tcPr>
          <w:p w14:paraId="4BE2508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0.584</w:t>
            </w:r>
          </w:p>
        </w:tc>
      </w:tr>
      <w:tr w:rsidR="000925CD" w:rsidRPr="005D12E9" w14:paraId="2EC85EB1" w14:textId="77777777" w:rsidTr="00654E22">
        <w:trPr>
          <w:trHeight w:val="300"/>
        </w:trPr>
        <w:tc>
          <w:tcPr>
            <w:tcW w:w="1129" w:type="dxa"/>
            <w:vMerge w:val="restart"/>
            <w:shd w:val="clear" w:color="auto" w:fill="auto"/>
            <w:vAlign w:val="center"/>
          </w:tcPr>
          <w:p w14:paraId="257EE38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1708" w:type="dxa"/>
            <w:vMerge w:val="restart"/>
            <w:shd w:val="clear" w:color="auto" w:fill="auto"/>
            <w:vAlign w:val="center"/>
          </w:tcPr>
          <w:p w14:paraId="0FEAC57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Nr.6</w:t>
            </w:r>
          </w:p>
          <w:p w14:paraId="3CA6853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B51ECD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0F7EE1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275B71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8FE5D0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4144984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7F92025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F702F0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DC7EEC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A20826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C37FDD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0B11F91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062</w:t>
            </w:r>
          </w:p>
          <w:p w14:paraId="4B8D0AF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7CEAA75A"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5123310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4E1D248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F0F04F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485</w:t>
            </w:r>
          </w:p>
        </w:tc>
        <w:tc>
          <w:tcPr>
            <w:tcW w:w="1509" w:type="dxa"/>
            <w:shd w:val="clear" w:color="auto" w:fill="auto"/>
            <w:vAlign w:val="center"/>
          </w:tcPr>
          <w:p w14:paraId="0E3F55B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071</w:t>
            </w:r>
          </w:p>
        </w:tc>
      </w:tr>
      <w:tr w:rsidR="000925CD" w:rsidRPr="005D12E9" w14:paraId="18417AC6" w14:textId="77777777" w:rsidTr="00654E22">
        <w:trPr>
          <w:trHeight w:val="300"/>
        </w:trPr>
        <w:tc>
          <w:tcPr>
            <w:tcW w:w="1129" w:type="dxa"/>
            <w:vMerge/>
            <w:vAlign w:val="center"/>
          </w:tcPr>
          <w:p w14:paraId="57E586E3"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B74A376"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4AF960B"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F1C1C55"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477B7C8"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6FD2316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6DBDE34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8C60BAB"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0.00668</w:t>
            </w:r>
          </w:p>
        </w:tc>
        <w:tc>
          <w:tcPr>
            <w:tcW w:w="1509" w:type="dxa"/>
            <w:shd w:val="clear" w:color="auto" w:fill="auto"/>
            <w:vAlign w:val="center"/>
          </w:tcPr>
          <w:p w14:paraId="50BA5AFD"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0.203</w:t>
            </w:r>
          </w:p>
        </w:tc>
      </w:tr>
      <w:tr w:rsidR="000925CD" w:rsidRPr="005D12E9" w14:paraId="5EB22212" w14:textId="77777777" w:rsidTr="00654E22">
        <w:trPr>
          <w:trHeight w:val="300"/>
        </w:trPr>
        <w:tc>
          <w:tcPr>
            <w:tcW w:w="1129" w:type="dxa"/>
            <w:vMerge/>
            <w:vAlign w:val="center"/>
          </w:tcPr>
          <w:p w14:paraId="230FAFC2"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BD6774D"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DAB85EF"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83E0E2C"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FB27A7D"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1D11D25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4FBF580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A9FF6A0"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0.00244</w:t>
            </w:r>
          </w:p>
        </w:tc>
        <w:tc>
          <w:tcPr>
            <w:tcW w:w="1509" w:type="dxa"/>
            <w:shd w:val="clear" w:color="auto" w:fill="auto"/>
            <w:vAlign w:val="center"/>
          </w:tcPr>
          <w:p w14:paraId="65C55747"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0.074</w:t>
            </w:r>
          </w:p>
        </w:tc>
      </w:tr>
      <w:tr w:rsidR="000925CD" w:rsidRPr="005D12E9" w14:paraId="4DED15DF" w14:textId="77777777" w:rsidTr="00654E22">
        <w:trPr>
          <w:trHeight w:val="300"/>
        </w:trPr>
        <w:tc>
          <w:tcPr>
            <w:tcW w:w="1129" w:type="dxa"/>
            <w:vMerge/>
            <w:vAlign w:val="center"/>
          </w:tcPr>
          <w:p w14:paraId="72D2003A"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D5F9C4A"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7FBC063"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0107964"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30DF2F4"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092E5DC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52D0345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873FAE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0.00018</w:t>
            </w:r>
          </w:p>
        </w:tc>
        <w:tc>
          <w:tcPr>
            <w:tcW w:w="1509" w:type="dxa"/>
            <w:shd w:val="clear" w:color="auto" w:fill="auto"/>
            <w:vAlign w:val="center"/>
          </w:tcPr>
          <w:p w14:paraId="346CD32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353E7D5C" w14:textId="77777777" w:rsidTr="00654E22">
        <w:trPr>
          <w:trHeight w:val="300"/>
        </w:trPr>
        <w:tc>
          <w:tcPr>
            <w:tcW w:w="1129" w:type="dxa"/>
            <w:vMerge/>
            <w:vAlign w:val="center"/>
          </w:tcPr>
          <w:p w14:paraId="1B6CE747"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BF14B69"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2E6D2F6"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5C37FCB6"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AE6A7AF"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2DBBCF0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1902DD8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DFA03B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0.01214</w:t>
            </w:r>
          </w:p>
        </w:tc>
        <w:tc>
          <w:tcPr>
            <w:tcW w:w="1509" w:type="dxa"/>
            <w:shd w:val="clear" w:color="auto" w:fill="auto"/>
            <w:vAlign w:val="center"/>
          </w:tcPr>
          <w:p w14:paraId="1B6CBA9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0.373</w:t>
            </w:r>
          </w:p>
        </w:tc>
      </w:tr>
      <w:tr w:rsidR="000925CD" w:rsidRPr="005D12E9" w14:paraId="65885918" w14:textId="77777777" w:rsidTr="00654E22">
        <w:trPr>
          <w:trHeight w:val="300"/>
        </w:trPr>
        <w:tc>
          <w:tcPr>
            <w:tcW w:w="1129" w:type="dxa"/>
            <w:vMerge/>
            <w:vAlign w:val="center"/>
          </w:tcPr>
          <w:p w14:paraId="395BF1BD"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755A5CC"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BC6372F"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E3FE922"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4DF75C6"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4BB5FE2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1FE3F41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718BD2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0.01901</w:t>
            </w:r>
          </w:p>
        </w:tc>
        <w:tc>
          <w:tcPr>
            <w:tcW w:w="1509" w:type="dxa"/>
            <w:shd w:val="clear" w:color="auto" w:fill="auto"/>
            <w:vAlign w:val="center"/>
          </w:tcPr>
          <w:p w14:paraId="5B1C3E2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0.584</w:t>
            </w:r>
          </w:p>
        </w:tc>
      </w:tr>
      <w:tr w:rsidR="000925CD" w:rsidRPr="005D12E9" w14:paraId="6F2B3851" w14:textId="77777777" w:rsidTr="00654E22">
        <w:trPr>
          <w:trHeight w:val="300"/>
        </w:trPr>
        <w:tc>
          <w:tcPr>
            <w:tcW w:w="1129" w:type="dxa"/>
            <w:vMerge/>
            <w:vAlign w:val="center"/>
          </w:tcPr>
          <w:p w14:paraId="3ACED725"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2C206FB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Nr.6</w:t>
            </w:r>
          </w:p>
          <w:p w14:paraId="736AD86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4FD039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97EC03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EA014E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E4FD55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27B82D3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FAB832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1D43A4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5CC82F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1C9416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0DE058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2087A78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063</w:t>
            </w:r>
          </w:p>
          <w:p w14:paraId="0F31929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7BD1BACA"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37F7D4F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39B1CBB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4E0157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485</w:t>
            </w:r>
          </w:p>
        </w:tc>
        <w:tc>
          <w:tcPr>
            <w:tcW w:w="1509" w:type="dxa"/>
            <w:shd w:val="clear" w:color="auto" w:fill="auto"/>
            <w:vAlign w:val="center"/>
          </w:tcPr>
          <w:p w14:paraId="53A4AA6F"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071</w:t>
            </w:r>
          </w:p>
        </w:tc>
      </w:tr>
      <w:tr w:rsidR="000925CD" w:rsidRPr="005D12E9" w14:paraId="35593662" w14:textId="77777777" w:rsidTr="00654E22">
        <w:trPr>
          <w:trHeight w:val="300"/>
        </w:trPr>
        <w:tc>
          <w:tcPr>
            <w:tcW w:w="1129" w:type="dxa"/>
            <w:vMerge/>
            <w:vAlign w:val="center"/>
          </w:tcPr>
          <w:p w14:paraId="681C6D04"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58F1A61"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DF3D29A"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DE35635"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56EF742"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6D108E2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2F2AF6B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E4898E3"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0.00668</w:t>
            </w:r>
          </w:p>
        </w:tc>
        <w:tc>
          <w:tcPr>
            <w:tcW w:w="1509" w:type="dxa"/>
            <w:shd w:val="clear" w:color="auto" w:fill="auto"/>
            <w:vAlign w:val="center"/>
          </w:tcPr>
          <w:p w14:paraId="621E0957"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0.203</w:t>
            </w:r>
          </w:p>
        </w:tc>
      </w:tr>
      <w:tr w:rsidR="000925CD" w:rsidRPr="005D12E9" w14:paraId="5C97C2BC" w14:textId="77777777" w:rsidTr="00654E22">
        <w:trPr>
          <w:trHeight w:val="300"/>
        </w:trPr>
        <w:tc>
          <w:tcPr>
            <w:tcW w:w="1129" w:type="dxa"/>
            <w:vMerge/>
            <w:vAlign w:val="center"/>
          </w:tcPr>
          <w:p w14:paraId="3A881708"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1E8680C"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1BEC5B8B"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5580AC66"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462BB24"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1AB2381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421F507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65E5A84"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0.00244</w:t>
            </w:r>
          </w:p>
        </w:tc>
        <w:tc>
          <w:tcPr>
            <w:tcW w:w="1509" w:type="dxa"/>
            <w:shd w:val="clear" w:color="auto" w:fill="auto"/>
            <w:vAlign w:val="center"/>
          </w:tcPr>
          <w:p w14:paraId="2CC354C5"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0.074</w:t>
            </w:r>
          </w:p>
        </w:tc>
      </w:tr>
      <w:tr w:rsidR="000925CD" w:rsidRPr="005D12E9" w14:paraId="6D1ECC17" w14:textId="77777777" w:rsidTr="00654E22">
        <w:trPr>
          <w:trHeight w:val="300"/>
        </w:trPr>
        <w:tc>
          <w:tcPr>
            <w:tcW w:w="1129" w:type="dxa"/>
            <w:vMerge/>
            <w:vAlign w:val="center"/>
          </w:tcPr>
          <w:p w14:paraId="451696D7"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0EA58934"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F8D5439"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BE501B8"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B7FE927"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05205A0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4529B43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BF3E31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0.00018</w:t>
            </w:r>
          </w:p>
        </w:tc>
        <w:tc>
          <w:tcPr>
            <w:tcW w:w="1509" w:type="dxa"/>
            <w:shd w:val="clear" w:color="auto" w:fill="auto"/>
            <w:vAlign w:val="center"/>
          </w:tcPr>
          <w:p w14:paraId="065B06C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78409AC0" w14:textId="77777777" w:rsidTr="00654E22">
        <w:trPr>
          <w:trHeight w:val="300"/>
        </w:trPr>
        <w:tc>
          <w:tcPr>
            <w:tcW w:w="1129" w:type="dxa"/>
            <w:vMerge/>
            <w:vAlign w:val="center"/>
          </w:tcPr>
          <w:p w14:paraId="51886E1D"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9F52DC4"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DE9B33C"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98DE887"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41E53D0"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4A824B6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039447A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A8C935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0.01214</w:t>
            </w:r>
          </w:p>
        </w:tc>
        <w:tc>
          <w:tcPr>
            <w:tcW w:w="1509" w:type="dxa"/>
            <w:shd w:val="clear" w:color="auto" w:fill="auto"/>
            <w:vAlign w:val="center"/>
          </w:tcPr>
          <w:p w14:paraId="2DFDAF7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0.373</w:t>
            </w:r>
          </w:p>
        </w:tc>
      </w:tr>
      <w:tr w:rsidR="000925CD" w:rsidRPr="005D12E9" w14:paraId="6348014D" w14:textId="77777777" w:rsidTr="00654E22">
        <w:trPr>
          <w:trHeight w:val="300"/>
        </w:trPr>
        <w:tc>
          <w:tcPr>
            <w:tcW w:w="1129" w:type="dxa"/>
            <w:vMerge/>
            <w:vAlign w:val="center"/>
          </w:tcPr>
          <w:p w14:paraId="617DBEFE"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015113B"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342E10C"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27C05051"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7D60DCB"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09DBDA7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5259108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DDACF5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0.01901</w:t>
            </w:r>
          </w:p>
        </w:tc>
        <w:tc>
          <w:tcPr>
            <w:tcW w:w="1509" w:type="dxa"/>
            <w:shd w:val="clear" w:color="auto" w:fill="auto"/>
            <w:vAlign w:val="center"/>
          </w:tcPr>
          <w:p w14:paraId="0E5162C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0.584</w:t>
            </w:r>
          </w:p>
        </w:tc>
      </w:tr>
      <w:tr w:rsidR="000925CD" w:rsidRPr="005D12E9" w14:paraId="3AA7A976" w14:textId="77777777" w:rsidTr="00654E22">
        <w:trPr>
          <w:trHeight w:val="300"/>
        </w:trPr>
        <w:tc>
          <w:tcPr>
            <w:tcW w:w="1129" w:type="dxa"/>
            <w:vMerge/>
            <w:vAlign w:val="center"/>
          </w:tcPr>
          <w:p w14:paraId="5C66D4F7"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7004FA7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Nr.6</w:t>
            </w:r>
          </w:p>
          <w:p w14:paraId="0A08C4C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D71C65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0D3768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B76572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5FB668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4898918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201384B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7D8364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CA81A8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80EEF8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009091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75AF279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064</w:t>
            </w:r>
          </w:p>
          <w:p w14:paraId="5B8E194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756CAF67"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6591F0D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2AD21E3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9DEB65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485</w:t>
            </w:r>
          </w:p>
        </w:tc>
        <w:tc>
          <w:tcPr>
            <w:tcW w:w="1509" w:type="dxa"/>
            <w:shd w:val="clear" w:color="auto" w:fill="auto"/>
            <w:vAlign w:val="center"/>
          </w:tcPr>
          <w:p w14:paraId="5007146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071</w:t>
            </w:r>
          </w:p>
        </w:tc>
      </w:tr>
      <w:tr w:rsidR="000925CD" w:rsidRPr="005D12E9" w14:paraId="669B419B" w14:textId="77777777" w:rsidTr="00654E22">
        <w:trPr>
          <w:trHeight w:val="300"/>
        </w:trPr>
        <w:tc>
          <w:tcPr>
            <w:tcW w:w="1129" w:type="dxa"/>
            <w:vMerge/>
            <w:vAlign w:val="center"/>
          </w:tcPr>
          <w:p w14:paraId="4D1CE41D"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8681AFA"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CDFDEFB"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37A2E2F"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14A833C"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52997D8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65723B4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A59D1D6"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0.00668</w:t>
            </w:r>
          </w:p>
        </w:tc>
        <w:tc>
          <w:tcPr>
            <w:tcW w:w="1509" w:type="dxa"/>
            <w:shd w:val="clear" w:color="auto" w:fill="auto"/>
            <w:vAlign w:val="center"/>
          </w:tcPr>
          <w:p w14:paraId="12D3E8EB"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0.203</w:t>
            </w:r>
          </w:p>
        </w:tc>
      </w:tr>
      <w:tr w:rsidR="000925CD" w:rsidRPr="005D12E9" w14:paraId="26AC352D" w14:textId="77777777" w:rsidTr="00654E22">
        <w:trPr>
          <w:trHeight w:val="300"/>
        </w:trPr>
        <w:tc>
          <w:tcPr>
            <w:tcW w:w="1129" w:type="dxa"/>
            <w:vMerge/>
            <w:vAlign w:val="center"/>
          </w:tcPr>
          <w:p w14:paraId="6D30C706"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03502AB8"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58379EF"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FE99C4C"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01DCB41"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620B469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659F0D3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1CB6122"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0.00244</w:t>
            </w:r>
          </w:p>
        </w:tc>
        <w:tc>
          <w:tcPr>
            <w:tcW w:w="1509" w:type="dxa"/>
            <w:shd w:val="clear" w:color="auto" w:fill="auto"/>
            <w:vAlign w:val="center"/>
          </w:tcPr>
          <w:p w14:paraId="125A20E2"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0.074</w:t>
            </w:r>
          </w:p>
        </w:tc>
      </w:tr>
      <w:tr w:rsidR="000925CD" w:rsidRPr="005D12E9" w14:paraId="45201D0A" w14:textId="77777777" w:rsidTr="00654E22">
        <w:trPr>
          <w:trHeight w:val="300"/>
        </w:trPr>
        <w:tc>
          <w:tcPr>
            <w:tcW w:w="1129" w:type="dxa"/>
            <w:vMerge/>
            <w:vAlign w:val="center"/>
          </w:tcPr>
          <w:p w14:paraId="3780C63B"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24198D4"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0990DD3A"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583B63E"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8F31687"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20B4271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3A4D56E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40CC8A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0.00018</w:t>
            </w:r>
          </w:p>
        </w:tc>
        <w:tc>
          <w:tcPr>
            <w:tcW w:w="1509" w:type="dxa"/>
            <w:shd w:val="clear" w:color="auto" w:fill="auto"/>
            <w:vAlign w:val="center"/>
          </w:tcPr>
          <w:p w14:paraId="397B2AA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6364E099" w14:textId="77777777" w:rsidTr="00654E22">
        <w:trPr>
          <w:trHeight w:val="300"/>
        </w:trPr>
        <w:tc>
          <w:tcPr>
            <w:tcW w:w="1129" w:type="dxa"/>
            <w:vMerge/>
            <w:vAlign w:val="center"/>
          </w:tcPr>
          <w:p w14:paraId="7C06D056"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C736CED"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3269956"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5AD55EE5"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6A64B30"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749F3BA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1BC0D0B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F12A10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0.01214</w:t>
            </w:r>
          </w:p>
        </w:tc>
        <w:tc>
          <w:tcPr>
            <w:tcW w:w="1509" w:type="dxa"/>
            <w:shd w:val="clear" w:color="auto" w:fill="auto"/>
            <w:vAlign w:val="center"/>
          </w:tcPr>
          <w:p w14:paraId="18B7EF5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0.373</w:t>
            </w:r>
          </w:p>
        </w:tc>
      </w:tr>
      <w:tr w:rsidR="000925CD" w:rsidRPr="005D12E9" w14:paraId="6EF08E86" w14:textId="77777777" w:rsidTr="00654E22">
        <w:trPr>
          <w:trHeight w:val="300"/>
        </w:trPr>
        <w:tc>
          <w:tcPr>
            <w:tcW w:w="1129" w:type="dxa"/>
            <w:vMerge/>
            <w:vAlign w:val="center"/>
          </w:tcPr>
          <w:p w14:paraId="3009362F"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C70726D"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0E2B922"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4E518CF"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3F56D4D"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596F145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156C20A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02C7DD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0.01901</w:t>
            </w:r>
          </w:p>
        </w:tc>
        <w:tc>
          <w:tcPr>
            <w:tcW w:w="1509" w:type="dxa"/>
            <w:shd w:val="clear" w:color="auto" w:fill="auto"/>
            <w:vAlign w:val="center"/>
          </w:tcPr>
          <w:p w14:paraId="75E50B5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0.584</w:t>
            </w:r>
          </w:p>
        </w:tc>
      </w:tr>
      <w:tr w:rsidR="000925CD" w:rsidRPr="005D12E9" w14:paraId="52D082A3" w14:textId="77777777" w:rsidTr="00654E22">
        <w:trPr>
          <w:trHeight w:val="300"/>
        </w:trPr>
        <w:tc>
          <w:tcPr>
            <w:tcW w:w="1129" w:type="dxa"/>
            <w:vMerge/>
            <w:vAlign w:val="center"/>
          </w:tcPr>
          <w:p w14:paraId="1D989202"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01261CC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Nr.6</w:t>
            </w:r>
          </w:p>
          <w:p w14:paraId="2E2B1E7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73D889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EADCC6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C876EC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2B1763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2D114FC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0C2F8FA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7A65F7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4A85C3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9E6DF4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911A30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54A9234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065</w:t>
            </w:r>
          </w:p>
          <w:p w14:paraId="77BA664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44F2A0B0"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2B0B532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6C83045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94A8EBD"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485</w:t>
            </w:r>
          </w:p>
        </w:tc>
        <w:tc>
          <w:tcPr>
            <w:tcW w:w="1509" w:type="dxa"/>
            <w:shd w:val="clear" w:color="auto" w:fill="auto"/>
            <w:vAlign w:val="center"/>
          </w:tcPr>
          <w:p w14:paraId="3C52E2B8"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071</w:t>
            </w:r>
          </w:p>
        </w:tc>
      </w:tr>
      <w:tr w:rsidR="000925CD" w:rsidRPr="005D12E9" w14:paraId="09B1D7E4" w14:textId="77777777" w:rsidTr="00654E22">
        <w:trPr>
          <w:trHeight w:val="300"/>
        </w:trPr>
        <w:tc>
          <w:tcPr>
            <w:tcW w:w="1129" w:type="dxa"/>
            <w:vMerge/>
            <w:vAlign w:val="center"/>
          </w:tcPr>
          <w:p w14:paraId="2430803B"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3B4292D"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19CAA11"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52353ECB"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FB6CBCF"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02B5AAC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0E65615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2535624"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0.00668</w:t>
            </w:r>
          </w:p>
        </w:tc>
        <w:tc>
          <w:tcPr>
            <w:tcW w:w="1509" w:type="dxa"/>
            <w:shd w:val="clear" w:color="auto" w:fill="auto"/>
            <w:vAlign w:val="center"/>
          </w:tcPr>
          <w:p w14:paraId="321C7B45"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0.203</w:t>
            </w:r>
          </w:p>
        </w:tc>
      </w:tr>
      <w:tr w:rsidR="000925CD" w:rsidRPr="005D12E9" w14:paraId="156B2557" w14:textId="77777777" w:rsidTr="00654E22">
        <w:trPr>
          <w:trHeight w:val="300"/>
        </w:trPr>
        <w:tc>
          <w:tcPr>
            <w:tcW w:w="1129" w:type="dxa"/>
            <w:vMerge/>
            <w:vAlign w:val="center"/>
          </w:tcPr>
          <w:p w14:paraId="06B406CB"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3755FBB"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08E65570"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7686EA0"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C68A7CC"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65FA155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4612DCA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CA848F6"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0.00244</w:t>
            </w:r>
          </w:p>
        </w:tc>
        <w:tc>
          <w:tcPr>
            <w:tcW w:w="1509" w:type="dxa"/>
            <w:shd w:val="clear" w:color="auto" w:fill="auto"/>
            <w:vAlign w:val="center"/>
          </w:tcPr>
          <w:p w14:paraId="3F03F217"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0.074</w:t>
            </w:r>
          </w:p>
        </w:tc>
      </w:tr>
      <w:tr w:rsidR="000925CD" w:rsidRPr="005D12E9" w14:paraId="683D9854" w14:textId="77777777" w:rsidTr="00654E22">
        <w:trPr>
          <w:trHeight w:val="300"/>
        </w:trPr>
        <w:tc>
          <w:tcPr>
            <w:tcW w:w="1129" w:type="dxa"/>
            <w:vMerge/>
            <w:vAlign w:val="center"/>
          </w:tcPr>
          <w:p w14:paraId="4A842AEF"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B6FF2BB"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0BFDCF5"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B8C617E"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3850B58"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3211107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53B0F1A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6347B4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0.00018</w:t>
            </w:r>
          </w:p>
        </w:tc>
        <w:tc>
          <w:tcPr>
            <w:tcW w:w="1509" w:type="dxa"/>
            <w:shd w:val="clear" w:color="auto" w:fill="auto"/>
            <w:vAlign w:val="center"/>
          </w:tcPr>
          <w:p w14:paraId="6669145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04521D2D" w14:textId="77777777" w:rsidTr="00654E22">
        <w:trPr>
          <w:trHeight w:val="300"/>
        </w:trPr>
        <w:tc>
          <w:tcPr>
            <w:tcW w:w="1129" w:type="dxa"/>
            <w:vMerge/>
            <w:vAlign w:val="center"/>
          </w:tcPr>
          <w:p w14:paraId="1E09C91A"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874A436"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DCCAD8B"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202A8623"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A68C1FC"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3FE6AF2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0FDA0D0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B32F00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0.01214</w:t>
            </w:r>
          </w:p>
        </w:tc>
        <w:tc>
          <w:tcPr>
            <w:tcW w:w="1509" w:type="dxa"/>
            <w:shd w:val="clear" w:color="auto" w:fill="auto"/>
            <w:vAlign w:val="center"/>
          </w:tcPr>
          <w:p w14:paraId="2C2E391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0.373</w:t>
            </w:r>
          </w:p>
        </w:tc>
      </w:tr>
      <w:tr w:rsidR="000925CD" w:rsidRPr="005D12E9" w14:paraId="4A0873EE" w14:textId="77777777" w:rsidTr="00654E22">
        <w:trPr>
          <w:trHeight w:val="300"/>
        </w:trPr>
        <w:tc>
          <w:tcPr>
            <w:tcW w:w="1129" w:type="dxa"/>
            <w:vMerge/>
            <w:vAlign w:val="center"/>
          </w:tcPr>
          <w:p w14:paraId="5D3602B0"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C1214BE"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CB2B20F"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4E65DF29"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52F0F72"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6970634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179E677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2F4796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0.01901</w:t>
            </w:r>
          </w:p>
        </w:tc>
        <w:tc>
          <w:tcPr>
            <w:tcW w:w="1509" w:type="dxa"/>
            <w:shd w:val="clear" w:color="auto" w:fill="auto"/>
            <w:vAlign w:val="center"/>
          </w:tcPr>
          <w:p w14:paraId="67E151B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0.584</w:t>
            </w:r>
          </w:p>
        </w:tc>
      </w:tr>
      <w:tr w:rsidR="000925CD" w:rsidRPr="005D12E9" w14:paraId="3EECD12A" w14:textId="77777777" w:rsidTr="00654E22">
        <w:trPr>
          <w:trHeight w:val="300"/>
        </w:trPr>
        <w:tc>
          <w:tcPr>
            <w:tcW w:w="1129" w:type="dxa"/>
            <w:vMerge w:val="restart"/>
            <w:shd w:val="clear" w:color="auto" w:fill="auto"/>
            <w:vAlign w:val="center"/>
          </w:tcPr>
          <w:p w14:paraId="41544FD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1708" w:type="dxa"/>
            <w:vMerge w:val="restart"/>
            <w:shd w:val="clear" w:color="auto" w:fill="auto"/>
            <w:vAlign w:val="center"/>
          </w:tcPr>
          <w:p w14:paraId="5A88F2C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Nr.6</w:t>
            </w:r>
          </w:p>
          <w:p w14:paraId="52D5C0A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D4CF87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CE5151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3B66289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92FBC3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753520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27ED98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076B8A4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066</w:t>
            </w:r>
          </w:p>
          <w:p w14:paraId="43A479D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17E41CB5"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252E042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7163039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E8CCDFA"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429</w:t>
            </w:r>
          </w:p>
        </w:tc>
        <w:tc>
          <w:tcPr>
            <w:tcW w:w="1509" w:type="dxa"/>
            <w:shd w:val="clear" w:color="auto" w:fill="auto"/>
            <w:vAlign w:val="center"/>
          </w:tcPr>
          <w:p w14:paraId="7AC6FD35"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28</w:t>
            </w:r>
          </w:p>
        </w:tc>
      </w:tr>
      <w:tr w:rsidR="000925CD" w:rsidRPr="005D12E9" w14:paraId="4215A6AD" w14:textId="77777777" w:rsidTr="00654E22">
        <w:trPr>
          <w:trHeight w:val="300"/>
        </w:trPr>
        <w:tc>
          <w:tcPr>
            <w:tcW w:w="1129" w:type="dxa"/>
            <w:vMerge/>
            <w:vAlign w:val="center"/>
          </w:tcPr>
          <w:p w14:paraId="1E211C4A"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747092A"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B3778A1"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A1BB9BE"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4B16E3D"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15DEE73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2357EBC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EFD659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5A2E6CE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6D60D9A0" w14:textId="77777777" w:rsidTr="00654E22">
        <w:trPr>
          <w:trHeight w:val="300"/>
        </w:trPr>
        <w:tc>
          <w:tcPr>
            <w:tcW w:w="1129" w:type="dxa"/>
            <w:vMerge/>
            <w:vAlign w:val="center"/>
          </w:tcPr>
          <w:p w14:paraId="53A807E0"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042EBB9"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259FFC2"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1B59083"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D75E608"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7F067EB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3738536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6E55CB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0.00846</w:t>
            </w:r>
          </w:p>
        </w:tc>
        <w:tc>
          <w:tcPr>
            <w:tcW w:w="1509" w:type="dxa"/>
            <w:shd w:val="clear" w:color="auto" w:fill="auto"/>
            <w:vAlign w:val="center"/>
          </w:tcPr>
          <w:p w14:paraId="28234D7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0.010</w:t>
            </w:r>
          </w:p>
        </w:tc>
      </w:tr>
      <w:tr w:rsidR="000925CD" w:rsidRPr="005D12E9" w14:paraId="255E3736" w14:textId="77777777" w:rsidTr="00654E22">
        <w:trPr>
          <w:trHeight w:val="300"/>
        </w:trPr>
        <w:tc>
          <w:tcPr>
            <w:tcW w:w="1129" w:type="dxa"/>
            <w:vMerge/>
            <w:vAlign w:val="center"/>
          </w:tcPr>
          <w:p w14:paraId="3789BCD2"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A1D9B22"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1CD52ED6"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9728628"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9919221"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60A007E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765B215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11C232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0.01325</w:t>
            </w:r>
          </w:p>
        </w:tc>
        <w:tc>
          <w:tcPr>
            <w:tcW w:w="1509" w:type="dxa"/>
            <w:shd w:val="clear" w:color="auto" w:fill="auto"/>
            <w:vAlign w:val="center"/>
          </w:tcPr>
          <w:p w14:paraId="4F7DBA3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208567D4" w14:textId="77777777" w:rsidTr="00654E22">
        <w:trPr>
          <w:trHeight w:val="300"/>
        </w:trPr>
        <w:tc>
          <w:tcPr>
            <w:tcW w:w="1129" w:type="dxa"/>
            <w:vMerge/>
            <w:vAlign w:val="center"/>
          </w:tcPr>
          <w:p w14:paraId="2A78DAED"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7973746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Nr.6</w:t>
            </w:r>
          </w:p>
          <w:p w14:paraId="5D46CB5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FF2F28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64E70B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2A480B4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28E49B7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52D492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55C08A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06C3C97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067</w:t>
            </w:r>
          </w:p>
          <w:p w14:paraId="20142D2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4113F121"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351643E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323892C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F6367D5"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429</w:t>
            </w:r>
          </w:p>
        </w:tc>
        <w:tc>
          <w:tcPr>
            <w:tcW w:w="1509" w:type="dxa"/>
            <w:shd w:val="clear" w:color="auto" w:fill="auto"/>
            <w:vAlign w:val="center"/>
          </w:tcPr>
          <w:p w14:paraId="63932F2B"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28</w:t>
            </w:r>
          </w:p>
        </w:tc>
      </w:tr>
      <w:tr w:rsidR="000925CD" w:rsidRPr="005D12E9" w14:paraId="5E8A512D" w14:textId="77777777" w:rsidTr="00654E22">
        <w:trPr>
          <w:trHeight w:val="300"/>
        </w:trPr>
        <w:tc>
          <w:tcPr>
            <w:tcW w:w="1129" w:type="dxa"/>
            <w:vMerge/>
            <w:vAlign w:val="center"/>
          </w:tcPr>
          <w:p w14:paraId="38ECF660"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5B489DA"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A196D41"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2C81103C"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E589B6C"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584F5EF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77FB16B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6A4A89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25E508A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07349DA8" w14:textId="77777777" w:rsidTr="00654E22">
        <w:trPr>
          <w:trHeight w:val="300"/>
        </w:trPr>
        <w:tc>
          <w:tcPr>
            <w:tcW w:w="1129" w:type="dxa"/>
            <w:vMerge/>
            <w:vAlign w:val="center"/>
          </w:tcPr>
          <w:p w14:paraId="7B590901"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1BB6D84"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E652810"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9BEAFBF"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3692C99"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14E0A6F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0971890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3A38A3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0.00846</w:t>
            </w:r>
          </w:p>
        </w:tc>
        <w:tc>
          <w:tcPr>
            <w:tcW w:w="1509" w:type="dxa"/>
            <w:shd w:val="clear" w:color="auto" w:fill="auto"/>
            <w:vAlign w:val="center"/>
          </w:tcPr>
          <w:p w14:paraId="13FA5FA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0.010</w:t>
            </w:r>
          </w:p>
        </w:tc>
      </w:tr>
      <w:tr w:rsidR="000925CD" w:rsidRPr="005D12E9" w14:paraId="626A4DEC" w14:textId="77777777" w:rsidTr="00654E22">
        <w:trPr>
          <w:trHeight w:val="300"/>
        </w:trPr>
        <w:tc>
          <w:tcPr>
            <w:tcW w:w="1129" w:type="dxa"/>
            <w:vMerge/>
            <w:vAlign w:val="center"/>
          </w:tcPr>
          <w:p w14:paraId="0890DF8C"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8DCA319"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0369DA7D"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EEFB02D"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C465BC2"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523AD7C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3675A16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9BD9C4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0.01325</w:t>
            </w:r>
          </w:p>
        </w:tc>
        <w:tc>
          <w:tcPr>
            <w:tcW w:w="1509" w:type="dxa"/>
            <w:shd w:val="clear" w:color="auto" w:fill="auto"/>
            <w:vAlign w:val="center"/>
          </w:tcPr>
          <w:p w14:paraId="5A21EC1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1E631679" w14:textId="77777777" w:rsidTr="00654E22">
        <w:trPr>
          <w:trHeight w:val="300"/>
        </w:trPr>
        <w:tc>
          <w:tcPr>
            <w:tcW w:w="1129" w:type="dxa"/>
            <w:vMerge/>
            <w:vAlign w:val="center"/>
          </w:tcPr>
          <w:p w14:paraId="233C3958"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587099F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Nr.6</w:t>
            </w:r>
          </w:p>
          <w:p w14:paraId="72CE9C7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B56AE3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76589F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1D6A551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134F527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51A488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C5E86C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1165E25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068</w:t>
            </w:r>
          </w:p>
          <w:p w14:paraId="0CA970E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5B5D68CB"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298A1EE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32D0074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1B4826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429</w:t>
            </w:r>
          </w:p>
        </w:tc>
        <w:tc>
          <w:tcPr>
            <w:tcW w:w="1509" w:type="dxa"/>
            <w:shd w:val="clear" w:color="auto" w:fill="auto"/>
            <w:vAlign w:val="center"/>
          </w:tcPr>
          <w:p w14:paraId="34FB0E5F"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28</w:t>
            </w:r>
          </w:p>
        </w:tc>
      </w:tr>
      <w:tr w:rsidR="000925CD" w:rsidRPr="005D12E9" w14:paraId="3A4F7E3C" w14:textId="77777777" w:rsidTr="00654E22">
        <w:trPr>
          <w:trHeight w:val="300"/>
        </w:trPr>
        <w:tc>
          <w:tcPr>
            <w:tcW w:w="1129" w:type="dxa"/>
            <w:vMerge/>
            <w:vAlign w:val="center"/>
          </w:tcPr>
          <w:p w14:paraId="5A61F021"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A460976"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BE5EE26"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EEE126D"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E45CBB8"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16A52FE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5A2AA30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0BC362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3F76596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1C7EA135" w14:textId="77777777" w:rsidTr="00654E22">
        <w:trPr>
          <w:trHeight w:val="300"/>
        </w:trPr>
        <w:tc>
          <w:tcPr>
            <w:tcW w:w="1129" w:type="dxa"/>
            <w:vMerge/>
            <w:vAlign w:val="center"/>
          </w:tcPr>
          <w:p w14:paraId="16AA8CC8"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7E784FD"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7E59774"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DF02A29"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18E4BD3"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0AFFAAD5"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0D49644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399BD4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0.00846</w:t>
            </w:r>
          </w:p>
        </w:tc>
        <w:tc>
          <w:tcPr>
            <w:tcW w:w="1509" w:type="dxa"/>
            <w:shd w:val="clear" w:color="auto" w:fill="auto"/>
            <w:vAlign w:val="center"/>
          </w:tcPr>
          <w:p w14:paraId="4BFF4EC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0.010</w:t>
            </w:r>
          </w:p>
        </w:tc>
      </w:tr>
      <w:tr w:rsidR="000925CD" w:rsidRPr="005D12E9" w14:paraId="4C7050FA" w14:textId="77777777" w:rsidTr="00654E22">
        <w:trPr>
          <w:trHeight w:val="300"/>
        </w:trPr>
        <w:tc>
          <w:tcPr>
            <w:tcW w:w="1129" w:type="dxa"/>
            <w:vMerge/>
            <w:vAlign w:val="center"/>
          </w:tcPr>
          <w:p w14:paraId="40FB3177"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FA57972"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0A30F4BE"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329C6E9"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4C0A0BA"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2CE2CF5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143A342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7EF57F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0.01325</w:t>
            </w:r>
          </w:p>
        </w:tc>
        <w:tc>
          <w:tcPr>
            <w:tcW w:w="1509" w:type="dxa"/>
            <w:shd w:val="clear" w:color="auto" w:fill="auto"/>
            <w:vAlign w:val="center"/>
          </w:tcPr>
          <w:p w14:paraId="540E877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71BB4ACA" w14:textId="77777777" w:rsidTr="00654E22">
        <w:trPr>
          <w:trHeight w:val="300"/>
        </w:trPr>
        <w:tc>
          <w:tcPr>
            <w:tcW w:w="1129" w:type="dxa"/>
            <w:vMerge/>
            <w:vAlign w:val="center"/>
          </w:tcPr>
          <w:p w14:paraId="0BDF51C1"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114FFEC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Nr.6</w:t>
            </w:r>
          </w:p>
          <w:p w14:paraId="44EEE65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C06CE8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C2ECD3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3A848B1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09D86A0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E67D69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09F84F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02BBEC9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069</w:t>
            </w:r>
          </w:p>
          <w:p w14:paraId="7E702AE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302BDC24"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1DA91CF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7BC9A31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182CEBA"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429</w:t>
            </w:r>
          </w:p>
        </w:tc>
        <w:tc>
          <w:tcPr>
            <w:tcW w:w="1509" w:type="dxa"/>
            <w:shd w:val="clear" w:color="auto" w:fill="auto"/>
            <w:vAlign w:val="center"/>
          </w:tcPr>
          <w:p w14:paraId="1241648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28</w:t>
            </w:r>
          </w:p>
        </w:tc>
      </w:tr>
      <w:tr w:rsidR="000925CD" w:rsidRPr="005D12E9" w14:paraId="5A6A8ADF" w14:textId="77777777" w:rsidTr="00654E22">
        <w:trPr>
          <w:trHeight w:val="300"/>
        </w:trPr>
        <w:tc>
          <w:tcPr>
            <w:tcW w:w="1129" w:type="dxa"/>
            <w:vMerge/>
            <w:vAlign w:val="center"/>
          </w:tcPr>
          <w:p w14:paraId="39311D5C"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C4018EE"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2093961"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26EB0CB1"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2529C99"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564E593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16C0B52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9F322E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7F9035B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6A31CE47" w14:textId="77777777" w:rsidTr="00654E22">
        <w:trPr>
          <w:trHeight w:val="300"/>
        </w:trPr>
        <w:tc>
          <w:tcPr>
            <w:tcW w:w="1129" w:type="dxa"/>
            <w:vMerge/>
            <w:vAlign w:val="center"/>
          </w:tcPr>
          <w:p w14:paraId="445E668D"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4910B62"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B6E9879"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5CDC4D1F"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A877F26"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0B2582F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391DED0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C1A572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0.00846</w:t>
            </w:r>
          </w:p>
        </w:tc>
        <w:tc>
          <w:tcPr>
            <w:tcW w:w="1509" w:type="dxa"/>
            <w:shd w:val="clear" w:color="auto" w:fill="auto"/>
            <w:vAlign w:val="center"/>
          </w:tcPr>
          <w:p w14:paraId="298EE69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0.010</w:t>
            </w:r>
          </w:p>
        </w:tc>
      </w:tr>
      <w:tr w:rsidR="000925CD" w:rsidRPr="005D12E9" w14:paraId="303D7E69" w14:textId="77777777" w:rsidTr="00654E22">
        <w:trPr>
          <w:trHeight w:val="300"/>
        </w:trPr>
        <w:tc>
          <w:tcPr>
            <w:tcW w:w="1129" w:type="dxa"/>
            <w:vMerge/>
            <w:vAlign w:val="center"/>
          </w:tcPr>
          <w:p w14:paraId="13C3714E"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BDE8C4F"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3B99DC6"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2E67E0F"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F7EEA15"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12E6D90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3D1FF01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D4AEF2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0.01325</w:t>
            </w:r>
          </w:p>
        </w:tc>
        <w:tc>
          <w:tcPr>
            <w:tcW w:w="1509" w:type="dxa"/>
            <w:shd w:val="clear" w:color="auto" w:fill="auto"/>
            <w:vAlign w:val="center"/>
          </w:tcPr>
          <w:p w14:paraId="0EC4D57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588C0B60" w14:textId="77777777" w:rsidTr="00654E22">
        <w:trPr>
          <w:trHeight w:val="300"/>
        </w:trPr>
        <w:tc>
          <w:tcPr>
            <w:tcW w:w="1129" w:type="dxa"/>
            <w:vMerge/>
            <w:vAlign w:val="center"/>
          </w:tcPr>
          <w:p w14:paraId="42274F9F"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7926598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Nr.7</w:t>
            </w:r>
          </w:p>
          <w:p w14:paraId="4F4691C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153361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04DFB8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AB80DB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1F3EA5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657308C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0924214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A1D144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89FDB2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7A8696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2E13BC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75BF68E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070</w:t>
            </w:r>
          </w:p>
          <w:p w14:paraId="4B2872C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69C84F13"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448E85B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2AAD647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8F4545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485</w:t>
            </w:r>
          </w:p>
        </w:tc>
        <w:tc>
          <w:tcPr>
            <w:tcW w:w="1509" w:type="dxa"/>
            <w:shd w:val="clear" w:color="auto" w:fill="auto"/>
            <w:vAlign w:val="center"/>
          </w:tcPr>
          <w:p w14:paraId="30556EE5"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071</w:t>
            </w:r>
          </w:p>
        </w:tc>
      </w:tr>
      <w:tr w:rsidR="000925CD" w:rsidRPr="005D12E9" w14:paraId="5CA51A8F" w14:textId="77777777" w:rsidTr="00654E22">
        <w:trPr>
          <w:trHeight w:val="300"/>
        </w:trPr>
        <w:tc>
          <w:tcPr>
            <w:tcW w:w="1129" w:type="dxa"/>
            <w:vMerge/>
            <w:vAlign w:val="center"/>
          </w:tcPr>
          <w:p w14:paraId="0F9D46F5"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FB7D9C1"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B299628"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5725C97"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F56E199"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4319952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477AF83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3913F07"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0.00668</w:t>
            </w:r>
          </w:p>
        </w:tc>
        <w:tc>
          <w:tcPr>
            <w:tcW w:w="1509" w:type="dxa"/>
            <w:shd w:val="clear" w:color="auto" w:fill="auto"/>
            <w:vAlign w:val="center"/>
          </w:tcPr>
          <w:p w14:paraId="062BE2B6"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0.203</w:t>
            </w:r>
          </w:p>
        </w:tc>
      </w:tr>
      <w:tr w:rsidR="000925CD" w:rsidRPr="005D12E9" w14:paraId="15D8F1C1" w14:textId="77777777" w:rsidTr="00654E22">
        <w:trPr>
          <w:trHeight w:val="300"/>
        </w:trPr>
        <w:tc>
          <w:tcPr>
            <w:tcW w:w="1129" w:type="dxa"/>
            <w:vMerge/>
            <w:vAlign w:val="center"/>
          </w:tcPr>
          <w:p w14:paraId="44F8D3DD"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8E49F0D"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15B6806E"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569B31C"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3090707"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5C5F407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4D3882B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BFBD238"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0.00244</w:t>
            </w:r>
          </w:p>
        </w:tc>
        <w:tc>
          <w:tcPr>
            <w:tcW w:w="1509" w:type="dxa"/>
            <w:shd w:val="clear" w:color="auto" w:fill="auto"/>
            <w:vAlign w:val="center"/>
          </w:tcPr>
          <w:p w14:paraId="56BC6E1B"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0.074</w:t>
            </w:r>
          </w:p>
        </w:tc>
      </w:tr>
      <w:tr w:rsidR="000925CD" w:rsidRPr="005D12E9" w14:paraId="6BD54479" w14:textId="77777777" w:rsidTr="00654E22">
        <w:trPr>
          <w:trHeight w:val="300"/>
        </w:trPr>
        <w:tc>
          <w:tcPr>
            <w:tcW w:w="1129" w:type="dxa"/>
            <w:vMerge/>
            <w:vAlign w:val="center"/>
          </w:tcPr>
          <w:p w14:paraId="3EBF3AD3"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94095F5"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DC5A1A8"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1D79913"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7184F1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3A9EC90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7892B05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E83C62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0.00018</w:t>
            </w:r>
          </w:p>
        </w:tc>
        <w:tc>
          <w:tcPr>
            <w:tcW w:w="1509" w:type="dxa"/>
            <w:shd w:val="clear" w:color="auto" w:fill="auto"/>
            <w:vAlign w:val="center"/>
          </w:tcPr>
          <w:p w14:paraId="1056C52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3F04A152" w14:textId="77777777" w:rsidTr="00654E22">
        <w:trPr>
          <w:trHeight w:val="300"/>
        </w:trPr>
        <w:tc>
          <w:tcPr>
            <w:tcW w:w="1129" w:type="dxa"/>
            <w:vMerge/>
            <w:vAlign w:val="center"/>
          </w:tcPr>
          <w:p w14:paraId="6FB0CCB7"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CAA84EF"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4BAB9C9"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A7642B0"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5E93EA4"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7014F83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6F83194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36D240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0.01214</w:t>
            </w:r>
          </w:p>
        </w:tc>
        <w:tc>
          <w:tcPr>
            <w:tcW w:w="1509" w:type="dxa"/>
            <w:shd w:val="clear" w:color="auto" w:fill="auto"/>
            <w:vAlign w:val="center"/>
          </w:tcPr>
          <w:p w14:paraId="5D0C617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0.373</w:t>
            </w:r>
          </w:p>
        </w:tc>
      </w:tr>
      <w:tr w:rsidR="000925CD" w:rsidRPr="005D12E9" w14:paraId="613BFDD1" w14:textId="77777777" w:rsidTr="00654E22">
        <w:trPr>
          <w:trHeight w:val="300"/>
        </w:trPr>
        <w:tc>
          <w:tcPr>
            <w:tcW w:w="1129" w:type="dxa"/>
            <w:vMerge/>
            <w:vAlign w:val="center"/>
          </w:tcPr>
          <w:p w14:paraId="2FADA75F"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3FAC686"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69EC272"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39658FF"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9E0F059"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05716BA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6B3B15D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4C2D4B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0.01901</w:t>
            </w:r>
          </w:p>
        </w:tc>
        <w:tc>
          <w:tcPr>
            <w:tcW w:w="1509" w:type="dxa"/>
            <w:shd w:val="clear" w:color="auto" w:fill="auto"/>
            <w:vAlign w:val="center"/>
          </w:tcPr>
          <w:p w14:paraId="51666BA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0.584</w:t>
            </w:r>
          </w:p>
        </w:tc>
      </w:tr>
      <w:tr w:rsidR="000925CD" w:rsidRPr="005D12E9" w14:paraId="6299D435" w14:textId="77777777" w:rsidTr="00654E22">
        <w:trPr>
          <w:trHeight w:val="300"/>
        </w:trPr>
        <w:tc>
          <w:tcPr>
            <w:tcW w:w="1129" w:type="dxa"/>
            <w:vMerge w:val="restart"/>
            <w:shd w:val="clear" w:color="auto" w:fill="auto"/>
            <w:vAlign w:val="center"/>
          </w:tcPr>
          <w:p w14:paraId="55851E3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1708" w:type="dxa"/>
            <w:vMerge w:val="restart"/>
            <w:shd w:val="clear" w:color="auto" w:fill="auto"/>
            <w:vAlign w:val="center"/>
          </w:tcPr>
          <w:p w14:paraId="6EE4A49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Nr.7</w:t>
            </w:r>
          </w:p>
          <w:p w14:paraId="548AACF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71B3D0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B01FF1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6A3769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808330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2D9B512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3A85912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11D3C7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9A456E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0A78B7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69DB44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1B1B2C5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071</w:t>
            </w:r>
          </w:p>
          <w:p w14:paraId="7C81DAC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1CB1F854"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72907CA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2C0B70E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DF74487"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485</w:t>
            </w:r>
          </w:p>
        </w:tc>
        <w:tc>
          <w:tcPr>
            <w:tcW w:w="1509" w:type="dxa"/>
            <w:shd w:val="clear" w:color="auto" w:fill="auto"/>
            <w:vAlign w:val="center"/>
          </w:tcPr>
          <w:p w14:paraId="220CDD7D"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071</w:t>
            </w:r>
          </w:p>
        </w:tc>
      </w:tr>
      <w:tr w:rsidR="000925CD" w:rsidRPr="005D12E9" w14:paraId="5BDF967C" w14:textId="77777777" w:rsidTr="00654E22">
        <w:trPr>
          <w:trHeight w:val="300"/>
        </w:trPr>
        <w:tc>
          <w:tcPr>
            <w:tcW w:w="1129" w:type="dxa"/>
            <w:vMerge/>
            <w:vAlign w:val="center"/>
          </w:tcPr>
          <w:p w14:paraId="426EE040"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29DDFC7"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D9E97AD"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82DC580"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EFEB0DF"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5BD407B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7039EEB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987FBDB"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0.00668</w:t>
            </w:r>
          </w:p>
        </w:tc>
        <w:tc>
          <w:tcPr>
            <w:tcW w:w="1509" w:type="dxa"/>
            <w:shd w:val="clear" w:color="auto" w:fill="auto"/>
            <w:vAlign w:val="center"/>
          </w:tcPr>
          <w:p w14:paraId="70D5F9DD"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0.203</w:t>
            </w:r>
          </w:p>
        </w:tc>
      </w:tr>
      <w:tr w:rsidR="000925CD" w:rsidRPr="005D12E9" w14:paraId="7C08C53B" w14:textId="77777777" w:rsidTr="00654E22">
        <w:trPr>
          <w:trHeight w:val="300"/>
        </w:trPr>
        <w:tc>
          <w:tcPr>
            <w:tcW w:w="1129" w:type="dxa"/>
            <w:vMerge/>
            <w:vAlign w:val="center"/>
          </w:tcPr>
          <w:p w14:paraId="2B9CEEFC"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E890E84"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AFEB70B"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8C0F9B7"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E38975A"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0C13488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5AD29EE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D26529D"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0.00244</w:t>
            </w:r>
          </w:p>
        </w:tc>
        <w:tc>
          <w:tcPr>
            <w:tcW w:w="1509" w:type="dxa"/>
            <w:shd w:val="clear" w:color="auto" w:fill="auto"/>
            <w:vAlign w:val="center"/>
          </w:tcPr>
          <w:p w14:paraId="223C3D4F"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0.074</w:t>
            </w:r>
          </w:p>
        </w:tc>
      </w:tr>
      <w:tr w:rsidR="000925CD" w:rsidRPr="005D12E9" w14:paraId="6790624E" w14:textId="77777777" w:rsidTr="00654E22">
        <w:trPr>
          <w:trHeight w:val="300"/>
        </w:trPr>
        <w:tc>
          <w:tcPr>
            <w:tcW w:w="1129" w:type="dxa"/>
            <w:vMerge/>
            <w:vAlign w:val="center"/>
          </w:tcPr>
          <w:p w14:paraId="778357D9"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04CE23EF"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345444A"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4359BB20"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46C985C"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351DE42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56C77B9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DDE647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0.00018</w:t>
            </w:r>
          </w:p>
        </w:tc>
        <w:tc>
          <w:tcPr>
            <w:tcW w:w="1509" w:type="dxa"/>
            <w:shd w:val="clear" w:color="auto" w:fill="auto"/>
            <w:vAlign w:val="center"/>
          </w:tcPr>
          <w:p w14:paraId="17C1240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1CBF3EA1" w14:textId="77777777" w:rsidTr="00654E22">
        <w:trPr>
          <w:trHeight w:val="300"/>
        </w:trPr>
        <w:tc>
          <w:tcPr>
            <w:tcW w:w="1129" w:type="dxa"/>
            <w:vMerge/>
            <w:vAlign w:val="center"/>
          </w:tcPr>
          <w:p w14:paraId="29183FE6"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258342C"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CD638C1"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14C0381"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C2F38F7"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4AA9320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57F1D9C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43CF5A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0.01214</w:t>
            </w:r>
          </w:p>
        </w:tc>
        <w:tc>
          <w:tcPr>
            <w:tcW w:w="1509" w:type="dxa"/>
            <w:shd w:val="clear" w:color="auto" w:fill="auto"/>
            <w:vAlign w:val="center"/>
          </w:tcPr>
          <w:p w14:paraId="61A89DE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0.373</w:t>
            </w:r>
          </w:p>
        </w:tc>
      </w:tr>
      <w:tr w:rsidR="000925CD" w:rsidRPr="005D12E9" w14:paraId="5ED48D74" w14:textId="77777777" w:rsidTr="00654E22">
        <w:trPr>
          <w:trHeight w:val="300"/>
        </w:trPr>
        <w:tc>
          <w:tcPr>
            <w:tcW w:w="1129" w:type="dxa"/>
            <w:vMerge/>
            <w:vAlign w:val="center"/>
          </w:tcPr>
          <w:p w14:paraId="6FD25C6F"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4310622"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17C53147"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3002C11"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8A72F4A"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00CDFCA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7963850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9F3A4B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0.01901</w:t>
            </w:r>
          </w:p>
        </w:tc>
        <w:tc>
          <w:tcPr>
            <w:tcW w:w="1509" w:type="dxa"/>
            <w:shd w:val="clear" w:color="auto" w:fill="auto"/>
            <w:vAlign w:val="center"/>
          </w:tcPr>
          <w:p w14:paraId="13026B2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0.584</w:t>
            </w:r>
          </w:p>
        </w:tc>
      </w:tr>
      <w:tr w:rsidR="000925CD" w:rsidRPr="005D12E9" w14:paraId="3198A094" w14:textId="77777777" w:rsidTr="00654E22">
        <w:trPr>
          <w:trHeight w:val="300"/>
        </w:trPr>
        <w:tc>
          <w:tcPr>
            <w:tcW w:w="1129" w:type="dxa"/>
            <w:vMerge/>
            <w:vAlign w:val="center"/>
          </w:tcPr>
          <w:p w14:paraId="1B438B63"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09470C3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Nr.7</w:t>
            </w:r>
          </w:p>
          <w:p w14:paraId="05AB624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AE5492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93357F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1C1BA6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018D2F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4361330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02EE83D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3444D6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E597BA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9E87D7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72338D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5D4889C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072</w:t>
            </w:r>
          </w:p>
          <w:p w14:paraId="42DAE39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625B3169"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5F83838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5358B71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D74D54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485</w:t>
            </w:r>
          </w:p>
        </w:tc>
        <w:tc>
          <w:tcPr>
            <w:tcW w:w="1509" w:type="dxa"/>
            <w:shd w:val="clear" w:color="auto" w:fill="auto"/>
            <w:vAlign w:val="center"/>
          </w:tcPr>
          <w:p w14:paraId="56270286"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071</w:t>
            </w:r>
          </w:p>
        </w:tc>
      </w:tr>
      <w:tr w:rsidR="000925CD" w:rsidRPr="005D12E9" w14:paraId="02EBE4BC" w14:textId="77777777" w:rsidTr="00654E22">
        <w:trPr>
          <w:trHeight w:val="300"/>
        </w:trPr>
        <w:tc>
          <w:tcPr>
            <w:tcW w:w="1129" w:type="dxa"/>
            <w:vMerge/>
            <w:vAlign w:val="center"/>
          </w:tcPr>
          <w:p w14:paraId="475515B2"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62E35E4"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5D638B4"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64A392B"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87FF00D"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1F28FCD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0279717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802D181"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0.00668</w:t>
            </w:r>
          </w:p>
        </w:tc>
        <w:tc>
          <w:tcPr>
            <w:tcW w:w="1509" w:type="dxa"/>
            <w:shd w:val="clear" w:color="auto" w:fill="auto"/>
            <w:vAlign w:val="center"/>
          </w:tcPr>
          <w:p w14:paraId="6F2BEB39"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0.203</w:t>
            </w:r>
          </w:p>
        </w:tc>
      </w:tr>
      <w:tr w:rsidR="000925CD" w:rsidRPr="005D12E9" w14:paraId="2B66D9B9" w14:textId="77777777" w:rsidTr="00654E22">
        <w:trPr>
          <w:trHeight w:val="300"/>
        </w:trPr>
        <w:tc>
          <w:tcPr>
            <w:tcW w:w="1129" w:type="dxa"/>
            <w:vMerge/>
            <w:vAlign w:val="center"/>
          </w:tcPr>
          <w:p w14:paraId="2EB2AE61"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7D88DEB"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9C93035"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64B582A"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382273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6327284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7041B1D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34F8056"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0.00244</w:t>
            </w:r>
          </w:p>
        </w:tc>
        <w:tc>
          <w:tcPr>
            <w:tcW w:w="1509" w:type="dxa"/>
            <w:shd w:val="clear" w:color="auto" w:fill="auto"/>
            <w:vAlign w:val="center"/>
          </w:tcPr>
          <w:p w14:paraId="3BFB1BD0"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0.074</w:t>
            </w:r>
          </w:p>
        </w:tc>
      </w:tr>
      <w:tr w:rsidR="000925CD" w:rsidRPr="005D12E9" w14:paraId="62D3DD84" w14:textId="77777777" w:rsidTr="00654E22">
        <w:trPr>
          <w:trHeight w:val="300"/>
        </w:trPr>
        <w:tc>
          <w:tcPr>
            <w:tcW w:w="1129" w:type="dxa"/>
            <w:vMerge/>
            <w:vAlign w:val="center"/>
          </w:tcPr>
          <w:p w14:paraId="23BB5BE9"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5C1BAFB"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42F1802"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2DB8E2FD"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8E8CAB8"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05B5C14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28C4586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F7FFCD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0.00018</w:t>
            </w:r>
          </w:p>
        </w:tc>
        <w:tc>
          <w:tcPr>
            <w:tcW w:w="1509" w:type="dxa"/>
            <w:shd w:val="clear" w:color="auto" w:fill="auto"/>
            <w:vAlign w:val="center"/>
          </w:tcPr>
          <w:p w14:paraId="3C13E8B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4BF3482E" w14:textId="77777777" w:rsidTr="00654E22">
        <w:trPr>
          <w:trHeight w:val="300"/>
        </w:trPr>
        <w:tc>
          <w:tcPr>
            <w:tcW w:w="1129" w:type="dxa"/>
            <w:vMerge/>
            <w:vAlign w:val="center"/>
          </w:tcPr>
          <w:p w14:paraId="74E608C3"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7EB0BB0"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F2C39AD"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EAD7A69"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03E02D0"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35FE91F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0233B27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452360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0.01214</w:t>
            </w:r>
          </w:p>
        </w:tc>
        <w:tc>
          <w:tcPr>
            <w:tcW w:w="1509" w:type="dxa"/>
            <w:shd w:val="clear" w:color="auto" w:fill="auto"/>
            <w:vAlign w:val="center"/>
          </w:tcPr>
          <w:p w14:paraId="30EE95B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0.373</w:t>
            </w:r>
          </w:p>
        </w:tc>
      </w:tr>
      <w:tr w:rsidR="000925CD" w:rsidRPr="005D12E9" w14:paraId="2159854F" w14:textId="77777777" w:rsidTr="00654E22">
        <w:trPr>
          <w:trHeight w:val="300"/>
        </w:trPr>
        <w:tc>
          <w:tcPr>
            <w:tcW w:w="1129" w:type="dxa"/>
            <w:vMerge/>
            <w:vAlign w:val="center"/>
          </w:tcPr>
          <w:p w14:paraId="4F24E25A"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50C8823"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CCF80B4"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F895900"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3282625"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664C4EC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1877138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B34860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0.01901</w:t>
            </w:r>
          </w:p>
        </w:tc>
        <w:tc>
          <w:tcPr>
            <w:tcW w:w="1509" w:type="dxa"/>
            <w:shd w:val="clear" w:color="auto" w:fill="auto"/>
            <w:vAlign w:val="center"/>
          </w:tcPr>
          <w:p w14:paraId="19064A3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0.584</w:t>
            </w:r>
          </w:p>
        </w:tc>
      </w:tr>
      <w:tr w:rsidR="000925CD" w:rsidRPr="005D12E9" w14:paraId="4BC04F1B" w14:textId="77777777" w:rsidTr="00654E22">
        <w:trPr>
          <w:trHeight w:val="300"/>
        </w:trPr>
        <w:tc>
          <w:tcPr>
            <w:tcW w:w="1129" w:type="dxa"/>
            <w:vMerge/>
            <w:vAlign w:val="center"/>
          </w:tcPr>
          <w:p w14:paraId="025BE811"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1AE288C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Nr.7</w:t>
            </w:r>
          </w:p>
          <w:p w14:paraId="7FA6016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E90A55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E24854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A19B9E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7FCB25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1452D05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48100C9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AC025B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874D3E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4F1EB4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FDC02F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666BC24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073</w:t>
            </w:r>
          </w:p>
          <w:p w14:paraId="4F0A2A3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54034252"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1C142DA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4D289F7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A7B31E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485</w:t>
            </w:r>
          </w:p>
        </w:tc>
        <w:tc>
          <w:tcPr>
            <w:tcW w:w="1509" w:type="dxa"/>
            <w:shd w:val="clear" w:color="auto" w:fill="auto"/>
            <w:vAlign w:val="center"/>
          </w:tcPr>
          <w:p w14:paraId="5335A323"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071</w:t>
            </w:r>
          </w:p>
        </w:tc>
      </w:tr>
      <w:tr w:rsidR="000925CD" w:rsidRPr="005D12E9" w14:paraId="29B073D3" w14:textId="77777777" w:rsidTr="00654E22">
        <w:trPr>
          <w:trHeight w:val="300"/>
        </w:trPr>
        <w:tc>
          <w:tcPr>
            <w:tcW w:w="1129" w:type="dxa"/>
            <w:vMerge/>
            <w:vAlign w:val="center"/>
          </w:tcPr>
          <w:p w14:paraId="2BA78D09"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5DA5E05"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555D828"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952576A"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6F05207"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6C87AC2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2BE5788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D4D3A18"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0.00668</w:t>
            </w:r>
          </w:p>
        </w:tc>
        <w:tc>
          <w:tcPr>
            <w:tcW w:w="1509" w:type="dxa"/>
            <w:shd w:val="clear" w:color="auto" w:fill="auto"/>
            <w:vAlign w:val="center"/>
          </w:tcPr>
          <w:p w14:paraId="36BA71E7"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0.203</w:t>
            </w:r>
          </w:p>
        </w:tc>
      </w:tr>
      <w:tr w:rsidR="000925CD" w:rsidRPr="005D12E9" w14:paraId="3B9CB542" w14:textId="77777777" w:rsidTr="00654E22">
        <w:trPr>
          <w:trHeight w:val="300"/>
        </w:trPr>
        <w:tc>
          <w:tcPr>
            <w:tcW w:w="1129" w:type="dxa"/>
            <w:vMerge/>
            <w:vAlign w:val="center"/>
          </w:tcPr>
          <w:p w14:paraId="71583560"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00487E7"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8DE95A4"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E1F7D8E"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920ADA5"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15B24C9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742FFDE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02DC0EB"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0.00244</w:t>
            </w:r>
          </w:p>
        </w:tc>
        <w:tc>
          <w:tcPr>
            <w:tcW w:w="1509" w:type="dxa"/>
            <w:shd w:val="clear" w:color="auto" w:fill="auto"/>
            <w:vAlign w:val="center"/>
          </w:tcPr>
          <w:p w14:paraId="264EE465"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0.074</w:t>
            </w:r>
          </w:p>
        </w:tc>
      </w:tr>
      <w:tr w:rsidR="000925CD" w:rsidRPr="005D12E9" w14:paraId="75A63C40" w14:textId="77777777" w:rsidTr="00654E22">
        <w:trPr>
          <w:trHeight w:val="300"/>
        </w:trPr>
        <w:tc>
          <w:tcPr>
            <w:tcW w:w="1129" w:type="dxa"/>
            <w:vMerge/>
            <w:vAlign w:val="center"/>
          </w:tcPr>
          <w:p w14:paraId="05E27228"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B421F74"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12BD8474"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B8F0B6B"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9B5C0F8"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1CB8AD4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73DD608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ECDEB8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0.00018</w:t>
            </w:r>
          </w:p>
        </w:tc>
        <w:tc>
          <w:tcPr>
            <w:tcW w:w="1509" w:type="dxa"/>
            <w:shd w:val="clear" w:color="auto" w:fill="auto"/>
            <w:vAlign w:val="center"/>
          </w:tcPr>
          <w:p w14:paraId="0CD22A1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0D88BCB0" w14:textId="77777777" w:rsidTr="00654E22">
        <w:trPr>
          <w:trHeight w:val="300"/>
        </w:trPr>
        <w:tc>
          <w:tcPr>
            <w:tcW w:w="1129" w:type="dxa"/>
            <w:vMerge/>
            <w:vAlign w:val="center"/>
          </w:tcPr>
          <w:p w14:paraId="0562596A"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90CFC38"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234B979"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BBC3B95"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F46C13C"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486FE93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0853F68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826187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0.01214</w:t>
            </w:r>
          </w:p>
        </w:tc>
        <w:tc>
          <w:tcPr>
            <w:tcW w:w="1509" w:type="dxa"/>
            <w:shd w:val="clear" w:color="auto" w:fill="auto"/>
            <w:vAlign w:val="center"/>
          </w:tcPr>
          <w:p w14:paraId="0885BBF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0.373</w:t>
            </w:r>
          </w:p>
        </w:tc>
      </w:tr>
      <w:tr w:rsidR="000925CD" w:rsidRPr="005D12E9" w14:paraId="22181392" w14:textId="77777777" w:rsidTr="00654E22">
        <w:trPr>
          <w:trHeight w:val="300"/>
        </w:trPr>
        <w:tc>
          <w:tcPr>
            <w:tcW w:w="1129" w:type="dxa"/>
            <w:vMerge/>
            <w:vAlign w:val="center"/>
          </w:tcPr>
          <w:p w14:paraId="51BB6A21"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DE344B0"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2CEDF77"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455FB5AB"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3C92802"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571081C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2F4ECFB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D824F1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0.01901</w:t>
            </w:r>
          </w:p>
        </w:tc>
        <w:tc>
          <w:tcPr>
            <w:tcW w:w="1509" w:type="dxa"/>
            <w:shd w:val="clear" w:color="auto" w:fill="auto"/>
            <w:vAlign w:val="center"/>
          </w:tcPr>
          <w:p w14:paraId="0B21932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0.584</w:t>
            </w:r>
          </w:p>
        </w:tc>
      </w:tr>
      <w:tr w:rsidR="000925CD" w:rsidRPr="005D12E9" w14:paraId="33C6F738" w14:textId="77777777" w:rsidTr="00654E22">
        <w:trPr>
          <w:trHeight w:val="300"/>
        </w:trPr>
        <w:tc>
          <w:tcPr>
            <w:tcW w:w="1129" w:type="dxa"/>
            <w:vMerge/>
            <w:vAlign w:val="center"/>
          </w:tcPr>
          <w:p w14:paraId="10B382F0"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51B2DBD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Nr.7</w:t>
            </w:r>
          </w:p>
          <w:p w14:paraId="55A7EEB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67CC94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C418AF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97E1DF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64FA76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08D6EAA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37F3B06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AC4173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FBAAB9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7556BD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316E28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2FFE5E6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074</w:t>
            </w:r>
          </w:p>
          <w:p w14:paraId="4C78F9E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5816D965"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7F9EDB6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0C548F0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2FF126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485</w:t>
            </w:r>
          </w:p>
        </w:tc>
        <w:tc>
          <w:tcPr>
            <w:tcW w:w="1509" w:type="dxa"/>
            <w:shd w:val="clear" w:color="auto" w:fill="auto"/>
            <w:vAlign w:val="center"/>
          </w:tcPr>
          <w:p w14:paraId="2E70ADC4"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1.</w:t>
            </w:r>
            <w:r w:rsidRPr="005D12E9">
              <w:rPr>
                <w:rFonts w:cs="Arial"/>
                <w:color w:val="000000"/>
                <w:sz w:val="20"/>
                <w:lang w:eastAsia="ru-RU"/>
              </w:rPr>
              <w:t>071</w:t>
            </w:r>
          </w:p>
        </w:tc>
      </w:tr>
      <w:tr w:rsidR="000925CD" w:rsidRPr="005D12E9" w14:paraId="1748173B" w14:textId="77777777" w:rsidTr="00654E22">
        <w:trPr>
          <w:trHeight w:val="300"/>
        </w:trPr>
        <w:tc>
          <w:tcPr>
            <w:tcW w:w="1129" w:type="dxa"/>
            <w:vMerge/>
            <w:vAlign w:val="center"/>
          </w:tcPr>
          <w:p w14:paraId="7306EFF7"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C30C1A7"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582054D"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8122887"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BA97672"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6F31BE1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6257626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D6723FF"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0.00668</w:t>
            </w:r>
          </w:p>
        </w:tc>
        <w:tc>
          <w:tcPr>
            <w:tcW w:w="1509" w:type="dxa"/>
            <w:shd w:val="clear" w:color="auto" w:fill="auto"/>
            <w:vAlign w:val="center"/>
          </w:tcPr>
          <w:p w14:paraId="08DCBCEA"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0.203</w:t>
            </w:r>
          </w:p>
        </w:tc>
      </w:tr>
      <w:tr w:rsidR="000925CD" w:rsidRPr="005D12E9" w14:paraId="09D71C32" w14:textId="77777777" w:rsidTr="00654E22">
        <w:trPr>
          <w:trHeight w:val="300"/>
        </w:trPr>
        <w:tc>
          <w:tcPr>
            <w:tcW w:w="1129" w:type="dxa"/>
            <w:vMerge/>
            <w:vAlign w:val="center"/>
          </w:tcPr>
          <w:p w14:paraId="43AFEB14"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EDA4464"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67EA046"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2D75F24"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B69CD61"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24F8F24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7D7296B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00D6C16"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0.00244</w:t>
            </w:r>
          </w:p>
        </w:tc>
        <w:tc>
          <w:tcPr>
            <w:tcW w:w="1509" w:type="dxa"/>
            <w:shd w:val="clear" w:color="auto" w:fill="auto"/>
            <w:vAlign w:val="center"/>
          </w:tcPr>
          <w:p w14:paraId="0DF84E0E"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0.074</w:t>
            </w:r>
          </w:p>
        </w:tc>
      </w:tr>
      <w:tr w:rsidR="000925CD" w:rsidRPr="005D12E9" w14:paraId="0D285A1F" w14:textId="77777777" w:rsidTr="00654E22">
        <w:trPr>
          <w:trHeight w:val="300"/>
        </w:trPr>
        <w:tc>
          <w:tcPr>
            <w:tcW w:w="1129" w:type="dxa"/>
            <w:vMerge/>
            <w:vAlign w:val="center"/>
          </w:tcPr>
          <w:p w14:paraId="1C616AFB"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051D73A"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EBAC72E"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E77F3E6"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AD47D44"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44D69B2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780C08C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0B8B42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0.00018</w:t>
            </w:r>
          </w:p>
        </w:tc>
        <w:tc>
          <w:tcPr>
            <w:tcW w:w="1509" w:type="dxa"/>
            <w:shd w:val="clear" w:color="auto" w:fill="auto"/>
            <w:vAlign w:val="center"/>
          </w:tcPr>
          <w:p w14:paraId="48E4D0B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3947CF03" w14:textId="77777777" w:rsidTr="00654E22">
        <w:trPr>
          <w:trHeight w:val="300"/>
        </w:trPr>
        <w:tc>
          <w:tcPr>
            <w:tcW w:w="1129" w:type="dxa"/>
            <w:vMerge/>
            <w:vAlign w:val="center"/>
          </w:tcPr>
          <w:p w14:paraId="60162170"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C0DBF25"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66AD924"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C1906BC"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72406CE"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7C25E2A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5474138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41D0D9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0.01214</w:t>
            </w:r>
          </w:p>
        </w:tc>
        <w:tc>
          <w:tcPr>
            <w:tcW w:w="1509" w:type="dxa"/>
            <w:shd w:val="clear" w:color="auto" w:fill="auto"/>
            <w:vAlign w:val="center"/>
          </w:tcPr>
          <w:p w14:paraId="699FFA0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0.373</w:t>
            </w:r>
          </w:p>
        </w:tc>
      </w:tr>
      <w:tr w:rsidR="000925CD" w:rsidRPr="005D12E9" w14:paraId="04DD0B2A" w14:textId="77777777" w:rsidTr="00654E22">
        <w:trPr>
          <w:trHeight w:val="300"/>
        </w:trPr>
        <w:tc>
          <w:tcPr>
            <w:tcW w:w="1129" w:type="dxa"/>
            <w:vMerge/>
            <w:vAlign w:val="center"/>
          </w:tcPr>
          <w:p w14:paraId="12DD7238"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47396CC"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16D02BF"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E0F5624"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D688D8D"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1F0B386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0C7FD3F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EF43B1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0.01901</w:t>
            </w:r>
          </w:p>
        </w:tc>
        <w:tc>
          <w:tcPr>
            <w:tcW w:w="1509" w:type="dxa"/>
            <w:shd w:val="clear" w:color="auto" w:fill="auto"/>
            <w:vAlign w:val="center"/>
          </w:tcPr>
          <w:p w14:paraId="1A8BEBA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0.584</w:t>
            </w:r>
          </w:p>
        </w:tc>
      </w:tr>
      <w:tr w:rsidR="000925CD" w:rsidRPr="005D12E9" w14:paraId="7853A3AB" w14:textId="77777777" w:rsidTr="00654E22">
        <w:trPr>
          <w:trHeight w:val="300"/>
        </w:trPr>
        <w:tc>
          <w:tcPr>
            <w:tcW w:w="1129" w:type="dxa"/>
            <w:vMerge w:val="restart"/>
            <w:shd w:val="clear" w:color="auto" w:fill="auto"/>
            <w:vAlign w:val="center"/>
          </w:tcPr>
          <w:p w14:paraId="2F02106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1708" w:type="dxa"/>
            <w:vMerge w:val="restart"/>
            <w:shd w:val="clear" w:color="auto" w:fill="auto"/>
            <w:vAlign w:val="center"/>
          </w:tcPr>
          <w:p w14:paraId="7D3BA6C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Nr.7</w:t>
            </w:r>
          </w:p>
          <w:p w14:paraId="7479904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6A012E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60253E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5258B37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2FEA604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D7D7C6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219929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0A19A6A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075</w:t>
            </w:r>
          </w:p>
        </w:tc>
        <w:tc>
          <w:tcPr>
            <w:tcW w:w="2380" w:type="dxa"/>
            <w:shd w:val="clear" w:color="auto" w:fill="auto"/>
            <w:noWrap/>
            <w:vAlign w:val="center"/>
          </w:tcPr>
          <w:p w14:paraId="151A97C1"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383C871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0517CEE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D6A5C2B"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429</w:t>
            </w:r>
          </w:p>
        </w:tc>
        <w:tc>
          <w:tcPr>
            <w:tcW w:w="1509" w:type="dxa"/>
            <w:shd w:val="clear" w:color="auto" w:fill="auto"/>
            <w:vAlign w:val="center"/>
          </w:tcPr>
          <w:p w14:paraId="745EEA69"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28</w:t>
            </w:r>
          </w:p>
        </w:tc>
      </w:tr>
      <w:tr w:rsidR="000925CD" w:rsidRPr="005D12E9" w14:paraId="6DE09835" w14:textId="77777777" w:rsidTr="00654E22">
        <w:trPr>
          <w:trHeight w:val="300"/>
        </w:trPr>
        <w:tc>
          <w:tcPr>
            <w:tcW w:w="1129" w:type="dxa"/>
            <w:vMerge/>
            <w:vAlign w:val="center"/>
          </w:tcPr>
          <w:p w14:paraId="3BBADC1F"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0A9B54A0"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040A3CEB"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7CFBF17"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7E2A648"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6D11D23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5FBACC2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C366F9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6F64175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0C62A56E" w14:textId="77777777" w:rsidTr="00654E22">
        <w:trPr>
          <w:trHeight w:val="300"/>
        </w:trPr>
        <w:tc>
          <w:tcPr>
            <w:tcW w:w="1129" w:type="dxa"/>
            <w:vMerge/>
            <w:vAlign w:val="center"/>
          </w:tcPr>
          <w:p w14:paraId="5C3C123A"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07942758"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9B62080"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B09BDEB"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FC7BE07"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2CD214B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1270B7C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946E8D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0.00846</w:t>
            </w:r>
          </w:p>
        </w:tc>
        <w:tc>
          <w:tcPr>
            <w:tcW w:w="1509" w:type="dxa"/>
            <w:shd w:val="clear" w:color="auto" w:fill="auto"/>
            <w:vAlign w:val="center"/>
          </w:tcPr>
          <w:p w14:paraId="0060607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0.010</w:t>
            </w:r>
          </w:p>
        </w:tc>
      </w:tr>
      <w:tr w:rsidR="000925CD" w:rsidRPr="005D12E9" w14:paraId="3E2CB75B" w14:textId="77777777" w:rsidTr="00654E22">
        <w:trPr>
          <w:trHeight w:val="300"/>
        </w:trPr>
        <w:tc>
          <w:tcPr>
            <w:tcW w:w="1129" w:type="dxa"/>
            <w:vMerge/>
            <w:vAlign w:val="center"/>
          </w:tcPr>
          <w:p w14:paraId="3F7136C4"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54EE232"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E488362"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EE5441B"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C72A33C"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04ED368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1B50902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CB74F8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0.01325</w:t>
            </w:r>
          </w:p>
        </w:tc>
        <w:tc>
          <w:tcPr>
            <w:tcW w:w="1509" w:type="dxa"/>
            <w:shd w:val="clear" w:color="auto" w:fill="auto"/>
            <w:vAlign w:val="center"/>
          </w:tcPr>
          <w:p w14:paraId="1F73F28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39CBB25F" w14:textId="77777777" w:rsidTr="00654E22">
        <w:trPr>
          <w:trHeight w:val="300"/>
        </w:trPr>
        <w:tc>
          <w:tcPr>
            <w:tcW w:w="1129" w:type="dxa"/>
            <w:vMerge/>
            <w:vAlign w:val="center"/>
          </w:tcPr>
          <w:p w14:paraId="5482F75F"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3F58E52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Nr.7</w:t>
            </w:r>
          </w:p>
          <w:p w14:paraId="505B193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1E391A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25857E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3230889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0AF4DCA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EC0C2C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3FE737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03A158A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076</w:t>
            </w:r>
          </w:p>
          <w:p w14:paraId="5FD2DB3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3730403E"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511D690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70524D7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071A81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429</w:t>
            </w:r>
          </w:p>
        </w:tc>
        <w:tc>
          <w:tcPr>
            <w:tcW w:w="1509" w:type="dxa"/>
            <w:shd w:val="clear" w:color="auto" w:fill="auto"/>
            <w:vAlign w:val="center"/>
          </w:tcPr>
          <w:p w14:paraId="434B461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28</w:t>
            </w:r>
          </w:p>
        </w:tc>
      </w:tr>
      <w:tr w:rsidR="000925CD" w:rsidRPr="005D12E9" w14:paraId="08D3B077" w14:textId="77777777" w:rsidTr="00654E22">
        <w:trPr>
          <w:trHeight w:val="300"/>
        </w:trPr>
        <w:tc>
          <w:tcPr>
            <w:tcW w:w="1129" w:type="dxa"/>
            <w:vMerge/>
            <w:vAlign w:val="center"/>
          </w:tcPr>
          <w:p w14:paraId="5686C931"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0BE13F1C"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B3ED4A3"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470454A"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21ED3B8"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63ACF74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7D97834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8936FB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0B31995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7975F246" w14:textId="77777777" w:rsidTr="00654E22">
        <w:trPr>
          <w:trHeight w:val="300"/>
        </w:trPr>
        <w:tc>
          <w:tcPr>
            <w:tcW w:w="1129" w:type="dxa"/>
            <w:vMerge/>
            <w:vAlign w:val="center"/>
          </w:tcPr>
          <w:p w14:paraId="3C257842"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04834A35"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BC278A5"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2E9B1DEC"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FD7A142"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5E520F2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0D1B60F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E64E1B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0.00846</w:t>
            </w:r>
          </w:p>
        </w:tc>
        <w:tc>
          <w:tcPr>
            <w:tcW w:w="1509" w:type="dxa"/>
            <w:shd w:val="clear" w:color="auto" w:fill="auto"/>
            <w:vAlign w:val="center"/>
          </w:tcPr>
          <w:p w14:paraId="2F34037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0.010</w:t>
            </w:r>
          </w:p>
        </w:tc>
      </w:tr>
      <w:tr w:rsidR="000925CD" w:rsidRPr="005D12E9" w14:paraId="6BB92E35" w14:textId="77777777" w:rsidTr="00654E22">
        <w:trPr>
          <w:trHeight w:val="300"/>
        </w:trPr>
        <w:tc>
          <w:tcPr>
            <w:tcW w:w="1129" w:type="dxa"/>
            <w:vMerge/>
            <w:vAlign w:val="center"/>
          </w:tcPr>
          <w:p w14:paraId="3CDC65E9"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E3E667F"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AEF0195"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E1C9D3F"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AC97E49"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7EFE8ED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06BB6DA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F6B8B7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0.01325</w:t>
            </w:r>
          </w:p>
        </w:tc>
        <w:tc>
          <w:tcPr>
            <w:tcW w:w="1509" w:type="dxa"/>
            <w:shd w:val="clear" w:color="auto" w:fill="auto"/>
            <w:vAlign w:val="center"/>
          </w:tcPr>
          <w:p w14:paraId="3BD1691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2A7BF752" w14:textId="77777777" w:rsidTr="00654E22">
        <w:trPr>
          <w:trHeight w:val="300"/>
        </w:trPr>
        <w:tc>
          <w:tcPr>
            <w:tcW w:w="1129" w:type="dxa"/>
            <w:vMerge/>
            <w:vAlign w:val="center"/>
          </w:tcPr>
          <w:p w14:paraId="3A2E9074"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27688CE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Nr.7</w:t>
            </w:r>
          </w:p>
          <w:p w14:paraId="70F16C4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8D4BAA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408D20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316D8BF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2A04D0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AB75FB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7DF60A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6F8B752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077</w:t>
            </w:r>
          </w:p>
          <w:p w14:paraId="54194F0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69F88EEF"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7F90622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6112719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B9DB98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429</w:t>
            </w:r>
          </w:p>
        </w:tc>
        <w:tc>
          <w:tcPr>
            <w:tcW w:w="1509" w:type="dxa"/>
            <w:shd w:val="clear" w:color="auto" w:fill="auto"/>
            <w:vAlign w:val="center"/>
          </w:tcPr>
          <w:p w14:paraId="0CE4396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28</w:t>
            </w:r>
          </w:p>
        </w:tc>
      </w:tr>
      <w:tr w:rsidR="000925CD" w:rsidRPr="005D12E9" w14:paraId="7E066E9C" w14:textId="77777777" w:rsidTr="00654E22">
        <w:trPr>
          <w:trHeight w:val="300"/>
        </w:trPr>
        <w:tc>
          <w:tcPr>
            <w:tcW w:w="1129" w:type="dxa"/>
            <w:vMerge/>
            <w:vAlign w:val="center"/>
          </w:tcPr>
          <w:p w14:paraId="70CBCDC4"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5A1D542"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C7F24F6"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4B9BEFD"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4E0F702"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1570CE63"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23AA6A7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BC2D0B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5BCDB78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7B0F919A" w14:textId="77777777" w:rsidTr="00654E22">
        <w:trPr>
          <w:trHeight w:val="300"/>
        </w:trPr>
        <w:tc>
          <w:tcPr>
            <w:tcW w:w="1129" w:type="dxa"/>
            <w:vMerge/>
            <w:vAlign w:val="center"/>
          </w:tcPr>
          <w:p w14:paraId="57CE5C31"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2B3B804"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3A740BA"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226B0028"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DF1B72C"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3D0D1F7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3B7D54F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231C38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0.00846</w:t>
            </w:r>
          </w:p>
        </w:tc>
        <w:tc>
          <w:tcPr>
            <w:tcW w:w="1509" w:type="dxa"/>
            <w:shd w:val="clear" w:color="auto" w:fill="auto"/>
            <w:vAlign w:val="center"/>
          </w:tcPr>
          <w:p w14:paraId="5A25E6A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0.010</w:t>
            </w:r>
          </w:p>
        </w:tc>
      </w:tr>
      <w:tr w:rsidR="000925CD" w:rsidRPr="005D12E9" w14:paraId="123EA6D1" w14:textId="77777777" w:rsidTr="00654E22">
        <w:trPr>
          <w:trHeight w:val="300"/>
        </w:trPr>
        <w:tc>
          <w:tcPr>
            <w:tcW w:w="1129" w:type="dxa"/>
            <w:vMerge/>
            <w:vAlign w:val="center"/>
          </w:tcPr>
          <w:p w14:paraId="1F51AC78"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B52443F"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E10F7C2"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2BFDA345"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C6D6715"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4C18626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5E82DD3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D6E10E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0.01325</w:t>
            </w:r>
          </w:p>
        </w:tc>
        <w:tc>
          <w:tcPr>
            <w:tcW w:w="1509" w:type="dxa"/>
            <w:shd w:val="clear" w:color="auto" w:fill="auto"/>
            <w:vAlign w:val="center"/>
          </w:tcPr>
          <w:p w14:paraId="628B3A0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39EDC548" w14:textId="77777777" w:rsidTr="00654E22">
        <w:trPr>
          <w:trHeight w:val="300"/>
        </w:trPr>
        <w:tc>
          <w:tcPr>
            <w:tcW w:w="1129" w:type="dxa"/>
            <w:vMerge/>
            <w:vAlign w:val="center"/>
          </w:tcPr>
          <w:p w14:paraId="08926C35"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744DDD4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Nr.7</w:t>
            </w:r>
          </w:p>
          <w:p w14:paraId="6A2EFD8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7C207B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9AF4DE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354D516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7238506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572636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05C3F5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2DF7774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078</w:t>
            </w:r>
          </w:p>
          <w:p w14:paraId="09A7A3E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7F46B458"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56818A5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42A59E9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6C22FBE"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429</w:t>
            </w:r>
          </w:p>
        </w:tc>
        <w:tc>
          <w:tcPr>
            <w:tcW w:w="1509" w:type="dxa"/>
            <w:shd w:val="clear" w:color="auto" w:fill="auto"/>
            <w:vAlign w:val="center"/>
          </w:tcPr>
          <w:p w14:paraId="42AE75E6"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28</w:t>
            </w:r>
          </w:p>
        </w:tc>
      </w:tr>
      <w:tr w:rsidR="000925CD" w:rsidRPr="005D12E9" w14:paraId="41F6B730" w14:textId="77777777" w:rsidTr="00654E22">
        <w:trPr>
          <w:trHeight w:val="300"/>
        </w:trPr>
        <w:tc>
          <w:tcPr>
            <w:tcW w:w="1129" w:type="dxa"/>
            <w:vMerge/>
            <w:vAlign w:val="center"/>
          </w:tcPr>
          <w:p w14:paraId="71B634FE"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61BEC4E"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8456C3E"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A563C67"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957DF89"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2B27536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1EB6641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62A948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3A90040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5CC9DDBF" w14:textId="77777777" w:rsidTr="00654E22">
        <w:trPr>
          <w:trHeight w:val="300"/>
        </w:trPr>
        <w:tc>
          <w:tcPr>
            <w:tcW w:w="1129" w:type="dxa"/>
            <w:vMerge/>
            <w:vAlign w:val="center"/>
          </w:tcPr>
          <w:p w14:paraId="30DE8CF2"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4D1F7F4"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62235E3"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497A3508"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0515F80"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7CC9AB6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5FC1A30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297185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0.00846</w:t>
            </w:r>
          </w:p>
        </w:tc>
        <w:tc>
          <w:tcPr>
            <w:tcW w:w="1509" w:type="dxa"/>
            <w:shd w:val="clear" w:color="auto" w:fill="auto"/>
            <w:vAlign w:val="center"/>
          </w:tcPr>
          <w:p w14:paraId="198D4CD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0.010</w:t>
            </w:r>
          </w:p>
        </w:tc>
      </w:tr>
      <w:tr w:rsidR="000925CD" w:rsidRPr="005D12E9" w14:paraId="56723B08" w14:textId="77777777" w:rsidTr="00654E22">
        <w:trPr>
          <w:trHeight w:val="300"/>
        </w:trPr>
        <w:tc>
          <w:tcPr>
            <w:tcW w:w="1129" w:type="dxa"/>
            <w:vMerge/>
            <w:vAlign w:val="center"/>
          </w:tcPr>
          <w:p w14:paraId="474CDC13"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AA3B01F"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4A892B2"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2106CAF"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B267459"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0D4A876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7F3A154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24EEC8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0.01325</w:t>
            </w:r>
          </w:p>
        </w:tc>
        <w:tc>
          <w:tcPr>
            <w:tcW w:w="1509" w:type="dxa"/>
            <w:shd w:val="clear" w:color="auto" w:fill="auto"/>
            <w:vAlign w:val="center"/>
          </w:tcPr>
          <w:p w14:paraId="58D3F53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5BD22543" w14:textId="77777777" w:rsidTr="00654E22">
        <w:trPr>
          <w:trHeight w:val="300"/>
        </w:trPr>
        <w:tc>
          <w:tcPr>
            <w:tcW w:w="1129" w:type="dxa"/>
            <w:vMerge/>
            <w:vAlign w:val="center"/>
          </w:tcPr>
          <w:p w14:paraId="774F80C3"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400BB76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Nr.7</w:t>
            </w:r>
          </w:p>
          <w:p w14:paraId="1C876F9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2D0BBC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CC0F63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41B39BC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226B6FC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EAB899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5C977E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7D0AFA1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079</w:t>
            </w:r>
          </w:p>
          <w:p w14:paraId="292A392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w:t>
            </w:r>
          </w:p>
        </w:tc>
        <w:tc>
          <w:tcPr>
            <w:tcW w:w="2380" w:type="dxa"/>
            <w:shd w:val="clear" w:color="auto" w:fill="auto"/>
            <w:noWrap/>
            <w:vAlign w:val="center"/>
          </w:tcPr>
          <w:p w14:paraId="53DE4D93"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1252EF26"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12AD4A1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D01150D"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429</w:t>
            </w:r>
          </w:p>
        </w:tc>
        <w:tc>
          <w:tcPr>
            <w:tcW w:w="1509" w:type="dxa"/>
            <w:shd w:val="clear" w:color="auto" w:fill="auto"/>
            <w:vAlign w:val="center"/>
          </w:tcPr>
          <w:p w14:paraId="4D915762"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28</w:t>
            </w:r>
          </w:p>
        </w:tc>
      </w:tr>
      <w:tr w:rsidR="000925CD" w:rsidRPr="005D12E9" w14:paraId="17B85341" w14:textId="77777777" w:rsidTr="00654E22">
        <w:trPr>
          <w:trHeight w:val="300"/>
        </w:trPr>
        <w:tc>
          <w:tcPr>
            <w:tcW w:w="1129" w:type="dxa"/>
            <w:vMerge/>
            <w:vAlign w:val="center"/>
          </w:tcPr>
          <w:p w14:paraId="27EC734D"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5102365"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72AAC0A"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4B16C703"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3DD8D97"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258DA8F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469877D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239E74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626A011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6BB01C74" w14:textId="77777777" w:rsidTr="00654E22">
        <w:trPr>
          <w:trHeight w:val="300"/>
        </w:trPr>
        <w:tc>
          <w:tcPr>
            <w:tcW w:w="1129" w:type="dxa"/>
            <w:vMerge/>
            <w:vAlign w:val="center"/>
          </w:tcPr>
          <w:p w14:paraId="155EA92D"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B8CDE8A"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16424102"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6C49A5C"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F626A7A"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3D9BA6D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175D05E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6B89A2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0.00846</w:t>
            </w:r>
          </w:p>
        </w:tc>
        <w:tc>
          <w:tcPr>
            <w:tcW w:w="1509" w:type="dxa"/>
            <w:shd w:val="clear" w:color="auto" w:fill="auto"/>
            <w:vAlign w:val="center"/>
          </w:tcPr>
          <w:p w14:paraId="52FDBFB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0.010</w:t>
            </w:r>
          </w:p>
        </w:tc>
      </w:tr>
      <w:tr w:rsidR="000925CD" w:rsidRPr="005D12E9" w14:paraId="2F25BB85" w14:textId="77777777" w:rsidTr="00654E22">
        <w:trPr>
          <w:trHeight w:val="300"/>
        </w:trPr>
        <w:tc>
          <w:tcPr>
            <w:tcW w:w="1129" w:type="dxa"/>
            <w:vMerge/>
            <w:vAlign w:val="center"/>
          </w:tcPr>
          <w:p w14:paraId="5E407398"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99F65F5"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3175CBF"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524DBEB6"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B9A3638"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361EBD9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545CFD8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E765D6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0.01325</w:t>
            </w:r>
          </w:p>
        </w:tc>
        <w:tc>
          <w:tcPr>
            <w:tcW w:w="1509" w:type="dxa"/>
            <w:shd w:val="clear" w:color="auto" w:fill="auto"/>
            <w:vAlign w:val="center"/>
          </w:tcPr>
          <w:p w14:paraId="6DE96DC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1C4B47EA" w14:textId="77777777" w:rsidTr="00654E22">
        <w:trPr>
          <w:trHeight w:val="300"/>
        </w:trPr>
        <w:tc>
          <w:tcPr>
            <w:tcW w:w="1129" w:type="dxa"/>
            <w:vMerge w:val="restart"/>
            <w:shd w:val="clear" w:color="auto" w:fill="auto"/>
            <w:vAlign w:val="center"/>
          </w:tcPr>
          <w:p w14:paraId="5597AEC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1708" w:type="dxa"/>
            <w:vMerge w:val="restart"/>
            <w:shd w:val="clear" w:color="auto" w:fill="auto"/>
            <w:vAlign w:val="center"/>
          </w:tcPr>
          <w:p w14:paraId="371859B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Nr.1</w:t>
            </w:r>
          </w:p>
          <w:p w14:paraId="3C358F8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DCFF8A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E83B50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7DC49F9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7B2B39B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4524E5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4943B3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65B198F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080</w:t>
            </w:r>
          </w:p>
        </w:tc>
        <w:tc>
          <w:tcPr>
            <w:tcW w:w="2380" w:type="dxa"/>
            <w:shd w:val="clear" w:color="auto" w:fill="auto"/>
            <w:noWrap/>
            <w:vAlign w:val="center"/>
          </w:tcPr>
          <w:p w14:paraId="6946BEC1"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5A10EFB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56C8439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BD7214C"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280</w:t>
            </w:r>
          </w:p>
        </w:tc>
        <w:tc>
          <w:tcPr>
            <w:tcW w:w="1509" w:type="dxa"/>
            <w:shd w:val="clear" w:color="auto" w:fill="auto"/>
            <w:vAlign w:val="center"/>
          </w:tcPr>
          <w:p w14:paraId="67254815"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27</w:t>
            </w:r>
          </w:p>
        </w:tc>
      </w:tr>
      <w:tr w:rsidR="000925CD" w:rsidRPr="005D12E9" w14:paraId="3B1C37FD" w14:textId="77777777" w:rsidTr="00654E22">
        <w:trPr>
          <w:trHeight w:val="300"/>
        </w:trPr>
        <w:tc>
          <w:tcPr>
            <w:tcW w:w="1129" w:type="dxa"/>
            <w:vMerge/>
            <w:vAlign w:val="center"/>
          </w:tcPr>
          <w:p w14:paraId="0F12A045"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89B3CC0"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67668BE"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79D1672"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072C997"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4EAC65D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46CBEDF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87490D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4AE4805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056B3E7B" w14:textId="77777777" w:rsidTr="00654E22">
        <w:trPr>
          <w:trHeight w:val="300"/>
        </w:trPr>
        <w:tc>
          <w:tcPr>
            <w:tcW w:w="1129" w:type="dxa"/>
            <w:vMerge/>
            <w:vAlign w:val="center"/>
          </w:tcPr>
          <w:p w14:paraId="449CA918"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90FE2CC"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017C873A"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215C6AC1"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17827CE"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299C104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6329F89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C33AA6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0.01251</w:t>
            </w:r>
          </w:p>
        </w:tc>
        <w:tc>
          <w:tcPr>
            <w:tcW w:w="1509" w:type="dxa"/>
            <w:shd w:val="clear" w:color="auto" w:fill="auto"/>
            <w:vAlign w:val="center"/>
          </w:tcPr>
          <w:p w14:paraId="451D059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0.009</w:t>
            </w:r>
          </w:p>
        </w:tc>
      </w:tr>
      <w:tr w:rsidR="000925CD" w:rsidRPr="005D12E9" w14:paraId="7956FBBC" w14:textId="77777777" w:rsidTr="00654E22">
        <w:trPr>
          <w:trHeight w:val="300"/>
        </w:trPr>
        <w:tc>
          <w:tcPr>
            <w:tcW w:w="1129" w:type="dxa"/>
            <w:vMerge/>
            <w:vAlign w:val="center"/>
          </w:tcPr>
          <w:p w14:paraId="7E48AE00"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4548347B"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E121D89"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803FC38"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6BEFB61A"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6629E16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6FB9243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CAFAFE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0.00799</w:t>
            </w:r>
          </w:p>
        </w:tc>
        <w:tc>
          <w:tcPr>
            <w:tcW w:w="1509" w:type="dxa"/>
            <w:shd w:val="clear" w:color="auto" w:fill="auto"/>
            <w:vAlign w:val="center"/>
          </w:tcPr>
          <w:p w14:paraId="6AFCA51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5E9C0BEE" w14:textId="77777777" w:rsidTr="00654E22">
        <w:trPr>
          <w:trHeight w:val="300"/>
        </w:trPr>
        <w:tc>
          <w:tcPr>
            <w:tcW w:w="1129" w:type="dxa"/>
            <w:vMerge/>
            <w:vAlign w:val="center"/>
          </w:tcPr>
          <w:p w14:paraId="1904501D"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558222E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Nr.2</w:t>
            </w:r>
          </w:p>
          <w:p w14:paraId="7C81E4D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E35D02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17FF26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7482A7F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53728D1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C9A930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10742D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0E9B2CA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081</w:t>
            </w:r>
          </w:p>
        </w:tc>
        <w:tc>
          <w:tcPr>
            <w:tcW w:w="2380" w:type="dxa"/>
            <w:shd w:val="clear" w:color="auto" w:fill="auto"/>
            <w:noWrap/>
            <w:vAlign w:val="center"/>
          </w:tcPr>
          <w:p w14:paraId="720D15FA"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7B11013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5668275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4BA33C2"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280</w:t>
            </w:r>
          </w:p>
        </w:tc>
        <w:tc>
          <w:tcPr>
            <w:tcW w:w="1509" w:type="dxa"/>
            <w:shd w:val="clear" w:color="auto" w:fill="auto"/>
            <w:vAlign w:val="center"/>
          </w:tcPr>
          <w:p w14:paraId="26607CAF"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27</w:t>
            </w:r>
          </w:p>
        </w:tc>
      </w:tr>
      <w:tr w:rsidR="000925CD" w:rsidRPr="005D12E9" w14:paraId="794765B7" w14:textId="77777777" w:rsidTr="00654E22">
        <w:trPr>
          <w:trHeight w:val="300"/>
        </w:trPr>
        <w:tc>
          <w:tcPr>
            <w:tcW w:w="1129" w:type="dxa"/>
            <w:vMerge/>
            <w:vAlign w:val="center"/>
          </w:tcPr>
          <w:p w14:paraId="238298CE"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42CED87"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AA133F4"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0552DE4D"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726EE7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0B97117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3D84D71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C3C92A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2AD2EFD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448D8BAA" w14:textId="77777777" w:rsidTr="00654E22">
        <w:trPr>
          <w:trHeight w:val="300"/>
        </w:trPr>
        <w:tc>
          <w:tcPr>
            <w:tcW w:w="1129" w:type="dxa"/>
            <w:vMerge/>
            <w:vAlign w:val="center"/>
          </w:tcPr>
          <w:p w14:paraId="4316052E"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ED19E89"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0ABBCC08"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18F15B6"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4940D9E8"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57F47D9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5983ABD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B63BBE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0.01251</w:t>
            </w:r>
          </w:p>
        </w:tc>
        <w:tc>
          <w:tcPr>
            <w:tcW w:w="1509" w:type="dxa"/>
            <w:shd w:val="clear" w:color="auto" w:fill="auto"/>
            <w:vAlign w:val="center"/>
          </w:tcPr>
          <w:p w14:paraId="2C2C8F9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0.009</w:t>
            </w:r>
          </w:p>
        </w:tc>
      </w:tr>
      <w:tr w:rsidR="000925CD" w:rsidRPr="005D12E9" w14:paraId="59B0514D" w14:textId="77777777" w:rsidTr="00654E22">
        <w:trPr>
          <w:trHeight w:val="300"/>
        </w:trPr>
        <w:tc>
          <w:tcPr>
            <w:tcW w:w="1129" w:type="dxa"/>
            <w:vMerge/>
            <w:vAlign w:val="center"/>
          </w:tcPr>
          <w:p w14:paraId="0533E39C"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32AF8BE6"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1396C130"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97DFE9E"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119DC560"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6CA99C6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41E24C4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194008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0.00799</w:t>
            </w:r>
          </w:p>
        </w:tc>
        <w:tc>
          <w:tcPr>
            <w:tcW w:w="1509" w:type="dxa"/>
            <w:shd w:val="clear" w:color="auto" w:fill="auto"/>
            <w:vAlign w:val="center"/>
          </w:tcPr>
          <w:p w14:paraId="45E412C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308DD648" w14:textId="77777777" w:rsidTr="00654E22">
        <w:trPr>
          <w:trHeight w:val="300"/>
        </w:trPr>
        <w:tc>
          <w:tcPr>
            <w:tcW w:w="1129" w:type="dxa"/>
            <w:vMerge/>
            <w:vAlign w:val="center"/>
          </w:tcPr>
          <w:p w14:paraId="5C2BD2FC"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1849E97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Nr.3</w:t>
            </w:r>
          </w:p>
          <w:p w14:paraId="668F0F0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93FE58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355DE3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03A99D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32D310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27BF153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689E9F7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857D3E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C68DF3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E4837D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39229E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795EB98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082</w:t>
            </w:r>
          </w:p>
        </w:tc>
        <w:tc>
          <w:tcPr>
            <w:tcW w:w="2380" w:type="dxa"/>
            <w:shd w:val="clear" w:color="auto" w:fill="auto"/>
            <w:noWrap/>
            <w:vAlign w:val="center"/>
          </w:tcPr>
          <w:p w14:paraId="41FFF00B"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12A8AFD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6C6E766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4C199E5"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0.03</w:t>
            </w:r>
            <w:r w:rsidRPr="005D12E9">
              <w:rPr>
                <w:rFonts w:cs="Arial"/>
                <w:color w:val="000000"/>
                <w:sz w:val="20"/>
                <w:lang w:eastAsia="ru-RU"/>
              </w:rPr>
              <w:t>039</w:t>
            </w:r>
          </w:p>
        </w:tc>
        <w:tc>
          <w:tcPr>
            <w:tcW w:w="1509" w:type="dxa"/>
            <w:shd w:val="clear" w:color="auto" w:fill="auto"/>
            <w:vAlign w:val="center"/>
          </w:tcPr>
          <w:p w14:paraId="7239DADA"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0.935</w:t>
            </w:r>
          </w:p>
        </w:tc>
      </w:tr>
      <w:tr w:rsidR="000925CD" w:rsidRPr="005D12E9" w14:paraId="7C02A0C0" w14:textId="77777777" w:rsidTr="00654E22">
        <w:trPr>
          <w:trHeight w:val="300"/>
        </w:trPr>
        <w:tc>
          <w:tcPr>
            <w:tcW w:w="1129" w:type="dxa"/>
            <w:vMerge/>
            <w:vAlign w:val="center"/>
          </w:tcPr>
          <w:p w14:paraId="4C625003"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2A46458"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7AA7B55"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524A2CFE"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2ACE032" w14:textId="77777777" w:rsidR="000925CD" w:rsidRPr="005D12E9" w:rsidRDefault="000925CD" w:rsidP="00654E22">
            <w:pPr>
              <w:jc w:val="center"/>
              <w:rPr>
                <w:color w:val="000000"/>
                <w:sz w:val="20"/>
                <w:lang w:val="ru-RU" w:eastAsia="ru-RU"/>
              </w:rPr>
            </w:pPr>
            <w:r w:rsidRPr="005D12E9">
              <w:rPr>
                <w:color w:val="000000"/>
                <w:sz w:val="20"/>
                <w:lang w:val="ru-RU" w:eastAsia="ru-RU"/>
              </w:rPr>
              <w:t>anglies monoksidas (B)</w:t>
            </w:r>
          </w:p>
        </w:tc>
        <w:tc>
          <w:tcPr>
            <w:tcW w:w="874" w:type="dxa"/>
            <w:shd w:val="clear" w:color="auto" w:fill="auto"/>
            <w:vAlign w:val="center"/>
          </w:tcPr>
          <w:p w14:paraId="3D21A26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5917</w:t>
            </w:r>
          </w:p>
        </w:tc>
        <w:tc>
          <w:tcPr>
            <w:tcW w:w="1019" w:type="dxa"/>
            <w:shd w:val="clear" w:color="auto" w:fill="auto"/>
            <w:vAlign w:val="center"/>
          </w:tcPr>
          <w:p w14:paraId="4E60F54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8AEB926"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0.00836</w:t>
            </w:r>
          </w:p>
        </w:tc>
        <w:tc>
          <w:tcPr>
            <w:tcW w:w="1509" w:type="dxa"/>
            <w:shd w:val="clear" w:color="auto" w:fill="auto"/>
            <w:vAlign w:val="center"/>
          </w:tcPr>
          <w:p w14:paraId="6201D985"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0.255</w:t>
            </w:r>
          </w:p>
        </w:tc>
      </w:tr>
      <w:tr w:rsidR="000925CD" w:rsidRPr="005D12E9" w14:paraId="27001401" w14:textId="77777777" w:rsidTr="00654E22">
        <w:trPr>
          <w:trHeight w:val="300"/>
        </w:trPr>
        <w:tc>
          <w:tcPr>
            <w:tcW w:w="1129" w:type="dxa"/>
            <w:vMerge/>
            <w:vAlign w:val="center"/>
          </w:tcPr>
          <w:p w14:paraId="0BDDD300"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7F4542E"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534E56DB"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F66E9D8"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A25FEF4"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(B)</w:t>
            </w:r>
          </w:p>
        </w:tc>
        <w:tc>
          <w:tcPr>
            <w:tcW w:w="874" w:type="dxa"/>
            <w:shd w:val="clear" w:color="auto" w:fill="auto"/>
            <w:vAlign w:val="center"/>
          </w:tcPr>
          <w:p w14:paraId="0EB2974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5872</w:t>
            </w:r>
          </w:p>
        </w:tc>
        <w:tc>
          <w:tcPr>
            <w:tcW w:w="1019" w:type="dxa"/>
            <w:shd w:val="clear" w:color="auto" w:fill="auto"/>
            <w:vAlign w:val="center"/>
          </w:tcPr>
          <w:p w14:paraId="74635BC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2C5F130"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0.00303</w:t>
            </w:r>
          </w:p>
        </w:tc>
        <w:tc>
          <w:tcPr>
            <w:tcW w:w="1509" w:type="dxa"/>
            <w:shd w:val="clear" w:color="auto" w:fill="auto"/>
            <w:vAlign w:val="center"/>
          </w:tcPr>
          <w:p w14:paraId="1EC281F3"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0.092</w:t>
            </w:r>
          </w:p>
        </w:tc>
      </w:tr>
      <w:tr w:rsidR="000925CD" w:rsidRPr="005D12E9" w14:paraId="22781601" w14:textId="77777777" w:rsidTr="00654E22">
        <w:trPr>
          <w:trHeight w:val="300"/>
        </w:trPr>
        <w:tc>
          <w:tcPr>
            <w:tcW w:w="1129" w:type="dxa"/>
            <w:vMerge/>
            <w:vAlign w:val="center"/>
          </w:tcPr>
          <w:p w14:paraId="490C4434"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6A1508F"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59C7DB4"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F8F30B0"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334BC906"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7D6BB308"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27C0418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59EA93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0.00015</w:t>
            </w:r>
          </w:p>
        </w:tc>
        <w:tc>
          <w:tcPr>
            <w:tcW w:w="1509" w:type="dxa"/>
            <w:shd w:val="clear" w:color="auto" w:fill="auto"/>
            <w:vAlign w:val="center"/>
          </w:tcPr>
          <w:p w14:paraId="02CD8BC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0.005</w:t>
            </w:r>
          </w:p>
        </w:tc>
      </w:tr>
      <w:tr w:rsidR="000925CD" w:rsidRPr="005D12E9" w14:paraId="1744AB1A" w14:textId="77777777" w:rsidTr="00654E22">
        <w:trPr>
          <w:trHeight w:val="300"/>
        </w:trPr>
        <w:tc>
          <w:tcPr>
            <w:tcW w:w="1129" w:type="dxa"/>
            <w:vMerge/>
            <w:vAlign w:val="center"/>
          </w:tcPr>
          <w:p w14:paraId="73F0ED7E"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CD3F667"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AA0C287"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453B1A6"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9D309C5"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002A839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7A06F41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7CF3E6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0.01059</w:t>
            </w:r>
          </w:p>
        </w:tc>
        <w:tc>
          <w:tcPr>
            <w:tcW w:w="1509" w:type="dxa"/>
            <w:shd w:val="clear" w:color="auto" w:fill="auto"/>
            <w:vAlign w:val="center"/>
          </w:tcPr>
          <w:p w14:paraId="649A874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0.326</w:t>
            </w:r>
          </w:p>
        </w:tc>
      </w:tr>
      <w:tr w:rsidR="000925CD" w:rsidRPr="005D12E9" w14:paraId="1C4B4D04" w14:textId="77777777" w:rsidTr="00654E22">
        <w:trPr>
          <w:trHeight w:val="300"/>
        </w:trPr>
        <w:tc>
          <w:tcPr>
            <w:tcW w:w="1129" w:type="dxa"/>
            <w:vMerge/>
            <w:vAlign w:val="center"/>
          </w:tcPr>
          <w:p w14:paraId="4064C509"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74E7B3C5"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7E89409"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308406B2"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401A405"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5DFE26F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7A2A833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BF89D8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0.01658</w:t>
            </w:r>
          </w:p>
        </w:tc>
        <w:tc>
          <w:tcPr>
            <w:tcW w:w="1509" w:type="dxa"/>
            <w:shd w:val="clear" w:color="auto" w:fill="auto"/>
            <w:vAlign w:val="center"/>
          </w:tcPr>
          <w:p w14:paraId="1BBF7DD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0.510</w:t>
            </w:r>
          </w:p>
        </w:tc>
      </w:tr>
      <w:tr w:rsidR="000925CD" w:rsidRPr="005D12E9" w14:paraId="4EABB741" w14:textId="77777777" w:rsidTr="00654E22">
        <w:trPr>
          <w:trHeight w:val="300"/>
        </w:trPr>
        <w:tc>
          <w:tcPr>
            <w:tcW w:w="1129" w:type="dxa"/>
            <w:vMerge/>
            <w:vAlign w:val="center"/>
          </w:tcPr>
          <w:p w14:paraId="0FD656DE" w14:textId="77777777" w:rsidR="000925CD" w:rsidRPr="005D12E9" w:rsidRDefault="000925CD" w:rsidP="00654E22">
            <w:pPr>
              <w:rPr>
                <w:rFonts w:cs="Arial"/>
                <w:color w:val="000000"/>
                <w:sz w:val="20"/>
                <w:lang w:val="ru-RU" w:eastAsia="ru-RU"/>
              </w:rPr>
            </w:pPr>
          </w:p>
        </w:tc>
        <w:tc>
          <w:tcPr>
            <w:tcW w:w="1708" w:type="dxa"/>
            <w:vMerge w:val="restart"/>
            <w:shd w:val="clear" w:color="auto" w:fill="auto"/>
            <w:vAlign w:val="center"/>
          </w:tcPr>
          <w:p w14:paraId="2CCF2FE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Nr.5</w:t>
            </w:r>
          </w:p>
          <w:p w14:paraId="236DA60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4087571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2324496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42208B3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7588DF6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1EEF048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528E6D9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3D0E0D1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083</w:t>
            </w:r>
          </w:p>
        </w:tc>
        <w:tc>
          <w:tcPr>
            <w:tcW w:w="2380" w:type="dxa"/>
            <w:shd w:val="clear" w:color="auto" w:fill="auto"/>
            <w:noWrap/>
            <w:vAlign w:val="center"/>
          </w:tcPr>
          <w:p w14:paraId="5F184A9F"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41F3A2DC"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3ABB976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9AB4CB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234</w:t>
            </w:r>
          </w:p>
        </w:tc>
        <w:tc>
          <w:tcPr>
            <w:tcW w:w="1509" w:type="dxa"/>
            <w:shd w:val="clear" w:color="auto" w:fill="auto"/>
            <w:vAlign w:val="center"/>
          </w:tcPr>
          <w:p w14:paraId="4BA9DDB8"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6</w:t>
            </w:r>
          </w:p>
        </w:tc>
      </w:tr>
      <w:tr w:rsidR="000925CD" w:rsidRPr="005D12E9" w14:paraId="5545111C" w14:textId="77777777" w:rsidTr="00654E22">
        <w:trPr>
          <w:trHeight w:val="300"/>
        </w:trPr>
        <w:tc>
          <w:tcPr>
            <w:tcW w:w="1129" w:type="dxa"/>
            <w:vMerge/>
            <w:vAlign w:val="center"/>
          </w:tcPr>
          <w:p w14:paraId="2CA22988"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42015FA"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3DF81447"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12EB651"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815290E"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4ED4B9A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51E3250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20FF32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0.00011</w:t>
            </w:r>
          </w:p>
        </w:tc>
        <w:tc>
          <w:tcPr>
            <w:tcW w:w="1509" w:type="dxa"/>
            <w:shd w:val="clear" w:color="auto" w:fill="auto"/>
            <w:vAlign w:val="center"/>
          </w:tcPr>
          <w:p w14:paraId="08EF095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52033DE6" w14:textId="77777777" w:rsidTr="00654E22">
        <w:trPr>
          <w:trHeight w:val="300"/>
        </w:trPr>
        <w:tc>
          <w:tcPr>
            <w:tcW w:w="1129" w:type="dxa"/>
            <w:vMerge/>
            <w:vAlign w:val="center"/>
          </w:tcPr>
          <w:p w14:paraId="55AE5136"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1B6E6FFE"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6CB21E9"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9E0E226"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350CB68"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7D983B6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542CE57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596C05D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0.00778</w:t>
            </w:r>
          </w:p>
        </w:tc>
        <w:tc>
          <w:tcPr>
            <w:tcW w:w="1509" w:type="dxa"/>
            <w:shd w:val="clear" w:color="auto" w:fill="auto"/>
            <w:vAlign w:val="center"/>
          </w:tcPr>
          <w:p w14:paraId="2028A30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0.009</w:t>
            </w:r>
          </w:p>
        </w:tc>
      </w:tr>
      <w:tr w:rsidR="000925CD" w:rsidRPr="005D12E9" w14:paraId="6A0B42B2" w14:textId="77777777" w:rsidTr="00654E22">
        <w:trPr>
          <w:trHeight w:val="300"/>
        </w:trPr>
        <w:tc>
          <w:tcPr>
            <w:tcW w:w="1129" w:type="dxa"/>
            <w:vMerge/>
            <w:vAlign w:val="center"/>
          </w:tcPr>
          <w:p w14:paraId="616A9225"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0757D5E"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46575684"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F9ED7DA"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2BCB8E21"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3B1849DA"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2DD5FD1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55A835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0.01218</w:t>
            </w:r>
          </w:p>
        </w:tc>
        <w:tc>
          <w:tcPr>
            <w:tcW w:w="1509" w:type="dxa"/>
            <w:shd w:val="clear" w:color="auto" w:fill="auto"/>
            <w:vAlign w:val="center"/>
          </w:tcPr>
          <w:p w14:paraId="7C6C83D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0.014</w:t>
            </w:r>
          </w:p>
        </w:tc>
      </w:tr>
      <w:tr w:rsidR="000925CD" w:rsidRPr="005D12E9" w14:paraId="2D333AC7" w14:textId="77777777" w:rsidTr="00654E22">
        <w:trPr>
          <w:trHeight w:val="300"/>
        </w:trPr>
        <w:tc>
          <w:tcPr>
            <w:tcW w:w="1129" w:type="dxa"/>
            <w:vMerge w:val="restart"/>
            <w:shd w:val="clear" w:color="auto" w:fill="auto"/>
            <w:vAlign w:val="center"/>
          </w:tcPr>
          <w:p w14:paraId="4D0A944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1708" w:type="dxa"/>
            <w:vMerge w:val="restart"/>
            <w:shd w:val="clear" w:color="auto" w:fill="auto"/>
            <w:vAlign w:val="center"/>
          </w:tcPr>
          <w:p w14:paraId="29E7846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 Nr.6</w:t>
            </w:r>
          </w:p>
          <w:p w14:paraId="31CEE24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68CC3BA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7E19386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2896A7B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paukštidės patalpa</w:t>
            </w:r>
          </w:p>
          <w:p w14:paraId="36AD8DC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3B249A6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p w14:paraId="06453BF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291A2994"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084</w:t>
            </w:r>
          </w:p>
        </w:tc>
        <w:tc>
          <w:tcPr>
            <w:tcW w:w="2380" w:type="dxa"/>
            <w:shd w:val="clear" w:color="auto" w:fill="auto"/>
            <w:noWrap/>
            <w:vAlign w:val="center"/>
          </w:tcPr>
          <w:p w14:paraId="6BB9EB1B"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567D4A9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1FA27BE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7786E50"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0.02</w:t>
            </w:r>
            <w:r w:rsidRPr="005D12E9">
              <w:rPr>
                <w:rFonts w:cs="Arial"/>
                <w:color w:val="000000"/>
                <w:sz w:val="20"/>
                <w:lang w:eastAsia="ru-RU"/>
              </w:rPr>
              <w:t>429</w:t>
            </w:r>
          </w:p>
        </w:tc>
        <w:tc>
          <w:tcPr>
            <w:tcW w:w="1509" w:type="dxa"/>
            <w:shd w:val="clear" w:color="auto" w:fill="auto"/>
            <w:vAlign w:val="center"/>
          </w:tcPr>
          <w:p w14:paraId="222CD6A5"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w:t>
            </w:r>
            <w:r w:rsidRPr="005D12E9">
              <w:rPr>
                <w:rFonts w:cs="Arial"/>
                <w:color w:val="000000"/>
                <w:sz w:val="20"/>
                <w:lang w:eastAsia="ru-RU"/>
              </w:rPr>
              <w:t>28</w:t>
            </w:r>
          </w:p>
        </w:tc>
      </w:tr>
      <w:tr w:rsidR="000925CD" w:rsidRPr="005D12E9" w14:paraId="28159164" w14:textId="77777777" w:rsidTr="00654E22">
        <w:trPr>
          <w:trHeight w:val="300"/>
        </w:trPr>
        <w:tc>
          <w:tcPr>
            <w:tcW w:w="1129" w:type="dxa"/>
            <w:vMerge/>
            <w:vAlign w:val="center"/>
          </w:tcPr>
          <w:p w14:paraId="2162BF09"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64476E78"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2365E642"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73F44B3"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13B4EE2"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0B4E155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4D963B9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7781F0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0.00012</w:t>
            </w:r>
          </w:p>
        </w:tc>
        <w:tc>
          <w:tcPr>
            <w:tcW w:w="1509" w:type="dxa"/>
            <w:shd w:val="clear" w:color="auto" w:fill="auto"/>
            <w:vAlign w:val="center"/>
          </w:tcPr>
          <w:p w14:paraId="764AA12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5521B109" w14:textId="77777777" w:rsidTr="00654E22">
        <w:trPr>
          <w:trHeight w:val="300"/>
        </w:trPr>
        <w:tc>
          <w:tcPr>
            <w:tcW w:w="1129" w:type="dxa"/>
            <w:vMerge/>
            <w:vAlign w:val="center"/>
          </w:tcPr>
          <w:p w14:paraId="5E776798"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5CE09E3"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6C5E10DE"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FBA18D2"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1571A03" w14:textId="77777777" w:rsidR="000925CD" w:rsidRPr="005D12E9" w:rsidRDefault="000925CD" w:rsidP="00654E22">
            <w:pPr>
              <w:jc w:val="center"/>
              <w:rPr>
                <w:color w:val="000000"/>
                <w:sz w:val="20"/>
                <w:lang w:val="ru-RU" w:eastAsia="ru-RU"/>
              </w:rPr>
            </w:pPr>
            <w:r w:rsidRPr="005D12E9">
              <w:rPr>
                <w:color w:val="000000"/>
                <w:sz w:val="20"/>
                <w:lang w:val="ru-RU" w:eastAsia="ru-RU"/>
              </w:rPr>
              <w:t>kietosios dalelės (C)</w:t>
            </w:r>
          </w:p>
        </w:tc>
        <w:tc>
          <w:tcPr>
            <w:tcW w:w="874" w:type="dxa"/>
            <w:shd w:val="clear" w:color="auto" w:fill="auto"/>
            <w:vAlign w:val="center"/>
          </w:tcPr>
          <w:p w14:paraId="158DCA5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7B976E7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B760B1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0.00846</w:t>
            </w:r>
          </w:p>
        </w:tc>
        <w:tc>
          <w:tcPr>
            <w:tcW w:w="1509" w:type="dxa"/>
            <w:shd w:val="clear" w:color="auto" w:fill="auto"/>
            <w:vAlign w:val="center"/>
          </w:tcPr>
          <w:p w14:paraId="7A95852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0.010</w:t>
            </w:r>
          </w:p>
        </w:tc>
      </w:tr>
      <w:tr w:rsidR="000925CD" w:rsidRPr="005D12E9" w14:paraId="76DB6239" w14:textId="77777777" w:rsidTr="00654E22">
        <w:trPr>
          <w:trHeight w:val="300"/>
        </w:trPr>
        <w:tc>
          <w:tcPr>
            <w:tcW w:w="1129" w:type="dxa"/>
            <w:vMerge/>
            <w:vAlign w:val="center"/>
          </w:tcPr>
          <w:p w14:paraId="089182F6"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159BEEE" w14:textId="77777777" w:rsidR="000925CD" w:rsidRPr="005D12E9" w:rsidRDefault="000925CD" w:rsidP="00654E22">
            <w:pPr>
              <w:jc w:val="center"/>
              <w:rPr>
                <w:rFonts w:cs="Arial"/>
                <w:color w:val="000000"/>
                <w:sz w:val="20"/>
                <w:lang w:val="ru-RU" w:eastAsia="ru-RU"/>
              </w:rPr>
            </w:pPr>
          </w:p>
        </w:tc>
        <w:tc>
          <w:tcPr>
            <w:tcW w:w="2265" w:type="dxa"/>
            <w:vMerge/>
            <w:shd w:val="clear" w:color="auto" w:fill="auto"/>
            <w:vAlign w:val="center"/>
          </w:tcPr>
          <w:p w14:paraId="7AFE86B3"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118283DB"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570921BA"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145FCD1E"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3A4CA4A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29549F3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0.01325</w:t>
            </w:r>
          </w:p>
        </w:tc>
        <w:tc>
          <w:tcPr>
            <w:tcW w:w="1509" w:type="dxa"/>
            <w:shd w:val="clear" w:color="auto" w:fill="auto"/>
            <w:vAlign w:val="center"/>
          </w:tcPr>
          <w:p w14:paraId="2E6BC11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0.015</w:t>
            </w:r>
          </w:p>
        </w:tc>
      </w:tr>
      <w:tr w:rsidR="000925CD" w:rsidRPr="005D12E9" w14:paraId="3EE059E2" w14:textId="77777777" w:rsidTr="00654E22">
        <w:trPr>
          <w:trHeight w:val="300"/>
        </w:trPr>
        <w:tc>
          <w:tcPr>
            <w:tcW w:w="1129" w:type="dxa"/>
            <w:vMerge/>
            <w:vAlign w:val="center"/>
          </w:tcPr>
          <w:p w14:paraId="595420DD" w14:textId="77777777" w:rsidR="000925CD" w:rsidRPr="005D12E9" w:rsidRDefault="000925CD" w:rsidP="00654E22">
            <w:pPr>
              <w:rPr>
                <w:rFonts w:cs="Arial"/>
                <w:color w:val="000000"/>
                <w:sz w:val="20"/>
                <w:lang w:val="ru-RU" w:eastAsia="ru-RU"/>
              </w:rPr>
            </w:pPr>
          </w:p>
        </w:tc>
        <w:tc>
          <w:tcPr>
            <w:tcW w:w="1708" w:type="dxa"/>
            <w:shd w:val="clear" w:color="auto" w:fill="auto"/>
            <w:vAlign w:val="center"/>
          </w:tcPr>
          <w:p w14:paraId="0B7D976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mėšlo saugojimas</w:t>
            </w:r>
          </w:p>
        </w:tc>
        <w:tc>
          <w:tcPr>
            <w:tcW w:w="2265" w:type="dxa"/>
            <w:shd w:val="clear" w:color="auto" w:fill="auto"/>
            <w:vAlign w:val="center"/>
          </w:tcPr>
          <w:p w14:paraId="6C25169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mėšlidė</w:t>
            </w:r>
          </w:p>
        </w:tc>
        <w:tc>
          <w:tcPr>
            <w:tcW w:w="829" w:type="dxa"/>
            <w:shd w:val="clear" w:color="auto" w:fill="auto"/>
            <w:vAlign w:val="center"/>
          </w:tcPr>
          <w:p w14:paraId="65E07B1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603</w:t>
            </w:r>
          </w:p>
        </w:tc>
        <w:tc>
          <w:tcPr>
            <w:tcW w:w="2380" w:type="dxa"/>
            <w:shd w:val="clear" w:color="auto" w:fill="auto"/>
            <w:noWrap/>
            <w:vAlign w:val="center"/>
          </w:tcPr>
          <w:p w14:paraId="6FDF1245"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5BCCD701"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5C61179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13D371C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xml:space="preserve"> -</w:t>
            </w:r>
          </w:p>
        </w:tc>
        <w:tc>
          <w:tcPr>
            <w:tcW w:w="1509" w:type="dxa"/>
            <w:shd w:val="clear" w:color="auto" w:fill="auto"/>
            <w:vAlign w:val="center"/>
          </w:tcPr>
          <w:p w14:paraId="31C071F4" w14:textId="77777777" w:rsidR="000925CD" w:rsidRPr="005D12E9" w:rsidRDefault="000925CD" w:rsidP="00654E22">
            <w:pPr>
              <w:jc w:val="center"/>
              <w:rPr>
                <w:rFonts w:cs="Arial"/>
                <w:color w:val="000000"/>
                <w:sz w:val="20"/>
                <w:lang w:eastAsia="ru-RU"/>
              </w:rPr>
            </w:pPr>
            <w:r w:rsidRPr="005D12E9">
              <w:rPr>
                <w:rFonts w:cs="Arial"/>
                <w:color w:val="000000"/>
                <w:sz w:val="20"/>
                <w:lang w:eastAsia="ru-RU"/>
              </w:rPr>
              <w:t>8.460</w:t>
            </w:r>
          </w:p>
        </w:tc>
      </w:tr>
      <w:tr w:rsidR="000925CD" w:rsidRPr="005D12E9" w14:paraId="19EBB7DD" w14:textId="77777777" w:rsidTr="00654E22">
        <w:trPr>
          <w:trHeight w:val="300"/>
        </w:trPr>
        <w:tc>
          <w:tcPr>
            <w:tcW w:w="1129" w:type="dxa"/>
            <w:vMerge/>
            <w:vAlign w:val="center"/>
          </w:tcPr>
          <w:p w14:paraId="3FE50E71" w14:textId="77777777" w:rsidR="000925CD" w:rsidRPr="005D12E9" w:rsidRDefault="000925CD" w:rsidP="00654E22">
            <w:pPr>
              <w:rPr>
                <w:rFonts w:cs="Arial"/>
                <w:color w:val="000000"/>
                <w:sz w:val="20"/>
                <w:lang w:val="ru-RU" w:eastAsia="ru-RU"/>
              </w:rPr>
            </w:pPr>
          </w:p>
        </w:tc>
        <w:tc>
          <w:tcPr>
            <w:tcW w:w="1708" w:type="dxa"/>
            <w:shd w:val="clear" w:color="auto" w:fill="auto"/>
            <w:vAlign w:val="center"/>
          </w:tcPr>
          <w:p w14:paraId="5167C8A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mėšlo skleidimas</w:t>
            </w:r>
          </w:p>
        </w:tc>
        <w:tc>
          <w:tcPr>
            <w:tcW w:w="2265" w:type="dxa"/>
            <w:shd w:val="clear" w:color="auto" w:fill="auto"/>
            <w:vAlign w:val="center"/>
          </w:tcPr>
          <w:p w14:paraId="1588E8EA"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laukai</w:t>
            </w:r>
          </w:p>
        </w:tc>
        <w:tc>
          <w:tcPr>
            <w:tcW w:w="829" w:type="dxa"/>
            <w:shd w:val="clear" w:color="auto" w:fill="auto"/>
            <w:vAlign w:val="center"/>
          </w:tcPr>
          <w:p w14:paraId="405C085D"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 xml:space="preserve"> -</w:t>
            </w:r>
          </w:p>
        </w:tc>
        <w:tc>
          <w:tcPr>
            <w:tcW w:w="2380" w:type="dxa"/>
            <w:shd w:val="clear" w:color="auto" w:fill="auto"/>
            <w:noWrap/>
            <w:vAlign w:val="center"/>
          </w:tcPr>
          <w:p w14:paraId="25B9A9D5" w14:textId="77777777" w:rsidR="000925CD" w:rsidRPr="005D12E9" w:rsidRDefault="000925CD" w:rsidP="00654E22">
            <w:pPr>
              <w:jc w:val="center"/>
              <w:rPr>
                <w:color w:val="000000"/>
                <w:sz w:val="20"/>
                <w:lang w:val="ru-RU" w:eastAsia="ru-RU"/>
              </w:rPr>
            </w:pPr>
            <w:r w:rsidRPr="005D12E9">
              <w:rPr>
                <w:color w:val="000000"/>
                <w:sz w:val="20"/>
                <w:lang w:val="ru-RU" w:eastAsia="ru-RU"/>
              </w:rPr>
              <w:t>amoniakas</w:t>
            </w:r>
          </w:p>
        </w:tc>
        <w:tc>
          <w:tcPr>
            <w:tcW w:w="874" w:type="dxa"/>
            <w:shd w:val="clear" w:color="auto" w:fill="auto"/>
            <w:vAlign w:val="center"/>
          </w:tcPr>
          <w:p w14:paraId="5EB5263F"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134</w:t>
            </w:r>
          </w:p>
        </w:tc>
        <w:tc>
          <w:tcPr>
            <w:tcW w:w="1019" w:type="dxa"/>
            <w:shd w:val="clear" w:color="auto" w:fill="auto"/>
            <w:vAlign w:val="center"/>
          </w:tcPr>
          <w:p w14:paraId="66891ED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xml:space="preserve"> -</w:t>
            </w:r>
          </w:p>
        </w:tc>
        <w:tc>
          <w:tcPr>
            <w:tcW w:w="2127" w:type="dxa"/>
            <w:shd w:val="clear" w:color="auto" w:fill="auto"/>
            <w:vAlign w:val="center"/>
          </w:tcPr>
          <w:p w14:paraId="35721EA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xml:space="preserve"> -</w:t>
            </w:r>
          </w:p>
        </w:tc>
        <w:tc>
          <w:tcPr>
            <w:tcW w:w="1509" w:type="dxa"/>
            <w:shd w:val="clear" w:color="auto" w:fill="auto"/>
            <w:vAlign w:val="center"/>
          </w:tcPr>
          <w:p w14:paraId="760E33F2" w14:textId="77777777" w:rsidR="000925CD" w:rsidRPr="005D12E9" w:rsidRDefault="000925CD" w:rsidP="00654E22">
            <w:pPr>
              <w:jc w:val="center"/>
              <w:rPr>
                <w:rFonts w:cs="Arial"/>
                <w:color w:val="000000"/>
                <w:sz w:val="20"/>
                <w:lang w:val="ru-RU" w:eastAsia="ru-RU"/>
              </w:rPr>
            </w:pPr>
            <w:r w:rsidRPr="005D12E9">
              <w:rPr>
                <w:rFonts w:cs="Arial"/>
                <w:color w:val="000000"/>
                <w:sz w:val="20"/>
                <w:lang w:eastAsia="ru-RU"/>
              </w:rPr>
              <w:t>46.530</w:t>
            </w:r>
          </w:p>
        </w:tc>
      </w:tr>
      <w:tr w:rsidR="000925CD" w:rsidRPr="005D12E9" w14:paraId="4A6EB5C4" w14:textId="77777777" w:rsidTr="00654E22">
        <w:trPr>
          <w:trHeight w:val="300"/>
        </w:trPr>
        <w:tc>
          <w:tcPr>
            <w:tcW w:w="10204" w:type="dxa"/>
            <w:gridSpan w:val="7"/>
            <w:shd w:val="clear" w:color="auto" w:fill="auto"/>
            <w:vAlign w:val="center"/>
          </w:tcPr>
          <w:p w14:paraId="02F950F6"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2127" w:type="dxa"/>
            <w:shd w:val="clear" w:color="auto" w:fill="auto"/>
            <w:vAlign w:val="center"/>
          </w:tcPr>
          <w:p w14:paraId="31A39F45" w14:textId="77777777" w:rsidR="000925CD" w:rsidRPr="005D12E9" w:rsidRDefault="000925CD" w:rsidP="00654E22">
            <w:pPr>
              <w:jc w:val="center"/>
              <w:rPr>
                <w:rFonts w:cs="Arial"/>
                <w:b/>
                <w:color w:val="000000"/>
                <w:sz w:val="20"/>
                <w:lang w:val="en-US" w:eastAsia="ru-RU"/>
              </w:rPr>
            </w:pPr>
            <w:r w:rsidRPr="005D12E9">
              <w:rPr>
                <w:rFonts w:cs="Arial"/>
                <w:b/>
                <w:color w:val="000000"/>
                <w:sz w:val="20"/>
                <w:lang w:val="en-US" w:eastAsia="ru-RU"/>
              </w:rPr>
              <w:t>Iš viso pagal veiklos rūšį:</w:t>
            </w:r>
          </w:p>
        </w:tc>
        <w:tc>
          <w:tcPr>
            <w:tcW w:w="1509" w:type="dxa"/>
            <w:shd w:val="clear" w:color="auto" w:fill="auto"/>
            <w:vAlign w:val="center"/>
          </w:tcPr>
          <w:p w14:paraId="6D21F2DB" w14:textId="77777777" w:rsidR="000925CD" w:rsidRPr="005D12E9" w:rsidRDefault="000925CD" w:rsidP="00654E22">
            <w:pPr>
              <w:jc w:val="center"/>
              <w:rPr>
                <w:b/>
                <w:color w:val="000000"/>
              </w:rPr>
            </w:pPr>
            <w:r w:rsidRPr="005D12E9">
              <w:rPr>
                <w:b/>
                <w:color w:val="000000"/>
                <w:sz w:val="22"/>
                <w:szCs w:val="22"/>
              </w:rPr>
              <w:t>121.935</w:t>
            </w:r>
          </w:p>
        </w:tc>
      </w:tr>
      <w:tr w:rsidR="000925CD" w:rsidRPr="005D12E9" w14:paraId="3FF522F5" w14:textId="77777777" w:rsidTr="00654E22">
        <w:trPr>
          <w:trHeight w:val="255"/>
        </w:trPr>
        <w:tc>
          <w:tcPr>
            <w:tcW w:w="1129" w:type="dxa"/>
            <w:shd w:val="clear" w:color="auto" w:fill="auto"/>
            <w:vAlign w:val="center"/>
          </w:tcPr>
          <w:p w14:paraId="144003F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120200</w:t>
            </w:r>
          </w:p>
        </w:tc>
        <w:tc>
          <w:tcPr>
            <w:tcW w:w="1708" w:type="dxa"/>
            <w:shd w:val="clear" w:color="auto" w:fill="auto"/>
            <w:vAlign w:val="center"/>
          </w:tcPr>
          <w:p w14:paraId="76E3B89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Remonto dirbtuvės</w:t>
            </w:r>
          </w:p>
        </w:tc>
        <w:tc>
          <w:tcPr>
            <w:tcW w:w="2265" w:type="dxa"/>
            <w:shd w:val="clear" w:color="auto" w:fill="auto"/>
            <w:vAlign w:val="center"/>
          </w:tcPr>
          <w:p w14:paraId="192D981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galandinimo staklės</w:t>
            </w:r>
          </w:p>
        </w:tc>
        <w:tc>
          <w:tcPr>
            <w:tcW w:w="829" w:type="dxa"/>
            <w:shd w:val="clear" w:color="auto" w:fill="auto"/>
            <w:vAlign w:val="center"/>
          </w:tcPr>
          <w:p w14:paraId="053010A9"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005</w:t>
            </w:r>
          </w:p>
        </w:tc>
        <w:tc>
          <w:tcPr>
            <w:tcW w:w="2380" w:type="dxa"/>
            <w:shd w:val="clear" w:color="auto" w:fill="auto"/>
            <w:vAlign w:val="center"/>
          </w:tcPr>
          <w:p w14:paraId="1FFBCB42"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kietosios dalelės (C)</w:t>
            </w:r>
          </w:p>
        </w:tc>
        <w:tc>
          <w:tcPr>
            <w:tcW w:w="874" w:type="dxa"/>
            <w:shd w:val="clear" w:color="auto" w:fill="auto"/>
            <w:vAlign w:val="center"/>
          </w:tcPr>
          <w:p w14:paraId="19B16EBB"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46F1C7E9"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448F168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0.0095</w:t>
            </w:r>
          </w:p>
        </w:tc>
        <w:tc>
          <w:tcPr>
            <w:tcW w:w="1509" w:type="dxa"/>
            <w:shd w:val="clear" w:color="auto" w:fill="auto"/>
            <w:vAlign w:val="center"/>
          </w:tcPr>
          <w:p w14:paraId="40600D9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0.001</w:t>
            </w:r>
          </w:p>
        </w:tc>
      </w:tr>
      <w:tr w:rsidR="000925CD" w:rsidRPr="005D12E9" w14:paraId="21AD2966" w14:textId="77777777" w:rsidTr="00654E22">
        <w:trPr>
          <w:trHeight w:val="255"/>
        </w:trPr>
        <w:tc>
          <w:tcPr>
            <w:tcW w:w="1129" w:type="dxa"/>
            <w:shd w:val="clear" w:color="auto" w:fill="auto"/>
            <w:vAlign w:val="center"/>
          </w:tcPr>
          <w:p w14:paraId="3A4ADC1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1708" w:type="dxa"/>
            <w:shd w:val="clear" w:color="auto" w:fill="auto"/>
            <w:vAlign w:val="center"/>
          </w:tcPr>
          <w:p w14:paraId="64E9EB9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Remonto dirbtuvės</w:t>
            </w:r>
          </w:p>
        </w:tc>
        <w:tc>
          <w:tcPr>
            <w:tcW w:w="2265" w:type="dxa"/>
            <w:shd w:val="clear" w:color="auto" w:fill="auto"/>
            <w:vAlign w:val="center"/>
          </w:tcPr>
          <w:p w14:paraId="7D00EC0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galandinimo staklės</w:t>
            </w:r>
          </w:p>
        </w:tc>
        <w:tc>
          <w:tcPr>
            <w:tcW w:w="829" w:type="dxa"/>
            <w:shd w:val="clear" w:color="auto" w:fill="auto"/>
            <w:vAlign w:val="center"/>
          </w:tcPr>
          <w:p w14:paraId="276AD9E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006</w:t>
            </w:r>
          </w:p>
        </w:tc>
        <w:tc>
          <w:tcPr>
            <w:tcW w:w="2380" w:type="dxa"/>
            <w:shd w:val="clear" w:color="auto" w:fill="auto"/>
            <w:vAlign w:val="center"/>
          </w:tcPr>
          <w:p w14:paraId="4935356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kietosios dalelės (C)</w:t>
            </w:r>
          </w:p>
        </w:tc>
        <w:tc>
          <w:tcPr>
            <w:tcW w:w="874" w:type="dxa"/>
            <w:shd w:val="clear" w:color="auto" w:fill="auto"/>
            <w:vAlign w:val="center"/>
          </w:tcPr>
          <w:p w14:paraId="194F624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4281</w:t>
            </w:r>
          </w:p>
        </w:tc>
        <w:tc>
          <w:tcPr>
            <w:tcW w:w="1019" w:type="dxa"/>
            <w:shd w:val="clear" w:color="auto" w:fill="auto"/>
            <w:vAlign w:val="center"/>
          </w:tcPr>
          <w:p w14:paraId="157A02C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4CA577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0.00735</w:t>
            </w:r>
          </w:p>
        </w:tc>
        <w:tc>
          <w:tcPr>
            <w:tcW w:w="1509" w:type="dxa"/>
            <w:shd w:val="clear" w:color="auto" w:fill="auto"/>
            <w:vAlign w:val="center"/>
          </w:tcPr>
          <w:p w14:paraId="618AB77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0.001</w:t>
            </w:r>
          </w:p>
        </w:tc>
      </w:tr>
      <w:tr w:rsidR="000925CD" w:rsidRPr="005D12E9" w14:paraId="7E8F4151" w14:textId="77777777" w:rsidTr="00654E22">
        <w:trPr>
          <w:trHeight w:val="255"/>
        </w:trPr>
        <w:tc>
          <w:tcPr>
            <w:tcW w:w="1129" w:type="dxa"/>
            <w:shd w:val="clear" w:color="auto" w:fill="auto"/>
            <w:vAlign w:val="center"/>
          </w:tcPr>
          <w:p w14:paraId="0B19E76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1708" w:type="dxa"/>
            <w:shd w:val="clear" w:color="auto" w:fill="auto"/>
            <w:vAlign w:val="center"/>
          </w:tcPr>
          <w:p w14:paraId="7BCE25F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Degalinė</w:t>
            </w:r>
          </w:p>
        </w:tc>
        <w:tc>
          <w:tcPr>
            <w:tcW w:w="2265" w:type="dxa"/>
            <w:shd w:val="clear" w:color="auto" w:fill="auto"/>
            <w:vAlign w:val="center"/>
          </w:tcPr>
          <w:p w14:paraId="2E944C2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kuro rezervuaras</w:t>
            </w:r>
          </w:p>
        </w:tc>
        <w:tc>
          <w:tcPr>
            <w:tcW w:w="829" w:type="dxa"/>
            <w:shd w:val="clear" w:color="auto" w:fill="auto"/>
            <w:vAlign w:val="center"/>
          </w:tcPr>
          <w:p w14:paraId="0A39532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601</w:t>
            </w:r>
          </w:p>
        </w:tc>
        <w:tc>
          <w:tcPr>
            <w:tcW w:w="2380" w:type="dxa"/>
            <w:shd w:val="clear" w:color="auto" w:fill="auto"/>
            <w:noWrap/>
            <w:vAlign w:val="center"/>
          </w:tcPr>
          <w:p w14:paraId="5437A561" w14:textId="77777777" w:rsidR="000925CD" w:rsidRPr="005D12E9" w:rsidRDefault="000925CD" w:rsidP="00654E22">
            <w:pPr>
              <w:jc w:val="center"/>
              <w:rPr>
                <w:color w:val="000000"/>
                <w:sz w:val="20"/>
                <w:lang w:val="ru-RU" w:eastAsia="ru-RU"/>
              </w:rPr>
            </w:pPr>
            <w:r w:rsidRPr="005D12E9">
              <w:rPr>
                <w:color w:val="000000"/>
                <w:sz w:val="20"/>
                <w:lang w:val="ru-RU" w:eastAsia="ru-RU"/>
              </w:rPr>
              <w:t>LOJ</w:t>
            </w:r>
          </w:p>
        </w:tc>
        <w:tc>
          <w:tcPr>
            <w:tcW w:w="874" w:type="dxa"/>
            <w:shd w:val="clear" w:color="auto" w:fill="auto"/>
            <w:vAlign w:val="center"/>
          </w:tcPr>
          <w:p w14:paraId="75D06C8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308</w:t>
            </w:r>
          </w:p>
        </w:tc>
        <w:tc>
          <w:tcPr>
            <w:tcW w:w="1019" w:type="dxa"/>
            <w:shd w:val="clear" w:color="auto" w:fill="auto"/>
            <w:vAlign w:val="center"/>
          </w:tcPr>
          <w:p w14:paraId="57DF6AC7"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31102CEF"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0.00085</w:t>
            </w:r>
          </w:p>
        </w:tc>
        <w:tc>
          <w:tcPr>
            <w:tcW w:w="1509" w:type="dxa"/>
            <w:shd w:val="clear" w:color="auto" w:fill="auto"/>
            <w:vAlign w:val="center"/>
          </w:tcPr>
          <w:p w14:paraId="5498A217" w14:textId="77777777" w:rsidR="000925CD" w:rsidRPr="005D12E9" w:rsidRDefault="000925CD" w:rsidP="00654E22">
            <w:pPr>
              <w:jc w:val="center"/>
              <w:rPr>
                <w:rFonts w:cs="Arial"/>
                <w:color w:val="000000"/>
                <w:sz w:val="20"/>
                <w:lang w:eastAsia="ru-RU"/>
              </w:rPr>
            </w:pPr>
            <w:r w:rsidRPr="005D12E9">
              <w:rPr>
                <w:rFonts w:cs="Arial"/>
                <w:color w:val="000000"/>
                <w:sz w:val="20"/>
                <w:lang w:val="ru-RU" w:eastAsia="ru-RU"/>
              </w:rPr>
              <w:t>0.01</w:t>
            </w:r>
            <w:r w:rsidRPr="005D12E9">
              <w:rPr>
                <w:rFonts w:cs="Arial"/>
                <w:color w:val="000000"/>
                <w:sz w:val="20"/>
                <w:lang w:eastAsia="ru-RU"/>
              </w:rPr>
              <w:t>0</w:t>
            </w:r>
          </w:p>
        </w:tc>
      </w:tr>
      <w:tr w:rsidR="000925CD" w:rsidRPr="005D12E9" w14:paraId="332CD5A2" w14:textId="77777777" w:rsidTr="00654E22">
        <w:trPr>
          <w:trHeight w:val="255"/>
        </w:trPr>
        <w:tc>
          <w:tcPr>
            <w:tcW w:w="1129" w:type="dxa"/>
            <w:vMerge w:val="restart"/>
            <w:shd w:val="clear" w:color="auto" w:fill="auto"/>
            <w:vAlign w:val="center"/>
          </w:tcPr>
          <w:p w14:paraId="58C9AF05"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1708" w:type="dxa"/>
            <w:vMerge w:val="restart"/>
            <w:shd w:val="clear" w:color="auto" w:fill="auto"/>
            <w:vAlign w:val="center"/>
          </w:tcPr>
          <w:p w14:paraId="4C4C308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Suvirinimas</w:t>
            </w:r>
          </w:p>
          <w:p w14:paraId="21EF73FB" w14:textId="77777777" w:rsidR="000925CD" w:rsidRPr="005D12E9" w:rsidRDefault="000925CD" w:rsidP="00654E22">
            <w:pPr>
              <w:rPr>
                <w:rFonts w:cs="Arial"/>
                <w:color w:val="000000"/>
                <w:sz w:val="20"/>
                <w:lang w:val="ru-RU" w:eastAsia="ru-RU"/>
              </w:rPr>
            </w:pPr>
            <w:r w:rsidRPr="005D12E9">
              <w:rPr>
                <w:rFonts w:cs="Arial"/>
                <w:color w:val="000000"/>
                <w:sz w:val="20"/>
                <w:lang w:val="ru-RU" w:eastAsia="ru-RU"/>
              </w:rPr>
              <w:t> </w:t>
            </w:r>
          </w:p>
          <w:p w14:paraId="7A412717" w14:textId="77777777" w:rsidR="000925CD" w:rsidRPr="005D12E9" w:rsidRDefault="000925CD" w:rsidP="00654E22">
            <w:pPr>
              <w:rPr>
                <w:rFonts w:cs="Arial"/>
                <w:color w:val="000000"/>
                <w:sz w:val="20"/>
                <w:lang w:val="ru-RU" w:eastAsia="ru-RU"/>
              </w:rPr>
            </w:pPr>
            <w:r w:rsidRPr="005D12E9">
              <w:rPr>
                <w:rFonts w:cs="Arial"/>
                <w:color w:val="000000"/>
                <w:sz w:val="20"/>
                <w:lang w:val="ru-RU" w:eastAsia="ru-RU"/>
              </w:rPr>
              <w:t> </w:t>
            </w:r>
          </w:p>
        </w:tc>
        <w:tc>
          <w:tcPr>
            <w:tcW w:w="2265" w:type="dxa"/>
            <w:vMerge w:val="restart"/>
            <w:shd w:val="clear" w:color="auto" w:fill="auto"/>
            <w:vAlign w:val="center"/>
          </w:tcPr>
          <w:p w14:paraId="3085A56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suvirinimo aparatas</w:t>
            </w:r>
          </w:p>
          <w:p w14:paraId="12281B0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dujinio suvirinimo aparatas</w:t>
            </w:r>
          </w:p>
          <w:p w14:paraId="27A243A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 </w:t>
            </w:r>
          </w:p>
        </w:tc>
        <w:tc>
          <w:tcPr>
            <w:tcW w:w="829" w:type="dxa"/>
            <w:vMerge w:val="restart"/>
            <w:shd w:val="clear" w:color="auto" w:fill="auto"/>
            <w:vAlign w:val="center"/>
          </w:tcPr>
          <w:p w14:paraId="170AECB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602</w:t>
            </w:r>
          </w:p>
        </w:tc>
        <w:tc>
          <w:tcPr>
            <w:tcW w:w="2380" w:type="dxa"/>
            <w:shd w:val="clear" w:color="auto" w:fill="auto"/>
            <w:noWrap/>
            <w:vAlign w:val="center"/>
          </w:tcPr>
          <w:p w14:paraId="1926CF31" w14:textId="77777777" w:rsidR="000925CD" w:rsidRPr="005D12E9" w:rsidRDefault="000925CD" w:rsidP="00654E22">
            <w:pPr>
              <w:jc w:val="center"/>
              <w:rPr>
                <w:color w:val="000000"/>
                <w:sz w:val="20"/>
                <w:lang w:val="ru-RU" w:eastAsia="ru-RU"/>
              </w:rPr>
            </w:pPr>
            <w:r w:rsidRPr="005D12E9">
              <w:rPr>
                <w:color w:val="000000"/>
                <w:sz w:val="20"/>
                <w:lang w:val="ru-RU" w:eastAsia="ru-RU"/>
              </w:rPr>
              <w:t>azoto oksidai (C)</w:t>
            </w:r>
          </w:p>
        </w:tc>
        <w:tc>
          <w:tcPr>
            <w:tcW w:w="874" w:type="dxa"/>
            <w:shd w:val="clear" w:color="auto" w:fill="auto"/>
            <w:vAlign w:val="center"/>
          </w:tcPr>
          <w:p w14:paraId="00E74792"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6044</w:t>
            </w:r>
          </w:p>
        </w:tc>
        <w:tc>
          <w:tcPr>
            <w:tcW w:w="1019" w:type="dxa"/>
            <w:shd w:val="clear" w:color="auto" w:fill="auto"/>
            <w:vAlign w:val="center"/>
          </w:tcPr>
          <w:p w14:paraId="43B16B6E"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08732811"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0.00139</w:t>
            </w:r>
          </w:p>
        </w:tc>
        <w:tc>
          <w:tcPr>
            <w:tcW w:w="1509" w:type="dxa"/>
            <w:shd w:val="clear" w:color="auto" w:fill="auto"/>
            <w:vAlign w:val="center"/>
          </w:tcPr>
          <w:p w14:paraId="44D4CF98"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0.002</w:t>
            </w:r>
          </w:p>
        </w:tc>
      </w:tr>
      <w:tr w:rsidR="000925CD" w:rsidRPr="005D12E9" w14:paraId="4712865B" w14:textId="77777777" w:rsidTr="00654E22">
        <w:trPr>
          <w:trHeight w:val="510"/>
        </w:trPr>
        <w:tc>
          <w:tcPr>
            <w:tcW w:w="1129" w:type="dxa"/>
            <w:vMerge/>
            <w:vAlign w:val="center"/>
          </w:tcPr>
          <w:p w14:paraId="5A0C7267"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2A8DCF5B" w14:textId="77777777" w:rsidR="000925CD" w:rsidRPr="005D12E9" w:rsidRDefault="000925CD" w:rsidP="00654E22">
            <w:pPr>
              <w:rPr>
                <w:rFonts w:cs="Arial"/>
                <w:color w:val="000000"/>
                <w:sz w:val="20"/>
                <w:lang w:val="ru-RU" w:eastAsia="ru-RU"/>
              </w:rPr>
            </w:pPr>
          </w:p>
        </w:tc>
        <w:tc>
          <w:tcPr>
            <w:tcW w:w="2265" w:type="dxa"/>
            <w:vMerge/>
            <w:shd w:val="clear" w:color="auto" w:fill="auto"/>
            <w:vAlign w:val="center"/>
          </w:tcPr>
          <w:p w14:paraId="1D58AC27"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6DD122B1"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0B2CC7EE" w14:textId="77777777" w:rsidR="000925CD" w:rsidRPr="005D12E9" w:rsidRDefault="000925CD" w:rsidP="00654E22">
            <w:pPr>
              <w:jc w:val="center"/>
              <w:rPr>
                <w:color w:val="000000"/>
                <w:sz w:val="20"/>
                <w:lang w:val="ru-RU" w:eastAsia="ru-RU"/>
              </w:rPr>
            </w:pPr>
            <w:r w:rsidRPr="005D12E9">
              <w:rPr>
                <w:color w:val="000000"/>
                <w:sz w:val="20"/>
                <w:lang w:val="ru-RU" w:eastAsia="ru-RU"/>
              </w:rPr>
              <w:t>geležis ir jos junginiai</w:t>
            </w:r>
          </w:p>
        </w:tc>
        <w:tc>
          <w:tcPr>
            <w:tcW w:w="874" w:type="dxa"/>
            <w:shd w:val="clear" w:color="auto" w:fill="auto"/>
            <w:vAlign w:val="center"/>
          </w:tcPr>
          <w:p w14:paraId="4FFEB107"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3113</w:t>
            </w:r>
          </w:p>
        </w:tc>
        <w:tc>
          <w:tcPr>
            <w:tcW w:w="1019" w:type="dxa"/>
            <w:shd w:val="clear" w:color="auto" w:fill="auto"/>
            <w:vAlign w:val="center"/>
          </w:tcPr>
          <w:p w14:paraId="78DA42E4"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68450D80"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0.00022</w:t>
            </w:r>
          </w:p>
        </w:tc>
        <w:tc>
          <w:tcPr>
            <w:tcW w:w="1509" w:type="dxa"/>
            <w:shd w:val="clear" w:color="auto" w:fill="auto"/>
            <w:vAlign w:val="center"/>
          </w:tcPr>
          <w:p w14:paraId="3C23DE43"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0.0001</w:t>
            </w:r>
          </w:p>
        </w:tc>
      </w:tr>
      <w:tr w:rsidR="000925CD" w:rsidRPr="005D12E9" w14:paraId="446A0E0A" w14:textId="77777777" w:rsidTr="00654E22">
        <w:trPr>
          <w:trHeight w:val="255"/>
        </w:trPr>
        <w:tc>
          <w:tcPr>
            <w:tcW w:w="1129" w:type="dxa"/>
            <w:vMerge/>
            <w:vAlign w:val="center"/>
          </w:tcPr>
          <w:p w14:paraId="2CB93EFB" w14:textId="77777777" w:rsidR="000925CD" w:rsidRPr="005D12E9" w:rsidRDefault="000925CD" w:rsidP="00654E22">
            <w:pPr>
              <w:rPr>
                <w:rFonts w:cs="Arial"/>
                <w:color w:val="000000"/>
                <w:sz w:val="20"/>
                <w:lang w:val="ru-RU" w:eastAsia="ru-RU"/>
              </w:rPr>
            </w:pPr>
          </w:p>
        </w:tc>
        <w:tc>
          <w:tcPr>
            <w:tcW w:w="1708" w:type="dxa"/>
            <w:vMerge/>
            <w:shd w:val="clear" w:color="auto" w:fill="auto"/>
            <w:vAlign w:val="center"/>
          </w:tcPr>
          <w:p w14:paraId="59B1E891" w14:textId="77777777" w:rsidR="000925CD" w:rsidRPr="005D12E9" w:rsidRDefault="000925CD" w:rsidP="00654E22">
            <w:pPr>
              <w:rPr>
                <w:rFonts w:cs="Arial"/>
                <w:color w:val="000000"/>
                <w:sz w:val="20"/>
                <w:lang w:val="ru-RU" w:eastAsia="ru-RU"/>
              </w:rPr>
            </w:pPr>
          </w:p>
        </w:tc>
        <w:tc>
          <w:tcPr>
            <w:tcW w:w="2265" w:type="dxa"/>
            <w:vMerge/>
            <w:shd w:val="clear" w:color="auto" w:fill="auto"/>
            <w:vAlign w:val="center"/>
          </w:tcPr>
          <w:p w14:paraId="1933E429" w14:textId="77777777" w:rsidR="000925CD" w:rsidRPr="005D12E9" w:rsidRDefault="000925CD" w:rsidP="00654E22">
            <w:pPr>
              <w:jc w:val="center"/>
              <w:rPr>
                <w:rFonts w:cs="Arial"/>
                <w:color w:val="000000"/>
                <w:sz w:val="20"/>
                <w:lang w:val="ru-RU" w:eastAsia="ru-RU"/>
              </w:rPr>
            </w:pPr>
          </w:p>
        </w:tc>
        <w:tc>
          <w:tcPr>
            <w:tcW w:w="829" w:type="dxa"/>
            <w:vMerge/>
            <w:shd w:val="clear" w:color="auto" w:fill="auto"/>
            <w:vAlign w:val="center"/>
          </w:tcPr>
          <w:p w14:paraId="76C4B86E" w14:textId="77777777" w:rsidR="000925CD" w:rsidRPr="005D12E9" w:rsidRDefault="000925CD" w:rsidP="00654E22">
            <w:pPr>
              <w:jc w:val="center"/>
              <w:rPr>
                <w:rFonts w:cs="Arial"/>
                <w:b/>
                <w:bCs/>
                <w:color w:val="000000"/>
                <w:sz w:val="20"/>
                <w:lang w:val="ru-RU" w:eastAsia="ru-RU"/>
              </w:rPr>
            </w:pPr>
          </w:p>
        </w:tc>
        <w:tc>
          <w:tcPr>
            <w:tcW w:w="2380" w:type="dxa"/>
            <w:shd w:val="clear" w:color="auto" w:fill="auto"/>
            <w:noWrap/>
            <w:vAlign w:val="center"/>
          </w:tcPr>
          <w:p w14:paraId="73E4555C" w14:textId="77777777" w:rsidR="000925CD" w:rsidRPr="005D12E9" w:rsidRDefault="000925CD" w:rsidP="00654E22">
            <w:pPr>
              <w:jc w:val="center"/>
              <w:rPr>
                <w:color w:val="000000"/>
                <w:sz w:val="20"/>
                <w:lang w:val="ru-RU" w:eastAsia="ru-RU"/>
              </w:rPr>
            </w:pPr>
            <w:r w:rsidRPr="005D12E9">
              <w:rPr>
                <w:color w:val="000000"/>
                <w:sz w:val="20"/>
                <w:lang w:val="ru-RU" w:eastAsia="ru-RU"/>
              </w:rPr>
              <w:t>mangano oksidai</w:t>
            </w:r>
          </w:p>
        </w:tc>
        <w:tc>
          <w:tcPr>
            <w:tcW w:w="874" w:type="dxa"/>
            <w:shd w:val="clear" w:color="auto" w:fill="auto"/>
            <w:vAlign w:val="center"/>
          </w:tcPr>
          <w:p w14:paraId="19AB9EF0" w14:textId="77777777" w:rsidR="000925CD" w:rsidRPr="005D12E9" w:rsidRDefault="000925CD" w:rsidP="00654E22">
            <w:pPr>
              <w:jc w:val="center"/>
              <w:rPr>
                <w:rFonts w:cs="Arial"/>
                <w:b/>
                <w:bCs/>
                <w:color w:val="000000"/>
                <w:sz w:val="20"/>
                <w:lang w:val="ru-RU" w:eastAsia="ru-RU"/>
              </w:rPr>
            </w:pPr>
            <w:r w:rsidRPr="005D12E9">
              <w:rPr>
                <w:rFonts w:cs="Arial"/>
                <w:b/>
                <w:bCs/>
                <w:color w:val="000000"/>
                <w:sz w:val="20"/>
                <w:lang w:val="ru-RU" w:eastAsia="ru-RU"/>
              </w:rPr>
              <w:t>3516</w:t>
            </w:r>
          </w:p>
        </w:tc>
        <w:tc>
          <w:tcPr>
            <w:tcW w:w="1019" w:type="dxa"/>
            <w:shd w:val="clear" w:color="auto" w:fill="auto"/>
            <w:vAlign w:val="center"/>
          </w:tcPr>
          <w:p w14:paraId="67FD220B"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g/s</w:t>
            </w:r>
          </w:p>
        </w:tc>
        <w:tc>
          <w:tcPr>
            <w:tcW w:w="2127" w:type="dxa"/>
            <w:shd w:val="clear" w:color="auto" w:fill="auto"/>
            <w:vAlign w:val="center"/>
          </w:tcPr>
          <w:p w14:paraId="750FFD6C"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0.00002</w:t>
            </w:r>
          </w:p>
        </w:tc>
        <w:tc>
          <w:tcPr>
            <w:tcW w:w="1509" w:type="dxa"/>
            <w:shd w:val="clear" w:color="auto" w:fill="auto"/>
            <w:vAlign w:val="center"/>
          </w:tcPr>
          <w:p w14:paraId="017A1AFD" w14:textId="77777777" w:rsidR="000925CD" w:rsidRPr="005D12E9" w:rsidRDefault="000925CD" w:rsidP="00654E22">
            <w:pPr>
              <w:jc w:val="center"/>
              <w:rPr>
                <w:rFonts w:cs="Arial"/>
                <w:color w:val="000000"/>
                <w:sz w:val="20"/>
                <w:lang w:val="ru-RU" w:eastAsia="ru-RU"/>
              </w:rPr>
            </w:pPr>
            <w:r w:rsidRPr="005D12E9">
              <w:rPr>
                <w:rFonts w:cs="Arial"/>
                <w:color w:val="000000"/>
                <w:sz w:val="20"/>
                <w:lang w:val="ru-RU" w:eastAsia="ru-RU"/>
              </w:rPr>
              <w:t>0.00001</w:t>
            </w:r>
          </w:p>
        </w:tc>
      </w:tr>
      <w:tr w:rsidR="000925CD" w:rsidRPr="005D12E9" w14:paraId="7DC1D826" w14:textId="77777777" w:rsidTr="00654E22">
        <w:trPr>
          <w:trHeight w:val="255"/>
        </w:trPr>
        <w:tc>
          <w:tcPr>
            <w:tcW w:w="10204" w:type="dxa"/>
            <w:gridSpan w:val="7"/>
            <w:shd w:val="clear" w:color="auto" w:fill="auto"/>
            <w:vAlign w:val="center"/>
          </w:tcPr>
          <w:p w14:paraId="33A95CF7" w14:textId="77777777" w:rsidR="000925CD" w:rsidRPr="005D12E9" w:rsidRDefault="000925CD" w:rsidP="00654E22">
            <w:pPr>
              <w:jc w:val="center"/>
              <w:rPr>
                <w:rFonts w:cs="Arial"/>
                <w:color w:val="000000"/>
                <w:sz w:val="20"/>
                <w:lang w:val="ru-RU" w:eastAsia="ru-RU"/>
              </w:rPr>
            </w:pPr>
          </w:p>
        </w:tc>
        <w:tc>
          <w:tcPr>
            <w:tcW w:w="2127" w:type="dxa"/>
            <w:shd w:val="clear" w:color="auto" w:fill="auto"/>
            <w:vAlign w:val="center"/>
          </w:tcPr>
          <w:p w14:paraId="0360520A" w14:textId="77777777" w:rsidR="000925CD" w:rsidRPr="005D12E9" w:rsidRDefault="000925CD" w:rsidP="00654E22">
            <w:pPr>
              <w:jc w:val="center"/>
              <w:rPr>
                <w:rFonts w:cs="Arial"/>
                <w:b/>
                <w:color w:val="000000"/>
                <w:sz w:val="20"/>
                <w:lang w:val="en-US" w:eastAsia="ru-RU"/>
              </w:rPr>
            </w:pPr>
            <w:r w:rsidRPr="005D12E9">
              <w:rPr>
                <w:rFonts w:cs="Arial"/>
                <w:b/>
                <w:color w:val="000000"/>
                <w:sz w:val="20"/>
                <w:lang w:val="en-US" w:eastAsia="ru-RU"/>
              </w:rPr>
              <w:t>Iš viso pagal veiklos rūšį:</w:t>
            </w:r>
          </w:p>
        </w:tc>
        <w:tc>
          <w:tcPr>
            <w:tcW w:w="1509" w:type="dxa"/>
            <w:shd w:val="clear" w:color="auto" w:fill="auto"/>
            <w:vAlign w:val="center"/>
          </w:tcPr>
          <w:p w14:paraId="21380919" w14:textId="77777777" w:rsidR="000925CD" w:rsidRPr="005D12E9" w:rsidRDefault="000925CD" w:rsidP="00654E22">
            <w:pPr>
              <w:jc w:val="center"/>
              <w:rPr>
                <w:rFonts w:cs="Arial"/>
                <w:b/>
                <w:color w:val="000000"/>
                <w:sz w:val="20"/>
                <w:lang w:val="en-US" w:eastAsia="ru-RU"/>
              </w:rPr>
            </w:pPr>
            <w:r w:rsidRPr="005D12E9">
              <w:rPr>
                <w:rFonts w:cs="Arial"/>
                <w:b/>
                <w:color w:val="000000"/>
                <w:sz w:val="20"/>
                <w:lang w:val="ru-RU" w:eastAsia="ru-RU"/>
              </w:rPr>
              <w:t>0.014</w:t>
            </w:r>
          </w:p>
        </w:tc>
      </w:tr>
      <w:tr w:rsidR="000925CD" w:rsidRPr="005D12E9" w14:paraId="0F4A12DA" w14:textId="77777777" w:rsidTr="00654E22">
        <w:trPr>
          <w:trHeight w:val="255"/>
        </w:trPr>
        <w:tc>
          <w:tcPr>
            <w:tcW w:w="10204" w:type="dxa"/>
            <w:gridSpan w:val="7"/>
            <w:shd w:val="clear" w:color="auto" w:fill="auto"/>
            <w:vAlign w:val="center"/>
          </w:tcPr>
          <w:p w14:paraId="108E225E" w14:textId="77777777" w:rsidR="000925CD" w:rsidRPr="005D12E9" w:rsidRDefault="000925CD" w:rsidP="00654E22">
            <w:pPr>
              <w:jc w:val="center"/>
              <w:rPr>
                <w:rFonts w:cs="Arial"/>
                <w:color w:val="000000"/>
                <w:sz w:val="20"/>
                <w:lang w:val="ru-RU" w:eastAsia="ru-RU"/>
              </w:rPr>
            </w:pPr>
          </w:p>
        </w:tc>
        <w:tc>
          <w:tcPr>
            <w:tcW w:w="2127" w:type="dxa"/>
            <w:shd w:val="clear" w:color="auto" w:fill="auto"/>
            <w:vAlign w:val="center"/>
          </w:tcPr>
          <w:p w14:paraId="37C92DAA" w14:textId="77777777" w:rsidR="000925CD" w:rsidRPr="005D12E9" w:rsidRDefault="000925CD" w:rsidP="00654E22">
            <w:pPr>
              <w:jc w:val="center"/>
              <w:rPr>
                <w:rFonts w:cs="Arial"/>
                <w:b/>
                <w:color w:val="000000"/>
                <w:sz w:val="20"/>
                <w:lang w:val="ru-RU" w:eastAsia="ru-RU"/>
              </w:rPr>
            </w:pPr>
            <w:r w:rsidRPr="005D12E9">
              <w:rPr>
                <w:rFonts w:cs="Arial"/>
                <w:b/>
                <w:color w:val="000000"/>
                <w:sz w:val="20"/>
                <w:lang w:val="ru-RU" w:eastAsia="ru-RU"/>
              </w:rPr>
              <w:t>Iš viso įrenginiui:</w:t>
            </w:r>
          </w:p>
        </w:tc>
        <w:tc>
          <w:tcPr>
            <w:tcW w:w="1509" w:type="dxa"/>
            <w:shd w:val="clear" w:color="auto" w:fill="auto"/>
            <w:vAlign w:val="center"/>
          </w:tcPr>
          <w:p w14:paraId="3BE9B178" w14:textId="77777777" w:rsidR="000925CD" w:rsidRPr="005D12E9" w:rsidRDefault="000925CD" w:rsidP="00654E22">
            <w:pPr>
              <w:jc w:val="center"/>
              <w:rPr>
                <w:rFonts w:cs="Arial"/>
                <w:b/>
                <w:bCs/>
                <w:color w:val="000000"/>
                <w:sz w:val="20"/>
                <w:lang w:eastAsia="ru-RU"/>
              </w:rPr>
            </w:pPr>
            <w:r w:rsidRPr="005D12E9">
              <w:rPr>
                <w:rFonts w:cs="Arial"/>
                <w:b/>
                <w:bCs/>
                <w:color w:val="000000"/>
                <w:sz w:val="20"/>
                <w:lang w:eastAsia="ru-RU"/>
              </w:rPr>
              <w:t>122.132</w:t>
            </w:r>
          </w:p>
        </w:tc>
      </w:tr>
    </w:tbl>
    <w:p w14:paraId="321D7C99" w14:textId="77777777" w:rsidR="00D53170" w:rsidRDefault="00D53170" w:rsidP="005B5D11">
      <w:pPr>
        <w:ind w:firstLine="567"/>
        <w:rPr>
          <w:b/>
          <w:szCs w:val="24"/>
          <w:lang w:eastAsia="lt-LT"/>
        </w:rPr>
      </w:pPr>
    </w:p>
    <w:p w14:paraId="475C8908" w14:textId="77777777" w:rsidR="005B5D11" w:rsidRPr="00871CAC" w:rsidRDefault="005B5D11" w:rsidP="005B5D11">
      <w:pPr>
        <w:ind w:firstLine="567"/>
        <w:rPr>
          <w:b/>
          <w:szCs w:val="24"/>
          <w:lang w:eastAsia="lt-LT"/>
        </w:rPr>
      </w:pPr>
      <w:r w:rsidRPr="00871CAC">
        <w:rPr>
          <w:b/>
          <w:szCs w:val="24"/>
          <w:lang w:eastAsia="lt-LT"/>
        </w:rPr>
        <w:t>8 lentelė. Leidžiama tarša į aplinkos orą esant neįprastoms (neatitiktinėms) veiklos sąlygoms</w:t>
      </w:r>
    </w:p>
    <w:p w14:paraId="15983E35" w14:textId="77777777" w:rsidR="00EB20FB" w:rsidRPr="005D12E9" w:rsidRDefault="00EB20FB" w:rsidP="00EB20FB">
      <w:pPr>
        <w:ind w:firstLine="360"/>
        <w:jc w:val="both"/>
        <w:rPr>
          <w:color w:val="000000"/>
        </w:rPr>
      </w:pPr>
      <w:r w:rsidRPr="005D12E9">
        <w:rPr>
          <w:color w:val="000000"/>
        </w:rPr>
        <w:t>Lentelė nepildoma. Duomenų apie neatitiktines teršalų išmetimo sąlygas bei joms esant numatomą išmesti teršalų kiekį nėra.</w:t>
      </w:r>
    </w:p>
    <w:p w14:paraId="604A186F" w14:textId="77777777" w:rsidR="00EB20FB" w:rsidRDefault="00EB20FB" w:rsidP="0056410C">
      <w:pPr>
        <w:ind w:firstLine="567"/>
        <w:jc w:val="both"/>
        <w:rPr>
          <w:b/>
        </w:rPr>
      </w:pPr>
    </w:p>
    <w:p w14:paraId="7151C310" w14:textId="77777777" w:rsidR="0056410C" w:rsidRPr="004B5915" w:rsidRDefault="0056410C" w:rsidP="0056410C">
      <w:pPr>
        <w:ind w:firstLine="567"/>
        <w:jc w:val="both"/>
        <w:rPr>
          <w:b/>
        </w:rPr>
      </w:pPr>
      <w:r w:rsidRPr="004B5915">
        <w:rPr>
          <w:b/>
        </w:rPr>
        <w:t>9. Šiltnamio efektą sukeliančios dujos (ŠESD)</w:t>
      </w:r>
    </w:p>
    <w:p w14:paraId="0B65BA9E" w14:textId="77777777" w:rsidR="0056410C" w:rsidRPr="00531C44" w:rsidRDefault="0056410C" w:rsidP="0056410C">
      <w:pPr>
        <w:pStyle w:val="BodyText1"/>
        <w:spacing w:line="280" w:lineRule="auto"/>
        <w:ind w:firstLine="567"/>
        <w:rPr>
          <w:rFonts w:ascii="Times New Roman" w:hAnsi="Times New Roman"/>
          <w:b/>
          <w:sz w:val="24"/>
          <w:szCs w:val="24"/>
          <w:lang w:val="lt-LT"/>
        </w:rPr>
      </w:pPr>
      <w:r w:rsidRPr="00531C44">
        <w:rPr>
          <w:rFonts w:ascii="Times New Roman" w:hAnsi="Times New Roman"/>
          <w:b/>
          <w:sz w:val="24"/>
          <w:szCs w:val="24"/>
          <w:lang w:val="lt-LT"/>
        </w:rPr>
        <w:t>9 lentelė. Veiklos rūšys ir šaltiniai, iš kurių į atmosferą išmetamos ŠESD, nurodytos Lietuvos Respublikos klimato kaitos valdymo finansinių instrumentų įstatymo 1 priede</w:t>
      </w:r>
    </w:p>
    <w:p w14:paraId="58B4E41D" w14:textId="77777777" w:rsidR="0056410C" w:rsidRPr="004B5915" w:rsidRDefault="0056410C" w:rsidP="0056410C">
      <w:pPr>
        <w:shd w:val="clear" w:color="auto" w:fill="FFFFFF"/>
        <w:ind w:firstLine="709"/>
        <w:jc w:val="both"/>
      </w:pPr>
      <w:r w:rsidRPr="004B5915">
        <w:t>Pagal Šiltnamio dujų apyvartinių taršos leidimų išdavimo ir prekybos jais tvarkos aprašo 1 priedą veiklos</w:t>
      </w:r>
      <w:r>
        <w:t xml:space="preserve"> rūšys</w:t>
      </w:r>
      <w:r w:rsidRPr="004B5915">
        <w:t>, vykdomos įrenginyje, nepriskiriam</w:t>
      </w:r>
      <w:r>
        <w:t>os veiklos rūšims</w:t>
      </w:r>
      <w:r w:rsidRPr="004B5915">
        <w:t>, kurioms reikalingas leidimas išmesti šiltnamio dujas.</w:t>
      </w:r>
    </w:p>
    <w:p w14:paraId="0C972F9A" w14:textId="77777777" w:rsidR="00EB20FB" w:rsidRDefault="00EB20FB" w:rsidP="005B5D11">
      <w:pPr>
        <w:ind w:firstLine="567"/>
        <w:jc w:val="both"/>
        <w:rPr>
          <w:b/>
          <w:szCs w:val="24"/>
          <w:lang w:eastAsia="lt-LT"/>
        </w:rPr>
      </w:pPr>
    </w:p>
    <w:p w14:paraId="534A39CF" w14:textId="03C40873" w:rsidR="005B5D11" w:rsidRDefault="005B5D11" w:rsidP="005B5D11">
      <w:pPr>
        <w:ind w:firstLine="567"/>
        <w:jc w:val="both"/>
        <w:rPr>
          <w:b/>
          <w:szCs w:val="24"/>
          <w:lang w:eastAsia="lt-LT"/>
        </w:rPr>
      </w:pPr>
      <w:r w:rsidRPr="00871CAC">
        <w:rPr>
          <w:b/>
          <w:szCs w:val="24"/>
          <w:lang w:eastAsia="lt-LT"/>
        </w:rPr>
        <w:t>10. Teršalų išleidimas su nuotekomis į aplinką i</w:t>
      </w:r>
      <w:r w:rsidR="0056410C">
        <w:rPr>
          <w:b/>
          <w:szCs w:val="24"/>
          <w:lang w:eastAsia="lt-LT"/>
        </w:rPr>
        <w:t>r (arba) kanalizacijos tinklus.</w:t>
      </w:r>
    </w:p>
    <w:p w14:paraId="47700690" w14:textId="77777777" w:rsidR="00EB20FB" w:rsidRPr="00EB20FB" w:rsidRDefault="00EB20FB" w:rsidP="007D6C9C">
      <w:pPr>
        <w:ind w:firstLine="567"/>
        <w:jc w:val="both"/>
        <w:rPr>
          <w:color w:val="000000"/>
          <w:szCs w:val="24"/>
        </w:rPr>
      </w:pPr>
      <w:r w:rsidRPr="00EB20FB">
        <w:rPr>
          <w:color w:val="000000"/>
          <w:szCs w:val="24"/>
        </w:rPr>
        <w:t>Visos AB „Zelvė“ ir UAB „Alesninkų paukštynas“ paviršinės, gamybinės ir buities nuotekos surenkamos į AB „Zelvė“ priklausančius nuotekų tinklus. Už nuotekų tvarkymą ir išleidimą atsako AB „Zelvė“. Paviršinės lietaus nuotekos nuo 6,25 ha gamybinės teritorijos (AB „Zelvė“ paukštininkystės komplekso ir UAB ‚Alesninkų paukštynas“) surinktos požeminiu 200 mm diametro vamzdžiu LN patenka į valymo įrenginį (smėliagaudę) – jos pirmąją kamerą - sėsdintuvą, kur yra įmontuota pertvara, to pasekoje vanduo nuraminamas, pailgėja nusodinimo laikas ir nusodinama daugiau skendinčių medžiagų. A</w:t>
      </w:r>
      <w:r w:rsidRPr="00EB20FB">
        <w:rPr>
          <w:bCs/>
          <w:color w:val="000000"/>
          <w:szCs w:val="24"/>
        </w:rPr>
        <w:t xml:space="preserve">pvalytos pirminiame nuotekų valymo įrenginyje (smėliagaudėje) </w:t>
      </w:r>
      <w:r w:rsidRPr="00EB20FB">
        <w:rPr>
          <w:color w:val="000000"/>
          <w:szCs w:val="24"/>
        </w:rPr>
        <w:t xml:space="preserve">vertikaliu vamzdžiu </w:t>
      </w:r>
      <w:r w:rsidRPr="00EB20FB">
        <w:rPr>
          <w:bCs/>
          <w:color w:val="000000"/>
          <w:szCs w:val="24"/>
        </w:rPr>
        <w:t xml:space="preserve">išleidžiamos į </w:t>
      </w:r>
      <w:r w:rsidRPr="00EB20FB">
        <w:rPr>
          <w:color w:val="000000"/>
          <w:szCs w:val="24"/>
        </w:rPr>
        <w:t>su</w:t>
      </w:r>
      <w:r w:rsidRPr="00EB20FB">
        <w:rPr>
          <w:color w:val="000000"/>
          <w:szCs w:val="24"/>
        </w:rPr>
        <w:softHyphen/>
        <w:t>montuotą uždarą kanalą, kuris yra įrengtas už smėliagaudės. Iš kanalo, apvalytos paviršinės nuotekos patenka į Zelvės upelį. Lietaus nuotekų-smėliagaudės techninis reglamentas pateiktas paraiškos priede Nr. 13.</w:t>
      </w:r>
    </w:p>
    <w:p w14:paraId="2FB89CAD" w14:textId="77777777" w:rsidR="00EB20FB" w:rsidRPr="00EB20FB" w:rsidRDefault="00EB20FB" w:rsidP="007D6C9C">
      <w:pPr>
        <w:ind w:firstLine="567"/>
        <w:jc w:val="both"/>
        <w:rPr>
          <w:bCs/>
          <w:color w:val="000000"/>
          <w:szCs w:val="24"/>
        </w:rPr>
      </w:pPr>
      <w:r w:rsidRPr="00EB20FB">
        <w:rPr>
          <w:bCs/>
          <w:color w:val="000000"/>
          <w:szCs w:val="24"/>
        </w:rPr>
        <w:t xml:space="preserve">AB </w:t>
      </w:r>
      <w:r w:rsidRPr="00EB20FB">
        <w:rPr>
          <w:bCs/>
          <w:iCs/>
          <w:color w:val="000000"/>
          <w:szCs w:val="24"/>
        </w:rPr>
        <w:t>“Zelvė</w:t>
      </w:r>
      <w:r w:rsidRPr="00EB20FB">
        <w:rPr>
          <w:bCs/>
          <w:i/>
          <w:color w:val="000000"/>
          <w:szCs w:val="24"/>
        </w:rPr>
        <w:t>”</w:t>
      </w:r>
      <w:r w:rsidRPr="00EB20FB">
        <w:rPr>
          <w:bCs/>
          <w:color w:val="000000"/>
          <w:szCs w:val="24"/>
        </w:rPr>
        <w:t xml:space="preserve"> paukštininkystės komplekse ir UAB “Alesninkų paukšty</w:t>
      </w:r>
      <w:r w:rsidRPr="00EB20FB">
        <w:rPr>
          <w:bCs/>
          <w:color w:val="000000"/>
          <w:szCs w:val="24"/>
        </w:rPr>
        <w:softHyphen/>
        <w:t>nas” susidaro buitinės nuotekos. Adminis</w:t>
      </w:r>
      <w:r w:rsidRPr="00EB20FB">
        <w:rPr>
          <w:bCs/>
          <w:color w:val="000000"/>
          <w:szCs w:val="24"/>
        </w:rPr>
        <w:softHyphen/>
        <w:t>traciniame pastate jos surenkamos nuotekų kaupimo rezervuare (10 m</w:t>
      </w:r>
      <w:r w:rsidRPr="00EB20FB">
        <w:rPr>
          <w:bCs/>
          <w:color w:val="000000"/>
          <w:szCs w:val="24"/>
          <w:vertAlign w:val="superscript"/>
        </w:rPr>
        <w:t>3</w:t>
      </w:r>
      <w:r w:rsidRPr="00EB20FB">
        <w:rPr>
          <w:bCs/>
          <w:color w:val="000000"/>
          <w:szCs w:val="24"/>
        </w:rPr>
        <w:t>) ir atiduodamos į UAB “Elektrėnų komunaliniam ūkiui” prik</w:t>
      </w:r>
      <w:r w:rsidRPr="00EB20FB">
        <w:rPr>
          <w:bCs/>
          <w:color w:val="000000"/>
          <w:szCs w:val="24"/>
        </w:rPr>
        <w:softHyphen/>
        <w:t>lausančius</w:t>
      </w:r>
      <w:r w:rsidRPr="00EB20FB">
        <w:rPr>
          <w:color w:val="000000"/>
          <w:szCs w:val="24"/>
        </w:rPr>
        <w:t xml:space="preserve"> Elektrėnų-Vievio</w:t>
      </w:r>
      <w:r w:rsidRPr="00EB20FB">
        <w:rPr>
          <w:bCs/>
          <w:color w:val="000000"/>
          <w:szCs w:val="24"/>
        </w:rPr>
        <w:t xml:space="preserve"> vandens valymo įrenginius. Paukštidžių plovimo metu susidaro gamybinės nuotekos (srutos), kurios požeminiais vamzdynais buvo nuvedamoms į srutų išlaistymo laukus. Atsižvelgiant į tai, kad buvusių srutų išlaistymo laukų tolimesnė eksploatacija pagal pirminę paskirtį nebenumatoma, susidarančias nuotekas numatoma išvalyti esančiuose biologiniuose tvenkiniuose ir išleisti į aplinką (Zelvės upelį). 2016 metais buvo atlikta Poveikio aplinkai vertinimo atranka, Dėl nuotekų tvarkymo sistemos pritaikymo buitinių ir gamybinių nuotekų valymui, poveikio aplinkai vertinimo ir gauta aplinkos apsaugos agentūros 2016 m rugsėjo 23 d. atrankos išvada Nr. (28.1)- A4-9543 atrankos išvada, kad poveikio aplinkai vertinimas – neprivalomas. Atrankos išvada pateikiama paraiškos priede Nr. 7.</w:t>
      </w:r>
    </w:p>
    <w:p w14:paraId="585F74EF" w14:textId="77777777" w:rsidR="00EB20FB" w:rsidRPr="00EB20FB" w:rsidRDefault="00EB20FB" w:rsidP="007D6C9C">
      <w:pPr>
        <w:ind w:firstLine="567"/>
        <w:jc w:val="both"/>
        <w:rPr>
          <w:bCs/>
          <w:color w:val="000000"/>
          <w:szCs w:val="24"/>
        </w:rPr>
      </w:pPr>
    </w:p>
    <w:p w14:paraId="6115D7BA" w14:textId="77777777" w:rsidR="00EB20FB" w:rsidRPr="00EB20FB" w:rsidRDefault="00EB20FB" w:rsidP="007D6C9C">
      <w:pPr>
        <w:autoSpaceDE w:val="0"/>
        <w:adjustRightInd w:val="0"/>
        <w:jc w:val="both"/>
        <w:rPr>
          <w:rFonts w:eastAsia="Calibri"/>
          <w:i/>
          <w:iCs/>
          <w:szCs w:val="24"/>
        </w:rPr>
      </w:pPr>
      <w:r w:rsidRPr="00EB20FB">
        <w:rPr>
          <w:rFonts w:eastAsia="Calibri"/>
          <w:i/>
          <w:iCs/>
          <w:szCs w:val="24"/>
        </w:rPr>
        <w:t>Nuotekų susidarymas, preliminarus kiekis ir tvarkymas.</w:t>
      </w:r>
    </w:p>
    <w:p w14:paraId="1E01F1C9" w14:textId="77777777" w:rsidR="00EB20FB" w:rsidRPr="00EB20FB" w:rsidRDefault="00EB20FB" w:rsidP="007D6C9C">
      <w:pPr>
        <w:autoSpaceDE w:val="0"/>
        <w:adjustRightInd w:val="0"/>
        <w:jc w:val="both"/>
        <w:rPr>
          <w:rFonts w:eastAsia="Calibri"/>
          <w:szCs w:val="24"/>
        </w:rPr>
      </w:pPr>
    </w:p>
    <w:p w14:paraId="4BA55F1F" w14:textId="77777777" w:rsidR="00EB20FB" w:rsidRPr="00EB20FB" w:rsidRDefault="00EB20FB" w:rsidP="007D6C9C">
      <w:pPr>
        <w:autoSpaceDE w:val="0"/>
        <w:adjustRightInd w:val="0"/>
        <w:jc w:val="both"/>
        <w:rPr>
          <w:rFonts w:eastAsia="Calibri"/>
          <w:szCs w:val="24"/>
        </w:rPr>
      </w:pPr>
      <w:r w:rsidRPr="00EB20FB">
        <w:rPr>
          <w:rFonts w:eastAsia="Calibri"/>
          <w:i/>
          <w:iCs/>
          <w:szCs w:val="24"/>
        </w:rPr>
        <w:t>Paviršinės nuotekos:</w:t>
      </w:r>
    </w:p>
    <w:p w14:paraId="223EFD75" w14:textId="77777777" w:rsidR="00EB20FB" w:rsidRPr="00EB20FB" w:rsidRDefault="00EB20FB" w:rsidP="007D6C9C">
      <w:pPr>
        <w:autoSpaceDE w:val="0"/>
        <w:adjustRightInd w:val="0"/>
        <w:jc w:val="both"/>
        <w:rPr>
          <w:rFonts w:eastAsia="Calibri"/>
          <w:szCs w:val="24"/>
        </w:rPr>
      </w:pPr>
      <w:r w:rsidRPr="00EB20FB">
        <w:rPr>
          <w:rFonts w:eastAsia="Calibri"/>
          <w:szCs w:val="24"/>
        </w:rPr>
        <w:t xml:space="preserve">Paviršinės (lietaus) nuotekos nuo pastatų ir asfaltuotų teritorijos kelių (3,38 ha – AB “Zelvė” ir 2,87 ha – UAB „Alesninkų paukštynas“ bendrai susidaro 6,25 ha) kartu patenka į AB „Zelvė“ paukštininkystės komplekso paviršinių nuotekų surinkimo sistemą. Surinktos ir apvalytos pirminiame nuotekų valymo įrenginyje paviršinės nuotekos išleidžiamos į sumontuotą kanalą, iš kurio patenka į Zelvės upelį. Surenkamų ir valomų paviršinių nuotekų kiekis tiesiogiai priklauso nuo metinio kritulių kiekio ir yra apskaičiuojamas kasmet, metams pasibaigus.   </w:t>
      </w:r>
    </w:p>
    <w:p w14:paraId="658E3922" w14:textId="77777777" w:rsidR="00EB20FB" w:rsidRPr="00EB20FB" w:rsidRDefault="00EB20FB" w:rsidP="007D6C9C">
      <w:pPr>
        <w:autoSpaceDE w:val="0"/>
        <w:adjustRightInd w:val="0"/>
        <w:jc w:val="both"/>
        <w:rPr>
          <w:rFonts w:eastAsia="Calibri"/>
          <w:szCs w:val="24"/>
        </w:rPr>
      </w:pPr>
    </w:p>
    <w:p w14:paraId="1C32C012" w14:textId="77777777" w:rsidR="00EB20FB" w:rsidRPr="00EB20FB" w:rsidRDefault="00EB20FB" w:rsidP="007D6C9C">
      <w:pPr>
        <w:autoSpaceDE w:val="0"/>
        <w:adjustRightInd w:val="0"/>
        <w:jc w:val="both"/>
        <w:rPr>
          <w:rFonts w:eastAsia="Calibri"/>
          <w:szCs w:val="24"/>
        </w:rPr>
      </w:pPr>
      <w:r w:rsidRPr="00EB20FB">
        <w:rPr>
          <w:rFonts w:eastAsia="Calibri"/>
          <w:i/>
          <w:iCs/>
          <w:szCs w:val="24"/>
        </w:rPr>
        <w:t>Buitinės nuotekos</w:t>
      </w:r>
      <w:r w:rsidRPr="00EB20FB">
        <w:rPr>
          <w:rFonts w:eastAsia="Calibri"/>
          <w:szCs w:val="24"/>
        </w:rPr>
        <w:t>:</w:t>
      </w:r>
    </w:p>
    <w:p w14:paraId="61FF2989" w14:textId="77777777" w:rsidR="00EB20FB" w:rsidRPr="00EB20FB" w:rsidRDefault="00EB20FB" w:rsidP="007D6C9C">
      <w:pPr>
        <w:autoSpaceDE w:val="0"/>
        <w:adjustRightInd w:val="0"/>
        <w:jc w:val="both"/>
        <w:rPr>
          <w:rFonts w:eastAsia="Calibri"/>
          <w:szCs w:val="24"/>
        </w:rPr>
      </w:pPr>
      <w:r w:rsidRPr="00EB20FB">
        <w:rPr>
          <w:rFonts w:eastAsia="Calibri"/>
          <w:szCs w:val="24"/>
        </w:rPr>
        <w:t>Buitinių nuotekų kiekis yra lygus AB „Zelvė“ paukštininkystės komplekso ir UAB „Alesninkų paukštynas“ darbuotojų buities reikmėms paimamo vandens kiekiui. Buitinių nuotekų kiekiai skaičiuoti pagal VANDENS VARTOJIMO NORMOS RSN 26-90 – ir patikslinti pagal faktinį sunaudojimą.</w:t>
      </w:r>
    </w:p>
    <w:p w14:paraId="14E9530D" w14:textId="77777777" w:rsidR="00EB20FB" w:rsidRPr="00EB20FB" w:rsidRDefault="00EB20FB" w:rsidP="007D6C9C">
      <w:pPr>
        <w:autoSpaceDE w:val="0"/>
        <w:adjustRightInd w:val="0"/>
        <w:jc w:val="both"/>
        <w:rPr>
          <w:rFonts w:eastAsia="Calibri"/>
          <w:szCs w:val="24"/>
        </w:rPr>
      </w:pPr>
    </w:p>
    <w:p w14:paraId="5623CAE0" w14:textId="77777777" w:rsidR="00EB20FB" w:rsidRPr="00EB20FB" w:rsidRDefault="00EB20FB" w:rsidP="007D6C9C">
      <w:pPr>
        <w:autoSpaceDE w:val="0"/>
        <w:adjustRightInd w:val="0"/>
        <w:jc w:val="both"/>
        <w:rPr>
          <w:rFonts w:eastAsia="Calibri"/>
          <w:szCs w:val="24"/>
        </w:rPr>
      </w:pPr>
      <w:r w:rsidRPr="00EB20FB">
        <w:rPr>
          <w:rFonts w:eastAsia="Calibri"/>
          <w:szCs w:val="24"/>
        </w:rPr>
        <w:t>AB „Zelvė“ dirba 9 darbuotojai.</w:t>
      </w:r>
    </w:p>
    <w:p w14:paraId="362AD336" w14:textId="77777777" w:rsidR="00EB20FB" w:rsidRPr="00EB20FB" w:rsidRDefault="00EB20FB" w:rsidP="007D6C9C">
      <w:pPr>
        <w:autoSpaceDE w:val="0"/>
        <w:adjustRightInd w:val="0"/>
        <w:jc w:val="both"/>
        <w:rPr>
          <w:rFonts w:eastAsia="Calibri"/>
          <w:szCs w:val="24"/>
        </w:rPr>
      </w:pPr>
      <w:r w:rsidRPr="00EB20FB">
        <w:rPr>
          <w:rFonts w:eastAsia="Calibri"/>
          <w:szCs w:val="24"/>
        </w:rPr>
        <w:t>Skaičiuojama, kad buitinėms reikmėms sunaudojama apie 80 ltr/d.</w:t>
      </w:r>
    </w:p>
    <w:p w14:paraId="23F57E4F" w14:textId="77777777" w:rsidR="00EB20FB" w:rsidRPr="00EB20FB" w:rsidRDefault="00EB20FB" w:rsidP="007D6C9C">
      <w:pPr>
        <w:autoSpaceDE w:val="0"/>
        <w:adjustRightInd w:val="0"/>
        <w:jc w:val="both"/>
        <w:rPr>
          <w:rFonts w:eastAsia="Calibri"/>
          <w:szCs w:val="24"/>
        </w:rPr>
      </w:pPr>
      <w:r w:rsidRPr="00EB20FB">
        <w:rPr>
          <w:rFonts w:eastAsia="Calibri"/>
          <w:szCs w:val="24"/>
        </w:rPr>
        <w:t>9darb. x 80 ltr/d =720 ltr/d= 0,72 m3/d;</w:t>
      </w:r>
    </w:p>
    <w:p w14:paraId="1BFB5F50" w14:textId="77777777" w:rsidR="00EB20FB" w:rsidRPr="00EB20FB" w:rsidRDefault="00EB20FB" w:rsidP="007D6C9C">
      <w:pPr>
        <w:autoSpaceDE w:val="0"/>
        <w:adjustRightInd w:val="0"/>
        <w:jc w:val="both"/>
        <w:rPr>
          <w:rFonts w:eastAsia="Calibri"/>
          <w:szCs w:val="24"/>
        </w:rPr>
      </w:pPr>
      <w:r w:rsidRPr="00EB20FB">
        <w:rPr>
          <w:rFonts w:eastAsia="Calibri"/>
          <w:szCs w:val="24"/>
        </w:rPr>
        <w:t>0,72 m3/d x 365 = 262,8 m3/m.</w:t>
      </w:r>
    </w:p>
    <w:p w14:paraId="158445E6" w14:textId="77777777" w:rsidR="00EB20FB" w:rsidRPr="00EB20FB" w:rsidRDefault="00EB20FB" w:rsidP="007D6C9C">
      <w:pPr>
        <w:autoSpaceDE w:val="0"/>
        <w:adjustRightInd w:val="0"/>
        <w:jc w:val="both"/>
        <w:rPr>
          <w:rFonts w:eastAsia="Calibri"/>
          <w:szCs w:val="24"/>
        </w:rPr>
      </w:pPr>
      <w:r w:rsidRPr="00EB20FB">
        <w:rPr>
          <w:rFonts w:eastAsia="Calibri"/>
          <w:szCs w:val="24"/>
        </w:rPr>
        <w:t>UAB Alesninkai – 10 darbuotojų - 292 m3/m</w:t>
      </w:r>
    </w:p>
    <w:p w14:paraId="0E7A4720" w14:textId="77777777" w:rsidR="00EB20FB" w:rsidRPr="00EB20FB" w:rsidRDefault="00EB20FB" w:rsidP="007D6C9C">
      <w:pPr>
        <w:autoSpaceDE w:val="0"/>
        <w:adjustRightInd w:val="0"/>
        <w:jc w:val="both"/>
        <w:rPr>
          <w:rFonts w:eastAsia="Calibri"/>
          <w:szCs w:val="24"/>
        </w:rPr>
      </w:pPr>
      <w:r w:rsidRPr="00EB20FB">
        <w:rPr>
          <w:rFonts w:eastAsia="Calibri"/>
          <w:szCs w:val="24"/>
        </w:rPr>
        <w:t>10darb. x 80 ltr/d =800 ltr/d= 0,80 m3/d;</w:t>
      </w:r>
    </w:p>
    <w:p w14:paraId="04073D71" w14:textId="77777777" w:rsidR="00EB20FB" w:rsidRPr="00EB20FB" w:rsidRDefault="00EB20FB" w:rsidP="007D6C9C">
      <w:pPr>
        <w:autoSpaceDE w:val="0"/>
        <w:adjustRightInd w:val="0"/>
        <w:jc w:val="both"/>
        <w:rPr>
          <w:rFonts w:eastAsia="Calibri"/>
          <w:szCs w:val="24"/>
        </w:rPr>
      </w:pPr>
      <w:r w:rsidRPr="00EB20FB">
        <w:rPr>
          <w:rFonts w:eastAsia="Calibri"/>
          <w:szCs w:val="24"/>
        </w:rPr>
        <w:t>0,80 m3/d x 365 = 292,0 m3/m.</w:t>
      </w:r>
    </w:p>
    <w:p w14:paraId="24CCCEFA" w14:textId="77777777" w:rsidR="00EB20FB" w:rsidRPr="00EB20FB" w:rsidRDefault="00EB20FB" w:rsidP="007D6C9C">
      <w:pPr>
        <w:autoSpaceDE w:val="0"/>
        <w:adjustRightInd w:val="0"/>
        <w:jc w:val="both"/>
        <w:rPr>
          <w:rFonts w:eastAsia="Calibri"/>
          <w:szCs w:val="24"/>
        </w:rPr>
      </w:pPr>
      <w:r w:rsidRPr="00EB20FB">
        <w:rPr>
          <w:rFonts w:eastAsia="Calibri"/>
          <w:szCs w:val="24"/>
        </w:rPr>
        <w:t>Bendras buitinių nuotekų kiekis – 1,52 m3/d, per metus – 555,0 m3/m.</w:t>
      </w:r>
    </w:p>
    <w:p w14:paraId="602D05C4" w14:textId="77777777" w:rsidR="00EB20FB" w:rsidRPr="00EB20FB" w:rsidRDefault="00EB20FB" w:rsidP="007D6C9C">
      <w:pPr>
        <w:autoSpaceDE w:val="0"/>
        <w:adjustRightInd w:val="0"/>
        <w:jc w:val="both"/>
        <w:rPr>
          <w:rFonts w:eastAsia="Calibri"/>
          <w:szCs w:val="24"/>
        </w:rPr>
      </w:pPr>
    </w:p>
    <w:p w14:paraId="3A430BD7" w14:textId="77777777" w:rsidR="00EB20FB" w:rsidRPr="00EB20FB" w:rsidRDefault="00EB20FB" w:rsidP="007D6C9C">
      <w:pPr>
        <w:autoSpaceDE w:val="0"/>
        <w:adjustRightInd w:val="0"/>
        <w:jc w:val="both"/>
        <w:rPr>
          <w:rFonts w:eastAsia="Calibri"/>
          <w:i/>
          <w:iCs/>
          <w:szCs w:val="24"/>
        </w:rPr>
      </w:pPr>
      <w:r w:rsidRPr="00EB20FB">
        <w:rPr>
          <w:rFonts w:eastAsia="Calibri"/>
          <w:i/>
          <w:iCs/>
          <w:szCs w:val="24"/>
        </w:rPr>
        <w:t>Gamybinės nuotekos:</w:t>
      </w:r>
    </w:p>
    <w:p w14:paraId="392A1691" w14:textId="77777777" w:rsidR="00EB20FB" w:rsidRPr="00EB20FB" w:rsidRDefault="00EB20FB" w:rsidP="007D6C9C">
      <w:pPr>
        <w:autoSpaceDE w:val="0"/>
        <w:adjustRightInd w:val="0"/>
        <w:jc w:val="both"/>
        <w:rPr>
          <w:rFonts w:eastAsia="Calibri"/>
          <w:i/>
          <w:iCs/>
          <w:szCs w:val="24"/>
        </w:rPr>
      </w:pPr>
    </w:p>
    <w:p w14:paraId="1EB07BE4" w14:textId="77777777" w:rsidR="00EB20FB" w:rsidRPr="00EB20FB" w:rsidRDefault="00EB20FB" w:rsidP="007D6C9C">
      <w:pPr>
        <w:autoSpaceDE w:val="0"/>
        <w:adjustRightInd w:val="0"/>
        <w:jc w:val="both"/>
        <w:rPr>
          <w:rFonts w:eastAsia="Calibri"/>
          <w:i/>
          <w:iCs/>
          <w:szCs w:val="24"/>
        </w:rPr>
      </w:pPr>
      <w:r w:rsidRPr="00EB20FB">
        <w:rPr>
          <w:rFonts w:eastAsia="Calibri"/>
          <w:i/>
          <w:iCs/>
          <w:szCs w:val="24"/>
        </w:rPr>
        <w:t>Nuotekos iš paukštidžių</w:t>
      </w:r>
    </w:p>
    <w:p w14:paraId="738D8AAE" w14:textId="33B6B1E3" w:rsidR="00EB20FB" w:rsidRPr="00EB20FB" w:rsidRDefault="00EB20FB" w:rsidP="007D6C9C">
      <w:pPr>
        <w:autoSpaceDE w:val="0"/>
        <w:adjustRightInd w:val="0"/>
        <w:jc w:val="both"/>
        <w:rPr>
          <w:rFonts w:eastAsia="Calibri"/>
          <w:szCs w:val="24"/>
        </w:rPr>
      </w:pPr>
      <w:r w:rsidRPr="00EB20FB">
        <w:rPr>
          <w:rFonts w:eastAsia="Calibri"/>
          <w:szCs w:val="24"/>
        </w:rPr>
        <w:t xml:space="preserve">Paukščiai girdomi nipelinėmis (lašelio principu) girdyklomis, todėl nėra vandens nutekėjimo į aplinką. Vanduo, kuris sunaudojamas paukščių girdymui nepatenka į gamybines nuotekas. Todėl gamybinės nuotekos susidaro tik plaunant paukštides auginimo ciklo pabaigoje. Eksploatuojama 17 paukštidžių. Vienai paukštidei išplauti sunaudojama 20 </w:t>
      </w:r>
      <w:r w:rsidR="000F75BD">
        <w:rPr>
          <w:rFonts w:eastAsia="Calibri"/>
          <w:szCs w:val="24"/>
        </w:rPr>
        <w:t xml:space="preserve">m3 vandens. Per metus plaunama </w:t>
      </w:r>
      <w:r w:rsidR="00162DCC">
        <w:rPr>
          <w:rFonts w:eastAsia="Calibri"/>
          <w:szCs w:val="24"/>
        </w:rPr>
        <w:t>6,5-</w:t>
      </w:r>
      <w:r w:rsidR="000F75BD">
        <w:rPr>
          <w:rFonts w:eastAsia="Calibri"/>
          <w:szCs w:val="24"/>
        </w:rPr>
        <w:t>7</w:t>
      </w:r>
      <w:r w:rsidRPr="00EB20FB">
        <w:rPr>
          <w:rFonts w:eastAsia="Calibri"/>
          <w:szCs w:val="24"/>
        </w:rPr>
        <w:t>,5 karto. Iš viso susidaro nuotekų: 17 paukštidžių x 20 m3 x6,5 karto = 2210 m3/metus, arba vidutiniškai – 6,05 m3/d</w:t>
      </w:r>
    </w:p>
    <w:p w14:paraId="180E1F89" w14:textId="77777777" w:rsidR="00EB20FB" w:rsidRPr="00EB20FB" w:rsidRDefault="00EB20FB" w:rsidP="007D6C9C">
      <w:pPr>
        <w:autoSpaceDE w:val="0"/>
        <w:adjustRightInd w:val="0"/>
        <w:jc w:val="both"/>
        <w:rPr>
          <w:rFonts w:eastAsia="Calibri"/>
          <w:szCs w:val="24"/>
        </w:rPr>
      </w:pPr>
    </w:p>
    <w:p w14:paraId="70DC9B04" w14:textId="77777777" w:rsidR="00EB20FB" w:rsidRPr="00EB20FB" w:rsidRDefault="00EB20FB" w:rsidP="007D6C9C">
      <w:pPr>
        <w:autoSpaceDE w:val="0"/>
        <w:adjustRightInd w:val="0"/>
        <w:jc w:val="both"/>
        <w:rPr>
          <w:rFonts w:eastAsia="Calibri"/>
          <w:i/>
          <w:iCs/>
          <w:szCs w:val="24"/>
        </w:rPr>
      </w:pPr>
      <w:r w:rsidRPr="00EB20FB">
        <w:rPr>
          <w:rFonts w:eastAsia="Calibri"/>
          <w:i/>
          <w:iCs/>
          <w:szCs w:val="24"/>
        </w:rPr>
        <w:t>Nuotekos iš mėšlidės</w:t>
      </w:r>
    </w:p>
    <w:p w14:paraId="5A33D6E5" w14:textId="77777777" w:rsidR="00EB20FB" w:rsidRPr="00EB20FB" w:rsidRDefault="00EB20FB" w:rsidP="007D6C9C">
      <w:pPr>
        <w:autoSpaceDE w:val="0"/>
        <w:adjustRightInd w:val="0"/>
        <w:jc w:val="both"/>
        <w:rPr>
          <w:rFonts w:eastAsia="Calibri"/>
          <w:szCs w:val="24"/>
        </w:rPr>
      </w:pPr>
      <w:r w:rsidRPr="00EB20FB">
        <w:rPr>
          <w:rFonts w:eastAsia="Calibri"/>
          <w:szCs w:val="24"/>
        </w:rPr>
        <w:t>Šalia nuotekų surinkimo tvenkinių įrengta mėšlidė (unikalus statinio Nr. 4400-1313-9503) iš kurios paviršinės nuotekos patenka į tvenkinius. Tam, kad iš mėšlidės susidaręs filtratas nepatektų į aplinką, aikštelė suprojektuota su 1 % nuolydžiu į tolimąjį kampą. Ten sumontuotas nuotekų gaudymo rezervuaras 6,4 m3 talpos. Iš jo filtratas nuteka į šalia esantį nuotekų sukaupimo tvenkinį. Mėšlidės, kuri priklauso AB „Zelvė“ paukštininkystės kompleksui, plotas – 0,22 ha.</w:t>
      </w:r>
    </w:p>
    <w:p w14:paraId="11C80582" w14:textId="77777777" w:rsidR="00EB20FB" w:rsidRPr="00EB20FB" w:rsidRDefault="00EB20FB" w:rsidP="007D6C9C">
      <w:pPr>
        <w:autoSpaceDE w:val="0"/>
        <w:adjustRightInd w:val="0"/>
        <w:jc w:val="both"/>
        <w:rPr>
          <w:rFonts w:eastAsia="Calibri"/>
          <w:szCs w:val="24"/>
        </w:rPr>
      </w:pPr>
    </w:p>
    <w:p w14:paraId="4187F86F" w14:textId="77777777" w:rsidR="00EB20FB" w:rsidRPr="00EB20FB" w:rsidRDefault="00EB20FB" w:rsidP="007D6C9C">
      <w:pPr>
        <w:autoSpaceDE w:val="0"/>
        <w:adjustRightInd w:val="0"/>
        <w:jc w:val="both"/>
        <w:rPr>
          <w:rFonts w:eastAsia="Calibri"/>
          <w:szCs w:val="24"/>
        </w:rPr>
      </w:pPr>
      <w:r w:rsidRPr="00EB20FB">
        <w:rPr>
          <w:rFonts w:eastAsia="Calibri"/>
          <w:szCs w:val="24"/>
        </w:rPr>
        <w:t>Vidutinis metinis paviršinių nuotekų kiekis iš 0,22 ha:</w:t>
      </w:r>
    </w:p>
    <w:p w14:paraId="18529A9C" w14:textId="77777777" w:rsidR="00EB20FB" w:rsidRPr="00EB20FB" w:rsidRDefault="00EB20FB" w:rsidP="007D6C9C">
      <w:pPr>
        <w:autoSpaceDE w:val="0"/>
        <w:adjustRightInd w:val="0"/>
        <w:jc w:val="both"/>
        <w:rPr>
          <w:rFonts w:eastAsia="Calibri"/>
          <w:szCs w:val="24"/>
        </w:rPr>
      </w:pPr>
      <w:r w:rsidRPr="00EB20FB">
        <w:rPr>
          <w:rFonts w:eastAsia="Calibri"/>
          <w:szCs w:val="24"/>
        </w:rPr>
        <w:t xml:space="preserve">W </w:t>
      </w:r>
      <w:r w:rsidRPr="00EB20FB">
        <w:rPr>
          <w:rFonts w:eastAsia="Calibri"/>
          <w:i/>
          <w:iCs/>
          <w:szCs w:val="24"/>
        </w:rPr>
        <w:t xml:space="preserve">m </w:t>
      </w:r>
      <w:r w:rsidRPr="00EB20FB">
        <w:rPr>
          <w:rFonts w:eastAsia="Calibri"/>
          <w:szCs w:val="24"/>
        </w:rPr>
        <w:t>=10·H·</w:t>
      </w:r>
      <w:r w:rsidRPr="00EB20FB">
        <w:rPr>
          <w:rFonts w:eastAsia="Calibri"/>
          <w:szCs w:val="24"/>
        </w:rPr>
        <w:t>·F K=10·683·0,95·0,22·1,0=1428 m3/metus,</w:t>
      </w:r>
    </w:p>
    <w:p w14:paraId="340215CF" w14:textId="77777777" w:rsidR="00EB20FB" w:rsidRPr="00EB20FB" w:rsidRDefault="00EB20FB" w:rsidP="007D6C9C">
      <w:pPr>
        <w:autoSpaceDE w:val="0"/>
        <w:adjustRightInd w:val="0"/>
        <w:jc w:val="both"/>
        <w:rPr>
          <w:rFonts w:eastAsia="Calibri"/>
          <w:szCs w:val="24"/>
        </w:rPr>
      </w:pPr>
      <w:r w:rsidRPr="00EB20FB">
        <w:rPr>
          <w:rFonts w:eastAsia="Calibri"/>
          <w:szCs w:val="24"/>
        </w:rPr>
        <w:t>čia H-683 mm vidutiniai metiniai krituliai;</w:t>
      </w:r>
    </w:p>
    <w:p w14:paraId="4F0B7672" w14:textId="77777777" w:rsidR="00EB20FB" w:rsidRPr="00EB20FB" w:rsidRDefault="00EB20FB" w:rsidP="007D6C9C">
      <w:pPr>
        <w:autoSpaceDE w:val="0"/>
        <w:adjustRightInd w:val="0"/>
        <w:jc w:val="both"/>
        <w:rPr>
          <w:rFonts w:eastAsia="Calibri"/>
          <w:szCs w:val="24"/>
        </w:rPr>
      </w:pPr>
      <w:r w:rsidRPr="00EB20FB">
        <w:rPr>
          <w:rFonts w:eastAsia="Calibri"/>
          <w:szCs w:val="24"/>
        </w:rPr>
        <w:t>Paviršinio nuotėkio koeficientas – 0,95 (pagal STR 2.07.01:2003)</w:t>
      </w:r>
    </w:p>
    <w:p w14:paraId="05CBE1DD" w14:textId="77777777" w:rsidR="00EB20FB" w:rsidRPr="00EB20FB" w:rsidRDefault="00EB20FB" w:rsidP="007D6C9C">
      <w:pPr>
        <w:autoSpaceDE w:val="0"/>
        <w:adjustRightInd w:val="0"/>
        <w:jc w:val="both"/>
        <w:rPr>
          <w:rFonts w:eastAsia="Calibri"/>
          <w:szCs w:val="24"/>
        </w:rPr>
      </w:pPr>
      <w:r w:rsidRPr="00EB20FB">
        <w:rPr>
          <w:rFonts w:eastAsia="Calibri"/>
          <w:szCs w:val="24"/>
        </w:rPr>
        <w:t>F-teritorijos plotas – 0,22 ha;</w:t>
      </w:r>
    </w:p>
    <w:p w14:paraId="79A484B8" w14:textId="77777777" w:rsidR="00EB20FB" w:rsidRPr="00EB20FB" w:rsidRDefault="00EB20FB" w:rsidP="007D6C9C">
      <w:pPr>
        <w:autoSpaceDE w:val="0"/>
        <w:adjustRightInd w:val="0"/>
        <w:jc w:val="both"/>
        <w:rPr>
          <w:rFonts w:eastAsia="Calibri"/>
          <w:szCs w:val="24"/>
        </w:rPr>
      </w:pPr>
      <w:r w:rsidRPr="00EB20FB">
        <w:rPr>
          <w:rFonts w:eastAsia="Calibri"/>
          <w:szCs w:val="24"/>
        </w:rPr>
        <w:t>K-1,0 (sniegas žiemą yra nevalomas ).</w:t>
      </w:r>
    </w:p>
    <w:p w14:paraId="378471D8" w14:textId="77777777" w:rsidR="00EB20FB" w:rsidRPr="00EB20FB" w:rsidRDefault="00EB20FB" w:rsidP="007D6C9C">
      <w:pPr>
        <w:autoSpaceDE w:val="0"/>
        <w:adjustRightInd w:val="0"/>
        <w:jc w:val="both"/>
        <w:rPr>
          <w:rFonts w:eastAsia="Calibri"/>
          <w:szCs w:val="24"/>
        </w:rPr>
      </w:pPr>
    </w:p>
    <w:p w14:paraId="6F102DA1" w14:textId="77777777" w:rsidR="00EB20FB" w:rsidRPr="00EB20FB" w:rsidRDefault="00EB20FB" w:rsidP="007D6C9C">
      <w:pPr>
        <w:autoSpaceDE w:val="0"/>
        <w:adjustRightInd w:val="0"/>
        <w:jc w:val="both"/>
        <w:rPr>
          <w:rFonts w:eastAsia="Calibri"/>
          <w:szCs w:val="24"/>
        </w:rPr>
      </w:pPr>
      <w:r w:rsidRPr="00EB20FB">
        <w:rPr>
          <w:rFonts w:eastAsia="Calibri"/>
          <w:szCs w:val="24"/>
        </w:rPr>
        <w:t>Pagal “Aplinkosaugos reikalavimai mėšlui tvarkyti. 2005 m. liepos 14 d. Nr. D1-367 / 3D-342, Aplinkos ministro ir Žemės ūkio ministro įsakymas“ , skaičiuotinas srutų kiekis sudaro 73 proc. kritulių kiekio, iškritusio į mėšlidę ir mėšlo pakrovimo aikštelę per kaupimo laikotarpį.</w:t>
      </w:r>
    </w:p>
    <w:p w14:paraId="5AB3623D" w14:textId="77777777" w:rsidR="00EB20FB" w:rsidRPr="00EB20FB" w:rsidRDefault="00EB20FB" w:rsidP="007D6C9C">
      <w:pPr>
        <w:autoSpaceDE w:val="0"/>
        <w:adjustRightInd w:val="0"/>
        <w:jc w:val="both"/>
        <w:rPr>
          <w:rFonts w:eastAsia="Calibri"/>
          <w:szCs w:val="24"/>
        </w:rPr>
      </w:pPr>
      <w:r w:rsidRPr="00EB20FB">
        <w:rPr>
          <w:rFonts w:eastAsia="Calibri"/>
          <w:szCs w:val="24"/>
        </w:rPr>
        <w:t>Vidutinis metinis paviršinių nuotekų kiekis, šiuo metu patenkantis iš mėšlidės į tvenkinius:</w:t>
      </w:r>
    </w:p>
    <w:p w14:paraId="2ECC959A" w14:textId="77777777" w:rsidR="00EB20FB" w:rsidRPr="00EB20FB" w:rsidRDefault="00EB20FB" w:rsidP="007D6C9C">
      <w:pPr>
        <w:autoSpaceDE w:val="0"/>
        <w:adjustRightInd w:val="0"/>
        <w:jc w:val="both"/>
        <w:rPr>
          <w:rFonts w:eastAsia="Calibri"/>
          <w:szCs w:val="24"/>
        </w:rPr>
      </w:pPr>
      <w:r w:rsidRPr="00EB20FB">
        <w:rPr>
          <w:rFonts w:eastAsia="Calibri"/>
          <w:szCs w:val="24"/>
        </w:rPr>
        <w:t>W= 1428 x 0,73 = 1042 m3/metus</w:t>
      </w:r>
    </w:p>
    <w:p w14:paraId="79940DCF" w14:textId="77777777" w:rsidR="00EB20FB" w:rsidRPr="00EB20FB" w:rsidRDefault="00EB20FB" w:rsidP="007D6C9C">
      <w:pPr>
        <w:autoSpaceDE w:val="0"/>
        <w:adjustRightInd w:val="0"/>
        <w:jc w:val="both"/>
        <w:rPr>
          <w:rFonts w:eastAsia="Calibri"/>
          <w:iCs/>
          <w:szCs w:val="24"/>
        </w:rPr>
      </w:pPr>
      <w:r w:rsidRPr="00EB20FB">
        <w:rPr>
          <w:rFonts w:eastAsia="Calibri"/>
          <w:iCs/>
          <w:szCs w:val="24"/>
        </w:rPr>
        <w:t>Paviršines nuotekas iš mėšlidės numatoma tvarkyti atskirai nuo gamybinių nuotekų tvarkymo. Jas numatoma sukaupti atskiroje talpoje ir panaudoti tręšimui pagal “Aplinkosaugos reikalavimai mėšlui tvarkyti. 2005 m. liepos 14 d. Nr. D1-367 / 3D-342 reikalavimus. Pagal reikalavimus srutų sukaupimo talpose turi tilpti 6 mėn srutų kiekis. Šiuo atveju reikalingas talpų tūris – 521 m3. Tam tikslui panaudojame esamą betonuotą tvenkinį N-1, kurio talpa 700 m3. Srutų perpumpavimui į betonuotą tvenkinį N1, prie mėšlidės suprojektuojama siurblinė ir slėginis vamzdynas į tvenkinį N1. Iki sumontuojant slėginį vamzdyną nuo mėšlidės iki N-1 tvenkinio, mėšlidėje esančiame nuotekų surinkimo šulinyje susikaupusios srutos bus išsiurbiamos ir pervežamos sandariose talpose, arba išlaistomos ant sauso kraikinio mėšlo esančio mėšlidėje.</w:t>
      </w:r>
    </w:p>
    <w:p w14:paraId="3FE2A85F" w14:textId="77777777" w:rsidR="00EB20FB" w:rsidRPr="00EB20FB" w:rsidRDefault="00EB20FB" w:rsidP="007D6C9C">
      <w:pPr>
        <w:autoSpaceDE w:val="0"/>
        <w:adjustRightInd w:val="0"/>
        <w:jc w:val="both"/>
        <w:rPr>
          <w:rFonts w:eastAsia="Calibri"/>
          <w:iCs/>
          <w:szCs w:val="24"/>
        </w:rPr>
      </w:pPr>
      <w:r w:rsidRPr="00EB20FB">
        <w:rPr>
          <w:rFonts w:eastAsia="Calibri"/>
          <w:iCs/>
          <w:szCs w:val="24"/>
        </w:rPr>
        <w:t xml:space="preserve">Tręšimo sezono periodu, nuo mėšlidės teritorijos, tvenkinyje N1 sukauptos nuotekos (srutos) bus panaudojamos laukų tręšimui. </w:t>
      </w:r>
    </w:p>
    <w:p w14:paraId="21E2B9E4" w14:textId="77777777" w:rsidR="00EB20FB" w:rsidRPr="00EB20FB" w:rsidRDefault="00EB20FB" w:rsidP="007D6C9C">
      <w:pPr>
        <w:autoSpaceDE w:val="0"/>
        <w:adjustRightInd w:val="0"/>
        <w:jc w:val="both"/>
        <w:rPr>
          <w:rFonts w:eastAsia="Calibri"/>
          <w:i/>
          <w:iCs/>
          <w:szCs w:val="24"/>
        </w:rPr>
      </w:pPr>
      <w:r w:rsidRPr="00EB20FB">
        <w:rPr>
          <w:rFonts w:eastAsia="Calibri"/>
          <w:i/>
          <w:iCs/>
          <w:szCs w:val="24"/>
        </w:rPr>
        <w:t>Bendras valytinų nuotekų kiekis:</w:t>
      </w:r>
    </w:p>
    <w:p w14:paraId="12022B82" w14:textId="77777777" w:rsidR="00EB20FB" w:rsidRPr="00EB20FB" w:rsidRDefault="00EB20FB" w:rsidP="007D6C9C">
      <w:pPr>
        <w:autoSpaceDE w:val="0"/>
        <w:adjustRightInd w:val="0"/>
        <w:jc w:val="both"/>
        <w:rPr>
          <w:rFonts w:eastAsia="Calibri"/>
          <w:szCs w:val="24"/>
        </w:rPr>
      </w:pPr>
      <w:r w:rsidRPr="00EB20FB">
        <w:rPr>
          <w:rFonts w:eastAsia="Calibri"/>
          <w:szCs w:val="24"/>
        </w:rPr>
        <w:t>Visas nuotekų kiekis, patenkantis į tvenkinius Wsum= 555 + 2210 = 2765 m3/metus =7,6 m3/d, suapvalinus, 8,0 m3/d</w:t>
      </w:r>
    </w:p>
    <w:p w14:paraId="784BDF3B" w14:textId="77777777" w:rsidR="00EB20FB" w:rsidRDefault="00EB20FB" w:rsidP="007D6C9C">
      <w:pPr>
        <w:autoSpaceDE w:val="0"/>
        <w:adjustRightInd w:val="0"/>
        <w:jc w:val="both"/>
        <w:rPr>
          <w:rFonts w:eastAsia="Calibri"/>
          <w:szCs w:val="24"/>
        </w:rPr>
      </w:pPr>
      <w:r w:rsidRPr="00EB20FB">
        <w:rPr>
          <w:rFonts w:eastAsia="Calibri"/>
          <w:szCs w:val="24"/>
        </w:rPr>
        <w:t>Taršos šaltinio dydis pagal GE =8,0 m3/d x 1110 g/m3 BDS7 /70 g BDS7 =127 GE</w:t>
      </w:r>
    </w:p>
    <w:p w14:paraId="662D883F" w14:textId="77777777" w:rsidR="007D6C9C" w:rsidRPr="00EB20FB" w:rsidRDefault="007D6C9C" w:rsidP="007D6C9C">
      <w:pPr>
        <w:autoSpaceDE w:val="0"/>
        <w:adjustRightInd w:val="0"/>
        <w:jc w:val="both"/>
        <w:rPr>
          <w:rFonts w:eastAsia="Calibri"/>
          <w:szCs w:val="24"/>
        </w:rPr>
      </w:pPr>
    </w:p>
    <w:p w14:paraId="461473E2" w14:textId="11BFE5CE" w:rsidR="003E58D2" w:rsidRDefault="00EB20FB" w:rsidP="007D6C9C">
      <w:pPr>
        <w:ind w:right="247" w:firstLine="567"/>
        <w:jc w:val="both"/>
        <w:rPr>
          <w:rFonts w:eastAsia="Calibri"/>
          <w:szCs w:val="24"/>
        </w:rPr>
      </w:pPr>
      <w:r w:rsidRPr="00EB20FB">
        <w:rPr>
          <w:rFonts w:eastAsia="Calibri"/>
          <w:szCs w:val="24"/>
        </w:rPr>
        <w:t>Planuojama buitinių ir gamybinių nuotekų išleistuvo vieta - planuojamos koordinatės X- 6074596, Y-550840. Nuotekos išleidžiamos į valymo įrenginių teritorijoje esantį griovį, kuris už 410 m įteka į Zelvės upelį.</w:t>
      </w:r>
    </w:p>
    <w:p w14:paraId="51D802F7" w14:textId="77777777" w:rsidR="00EB20FB" w:rsidRPr="00EB20FB" w:rsidRDefault="00EB20FB" w:rsidP="00EB20FB">
      <w:pPr>
        <w:ind w:right="247" w:firstLine="567"/>
        <w:jc w:val="both"/>
        <w:rPr>
          <w:b/>
          <w:szCs w:val="24"/>
        </w:rPr>
      </w:pPr>
    </w:p>
    <w:p w14:paraId="60CE5077" w14:textId="18FB234D" w:rsidR="00596F6D" w:rsidRDefault="00596F6D" w:rsidP="00AC01E0">
      <w:pPr>
        <w:ind w:firstLine="567"/>
        <w:jc w:val="both"/>
        <w:rPr>
          <w:b/>
          <w:szCs w:val="24"/>
        </w:rPr>
      </w:pPr>
      <w:r w:rsidRPr="00871CAC">
        <w:rPr>
          <w:b/>
          <w:szCs w:val="24"/>
        </w:rPr>
        <w:t>10 lentelė. Leid</w:t>
      </w:r>
      <w:r w:rsidR="005E44F6">
        <w:rPr>
          <w:b/>
          <w:szCs w:val="24"/>
        </w:rPr>
        <w:t>žiama nuotekų priimtuvo apkrova</w:t>
      </w:r>
    </w:p>
    <w:tbl>
      <w:tblPr>
        <w:tblW w:w="131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835"/>
        <w:gridCol w:w="2694"/>
        <w:gridCol w:w="1933"/>
        <w:gridCol w:w="1951"/>
        <w:gridCol w:w="1529"/>
        <w:gridCol w:w="1532"/>
      </w:tblGrid>
      <w:tr w:rsidR="005B2C81" w:rsidRPr="00714F18" w14:paraId="6735B1E4" w14:textId="77777777" w:rsidTr="005B2C81">
        <w:trPr>
          <w:cantSplit/>
          <w:trHeight w:hRule="exact" w:val="511"/>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1C742FA5" w14:textId="77777777" w:rsidR="005B2C81" w:rsidRPr="00714F18" w:rsidRDefault="005B2C81" w:rsidP="00AC01E0">
            <w:pPr>
              <w:jc w:val="center"/>
              <w:rPr>
                <w:vertAlign w:val="superscript"/>
                <w:lang w:val="da-DK"/>
              </w:rPr>
            </w:pPr>
            <w:r w:rsidRPr="00714F18">
              <w:rPr>
                <w:lang w:val="da-DK"/>
              </w:rPr>
              <w:t>Eil. Nr.</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30548237" w14:textId="77777777" w:rsidR="005B2C81" w:rsidRPr="00714F18" w:rsidRDefault="005B2C81" w:rsidP="00AC01E0">
            <w:pPr>
              <w:jc w:val="center"/>
              <w:rPr>
                <w:vertAlign w:val="superscript"/>
                <w:lang w:val="da-DK"/>
              </w:rPr>
            </w:pPr>
            <w:r w:rsidRPr="00714F18">
              <w:rPr>
                <w:lang w:val="da-DK"/>
              </w:rPr>
              <w:t xml:space="preserve">Nuotekų išleidimo vietos / priimtuvo aprašymas </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777FDA8E" w14:textId="34B8C1A8" w:rsidR="005B2C81" w:rsidRPr="00714F18" w:rsidRDefault="005B2C81" w:rsidP="00AC01E0">
            <w:pPr>
              <w:jc w:val="center"/>
              <w:rPr>
                <w:vertAlign w:val="superscript"/>
                <w:lang w:val="da-DK"/>
              </w:rPr>
            </w:pPr>
            <w:r>
              <w:rPr>
                <w:color w:val="000000"/>
              </w:rPr>
              <w:t>Leidžiamų išleisti nuotekų rūšis</w:t>
            </w:r>
          </w:p>
        </w:tc>
        <w:tc>
          <w:tcPr>
            <w:tcW w:w="6945" w:type="dxa"/>
            <w:gridSpan w:val="4"/>
            <w:tcBorders>
              <w:top w:val="single" w:sz="4" w:space="0" w:color="auto"/>
              <w:left w:val="single" w:sz="4" w:space="0" w:color="auto"/>
              <w:bottom w:val="single" w:sz="4" w:space="0" w:color="auto"/>
              <w:right w:val="single" w:sz="4" w:space="0" w:color="auto"/>
            </w:tcBorders>
            <w:vAlign w:val="center"/>
          </w:tcPr>
          <w:p w14:paraId="7EF063E8" w14:textId="77777777" w:rsidR="005B2C81" w:rsidRPr="00714F18" w:rsidRDefault="005B2C81" w:rsidP="00AC01E0">
            <w:pPr>
              <w:keepNext/>
              <w:suppressAutoHyphens/>
              <w:adjustRightInd w:val="0"/>
              <w:jc w:val="center"/>
              <w:textAlignment w:val="baseline"/>
              <w:outlineLvl w:val="3"/>
              <w:rPr>
                <w:vertAlign w:val="superscript"/>
                <w:lang w:val="da-DK"/>
              </w:rPr>
            </w:pPr>
            <w:r w:rsidRPr="00714F18">
              <w:rPr>
                <w:lang w:val="da-DK"/>
              </w:rPr>
              <w:t xml:space="preserve">Leistina priimtuvo apkrova </w:t>
            </w:r>
          </w:p>
        </w:tc>
      </w:tr>
      <w:tr w:rsidR="005B2C81" w:rsidRPr="00714F18" w14:paraId="5DD9467E" w14:textId="77777777" w:rsidTr="005B2C81">
        <w:trPr>
          <w:cantSplit/>
          <w:trHeight w:hRule="exact" w:val="339"/>
        </w:trPr>
        <w:tc>
          <w:tcPr>
            <w:tcW w:w="709" w:type="dxa"/>
            <w:vMerge/>
            <w:tcBorders>
              <w:top w:val="single" w:sz="4" w:space="0" w:color="auto"/>
              <w:left w:val="single" w:sz="4" w:space="0" w:color="auto"/>
              <w:bottom w:val="single" w:sz="4" w:space="0" w:color="auto"/>
              <w:right w:val="single" w:sz="4" w:space="0" w:color="auto"/>
            </w:tcBorders>
            <w:vAlign w:val="center"/>
          </w:tcPr>
          <w:p w14:paraId="11F6665A" w14:textId="77777777" w:rsidR="005B2C81" w:rsidRPr="00714F18" w:rsidRDefault="005B2C81" w:rsidP="00AC01E0">
            <w:pPr>
              <w:jc w:val="center"/>
              <w:rPr>
                <w:lang w:val="da-DK"/>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34C13B1A" w14:textId="77777777" w:rsidR="005B2C81" w:rsidRPr="00714F18" w:rsidRDefault="005B2C81" w:rsidP="00AC01E0">
            <w:pPr>
              <w:jc w:val="center"/>
              <w:rPr>
                <w:lang w:val="da-DK"/>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740514F5" w14:textId="77777777" w:rsidR="005B2C81" w:rsidRPr="00714F18" w:rsidRDefault="005B2C81" w:rsidP="00AC01E0">
            <w:pPr>
              <w:jc w:val="center"/>
              <w:rPr>
                <w:lang w:val="da-DK"/>
              </w:rPr>
            </w:pPr>
          </w:p>
        </w:tc>
        <w:tc>
          <w:tcPr>
            <w:tcW w:w="1933" w:type="dxa"/>
            <w:tcBorders>
              <w:top w:val="single" w:sz="4" w:space="0" w:color="auto"/>
              <w:left w:val="single" w:sz="4" w:space="0" w:color="auto"/>
              <w:bottom w:val="single" w:sz="4" w:space="0" w:color="auto"/>
              <w:right w:val="single" w:sz="4" w:space="0" w:color="auto"/>
            </w:tcBorders>
            <w:vAlign w:val="center"/>
          </w:tcPr>
          <w:p w14:paraId="0201E3E8" w14:textId="77777777" w:rsidR="005B2C81" w:rsidRPr="00714F18" w:rsidRDefault="005B2C81" w:rsidP="00AC01E0">
            <w:pPr>
              <w:keepNext/>
              <w:suppressAutoHyphens/>
              <w:adjustRightInd w:val="0"/>
              <w:jc w:val="center"/>
              <w:textAlignment w:val="baseline"/>
              <w:outlineLvl w:val="3"/>
              <w:rPr>
                <w:lang w:val="da-DK"/>
              </w:rPr>
            </w:pPr>
            <w:r w:rsidRPr="00714F18">
              <w:rPr>
                <w:lang w:val="da-DK"/>
              </w:rPr>
              <w:t>hidraulinė</w:t>
            </w:r>
          </w:p>
        </w:tc>
        <w:tc>
          <w:tcPr>
            <w:tcW w:w="5012" w:type="dxa"/>
            <w:gridSpan w:val="3"/>
            <w:tcBorders>
              <w:top w:val="single" w:sz="4" w:space="0" w:color="auto"/>
              <w:left w:val="single" w:sz="4" w:space="0" w:color="auto"/>
              <w:bottom w:val="single" w:sz="4" w:space="0" w:color="auto"/>
              <w:right w:val="single" w:sz="4" w:space="0" w:color="auto"/>
            </w:tcBorders>
            <w:vAlign w:val="center"/>
          </w:tcPr>
          <w:p w14:paraId="1D90FA26" w14:textId="77777777" w:rsidR="005B2C81" w:rsidRPr="00714F18" w:rsidRDefault="005B2C81" w:rsidP="00AC01E0">
            <w:pPr>
              <w:keepNext/>
              <w:suppressAutoHyphens/>
              <w:adjustRightInd w:val="0"/>
              <w:jc w:val="center"/>
              <w:textAlignment w:val="baseline"/>
              <w:outlineLvl w:val="3"/>
              <w:rPr>
                <w:lang w:val="da-DK"/>
              </w:rPr>
            </w:pPr>
            <w:r w:rsidRPr="00714F18">
              <w:rPr>
                <w:lang w:val="da-DK"/>
              </w:rPr>
              <w:t>teršalais</w:t>
            </w:r>
          </w:p>
        </w:tc>
      </w:tr>
      <w:tr w:rsidR="005B2C81" w:rsidRPr="00714F18" w14:paraId="4246CE56" w14:textId="77777777" w:rsidTr="005B2C81">
        <w:trPr>
          <w:cantSplit/>
        </w:trPr>
        <w:tc>
          <w:tcPr>
            <w:tcW w:w="709" w:type="dxa"/>
            <w:vMerge/>
            <w:tcBorders>
              <w:top w:val="single" w:sz="4" w:space="0" w:color="auto"/>
              <w:left w:val="single" w:sz="4" w:space="0" w:color="auto"/>
              <w:bottom w:val="single" w:sz="4" w:space="0" w:color="auto"/>
              <w:right w:val="single" w:sz="4" w:space="0" w:color="auto"/>
            </w:tcBorders>
            <w:vAlign w:val="center"/>
          </w:tcPr>
          <w:p w14:paraId="73723393" w14:textId="77777777" w:rsidR="005B2C81" w:rsidRPr="00714F18" w:rsidRDefault="005B2C81" w:rsidP="00AC01E0">
            <w:pPr>
              <w:jc w:val="center"/>
              <w:rPr>
                <w:lang w:val="da-DK"/>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7F318C81" w14:textId="77777777" w:rsidR="005B2C81" w:rsidRPr="00714F18" w:rsidRDefault="005B2C81" w:rsidP="00AC01E0">
            <w:pPr>
              <w:jc w:val="center"/>
              <w:rPr>
                <w:lang w:val="da-DK"/>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2AE825AE" w14:textId="77777777" w:rsidR="005B2C81" w:rsidRPr="00714F18" w:rsidRDefault="005B2C81" w:rsidP="00AC01E0">
            <w:pPr>
              <w:jc w:val="center"/>
              <w:rPr>
                <w:lang w:val="da-DK"/>
              </w:rPr>
            </w:pPr>
          </w:p>
        </w:tc>
        <w:tc>
          <w:tcPr>
            <w:tcW w:w="1933" w:type="dxa"/>
            <w:tcBorders>
              <w:top w:val="single" w:sz="4" w:space="0" w:color="auto"/>
              <w:left w:val="single" w:sz="4" w:space="0" w:color="auto"/>
              <w:bottom w:val="single" w:sz="4" w:space="0" w:color="auto"/>
              <w:right w:val="single" w:sz="4" w:space="0" w:color="auto"/>
            </w:tcBorders>
            <w:vAlign w:val="center"/>
          </w:tcPr>
          <w:p w14:paraId="693FA0B6" w14:textId="254E414E" w:rsidR="005B2C81" w:rsidRPr="00714F18" w:rsidRDefault="005B2C81" w:rsidP="00AC01E0">
            <w:pPr>
              <w:jc w:val="center"/>
              <w:rPr>
                <w:lang w:val="da-DK"/>
              </w:rPr>
            </w:pPr>
            <w:r w:rsidRPr="00714F18">
              <w:rPr>
                <w:lang w:val="da-DK"/>
              </w:rPr>
              <w:t>m</w:t>
            </w:r>
            <w:r w:rsidRPr="00714F18">
              <w:rPr>
                <w:vertAlign w:val="superscript"/>
                <w:lang w:val="da-DK"/>
              </w:rPr>
              <w:t>3</w:t>
            </w:r>
            <w:r w:rsidRPr="00714F18">
              <w:rPr>
                <w:lang w:val="da-DK"/>
              </w:rPr>
              <w:t>/d</w:t>
            </w:r>
          </w:p>
        </w:tc>
        <w:tc>
          <w:tcPr>
            <w:tcW w:w="1951" w:type="dxa"/>
            <w:tcBorders>
              <w:top w:val="single" w:sz="4" w:space="0" w:color="auto"/>
              <w:left w:val="single" w:sz="4" w:space="0" w:color="auto"/>
              <w:bottom w:val="single" w:sz="4" w:space="0" w:color="auto"/>
              <w:right w:val="single" w:sz="4" w:space="0" w:color="auto"/>
            </w:tcBorders>
            <w:vAlign w:val="center"/>
          </w:tcPr>
          <w:p w14:paraId="49054401" w14:textId="77777777" w:rsidR="005B2C81" w:rsidRPr="00714F18" w:rsidRDefault="005B2C81" w:rsidP="00AC01E0">
            <w:pPr>
              <w:jc w:val="center"/>
              <w:rPr>
                <w:vertAlign w:val="superscript"/>
                <w:lang w:val="da-DK"/>
              </w:rPr>
            </w:pPr>
            <w:r w:rsidRPr="00714F18">
              <w:rPr>
                <w:lang w:val="da-DK"/>
              </w:rPr>
              <w:t>parametras</w:t>
            </w:r>
          </w:p>
        </w:tc>
        <w:tc>
          <w:tcPr>
            <w:tcW w:w="1529" w:type="dxa"/>
            <w:tcBorders>
              <w:top w:val="single" w:sz="4" w:space="0" w:color="auto"/>
              <w:left w:val="single" w:sz="4" w:space="0" w:color="auto"/>
              <w:bottom w:val="single" w:sz="4" w:space="0" w:color="auto"/>
              <w:right w:val="single" w:sz="4" w:space="0" w:color="auto"/>
            </w:tcBorders>
            <w:vAlign w:val="center"/>
          </w:tcPr>
          <w:p w14:paraId="6A0EA4B1" w14:textId="77777777" w:rsidR="005B2C81" w:rsidRPr="00714F18" w:rsidRDefault="005B2C81" w:rsidP="00AC01E0">
            <w:pPr>
              <w:jc w:val="center"/>
              <w:rPr>
                <w:lang w:val="da-DK"/>
              </w:rPr>
            </w:pPr>
            <w:r w:rsidRPr="00714F18">
              <w:rPr>
                <w:lang w:val="da-DK"/>
              </w:rPr>
              <w:t>mato vnt.</w:t>
            </w:r>
          </w:p>
        </w:tc>
        <w:tc>
          <w:tcPr>
            <w:tcW w:w="1532" w:type="dxa"/>
            <w:tcBorders>
              <w:top w:val="single" w:sz="4" w:space="0" w:color="auto"/>
              <w:left w:val="single" w:sz="4" w:space="0" w:color="auto"/>
              <w:bottom w:val="single" w:sz="4" w:space="0" w:color="auto"/>
              <w:right w:val="single" w:sz="4" w:space="0" w:color="auto"/>
            </w:tcBorders>
            <w:vAlign w:val="center"/>
          </w:tcPr>
          <w:p w14:paraId="4ED0FB55" w14:textId="77777777" w:rsidR="005B2C81" w:rsidRPr="00714F18" w:rsidRDefault="005B2C81" w:rsidP="00AC01E0">
            <w:pPr>
              <w:jc w:val="center"/>
              <w:rPr>
                <w:lang w:val="da-DK"/>
              </w:rPr>
            </w:pPr>
            <w:r w:rsidRPr="00714F18">
              <w:rPr>
                <w:lang w:val="da-DK"/>
              </w:rPr>
              <w:t>reikšmė</w:t>
            </w:r>
          </w:p>
        </w:tc>
      </w:tr>
      <w:tr w:rsidR="005B2C81" w:rsidRPr="00714F18" w14:paraId="3869A55D" w14:textId="77777777" w:rsidTr="005B2C8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16686A5" w14:textId="77777777" w:rsidR="005B2C81" w:rsidRPr="00714F18" w:rsidRDefault="005B2C81" w:rsidP="00AC01E0">
            <w:pPr>
              <w:jc w:val="center"/>
              <w:rPr>
                <w:lang w:val="da-DK"/>
              </w:rPr>
            </w:pPr>
            <w:r w:rsidRPr="00714F18">
              <w:rPr>
                <w:lang w:val="da-DK"/>
              </w:rPr>
              <w:t>1</w:t>
            </w:r>
          </w:p>
        </w:tc>
        <w:tc>
          <w:tcPr>
            <w:tcW w:w="2835" w:type="dxa"/>
            <w:tcBorders>
              <w:top w:val="single" w:sz="4" w:space="0" w:color="auto"/>
              <w:left w:val="single" w:sz="4" w:space="0" w:color="auto"/>
              <w:bottom w:val="single" w:sz="4" w:space="0" w:color="auto"/>
              <w:right w:val="single" w:sz="4" w:space="0" w:color="auto"/>
            </w:tcBorders>
            <w:vAlign w:val="center"/>
          </w:tcPr>
          <w:p w14:paraId="454833C5" w14:textId="77777777" w:rsidR="005B2C81" w:rsidRPr="00714F18" w:rsidRDefault="005B2C81" w:rsidP="00AC01E0">
            <w:pPr>
              <w:jc w:val="center"/>
              <w:rPr>
                <w:lang w:val="da-DK"/>
              </w:rPr>
            </w:pPr>
            <w:r w:rsidRPr="00714F18">
              <w:rPr>
                <w:lang w:val="da-DK"/>
              </w:rPr>
              <w:t>2</w:t>
            </w:r>
          </w:p>
        </w:tc>
        <w:tc>
          <w:tcPr>
            <w:tcW w:w="2694" w:type="dxa"/>
            <w:tcBorders>
              <w:top w:val="single" w:sz="4" w:space="0" w:color="auto"/>
              <w:left w:val="single" w:sz="4" w:space="0" w:color="auto"/>
              <w:bottom w:val="single" w:sz="4" w:space="0" w:color="auto"/>
              <w:right w:val="single" w:sz="4" w:space="0" w:color="auto"/>
            </w:tcBorders>
            <w:vAlign w:val="center"/>
          </w:tcPr>
          <w:p w14:paraId="7DF6DF82" w14:textId="77777777" w:rsidR="005B2C81" w:rsidRPr="00714F18" w:rsidRDefault="005B2C81" w:rsidP="00AC01E0">
            <w:pPr>
              <w:jc w:val="center"/>
              <w:rPr>
                <w:lang w:val="da-DK"/>
              </w:rPr>
            </w:pPr>
            <w:r w:rsidRPr="00714F18">
              <w:rPr>
                <w:lang w:val="da-DK"/>
              </w:rPr>
              <w:t>3</w:t>
            </w:r>
          </w:p>
        </w:tc>
        <w:tc>
          <w:tcPr>
            <w:tcW w:w="1933" w:type="dxa"/>
            <w:tcBorders>
              <w:top w:val="single" w:sz="4" w:space="0" w:color="auto"/>
              <w:left w:val="single" w:sz="4" w:space="0" w:color="auto"/>
              <w:bottom w:val="single" w:sz="4" w:space="0" w:color="auto"/>
              <w:right w:val="single" w:sz="4" w:space="0" w:color="auto"/>
            </w:tcBorders>
            <w:vAlign w:val="center"/>
          </w:tcPr>
          <w:p w14:paraId="53142EBD" w14:textId="12248C97" w:rsidR="005B2C81" w:rsidRPr="00714F18" w:rsidRDefault="005B2C81" w:rsidP="00AC01E0">
            <w:pPr>
              <w:jc w:val="center"/>
              <w:rPr>
                <w:color w:val="000000"/>
                <w:lang w:val="da-DK"/>
              </w:rPr>
            </w:pPr>
            <w:r w:rsidRPr="00714F18">
              <w:rPr>
                <w:lang w:val="da-DK"/>
              </w:rPr>
              <w:t>4</w:t>
            </w:r>
          </w:p>
        </w:tc>
        <w:tc>
          <w:tcPr>
            <w:tcW w:w="1951" w:type="dxa"/>
            <w:tcBorders>
              <w:top w:val="single" w:sz="4" w:space="0" w:color="auto"/>
              <w:left w:val="single" w:sz="4" w:space="0" w:color="auto"/>
              <w:bottom w:val="single" w:sz="4" w:space="0" w:color="auto"/>
              <w:right w:val="single" w:sz="4" w:space="0" w:color="auto"/>
            </w:tcBorders>
            <w:vAlign w:val="center"/>
          </w:tcPr>
          <w:p w14:paraId="4851E8B8" w14:textId="5795E09C" w:rsidR="005B2C81" w:rsidRPr="00714F18" w:rsidRDefault="005B2C81" w:rsidP="00AC01E0">
            <w:pPr>
              <w:jc w:val="center"/>
              <w:rPr>
                <w:color w:val="000000"/>
                <w:lang w:val="da-DK"/>
              </w:rPr>
            </w:pPr>
            <w:r>
              <w:rPr>
                <w:color w:val="000000"/>
                <w:lang w:val="da-DK"/>
              </w:rPr>
              <w:t>5</w:t>
            </w:r>
          </w:p>
        </w:tc>
        <w:tc>
          <w:tcPr>
            <w:tcW w:w="1529" w:type="dxa"/>
            <w:tcBorders>
              <w:top w:val="single" w:sz="4" w:space="0" w:color="auto"/>
              <w:left w:val="single" w:sz="4" w:space="0" w:color="auto"/>
              <w:bottom w:val="single" w:sz="4" w:space="0" w:color="auto"/>
              <w:right w:val="single" w:sz="4" w:space="0" w:color="auto"/>
            </w:tcBorders>
            <w:vAlign w:val="center"/>
          </w:tcPr>
          <w:p w14:paraId="0959C672" w14:textId="63B01CB9" w:rsidR="005B2C81" w:rsidRPr="00714F18" w:rsidRDefault="005B2C81" w:rsidP="00AC01E0">
            <w:pPr>
              <w:jc w:val="center"/>
              <w:rPr>
                <w:color w:val="000000"/>
                <w:lang w:val="da-DK"/>
              </w:rPr>
            </w:pPr>
            <w:r>
              <w:rPr>
                <w:color w:val="000000"/>
                <w:lang w:val="da-DK"/>
              </w:rPr>
              <w:t>6</w:t>
            </w:r>
          </w:p>
        </w:tc>
        <w:tc>
          <w:tcPr>
            <w:tcW w:w="1532" w:type="dxa"/>
            <w:tcBorders>
              <w:top w:val="single" w:sz="4" w:space="0" w:color="auto"/>
              <w:left w:val="single" w:sz="4" w:space="0" w:color="auto"/>
              <w:bottom w:val="single" w:sz="4" w:space="0" w:color="auto"/>
              <w:right w:val="single" w:sz="4" w:space="0" w:color="auto"/>
            </w:tcBorders>
            <w:vAlign w:val="center"/>
          </w:tcPr>
          <w:p w14:paraId="541EB098" w14:textId="31BA458B" w:rsidR="005B2C81" w:rsidRPr="00714F18" w:rsidRDefault="005B2C81" w:rsidP="00AC01E0">
            <w:pPr>
              <w:jc w:val="center"/>
              <w:rPr>
                <w:color w:val="000000"/>
                <w:lang w:val="da-DK"/>
              </w:rPr>
            </w:pPr>
            <w:r>
              <w:rPr>
                <w:color w:val="000000"/>
                <w:lang w:val="da-DK"/>
              </w:rPr>
              <w:t>7</w:t>
            </w:r>
          </w:p>
        </w:tc>
      </w:tr>
      <w:tr w:rsidR="000C3F6F" w:rsidRPr="00096056" w14:paraId="0DE9FF66" w14:textId="77777777" w:rsidTr="005B137D">
        <w:trPr>
          <w:cantSplit/>
          <w:trHeight w:val="360"/>
        </w:trPr>
        <w:tc>
          <w:tcPr>
            <w:tcW w:w="709" w:type="dxa"/>
            <w:tcBorders>
              <w:top w:val="single" w:sz="4" w:space="0" w:color="auto"/>
              <w:left w:val="single" w:sz="4" w:space="0" w:color="auto"/>
              <w:right w:val="single" w:sz="4" w:space="0" w:color="auto"/>
            </w:tcBorders>
            <w:vAlign w:val="center"/>
          </w:tcPr>
          <w:p w14:paraId="528A9D05" w14:textId="0F3E7115" w:rsidR="000C3F6F" w:rsidRPr="008A7AC9" w:rsidRDefault="000C3F6F" w:rsidP="00E84BCB">
            <w:pPr>
              <w:jc w:val="center"/>
              <w:rPr>
                <w:color w:val="000000"/>
              </w:rPr>
            </w:pPr>
            <w:r>
              <w:rPr>
                <w:color w:val="000000"/>
              </w:rPr>
              <w:t>40</w:t>
            </w:r>
          </w:p>
        </w:tc>
        <w:tc>
          <w:tcPr>
            <w:tcW w:w="2835" w:type="dxa"/>
            <w:tcBorders>
              <w:top w:val="single" w:sz="4" w:space="0" w:color="auto"/>
              <w:left w:val="single" w:sz="4" w:space="0" w:color="auto"/>
              <w:bottom w:val="single" w:sz="4" w:space="0" w:color="auto"/>
              <w:right w:val="single" w:sz="4" w:space="0" w:color="auto"/>
            </w:tcBorders>
            <w:vAlign w:val="center"/>
          </w:tcPr>
          <w:p w14:paraId="2D5A4209" w14:textId="77777777" w:rsidR="000C3F6F" w:rsidRDefault="000C3F6F" w:rsidP="00E84BCB">
            <w:pPr>
              <w:jc w:val="center"/>
              <w:rPr>
                <w:color w:val="000000"/>
                <w:szCs w:val="24"/>
              </w:rPr>
            </w:pPr>
            <w:r w:rsidRPr="00E84BCB">
              <w:rPr>
                <w:color w:val="000000"/>
                <w:szCs w:val="24"/>
              </w:rPr>
              <w:t>Zelvės upelis, 12010671</w:t>
            </w:r>
          </w:p>
          <w:p w14:paraId="731AEA2A" w14:textId="257A2360" w:rsidR="00882018" w:rsidRPr="00882018" w:rsidRDefault="00882018" w:rsidP="00882018">
            <w:pPr>
              <w:jc w:val="center"/>
              <w:rPr>
                <w:szCs w:val="24"/>
              </w:rPr>
            </w:pPr>
            <w:r>
              <w:rPr>
                <w:szCs w:val="24"/>
              </w:rPr>
              <w:t>(priimtuvas Nr. 54</w:t>
            </w:r>
            <w:r w:rsidRPr="00882018">
              <w:rPr>
                <w:szCs w:val="24"/>
              </w:rPr>
              <w:t>)</w:t>
            </w:r>
          </w:p>
          <w:p w14:paraId="7AA412CE" w14:textId="7AE9CC65" w:rsidR="000C3F6F" w:rsidRDefault="000C3F6F" w:rsidP="00E84BCB">
            <w:pPr>
              <w:jc w:val="center"/>
              <w:rPr>
                <w:color w:val="000000"/>
                <w:szCs w:val="24"/>
              </w:rPr>
            </w:pPr>
            <w:r>
              <w:rPr>
                <w:color w:val="000000"/>
                <w:szCs w:val="24"/>
              </w:rPr>
              <w:t>(X-551367; Y-6075108)</w:t>
            </w:r>
          </w:p>
          <w:p w14:paraId="2AB6AFD8" w14:textId="232A7EFA" w:rsidR="000C3F6F" w:rsidRPr="00E84BCB" w:rsidRDefault="000C3F6F" w:rsidP="00E84BCB">
            <w:pPr>
              <w:jc w:val="center"/>
              <w:rPr>
                <w:color w:val="000000"/>
                <w:szCs w:val="24"/>
              </w:rPr>
            </w:pPr>
          </w:p>
        </w:tc>
        <w:tc>
          <w:tcPr>
            <w:tcW w:w="2694" w:type="dxa"/>
            <w:tcBorders>
              <w:top w:val="single" w:sz="4" w:space="0" w:color="auto"/>
              <w:left w:val="single" w:sz="4" w:space="0" w:color="auto"/>
              <w:right w:val="single" w:sz="4" w:space="0" w:color="auto"/>
            </w:tcBorders>
            <w:vAlign w:val="center"/>
          </w:tcPr>
          <w:p w14:paraId="3D84C1F1" w14:textId="2D620A1E" w:rsidR="000C3F6F" w:rsidRPr="00E84BCB" w:rsidRDefault="000C3F6F" w:rsidP="00E84BCB">
            <w:pPr>
              <w:jc w:val="center"/>
              <w:rPr>
                <w:color w:val="000000"/>
                <w:szCs w:val="24"/>
              </w:rPr>
            </w:pPr>
            <w:r>
              <w:rPr>
                <w:color w:val="000000"/>
                <w:szCs w:val="24"/>
              </w:rPr>
              <w:t>Paviršinės lietaus nuotekos</w:t>
            </w:r>
          </w:p>
        </w:tc>
        <w:tc>
          <w:tcPr>
            <w:tcW w:w="1933" w:type="dxa"/>
            <w:vMerge w:val="restart"/>
            <w:tcBorders>
              <w:top w:val="single" w:sz="4" w:space="0" w:color="auto"/>
              <w:left w:val="single" w:sz="4" w:space="0" w:color="auto"/>
              <w:right w:val="single" w:sz="4" w:space="0" w:color="auto"/>
            </w:tcBorders>
            <w:vAlign w:val="center"/>
          </w:tcPr>
          <w:p w14:paraId="0FC0CC92" w14:textId="7754674F" w:rsidR="000C3F6F" w:rsidRPr="00714F18" w:rsidRDefault="000C3F6F" w:rsidP="00E84BCB">
            <w:pPr>
              <w:jc w:val="center"/>
              <w:rPr>
                <w:lang w:val="da-DK"/>
              </w:rPr>
            </w:pPr>
          </w:p>
        </w:tc>
        <w:tc>
          <w:tcPr>
            <w:tcW w:w="1951" w:type="dxa"/>
            <w:vMerge w:val="restart"/>
            <w:tcBorders>
              <w:top w:val="single" w:sz="4" w:space="0" w:color="auto"/>
              <w:left w:val="single" w:sz="4" w:space="0" w:color="auto"/>
              <w:right w:val="single" w:sz="4" w:space="0" w:color="auto"/>
            </w:tcBorders>
            <w:vAlign w:val="center"/>
          </w:tcPr>
          <w:p w14:paraId="7274C2CB" w14:textId="27F4D9CD" w:rsidR="000C3F6F" w:rsidRPr="00096056" w:rsidRDefault="000C3F6F" w:rsidP="00E84BCB">
            <w:pPr>
              <w:ind w:firstLine="19"/>
              <w:jc w:val="center"/>
              <w:rPr>
                <w:color w:val="000000"/>
              </w:rPr>
            </w:pPr>
          </w:p>
        </w:tc>
        <w:tc>
          <w:tcPr>
            <w:tcW w:w="1529" w:type="dxa"/>
            <w:vMerge w:val="restart"/>
            <w:tcBorders>
              <w:top w:val="single" w:sz="4" w:space="0" w:color="auto"/>
              <w:left w:val="single" w:sz="4" w:space="0" w:color="auto"/>
              <w:right w:val="single" w:sz="4" w:space="0" w:color="auto"/>
            </w:tcBorders>
            <w:vAlign w:val="center"/>
          </w:tcPr>
          <w:p w14:paraId="0461EA13" w14:textId="5410EA2E" w:rsidR="000C3F6F" w:rsidRPr="00096056" w:rsidRDefault="000C3F6F" w:rsidP="00E84BCB">
            <w:pPr>
              <w:ind w:firstLine="19"/>
              <w:jc w:val="center"/>
              <w:rPr>
                <w:color w:val="000000"/>
              </w:rPr>
            </w:pPr>
          </w:p>
        </w:tc>
        <w:tc>
          <w:tcPr>
            <w:tcW w:w="1532" w:type="dxa"/>
            <w:vMerge w:val="restart"/>
            <w:tcBorders>
              <w:top w:val="single" w:sz="4" w:space="0" w:color="auto"/>
              <w:left w:val="single" w:sz="4" w:space="0" w:color="auto"/>
              <w:right w:val="single" w:sz="4" w:space="0" w:color="auto"/>
            </w:tcBorders>
            <w:vAlign w:val="center"/>
          </w:tcPr>
          <w:p w14:paraId="3B5D85FD" w14:textId="67877E9B" w:rsidR="000C3F6F" w:rsidRPr="00096056" w:rsidRDefault="000C3F6F" w:rsidP="00E84BCB">
            <w:pPr>
              <w:ind w:firstLine="19"/>
              <w:jc w:val="center"/>
              <w:rPr>
                <w:color w:val="000000"/>
                <w:highlight w:val="yellow"/>
              </w:rPr>
            </w:pPr>
          </w:p>
        </w:tc>
      </w:tr>
      <w:tr w:rsidR="000C3F6F" w:rsidRPr="00096056" w14:paraId="5F48AED3" w14:textId="77777777" w:rsidTr="005B137D">
        <w:trPr>
          <w:cantSplit/>
          <w:trHeight w:val="360"/>
        </w:trPr>
        <w:tc>
          <w:tcPr>
            <w:tcW w:w="709" w:type="dxa"/>
            <w:tcBorders>
              <w:left w:val="single" w:sz="4" w:space="0" w:color="auto"/>
              <w:right w:val="single" w:sz="4" w:space="0" w:color="auto"/>
            </w:tcBorders>
            <w:vAlign w:val="center"/>
          </w:tcPr>
          <w:p w14:paraId="23249A70" w14:textId="6984F96F" w:rsidR="000C3F6F" w:rsidRDefault="000C3F6F" w:rsidP="00E84BCB">
            <w:pPr>
              <w:jc w:val="center"/>
              <w:rPr>
                <w:color w:val="000000"/>
              </w:rPr>
            </w:pPr>
            <w:r>
              <w:rPr>
                <w:color w:val="000000"/>
              </w:rPr>
              <w:t>41</w:t>
            </w:r>
          </w:p>
        </w:tc>
        <w:tc>
          <w:tcPr>
            <w:tcW w:w="2835" w:type="dxa"/>
            <w:tcBorders>
              <w:top w:val="single" w:sz="4" w:space="0" w:color="auto"/>
              <w:left w:val="single" w:sz="4" w:space="0" w:color="auto"/>
              <w:right w:val="single" w:sz="4" w:space="0" w:color="auto"/>
            </w:tcBorders>
            <w:vAlign w:val="center"/>
          </w:tcPr>
          <w:p w14:paraId="77C285ED" w14:textId="77777777" w:rsidR="000C3F6F" w:rsidRDefault="000C3F6F" w:rsidP="000C3F6F">
            <w:pPr>
              <w:jc w:val="center"/>
              <w:rPr>
                <w:color w:val="000000"/>
                <w:szCs w:val="24"/>
              </w:rPr>
            </w:pPr>
            <w:r w:rsidRPr="00E84BCB">
              <w:rPr>
                <w:color w:val="000000"/>
                <w:szCs w:val="24"/>
              </w:rPr>
              <w:t>Zelvės upelis, 12010671</w:t>
            </w:r>
          </w:p>
          <w:p w14:paraId="5D8DCE00" w14:textId="385A4A86" w:rsidR="00882018" w:rsidRPr="00882018" w:rsidRDefault="00882018" w:rsidP="00882018">
            <w:pPr>
              <w:jc w:val="center"/>
              <w:rPr>
                <w:szCs w:val="24"/>
              </w:rPr>
            </w:pPr>
            <w:r>
              <w:rPr>
                <w:szCs w:val="24"/>
              </w:rPr>
              <w:t>(priimtuvas Nr. 54</w:t>
            </w:r>
            <w:r w:rsidRPr="00882018">
              <w:rPr>
                <w:szCs w:val="24"/>
              </w:rPr>
              <w:t>)</w:t>
            </w:r>
          </w:p>
          <w:p w14:paraId="03726A3E" w14:textId="7DEBBE33" w:rsidR="000C3F6F" w:rsidRDefault="00882018" w:rsidP="00E84BCB">
            <w:pPr>
              <w:jc w:val="center"/>
              <w:rPr>
                <w:color w:val="000000"/>
                <w:szCs w:val="24"/>
              </w:rPr>
            </w:pPr>
            <w:r>
              <w:rPr>
                <w:color w:val="000000"/>
                <w:szCs w:val="24"/>
              </w:rPr>
              <w:t>(X-550840; Y-6074596)</w:t>
            </w:r>
          </w:p>
          <w:p w14:paraId="4E457056" w14:textId="77777777" w:rsidR="000C3F6F" w:rsidRPr="00E84BCB" w:rsidRDefault="000C3F6F" w:rsidP="00E84BCB">
            <w:pPr>
              <w:jc w:val="center"/>
              <w:rPr>
                <w:color w:val="000000"/>
                <w:szCs w:val="24"/>
              </w:rPr>
            </w:pPr>
          </w:p>
        </w:tc>
        <w:tc>
          <w:tcPr>
            <w:tcW w:w="2694" w:type="dxa"/>
            <w:tcBorders>
              <w:left w:val="single" w:sz="4" w:space="0" w:color="auto"/>
              <w:right w:val="single" w:sz="4" w:space="0" w:color="auto"/>
            </w:tcBorders>
            <w:vAlign w:val="center"/>
          </w:tcPr>
          <w:p w14:paraId="58F36F2E" w14:textId="252ADEDE" w:rsidR="000C3F6F" w:rsidRPr="00E84BCB" w:rsidRDefault="000C3F6F" w:rsidP="00E84BCB">
            <w:pPr>
              <w:jc w:val="center"/>
              <w:rPr>
                <w:color w:val="000000"/>
                <w:szCs w:val="24"/>
              </w:rPr>
            </w:pPr>
            <w:r>
              <w:rPr>
                <w:color w:val="000000"/>
                <w:szCs w:val="24"/>
              </w:rPr>
              <w:t>Buitinės gamybinės</w:t>
            </w:r>
          </w:p>
        </w:tc>
        <w:tc>
          <w:tcPr>
            <w:tcW w:w="1933" w:type="dxa"/>
            <w:vMerge/>
            <w:tcBorders>
              <w:left w:val="single" w:sz="4" w:space="0" w:color="auto"/>
              <w:right w:val="single" w:sz="4" w:space="0" w:color="auto"/>
            </w:tcBorders>
            <w:vAlign w:val="center"/>
          </w:tcPr>
          <w:p w14:paraId="0DFD0CAF" w14:textId="77777777" w:rsidR="000C3F6F" w:rsidRPr="00714F18" w:rsidRDefault="000C3F6F" w:rsidP="00E84BCB">
            <w:pPr>
              <w:jc w:val="center"/>
              <w:rPr>
                <w:lang w:val="da-DK"/>
              </w:rPr>
            </w:pPr>
          </w:p>
        </w:tc>
        <w:tc>
          <w:tcPr>
            <w:tcW w:w="1951" w:type="dxa"/>
            <w:vMerge/>
            <w:tcBorders>
              <w:left w:val="single" w:sz="4" w:space="0" w:color="auto"/>
              <w:right w:val="single" w:sz="4" w:space="0" w:color="auto"/>
            </w:tcBorders>
            <w:vAlign w:val="center"/>
          </w:tcPr>
          <w:p w14:paraId="3FDC484D" w14:textId="77777777" w:rsidR="000C3F6F" w:rsidRPr="00096056" w:rsidRDefault="000C3F6F" w:rsidP="00E84BCB">
            <w:pPr>
              <w:ind w:firstLine="19"/>
              <w:jc w:val="center"/>
              <w:rPr>
                <w:color w:val="000000"/>
              </w:rPr>
            </w:pPr>
          </w:p>
        </w:tc>
        <w:tc>
          <w:tcPr>
            <w:tcW w:w="1529" w:type="dxa"/>
            <w:vMerge/>
            <w:tcBorders>
              <w:left w:val="single" w:sz="4" w:space="0" w:color="auto"/>
              <w:right w:val="single" w:sz="4" w:space="0" w:color="auto"/>
            </w:tcBorders>
            <w:vAlign w:val="center"/>
          </w:tcPr>
          <w:p w14:paraId="00CE8AB1" w14:textId="77777777" w:rsidR="000C3F6F" w:rsidRPr="00096056" w:rsidRDefault="000C3F6F" w:rsidP="00E84BCB">
            <w:pPr>
              <w:ind w:firstLine="19"/>
              <w:jc w:val="center"/>
              <w:rPr>
                <w:color w:val="000000"/>
              </w:rPr>
            </w:pPr>
          </w:p>
        </w:tc>
        <w:tc>
          <w:tcPr>
            <w:tcW w:w="1532" w:type="dxa"/>
            <w:vMerge/>
            <w:tcBorders>
              <w:left w:val="single" w:sz="4" w:space="0" w:color="auto"/>
              <w:right w:val="single" w:sz="4" w:space="0" w:color="auto"/>
            </w:tcBorders>
            <w:vAlign w:val="center"/>
          </w:tcPr>
          <w:p w14:paraId="0EAB5E2D" w14:textId="77777777" w:rsidR="000C3F6F" w:rsidRPr="00096056" w:rsidRDefault="000C3F6F" w:rsidP="00E84BCB">
            <w:pPr>
              <w:ind w:firstLine="19"/>
              <w:jc w:val="center"/>
              <w:rPr>
                <w:color w:val="000000"/>
                <w:highlight w:val="yellow"/>
              </w:rPr>
            </w:pPr>
          </w:p>
        </w:tc>
      </w:tr>
    </w:tbl>
    <w:p w14:paraId="0C8976A7" w14:textId="77777777" w:rsidR="00D85CB2" w:rsidRPr="00871CAC" w:rsidRDefault="00D85CB2" w:rsidP="00FD7B8E">
      <w:pPr>
        <w:spacing w:after="120"/>
        <w:ind w:firstLine="567"/>
        <w:rPr>
          <w:b/>
          <w:szCs w:val="24"/>
        </w:rPr>
      </w:pPr>
    </w:p>
    <w:p w14:paraId="40810A43" w14:textId="4BC36E25" w:rsidR="00FD7B8E" w:rsidRPr="00871CAC" w:rsidRDefault="00FD7B8E" w:rsidP="00AC01E0">
      <w:pPr>
        <w:ind w:firstLine="567"/>
        <w:rPr>
          <w:b/>
          <w:szCs w:val="24"/>
        </w:rPr>
      </w:pPr>
      <w:r w:rsidRPr="00871CAC">
        <w:rPr>
          <w:b/>
          <w:szCs w:val="24"/>
        </w:rPr>
        <w:t xml:space="preserve">11 lentelė. </w:t>
      </w:r>
      <w:r w:rsidR="005E21F4" w:rsidRPr="00871CAC">
        <w:rPr>
          <w:b/>
          <w:szCs w:val="24"/>
        </w:rPr>
        <w:t>Į gamtinę aplinką l</w:t>
      </w:r>
      <w:r w:rsidRPr="00871CAC">
        <w:rPr>
          <w:b/>
          <w:szCs w:val="24"/>
        </w:rPr>
        <w:t>eidžiamų išleisti nuotekų užterštumas</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1984"/>
        <w:gridCol w:w="1417"/>
        <w:gridCol w:w="1134"/>
        <w:gridCol w:w="1278"/>
        <w:gridCol w:w="1295"/>
        <w:gridCol w:w="1397"/>
        <w:gridCol w:w="1134"/>
        <w:gridCol w:w="1134"/>
        <w:gridCol w:w="1134"/>
        <w:gridCol w:w="1559"/>
      </w:tblGrid>
      <w:tr w:rsidR="00BA491C" w:rsidRPr="00871CAC" w14:paraId="2F38F1FD" w14:textId="77777777" w:rsidTr="00E34F22">
        <w:trPr>
          <w:trHeight w:val="22"/>
          <w:tblHeader/>
        </w:trPr>
        <w:tc>
          <w:tcPr>
            <w:tcW w:w="248" w:type="pct"/>
            <w:vMerge w:val="restart"/>
            <w:tcBorders>
              <w:top w:val="single" w:sz="4" w:space="0" w:color="auto"/>
              <w:left w:val="single" w:sz="4" w:space="0" w:color="auto"/>
              <w:bottom w:val="single" w:sz="4" w:space="0" w:color="auto"/>
              <w:right w:val="single" w:sz="4" w:space="0" w:color="auto"/>
            </w:tcBorders>
            <w:vAlign w:val="center"/>
          </w:tcPr>
          <w:p w14:paraId="559575FE" w14:textId="1CDA6A9E" w:rsidR="005E21F4" w:rsidRPr="00871CAC" w:rsidRDefault="005E21F4" w:rsidP="00AC01E0">
            <w:pPr>
              <w:jc w:val="center"/>
              <w:rPr>
                <w:szCs w:val="24"/>
                <w:vertAlign w:val="superscript"/>
              </w:rPr>
            </w:pPr>
            <w:r w:rsidRPr="00871CAC">
              <w:rPr>
                <w:szCs w:val="24"/>
              </w:rPr>
              <w:t>Nr.</w:t>
            </w:r>
          </w:p>
        </w:tc>
        <w:tc>
          <w:tcPr>
            <w:tcW w:w="700" w:type="pct"/>
            <w:vMerge w:val="restart"/>
            <w:tcBorders>
              <w:top w:val="single" w:sz="4" w:space="0" w:color="auto"/>
              <w:left w:val="single" w:sz="4" w:space="0" w:color="auto"/>
              <w:bottom w:val="single" w:sz="4" w:space="0" w:color="auto"/>
              <w:right w:val="single" w:sz="4" w:space="0" w:color="auto"/>
            </w:tcBorders>
            <w:vAlign w:val="center"/>
          </w:tcPr>
          <w:p w14:paraId="61DC61E5" w14:textId="77777777" w:rsidR="005E21F4" w:rsidRPr="00871CAC" w:rsidRDefault="005E21F4" w:rsidP="00AC01E0">
            <w:pPr>
              <w:jc w:val="center"/>
              <w:rPr>
                <w:szCs w:val="24"/>
                <w:vertAlign w:val="superscript"/>
              </w:rPr>
            </w:pPr>
            <w:r w:rsidRPr="00871CAC">
              <w:rPr>
                <w:szCs w:val="24"/>
              </w:rPr>
              <w:t>Teršalo pavadinimas</w:t>
            </w:r>
          </w:p>
        </w:tc>
        <w:tc>
          <w:tcPr>
            <w:tcW w:w="3501" w:type="pct"/>
            <w:gridSpan w:val="8"/>
            <w:tcBorders>
              <w:top w:val="single" w:sz="4" w:space="0" w:color="auto"/>
              <w:left w:val="single" w:sz="4" w:space="0" w:color="auto"/>
              <w:bottom w:val="single" w:sz="4" w:space="0" w:color="auto"/>
              <w:right w:val="single" w:sz="4" w:space="0" w:color="auto"/>
            </w:tcBorders>
            <w:vAlign w:val="center"/>
          </w:tcPr>
          <w:p w14:paraId="66C72F17" w14:textId="3445D991" w:rsidR="005E21F4" w:rsidRPr="00871CAC" w:rsidRDefault="005E21F4" w:rsidP="00AC01E0">
            <w:pPr>
              <w:jc w:val="center"/>
              <w:rPr>
                <w:szCs w:val="24"/>
                <w:vertAlign w:val="superscript"/>
              </w:rPr>
            </w:pPr>
            <w:r w:rsidRPr="00871CAC">
              <w:rPr>
                <w:szCs w:val="24"/>
              </w:rPr>
              <w:t>Didži</w:t>
            </w:r>
            <w:r w:rsidR="009D5411" w:rsidRPr="00871CAC">
              <w:rPr>
                <w:szCs w:val="24"/>
              </w:rPr>
              <w:t>ausias leidžiamas</w:t>
            </w:r>
            <w:r w:rsidRPr="00871CAC">
              <w:rPr>
                <w:szCs w:val="24"/>
              </w:rPr>
              <w:t xml:space="preserve"> nuotekų užterštumas</w:t>
            </w:r>
          </w:p>
        </w:tc>
        <w:tc>
          <w:tcPr>
            <w:tcW w:w="550" w:type="pct"/>
            <w:vMerge w:val="restart"/>
            <w:tcBorders>
              <w:top w:val="single" w:sz="4" w:space="0" w:color="auto"/>
              <w:left w:val="single" w:sz="4" w:space="0" w:color="auto"/>
              <w:bottom w:val="single" w:sz="4" w:space="0" w:color="auto"/>
              <w:right w:val="single" w:sz="4" w:space="0" w:color="auto"/>
            </w:tcBorders>
            <w:vAlign w:val="center"/>
          </w:tcPr>
          <w:p w14:paraId="0266723B" w14:textId="28A0B037" w:rsidR="005E21F4" w:rsidRPr="00871CAC" w:rsidRDefault="009D5411" w:rsidP="00AC01E0">
            <w:pPr>
              <w:jc w:val="center"/>
              <w:rPr>
                <w:szCs w:val="24"/>
              </w:rPr>
            </w:pPr>
            <w:r w:rsidRPr="00871CAC">
              <w:rPr>
                <w:szCs w:val="24"/>
              </w:rPr>
              <w:t>Valymo efekty</w:t>
            </w:r>
            <w:r w:rsidR="005E21F4" w:rsidRPr="00871CAC">
              <w:rPr>
                <w:szCs w:val="24"/>
              </w:rPr>
              <w:t>vumas, %</w:t>
            </w:r>
          </w:p>
        </w:tc>
      </w:tr>
      <w:tr w:rsidR="00BA491C" w:rsidRPr="00871CAC" w14:paraId="24A86BEE" w14:textId="77777777" w:rsidTr="00E34F22">
        <w:trPr>
          <w:trHeight w:val="22"/>
          <w:tblHeader/>
        </w:trPr>
        <w:tc>
          <w:tcPr>
            <w:tcW w:w="248" w:type="pct"/>
            <w:vMerge/>
            <w:tcBorders>
              <w:top w:val="single" w:sz="4" w:space="0" w:color="auto"/>
              <w:left w:val="single" w:sz="4" w:space="0" w:color="auto"/>
              <w:bottom w:val="single" w:sz="4" w:space="0" w:color="auto"/>
              <w:right w:val="single" w:sz="4" w:space="0" w:color="auto"/>
            </w:tcBorders>
            <w:vAlign w:val="center"/>
          </w:tcPr>
          <w:p w14:paraId="36A8455D" w14:textId="77777777" w:rsidR="005E21F4" w:rsidRPr="00871CAC" w:rsidRDefault="005E21F4" w:rsidP="00AC01E0">
            <w:pPr>
              <w:jc w:val="center"/>
              <w:rPr>
                <w:b/>
                <w:szCs w:val="24"/>
              </w:rPr>
            </w:pPr>
          </w:p>
        </w:tc>
        <w:tc>
          <w:tcPr>
            <w:tcW w:w="700" w:type="pct"/>
            <w:vMerge/>
            <w:tcBorders>
              <w:top w:val="single" w:sz="4" w:space="0" w:color="auto"/>
              <w:left w:val="single" w:sz="4" w:space="0" w:color="auto"/>
              <w:bottom w:val="single" w:sz="4" w:space="0" w:color="auto"/>
              <w:right w:val="single" w:sz="4" w:space="0" w:color="auto"/>
            </w:tcBorders>
            <w:vAlign w:val="center"/>
          </w:tcPr>
          <w:p w14:paraId="7079D214" w14:textId="77777777" w:rsidR="005E21F4" w:rsidRPr="00871CAC" w:rsidRDefault="005E21F4" w:rsidP="00AC01E0">
            <w:pPr>
              <w:jc w:val="center"/>
              <w:rPr>
                <w:b/>
                <w:szCs w:val="24"/>
              </w:rPr>
            </w:pPr>
          </w:p>
        </w:tc>
        <w:tc>
          <w:tcPr>
            <w:tcW w:w="500" w:type="pct"/>
            <w:tcBorders>
              <w:top w:val="single" w:sz="4" w:space="0" w:color="auto"/>
              <w:left w:val="single" w:sz="4" w:space="0" w:color="auto"/>
              <w:bottom w:val="single" w:sz="4" w:space="0" w:color="auto"/>
              <w:right w:val="single" w:sz="4" w:space="0" w:color="auto"/>
            </w:tcBorders>
            <w:vAlign w:val="center"/>
          </w:tcPr>
          <w:p w14:paraId="6F40B021" w14:textId="77777777" w:rsidR="005E21F4" w:rsidRPr="00871CAC" w:rsidRDefault="005E21F4" w:rsidP="00AC01E0">
            <w:pPr>
              <w:jc w:val="center"/>
              <w:rPr>
                <w:szCs w:val="24"/>
              </w:rPr>
            </w:pPr>
            <w:r w:rsidRPr="00871CAC">
              <w:rPr>
                <w:szCs w:val="24"/>
              </w:rPr>
              <w:t>DLK mom.,</w:t>
            </w:r>
          </w:p>
          <w:p w14:paraId="1FB1E531" w14:textId="77777777" w:rsidR="005E21F4" w:rsidRPr="00871CAC" w:rsidRDefault="005E21F4" w:rsidP="00AC01E0">
            <w:pPr>
              <w:jc w:val="center"/>
              <w:rPr>
                <w:szCs w:val="24"/>
              </w:rPr>
            </w:pPr>
            <w:r w:rsidRPr="00871CAC">
              <w:rPr>
                <w:szCs w:val="24"/>
              </w:rPr>
              <w:t>mg/l</w:t>
            </w:r>
          </w:p>
        </w:tc>
        <w:tc>
          <w:tcPr>
            <w:tcW w:w="400" w:type="pct"/>
            <w:tcBorders>
              <w:top w:val="single" w:sz="4" w:space="0" w:color="auto"/>
              <w:left w:val="single" w:sz="4" w:space="0" w:color="auto"/>
              <w:bottom w:val="single" w:sz="4" w:space="0" w:color="auto"/>
              <w:right w:val="single" w:sz="4" w:space="0" w:color="auto"/>
            </w:tcBorders>
            <w:vAlign w:val="center"/>
          </w:tcPr>
          <w:p w14:paraId="06B23E61" w14:textId="05D4DE2B" w:rsidR="005E21F4" w:rsidRPr="00871CAC" w:rsidRDefault="005E21F4" w:rsidP="00AC01E0">
            <w:pPr>
              <w:jc w:val="center"/>
              <w:rPr>
                <w:szCs w:val="24"/>
              </w:rPr>
            </w:pPr>
            <w:r w:rsidRPr="00871CAC">
              <w:rPr>
                <w:szCs w:val="24"/>
              </w:rPr>
              <w:t>LK mom.,</w:t>
            </w:r>
          </w:p>
          <w:p w14:paraId="7F0FBDD7" w14:textId="77777777" w:rsidR="005E21F4" w:rsidRPr="00871CAC" w:rsidRDefault="005E21F4" w:rsidP="00AC01E0">
            <w:pPr>
              <w:jc w:val="center"/>
              <w:rPr>
                <w:szCs w:val="24"/>
              </w:rPr>
            </w:pPr>
            <w:r w:rsidRPr="00871CAC">
              <w:rPr>
                <w:szCs w:val="24"/>
              </w:rPr>
              <w:t>mg/l</w:t>
            </w:r>
          </w:p>
        </w:tc>
        <w:tc>
          <w:tcPr>
            <w:tcW w:w="451" w:type="pct"/>
            <w:tcBorders>
              <w:top w:val="single" w:sz="4" w:space="0" w:color="auto"/>
              <w:left w:val="single" w:sz="4" w:space="0" w:color="auto"/>
              <w:bottom w:val="single" w:sz="4" w:space="0" w:color="auto"/>
              <w:right w:val="single" w:sz="4" w:space="0" w:color="auto"/>
            </w:tcBorders>
            <w:vAlign w:val="center"/>
          </w:tcPr>
          <w:p w14:paraId="19F2E090" w14:textId="77777777" w:rsidR="005E21F4" w:rsidRPr="00871CAC" w:rsidRDefault="005E21F4" w:rsidP="00AC01E0">
            <w:pPr>
              <w:jc w:val="center"/>
              <w:rPr>
                <w:szCs w:val="24"/>
              </w:rPr>
            </w:pPr>
            <w:r w:rsidRPr="00871CAC">
              <w:rPr>
                <w:szCs w:val="24"/>
              </w:rPr>
              <w:t>DLK vidut.,</w:t>
            </w:r>
          </w:p>
          <w:p w14:paraId="5C1283DD" w14:textId="474D0B27" w:rsidR="005E21F4" w:rsidRPr="00871CAC" w:rsidRDefault="00CF7251" w:rsidP="00AC01E0">
            <w:pPr>
              <w:jc w:val="center"/>
              <w:rPr>
                <w:szCs w:val="24"/>
              </w:rPr>
            </w:pPr>
            <w:r>
              <w:rPr>
                <w:szCs w:val="24"/>
              </w:rPr>
              <w:t>mg/l</w:t>
            </w:r>
          </w:p>
        </w:tc>
        <w:tc>
          <w:tcPr>
            <w:tcW w:w="457" w:type="pct"/>
            <w:tcBorders>
              <w:top w:val="single" w:sz="4" w:space="0" w:color="auto"/>
              <w:left w:val="single" w:sz="4" w:space="0" w:color="auto"/>
              <w:bottom w:val="single" w:sz="4" w:space="0" w:color="auto"/>
              <w:right w:val="single" w:sz="4" w:space="0" w:color="auto"/>
            </w:tcBorders>
            <w:vAlign w:val="center"/>
          </w:tcPr>
          <w:p w14:paraId="4D59A201" w14:textId="269C8EFB" w:rsidR="005E21F4" w:rsidRPr="00871CAC" w:rsidRDefault="005E21F4" w:rsidP="00AC01E0">
            <w:pPr>
              <w:jc w:val="center"/>
              <w:rPr>
                <w:szCs w:val="24"/>
              </w:rPr>
            </w:pPr>
            <w:r w:rsidRPr="00871CAC">
              <w:rPr>
                <w:szCs w:val="24"/>
              </w:rPr>
              <w:t>LK vid.,</w:t>
            </w:r>
          </w:p>
          <w:p w14:paraId="02A8EFB6" w14:textId="77777777" w:rsidR="005E21F4" w:rsidRPr="00871CAC" w:rsidRDefault="005E21F4" w:rsidP="00AC01E0">
            <w:pPr>
              <w:jc w:val="center"/>
              <w:rPr>
                <w:szCs w:val="24"/>
              </w:rPr>
            </w:pPr>
            <w:r w:rsidRPr="00871CAC">
              <w:rPr>
                <w:szCs w:val="24"/>
              </w:rPr>
              <w:t>mg/l</w:t>
            </w:r>
          </w:p>
        </w:tc>
        <w:tc>
          <w:tcPr>
            <w:tcW w:w="493" w:type="pct"/>
            <w:tcBorders>
              <w:top w:val="single" w:sz="4" w:space="0" w:color="auto"/>
              <w:left w:val="single" w:sz="4" w:space="0" w:color="auto"/>
              <w:bottom w:val="single" w:sz="4" w:space="0" w:color="auto"/>
              <w:right w:val="single" w:sz="4" w:space="0" w:color="auto"/>
            </w:tcBorders>
            <w:vAlign w:val="center"/>
          </w:tcPr>
          <w:p w14:paraId="2600C973" w14:textId="77777777" w:rsidR="005E21F4" w:rsidRPr="00871CAC" w:rsidRDefault="005E21F4" w:rsidP="00AC01E0">
            <w:pPr>
              <w:jc w:val="center"/>
              <w:rPr>
                <w:szCs w:val="24"/>
              </w:rPr>
            </w:pPr>
            <w:r w:rsidRPr="00871CAC">
              <w:rPr>
                <w:szCs w:val="24"/>
              </w:rPr>
              <w:t>DLT paros,</w:t>
            </w:r>
          </w:p>
          <w:p w14:paraId="073CFA54" w14:textId="77777777" w:rsidR="005E21F4" w:rsidRPr="00871CAC" w:rsidRDefault="005E21F4" w:rsidP="00AC01E0">
            <w:pPr>
              <w:jc w:val="center"/>
              <w:rPr>
                <w:szCs w:val="24"/>
              </w:rPr>
            </w:pPr>
            <w:r w:rsidRPr="00871CAC">
              <w:rPr>
                <w:szCs w:val="24"/>
              </w:rPr>
              <w:t>t/d</w:t>
            </w:r>
          </w:p>
        </w:tc>
        <w:tc>
          <w:tcPr>
            <w:tcW w:w="400" w:type="pct"/>
            <w:tcBorders>
              <w:top w:val="single" w:sz="4" w:space="0" w:color="auto"/>
              <w:left w:val="single" w:sz="4" w:space="0" w:color="auto"/>
              <w:bottom w:val="single" w:sz="4" w:space="0" w:color="auto"/>
              <w:right w:val="single" w:sz="4" w:space="0" w:color="auto"/>
            </w:tcBorders>
            <w:vAlign w:val="center"/>
          </w:tcPr>
          <w:p w14:paraId="495C1FD0" w14:textId="4E089C4E" w:rsidR="005E21F4" w:rsidRPr="00871CAC" w:rsidRDefault="005E21F4" w:rsidP="00AC01E0">
            <w:pPr>
              <w:jc w:val="center"/>
              <w:rPr>
                <w:szCs w:val="24"/>
              </w:rPr>
            </w:pPr>
            <w:r w:rsidRPr="00871CAC">
              <w:rPr>
                <w:szCs w:val="24"/>
              </w:rPr>
              <w:t>LT paros,</w:t>
            </w:r>
          </w:p>
          <w:p w14:paraId="6E3D4A59" w14:textId="77777777" w:rsidR="005E21F4" w:rsidRPr="00871CAC" w:rsidRDefault="005E21F4" w:rsidP="00AC01E0">
            <w:pPr>
              <w:jc w:val="center"/>
              <w:rPr>
                <w:szCs w:val="24"/>
              </w:rPr>
            </w:pPr>
            <w:r w:rsidRPr="00871CAC">
              <w:rPr>
                <w:szCs w:val="24"/>
              </w:rPr>
              <w:t>t/d</w:t>
            </w:r>
          </w:p>
        </w:tc>
        <w:tc>
          <w:tcPr>
            <w:tcW w:w="400" w:type="pct"/>
            <w:tcBorders>
              <w:top w:val="single" w:sz="4" w:space="0" w:color="auto"/>
              <w:left w:val="single" w:sz="4" w:space="0" w:color="auto"/>
              <w:bottom w:val="single" w:sz="4" w:space="0" w:color="auto"/>
              <w:right w:val="single" w:sz="4" w:space="0" w:color="auto"/>
            </w:tcBorders>
            <w:vAlign w:val="center"/>
          </w:tcPr>
          <w:p w14:paraId="405A25BA" w14:textId="77777777" w:rsidR="005E21F4" w:rsidRPr="00871CAC" w:rsidRDefault="005E21F4" w:rsidP="00AC01E0">
            <w:pPr>
              <w:jc w:val="center"/>
              <w:rPr>
                <w:szCs w:val="24"/>
              </w:rPr>
            </w:pPr>
            <w:r w:rsidRPr="00871CAC">
              <w:rPr>
                <w:szCs w:val="24"/>
              </w:rPr>
              <w:t>DLT metų,</w:t>
            </w:r>
          </w:p>
          <w:p w14:paraId="5D6631E7" w14:textId="77777777" w:rsidR="005E21F4" w:rsidRPr="00871CAC" w:rsidRDefault="005E21F4" w:rsidP="00AC01E0">
            <w:pPr>
              <w:jc w:val="center"/>
              <w:rPr>
                <w:szCs w:val="24"/>
              </w:rPr>
            </w:pPr>
            <w:r w:rsidRPr="00871CAC">
              <w:rPr>
                <w:szCs w:val="24"/>
              </w:rPr>
              <w:t>t/m.</w:t>
            </w:r>
          </w:p>
        </w:tc>
        <w:tc>
          <w:tcPr>
            <w:tcW w:w="400" w:type="pct"/>
            <w:tcBorders>
              <w:top w:val="single" w:sz="4" w:space="0" w:color="auto"/>
              <w:left w:val="single" w:sz="4" w:space="0" w:color="auto"/>
              <w:bottom w:val="single" w:sz="4" w:space="0" w:color="auto"/>
              <w:right w:val="single" w:sz="4" w:space="0" w:color="auto"/>
            </w:tcBorders>
            <w:vAlign w:val="center"/>
          </w:tcPr>
          <w:p w14:paraId="5A8122BC" w14:textId="0561352D" w:rsidR="009D5411" w:rsidRPr="00871CAC" w:rsidRDefault="009D5411" w:rsidP="00AC01E0">
            <w:pPr>
              <w:jc w:val="center"/>
              <w:rPr>
                <w:szCs w:val="24"/>
              </w:rPr>
            </w:pPr>
            <w:r w:rsidRPr="00871CAC">
              <w:rPr>
                <w:szCs w:val="24"/>
              </w:rPr>
              <w:t>LT</w:t>
            </w:r>
            <w:r w:rsidR="00BA491C">
              <w:rPr>
                <w:szCs w:val="24"/>
              </w:rPr>
              <w:t xml:space="preserve"> </w:t>
            </w:r>
            <w:r w:rsidR="005E21F4" w:rsidRPr="00871CAC">
              <w:rPr>
                <w:szCs w:val="24"/>
              </w:rPr>
              <w:t>metų,</w:t>
            </w:r>
          </w:p>
          <w:p w14:paraId="349542E3" w14:textId="271E6921" w:rsidR="005E21F4" w:rsidRPr="00871CAC" w:rsidRDefault="005E21F4" w:rsidP="00AC01E0">
            <w:pPr>
              <w:jc w:val="center"/>
              <w:rPr>
                <w:szCs w:val="24"/>
              </w:rPr>
            </w:pPr>
            <w:r w:rsidRPr="00871CAC">
              <w:rPr>
                <w:szCs w:val="24"/>
              </w:rPr>
              <w:t>t/m.</w:t>
            </w:r>
          </w:p>
        </w:tc>
        <w:tc>
          <w:tcPr>
            <w:tcW w:w="550" w:type="pct"/>
            <w:vMerge/>
            <w:tcBorders>
              <w:top w:val="single" w:sz="4" w:space="0" w:color="auto"/>
              <w:left w:val="single" w:sz="4" w:space="0" w:color="auto"/>
              <w:bottom w:val="single" w:sz="4" w:space="0" w:color="auto"/>
              <w:right w:val="single" w:sz="4" w:space="0" w:color="auto"/>
            </w:tcBorders>
            <w:vAlign w:val="center"/>
          </w:tcPr>
          <w:p w14:paraId="5D33BB61" w14:textId="77777777" w:rsidR="005E21F4" w:rsidRPr="00871CAC" w:rsidRDefault="005E21F4" w:rsidP="00AC01E0">
            <w:pPr>
              <w:jc w:val="center"/>
              <w:rPr>
                <w:b/>
                <w:szCs w:val="24"/>
              </w:rPr>
            </w:pPr>
          </w:p>
        </w:tc>
      </w:tr>
      <w:tr w:rsidR="00BA491C" w:rsidRPr="00871CAC" w14:paraId="4C5A53ED" w14:textId="77777777" w:rsidTr="00E34F22">
        <w:trPr>
          <w:cantSplit/>
          <w:trHeight w:val="22"/>
        </w:trPr>
        <w:tc>
          <w:tcPr>
            <w:tcW w:w="248" w:type="pct"/>
            <w:tcBorders>
              <w:top w:val="single" w:sz="4" w:space="0" w:color="auto"/>
              <w:left w:val="single" w:sz="4" w:space="0" w:color="auto"/>
              <w:bottom w:val="single" w:sz="4" w:space="0" w:color="auto"/>
              <w:right w:val="single" w:sz="4" w:space="0" w:color="auto"/>
            </w:tcBorders>
            <w:vAlign w:val="center"/>
          </w:tcPr>
          <w:p w14:paraId="6C414E51" w14:textId="77777777" w:rsidR="005E21F4" w:rsidRPr="00871CAC" w:rsidRDefault="005E21F4" w:rsidP="00E20B93">
            <w:pPr>
              <w:jc w:val="center"/>
              <w:rPr>
                <w:b/>
                <w:szCs w:val="24"/>
              </w:rPr>
            </w:pPr>
            <w:r w:rsidRPr="00871CAC">
              <w:rPr>
                <w:b/>
                <w:szCs w:val="24"/>
              </w:rPr>
              <w:t>1</w:t>
            </w:r>
          </w:p>
        </w:tc>
        <w:tc>
          <w:tcPr>
            <w:tcW w:w="700" w:type="pct"/>
            <w:tcBorders>
              <w:top w:val="single" w:sz="4" w:space="0" w:color="auto"/>
              <w:left w:val="single" w:sz="4" w:space="0" w:color="auto"/>
              <w:bottom w:val="single" w:sz="4" w:space="0" w:color="auto"/>
              <w:right w:val="single" w:sz="4" w:space="0" w:color="auto"/>
            </w:tcBorders>
            <w:vAlign w:val="center"/>
          </w:tcPr>
          <w:p w14:paraId="206676DC" w14:textId="77777777" w:rsidR="005E21F4" w:rsidRPr="00871CAC" w:rsidRDefault="005E21F4" w:rsidP="00E20B93">
            <w:pPr>
              <w:jc w:val="center"/>
              <w:rPr>
                <w:b/>
                <w:szCs w:val="24"/>
              </w:rPr>
            </w:pPr>
            <w:r w:rsidRPr="00871CAC">
              <w:rPr>
                <w:b/>
                <w:szCs w:val="24"/>
              </w:rPr>
              <w:t>2</w:t>
            </w:r>
          </w:p>
        </w:tc>
        <w:tc>
          <w:tcPr>
            <w:tcW w:w="500" w:type="pct"/>
            <w:tcBorders>
              <w:top w:val="single" w:sz="4" w:space="0" w:color="auto"/>
              <w:left w:val="single" w:sz="4" w:space="0" w:color="auto"/>
              <w:bottom w:val="single" w:sz="4" w:space="0" w:color="auto"/>
              <w:right w:val="single" w:sz="4" w:space="0" w:color="auto"/>
            </w:tcBorders>
            <w:vAlign w:val="center"/>
          </w:tcPr>
          <w:p w14:paraId="7CE6E1E3" w14:textId="19369B57" w:rsidR="005E21F4" w:rsidRPr="00871CAC" w:rsidRDefault="009D5411" w:rsidP="00E20B93">
            <w:pPr>
              <w:jc w:val="center"/>
              <w:rPr>
                <w:b/>
                <w:szCs w:val="24"/>
              </w:rPr>
            </w:pPr>
            <w:r w:rsidRPr="00871CAC">
              <w:rPr>
                <w:b/>
                <w:szCs w:val="24"/>
              </w:rPr>
              <w:t>3</w:t>
            </w:r>
          </w:p>
        </w:tc>
        <w:tc>
          <w:tcPr>
            <w:tcW w:w="400" w:type="pct"/>
            <w:tcBorders>
              <w:top w:val="single" w:sz="4" w:space="0" w:color="auto"/>
              <w:left w:val="single" w:sz="4" w:space="0" w:color="auto"/>
              <w:bottom w:val="single" w:sz="4" w:space="0" w:color="auto"/>
              <w:right w:val="single" w:sz="4" w:space="0" w:color="auto"/>
            </w:tcBorders>
            <w:vAlign w:val="center"/>
          </w:tcPr>
          <w:p w14:paraId="4074CE41" w14:textId="3AA6D1B8" w:rsidR="005E21F4" w:rsidRPr="00871CAC" w:rsidRDefault="00566374" w:rsidP="00E20B93">
            <w:pPr>
              <w:jc w:val="center"/>
              <w:rPr>
                <w:b/>
                <w:szCs w:val="24"/>
              </w:rPr>
            </w:pPr>
            <w:r w:rsidRPr="00871CAC">
              <w:rPr>
                <w:b/>
                <w:szCs w:val="24"/>
              </w:rPr>
              <w:t>4</w:t>
            </w:r>
          </w:p>
        </w:tc>
        <w:tc>
          <w:tcPr>
            <w:tcW w:w="451" w:type="pct"/>
            <w:tcBorders>
              <w:top w:val="single" w:sz="4" w:space="0" w:color="auto"/>
              <w:left w:val="single" w:sz="4" w:space="0" w:color="auto"/>
              <w:bottom w:val="single" w:sz="4" w:space="0" w:color="auto"/>
              <w:right w:val="single" w:sz="4" w:space="0" w:color="auto"/>
            </w:tcBorders>
            <w:vAlign w:val="center"/>
          </w:tcPr>
          <w:p w14:paraId="5C197924" w14:textId="1984EA05" w:rsidR="005E21F4" w:rsidRPr="00871CAC" w:rsidRDefault="00566374" w:rsidP="00E20B93">
            <w:pPr>
              <w:jc w:val="center"/>
              <w:rPr>
                <w:b/>
                <w:szCs w:val="24"/>
              </w:rPr>
            </w:pPr>
            <w:r w:rsidRPr="00871CAC">
              <w:rPr>
                <w:b/>
                <w:szCs w:val="24"/>
              </w:rPr>
              <w:t>5</w:t>
            </w:r>
          </w:p>
        </w:tc>
        <w:tc>
          <w:tcPr>
            <w:tcW w:w="457" w:type="pct"/>
            <w:tcBorders>
              <w:top w:val="single" w:sz="4" w:space="0" w:color="auto"/>
              <w:left w:val="single" w:sz="4" w:space="0" w:color="auto"/>
              <w:bottom w:val="single" w:sz="4" w:space="0" w:color="auto"/>
              <w:right w:val="single" w:sz="4" w:space="0" w:color="auto"/>
            </w:tcBorders>
            <w:vAlign w:val="center"/>
          </w:tcPr>
          <w:p w14:paraId="584938A3" w14:textId="321B8287" w:rsidR="005E21F4" w:rsidRPr="00871CAC" w:rsidRDefault="00566374" w:rsidP="00E20B93">
            <w:pPr>
              <w:jc w:val="center"/>
              <w:rPr>
                <w:b/>
                <w:szCs w:val="24"/>
              </w:rPr>
            </w:pPr>
            <w:r w:rsidRPr="00871CAC">
              <w:rPr>
                <w:b/>
                <w:szCs w:val="24"/>
              </w:rPr>
              <w:t>6</w:t>
            </w:r>
          </w:p>
        </w:tc>
        <w:tc>
          <w:tcPr>
            <w:tcW w:w="493" w:type="pct"/>
            <w:tcBorders>
              <w:top w:val="single" w:sz="4" w:space="0" w:color="auto"/>
              <w:left w:val="single" w:sz="4" w:space="0" w:color="auto"/>
              <w:bottom w:val="single" w:sz="4" w:space="0" w:color="auto"/>
              <w:right w:val="single" w:sz="4" w:space="0" w:color="auto"/>
            </w:tcBorders>
            <w:vAlign w:val="center"/>
          </w:tcPr>
          <w:p w14:paraId="0C0EA7E6" w14:textId="7F9F153C" w:rsidR="005E21F4" w:rsidRPr="00871CAC" w:rsidRDefault="00566374" w:rsidP="00E20B93">
            <w:pPr>
              <w:jc w:val="center"/>
              <w:rPr>
                <w:b/>
                <w:szCs w:val="24"/>
              </w:rPr>
            </w:pPr>
            <w:r w:rsidRPr="00871CAC">
              <w:rPr>
                <w:b/>
                <w:szCs w:val="24"/>
              </w:rPr>
              <w:t>7</w:t>
            </w:r>
          </w:p>
        </w:tc>
        <w:tc>
          <w:tcPr>
            <w:tcW w:w="400" w:type="pct"/>
            <w:tcBorders>
              <w:top w:val="single" w:sz="4" w:space="0" w:color="auto"/>
              <w:left w:val="single" w:sz="4" w:space="0" w:color="auto"/>
              <w:bottom w:val="single" w:sz="4" w:space="0" w:color="auto"/>
              <w:right w:val="single" w:sz="4" w:space="0" w:color="auto"/>
            </w:tcBorders>
            <w:vAlign w:val="center"/>
          </w:tcPr>
          <w:p w14:paraId="294BDE80" w14:textId="03C55BC1" w:rsidR="005E21F4" w:rsidRPr="00871CAC" w:rsidRDefault="00566374" w:rsidP="00E20B93">
            <w:pPr>
              <w:jc w:val="center"/>
              <w:rPr>
                <w:b/>
                <w:szCs w:val="24"/>
              </w:rPr>
            </w:pPr>
            <w:r w:rsidRPr="00871CAC">
              <w:rPr>
                <w:b/>
                <w:szCs w:val="24"/>
              </w:rPr>
              <w:t>8</w:t>
            </w:r>
          </w:p>
        </w:tc>
        <w:tc>
          <w:tcPr>
            <w:tcW w:w="400" w:type="pct"/>
            <w:tcBorders>
              <w:top w:val="single" w:sz="4" w:space="0" w:color="auto"/>
              <w:left w:val="single" w:sz="4" w:space="0" w:color="auto"/>
              <w:bottom w:val="single" w:sz="4" w:space="0" w:color="auto"/>
              <w:right w:val="single" w:sz="4" w:space="0" w:color="auto"/>
            </w:tcBorders>
            <w:vAlign w:val="center"/>
          </w:tcPr>
          <w:p w14:paraId="5EA393F6" w14:textId="3430DD5A" w:rsidR="005E21F4" w:rsidRPr="00871CAC" w:rsidRDefault="00566374" w:rsidP="00E20B93">
            <w:pPr>
              <w:jc w:val="center"/>
              <w:rPr>
                <w:b/>
                <w:szCs w:val="24"/>
              </w:rPr>
            </w:pPr>
            <w:r w:rsidRPr="00871CAC">
              <w:rPr>
                <w:b/>
                <w:szCs w:val="24"/>
              </w:rPr>
              <w:t>9</w:t>
            </w:r>
          </w:p>
        </w:tc>
        <w:tc>
          <w:tcPr>
            <w:tcW w:w="400" w:type="pct"/>
            <w:tcBorders>
              <w:top w:val="single" w:sz="4" w:space="0" w:color="auto"/>
              <w:left w:val="single" w:sz="4" w:space="0" w:color="auto"/>
              <w:bottom w:val="single" w:sz="4" w:space="0" w:color="auto"/>
              <w:right w:val="single" w:sz="4" w:space="0" w:color="auto"/>
            </w:tcBorders>
            <w:vAlign w:val="center"/>
          </w:tcPr>
          <w:p w14:paraId="44703ECD" w14:textId="48DE2BE7" w:rsidR="005E21F4" w:rsidRPr="00871CAC" w:rsidRDefault="00566374" w:rsidP="00E20B93">
            <w:pPr>
              <w:jc w:val="center"/>
              <w:rPr>
                <w:b/>
                <w:szCs w:val="24"/>
              </w:rPr>
            </w:pPr>
            <w:r w:rsidRPr="00871CAC">
              <w:rPr>
                <w:b/>
                <w:szCs w:val="24"/>
              </w:rPr>
              <w:t>10</w:t>
            </w:r>
          </w:p>
        </w:tc>
        <w:tc>
          <w:tcPr>
            <w:tcW w:w="550" w:type="pct"/>
            <w:tcBorders>
              <w:top w:val="single" w:sz="4" w:space="0" w:color="auto"/>
              <w:left w:val="single" w:sz="4" w:space="0" w:color="auto"/>
              <w:bottom w:val="single" w:sz="4" w:space="0" w:color="auto"/>
              <w:right w:val="single" w:sz="4" w:space="0" w:color="auto"/>
            </w:tcBorders>
            <w:vAlign w:val="center"/>
          </w:tcPr>
          <w:p w14:paraId="212610AC" w14:textId="5A9F66DC" w:rsidR="005E21F4" w:rsidRPr="00871CAC" w:rsidRDefault="00566374" w:rsidP="00E20B93">
            <w:pPr>
              <w:jc w:val="center"/>
              <w:rPr>
                <w:b/>
                <w:szCs w:val="24"/>
              </w:rPr>
            </w:pPr>
            <w:r w:rsidRPr="00871CAC">
              <w:rPr>
                <w:b/>
                <w:szCs w:val="24"/>
              </w:rPr>
              <w:t>11</w:t>
            </w:r>
          </w:p>
        </w:tc>
      </w:tr>
      <w:tr w:rsidR="00AC01E0" w:rsidRPr="00871CAC" w14:paraId="0632AA74" w14:textId="77777777" w:rsidTr="00E34F22">
        <w:trPr>
          <w:cantSplit/>
          <w:trHeight w:val="22"/>
        </w:trPr>
        <w:tc>
          <w:tcPr>
            <w:tcW w:w="248" w:type="pct"/>
            <w:vMerge w:val="restart"/>
            <w:tcBorders>
              <w:left w:val="single" w:sz="4" w:space="0" w:color="auto"/>
              <w:right w:val="single" w:sz="4" w:space="0" w:color="auto"/>
            </w:tcBorders>
            <w:vAlign w:val="center"/>
          </w:tcPr>
          <w:p w14:paraId="7A008E81" w14:textId="57EC9706" w:rsidR="00AC01E0" w:rsidRPr="00871CAC" w:rsidRDefault="00882018" w:rsidP="00E34F22">
            <w:pPr>
              <w:jc w:val="center"/>
              <w:rPr>
                <w:szCs w:val="24"/>
              </w:rPr>
            </w:pPr>
            <w:r>
              <w:rPr>
                <w:szCs w:val="24"/>
              </w:rPr>
              <w:t>40</w:t>
            </w:r>
          </w:p>
        </w:tc>
        <w:tc>
          <w:tcPr>
            <w:tcW w:w="700" w:type="pct"/>
            <w:tcBorders>
              <w:top w:val="single" w:sz="4" w:space="0" w:color="auto"/>
              <w:left w:val="single" w:sz="4" w:space="0" w:color="auto"/>
              <w:bottom w:val="single" w:sz="4" w:space="0" w:color="auto"/>
              <w:right w:val="single" w:sz="4" w:space="0" w:color="auto"/>
            </w:tcBorders>
            <w:vAlign w:val="center"/>
          </w:tcPr>
          <w:p w14:paraId="0267E17B" w14:textId="77777777" w:rsidR="00AC01E0" w:rsidRPr="00871CAC" w:rsidRDefault="00AC01E0" w:rsidP="00E34F22">
            <w:pPr>
              <w:jc w:val="center"/>
              <w:rPr>
                <w:b/>
                <w:szCs w:val="24"/>
              </w:rPr>
            </w:pPr>
            <w:r w:rsidRPr="00871CAC">
              <w:rPr>
                <w:szCs w:val="24"/>
              </w:rPr>
              <w:t>Skendinčios medžiagos</w:t>
            </w:r>
          </w:p>
        </w:tc>
        <w:tc>
          <w:tcPr>
            <w:tcW w:w="500" w:type="pct"/>
            <w:tcBorders>
              <w:top w:val="single" w:sz="4" w:space="0" w:color="auto"/>
              <w:left w:val="single" w:sz="4" w:space="0" w:color="auto"/>
              <w:bottom w:val="single" w:sz="4" w:space="0" w:color="auto"/>
              <w:right w:val="single" w:sz="4" w:space="0" w:color="auto"/>
            </w:tcBorders>
            <w:vAlign w:val="center"/>
          </w:tcPr>
          <w:p w14:paraId="1FB227D9" w14:textId="3CCF98B9" w:rsidR="00AC01E0" w:rsidRPr="00871CAC" w:rsidRDefault="00AC01E0" w:rsidP="00E34F22">
            <w:pPr>
              <w:jc w:val="center"/>
              <w:rPr>
                <w:color w:val="000000"/>
                <w:szCs w:val="24"/>
              </w:rPr>
            </w:pPr>
            <w:r>
              <w:rPr>
                <w:color w:val="000000"/>
                <w:szCs w:val="24"/>
              </w:rPr>
              <w:t>50*</w:t>
            </w:r>
          </w:p>
        </w:tc>
        <w:tc>
          <w:tcPr>
            <w:tcW w:w="400" w:type="pct"/>
            <w:tcBorders>
              <w:top w:val="single" w:sz="4" w:space="0" w:color="auto"/>
              <w:left w:val="single" w:sz="4" w:space="0" w:color="auto"/>
              <w:bottom w:val="single" w:sz="4" w:space="0" w:color="auto"/>
              <w:right w:val="single" w:sz="4" w:space="0" w:color="auto"/>
            </w:tcBorders>
            <w:vAlign w:val="center"/>
          </w:tcPr>
          <w:p w14:paraId="10AF6F86" w14:textId="5E6DFDCF" w:rsidR="00AC01E0" w:rsidRPr="00871CAC" w:rsidRDefault="00AC01E0" w:rsidP="00E34F22">
            <w:pPr>
              <w:jc w:val="center"/>
              <w:rPr>
                <w:color w:val="000000"/>
                <w:szCs w:val="24"/>
              </w:rPr>
            </w:pPr>
          </w:p>
        </w:tc>
        <w:tc>
          <w:tcPr>
            <w:tcW w:w="451" w:type="pct"/>
            <w:tcBorders>
              <w:top w:val="single" w:sz="4" w:space="0" w:color="auto"/>
              <w:left w:val="single" w:sz="4" w:space="0" w:color="auto"/>
              <w:bottom w:val="single" w:sz="4" w:space="0" w:color="auto"/>
              <w:right w:val="single" w:sz="4" w:space="0" w:color="auto"/>
            </w:tcBorders>
            <w:vAlign w:val="center"/>
          </w:tcPr>
          <w:p w14:paraId="35562A4B" w14:textId="67B4E9F6" w:rsidR="00AC01E0" w:rsidRPr="00871CAC" w:rsidRDefault="00AC01E0" w:rsidP="00E34F22">
            <w:pPr>
              <w:jc w:val="center"/>
              <w:rPr>
                <w:color w:val="000000"/>
                <w:szCs w:val="24"/>
              </w:rPr>
            </w:pPr>
            <w:r>
              <w:rPr>
                <w:color w:val="000000"/>
                <w:szCs w:val="24"/>
              </w:rPr>
              <w:t>30*</w:t>
            </w:r>
          </w:p>
        </w:tc>
        <w:tc>
          <w:tcPr>
            <w:tcW w:w="457" w:type="pct"/>
            <w:tcBorders>
              <w:top w:val="single" w:sz="4" w:space="0" w:color="auto"/>
              <w:left w:val="single" w:sz="4" w:space="0" w:color="auto"/>
              <w:bottom w:val="single" w:sz="4" w:space="0" w:color="auto"/>
              <w:right w:val="single" w:sz="4" w:space="0" w:color="auto"/>
            </w:tcBorders>
            <w:vAlign w:val="center"/>
          </w:tcPr>
          <w:p w14:paraId="45A14514" w14:textId="301F8BE2" w:rsidR="00AC01E0" w:rsidRPr="00871CAC" w:rsidRDefault="00AC01E0" w:rsidP="00E34F22">
            <w:pPr>
              <w:jc w:val="center"/>
              <w:rPr>
                <w:color w:val="000000"/>
                <w:szCs w:val="24"/>
              </w:rPr>
            </w:pPr>
          </w:p>
        </w:tc>
        <w:tc>
          <w:tcPr>
            <w:tcW w:w="493" w:type="pct"/>
            <w:tcBorders>
              <w:top w:val="single" w:sz="4" w:space="0" w:color="auto"/>
              <w:left w:val="single" w:sz="4" w:space="0" w:color="auto"/>
              <w:bottom w:val="single" w:sz="4" w:space="0" w:color="auto"/>
              <w:right w:val="single" w:sz="4" w:space="0" w:color="auto"/>
            </w:tcBorders>
            <w:vAlign w:val="center"/>
          </w:tcPr>
          <w:p w14:paraId="56E3F531" w14:textId="1313EC7E" w:rsidR="00AC01E0" w:rsidRPr="00871CAC" w:rsidRDefault="00AC01E0" w:rsidP="00E34F22">
            <w:pPr>
              <w:jc w:val="center"/>
              <w:rPr>
                <w:color w:val="000000"/>
                <w:szCs w:val="24"/>
              </w:rPr>
            </w:pPr>
          </w:p>
        </w:tc>
        <w:tc>
          <w:tcPr>
            <w:tcW w:w="400" w:type="pct"/>
            <w:tcBorders>
              <w:top w:val="single" w:sz="4" w:space="0" w:color="auto"/>
              <w:left w:val="single" w:sz="4" w:space="0" w:color="auto"/>
              <w:bottom w:val="single" w:sz="4" w:space="0" w:color="auto"/>
              <w:right w:val="single" w:sz="4" w:space="0" w:color="auto"/>
            </w:tcBorders>
            <w:vAlign w:val="center"/>
          </w:tcPr>
          <w:p w14:paraId="02424C58" w14:textId="26E750CF" w:rsidR="00AC01E0" w:rsidRPr="00871CAC" w:rsidRDefault="00AC01E0" w:rsidP="00E34F22">
            <w:pPr>
              <w:jc w:val="center"/>
              <w:rPr>
                <w:color w:val="000000"/>
                <w:szCs w:val="24"/>
              </w:rPr>
            </w:pPr>
          </w:p>
        </w:tc>
        <w:tc>
          <w:tcPr>
            <w:tcW w:w="400" w:type="pct"/>
            <w:tcBorders>
              <w:top w:val="single" w:sz="4" w:space="0" w:color="auto"/>
              <w:left w:val="single" w:sz="4" w:space="0" w:color="auto"/>
              <w:bottom w:val="single" w:sz="4" w:space="0" w:color="auto"/>
              <w:right w:val="single" w:sz="4" w:space="0" w:color="auto"/>
            </w:tcBorders>
            <w:vAlign w:val="center"/>
          </w:tcPr>
          <w:p w14:paraId="447782E4" w14:textId="3609895C" w:rsidR="00AC01E0" w:rsidRPr="00871CAC" w:rsidRDefault="00AC01E0" w:rsidP="00E34F22">
            <w:pPr>
              <w:jc w:val="center"/>
              <w:rPr>
                <w:color w:val="000000"/>
                <w:szCs w:val="24"/>
              </w:rPr>
            </w:pPr>
          </w:p>
        </w:tc>
        <w:tc>
          <w:tcPr>
            <w:tcW w:w="400" w:type="pct"/>
            <w:tcBorders>
              <w:top w:val="single" w:sz="4" w:space="0" w:color="auto"/>
              <w:left w:val="single" w:sz="4" w:space="0" w:color="auto"/>
              <w:bottom w:val="single" w:sz="4" w:space="0" w:color="auto"/>
              <w:right w:val="single" w:sz="4" w:space="0" w:color="auto"/>
            </w:tcBorders>
            <w:vAlign w:val="center"/>
          </w:tcPr>
          <w:p w14:paraId="37E54424" w14:textId="54D2CCD9" w:rsidR="00AC01E0" w:rsidRPr="00871CAC" w:rsidRDefault="00AC01E0" w:rsidP="00E34F22">
            <w:pPr>
              <w:jc w:val="center"/>
              <w:rPr>
                <w:color w:val="000000"/>
                <w:szCs w:val="24"/>
              </w:rPr>
            </w:pPr>
          </w:p>
        </w:tc>
        <w:tc>
          <w:tcPr>
            <w:tcW w:w="550" w:type="pct"/>
            <w:tcBorders>
              <w:top w:val="single" w:sz="4" w:space="0" w:color="auto"/>
              <w:left w:val="single" w:sz="4" w:space="0" w:color="auto"/>
              <w:bottom w:val="single" w:sz="4" w:space="0" w:color="auto"/>
              <w:right w:val="single" w:sz="4" w:space="0" w:color="auto"/>
            </w:tcBorders>
            <w:vAlign w:val="center"/>
          </w:tcPr>
          <w:p w14:paraId="7173E55A" w14:textId="7281F5A2" w:rsidR="00AC01E0" w:rsidRPr="00871CAC" w:rsidRDefault="00AC01E0" w:rsidP="00E34F22">
            <w:pPr>
              <w:jc w:val="center"/>
              <w:rPr>
                <w:szCs w:val="24"/>
              </w:rPr>
            </w:pPr>
          </w:p>
        </w:tc>
      </w:tr>
      <w:tr w:rsidR="00AC01E0" w:rsidRPr="00871CAC" w14:paraId="334E3FD7" w14:textId="77777777" w:rsidTr="00AC01E0">
        <w:trPr>
          <w:cantSplit/>
          <w:trHeight w:val="303"/>
        </w:trPr>
        <w:tc>
          <w:tcPr>
            <w:tcW w:w="248" w:type="pct"/>
            <w:vMerge/>
            <w:tcBorders>
              <w:left w:val="single" w:sz="4" w:space="0" w:color="auto"/>
              <w:right w:val="single" w:sz="4" w:space="0" w:color="auto"/>
            </w:tcBorders>
            <w:vAlign w:val="center"/>
          </w:tcPr>
          <w:p w14:paraId="60C1E840" w14:textId="77777777" w:rsidR="00AC01E0" w:rsidRPr="00871CAC" w:rsidRDefault="00AC01E0" w:rsidP="00E34F22">
            <w:pPr>
              <w:jc w:val="center"/>
              <w:rPr>
                <w:szCs w:val="24"/>
              </w:rPr>
            </w:pPr>
          </w:p>
        </w:tc>
        <w:tc>
          <w:tcPr>
            <w:tcW w:w="700" w:type="pct"/>
            <w:tcBorders>
              <w:top w:val="single" w:sz="4" w:space="0" w:color="auto"/>
              <w:left w:val="single" w:sz="4" w:space="0" w:color="auto"/>
              <w:bottom w:val="single" w:sz="4" w:space="0" w:color="auto"/>
              <w:right w:val="single" w:sz="4" w:space="0" w:color="auto"/>
            </w:tcBorders>
            <w:vAlign w:val="center"/>
          </w:tcPr>
          <w:p w14:paraId="4AF26D8A" w14:textId="77777777" w:rsidR="00AC01E0" w:rsidRDefault="00AC01E0" w:rsidP="00AC01E0">
            <w:pPr>
              <w:jc w:val="center"/>
              <w:rPr>
                <w:szCs w:val="24"/>
              </w:rPr>
            </w:pPr>
            <w:r w:rsidRPr="00871CAC">
              <w:rPr>
                <w:szCs w:val="24"/>
              </w:rPr>
              <w:t>Naftos produktai</w:t>
            </w:r>
          </w:p>
          <w:p w14:paraId="09F7BD5D" w14:textId="4FA5122A" w:rsidR="00882018" w:rsidRPr="00AC01E0" w:rsidRDefault="00882018" w:rsidP="00AC01E0">
            <w:pPr>
              <w:jc w:val="center"/>
              <w:rPr>
                <w:szCs w:val="24"/>
              </w:rPr>
            </w:pPr>
          </w:p>
        </w:tc>
        <w:tc>
          <w:tcPr>
            <w:tcW w:w="500" w:type="pct"/>
            <w:tcBorders>
              <w:top w:val="single" w:sz="4" w:space="0" w:color="auto"/>
              <w:left w:val="single" w:sz="4" w:space="0" w:color="auto"/>
              <w:bottom w:val="single" w:sz="4" w:space="0" w:color="auto"/>
              <w:right w:val="single" w:sz="4" w:space="0" w:color="auto"/>
            </w:tcBorders>
            <w:vAlign w:val="center"/>
          </w:tcPr>
          <w:p w14:paraId="3F3AADE5" w14:textId="35915590" w:rsidR="00AC01E0" w:rsidRPr="00871CAC" w:rsidRDefault="00AC01E0" w:rsidP="00E34F22">
            <w:pPr>
              <w:jc w:val="center"/>
              <w:rPr>
                <w:color w:val="000000"/>
                <w:szCs w:val="24"/>
              </w:rPr>
            </w:pPr>
            <w:r>
              <w:rPr>
                <w:color w:val="000000"/>
                <w:szCs w:val="24"/>
              </w:rPr>
              <w:t>7*</w:t>
            </w:r>
          </w:p>
        </w:tc>
        <w:tc>
          <w:tcPr>
            <w:tcW w:w="400" w:type="pct"/>
            <w:tcBorders>
              <w:top w:val="single" w:sz="4" w:space="0" w:color="auto"/>
              <w:left w:val="single" w:sz="4" w:space="0" w:color="auto"/>
              <w:bottom w:val="single" w:sz="4" w:space="0" w:color="auto"/>
              <w:right w:val="single" w:sz="4" w:space="0" w:color="auto"/>
            </w:tcBorders>
            <w:vAlign w:val="center"/>
          </w:tcPr>
          <w:p w14:paraId="492E0022" w14:textId="3CAEE2DE" w:rsidR="00AC01E0" w:rsidRPr="00871CAC" w:rsidRDefault="00AC01E0" w:rsidP="00E34F22">
            <w:pPr>
              <w:jc w:val="center"/>
              <w:rPr>
                <w:color w:val="000000"/>
                <w:szCs w:val="24"/>
              </w:rPr>
            </w:pPr>
          </w:p>
        </w:tc>
        <w:tc>
          <w:tcPr>
            <w:tcW w:w="451" w:type="pct"/>
            <w:tcBorders>
              <w:top w:val="single" w:sz="4" w:space="0" w:color="auto"/>
              <w:left w:val="single" w:sz="4" w:space="0" w:color="auto"/>
              <w:bottom w:val="single" w:sz="4" w:space="0" w:color="auto"/>
              <w:right w:val="single" w:sz="4" w:space="0" w:color="auto"/>
            </w:tcBorders>
            <w:vAlign w:val="center"/>
          </w:tcPr>
          <w:p w14:paraId="04C7FF4F" w14:textId="565598E7" w:rsidR="00AC01E0" w:rsidRPr="00871CAC" w:rsidRDefault="00AC01E0" w:rsidP="00E34F22">
            <w:pPr>
              <w:jc w:val="center"/>
              <w:rPr>
                <w:color w:val="000000"/>
                <w:szCs w:val="24"/>
              </w:rPr>
            </w:pPr>
            <w:r>
              <w:rPr>
                <w:color w:val="000000"/>
                <w:szCs w:val="24"/>
              </w:rPr>
              <w:t>5*</w:t>
            </w:r>
          </w:p>
        </w:tc>
        <w:tc>
          <w:tcPr>
            <w:tcW w:w="457" w:type="pct"/>
            <w:tcBorders>
              <w:top w:val="single" w:sz="4" w:space="0" w:color="auto"/>
              <w:left w:val="single" w:sz="4" w:space="0" w:color="auto"/>
              <w:bottom w:val="single" w:sz="4" w:space="0" w:color="auto"/>
              <w:right w:val="single" w:sz="4" w:space="0" w:color="auto"/>
            </w:tcBorders>
            <w:vAlign w:val="center"/>
          </w:tcPr>
          <w:p w14:paraId="079A1CD8" w14:textId="454618D2" w:rsidR="00AC01E0" w:rsidRPr="00871CAC" w:rsidRDefault="00AC01E0" w:rsidP="00E34F22">
            <w:pPr>
              <w:jc w:val="center"/>
              <w:rPr>
                <w:color w:val="000000"/>
                <w:szCs w:val="24"/>
              </w:rPr>
            </w:pPr>
          </w:p>
        </w:tc>
        <w:tc>
          <w:tcPr>
            <w:tcW w:w="493" w:type="pct"/>
            <w:tcBorders>
              <w:top w:val="single" w:sz="4" w:space="0" w:color="auto"/>
              <w:left w:val="single" w:sz="4" w:space="0" w:color="auto"/>
              <w:bottom w:val="single" w:sz="4" w:space="0" w:color="auto"/>
              <w:right w:val="single" w:sz="4" w:space="0" w:color="auto"/>
            </w:tcBorders>
            <w:vAlign w:val="center"/>
          </w:tcPr>
          <w:p w14:paraId="3E514537" w14:textId="2DADC143" w:rsidR="00AC01E0" w:rsidRPr="00871CAC" w:rsidRDefault="00AC01E0" w:rsidP="00E34F22">
            <w:pPr>
              <w:jc w:val="center"/>
              <w:rPr>
                <w:color w:val="000000"/>
                <w:szCs w:val="24"/>
              </w:rPr>
            </w:pPr>
          </w:p>
        </w:tc>
        <w:tc>
          <w:tcPr>
            <w:tcW w:w="400" w:type="pct"/>
            <w:tcBorders>
              <w:top w:val="single" w:sz="4" w:space="0" w:color="auto"/>
              <w:left w:val="single" w:sz="4" w:space="0" w:color="auto"/>
              <w:bottom w:val="single" w:sz="4" w:space="0" w:color="auto"/>
              <w:right w:val="single" w:sz="4" w:space="0" w:color="auto"/>
            </w:tcBorders>
            <w:vAlign w:val="center"/>
          </w:tcPr>
          <w:p w14:paraId="4ED9120A" w14:textId="556C0FFA" w:rsidR="00AC01E0" w:rsidRPr="00871CAC" w:rsidRDefault="00AC01E0" w:rsidP="00E34F22">
            <w:pPr>
              <w:jc w:val="center"/>
              <w:rPr>
                <w:color w:val="000000"/>
                <w:szCs w:val="24"/>
              </w:rPr>
            </w:pPr>
          </w:p>
        </w:tc>
        <w:tc>
          <w:tcPr>
            <w:tcW w:w="400" w:type="pct"/>
            <w:tcBorders>
              <w:top w:val="single" w:sz="4" w:space="0" w:color="auto"/>
              <w:left w:val="single" w:sz="4" w:space="0" w:color="auto"/>
              <w:bottom w:val="single" w:sz="4" w:space="0" w:color="auto"/>
              <w:right w:val="single" w:sz="4" w:space="0" w:color="auto"/>
            </w:tcBorders>
            <w:vAlign w:val="center"/>
          </w:tcPr>
          <w:p w14:paraId="7895F946" w14:textId="6D118D71" w:rsidR="00AC01E0" w:rsidRPr="00871CAC" w:rsidRDefault="00AC01E0" w:rsidP="00E34F22">
            <w:pPr>
              <w:jc w:val="center"/>
              <w:rPr>
                <w:color w:val="000000"/>
                <w:szCs w:val="24"/>
              </w:rPr>
            </w:pPr>
          </w:p>
        </w:tc>
        <w:tc>
          <w:tcPr>
            <w:tcW w:w="400" w:type="pct"/>
            <w:tcBorders>
              <w:top w:val="single" w:sz="4" w:space="0" w:color="auto"/>
              <w:left w:val="single" w:sz="4" w:space="0" w:color="auto"/>
              <w:bottom w:val="single" w:sz="4" w:space="0" w:color="auto"/>
              <w:right w:val="single" w:sz="4" w:space="0" w:color="auto"/>
            </w:tcBorders>
            <w:vAlign w:val="center"/>
          </w:tcPr>
          <w:p w14:paraId="2C88E4FF" w14:textId="7E6468B3" w:rsidR="00AC01E0" w:rsidRPr="00871CAC" w:rsidRDefault="00AC01E0" w:rsidP="00E34F22">
            <w:pPr>
              <w:jc w:val="center"/>
              <w:rPr>
                <w:color w:val="000000"/>
                <w:szCs w:val="24"/>
              </w:rPr>
            </w:pPr>
          </w:p>
        </w:tc>
        <w:tc>
          <w:tcPr>
            <w:tcW w:w="550" w:type="pct"/>
            <w:tcBorders>
              <w:top w:val="single" w:sz="4" w:space="0" w:color="auto"/>
              <w:left w:val="single" w:sz="4" w:space="0" w:color="auto"/>
              <w:bottom w:val="single" w:sz="4" w:space="0" w:color="auto"/>
              <w:right w:val="single" w:sz="4" w:space="0" w:color="auto"/>
            </w:tcBorders>
            <w:vAlign w:val="center"/>
          </w:tcPr>
          <w:p w14:paraId="1AC5DA23" w14:textId="7EB94A60" w:rsidR="00AC01E0" w:rsidRPr="00871CAC" w:rsidRDefault="00AC01E0" w:rsidP="00E34F22">
            <w:pPr>
              <w:jc w:val="center"/>
              <w:rPr>
                <w:szCs w:val="24"/>
              </w:rPr>
            </w:pPr>
          </w:p>
        </w:tc>
      </w:tr>
      <w:tr w:rsidR="00882018" w:rsidRPr="00871CAC" w14:paraId="12E1307A" w14:textId="77777777" w:rsidTr="005B137D">
        <w:trPr>
          <w:cantSplit/>
          <w:trHeight w:val="562"/>
        </w:trPr>
        <w:tc>
          <w:tcPr>
            <w:tcW w:w="248" w:type="pct"/>
            <w:tcBorders>
              <w:left w:val="single" w:sz="4" w:space="0" w:color="auto"/>
              <w:right w:val="single" w:sz="4" w:space="0" w:color="auto"/>
            </w:tcBorders>
            <w:vAlign w:val="center"/>
          </w:tcPr>
          <w:p w14:paraId="1CE6938C" w14:textId="2A6A9B9F" w:rsidR="00882018" w:rsidRPr="00871CAC" w:rsidRDefault="00882018" w:rsidP="00882018">
            <w:pPr>
              <w:jc w:val="center"/>
              <w:rPr>
                <w:szCs w:val="24"/>
              </w:rPr>
            </w:pPr>
            <w:r>
              <w:rPr>
                <w:szCs w:val="24"/>
              </w:rPr>
              <w:t>41</w:t>
            </w:r>
          </w:p>
        </w:tc>
        <w:tc>
          <w:tcPr>
            <w:tcW w:w="700" w:type="pct"/>
            <w:tcBorders>
              <w:top w:val="single" w:sz="4" w:space="0" w:color="auto"/>
              <w:left w:val="single" w:sz="4" w:space="0" w:color="auto"/>
              <w:right w:val="single" w:sz="4" w:space="0" w:color="auto"/>
            </w:tcBorders>
            <w:vAlign w:val="center"/>
          </w:tcPr>
          <w:p w14:paraId="54B719C1" w14:textId="51611DF9" w:rsidR="00882018" w:rsidRPr="00871CAC" w:rsidRDefault="00882018" w:rsidP="00E34F22">
            <w:pPr>
              <w:jc w:val="center"/>
              <w:rPr>
                <w:szCs w:val="24"/>
              </w:rPr>
            </w:pPr>
            <w:r>
              <w:rPr>
                <w:szCs w:val="24"/>
              </w:rPr>
              <w:t>BDS</w:t>
            </w:r>
            <w:r w:rsidRPr="00882018">
              <w:rPr>
                <w:szCs w:val="24"/>
                <w:vertAlign w:val="subscript"/>
              </w:rPr>
              <w:t>7</w:t>
            </w:r>
          </w:p>
        </w:tc>
        <w:tc>
          <w:tcPr>
            <w:tcW w:w="500" w:type="pct"/>
            <w:tcBorders>
              <w:top w:val="single" w:sz="4" w:space="0" w:color="auto"/>
              <w:left w:val="single" w:sz="4" w:space="0" w:color="auto"/>
              <w:right w:val="single" w:sz="4" w:space="0" w:color="auto"/>
            </w:tcBorders>
            <w:vAlign w:val="center"/>
          </w:tcPr>
          <w:p w14:paraId="0F63EE49" w14:textId="42FA6493" w:rsidR="00882018" w:rsidRDefault="00067928" w:rsidP="00E34F22">
            <w:pPr>
              <w:jc w:val="center"/>
              <w:rPr>
                <w:color w:val="000000"/>
                <w:szCs w:val="24"/>
              </w:rPr>
            </w:pPr>
            <w:r>
              <w:rPr>
                <w:color w:val="000000"/>
                <w:szCs w:val="24"/>
              </w:rPr>
              <w:t>34</w:t>
            </w:r>
          </w:p>
        </w:tc>
        <w:tc>
          <w:tcPr>
            <w:tcW w:w="400" w:type="pct"/>
            <w:tcBorders>
              <w:top w:val="single" w:sz="4" w:space="0" w:color="auto"/>
              <w:left w:val="single" w:sz="4" w:space="0" w:color="auto"/>
              <w:right w:val="single" w:sz="4" w:space="0" w:color="auto"/>
            </w:tcBorders>
            <w:vAlign w:val="center"/>
          </w:tcPr>
          <w:p w14:paraId="07B932F3" w14:textId="77777777" w:rsidR="00882018" w:rsidRDefault="00882018" w:rsidP="00E34F22">
            <w:pPr>
              <w:jc w:val="center"/>
              <w:rPr>
                <w:color w:val="000000"/>
                <w:szCs w:val="24"/>
              </w:rPr>
            </w:pPr>
          </w:p>
        </w:tc>
        <w:tc>
          <w:tcPr>
            <w:tcW w:w="451" w:type="pct"/>
            <w:tcBorders>
              <w:top w:val="single" w:sz="4" w:space="0" w:color="auto"/>
              <w:left w:val="single" w:sz="4" w:space="0" w:color="auto"/>
              <w:right w:val="single" w:sz="4" w:space="0" w:color="auto"/>
            </w:tcBorders>
            <w:vAlign w:val="center"/>
          </w:tcPr>
          <w:p w14:paraId="66E4523E" w14:textId="1AF128F5" w:rsidR="00882018" w:rsidRDefault="00067928" w:rsidP="00E34F22">
            <w:pPr>
              <w:jc w:val="center"/>
              <w:rPr>
                <w:color w:val="000000"/>
                <w:szCs w:val="24"/>
              </w:rPr>
            </w:pPr>
            <w:r>
              <w:rPr>
                <w:color w:val="000000"/>
                <w:szCs w:val="24"/>
              </w:rPr>
              <w:t>23</w:t>
            </w:r>
          </w:p>
        </w:tc>
        <w:tc>
          <w:tcPr>
            <w:tcW w:w="457" w:type="pct"/>
            <w:tcBorders>
              <w:top w:val="single" w:sz="4" w:space="0" w:color="auto"/>
              <w:left w:val="single" w:sz="4" w:space="0" w:color="auto"/>
              <w:right w:val="single" w:sz="4" w:space="0" w:color="auto"/>
            </w:tcBorders>
            <w:vAlign w:val="center"/>
          </w:tcPr>
          <w:p w14:paraId="6033F6AE" w14:textId="77777777" w:rsidR="00882018" w:rsidRDefault="00882018" w:rsidP="00E34F22">
            <w:pPr>
              <w:jc w:val="center"/>
              <w:rPr>
                <w:color w:val="000000"/>
                <w:szCs w:val="24"/>
              </w:rPr>
            </w:pPr>
          </w:p>
        </w:tc>
        <w:tc>
          <w:tcPr>
            <w:tcW w:w="493" w:type="pct"/>
            <w:tcBorders>
              <w:top w:val="single" w:sz="4" w:space="0" w:color="auto"/>
              <w:left w:val="single" w:sz="4" w:space="0" w:color="auto"/>
              <w:right w:val="single" w:sz="4" w:space="0" w:color="auto"/>
            </w:tcBorders>
            <w:vAlign w:val="center"/>
          </w:tcPr>
          <w:p w14:paraId="448B491A" w14:textId="77777777" w:rsidR="00882018" w:rsidRDefault="00882018" w:rsidP="00E34F22">
            <w:pPr>
              <w:jc w:val="center"/>
              <w:rPr>
                <w:color w:val="000000"/>
                <w:szCs w:val="24"/>
              </w:rPr>
            </w:pPr>
          </w:p>
        </w:tc>
        <w:tc>
          <w:tcPr>
            <w:tcW w:w="400" w:type="pct"/>
            <w:tcBorders>
              <w:top w:val="single" w:sz="4" w:space="0" w:color="auto"/>
              <w:left w:val="single" w:sz="4" w:space="0" w:color="auto"/>
              <w:right w:val="single" w:sz="4" w:space="0" w:color="auto"/>
            </w:tcBorders>
            <w:vAlign w:val="center"/>
          </w:tcPr>
          <w:p w14:paraId="2E8046C2" w14:textId="77777777" w:rsidR="00882018" w:rsidRDefault="00882018" w:rsidP="00E34F22">
            <w:pPr>
              <w:jc w:val="center"/>
              <w:rPr>
                <w:color w:val="000000"/>
                <w:szCs w:val="24"/>
              </w:rPr>
            </w:pPr>
          </w:p>
        </w:tc>
        <w:tc>
          <w:tcPr>
            <w:tcW w:w="400" w:type="pct"/>
            <w:tcBorders>
              <w:top w:val="single" w:sz="4" w:space="0" w:color="auto"/>
              <w:left w:val="single" w:sz="4" w:space="0" w:color="auto"/>
              <w:right w:val="single" w:sz="4" w:space="0" w:color="auto"/>
            </w:tcBorders>
            <w:vAlign w:val="center"/>
          </w:tcPr>
          <w:p w14:paraId="0A2751ED" w14:textId="77777777" w:rsidR="00882018" w:rsidRDefault="00882018" w:rsidP="00E34F22">
            <w:pPr>
              <w:jc w:val="center"/>
              <w:rPr>
                <w:color w:val="000000"/>
                <w:szCs w:val="24"/>
              </w:rPr>
            </w:pPr>
          </w:p>
        </w:tc>
        <w:tc>
          <w:tcPr>
            <w:tcW w:w="400" w:type="pct"/>
            <w:tcBorders>
              <w:top w:val="single" w:sz="4" w:space="0" w:color="auto"/>
              <w:left w:val="single" w:sz="4" w:space="0" w:color="auto"/>
              <w:right w:val="single" w:sz="4" w:space="0" w:color="auto"/>
            </w:tcBorders>
            <w:vAlign w:val="center"/>
          </w:tcPr>
          <w:p w14:paraId="217EB596" w14:textId="77777777" w:rsidR="00882018" w:rsidRDefault="00882018" w:rsidP="00E34F22">
            <w:pPr>
              <w:jc w:val="center"/>
              <w:rPr>
                <w:color w:val="000000"/>
                <w:szCs w:val="24"/>
              </w:rPr>
            </w:pPr>
          </w:p>
        </w:tc>
        <w:tc>
          <w:tcPr>
            <w:tcW w:w="550" w:type="pct"/>
            <w:tcBorders>
              <w:top w:val="single" w:sz="4" w:space="0" w:color="auto"/>
              <w:left w:val="single" w:sz="4" w:space="0" w:color="auto"/>
              <w:right w:val="single" w:sz="4" w:space="0" w:color="auto"/>
            </w:tcBorders>
            <w:vAlign w:val="center"/>
          </w:tcPr>
          <w:p w14:paraId="1508EFB8" w14:textId="77777777" w:rsidR="00882018" w:rsidRDefault="00882018" w:rsidP="00E34F22">
            <w:pPr>
              <w:jc w:val="center"/>
              <w:rPr>
                <w:szCs w:val="24"/>
              </w:rPr>
            </w:pPr>
          </w:p>
        </w:tc>
      </w:tr>
    </w:tbl>
    <w:p w14:paraId="73290761" w14:textId="25672EE7" w:rsidR="00E3624D" w:rsidRPr="00871CAC" w:rsidRDefault="00E3624D" w:rsidP="00E3624D">
      <w:pPr>
        <w:jc w:val="both"/>
        <w:rPr>
          <w:color w:val="0D0D0D"/>
          <w:szCs w:val="24"/>
        </w:rPr>
      </w:pPr>
      <w:r w:rsidRPr="00871CAC">
        <w:rPr>
          <w:color w:val="0D0D0D"/>
          <w:szCs w:val="24"/>
        </w:rPr>
        <w:t xml:space="preserve">Pastabos:* – Vadovaujantis Lietuvos Respublikos aplinkos ministro 2007 m. balandžio 2 d.  įsakymu Nr. D1-193 patvirtintu „Paviršinių nuotekų tvarkymo reglamentu“. </w:t>
      </w:r>
    </w:p>
    <w:p w14:paraId="30BCF268" w14:textId="77777777" w:rsidR="00067928" w:rsidRDefault="00067928" w:rsidP="005B5D11">
      <w:pPr>
        <w:ind w:firstLine="567"/>
        <w:jc w:val="both"/>
        <w:rPr>
          <w:b/>
          <w:szCs w:val="24"/>
          <w:lang w:eastAsia="lt-LT"/>
        </w:rPr>
      </w:pPr>
    </w:p>
    <w:p w14:paraId="36F06756" w14:textId="77777777" w:rsidR="005B5D11" w:rsidRPr="00871CAC" w:rsidRDefault="005B5D11" w:rsidP="005B5D11">
      <w:pPr>
        <w:ind w:firstLine="567"/>
        <w:jc w:val="both"/>
        <w:rPr>
          <w:b/>
          <w:szCs w:val="24"/>
          <w:lang w:eastAsia="lt-LT"/>
        </w:rPr>
      </w:pPr>
      <w:r w:rsidRPr="00871CAC">
        <w:rPr>
          <w:b/>
          <w:szCs w:val="24"/>
          <w:lang w:eastAsia="lt-LT"/>
        </w:rPr>
        <w:t xml:space="preserve">11. Dirvožemio apsauga. Reikalavimai, kuriais siekiama užkirsti kelią teršalų išleidimui į dirvožemį. </w:t>
      </w:r>
    </w:p>
    <w:p w14:paraId="7751DD71" w14:textId="009161D8" w:rsidR="00E753A1" w:rsidRPr="00067928" w:rsidRDefault="00067928" w:rsidP="00067928">
      <w:pPr>
        <w:ind w:firstLine="567"/>
        <w:jc w:val="both"/>
        <w:rPr>
          <w:b/>
          <w:szCs w:val="24"/>
          <w:lang w:eastAsia="lt-LT"/>
        </w:rPr>
      </w:pPr>
      <w:r w:rsidRPr="00067928">
        <w:rPr>
          <w:color w:val="000000"/>
          <w:szCs w:val="24"/>
        </w:rPr>
        <w:t xml:space="preserve">Ūkinės veiklos normalios eksploatacijos metu, poveikis žemės gelmėms nenumatomas, kadangi paukštidės yra tiksliniame žemės ūkio paskirties sklype, suprojektuotame ir užstatytame žemės ūkio paskirties įrenginiais ir statiniais. Paviršinis sluoksnis padengtas technogenine danga su nuotekų surinktuvais, nukreiptais į valymo įrenginius. </w:t>
      </w:r>
      <w:r w:rsidRPr="00067928">
        <w:rPr>
          <w:rFonts w:eastAsia="SimSun"/>
          <w:color w:val="000000"/>
          <w:szCs w:val="24"/>
          <w:lang w:eastAsia="zh-CN"/>
        </w:rPr>
        <w:t xml:space="preserve">Požeminio vandens būklė nuolat stebima, AB „Zelvė“ ir </w:t>
      </w:r>
      <w:r w:rsidRPr="00067928">
        <w:rPr>
          <w:color w:val="000000"/>
          <w:szCs w:val="24"/>
        </w:rPr>
        <w:t xml:space="preserve">UAB „Alesninkų paukštynas“ </w:t>
      </w:r>
      <w:r w:rsidRPr="00067928">
        <w:rPr>
          <w:rFonts w:eastAsia="SimSun"/>
          <w:color w:val="000000"/>
          <w:szCs w:val="24"/>
          <w:lang w:eastAsia="zh-CN"/>
        </w:rPr>
        <w:t>paukštininkystės kompleksas atlieka požeminio vandens monitoringą, viršnorminės taršos šiuo metu nenustatyta. Požeminio vandens būklė yra stebima nuolat ir esant viršnorminės taršos požymiams, bus taikomos taršos prevencijos priemonės pagal AB „Zelvė“ paukštininkystė komplekso monitoringo ataskaitos rekomendacijas.</w:t>
      </w:r>
    </w:p>
    <w:p w14:paraId="1A3DFE97" w14:textId="77777777" w:rsidR="004C4FEF" w:rsidRPr="00067928" w:rsidRDefault="004C4FEF" w:rsidP="00067928">
      <w:pPr>
        <w:jc w:val="both"/>
        <w:rPr>
          <w:b/>
          <w:szCs w:val="24"/>
          <w:lang w:eastAsia="lt-LT"/>
        </w:rPr>
      </w:pPr>
    </w:p>
    <w:p w14:paraId="0C31FA02" w14:textId="77777777" w:rsidR="005B5D11" w:rsidRPr="00871CAC" w:rsidRDefault="005B5D11" w:rsidP="004C4FEF">
      <w:pPr>
        <w:ind w:firstLine="567"/>
        <w:rPr>
          <w:b/>
          <w:szCs w:val="24"/>
          <w:lang w:eastAsia="lt-LT"/>
        </w:rPr>
      </w:pPr>
      <w:r w:rsidRPr="00871CAC">
        <w:rPr>
          <w:b/>
          <w:szCs w:val="24"/>
          <w:lang w:eastAsia="lt-LT"/>
        </w:rPr>
        <w:t>12. Atliekų susidarymas, naudojimas ir (ar) šalinimas:</w:t>
      </w:r>
    </w:p>
    <w:p w14:paraId="26683BB6" w14:textId="77777777" w:rsidR="00067928" w:rsidRPr="00067928" w:rsidRDefault="00067928" w:rsidP="00067928">
      <w:pPr>
        <w:tabs>
          <w:tab w:val="left" w:pos="0"/>
          <w:tab w:val="left" w:pos="426"/>
          <w:tab w:val="left" w:pos="1985"/>
          <w:tab w:val="left" w:pos="2835"/>
          <w:tab w:val="left" w:pos="3828"/>
          <w:tab w:val="left" w:pos="5245"/>
          <w:tab w:val="left" w:pos="6946"/>
        </w:tabs>
        <w:ind w:firstLine="709"/>
        <w:jc w:val="both"/>
        <w:rPr>
          <w:color w:val="000000"/>
          <w:szCs w:val="24"/>
        </w:rPr>
      </w:pPr>
      <w:r w:rsidRPr="00067928">
        <w:rPr>
          <w:color w:val="000000"/>
          <w:szCs w:val="24"/>
        </w:rPr>
        <w:t xml:space="preserve">B „Zelvė“ ir UAB „Alesninkų paukštynas“ ūkinės veiklos metu susidaro pavojingos ir nepavojingos atliekos. Susidariusios pavojingos atliekos teritorijoje nebus saugomos ilgiau kaip 6 mėnesius, nepavojingos – daugiau kaip 1 metus. Įmonėje susidariusios atliekos bus tvarkomos pagal Atlieku tvarkymo taisyklių (Žin., 2010, Nr. 43-2070, 70-3492, 135-6910) ir Lietuvos Respublikos atliekų įstatymo reikalavimus. </w:t>
      </w:r>
    </w:p>
    <w:p w14:paraId="07C77B54" w14:textId="77777777" w:rsidR="00067928" w:rsidRPr="00067928" w:rsidRDefault="00067928" w:rsidP="00067928">
      <w:pPr>
        <w:autoSpaceDE w:val="0"/>
        <w:ind w:firstLine="720"/>
        <w:jc w:val="both"/>
        <w:rPr>
          <w:color w:val="000000"/>
          <w:szCs w:val="24"/>
          <w:lang w:val="pt-BR"/>
        </w:rPr>
      </w:pPr>
      <w:r w:rsidRPr="00067928">
        <w:rPr>
          <w:color w:val="000000"/>
          <w:szCs w:val="24"/>
          <w:lang w:val="pt-BR"/>
        </w:rPr>
        <w:t>Paukštyne naudojama mobili transporto technika. Jos priežiūra, aptarnavimas ir remontas vykdomas vietoje ar pagal sutartis su transporto priemonių techninę priežiūrą atliekančias įmones.</w:t>
      </w:r>
    </w:p>
    <w:p w14:paraId="0AD30090" w14:textId="77777777" w:rsidR="00067928" w:rsidRPr="00067928" w:rsidRDefault="00067928" w:rsidP="00067928">
      <w:pPr>
        <w:autoSpaceDE w:val="0"/>
        <w:ind w:firstLine="720"/>
        <w:jc w:val="both"/>
        <w:rPr>
          <w:color w:val="000000"/>
          <w:szCs w:val="24"/>
        </w:rPr>
      </w:pPr>
      <w:r w:rsidRPr="00067928">
        <w:rPr>
          <w:color w:val="000000"/>
          <w:szCs w:val="24"/>
        </w:rPr>
        <w:t>Pavojingos atliekos, susidarančios tvarkant mobilias transporto priemones, tuščia plastikinė pakuotė, ūkyje laikoma tam pritaikytuose konteineriuose ir periodiškai perduodamos įmonei, kuri turi teisę tvarkyti šias atliekas.</w:t>
      </w:r>
    </w:p>
    <w:p w14:paraId="5BC94CE2" w14:textId="77777777" w:rsidR="00067928" w:rsidRPr="00067928" w:rsidRDefault="00067928" w:rsidP="00067928">
      <w:pPr>
        <w:ind w:firstLine="567"/>
        <w:jc w:val="both"/>
        <w:rPr>
          <w:color w:val="000000"/>
          <w:szCs w:val="24"/>
        </w:rPr>
      </w:pPr>
      <w:r w:rsidRPr="00067928">
        <w:rPr>
          <w:color w:val="000000"/>
          <w:szCs w:val="24"/>
        </w:rPr>
        <w:t>Panaudotos liuminescencinės lempos taip pat kaupiamos atskiruose specialiuose konteineriuose, laikomos ūkyje ne ilgiau kaip 6 mėnesius ir atiduodamos pagal pasirašytą sutartį pavojingų atliekų tvarkytojams.</w:t>
      </w:r>
    </w:p>
    <w:p w14:paraId="54975942" w14:textId="77777777" w:rsidR="00067928" w:rsidRPr="00067928" w:rsidRDefault="00067928" w:rsidP="00067928">
      <w:pPr>
        <w:ind w:firstLine="567"/>
        <w:jc w:val="both"/>
        <w:rPr>
          <w:color w:val="000000"/>
          <w:szCs w:val="24"/>
        </w:rPr>
      </w:pPr>
      <w:r w:rsidRPr="00067928">
        <w:rPr>
          <w:color w:val="000000"/>
          <w:szCs w:val="24"/>
        </w:rPr>
        <w:t>Geležies ir plieno atliekos įmonėje susidaro dirbtuvėse atliekant įvairius mechaninius darbus.</w:t>
      </w:r>
    </w:p>
    <w:p w14:paraId="4D482D0A" w14:textId="77777777" w:rsidR="00067928" w:rsidRPr="00067928" w:rsidRDefault="00067928" w:rsidP="00067928">
      <w:pPr>
        <w:ind w:firstLine="567"/>
        <w:jc w:val="both"/>
        <w:rPr>
          <w:color w:val="000000"/>
          <w:szCs w:val="24"/>
        </w:rPr>
      </w:pPr>
      <w:r w:rsidRPr="00067928">
        <w:rPr>
          <w:color w:val="000000"/>
          <w:szCs w:val="24"/>
        </w:rPr>
        <w:t>Eksploatuojant biologinius-kaskadinius tvenkinius, susidarys nuotekų dumblas. Pagrindinė jo masė kaupsis nusodinimo tvenkiniuose, pirmoje eilėje N2 ir N3 tvenkiniuose. Dumblą numatoma šalinti vieną kartą per 10 metų valant nusodintuvus. Vandenį nuleidus į žemiau esantį tvenkinį dumblas apsausinamas. Dumblo šalinimo darbai atliekami sausiausiu vasaros laikotarpiu. Dumblui apsausėjus, jis kraunamas į transporto priemones ir vežamas į esamą mėšlidę, kur sumaišomas su kalkėmis, pakeliant jo pH iki 11,5-12. Taip atliekamas jo nukenksminimas. Vėliau dumblas permaišomas su sausu kraikiniu mėšlu ir gautos organinės trąšos panaudojamos laukų tręšimui. Planuojama, kad per metus susidarys 5,26 t dumblo.</w:t>
      </w:r>
    </w:p>
    <w:p w14:paraId="64F4C055" w14:textId="77777777" w:rsidR="00067928" w:rsidRPr="00067928" w:rsidRDefault="00067928" w:rsidP="00067928">
      <w:pPr>
        <w:ind w:firstLine="567"/>
        <w:jc w:val="both"/>
        <w:rPr>
          <w:color w:val="000000"/>
          <w:szCs w:val="24"/>
        </w:rPr>
      </w:pPr>
      <w:r w:rsidRPr="00067928">
        <w:rPr>
          <w:color w:val="000000"/>
          <w:szCs w:val="24"/>
        </w:rPr>
        <w:t>Veiklos metu taip pat susidarys šalutiniai gyvūniniai produktai ir paukščių mėšlas, kurie nepriskiriami atliekoms:</w:t>
      </w:r>
    </w:p>
    <w:p w14:paraId="1C8365B5" w14:textId="77777777" w:rsidR="00067928" w:rsidRPr="00067928" w:rsidRDefault="00067928" w:rsidP="00067928">
      <w:pPr>
        <w:pStyle w:val="Sraopastraipa"/>
        <w:numPr>
          <w:ilvl w:val="0"/>
          <w:numId w:val="26"/>
        </w:numPr>
        <w:tabs>
          <w:tab w:val="left" w:pos="0"/>
          <w:tab w:val="left" w:pos="426"/>
          <w:tab w:val="left" w:pos="1985"/>
          <w:tab w:val="left" w:pos="2835"/>
          <w:tab w:val="left" w:pos="3828"/>
          <w:tab w:val="left" w:pos="5245"/>
          <w:tab w:val="left" w:pos="6946"/>
        </w:tabs>
        <w:jc w:val="both"/>
        <w:rPr>
          <w:color w:val="000000"/>
          <w:szCs w:val="24"/>
        </w:rPr>
      </w:pPr>
      <w:r w:rsidRPr="00067928">
        <w:rPr>
          <w:i/>
          <w:color w:val="000000"/>
          <w:szCs w:val="24"/>
        </w:rPr>
        <w:t>II kategorijos</w:t>
      </w:r>
      <w:r w:rsidRPr="00067928">
        <w:rPr>
          <w:color w:val="000000"/>
          <w:szCs w:val="24"/>
        </w:rPr>
        <w:t xml:space="preserve"> </w:t>
      </w:r>
      <w:r w:rsidRPr="00067928">
        <w:rPr>
          <w:i/>
          <w:color w:val="000000"/>
          <w:szCs w:val="24"/>
        </w:rPr>
        <w:t>šalutinis gyvūninis produktas (ŠGP)</w:t>
      </w:r>
      <w:r w:rsidRPr="00067928">
        <w:rPr>
          <w:color w:val="000000"/>
          <w:szCs w:val="24"/>
        </w:rPr>
        <w:t xml:space="preserve">. Tai auginimo metu kritę paukščiai, kurie bus surenkami  ir laikomi specialiuose konteineriuose, laikantis veterinarinių reikalavimų, iki išvežimo į utilizacijos įmonę. </w:t>
      </w:r>
    </w:p>
    <w:p w14:paraId="77E188A6" w14:textId="77777777" w:rsidR="00067928" w:rsidRPr="00067928" w:rsidRDefault="00067928" w:rsidP="00067928">
      <w:pPr>
        <w:numPr>
          <w:ilvl w:val="0"/>
          <w:numId w:val="26"/>
        </w:numPr>
        <w:suppressAutoHyphens/>
        <w:autoSpaceDN w:val="0"/>
        <w:ind w:firstLine="567"/>
        <w:jc w:val="both"/>
        <w:textAlignment w:val="baseline"/>
        <w:rPr>
          <w:color w:val="000000"/>
          <w:szCs w:val="24"/>
        </w:rPr>
      </w:pPr>
      <w:r w:rsidRPr="00067928">
        <w:rPr>
          <w:color w:val="000000"/>
          <w:szCs w:val="24"/>
        </w:rPr>
        <w:t xml:space="preserve">Kiekvieno paukščių auginimo ciklo pabaigoje iš paukštidžių numatomas pašalinti susidaręs </w:t>
      </w:r>
      <w:r w:rsidRPr="00067928">
        <w:rPr>
          <w:i/>
          <w:color w:val="000000"/>
          <w:szCs w:val="24"/>
        </w:rPr>
        <w:t>mėšlas</w:t>
      </w:r>
      <w:r w:rsidRPr="00067928">
        <w:rPr>
          <w:color w:val="000000"/>
          <w:szCs w:val="24"/>
        </w:rPr>
        <w:t xml:space="preserve">. Mėšlas - tai tirštosios frakcijos organinė trąša (OT), susidedanti iš gyvūnų ekskrementų (išmatos ir šlapimas), pašarų likučių, kraiko. </w:t>
      </w:r>
      <w:r w:rsidRPr="00067928">
        <w:rPr>
          <w:color w:val="000000"/>
          <w:szCs w:val="24"/>
          <w:u w:val="single"/>
        </w:rPr>
        <w:t>Paukštidėse susidaręs tirštasis mėšlas (OT) nebus laikomas</w:t>
      </w:r>
      <w:r w:rsidRPr="00067928">
        <w:rPr>
          <w:color w:val="000000"/>
          <w:szCs w:val="24"/>
        </w:rPr>
        <w:t>, o tiesiai iš paukštidžių bus išvežamas į mėšlidę, arba pakraunamas į ūkininkų transportą ir iškart parduodamas kaip trąšos. Sutartys su ūkininkais dėl mėšlo (organinių trąšų pardavimo) pateikiamos paraiškos priede Nr. 6.</w:t>
      </w:r>
    </w:p>
    <w:p w14:paraId="2244357A" w14:textId="77777777" w:rsidR="00067928" w:rsidRPr="00067928" w:rsidRDefault="00067928" w:rsidP="00067928">
      <w:pPr>
        <w:ind w:left="927" w:firstLine="369"/>
        <w:jc w:val="both"/>
        <w:rPr>
          <w:color w:val="000000"/>
          <w:szCs w:val="24"/>
          <w:shd w:val="clear" w:color="auto" w:fill="FFFFFF"/>
        </w:rPr>
      </w:pPr>
      <w:r w:rsidRPr="00067928">
        <w:rPr>
          <w:color w:val="000000"/>
          <w:szCs w:val="24"/>
        </w:rPr>
        <w:t>Įmonės, kaip žaliavą kraikui, naudoja medžio drožles arba durpes. Naudojant medžio drožles, per metus kraikui sunaudojama apie 2000 t medžio drožlių, kurios, persimaišiusios su paukščių ekskrementais tampa paukščių mėšlu, kuris parduodamas ūkininkams kaip organinės trąšos. Vadovaujantis Atliekų tvarkymo įstatymo nuostatomis, šis įstatymas netaikomas „</w:t>
      </w:r>
      <w:r w:rsidRPr="00067928">
        <w:rPr>
          <w:color w:val="000000"/>
          <w:szCs w:val="24"/>
          <w:shd w:val="clear" w:color="auto" w:fill="FFFFFF"/>
        </w:rPr>
        <w:t>mėšlui ir srutoms, kurios nepriskiriamos šio straipsnio 3 dalies 2 punkte nurodytiems šalutiniams gyvūniniams produktams, taip pat šiaudams ir kitoms gamtinėms nepavojingoms žemės ūkio ar miškininkystės medžiagoms, naudojamoms ūkininkaujant, vykdant miškininkystės veiklą arba gaminant energiją iš šios biomasės procesais arba būdais, kurie nedaro žalos aplinkai ar nekelia grėsmės žmogaus sveikatai“, todėl medžio drožlės, naudojamos kraikui, nelaikomos atliekomis ir naudojamos kaip žaliavos, gamybiniame paukščių auginimo procese.</w:t>
      </w:r>
    </w:p>
    <w:p w14:paraId="2DC455D3" w14:textId="77777777" w:rsidR="00067928" w:rsidRPr="00067928" w:rsidRDefault="00067928" w:rsidP="00067928">
      <w:pPr>
        <w:ind w:left="927" w:firstLine="369"/>
        <w:jc w:val="both"/>
        <w:rPr>
          <w:color w:val="000000"/>
          <w:szCs w:val="24"/>
        </w:rPr>
      </w:pPr>
      <w:r w:rsidRPr="00067928">
        <w:rPr>
          <w:color w:val="000000"/>
          <w:szCs w:val="24"/>
        </w:rPr>
        <w:t>Paraiškos 23 lentelėje pateikiamos atliekos, susidarančios esant įprastiniams gamybiniams procesams, vykdant paukščių auginimo veiklą. Atliekos ir jų kiekiai, galinčios susidaryti esant netipinėms sąlygoms, pvz. vykdant pastatų griovimo ar rekonstrukcijų darbus, ar susidariusios pavieniais atvejais – nurašius ilgalaikį įmonės turtą, pvz. baldai, transporto priemonės ar kt. įranga, į paraiškos 23 lentelę nėra įtrauktos. Tačiau visos pavienės atliekos susidariusios rekonstrukcijų ar ilgalaikio turto nurašymo metu yra apskaitomos ir perduodamos atitinkamiems atliekų tvarkytojams pagal sutartis.</w:t>
      </w:r>
    </w:p>
    <w:p w14:paraId="6849EDC5" w14:textId="77777777" w:rsidR="004C4FEF" w:rsidRDefault="004C4FEF" w:rsidP="005262C5">
      <w:pPr>
        <w:tabs>
          <w:tab w:val="left" w:pos="0"/>
          <w:tab w:val="left" w:pos="426"/>
          <w:tab w:val="left" w:pos="1985"/>
          <w:tab w:val="left" w:pos="2835"/>
          <w:tab w:val="left" w:pos="3828"/>
          <w:tab w:val="left" w:pos="5245"/>
          <w:tab w:val="left" w:pos="6946"/>
        </w:tabs>
        <w:ind w:firstLine="567"/>
        <w:jc w:val="both"/>
        <w:rPr>
          <w:b/>
          <w:szCs w:val="24"/>
          <w:lang w:eastAsia="lt-LT"/>
        </w:rPr>
      </w:pPr>
    </w:p>
    <w:p w14:paraId="7450E4B5" w14:textId="77777777" w:rsidR="005B5D11" w:rsidRPr="00871CAC" w:rsidRDefault="00766EDB" w:rsidP="005262C5">
      <w:pPr>
        <w:tabs>
          <w:tab w:val="left" w:pos="0"/>
          <w:tab w:val="left" w:pos="426"/>
          <w:tab w:val="left" w:pos="1985"/>
          <w:tab w:val="left" w:pos="2835"/>
          <w:tab w:val="left" w:pos="3828"/>
          <w:tab w:val="left" w:pos="5245"/>
          <w:tab w:val="left" w:pos="6946"/>
        </w:tabs>
        <w:ind w:firstLine="567"/>
        <w:jc w:val="both"/>
        <w:rPr>
          <w:b/>
          <w:bCs/>
          <w:szCs w:val="24"/>
          <w:lang w:eastAsia="lt-LT"/>
        </w:rPr>
      </w:pPr>
      <w:r w:rsidRPr="00871CAC">
        <w:rPr>
          <w:b/>
          <w:szCs w:val="24"/>
          <w:lang w:eastAsia="lt-LT"/>
        </w:rPr>
        <w:t>12 lentelė.</w:t>
      </w:r>
      <w:r w:rsidRPr="00871CAC">
        <w:rPr>
          <w:b/>
          <w:bCs/>
          <w:szCs w:val="24"/>
          <w:lang w:eastAsia="lt-LT"/>
        </w:rPr>
        <w:t xml:space="preserve"> Susidarančios atliekos</w:t>
      </w:r>
    </w:p>
    <w:tbl>
      <w:tblPr>
        <w:tblW w:w="14422"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3114"/>
        <w:gridCol w:w="1984"/>
        <w:gridCol w:w="1985"/>
        <w:gridCol w:w="2835"/>
        <w:gridCol w:w="1952"/>
        <w:gridCol w:w="1414"/>
      </w:tblGrid>
      <w:tr w:rsidR="004C4FEF" w:rsidRPr="00D21258" w14:paraId="560FC2DA" w14:textId="77777777" w:rsidTr="004C4FEF">
        <w:trPr>
          <w:cantSplit/>
        </w:trPr>
        <w:tc>
          <w:tcPr>
            <w:tcW w:w="1138" w:type="dxa"/>
            <w:tcBorders>
              <w:top w:val="single" w:sz="4" w:space="0" w:color="auto"/>
              <w:left w:val="single" w:sz="4" w:space="0" w:color="auto"/>
              <w:bottom w:val="single" w:sz="4" w:space="0" w:color="auto"/>
              <w:right w:val="single" w:sz="4" w:space="0" w:color="auto"/>
            </w:tcBorders>
            <w:vAlign w:val="center"/>
          </w:tcPr>
          <w:p w14:paraId="519802B9" w14:textId="77777777" w:rsidR="004C4FEF" w:rsidRPr="00D21258" w:rsidRDefault="004C4FEF" w:rsidP="0055304E">
            <w:pPr>
              <w:tabs>
                <w:tab w:val="left" w:pos="0"/>
                <w:tab w:val="left" w:pos="426"/>
                <w:tab w:val="left" w:pos="1985"/>
                <w:tab w:val="left" w:pos="2835"/>
                <w:tab w:val="left" w:pos="3828"/>
                <w:tab w:val="left" w:pos="5245"/>
                <w:tab w:val="left" w:pos="6946"/>
              </w:tabs>
              <w:jc w:val="center"/>
              <w:rPr>
                <w:color w:val="000000"/>
                <w:vertAlign w:val="superscript"/>
              </w:rPr>
            </w:pPr>
            <w:r w:rsidRPr="00D21258">
              <w:rPr>
                <w:color w:val="000000"/>
              </w:rPr>
              <w:t>Kodas</w:t>
            </w:r>
          </w:p>
        </w:tc>
        <w:tc>
          <w:tcPr>
            <w:tcW w:w="3114" w:type="dxa"/>
            <w:tcBorders>
              <w:top w:val="single" w:sz="4" w:space="0" w:color="auto"/>
              <w:left w:val="single" w:sz="4" w:space="0" w:color="auto"/>
              <w:bottom w:val="single" w:sz="4" w:space="0" w:color="auto"/>
              <w:right w:val="single" w:sz="4" w:space="0" w:color="auto"/>
            </w:tcBorders>
            <w:vAlign w:val="center"/>
          </w:tcPr>
          <w:p w14:paraId="4FAD6672" w14:textId="77777777" w:rsidR="004C4FEF" w:rsidRPr="00D21258" w:rsidRDefault="004C4FEF" w:rsidP="0055304E">
            <w:pPr>
              <w:tabs>
                <w:tab w:val="left" w:pos="0"/>
                <w:tab w:val="left" w:pos="426"/>
                <w:tab w:val="left" w:pos="1985"/>
                <w:tab w:val="left" w:pos="2835"/>
                <w:tab w:val="left" w:pos="3828"/>
                <w:tab w:val="left" w:pos="5245"/>
                <w:tab w:val="left" w:pos="6946"/>
              </w:tabs>
              <w:jc w:val="center"/>
              <w:rPr>
                <w:color w:val="000000"/>
              </w:rPr>
            </w:pPr>
            <w:r w:rsidRPr="00D21258">
              <w:rPr>
                <w:color w:val="000000"/>
              </w:rPr>
              <w:t>Pavadinimas</w:t>
            </w:r>
          </w:p>
        </w:tc>
        <w:tc>
          <w:tcPr>
            <w:tcW w:w="1984" w:type="dxa"/>
            <w:tcBorders>
              <w:top w:val="single" w:sz="4" w:space="0" w:color="auto"/>
              <w:left w:val="single" w:sz="4" w:space="0" w:color="auto"/>
              <w:bottom w:val="single" w:sz="4" w:space="0" w:color="auto"/>
              <w:right w:val="single" w:sz="4" w:space="0" w:color="auto"/>
            </w:tcBorders>
          </w:tcPr>
          <w:p w14:paraId="4A400B30" w14:textId="77777777" w:rsidR="004C4FEF" w:rsidRPr="00D21258" w:rsidRDefault="004C4FEF" w:rsidP="0055304E">
            <w:pPr>
              <w:tabs>
                <w:tab w:val="left" w:pos="0"/>
                <w:tab w:val="left" w:pos="426"/>
                <w:tab w:val="left" w:pos="1985"/>
                <w:tab w:val="left" w:pos="2835"/>
                <w:tab w:val="left" w:pos="3828"/>
                <w:tab w:val="left" w:pos="5245"/>
                <w:tab w:val="left" w:pos="6946"/>
              </w:tabs>
              <w:jc w:val="center"/>
              <w:rPr>
                <w:color w:val="000000"/>
              </w:rPr>
            </w:pPr>
            <w:r w:rsidRPr="00D21258">
              <w:rPr>
                <w:color w:val="000000"/>
              </w:rPr>
              <w:t>Patikslintas apibūdinimas</w:t>
            </w:r>
          </w:p>
        </w:tc>
        <w:tc>
          <w:tcPr>
            <w:tcW w:w="1985" w:type="dxa"/>
            <w:tcBorders>
              <w:top w:val="single" w:sz="4" w:space="0" w:color="auto"/>
              <w:left w:val="single" w:sz="4" w:space="0" w:color="auto"/>
              <w:bottom w:val="single" w:sz="4" w:space="0" w:color="auto"/>
              <w:right w:val="single" w:sz="4" w:space="0" w:color="auto"/>
            </w:tcBorders>
            <w:vAlign w:val="center"/>
          </w:tcPr>
          <w:p w14:paraId="15FA203C" w14:textId="77777777" w:rsidR="004C4FEF" w:rsidRPr="00D21258" w:rsidRDefault="004C4FEF" w:rsidP="0055304E">
            <w:pPr>
              <w:tabs>
                <w:tab w:val="left" w:pos="0"/>
                <w:tab w:val="left" w:pos="426"/>
                <w:tab w:val="left" w:pos="1985"/>
                <w:tab w:val="left" w:pos="2835"/>
                <w:tab w:val="left" w:pos="3828"/>
                <w:tab w:val="left" w:pos="5245"/>
                <w:tab w:val="left" w:pos="6946"/>
              </w:tabs>
              <w:jc w:val="center"/>
              <w:rPr>
                <w:color w:val="000000"/>
                <w:vertAlign w:val="superscript"/>
              </w:rPr>
            </w:pPr>
            <w:r w:rsidRPr="00D21258">
              <w:rPr>
                <w:color w:val="000000"/>
              </w:rPr>
              <w:t>Pavojingumas</w:t>
            </w:r>
          </w:p>
        </w:tc>
        <w:tc>
          <w:tcPr>
            <w:tcW w:w="2835" w:type="dxa"/>
            <w:tcBorders>
              <w:top w:val="single" w:sz="4" w:space="0" w:color="auto"/>
              <w:left w:val="single" w:sz="4" w:space="0" w:color="auto"/>
              <w:bottom w:val="single" w:sz="4" w:space="0" w:color="auto"/>
              <w:right w:val="single" w:sz="4" w:space="0" w:color="auto"/>
            </w:tcBorders>
            <w:vAlign w:val="center"/>
          </w:tcPr>
          <w:p w14:paraId="37B35193" w14:textId="3732E330" w:rsidR="004C4FEF" w:rsidRPr="00D21258" w:rsidRDefault="004C4FEF" w:rsidP="0055304E">
            <w:pPr>
              <w:tabs>
                <w:tab w:val="left" w:pos="0"/>
                <w:tab w:val="left" w:pos="426"/>
                <w:tab w:val="left" w:pos="1985"/>
                <w:tab w:val="left" w:pos="2835"/>
                <w:tab w:val="left" w:pos="3828"/>
                <w:tab w:val="left" w:pos="5245"/>
                <w:tab w:val="left" w:pos="6946"/>
              </w:tabs>
              <w:jc w:val="center"/>
              <w:rPr>
                <w:color w:val="000000"/>
              </w:rPr>
            </w:pPr>
            <w:r w:rsidRPr="00D21258">
              <w:rPr>
                <w:color w:val="000000"/>
              </w:rPr>
              <w:t>Atliekų susidarymo šaltinis technologiniame procese</w:t>
            </w:r>
          </w:p>
        </w:tc>
        <w:tc>
          <w:tcPr>
            <w:tcW w:w="1952" w:type="dxa"/>
            <w:tcBorders>
              <w:top w:val="single" w:sz="4" w:space="0" w:color="auto"/>
              <w:left w:val="single" w:sz="4" w:space="0" w:color="auto"/>
              <w:bottom w:val="single" w:sz="4" w:space="0" w:color="auto"/>
              <w:right w:val="single" w:sz="4" w:space="0" w:color="auto"/>
            </w:tcBorders>
            <w:vAlign w:val="center"/>
          </w:tcPr>
          <w:p w14:paraId="754D3B95" w14:textId="157A3D84" w:rsidR="004C4FEF" w:rsidRPr="00D21258" w:rsidRDefault="004C4FEF" w:rsidP="0055304E">
            <w:pPr>
              <w:tabs>
                <w:tab w:val="left" w:pos="0"/>
                <w:tab w:val="left" w:pos="426"/>
                <w:tab w:val="left" w:pos="1985"/>
                <w:tab w:val="left" w:pos="2835"/>
                <w:tab w:val="left" w:pos="3828"/>
                <w:tab w:val="left" w:pos="5245"/>
                <w:tab w:val="left" w:pos="6946"/>
              </w:tabs>
              <w:jc w:val="center"/>
              <w:rPr>
                <w:color w:val="000000"/>
              </w:rPr>
            </w:pPr>
            <w:r>
              <w:rPr>
                <w:color w:val="000000"/>
              </w:rPr>
              <w:t xml:space="preserve">Didžiausias leidžiamas susidaryti </w:t>
            </w:r>
            <w:r w:rsidRPr="00D21258">
              <w:rPr>
                <w:color w:val="000000"/>
              </w:rPr>
              <w:t>kiekis, t/m.</w:t>
            </w:r>
          </w:p>
        </w:tc>
        <w:tc>
          <w:tcPr>
            <w:tcW w:w="1414" w:type="dxa"/>
            <w:tcBorders>
              <w:top w:val="single" w:sz="4" w:space="0" w:color="auto"/>
              <w:left w:val="single" w:sz="4" w:space="0" w:color="auto"/>
              <w:bottom w:val="single" w:sz="4" w:space="0" w:color="auto"/>
              <w:right w:val="single" w:sz="4" w:space="0" w:color="auto"/>
            </w:tcBorders>
          </w:tcPr>
          <w:p w14:paraId="2EF3B266" w14:textId="0D96A15C" w:rsidR="004C4FEF" w:rsidRPr="00D21258" w:rsidRDefault="004C4FEF" w:rsidP="0055304E">
            <w:pPr>
              <w:tabs>
                <w:tab w:val="left" w:pos="0"/>
                <w:tab w:val="left" w:pos="426"/>
                <w:tab w:val="left" w:pos="1985"/>
                <w:tab w:val="left" w:pos="2835"/>
                <w:tab w:val="left" w:pos="3828"/>
                <w:tab w:val="left" w:pos="5245"/>
                <w:tab w:val="left" w:pos="6946"/>
              </w:tabs>
              <w:jc w:val="center"/>
              <w:rPr>
                <w:color w:val="000000"/>
              </w:rPr>
            </w:pPr>
            <w:r w:rsidRPr="00D21258">
              <w:rPr>
                <w:color w:val="000000"/>
              </w:rPr>
              <w:t>Atliekų tvarkymo būdas</w:t>
            </w:r>
            <w:r>
              <w:rPr>
                <w:color w:val="000000"/>
              </w:rPr>
              <w:t xml:space="preserve"> (ai)</w:t>
            </w:r>
          </w:p>
        </w:tc>
      </w:tr>
      <w:tr w:rsidR="004C4FEF" w:rsidRPr="00D21258" w14:paraId="18D88FB0" w14:textId="77777777" w:rsidTr="004C4FEF">
        <w:trPr>
          <w:cantSplit/>
        </w:trPr>
        <w:tc>
          <w:tcPr>
            <w:tcW w:w="1138" w:type="dxa"/>
            <w:tcBorders>
              <w:top w:val="single" w:sz="4" w:space="0" w:color="auto"/>
              <w:left w:val="single" w:sz="4" w:space="0" w:color="auto"/>
              <w:bottom w:val="single" w:sz="4" w:space="0" w:color="auto"/>
              <w:right w:val="single" w:sz="4" w:space="0" w:color="auto"/>
            </w:tcBorders>
            <w:vAlign w:val="center"/>
          </w:tcPr>
          <w:p w14:paraId="35B31032" w14:textId="77777777" w:rsidR="004C4FEF" w:rsidRPr="00D21258" w:rsidRDefault="004C4FEF" w:rsidP="0055304E">
            <w:pPr>
              <w:tabs>
                <w:tab w:val="left" w:pos="0"/>
                <w:tab w:val="left" w:pos="426"/>
                <w:tab w:val="left" w:pos="1985"/>
                <w:tab w:val="left" w:pos="2835"/>
                <w:tab w:val="left" w:pos="3828"/>
                <w:tab w:val="left" w:pos="5245"/>
                <w:tab w:val="left" w:pos="6946"/>
              </w:tabs>
              <w:jc w:val="center"/>
              <w:rPr>
                <w:color w:val="000000"/>
              </w:rPr>
            </w:pPr>
            <w:r w:rsidRPr="00D21258">
              <w:rPr>
                <w:color w:val="000000"/>
              </w:rPr>
              <w:t>1</w:t>
            </w:r>
          </w:p>
        </w:tc>
        <w:tc>
          <w:tcPr>
            <w:tcW w:w="3114" w:type="dxa"/>
            <w:tcBorders>
              <w:top w:val="single" w:sz="4" w:space="0" w:color="auto"/>
              <w:left w:val="single" w:sz="4" w:space="0" w:color="auto"/>
              <w:bottom w:val="single" w:sz="4" w:space="0" w:color="auto"/>
              <w:right w:val="single" w:sz="4" w:space="0" w:color="auto"/>
            </w:tcBorders>
            <w:vAlign w:val="center"/>
          </w:tcPr>
          <w:p w14:paraId="31811054" w14:textId="77777777" w:rsidR="004C4FEF" w:rsidRPr="00D21258" w:rsidRDefault="004C4FEF" w:rsidP="0055304E">
            <w:pPr>
              <w:tabs>
                <w:tab w:val="left" w:pos="0"/>
                <w:tab w:val="left" w:pos="426"/>
                <w:tab w:val="left" w:pos="1985"/>
                <w:tab w:val="left" w:pos="2835"/>
                <w:tab w:val="left" w:pos="3828"/>
                <w:tab w:val="left" w:pos="5245"/>
                <w:tab w:val="left" w:pos="6946"/>
              </w:tabs>
              <w:jc w:val="center"/>
              <w:rPr>
                <w:color w:val="000000"/>
              </w:rPr>
            </w:pPr>
            <w:r w:rsidRPr="00D21258">
              <w:rPr>
                <w:color w:val="000000"/>
              </w:rPr>
              <w:t>2</w:t>
            </w:r>
          </w:p>
        </w:tc>
        <w:tc>
          <w:tcPr>
            <w:tcW w:w="1984" w:type="dxa"/>
            <w:tcBorders>
              <w:top w:val="single" w:sz="4" w:space="0" w:color="auto"/>
              <w:left w:val="single" w:sz="4" w:space="0" w:color="auto"/>
              <w:bottom w:val="single" w:sz="4" w:space="0" w:color="auto"/>
              <w:right w:val="single" w:sz="4" w:space="0" w:color="auto"/>
            </w:tcBorders>
          </w:tcPr>
          <w:p w14:paraId="3F5C28E7" w14:textId="77777777" w:rsidR="004C4FEF" w:rsidRPr="00D21258" w:rsidRDefault="004C4FEF" w:rsidP="0055304E">
            <w:pPr>
              <w:tabs>
                <w:tab w:val="left" w:pos="0"/>
                <w:tab w:val="left" w:pos="426"/>
                <w:tab w:val="left" w:pos="1985"/>
                <w:tab w:val="left" w:pos="2835"/>
                <w:tab w:val="left" w:pos="3828"/>
                <w:tab w:val="left" w:pos="5245"/>
                <w:tab w:val="left" w:pos="6946"/>
              </w:tabs>
              <w:jc w:val="center"/>
              <w:rPr>
                <w:color w:val="000000"/>
              </w:rPr>
            </w:pPr>
            <w:r w:rsidRPr="00D21258">
              <w:rPr>
                <w:color w:val="000000"/>
              </w:rPr>
              <w:t>3</w:t>
            </w:r>
          </w:p>
        </w:tc>
        <w:tc>
          <w:tcPr>
            <w:tcW w:w="1985" w:type="dxa"/>
            <w:tcBorders>
              <w:top w:val="single" w:sz="4" w:space="0" w:color="auto"/>
              <w:left w:val="single" w:sz="4" w:space="0" w:color="auto"/>
              <w:bottom w:val="single" w:sz="4" w:space="0" w:color="auto"/>
              <w:right w:val="single" w:sz="4" w:space="0" w:color="auto"/>
            </w:tcBorders>
            <w:vAlign w:val="center"/>
          </w:tcPr>
          <w:p w14:paraId="4D99FD35" w14:textId="77777777" w:rsidR="004C4FEF" w:rsidRPr="00D21258" w:rsidRDefault="004C4FEF" w:rsidP="0055304E">
            <w:pPr>
              <w:tabs>
                <w:tab w:val="left" w:pos="0"/>
                <w:tab w:val="left" w:pos="426"/>
                <w:tab w:val="left" w:pos="1985"/>
                <w:tab w:val="left" w:pos="2835"/>
                <w:tab w:val="left" w:pos="3828"/>
                <w:tab w:val="left" w:pos="5245"/>
                <w:tab w:val="left" w:pos="6946"/>
              </w:tabs>
              <w:jc w:val="center"/>
              <w:rPr>
                <w:color w:val="000000"/>
              </w:rPr>
            </w:pPr>
            <w:r w:rsidRPr="00D21258">
              <w:rPr>
                <w:color w:val="000000"/>
              </w:rPr>
              <w:t>4</w:t>
            </w:r>
          </w:p>
        </w:tc>
        <w:tc>
          <w:tcPr>
            <w:tcW w:w="2835" w:type="dxa"/>
            <w:tcBorders>
              <w:top w:val="single" w:sz="4" w:space="0" w:color="auto"/>
              <w:left w:val="single" w:sz="4" w:space="0" w:color="auto"/>
              <w:bottom w:val="single" w:sz="4" w:space="0" w:color="auto"/>
              <w:right w:val="single" w:sz="4" w:space="0" w:color="auto"/>
            </w:tcBorders>
            <w:vAlign w:val="center"/>
          </w:tcPr>
          <w:p w14:paraId="2793CB8C" w14:textId="77777777" w:rsidR="004C4FEF" w:rsidRPr="00D21258" w:rsidRDefault="004C4FEF" w:rsidP="0055304E">
            <w:pPr>
              <w:tabs>
                <w:tab w:val="left" w:pos="0"/>
                <w:tab w:val="left" w:pos="426"/>
                <w:tab w:val="left" w:pos="1985"/>
                <w:tab w:val="left" w:pos="2835"/>
                <w:tab w:val="left" w:pos="3828"/>
                <w:tab w:val="left" w:pos="5245"/>
                <w:tab w:val="left" w:pos="6946"/>
              </w:tabs>
              <w:jc w:val="center"/>
              <w:rPr>
                <w:color w:val="000000"/>
              </w:rPr>
            </w:pPr>
            <w:r w:rsidRPr="00D21258">
              <w:rPr>
                <w:color w:val="000000"/>
              </w:rPr>
              <w:t>5</w:t>
            </w:r>
          </w:p>
        </w:tc>
        <w:tc>
          <w:tcPr>
            <w:tcW w:w="1952" w:type="dxa"/>
            <w:tcBorders>
              <w:top w:val="single" w:sz="4" w:space="0" w:color="auto"/>
              <w:left w:val="single" w:sz="4" w:space="0" w:color="auto"/>
              <w:bottom w:val="single" w:sz="4" w:space="0" w:color="auto"/>
              <w:right w:val="single" w:sz="4" w:space="0" w:color="auto"/>
            </w:tcBorders>
            <w:vAlign w:val="center"/>
          </w:tcPr>
          <w:p w14:paraId="6BF485E9" w14:textId="77777777" w:rsidR="004C4FEF" w:rsidRPr="00D21258" w:rsidRDefault="004C4FEF" w:rsidP="0055304E">
            <w:pPr>
              <w:tabs>
                <w:tab w:val="left" w:pos="0"/>
                <w:tab w:val="left" w:pos="426"/>
                <w:tab w:val="left" w:pos="1985"/>
                <w:tab w:val="left" w:pos="2835"/>
                <w:tab w:val="left" w:pos="3828"/>
                <w:tab w:val="left" w:pos="5245"/>
                <w:tab w:val="left" w:pos="6946"/>
              </w:tabs>
              <w:jc w:val="center"/>
              <w:rPr>
                <w:color w:val="000000"/>
              </w:rPr>
            </w:pPr>
            <w:r w:rsidRPr="00D21258">
              <w:rPr>
                <w:color w:val="000000"/>
              </w:rPr>
              <w:t>6</w:t>
            </w:r>
          </w:p>
        </w:tc>
        <w:tc>
          <w:tcPr>
            <w:tcW w:w="1414" w:type="dxa"/>
            <w:tcBorders>
              <w:top w:val="single" w:sz="4" w:space="0" w:color="auto"/>
              <w:left w:val="single" w:sz="4" w:space="0" w:color="auto"/>
              <w:bottom w:val="single" w:sz="4" w:space="0" w:color="auto"/>
              <w:right w:val="single" w:sz="4" w:space="0" w:color="auto"/>
            </w:tcBorders>
          </w:tcPr>
          <w:p w14:paraId="1EC2237F" w14:textId="77777777" w:rsidR="004C4FEF" w:rsidRPr="00D21258" w:rsidRDefault="004C4FEF" w:rsidP="0055304E">
            <w:pPr>
              <w:tabs>
                <w:tab w:val="left" w:pos="0"/>
                <w:tab w:val="left" w:pos="426"/>
                <w:tab w:val="left" w:pos="1985"/>
                <w:tab w:val="left" w:pos="2835"/>
                <w:tab w:val="left" w:pos="3828"/>
                <w:tab w:val="left" w:pos="5245"/>
                <w:tab w:val="left" w:pos="6946"/>
              </w:tabs>
              <w:jc w:val="center"/>
              <w:rPr>
                <w:color w:val="000000"/>
              </w:rPr>
            </w:pPr>
            <w:r w:rsidRPr="00D21258">
              <w:rPr>
                <w:color w:val="000000"/>
              </w:rPr>
              <w:t>7</w:t>
            </w:r>
          </w:p>
        </w:tc>
      </w:tr>
      <w:tr w:rsidR="00067928" w:rsidRPr="00C43708" w14:paraId="3DBF887C" w14:textId="77777777" w:rsidTr="005B137D">
        <w:trPr>
          <w:cantSplit/>
        </w:trPr>
        <w:tc>
          <w:tcPr>
            <w:tcW w:w="1138" w:type="dxa"/>
            <w:tcBorders>
              <w:top w:val="single" w:sz="4" w:space="0" w:color="auto"/>
              <w:left w:val="single" w:sz="4" w:space="0" w:color="auto"/>
              <w:bottom w:val="single" w:sz="4" w:space="0" w:color="auto"/>
              <w:right w:val="single" w:sz="4" w:space="0" w:color="auto"/>
            </w:tcBorders>
            <w:vAlign w:val="center"/>
          </w:tcPr>
          <w:p w14:paraId="047C6BCD" w14:textId="74838AF7"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15 01 02</w:t>
            </w:r>
          </w:p>
        </w:tc>
        <w:tc>
          <w:tcPr>
            <w:tcW w:w="3114" w:type="dxa"/>
            <w:tcBorders>
              <w:top w:val="single" w:sz="4" w:space="0" w:color="auto"/>
              <w:left w:val="single" w:sz="4" w:space="0" w:color="auto"/>
              <w:bottom w:val="single" w:sz="4" w:space="0" w:color="auto"/>
              <w:right w:val="single" w:sz="4" w:space="0" w:color="auto"/>
            </w:tcBorders>
            <w:vAlign w:val="center"/>
          </w:tcPr>
          <w:p w14:paraId="34403AC4" w14:textId="757729D3"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Plastikinės pakuotės</w:t>
            </w:r>
          </w:p>
        </w:tc>
        <w:tc>
          <w:tcPr>
            <w:tcW w:w="1984" w:type="dxa"/>
            <w:tcBorders>
              <w:top w:val="single" w:sz="4" w:space="0" w:color="auto"/>
              <w:left w:val="single" w:sz="4" w:space="0" w:color="auto"/>
              <w:bottom w:val="single" w:sz="4" w:space="0" w:color="auto"/>
              <w:right w:val="single" w:sz="4" w:space="0" w:color="auto"/>
            </w:tcBorders>
            <w:vAlign w:val="center"/>
          </w:tcPr>
          <w:p w14:paraId="1F1B39E3" w14:textId="778C8CD8"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Plastikinės pakuotės</w:t>
            </w:r>
          </w:p>
        </w:tc>
        <w:tc>
          <w:tcPr>
            <w:tcW w:w="1985" w:type="dxa"/>
            <w:tcBorders>
              <w:top w:val="single" w:sz="4" w:space="0" w:color="auto"/>
              <w:left w:val="single" w:sz="4" w:space="0" w:color="auto"/>
              <w:bottom w:val="single" w:sz="4" w:space="0" w:color="auto"/>
              <w:right w:val="single" w:sz="4" w:space="0" w:color="auto"/>
            </w:tcBorders>
            <w:vAlign w:val="center"/>
          </w:tcPr>
          <w:p w14:paraId="72887448" w14:textId="66042AC9"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Nepavojingos</w:t>
            </w:r>
          </w:p>
        </w:tc>
        <w:tc>
          <w:tcPr>
            <w:tcW w:w="2835" w:type="dxa"/>
            <w:tcBorders>
              <w:top w:val="single" w:sz="4" w:space="0" w:color="auto"/>
              <w:left w:val="single" w:sz="4" w:space="0" w:color="auto"/>
              <w:bottom w:val="single" w:sz="4" w:space="0" w:color="auto"/>
              <w:right w:val="single" w:sz="4" w:space="0" w:color="auto"/>
            </w:tcBorders>
            <w:vAlign w:val="center"/>
          </w:tcPr>
          <w:p w14:paraId="77E1DE8C" w14:textId="48EA45A6" w:rsidR="00067928" w:rsidRPr="00C43708" w:rsidRDefault="00067928" w:rsidP="00067928">
            <w:pPr>
              <w:tabs>
                <w:tab w:val="left" w:pos="-223"/>
                <w:tab w:val="left" w:pos="426"/>
                <w:tab w:val="left" w:pos="1985"/>
                <w:tab w:val="left" w:pos="2835"/>
                <w:tab w:val="left" w:pos="3828"/>
                <w:tab w:val="left" w:pos="5245"/>
                <w:tab w:val="left" w:pos="6946"/>
              </w:tabs>
              <w:ind w:left="-43" w:right="-44"/>
              <w:jc w:val="center"/>
              <w:rPr>
                <w:color w:val="000000"/>
              </w:rPr>
            </w:pPr>
            <w:r w:rsidRPr="005D12E9">
              <w:rPr>
                <w:color w:val="000000"/>
                <w:sz w:val="22"/>
                <w:szCs w:val="22"/>
              </w:rPr>
              <w:t>Tuščia tara</w:t>
            </w:r>
          </w:p>
        </w:tc>
        <w:tc>
          <w:tcPr>
            <w:tcW w:w="1952" w:type="dxa"/>
            <w:tcBorders>
              <w:top w:val="single" w:sz="4" w:space="0" w:color="auto"/>
              <w:left w:val="single" w:sz="4" w:space="0" w:color="auto"/>
              <w:bottom w:val="single" w:sz="4" w:space="0" w:color="auto"/>
              <w:right w:val="single" w:sz="4" w:space="0" w:color="auto"/>
            </w:tcBorders>
            <w:vAlign w:val="center"/>
          </w:tcPr>
          <w:p w14:paraId="2F238C62" w14:textId="5E7EC8F8"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Pr>
                <w:color w:val="000000"/>
                <w:sz w:val="22"/>
                <w:szCs w:val="22"/>
              </w:rPr>
              <w:t>1</w:t>
            </w:r>
          </w:p>
        </w:tc>
        <w:tc>
          <w:tcPr>
            <w:tcW w:w="1414" w:type="dxa"/>
            <w:tcBorders>
              <w:top w:val="single" w:sz="4" w:space="0" w:color="auto"/>
              <w:left w:val="single" w:sz="4" w:space="0" w:color="auto"/>
              <w:bottom w:val="single" w:sz="4" w:space="0" w:color="auto"/>
              <w:right w:val="single" w:sz="4" w:space="0" w:color="auto"/>
            </w:tcBorders>
          </w:tcPr>
          <w:p w14:paraId="01CD5842" w14:textId="40F0BFDD"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R3</w:t>
            </w:r>
          </w:p>
        </w:tc>
      </w:tr>
      <w:tr w:rsidR="00067928" w:rsidRPr="00C43708" w14:paraId="3B98BECE" w14:textId="77777777" w:rsidTr="005B137D">
        <w:trPr>
          <w:cantSplit/>
        </w:trPr>
        <w:tc>
          <w:tcPr>
            <w:tcW w:w="1138" w:type="dxa"/>
            <w:tcBorders>
              <w:top w:val="single" w:sz="4" w:space="0" w:color="auto"/>
              <w:left w:val="single" w:sz="4" w:space="0" w:color="auto"/>
              <w:bottom w:val="single" w:sz="4" w:space="0" w:color="auto"/>
              <w:right w:val="single" w:sz="4" w:space="0" w:color="auto"/>
            </w:tcBorders>
            <w:vAlign w:val="center"/>
          </w:tcPr>
          <w:p w14:paraId="77E3D2D7" w14:textId="6EFD5F18"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20 01 21</w:t>
            </w:r>
            <w:r w:rsidRPr="005D12E9">
              <w:rPr>
                <w:color w:val="000000"/>
                <w:sz w:val="22"/>
                <w:szCs w:val="22"/>
                <w:vertAlign w:val="superscript"/>
              </w:rPr>
              <w:t>*</w:t>
            </w:r>
          </w:p>
        </w:tc>
        <w:tc>
          <w:tcPr>
            <w:tcW w:w="3114" w:type="dxa"/>
            <w:tcBorders>
              <w:top w:val="single" w:sz="4" w:space="0" w:color="auto"/>
              <w:left w:val="single" w:sz="4" w:space="0" w:color="auto"/>
              <w:bottom w:val="single" w:sz="4" w:space="0" w:color="auto"/>
              <w:right w:val="single" w:sz="4" w:space="0" w:color="auto"/>
            </w:tcBorders>
            <w:vAlign w:val="center"/>
          </w:tcPr>
          <w:p w14:paraId="7A1C721F" w14:textId="09360572"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Dienos šviesos lempos, kuriose yra gyvsidabrio</w:t>
            </w:r>
          </w:p>
        </w:tc>
        <w:tc>
          <w:tcPr>
            <w:tcW w:w="1984" w:type="dxa"/>
            <w:tcBorders>
              <w:top w:val="single" w:sz="4" w:space="0" w:color="auto"/>
              <w:left w:val="single" w:sz="4" w:space="0" w:color="auto"/>
              <w:bottom w:val="single" w:sz="4" w:space="0" w:color="auto"/>
              <w:right w:val="single" w:sz="4" w:space="0" w:color="auto"/>
            </w:tcBorders>
            <w:vAlign w:val="center"/>
          </w:tcPr>
          <w:p w14:paraId="3052FE62" w14:textId="787BA547"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Dienos šviesos lempos, kuriose yra gyvsidabrio</w:t>
            </w:r>
          </w:p>
        </w:tc>
        <w:tc>
          <w:tcPr>
            <w:tcW w:w="1985" w:type="dxa"/>
            <w:tcBorders>
              <w:top w:val="single" w:sz="4" w:space="0" w:color="auto"/>
              <w:left w:val="single" w:sz="4" w:space="0" w:color="auto"/>
              <w:bottom w:val="single" w:sz="4" w:space="0" w:color="auto"/>
              <w:right w:val="single" w:sz="4" w:space="0" w:color="auto"/>
            </w:tcBorders>
            <w:vAlign w:val="center"/>
          </w:tcPr>
          <w:p w14:paraId="7AF5B776" w14:textId="3A807DD8"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H</w:t>
            </w:r>
            <w:r>
              <w:rPr>
                <w:color w:val="000000"/>
                <w:sz w:val="22"/>
                <w:szCs w:val="22"/>
              </w:rPr>
              <w:t xml:space="preserve">P </w:t>
            </w:r>
            <w:r w:rsidRPr="005D12E9">
              <w:rPr>
                <w:color w:val="000000"/>
                <w:sz w:val="22"/>
                <w:szCs w:val="22"/>
              </w:rPr>
              <w:t xml:space="preserve">14 – pavojingos aplinkai </w:t>
            </w:r>
          </w:p>
        </w:tc>
        <w:tc>
          <w:tcPr>
            <w:tcW w:w="2835" w:type="dxa"/>
            <w:tcBorders>
              <w:top w:val="single" w:sz="4" w:space="0" w:color="auto"/>
              <w:left w:val="single" w:sz="4" w:space="0" w:color="auto"/>
              <w:bottom w:val="single" w:sz="4" w:space="0" w:color="auto"/>
              <w:right w:val="single" w:sz="4" w:space="0" w:color="auto"/>
            </w:tcBorders>
            <w:vAlign w:val="center"/>
          </w:tcPr>
          <w:p w14:paraId="3F8C1D1B" w14:textId="6E68946B" w:rsidR="00067928" w:rsidRPr="00C43708" w:rsidRDefault="00067928" w:rsidP="00067928">
            <w:pPr>
              <w:tabs>
                <w:tab w:val="left" w:pos="-223"/>
                <w:tab w:val="left" w:pos="426"/>
                <w:tab w:val="left" w:pos="1985"/>
                <w:tab w:val="left" w:pos="2835"/>
                <w:tab w:val="left" w:pos="3828"/>
                <w:tab w:val="left" w:pos="5245"/>
                <w:tab w:val="left" w:pos="6946"/>
              </w:tabs>
              <w:ind w:left="-43" w:right="-44"/>
              <w:jc w:val="center"/>
              <w:rPr>
                <w:color w:val="000000"/>
              </w:rPr>
            </w:pPr>
            <w:r w:rsidRPr="005D12E9">
              <w:rPr>
                <w:color w:val="000000"/>
                <w:sz w:val="22"/>
                <w:szCs w:val="22"/>
              </w:rPr>
              <w:t>Administracinės/buitinės patalpos</w:t>
            </w:r>
          </w:p>
        </w:tc>
        <w:tc>
          <w:tcPr>
            <w:tcW w:w="1952" w:type="dxa"/>
            <w:tcBorders>
              <w:top w:val="single" w:sz="4" w:space="0" w:color="auto"/>
              <w:left w:val="single" w:sz="4" w:space="0" w:color="auto"/>
              <w:bottom w:val="single" w:sz="4" w:space="0" w:color="auto"/>
              <w:right w:val="single" w:sz="4" w:space="0" w:color="auto"/>
            </w:tcBorders>
            <w:vAlign w:val="center"/>
          </w:tcPr>
          <w:p w14:paraId="7D457CBB" w14:textId="3D12BB9E"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1</w:t>
            </w:r>
          </w:p>
        </w:tc>
        <w:tc>
          <w:tcPr>
            <w:tcW w:w="1414" w:type="dxa"/>
            <w:tcBorders>
              <w:top w:val="single" w:sz="4" w:space="0" w:color="auto"/>
              <w:left w:val="single" w:sz="4" w:space="0" w:color="auto"/>
              <w:bottom w:val="single" w:sz="4" w:space="0" w:color="auto"/>
              <w:right w:val="single" w:sz="4" w:space="0" w:color="auto"/>
            </w:tcBorders>
          </w:tcPr>
          <w:p w14:paraId="12B461DC" w14:textId="77777777" w:rsidR="00067928" w:rsidRPr="005D12E9" w:rsidRDefault="00067928" w:rsidP="00067928">
            <w:pPr>
              <w:tabs>
                <w:tab w:val="left" w:pos="0"/>
                <w:tab w:val="left" w:pos="426"/>
                <w:tab w:val="left" w:pos="1985"/>
                <w:tab w:val="left" w:pos="2835"/>
                <w:tab w:val="left" w:pos="3828"/>
                <w:tab w:val="left" w:pos="5245"/>
                <w:tab w:val="left" w:pos="6946"/>
              </w:tabs>
              <w:jc w:val="center"/>
              <w:rPr>
                <w:color w:val="000000"/>
                <w:sz w:val="22"/>
                <w:szCs w:val="22"/>
              </w:rPr>
            </w:pPr>
          </w:p>
          <w:p w14:paraId="6DCF0FA9" w14:textId="2D1AF703"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S4</w:t>
            </w:r>
          </w:p>
        </w:tc>
      </w:tr>
      <w:tr w:rsidR="00067928" w:rsidRPr="00C43708" w14:paraId="59009A68" w14:textId="77777777" w:rsidTr="005B137D">
        <w:trPr>
          <w:cantSplit/>
        </w:trPr>
        <w:tc>
          <w:tcPr>
            <w:tcW w:w="1138" w:type="dxa"/>
            <w:tcBorders>
              <w:top w:val="single" w:sz="4" w:space="0" w:color="auto"/>
              <w:left w:val="single" w:sz="4" w:space="0" w:color="auto"/>
              <w:bottom w:val="single" w:sz="4" w:space="0" w:color="auto"/>
              <w:right w:val="single" w:sz="4" w:space="0" w:color="auto"/>
            </w:tcBorders>
            <w:vAlign w:val="center"/>
          </w:tcPr>
          <w:p w14:paraId="6DDCBAC7" w14:textId="7E82E981"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20 03 01</w:t>
            </w:r>
          </w:p>
        </w:tc>
        <w:tc>
          <w:tcPr>
            <w:tcW w:w="3114" w:type="dxa"/>
            <w:tcBorders>
              <w:top w:val="single" w:sz="4" w:space="0" w:color="auto"/>
              <w:left w:val="single" w:sz="4" w:space="0" w:color="auto"/>
              <w:bottom w:val="single" w:sz="4" w:space="0" w:color="auto"/>
              <w:right w:val="single" w:sz="4" w:space="0" w:color="auto"/>
            </w:tcBorders>
            <w:vAlign w:val="center"/>
          </w:tcPr>
          <w:p w14:paraId="47F64B3F" w14:textId="7F44FBA3"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Mišrios komunalinės atliekos</w:t>
            </w:r>
          </w:p>
        </w:tc>
        <w:tc>
          <w:tcPr>
            <w:tcW w:w="1984" w:type="dxa"/>
            <w:tcBorders>
              <w:top w:val="single" w:sz="4" w:space="0" w:color="auto"/>
              <w:left w:val="single" w:sz="4" w:space="0" w:color="auto"/>
              <w:bottom w:val="single" w:sz="4" w:space="0" w:color="auto"/>
              <w:right w:val="single" w:sz="4" w:space="0" w:color="auto"/>
            </w:tcBorders>
            <w:vAlign w:val="center"/>
          </w:tcPr>
          <w:p w14:paraId="4EB1798A" w14:textId="14768D23"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Mišrios komunalinės atliekos</w:t>
            </w:r>
          </w:p>
        </w:tc>
        <w:tc>
          <w:tcPr>
            <w:tcW w:w="1985" w:type="dxa"/>
            <w:tcBorders>
              <w:top w:val="single" w:sz="4" w:space="0" w:color="auto"/>
              <w:left w:val="single" w:sz="4" w:space="0" w:color="auto"/>
              <w:bottom w:val="single" w:sz="4" w:space="0" w:color="auto"/>
              <w:right w:val="single" w:sz="4" w:space="0" w:color="auto"/>
            </w:tcBorders>
            <w:vAlign w:val="center"/>
          </w:tcPr>
          <w:p w14:paraId="0990922E" w14:textId="23112101"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 xml:space="preserve">Nepavojingos </w:t>
            </w:r>
          </w:p>
        </w:tc>
        <w:tc>
          <w:tcPr>
            <w:tcW w:w="2835" w:type="dxa"/>
            <w:tcBorders>
              <w:top w:val="single" w:sz="4" w:space="0" w:color="auto"/>
              <w:left w:val="single" w:sz="4" w:space="0" w:color="auto"/>
              <w:bottom w:val="single" w:sz="4" w:space="0" w:color="auto"/>
              <w:right w:val="single" w:sz="4" w:space="0" w:color="auto"/>
            </w:tcBorders>
            <w:vAlign w:val="center"/>
          </w:tcPr>
          <w:p w14:paraId="0A44A989" w14:textId="632BDA0F" w:rsidR="00067928" w:rsidRPr="00C43708" w:rsidRDefault="00067928" w:rsidP="00067928">
            <w:pPr>
              <w:tabs>
                <w:tab w:val="left" w:pos="-223"/>
                <w:tab w:val="left" w:pos="426"/>
                <w:tab w:val="left" w:pos="1985"/>
                <w:tab w:val="left" w:pos="2835"/>
                <w:tab w:val="left" w:pos="3828"/>
                <w:tab w:val="left" w:pos="5245"/>
                <w:tab w:val="left" w:pos="6946"/>
              </w:tabs>
              <w:ind w:left="-43" w:right="-44"/>
              <w:jc w:val="center"/>
              <w:rPr>
                <w:color w:val="000000"/>
              </w:rPr>
            </w:pPr>
            <w:r w:rsidRPr="005D12E9">
              <w:rPr>
                <w:color w:val="000000"/>
                <w:sz w:val="22"/>
                <w:szCs w:val="22"/>
              </w:rPr>
              <w:t>Administracinės/buitinės patalpos</w:t>
            </w:r>
          </w:p>
        </w:tc>
        <w:tc>
          <w:tcPr>
            <w:tcW w:w="1952" w:type="dxa"/>
            <w:tcBorders>
              <w:top w:val="single" w:sz="4" w:space="0" w:color="auto"/>
              <w:left w:val="single" w:sz="4" w:space="0" w:color="auto"/>
              <w:bottom w:val="single" w:sz="4" w:space="0" w:color="auto"/>
              <w:right w:val="single" w:sz="4" w:space="0" w:color="auto"/>
            </w:tcBorders>
            <w:vAlign w:val="center"/>
          </w:tcPr>
          <w:p w14:paraId="07289070" w14:textId="24596238"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15,0</w:t>
            </w:r>
          </w:p>
        </w:tc>
        <w:tc>
          <w:tcPr>
            <w:tcW w:w="1414" w:type="dxa"/>
            <w:tcBorders>
              <w:top w:val="single" w:sz="4" w:space="0" w:color="auto"/>
              <w:left w:val="single" w:sz="4" w:space="0" w:color="auto"/>
              <w:bottom w:val="single" w:sz="4" w:space="0" w:color="auto"/>
              <w:right w:val="single" w:sz="4" w:space="0" w:color="auto"/>
            </w:tcBorders>
          </w:tcPr>
          <w:p w14:paraId="3A39DDD9" w14:textId="1419BFFC"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D1, D10</w:t>
            </w:r>
          </w:p>
        </w:tc>
      </w:tr>
      <w:tr w:rsidR="00067928" w:rsidRPr="00C43708" w14:paraId="3B7E7575" w14:textId="77777777" w:rsidTr="005B137D">
        <w:trPr>
          <w:cantSplit/>
        </w:trPr>
        <w:tc>
          <w:tcPr>
            <w:tcW w:w="1138" w:type="dxa"/>
            <w:tcBorders>
              <w:top w:val="single" w:sz="4" w:space="0" w:color="auto"/>
              <w:left w:val="single" w:sz="4" w:space="0" w:color="auto"/>
              <w:bottom w:val="single" w:sz="4" w:space="0" w:color="auto"/>
              <w:right w:val="single" w:sz="4" w:space="0" w:color="auto"/>
            </w:tcBorders>
            <w:vAlign w:val="center"/>
          </w:tcPr>
          <w:p w14:paraId="07307A0D" w14:textId="3AE6DE85"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15 01 10*</w:t>
            </w:r>
          </w:p>
        </w:tc>
        <w:tc>
          <w:tcPr>
            <w:tcW w:w="3114" w:type="dxa"/>
            <w:tcBorders>
              <w:top w:val="single" w:sz="4" w:space="0" w:color="auto"/>
              <w:left w:val="single" w:sz="4" w:space="0" w:color="auto"/>
              <w:bottom w:val="single" w:sz="4" w:space="0" w:color="auto"/>
              <w:right w:val="single" w:sz="4" w:space="0" w:color="auto"/>
            </w:tcBorders>
            <w:vAlign w:val="center"/>
          </w:tcPr>
          <w:p w14:paraId="69C6F845" w14:textId="45F36218"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Pakuotės, kuriose yra pavojingų cheminių medžiagų likučių</w:t>
            </w:r>
          </w:p>
        </w:tc>
        <w:tc>
          <w:tcPr>
            <w:tcW w:w="1984" w:type="dxa"/>
            <w:tcBorders>
              <w:top w:val="single" w:sz="4" w:space="0" w:color="auto"/>
              <w:left w:val="single" w:sz="4" w:space="0" w:color="auto"/>
              <w:bottom w:val="single" w:sz="4" w:space="0" w:color="auto"/>
              <w:right w:val="single" w:sz="4" w:space="0" w:color="auto"/>
            </w:tcBorders>
            <w:vAlign w:val="center"/>
          </w:tcPr>
          <w:p w14:paraId="112F6E13" w14:textId="2506FB07"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Pakuotės, kuriose yra pavojingų cheminių medžiagų likučių</w:t>
            </w:r>
          </w:p>
        </w:tc>
        <w:tc>
          <w:tcPr>
            <w:tcW w:w="1985" w:type="dxa"/>
            <w:tcBorders>
              <w:top w:val="single" w:sz="4" w:space="0" w:color="auto"/>
              <w:left w:val="single" w:sz="4" w:space="0" w:color="auto"/>
              <w:bottom w:val="single" w:sz="4" w:space="0" w:color="auto"/>
              <w:right w:val="single" w:sz="4" w:space="0" w:color="auto"/>
            </w:tcBorders>
            <w:vAlign w:val="center"/>
          </w:tcPr>
          <w:p w14:paraId="639E7DCE" w14:textId="17D8F9E3"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H</w:t>
            </w:r>
            <w:r>
              <w:rPr>
                <w:color w:val="000000"/>
                <w:sz w:val="22"/>
                <w:szCs w:val="22"/>
              </w:rPr>
              <w:t xml:space="preserve">P </w:t>
            </w:r>
            <w:r w:rsidRPr="005D12E9">
              <w:rPr>
                <w:color w:val="000000"/>
                <w:sz w:val="22"/>
                <w:szCs w:val="22"/>
              </w:rPr>
              <w:t>14 – pavojingos aplinkai</w:t>
            </w:r>
          </w:p>
        </w:tc>
        <w:tc>
          <w:tcPr>
            <w:tcW w:w="2835" w:type="dxa"/>
            <w:tcBorders>
              <w:top w:val="single" w:sz="4" w:space="0" w:color="auto"/>
              <w:left w:val="single" w:sz="4" w:space="0" w:color="auto"/>
              <w:bottom w:val="single" w:sz="4" w:space="0" w:color="auto"/>
              <w:right w:val="single" w:sz="4" w:space="0" w:color="auto"/>
            </w:tcBorders>
            <w:vAlign w:val="center"/>
          </w:tcPr>
          <w:p w14:paraId="524D3CCC" w14:textId="79F731BC" w:rsidR="00067928" w:rsidRPr="00C43708" w:rsidRDefault="00067928" w:rsidP="00067928">
            <w:pPr>
              <w:tabs>
                <w:tab w:val="left" w:pos="-223"/>
                <w:tab w:val="left" w:pos="426"/>
                <w:tab w:val="left" w:pos="1985"/>
                <w:tab w:val="left" w:pos="2835"/>
                <w:tab w:val="left" w:pos="3828"/>
                <w:tab w:val="left" w:pos="5245"/>
                <w:tab w:val="left" w:pos="6946"/>
              </w:tabs>
              <w:ind w:left="-43" w:right="-44"/>
              <w:jc w:val="center"/>
              <w:rPr>
                <w:color w:val="000000"/>
              </w:rPr>
            </w:pPr>
            <w:r w:rsidRPr="005D12E9">
              <w:rPr>
                <w:color w:val="000000"/>
                <w:sz w:val="22"/>
                <w:szCs w:val="22"/>
              </w:rPr>
              <w:t>Dezinfekcinių priemonių bei veterinarinių preparatų pakuotės</w:t>
            </w:r>
          </w:p>
        </w:tc>
        <w:tc>
          <w:tcPr>
            <w:tcW w:w="1952" w:type="dxa"/>
            <w:tcBorders>
              <w:top w:val="single" w:sz="4" w:space="0" w:color="auto"/>
              <w:left w:val="single" w:sz="4" w:space="0" w:color="auto"/>
              <w:right w:val="single" w:sz="4" w:space="0" w:color="auto"/>
            </w:tcBorders>
            <w:vAlign w:val="center"/>
          </w:tcPr>
          <w:p w14:paraId="78224CB3" w14:textId="1B3BE2F3"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Pr>
                <w:color w:val="000000"/>
                <w:sz w:val="22"/>
                <w:szCs w:val="22"/>
              </w:rPr>
              <w:t>2</w:t>
            </w:r>
            <w:r w:rsidRPr="005D12E9">
              <w:rPr>
                <w:color w:val="000000"/>
                <w:sz w:val="22"/>
                <w:szCs w:val="22"/>
              </w:rPr>
              <w:t>,5</w:t>
            </w:r>
          </w:p>
        </w:tc>
        <w:tc>
          <w:tcPr>
            <w:tcW w:w="1414" w:type="dxa"/>
            <w:tcBorders>
              <w:top w:val="single" w:sz="4" w:space="0" w:color="auto"/>
              <w:left w:val="single" w:sz="4" w:space="0" w:color="auto"/>
              <w:bottom w:val="single" w:sz="4" w:space="0" w:color="auto"/>
              <w:right w:val="single" w:sz="4" w:space="0" w:color="auto"/>
            </w:tcBorders>
          </w:tcPr>
          <w:p w14:paraId="637E3C3F" w14:textId="77777777" w:rsidR="00067928" w:rsidRPr="005D12E9" w:rsidRDefault="00067928" w:rsidP="00067928">
            <w:pPr>
              <w:tabs>
                <w:tab w:val="left" w:pos="0"/>
                <w:tab w:val="left" w:pos="426"/>
                <w:tab w:val="left" w:pos="1985"/>
                <w:tab w:val="left" w:pos="2835"/>
                <w:tab w:val="left" w:pos="3828"/>
                <w:tab w:val="left" w:pos="5245"/>
                <w:tab w:val="left" w:pos="6946"/>
              </w:tabs>
              <w:jc w:val="center"/>
              <w:rPr>
                <w:color w:val="000000"/>
                <w:sz w:val="22"/>
                <w:szCs w:val="22"/>
              </w:rPr>
            </w:pPr>
          </w:p>
          <w:p w14:paraId="56E57320" w14:textId="7CDA3106"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S1, S4</w:t>
            </w:r>
          </w:p>
        </w:tc>
      </w:tr>
      <w:tr w:rsidR="00067928" w:rsidRPr="00C43708" w14:paraId="56625DE9" w14:textId="77777777" w:rsidTr="005B137D">
        <w:trPr>
          <w:cantSplit/>
        </w:trPr>
        <w:tc>
          <w:tcPr>
            <w:tcW w:w="1138" w:type="dxa"/>
            <w:tcBorders>
              <w:top w:val="single" w:sz="4" w:space="0" w:color="auto"/>
              <w:left w:val="single" w:sz="4" w:space="0" w:color="auto"/>
              <w:bottom w:val="single" w:sz="4" w:space="0" w:color="auto"/>
              <w:right w:val="single" w:sz="4" w:space="0" w:color="auto"/>
            </w:tcBorders>
            <w:vAlign w:val="center"/>
          </w:tcPr>
          <w:p w14:paraId="7D6CD361" w14:textId="5997A1D9"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16 01 07</w:t>
            </w:r>
            <w:r w:rsidRPr="005D12E9">
              <w:rPr>
                <w:color w:val="000000"/>
                <w:sz w:val="22"/>
                <w:szCs w:val="22"/>
                <w:vertAlign w:val="superscript"/>
              </w:rPr>
              <w:t>*</w:t>
            </w:r>
          </w:p>
        </w:tc>
        <w:tc>
          <w:tcPr>
            <w:tcW w:w="3114" w:type="dxa"/>
            <w:tcBorders>
              <w:top w:val="single" w:sz="4" w:space="0" w:color="auto"/>
              <w:left w:val="single" w:sz="4" w:space="0" w:color="auto"/>
              <w:bottom w:val="single" w:sz="4" w:space="0" w:color="auto"/>
              <w:right w:val="single" w:sz="4" w:space="0" w:color="auto"/>
            </w:tcBorders>
            <w:vAlign w:val="center"/>
          </w:tcPr>
          <w:p w14:paraId="52F63430" w14:textId="2928E69D"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Tepalų filtrai</w:t>
            </w:r>
          </w:p>
        </w:tc>
        <w:tc>
          <w:tcPr>
            <w:tcW w:w="1984" w:type="dxa"/>
            <w:tcBorders>
              <w:top w:val="single" w:sz="4" w:space="0" w:color="auto"/>
              <w:left w:val="single" w:sz="4" w:space="0" w:color="auto"/>
              <w:bottom w:val="single" w:sz="4" w:space="0" w:color="auto"/>
              <w:right w:val="single" w:sz="4" w:space="0" w:color="auto"/>
            </w:tcBorders>
            <w:vAlign w:val="center"/>
          </w:tcPr>
          <w:p w14:paraId="4A3CEA55" w14:textId="2123D447"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Tepalų filtrai</w:t>
            </w:r>
          </w:p>
        </w:tc>
        <w:tc>
          <w:tcPr>
            <w:tcW w:w="1985" w:type="dxa"/>
            <w:tcBorders>
              <w:top w:val="single" w:sz="4" w:space="0" w:color="auto"/>
              <w:left w:val="single" w:sz="4" w:space="0" w:color="auto"/>
              <w:bottom w:val="single" w:sz="4" w:space="0" w:color="auto"/>
              <w:right w:val="single" w:sz="4" w:space="0" w:color="auto"/>
            </w:tcBorders>
            <w:vAlign w:val="center"/>
          </w:tcPr>
          <w:p w14:paraId="1DF69101" w14:textId="769366F4"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H</w:t>
            </w:r>
            <w:r>
              <w:rPr>
                <w:color w:val="000000"/>
                <w:sz w:val="22"/>
                <w:szCs w:val="22"/>
              </w:rPr>
              <w:t>P</w:t>
            </w:r>
            <w:r w:rsidRPr="005D12E9">
              <w:rPr>
                <w:color w:val="000000"/>
                <w:sz w:val="22"/>
                <w:szCs w:val="22"/>
              </w:rPr>
              <w:t>14 – pavojingos aplinkai</w:t>
            </w:r>
          </w:p>
        </w:tc>
        <w:tc>
          <w:tcPr>
            <w:tcW w:w="2835" w:type="dxa"/>
            <w:tcBorders>
              <w:top w:val="single" w:sz="4" w:space="0" w:color="auto"/>
              <w:left w:val="single" w:sz="4" w:space="0" w:color="auto"/>
              <w:bottom w:val="single" w:sz="4" w:space="0" w:color="auto"/>
              <w:right w:val="single" w:sz="4" w:space="0" w:color="auto"/>
            </w:tcBorders>
            <w:vAlign w:val="center"/>
          </w:tcPr>
          <w:p w14:paraId="172589D7" w14:textId="0FE1A391" w:rsidR="00067928" w:rsidRPr="00C43708" w:rsidRDefault="00067928" w:rsidP="00067928">
            <w:pPr>
              <w:tabs>
                <w:tab w:val="left" w:pos="-223"/>
                <w:tab w:val="left" w:pos="426"/>
                <w:tab w:val="left" w:pos="1985"/>
                <w:tab w:val="left" w:pos="2835"/>
                <w:tab w:val="left" w:pos="3828"/>
                <w:tab w:val="left" w:pos="5245"/>
                <w:tab w:val="left" w:pos="6946"/>
              </w:tabs>
              <w:ind w:left="-43" w:right="-44"/>
              <w:jc w:val="center"/>
              <w:rPr>
                <w:color w:val="000000"/>
              </w:rPr>
            </w:pPr>
            <w:r w:rsidRPr="005D12E9">
              <w:rPr>
                <w:color w:val="000000"/>
                <w:sz w:val="22"/>
                <w:szCs w:val="22"/>
              </w:rPr>
              <w:t>Transporto priemonių tvarkymas</w:t>
            </w:r>
          </w:p>
        </w:tc>
        <w:tc>
          <w:tcPr>
            <w:tcW w:w="1952" w:type="dxa"/>
            <w:tcBorders>
              <w:left w:val="single" w:sz="4" w:space="0" w:color="auto"/>
              <w:bottom w:val="single" w:sz="4" w:space="0" w:color="auto"/>
              <w:right w:val="single" w:sz="4" w:space="0" w:color="auto"/>
            </w:tcBorders>
            <w:vAlign w:val="center"/>
          </w:tcPr>
          <w:p w14:paraId="1625B29B" w14:textId="5E4CAE24"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0,2</w:t>
            </w:r>
          </w:p>
        </w:tc>
        <w:tc>
          <w:tcPr>
            <w:tcW w:w="1414" w:type="dxa"/>
            <w:tcBorders>
              <w:top w:val="single" w:sz="4" w:space="0" w:color="auto"/>
              <w:left w:val="single" w:sz="4" w:space="0" w:color="auto"/>
              <w:bottom w:val="single" w:sz="4" w:space="0" w:color="auto"/>
              <w:right w:val="single" w:sz="4" w:space="0" w:color="auto"/>
            </w:tcBorders>
          </w:tcPr>
          <w:p w14:paraId="3EC18B52" w14:textId="77777777" w:rsidR="00067928" w:rsidRPr="005D12E9" w:rsidRDefault="00067928" w:rsidP="00067928">
            <w:pPr>
              <w:tabs>
                <w:tab w:val="left" w:pos="0"/>
                <w:tab w:val="left" w:pos="426"/>
                <w:tab w:val="left" w:pos="1985"/>
                <w:tab w:val="left" w:pos="2835"/>
                <w:tab w:val="left" w:pos="3828"/>
                <w:tab w:val="left" w:pos="5245"/>
                <w:tab w:val="left" w:pos="6946"/>
              </w:tabs>
              <w:jc w:val="center"/>
              <w:rPr>
                <w:color w:val="000000"/>
                <w:sz w:val="22"/>
                <w:szCs w:val="22"/>
              </w:rPr>
            </w:pPr>
          </w:p>
          <w:p w14:paraId="3F41B24F" w14:textId="220AA660"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S1, S4</w:t>
            </w:r>
          </w:p>
        </w:tc>
      </w:tr>
      <w:tr w:rsidR="00067928" w:rsidRPr="00C43708" w14:paraId="36988A1E" w14:textId="77777777" w:rsidTr="005B137D">
        <w:trPr>
          <w:cantSplit/>
        </w:trPr>
        <w:tc>
          <w:tcPr>
            <w:tcW w:w="1138" w:type="dxa"/>
            <w:tcBorders>
              <w:top w:val="single" w:sz="4" w:space="0" w:color="auto"/>
              <w:left w:val="single" w:sz="4" w:space="0" w:color="auto"/>
              <w:bottom w:val="single" w:sz="4" w:space="0" w:color="auto"/>
              <w:right w:val="single" w:sz="4" w:space="0" w:color="auto"/>
            </w:tcBorders>
            <w:vAlign w:val="center"/>
          </w:tcPr>
          <w:p w14:paraId="16B98BFD" w14:textId="0D9D85B2"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16 01 21</w:t>
            </w:r>
            <w:r w:rsidRPr="005D12E9">
              <w:rPr>
                <w:color w:val="000000"/>
                <w:sz w:val="22"/>
                <w:szCs w:val="22"/>
                <w:vertAlign w:val="superscript"/>
              </w:rPr>
              <w:t>*</w:t>
            </w:r>
          </w:p>
        </w:tc>
        <w:tc>
          <w:tcPr>
            <w:tcW w:w="3114" w:type="dxa"/>
            <w:tcBorders>
              <w:top w:val="single" w:sz="4" w:space="0" w:color="auto"/>
              <w:left w:val="single" w:sz="4" w:space="0" w:color="auto"/>
              <w:bottom w:val="single" w:sz="4" w:space="0" w:color="auto"/>
              <w:right w:val="single" w:sz="4" w:space="0" w:color="auto"/>
            </w:tcBorders>
            <w:vAlign w:val="center"/>
          </w:tcPr>
          <w:p w14:paraId="673C224E" w14:textId="6F1EC8D1"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Pavojingos sudedamosios dalys, nenurodytos 16 01 07-16 01 11, 16 01 13-16 01 14</w:t>
            </w:r>
          </w:p>
        </w:tc>
        <w:tc>
          <w:tcPr>
            <w:tcW w:w="1984" w:type="dxa"/>
            <w:tcBorders>
              <w:top w:val="single" w:sz="4" w:space="0" w:color="auto"/>
              <w:left w:val="single" w:sz="4" w:space="0" w:color="auto"/>
              <w:bottom w:val="single" w:sz="4" w:space="0" w:color="auto"/>
              <w:right w:val="single" w:sz="4" w:space="0" w:color="auto"/>
            </w:tcBorders>
            <w:vAlign w:val="center"/>
          </w:tcPr>
          <w:p w14:paraId="08FCE96C" w14:textId="0B0ADAE3"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Pavojingos sudedamosios dalys, nenurodytos 16 01 07-16 01 11, 16 01 13-16 01 14</w:t>
            </w:r>
          </w:p>
        </w:tc>
        <w:tc>
          <w:tcPr>
            <w:tcW w:w="1985" w:type="dxa"/>
            <w:tcBorders>
              <w:top w:val="single" w:sz="4" w:space="0" w:color="auto"/>
              <w:left w:val="single" w:sz="4" w:space="0" w:color="auto"/>
              <w:bottom w:val="single" w:sz="4" w:space="0" w:color="auto"/>
              <w:right w:val="single" w:sz="4" w:space="0" w:color="auto"/>
            </w:tcBorders>
            <w:vAlign w:val="center"/>
          </w:tcPr>
          <w:p w14:paraId="69939AF7" w14:textId="3A7BEBBD" w:rsidR="00067928" w:rsidRPr="00C43708" w:rsidRDefault="00067928" w:rsidP="00067928">
            <w:pPr>
              <w:jc w:val="center"/>
              <w:rPr>
                <w:color w:val="000000"/>
              </w:rPr>
            </w:pPr>
            <w:r w:rsidRPr="005D12E9">
              <w:rPr>
                <w:color w:val="000000"/>
                <w:sz w:val="22"/>
                <w:szCs w:val="22"/>
              </w:rPr>
              <w:t>H</w:t>
            </w:r>
            <w:r>
              <w:rPr>
                <w:color w:val="000000"/>
                <w:sz w:val="22"/>
                <w:szCs w:val="22"/>
              </w:rPr>
              <w:t xml:space="preserve">P </w:t>
            </w:r>
            <w:r w:rsidRPr="005D12E9">
              <w:rPr>
                <w:color w:val="000000"/>
                <w:sz w:val="22"/>
                <w:szCs w:val="22"/>
              </w:rPr>
              <w:t>14 – p</w:t>
            </w:r>
            <w:r>
              <w:rPr>
                <w:color w:val="000000"/>
                <w:sz w:val="22"/>
                <w:szCs w:val="22"/>
              </w:rPr>
              <w:t xml:space="preserve"> </w:t>
            </w:r>
            <w:r w:rsidRPr="005D12E9">
              <w:rPr>
                <w:color w:val="000000"/>
                <w:sz w:val="22"/>
                <w:szCs w:val="22"/>
              </w:rPr>
              <w:t>vojingos aplinkai</w:t>
            </w:r>
          </w:p>
        </w:tc>
        <w:tc>
          <w:tcPr>
            <w:tcW w:w="2835" w:type="dxa"/>
            <w:tcBorders>
              <w:top w:val="single" w:sz="4" w:space="0" w:color="auto"/>
              <w:left w:val="single" w:sz="4" w:space="0" w:color="auto"/>
              <w:bottom w:val="single" w:sz="4" w:space="0" w:color="auto"/>
              <w:right w:val="single" w:sz="4" w:space="0" w:color="auto"/>
            </w:tcBorders>
            <w:vAlign w:val="center"/>
          </w:tcPr>
          <w:p w14:paraId="5EACE18D" w14:textId="3F0F911F" w:rsidR="00067928" w:rsidRPr="00C43708" w:rsidRDefault="00067928" w:rsidP="00067928">
            <w:pPr>
              <w:tabs>
                <w:tab w:val="left" w:pos="-223"/>
                <w:tab w:val="left" w:pos="426"/>
                <w:tab w:val="left" w:pos="1985"/>
                <w:tab w:val="left" w:pos="2835"/>
                <w:tab w:val="left" w:pos="3828"/>
                <w:tab w:val="left" w:pos="5245"/>
                <w:tab w:val="left" w:pos="6946"/>
              </w:tabs>
              <w:ind w:left="-43" w:right="-44"/>
              <w:jc w:val="center"/>
              <w:rPr>
                <w:color w:val="000000"/>
              </w:rPr>
            </w:pPr>
            <w:r w:rsidRPr="005D12E9">
              <w:rPr>
                <w:color w:val="000000"/>
                <w:sz w:val="22"/>
                <w:szCs w:val="22"/>
              </w:rPr>
              <w:t>Transporto priemonių tvarkymas</w:t>
            </w:r>
          </w:p>
        </w:tc>
        <w:tc>
          <w:tcPr>
            <w:tcW w:w="1952" w:type="dxa"/>
            <w:tcBorders>
              <w:top w:val="single" w:sz="4" w:space="0" w:color="auto"/>
              <w:left w:val="single" w:sz="4" w:space="0" w:color="auto"/>
              <w:bottom w:val="single" w:sz="4" w:space="0" w:color="auto"/>
              <w:right w:val="single" w:sz="4" w:space="0" w:color="auto"/>
            </w:tcBorders>
            <w:vAlign w:val="center"/>
          </w:tcPr>
          <w:p w14:paraId="2955C6AD" w14:textId="533F1579"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0,2</w:t>
            </w:r>
          </w:p>
        </w:tc>
        <w:tc>
          <w:tcPr>
            <w:tcW w:w="1414" w:type="dxa"/>
            <w:tcBorders>
              <w:top w:val="single" w:sz="4" w:space="0" w:color="auto"/>
              <w:left w:val="single" w:sz="4" w:space="0" w:color="auto"/>
              <w:bottom w:val="single" w:sz="4" w:space="0" w:color="auto"/>
              <w:right w:val="single" w:sz="4" w:space="0" w:color="auto"/>
            </w:tcBorders>
          </w:tcPr>
          <w:p w14:paraId="36279A2D" w14:textId="77777777" w:rsidR="00067928" w:rsidRPr="005D12E9" w:rsidRDefault="00067928" w:rsidP="00067928">
            <w:pPr>
              <w:tabs>
                <w:tab w:val="left" w:pos="0"/>
                <w:tab w:val="left" w:pos="426"/>
                <w:tab w:val="left" w:pos="1985"/>
                <w:tab w:val="left" w:pos="2835"/>
                <w:tab w:val="left" w:pos="3828"/>
                <w:tab w:val="left" w:pos="5245"/>
                <w:tab w:val="left" w:pos="6946"/>
              </w:tabs>
              <w:jc w:val="center"/>
              <w:rPr>
                <w:color w:val="000000"/>
                <w:sz w:val="22"/>
                <w:szCs w:val="22"/>
              </w:rPr>
            </w:pPr>
          </w:p>
          <w:p w14:paraId="2852744F" w14:textId="77777777" w:rsidR="00067928" w:rsidRPr="005D12E9" w:rsidRDefault="00067928" w:rsidP="00067928">
            <w:pPr>
              <w:tabs>
                <w:tab w:val="left" w:pos="0"/>
                <w:tab w:val="left" w:pos="426"/>
                <w:tab w:val="left" w:pos="1985"/>
                <w:tab w:val="left" w:pos="2835"/>
                <w:tab w:val="left" w:pos="3828"/>
                <w:tab w:val="left" w:pos="5245"/>
                <w:tab w:val="left" w:pos="6946"/>
              </w:tabs>
              <w:jc w:val="center"/>
              <w:rPr>
                <w:color w:val="000000"/>
                <w:sz w:val="22"/>
                <w:szCs w:val="22"/>
              </w:rPr>
            </w:pPr>
          </w:p>
          <w:p w14:paraId="5AB39644" w14:textId="7E44CADE"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S1, S4</w:t>
            </w:r>
          </w:p>
        </w:tc>
      </w:tr>
      <w:tr w:rsidR="00067928" w:rsidRPr="00C43708" w14:paraId="4AC37CD6" w14:textId="77777777" w:rsidTr="005B137D">
        <w:trPr>
          <w:cantSplit/>
        </w:trPr>
        <w:tc>
          <w:tcPr>
            <w:tcW w:w="1138" w:type="dxa"/>
            <w:tcBorders>
              <w:top w:val="single" w:sz="4" w:space="0" w:color="auto"/>
              <w:left w:val="single" w:sz="4" w:space="0" w:color="auto"/>
              <w:bottom w:val="single" w:sz="4" w:space="0" w:color="auto"/>
              <w:right w:val="single" w:sz="4" w:space="0" w:color="auto"/>
            </w:tcBorders>
            <w:vAlign w:val="center"/>
          </w:tcPr>
          <w:p w14:paraId="14F76B74" w14:textId="3027B47D"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13 02 08</w:t>
            </w:r>
            <w:r w:rsidRPr="005D12E9">
              <w:rPr>
                <w:color w:val="000000"/>
                <w:sz w:val="22"/>
                <w:szCs w:val="22"/>
                <w:vertAlign w:val="superscript"/>
              </w:rPr>
              <w:t>*</w:t>
            </w:r>
          </w:p>
        </w:tc>
        <w:tc>
          <w:tcPr>
            <w:tcW w:w="3114" w:type="dxa"/>
            <w:tcBorders>
              <w:top w:val="single" w:sz="4" w:space="0" w:color="auto"/>
              <w:left w:val="single" w:sz="4" w:space="0" w:color="auto"/>
              <w:bottom w:val="single" w:sz="4" w:space="0" w:color="auto"/>
              <w:right w:val="single" w:sz="4" w:space="0" w:color="auto"/>
            </w:tcBorders>
            <w:vAlign w:val="center"/>
          </w:tcPr>
          <w:p w14:paraId="72E210B6" w14:textId="7E43F367"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Kita variklio, pavarų dėžės ir tepalinė alyva</w:t>
            </w:r>
          </w:p>
        </w:tc>
        <w:tc>
          <w:tcPr>
            <w:tcW w:w="1984" w:type="dxa"/>
            <w:tcBorders>
              <w:top w:val="single" w:sz="4" w:space="0" w:color="auto"/>
              <w:left w:val="single" w:sz="4" w:space="0" w:color="auto"/>
              <w:bottom w:val="single" w:sz="4" w:space="0" w:color="auto"/>
              <w:right w:val="single" w:sz="4" w:space="0" w:color="auto"/>
            </w:tcBorders>
            <w:vAlign w:val="center"/>
          </w:tcPr>
          <w:p w14:paraId="65A81292" w14:textId="0FDDA803"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Kita variklio, pavarų dėžės ir tepalinė alyva</w:t>
            </w:r>
          </w:p>
        </w:tc>
        <w:tc>
          <w:tcPr>
            <w:tcW w:w="1985" w:type="dxa"/>
            <w:tcBorders>
              <w:top w:val="single" w:sz="4" w:space="0" w:color="auto"/>
              <w:left w:val="single" w:sz="4" w:space="0" w:color="auto"/>
              <w:bottom w:val="single" w:sz="4" w:space="0" w:color="auto"/>
              <w:right w:val="single" w:sz="4" w:space="0" w:color="auto"/>
            </w:tcBorders>
            <w:vAlign w:val="center"/>
          </w:tcPr>
          <w:p w14:paraId="7BDD6000" w14:textId="45833CA7"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H</w:t>
            </w:r>
            <w:r>
              <w:rPr>
                <w:color w:val="000000"/>
                <w:sz w:val="22"/>
                <w:szCs w:val="22"/>
              </w:rPr>
              <w:t xml:space="preserve">P </w:t>
            </w:r>
            <w:r w:rsidRPr="005D12E9">
              <w:rPr>
                <w:color w:val="000000"/>
                <w:sz w:val="22"/>
                <w:szCs w:val="22"/>
              </w:rPr>
              <w:t>14 – pavojingos aplinkai</w:t>
            </w:r>
          </w:p>
        </w:tc>
        <w:tc>
          <w:tcPr>
            <w:tcW w:w="2835" w:type="dxa"/>
            <w:tcBorders>
              <w:top w:val="single" w:sz="4" w:space="0" w:color="auto"/>
              <w:left w:val="single" w:sz="4" w:space="0" w:color="auto"/>
              <w:right w:val="single" w:sz="4" w:space="0" w:color="auto"/>
            </w:tcBorders>
            <w:vAlign w:val="center"/>
          </w:tcPr>
          <w:p w14:paraId="76B8CE97" w14:textId="56BAAA09" w:rsidR="00067928" w:rsidRPr="00C43708" w:rsidRDefault="00067928" w:rsidP="00067928">
            <w:pPr>
              <w:tabs>
                <w:tab w:val="left" w:pos="-223"/>
                <w:tab w:val="left" w:pos="426"/>
                <w:tab w:val="left" w:pos="1985"/>
                <w:tab w:val="left" w:pos="2835"/>
                <w:tab w:val="left" w:pos="3828"/>
                <w:tab w:val="left" w:pos="5245"/>
                <w:tab w:val="left" w:pos="6946"/>
              </w:tabs>
              <w:ind w:left="-43" w:right="-44"/>
              <w:jc w:val="center"/>
              <w:rPr>
                <w:color w:val="000000"/>
              </w:rPr>
            </w:pPr>
            <w:r w:rsidRPr="005D12E9">
              <w:rPr>
                <w:color w:val="000000"/>
                <w:sz w:val="22"/>
                <w:szCs w:val="22"/>
              </w:rPr>
              <w:t>Transporto priemonių tvarkymas</w:t>
            </w:r>
          </w:p>
        </w:tc>
        <w:tc>
          <w:tcPr>
            <w:tcW w:w="1952" w:type="dxa"/>
            <w:tcBorders>
              <w:top w:val="single" w:sz="4" w:space="0" w:color="auto"/>
              <w:left w:val="single" w:sz="4" w:space="0" w:color="auto"/>
              <w:right w:val="single" w:sz="4" w:space="0" w:color="auto"/>
            </w:tcBorders>
            <w:vAlign w:val="center"/>
          </w:tcPr>
          <w:p w14:paraId="2ADA7AF5" w14:textId="5219ED2A"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0,6</w:t>
            </w:r>
          </w:p>
        </w:tc>
        <w:tc>
          <w:tcPr>
            <w:tcW w:w="1414" w:type="dxa"/>
            <w:tcBorders>
              <w:top w:val="single" w:sz="4" w:space="0" w:color="auto"/>
              <w:left w:val="single" w:sz="4" w:space="0" w:color="auto"/>
              <w:bottom w:val="single" w:sz="4" w:space="0" w:color="auto"/>
              <w:right w:val="single" w:sz="4" w:space="0" w:color="auto"/>
            </w:tcBorders>
          </w:tcPr>
          <w:p w14:paraId="47AC528D" w14:textId="77777777" w:rsidR="00067928" w:rsidRPr="005D12E9" w:rsidRDefault="00067928" w:rsidP="00067928">
            <w:pPr>
              <w:tabs>
                <w:tab w:val="left" w:pos="0"/>
                <w:tab w:val="left" w:pos="426"/>
                <w:tab w:val="left" w:pos="1985"/>
                <w:tab w:val="left" w:pos="2835"/>
                <w:tab w:val="left" w:pos="3828"/>
                <w:tab w:val="left" w:pos="5245"/>
                <w:tab w:val="left" w:pos="6946"/>
              </w:tabs>
              <w:jc w:val="center"/>
              <w:rPr>
                <w:color w:val="000000"/>
                <w:sz w:val="22"/>
                <w:szCs w:val="22"/>
              </w:rPr>
            </w:pPr>
          </w:p>
          <w:p w14:paraId="1AABC579" w14:textId="38E7D373"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S1, S4</w:t>
            </w:r>
          </w:p>
        </w:tc>
      </w:tr>
      <w:tr w:rsidR="00067928" w:rsidRPr="00C43708" w14:paraId="485527F3" w14:textId="77777777" w:rsidTr="005B137D">
        <w:trPr>
          <w:cantSplit/>
        </w:trPr>
        <w:tc>
          <w:tcPr>
            <w:tcW w:w="1138" w:type="dxa"/>
            <w:tcBorders>
              <w:top w:val="single" w:sz="4" w:space="0" w:color="auto"/>
              <w:left w:val="single" w:sz="4" w:space="0" w:color="auto"/>
              <w:bottom w:val="single" w:sz="4" w:space="0" w:color="auto"/>
              <w:right w:val="single" w:sz="4" w:space="0" w:color="auto"/>
            </w:tcBorders>
            <w:vAlign w:val="center"/>
          </w:tcPr>
          <w:p w14:paraId="4898FB54" w14:textId="30A7AFA8"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15 02 02</w:t>
            </w:r>
            <w:r w:rsidRPr="005D12E9">
              <w:rPr>
                <w:color w:val="000000"/>
                <w:sz w:val="22"/>
                <w:szCs w:val="22"/>
                <w:vertAlign w:val="superscript"/>
              </w:rPr>
              <w:t>*</w:t>
            </w:r>
          </w:p>
        </w:tc>
        <w:tc>
          <w:tcPr>
            <w:tcW w:w="3114" w:type="dxa"/>
            <w:tcBorders>
              <w:top w:val="single" w:sz="4" w:space="0" w:color="auto"/>
              <w:left w:val="single" w:sz="4" w:space="0" w:color="auto"/>
              <w:bottom w:val="single" w:sz="4" w:space="0" w:color="auto"/>
              <w:right w:val="single" w:sz="4" w:space="0" w:color="auto"/>
            </w:tcBorders>
            <w:vAlign w:val="center"/>
          </w:tcPr>
          <w:p w14:paraId="2FEE9A56" w14:textId="2C0A8172"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Absorbentai, filtrų medžiagos, pašluostės, apsauginiai drabužiai, užteršti pavojingomis cheminėmis medžiagomis</w:t>
            </w:r>
          </w:p>
        </w:tc>
        <w:tc>
          <w:tcPr>
            <w:tcW w:w="1984" w:type="dxa"/>
            <w:tcBorders>
              <w:top w:val="single" w:sz="4" w:space="0" w:color="auto"/>
              <w:left w:val="single" w:sz="4" w:space="0" w:color="auto"/>
              <w:bottom w:val="single" w:sz="4" w:space="0" w:color="auto"/>
              <w:right w:val="single" w:sz="4" w:space="0" w:color="auto"/>
            </w:tcBorders>
            <w:vAlign w:val="center"/>
          </w:tcPr>
          <w:p w14:paraId="6FA3A065" w14:textId="2A14BBD8"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Absorbentai, filtrų medžiagos, pašluostės, apsauginiai drabužiai, užteršti pavojingomis cheminėmis medžiagomis</w:t>
            </w:r>
          </w:p>
        </w:tc>
        <w:tc>
          <w:tcPr>
            <w:tcW w:w="1985" w:type="dxa"/>
            <w:tcBorders>
              <w:top w:val="single" w:sz="4" w:space="0" w:color="auto"/>
              <w:left w:val="single" w:sz="4" w:space="0" w:color="auto"/>
              <w:bottom w:val="single" w:sz="4" w:space="0" w:color="auto"/>
              <w:right w:val="single" w:sz="4" w:space="0" w:color="auto"/>
            </w:tcBorders>
            <w:vAlign w:val="center"/>
          </w:tcPr>
          <w:p w14:paraId="734D23A5" w14:textId="7877279B"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H</w:t>
            </w:r>
            <w:r>
              <w:rPr>
                <w:color w:val="000000"/>
                <w:sz w:val="22"/>
                <w:szCs w:val="22"/>
              </w:rPr>
              <w:t xml:space="preserve">P </w:t>
            </w:r>
            <w:r w:rsidRPr="005D12E9">
              <w:rPr>
                <w:color w:val="000000"/>
                <w:sz w:val="22"/>
                <w:szCs w:val="22"/>
              </w:rPr>
              <w:t>14 – pavojingos aplinkai</w:t>
            </w:r>
          </w:p>
        </w:tc>
        <w:tc>
          <w:tcPr>
            <w:tcW w:w="2835" w:type="dxa"/>
            <w:tcBorders>
              <w:left w:val="single" w:sz="4" w:space="0" w:color="auto"/>
              <w:bottom w:val="single" w:sz="4" w:space="0" w:color="auto"/>
              <w:right w:val="single" w:sz="4" w:space="0" w:color="auto"/>
            </w:tcBorders>
            <w:vAlign w:val="center"/>
          </w:tcPr>
          <w:p w14:paraId="715D72F0" w14:textId="0E3752DB" w:rsidR="00067928" w:rsidRPr="00C43708" w:rsidRDefault="00067928" w:rsidP="00067928">
            <w:pPr>
              <w:tabs>
                <w:tab w:val="left" w:pos="-223"/>
                <w:tab w:val="left" w:pos="426"/>
                <w:tab w:val="left" w:pos="1985"/>
                <w:tab w:val="left" w:pos="2835"/>
                <w:tab w:val="left" w:pos="3828"/>
                <w:tab w:val="left" w:pos="5245"/>
                <w:tab w:val="left" w:pos="6946"/>
              </w:tabs>
              <w:ind w:left="-43" w:right="-44"/>
              <w:jc w:val="center"/>
              <w:rPr>
                <w:color w:val="000000"/>
              </w:rPr>
            </w:pPr>
            <w:r w:rsidRPr="005D12E9">
              <w:rPr>
                <w:color w:val="000000"/>
                <w:sz w:val="22"/>
                <w:szCs w:val="22"/>
              </w:rPr>
              <w:t>Gamybinė ir ūkinė veikla, transporto priemonių tvarkymas</w:t>
            </w:r>
          </w:p>
        </w:tc>
        <w:tc>
          <w:tcPr>
            <w:tcW w:w="1952" w:type="dxa"/>
            <w:tcBorders>
              <w:left w:val="single" w:sz="4" w:space="0" w:color="auto"/>
              <w:bottom w:val="single" w:sz="4" w:space="0" w:color="auto"/>
              <w:right w:val="single" w:sz="4" w:space="0" w:color="auto"/>
            </w:tcBorders>
            <w:vAlign w:val="center"/>
          </w:tcPr>
          <w:p w14:paraId="290F6716" w14:textId="7B72649C"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0,5</w:t>
            </w:r>
          </w:p>
        </w:tc>
        <w:tc>
          <w:tcPr>
            <w:tcW w:w="1414" w:type="dxa"/>
            <w:tcBorders>
              <w:top w:val="single" w:sz="4" w:space="0" w:color="auto"/>
              <w:left w:val="single" w:sz="4" w:space="0" w:color="auto"/>
              <w:bottom w:val="single" w:sz="4" w:space="0" w:color="auto"/>
              <w:right w:val="single" w:sz="4" w:space="0" w:color="auto"/>
            </w:tcBorders>
          </w:tcPr>
          <w:p w14:paraId="6E8AB8B1" w14:textId="77777777" w:rsidR="00067928" w:rsidRPr="005D12E9" w:rsidRDefault="00067928" w:rsidP="00067928">
            <w:pPr>
              <w:tabs>
                <w:tab w:val="left" w:pos="0"/>
                <w:tab w:val="left" w:pos="426"/>
                <w:tab w:val="left" w:pos="1985"/>
                <w:tab w:val="left" w:pos="2835"/>
                <w:tab w:val="left" w:pos="3828"/>
                <w:tab w:val="left" w:pos="5245"/>
                <w:tab w:val="left" w:pos="6946"/>
              </w:tabs>
              <w:jc w:val="center"/>
              <w:rPr>
                <w:color w:val="000000"/>
                <w:sz w:val="22"/>
                <w:szCs w:val="22"/>
              </w:rPr>
            </w:pPr>
          </w:p>
          <w:p w14:paraId="5ADC609A" w14:textId="77777777" w:rsidR="00067928" w:rsidRPr="005D12E9" w:rsidRDefault="00067928" w:rsidP="00067928">
            <w:pPr>
              <w:tabs>
                <w:tab w:val="left" w:pos="0"/>
                <w:tab w:val="left" w:pos="426"/>
                <w:tab w:val="left" w:pos="1985"/>
                <w:tab w:val="left" w:pos="2835"/>
                <w:tab w:val="left" w:pos="3828"/>
                <w:tab w:val="left" w:pos="5245"/>
                <w:tab w:val="left" w:pos="6946"/>
              </w:tabs>
              <w:jc w:val="center"/>
              <w:rPr>
                <w:color w:val="000000"/>
                <w:sz w:val="22"/>
                <w:szCs w:val="22"/>
              </w:rPr>
            </w:pPr>
          </w:p>
          <w:p w14:paraId="5372C8FD" w14:textId="77777777" w:rsidR="00067928" w:rsidRPr="005D12E9" w:rsidRDefault="00067928" w:rsidP="00067928">
            <w:pPr>
              <w:tabs>
                <w:tab w:val="left" w:pos="0"/>
                <w:tab w:val="left" w:pos="426"/>
                <w:tab w:val="left" w:pos="1985"/>
                <w:tab w:val="left" w:pos="2835"/>
                <w:tab w:val="left" w:pos="3828"/>
                <w:tab w:val="left" w:pos="5245"/>
                <w:tab w:val="left" w:pos="6946"/>
              </w:tabs>
              <w:jc w:val="center"/>
              <w:rPr>
                <w:color w:val="000000"/>
                <w:sz w:val="22"/>
                <w:szCs w:val="22"/>
              </w:rPr>
            </w:pPr>
          </w:p>
          <w:p w14:paraId="4EF2813F" w14:textId="759571F7"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S1, S4</w:t>
            </w:r>
          </w:p>
        </w:tc>
      </w:tr>
      <w:tr w:rsidR="00067928" w:rsidRPr="00C43708" w14:paraId="63DE61CB" w14:textId="77777777" w:rsidTr="005B137D">
        <w:trPr>
          <w:cantSplit/>
        </w:trPr>
        <w:tc>
          <w:tcPr>
            <w:tcW w:w="1138" w:type="dxa"/>
            <w:tcBorders>
              <w:top w:val="single" w:sz="4" w:space="0" w:color="auto"/>
              <w:left w:val="single" w:sz="4" w:space="0" w:color="auto"/>
              <w:bottom w:val="single" w:sz="4" w:space="0" w:color="auto"/>
              <w:right w:val="single" w:sz="4" w:space="0" w:color="auto"/>
            </w:tcBorders>
            <w:vAlign w:val="center"/>
          </w:tcPr>
          <w:p w14:paraId="05EA7BDC" w14:textId="01420BB1"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16 01 03</w:t>
            </w:r>
          </w:p>
        </w:tc>
        <w:tc>
          <w:tcPr>
            <w:tcW w:w="3114" w:type="dxa"/>
            <w:tcBorders>
              <w:top w:val="single" w:sz="4" w:space="0" w:color="auto"/>
              <w:left w:val="single" w:sz="4" w:space="0" w:color="auto"/>
              <w:bottom w:val="single" w:sz="4" w:space="0" w:color="auto"/>
              <w:right w:val="single" w:sz="4" w:space="0" w:color="auto"/>
            </w:tcBorders>
            <w:vAlign w:val="center"/>
          </w:tcPr>
          <w:p w14:paraId="0F9E4D97" w14:textId="5DC73B9F"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Naudotos padangos</w:t>
            </w:r>
          </w:p>
        </w:tc>
        <w:tc>
          <w:tcPr>
            <w:tcW w:w="1984" w:type="dxa"/>
            <w:tcBorders>
              <w:top w:val="single" w:sz="4" w:space="0" w:color="auto"/>
              <w:left w:val="single" w:sz="4" w:space="0" w:color="auto"/>
              <w:bottom w:val="single" w:sz="4" w:space="0" w:color="auto"/>
              <w:right w:val="single" w:sz="4" w:space="0" w:color="auto"/>
            </w:tcBorders>
            <w:vAlign w:val="center"/>
          </w:tcPr>
          <w:p w14:paraId="471342D7" w14:textId="3F47370D"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Naudotos padangos</w:t>
            </w:r>
          </w:p>
        </w:tc>
        <w:tc>
          <w:tcPr>
            <w:tcW w:w="1985" w:type="dxa"/>
            <w:tcBorders>
              <w:top w:val="single" w:sz="4" w:space="0" w:color="auto"/>
              <w:left w:val="single" w:sz="4" w:space="0" w:color="auto"/>
              <w:bottom w:val="single" w:sz="4" w:space="0" w:color="auto"/>
              <w:right w:val="single" w:sz="4" w:space="0" w:color="auto"/>
            </w:tcBorders>
            <w:vAlign w:val="center"/>
          </w:tcPr>
          <w:p w14:paraId="48F819A8" w14:textId="2A17CF6E"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Nepavojingos</w:t>
            </w:r>
          </w:p>
        </w:tc>
        <w:tc>
          <w:tcPr>
            <w:tcW w:w="2835" w:type="dxa"/>
            <w:tcBorders>
              <w:top w:val="single" w:sz="4" w:space="0" w:color="auto"/>
              <w:left w:val="single" w:sz="4" w:space="0" w:color="auto"/>
              <w:bottom w:val="single" w:sz="4" w:space="0" w:color="auto"/>
              <w:right w:val="single" w:sz="4" w:space="0" w:color="auto"/>
            </w:tcBorders>
            <w:vAlign w:val="center"/>
          </w:tcPr>
          <w:p w14:paraId="70FD1CEB" w14:textId="6E7D8367" w:rsidR="00067928" w:rsidRPr="00C43708" w:rsidRDefault="00067928" w:rsidP="00067928">
            <w:pPr>
              <w:tabs>
                <w:tab w:val="left" w:pos="-223"/>
                <w:tab w:val="left" w:pos="426"/>
                <w:tab w:val="left" w:pos="1985"/>
                <w:tab w:val="left" w:pos="2835"/>
                <w:tab w:val="left" w:pos="3828"/>
                <w:tab w:val="left" w:pos="5245"/>
                <w:tab w:val="left" w:pos="6946"/>
              </w:tabs>
              <w:ind w:left="-43" w:right="-44"/>
              <w:jc w:val="center"/>
              <w:rPr>
                <w:color w:val="000000"/>
              </w:rPr>
            </w:pPr>
            <w:r w:rsidRPr="005D12E9">
              <w:rPr>
                <w:color w:val="000000"/>
                <w:sz w:val="22"/>
                <w:szCs w:val="22"/>
              </w:rPr>
              <w:t>Transporto priemonių tvarkymas</w:t>
            </w:r>
          </w:p>
        </w:tc>
        <w:tc>
          <w:tcPr>
            <w:tcW w:w="1952" w:type="dxa"/>
            <w:tcBorders>
              <w:top w:val="single" w:sz="4" w:space="0" w:color="auto"/>
              <w:left w:val="single" w:sz="4" w:space="0" w:color="auto"/>
              <w:bottom w:val="single" w:sz="4" w:space="0" w:color="auto"/>
              <w:right w:val="single" w:sz="4" w:space="0" w:color="auto"/>
            </w:tcBorders>
            <w:vAlign w:val="center"/>
          </w:tcPr>
          <w:p w14:paraId="394B49E0" w14:textId="6026FB74"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1</w:t>
            </w:r>
          </w:p>
        </w:tc>
        <w:tc>
          <w:tcPr>
            <w:tcW w:w="1414" w:type="dxa"/>
            <w:tcBorders>
              <w:top w:val="single" w:sz="4" w:space="0" w:color="auto"/>
              <w:left w:val="single" w:sz="4" w:space="0" w:color="auto"/>
              <w:bottom w:val="single" w:sz="4" w:space="0" w:color="auto"/>
              <w:right w:val="single" w:sz="4" w:space="0" w:color="auto"/>
            </w:tcBorders>
          </w:tcPr>
          <w:p w14:paraId="528986DA" w14:textId="77777777" w:rsidR="00067928" w:rsidRPr="005D12E9" w:rsidRDefault="00067928" w:rsidP="00067928">
            <w:pPr>
              <w:tabs>
                <w:tab w:val="left" w:pos="0"/>
                <w:tab w:val="left" w:pos="426"/>
                <w:tab w:val="left" w:pos="1985"/>
                <w:tab w:val="left" w:pos="2835"/>
                <w:tab w:val="left" w:pos="3828"/>
                <w:tab w:val="left" w:pos="5245"/>
                <w:tab w:val="left" w:pos="6946"/>
              </w:tabs>
              <w:jc w:val="center"/>
              <w:rPr>
                <w:color w:val="000000"/>
                <w:sz w:val="22"/>
                <w:szCs w:val="22"/>
              </w:rPr>
            </w:pPr>
          </w:p>
          <w:p w14:paraId="185DDC70" w14:textId="010740C0"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S1, S4</w:t>
            </w:r>
          </w:p>
        </w:tc>
      </w:tr>
      <w:tr w:rsidR="00067928" w:rsidRPr="00C43708" w14:paraId="0E2F8CFB" w14:textId="77777777" w:rsidTr="005B137D">
        <w:trPr>
          <w:cantSplit/>
        </w:trPr>
        <w:tc>
          <w:tcPr>
            <w:tcW w:w="1138" w:type="dxa"/>
            <w:tcBorders>
              <w:top w:val="single" w:sz="4" w:space="0" w:color="auto"/>
              <w:left w:val="single" w:sz="4" w:space="0" w:color="auto"/>
              <w:bottom w:val="single" w:sz="4" w:space="0" w:color="auto"/>
              <w:right w:val="single" w:sz="4" w:space="0" w:color="auto"/>
            </w:tcBorders>
            <w:vAlign w:val="center"/>
          </w:tcPr>
          <w:p w14:paraId="655A8FEC" w14:textId="0E4BBA47"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16 01 13</w:t>
            </w:r>
            <w:r w:rsidRPr="005D12E9">
              <w:rPr>
                <w:color w:val="000000"/>
                <w:sz w:val="22"/>
                <w:szCs w:val="22"/>
                <w:vertAlign w:val="superscript"/>
              </w:rPr>
              <w:t>*</w:t>
            </w:r>
          </w:p>
        </w:tc>
        <w:tc>
          <w:tcPr>
            <w:tcW w:w="3114" w:type="dxa"/>
            <w:tcBorders>
              <w:top w:val="single" w:sz="4" w:space="0" w:color="auto"/>
              <w:left w:val="single" w:sz="4" w:space="0" w:color="auto"/>
              <w:bottom w:val="single" w:sz="4" w:space="0" w:color="auto"/>
              <w:right w:val="single" w:sz="4" w:space="0" w:color="auto"/>
            </w:tcBorders>
            <w:vAlign w:val="center"/>
          </w:tcPr>
          <w:p w14:paraId="5E502F24" w14:textId="0A35F5F0"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Stabdžių skystis</w:t>
            </w:r>
          </w:p>
        </w:tc>
        <w:tc>
          <w:tcPr>
            <w:tcW w:w="1984" w:type="dxa"/>
            <w:tcBorders>
              <w:top w:val="single" w:sz="4" w:space="0" w:color="auto"/>
              <w:left w:val="single" w:sz="4" w:space="0" w:color="auto"/>
              <w:bottom w:val="single" w:sz="4" w:space="0" w:color="auto"/>
              <w:right w:val="single" w:sz="4" w:space="0" w:color="auto"/>
            </w:tcBorders>
            <w:vAlign w:val="center"/>
          </w:tcPr>
          <w:p w14:paraId="452D732F" w14:textId="5328A362"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Stabdžių skystis</w:t>
            </w:r>
          </w:p>
        </w:tc>
        <w:tc>
          <w:tcPr>
            <w:tcW w:w="1985" w:type="dxa"/>
            <w:tcBorders>
              <w:top w:val="single" w:sz="4" w:space="0" w:color="auto"/>
              <w:left w:val="single" w:sz="4" w:space="0" w:color="auto"/>
              <w:bottom w:val="single" w:sz="4" w:space="0" w:color="auto"/>
              <w:right w:val="single" w:sz="4" w:space="0" w:color="auto"/>
            </w:tcBorders>
            <w:vAlign w:val="center"/>
          </w:tcPr>
          <w:p w14:paraId="135904D8" w14:textId="5910C8B8"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H</w:t>
            </w:r>
            <w:r>
              <w:rPr>
                <w:color w:val="000000"/>
                <w:sz w:val="22"/>
                <w:szCs w:val="22"/>
              </w:rPr>
              <w:t xml:space="preserve">P </w:t>
            </w:r>
            <w:r w:rsidRPr="005D12E9">
              <w:rPr>
                <w:color w:val="000000"/>
                <w:sz w:val="22"/>
                <w:szCs w:val="22"/>
              </w:rPr>
              <w:t>14 – pavojingos aplinkai</w:t>
            </w:r>
          </w:p>
        </w:tc>
        <w:tc>
          <w:tcPr>
            <w:tcW w:w="2835" w:type="dxa"/>
            <w:tcBorders>
              <w:top w:val="single" w:sz="4" w:space="0" w:color="auto"/>
              <w:left w:val="single" w:sz="4" w:space="0" w:color="auto"/>
              <w:bottom w:val="single" w:sz="4" w:space="0" w:color="auto"/>
              <w:right w:val="single" w:sz="4" w:space="0" w:color="auto"/>
            </w:tcBorders>
            <w:vAlign w:val="center"/>
          </w:tcPr>
          <w:p w14:paraId="591B874B" w14:textId="73F12264"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Transporto priemonių tvarkymas</w:t>
            </w:r>
          </w:p>
        </w:tc>
        <w:tc>
          <w:tcPr>
            <w:tcW w:w="1952" w:type="dxa"/>
            <w:tcBorders>
              <w:top w:val="single" w:sz="4" w:space="0" w:color="auto"/>
              <w:left w:val="single" w:sz="4" w:space="0" w:color="auto"/>
              <w:bottom w:val="single" w:sz="4" w:space="0" w:color="auto"/>
              <w:right w:val="single" w:sz="4" w:space="0" w:color="auto"/>
            </w:tcBorders>
            <w:vAlign w:val="center"/>
          </w:tcPr>
          <w:p w14:paraId="10222443" w14:textId="04C15795"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0,2</w:t>
            </w:r>
          </w:p>
        </w:tc>
        <w:tc>
          <w:tcPr>
            <w:tcW w:w="1414" w:type="dxa"/>
            <w:tcBorders>
              <w:top w:val="single" w:sz="4" w:space="0" w:color="auto"/>
              <w:left w:val="single" w:sz="4" w:space="0" w:color="auto"/>
              <w:bottom w:val="single" w:sz="4" w:space="0" w:color="auto"/>
              <w:right w:val="single" w:sz="4" w:space="0" w:color="auto"/>
            </w:tcBorders>
          </w:tcPr>
          <w:p w14:paraId="0849AF59" w14:textId="77777777" w:rsidR="00067928" w:rsidRPr="005D12E9" w:rsidRDefault="00067928" w:rsidP="00067928">
            <w:pPr>
              <w:tabs>
                <w:tab w:val="left" w:pos="0"/>
                <w:tab w:val="left" w:pos="426"/>
                <w:tab w:val="left" w:pos="1985"/>
                <w:tab w:val="left" w:pos="2835"/>
                <w:tab w:val="left" w:pos="3828"/>
                <w:tab w:val="left" w:pos="5245"/>
                <w:tab w:val="left" w:pos="6946"/>
              </w:tabs>
              <w:jc w:val="center"/>
              <w:rPr>
                <w:color w:val="000000"/>
                <w:sz w:val="22"/>
                <w:szCs w:val="22"/>
              </w:rPr>
            </w:pPr>
          </w:p>
          <w:p w14:paraId="08D5D3EB" w14:textId="0DD89000"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S1, S4</w:t>
            </w:r>
          </w:p>
        </w:tc>
      </w:tr>
      <w:tr w:rsidR="00067928" w:rsidRPr="00C43708" w14:paraId="373578BB" w14:textId="77777777" w:rsidTr="005B137D">
        <w:trPr>
          <w:cantSplit/>
        </w:trPr>
        <w:tc>
          <w:tcPr>
            <w:tcW w:w="1138" w:type="dxa"/>
            <w:tcBorders>
              <w:top w:val="single" w:sz="4" w:space="0" w:color="auto"/>
              <w:left w:val="single" w:sz="4" w:space="0" w:color="auto"/>
              <w:bottom w:val="single" w:sz="4" w:space="0" w:color="auto"/>
              <w:right w:val="single" w:sz="4" w:space="0" w:color="auto"/>
            </w:tcBorders>
            <w:vAlign w:val="center"/>
          </w:tcPr>
          <w:p w14:paraId="51402BE9" w14:textId="4818F8FC"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16 06 01</w:t>
            </w:r>
            <w:r w:rsidRPr="005D12E9">
              <w:rPr>
                <w:color w:val="000000"/>
                <w:sz w:val="22"/>
                <w:szCs w:val="22"/>
                <w:vertAlign w:val="superscript"/>
              </w:rPr>
              <w:t>*</w:t>
            </w:r>
          </w:p>
        </w:tc>
        <w:tc>
          <w:tcPr>
            <w:tcW w:w="3114" w:type="dxa"/>
            <w:tcBorders>
              <w:top w:val="single" w:sz="4" w:space="0" w:color="auto"/>
              <w:left w:val="single" w:sz="4" w:space="0" w:color="auto"/>
              <w:bottom w:val="single" w:sz="4" w:space="0" w:color="auto"/>
              <w:right w:val="single" w:sz="4" w:space="0" w:color="auto"/>
            </w:tcBorders>
            <w:vAlign w:val="center"/>
          </w:tcPr>
          <w:p w14:paraId="25E1625D" w14:textId="0114C31A"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Švino akumuliatoriai</w:t>
            </w:r>
          </w:p>
        </w:tc>
        <w:tc>
          <w:tcPr>
            <w:tcW w:w="1984" w:type="dxa"/>
            <w:tcBorders>
              <w:top w:val="single" w:sz="4" w:space="0" w:color="auto"/>
              <w:left w:val="single" w:sz="4" w:space="0" w:color="auto"/>
              <w:bottom w:val="single" w:sz="4" w:space="0" w:color="auto"/>
              <w:right w:val="single" w:sz="4" w:space="0" w:color="auto"/>
            </w:tcBorders>
            <w:vAlign w:val="center"/>
          </w:tcPr>
          <w:p w14:paraId="52873FA8" w14:textId="148D70F9"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Švino akumuliatoriai</w:t>
            </w:r>
          </w:p>
        </w:tc>
        <w:tc>
          <w:tcPr>
            <w:tcW w:w="1985" w:type="dxa"/>
            <w:tcBorders>
              <w:top w:val="single" w:sz="4" w:space="0" w:color="auto"/>
              <w:left w:val="single" w:sz="4" w:space="0" w:color="auto"/>
              <w:bottom w:val="single" w:sz="4" w:space="0" w:color="auto"/>
              <w:right w:val="single" w:sz="4" w:space="0" w:color="auto"/>
            </w:tcBorders>
            <w:vAlign w:val="center"/>
          </w:tcPr>
          <w:p w14:paraId="470859FB" w14:textId="1133C09A"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H</w:t>
            </w:r>
            <w:r>
              <w:rPr>
                <w:color w:val="000000"/>
                <w:sz w:val="22"/>
                <w:szCs w:val="22"/>
              </w:rPr>
              <w:t xml:space="preserve">P </w:t>
            </w:r>
            <w:r w:rsidRPr="005D12E9">
              <w:rPr>
                <w:color w:val="000000"/>
                <w:sz w:val="22"/>
                <w:szCs w:val="22"/>
              </w:rPr>
              <w:t>14 – pavojingos aplinkai</w:t>
            </w:r>
          </w:p>
        </w:tc>
        <w:tc>
          <w:tcPr>
            <w:tcW w:w="2835" w:type="dxa"/>
            <w:tcBorders>
              <w:top w:val="single" w:sz="4" w:space="0" w:color="auto"/>
              <w:left w:val="single" w:sz="4" w:space="0" w:color="auto"/>
              <w:bottom w:val="single" w:sz="4" w:space="0" w:color="auto"/>
              <w:right w:val="single" w:sz="4" w:space="0" w:color="auto"/>
            </w:tcBorders>
            <w:vAlign w:val="center"/>
          </w:tcPr>
          <w:p w14:paraId="2670CC66" w14:textId="09707F25"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Transporto priemonių tvarkymas</w:t>
            </w:r>
          </w:p>
        </w:tc>
        <w:tc>
          <w:tcPr>
            <w:tcW w:w="1952" w:type="dxa"/>
            <w:tcBorders>
              <w:top w:val="single" w:sz="4" w:space="0" w:color="auto"/>
              <w:left w:val="single" w:sz="4" w:space="0" w:color="auto"/>
              <w:bottom w:val="single" w:sz="4" w:space="0" w:color="auto"/>
              <w:right w:val="single" w:sz="4" w:space="0" w:color="auto"/>
            </w:tcBorders>
            <w:vAlign w:val="center"/>
          </w:tcPr>
          <w:p w14:paraId="505E3334" w14:textId="3BCA6A33"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0,5</w:t>
            </w:r>
          </w:p>
        </w:tc>
        <w:tc>
          <w:tcPr>
            <w:tcW w:w="1414" w:type="dxa"/>
            <w:tcBorders>
              <w:top w:val="single" w:sz="4" w:space="0" w:color="auto"/>
              <w:left w:val="single" w:sz="4" w:space="0" w:color="auto"/>
              <w:bottom w:val="single" w:sz="4" w:space="0" w:color="auto"/>
              <w:right w:val="single" w:sz="4" w:space="0" w:color="auto"/>
            </w:tcBorders>
          </w:tcPr>
          <w:p w14:paraId="5F58E7C0" w14:textId="77777777" w:rsidR="00067928" w:rsidRPr="005D12E9" w:rsidRDefault="00067928" w:rsidP="00067928">
            <w:pPr>
              <w:tabs>
                <w:tab w:val="left" w:pos="0"/>
                <w:tab w:val="left" w:pos="426"/>
                <w:tab w:val="left" w:pos="1985"/>
                <w:tab w:val="left" w:pos="2835"/>
                <w:tab w:val="left" w:pos="3828"/>
                <w:tab w:val="left" w:pos="5245"/>
                <w:tab w:val="left" w:pos="6946"/>
              </w:tabs>
              <w:jc w:val="center"/>
              <w:rPr>
                <w:color w:val="000000"/>
                <w:sz w:val="22"/>
                <w:szCs w:val="22"/>
              </w:rPr>
            </w:pPr>
          </w:p>
          <w:p w14:paraId="48DF3D0A" w14:textId="70BFA257"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S1, S4</w:t>
            </w:r>
          </w:p>
        </w:tc>
      </w:tr>
      <w:tr w:rsidR="00067928" w:rsidRPr="00C43708" w14:paraId="1A0C0BF5" w14:textId="77777777" w:rsidTr="005B137D">
        <w:trPr>
          <w:cantSplit/>
        </w:trPr>
        <w:tc>
          <w:tcPr>
            <w:tcW w:w="1138" w:type="dxa"/>
            <w:tcBorders>
              <w:top w:val="single" w:sz="4" w:space="0" w:color="auto"/>
              <w:left w:val="single" w:sz="4" w:space="0" w:color="auto"/>
              <w:bottom w:val="single" w:sz="4" w:space="0" w:color="auto"/>
              <w:right w:val="single" w:sz="4" w:space="0" w:color="auto"/>
            </w:tcBorders>
            <w:vAlign w:val="center"/>
          </w:tcPr>
          <w:p w14:paraId="19657E72" w14:textId="02C3CB89" w:rsidR="00067928" w:rsidRPr="00C43708" w:rsidRDefault="00067928" w:rsidP="00067928">
            <w:pPr>
              <w:tabs>
                <w:tab w:val="left" w:pos="-468"/>
                <w:tab w:val="left" w:pos="426"/>
                <w:tab w:val="left" w:pos="1985"/>
                <w:tab w:val="left" w:pos="2835"/>
                <w:tab w:val="left" w:pos="3828"/>
                <w:tab w:val="left" w:pos="5245"/>
                <w:tab w:val="left" w:pos="6946"/>
              </w:tabs>
              <w:ind w:left="-108" w:right="-108"/>
              <w:jc w:val="center"/>
              <w:rPr>
                <w:color w:val="000000"/>
              </w:rPr>
            </w:pPr>
            <w:r w:rsidRPr="005D12E9">
              <w:rPr>
                <w:color w:val="000000"/>
                <w:sz w:val="22"/>
                <w:szCs w:val="22"/>
              </w:rPr>
              <w:t>02 01 01</w:t>
            </w:r>
          </w:p>
        </w:tc>
        <w:tc>
          <w:tcPr>
            <w:tcW w:w="3114" w:type="dxa"/>
            <w:tcBorders>
              <w:top w:val="single" w:sz="4" w:space="0" w:color="auto"/>
              <w:left w:val="single" w:sz="4" w:space="0" w:color="auto"/>
              <w:bottom w:val="single" w:sz="4" w:space="0" w:color="auto"/>
              <w:right w:val="single" w:sz="4" w:space="0" w:color="auto"/>
            </w:tcBorders>
            <w:vAlign w:val="center"/>
          </w:tcPr>
          <w:p w14:paraId="65B08D17" w14:textId="2C63F7D9"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plovimo ir valymo dumblas</w:t>
            </w:r>
          </w:p>
        </w:tc>
        <w:tc>
          <w:tcPr>
            <w:tcW w:w="1984" w:type="dxa"/>
            <w:tcBorders>
              <w:top w:val="single" w:sz="4" w:space="0" w:color="auto"/>
              <w:left w:val="single" w:sz="4" w:space="0" w:color="auto"/>
              <w:bottom w:val="single" w:sz="4" w:space="0" w:color="auto"/>
              <w:right w:val="single" w:sz="4" w:space="0" w:color="auto"/>
            </w:tcBorders>
            <w:vAlign w:val="center"/>
          </w:tcPr>
          <w:p w14:paraId="4121959B" w14:textId="122818B4"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Pr>
                <w:color w:val="000000"/>
                <w:sz w:val="22"/>
                <w:szCs w:val="22"/>
              </w:rPr>
              <w:t>Biologinių tvenkinių dumblas</w:t>
            </w:r>
          </w:p>
        </w:tc>
        <w:tc>
          <w:tcPr>
            <w:tcW w:w="1985" w:type="dxa"/>
            <w:tcBorders>
              <w:top w:val="single" w:sz="4" w:space="0" w:color="auto"/>
              <w:left w:val="single" w:sz="4" w:space="0" w:color="auto"/>
              <w:bottom w:val="single" w:sz="4" w:space="0" w:color="auto"/>
              <w:right w:val="single" w:sz="4" w:space="0" w:color="auto"/>
            </w:tcBorders>
            <w:vAlign w:val="center"/>
          </w:tcPr>
          <w:p w14:paraId="6906A12F" w14:textId="274865D8"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Nepavojingos</w:t>
            </w:r>
          </w:p>
        </w:tc>
        <w:tc>
          <w:tcPr>
            <w:tcW w:w="2835" w:type="dxa"/>
            <w:tcBorders>
              <w:top w:val="single" w:sz="4" w:space="0" w:color="auto"/>
              <w:left w:val="single" w:sz="4" w:space="0" w:color="auto"/>
              <w:bottom w:val="single" w:sz="4" w:space="0" w:color="auto"/>
              <w:right w:val="single" w:sz="4" w:space="0" w:color="auto"/>
            </w:tcBorders>
            <w:vAlign w:val="center"/>
          </w:tcPr>
          <w:p w14:paraId="3E6281FC" w14:textId="1F77C8A4"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Nuotekų valymas</w:t>
            </w:r>
          </w:p>
        </w:tc>
        <w:tc>
          <w:tcPr>
            <w:tcW w:w="1952" w:type="dxa"/>
            <w:tcBorders>
              <w:top w:val="single" w:sz="4" w:space="0" w:color="auto"/>
              <w:left w:val="single" w:sz="4" w:space="0" w:color="auto"/>
              <w:bottom w:val="single" w:sz="4" w:space="0" w:color="auto"/>
              <w:right w:val="single" w:sz="4" w:space="0" w:color="auto"/>
            </w:tcBorders>
            <w:vAlign w:val="center"/>
          </w:tcPr>
          <w:p w14:paraId="64216854" w14:textId="515905C2"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5,26</w:t>
            </w:r>
          </w:p>
        </w:tc>
        <w:tc>
          <w:tcPr>
            <w:tcW w:w="1414" w:type="dxa"/>
            <w:tcBorders>
              <w:top w:val="single" w:sz="4" w:space="0" w:color="auto"/>
              <w:left w:val="single" w:sz="4" w:space="0" w:color="auto"/>
              <w:bottom w:val="single" w:sz="4" w:space="0" w:color="auto"/>
              <w:right w:val="single" w:sz="4" w:space="0" w:color="auto"/>
            </w:tcBorders>
          </w:tcPr>
          <w:p w14:paraId="5F3EB692" w14:textId="77777777" w:rsidR="00067928" w:rsidRPr="005D12E9" w:rsidRDefault="00067928" w:rsidP="00067928">
            <w:pPr>
              <w:tabs>
                <w:tab w:val="left" w:pos="0"/>
                <w:tab w:val="left" w:pos="426"/>
                <w:tab w:val="left" w:pos="1985"/>
                <w:tab w:val="left" w:pos="2835"/>
                <w:tab w:val="left" w:pos="3828"/>
                <w:tab w:val="left" w:pos="5245"/>
                <w:tab w:val="left" w:pos="6946"/>
              </w:tabs>
              <w:jc w:val="center"/>
              <w:rPr>
                <w:color w:val="000000"/>
                <w:sz w:val="22"/>
                <w:szCs w:val="22"/>
              </w:rPr>
            </w:pPr>
          </w:p>
          <w:p w14:paraId="70AC38CD" w14:textId="03EEE9BE" w:rsidR="00067928" w:rsidRPr="00C43708" w:rsidRDefault="00067928" w:rsidP="00067928">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D2,R3</w:t>
            </w:r>
          </w:p>
        </w:tc>
      </w:tr>
    </w:tbl>
    <w:p w14:paraId="32504C4D" w14:textId="77777777" w:rsidR="0025182A" w:rsidRDefault="0025182A" w:rsidP="00576C2C">
      <w:pPr>
        <w:rPr>
          <w:szCs w:val="24"/>
        </w:rPr>
      </w:pPr>
    </w:p>
    <w:p w14:paraId="1192A66C" w14:textId="77777777" w:rsidR="004C4FEF" w:rsidRDefault="004C4FEF" w:rsidP="005262C5">
      <w:pPr>
        <w:numPr>
          <w:ilvl w:val="12"/>
          <w:numId w:val="0"/>
        </w:numPr>
        <w:spacing w:before="40"/>
        <w:ind w:firstLine="567"/>
        <w:jc w:val="both"/>
        <w:rPr>
          <w:b/>
          <w:szCs w:val="24"/>
          <w:lang w:eastAsia="lt-LT"/>
        </w:rPr>
      </w:pPr>
    </w:p>
    <w:p w14:paraId="5DF1FBC5" w14:textId="3E24BA54" w:rsidR="005B5D11" w:rsidRDefault="005B5D11" w:rsidP="005262C5">
      <w:pPr>
        <w:numPr>
          <w:ilvl w:val="12"/>
          <w:numId w:val="0"/>
        </w:numPr>
        <w:spacing w:before="40"/>
        <w:ind w:firstLine="567"/>
        <w:jc w:val="both"/>
        <w:rPr>
          <w:b/>
          <w:szCs w:val="24"/>
          <w:lang w:eastAsia="lt-LT"/>
        </w:rPr>
      </w:pPr>
      <w:r w:rsidRPr="00871CAC">
        <w:rPr>
          <w:b/>
          <w:szCs w:val="24"/>
          <w:lang w:eastAsia="lt-LT"/>
        </w:rPr>
        <w:t>13 lentelė. Leidžiamos naudoti atliekos (atliekas naudojančioms įmonėms)</w:t>
      </w:r>
    </w:p>
    <w:p w14:paraId="0A1DFF8A" w14:textId="77777777" w:rsidR="00894C55" w:rsidRPr="00894C55" w:rsidRDefault="00894C55" w:rsidP="00894C55">
      <w:pPr>
        <w:ind w:firstLine="567"/>
        <w:rPr>
          <w:color w:val="000000"/>
          <w:szCs w:val="24"/>
        </w:rPr>
      </w:pPr>
      <w:r w:rsidRPr="00894C55">
        <w:rPr>
          <w:color w:val="000000"/>
          <w:szCs w:val="24"/>
        </w:rPr>
        <w:t>Įmonė atliekų nenaudoja, lentelė nepildoma.</w:t>
      </w:r>
    </w:p>
    <w:p w14:paraId="3C0366C8" w14:textId="77777777" w:rsidR="004C4FEF" w:rsidRDefault="004C4FEF" w:rsidP="005262C5">
      <w:pPr>
        <w:numPr>
          <w:ilvl w:val="12"/>
          <w:numId w:val="0"/>
        </w:numPr>
        <w:spacing w:before="120"/>
        <w:ind w:firstLine="567"/>
        <w:jc w:val="both"/>
        <w:rPr>
          <w:b/>
          <w:szCs w:val="24"/>
          <w:lang w:eastAsia="lt-LT"/>
        </w:rPr>
      </w:pPr>
    </w:p>
    <w:p w14:paraId="7563155C" w14:textId="77777777" w:rsidR="005B5D11" w:rsidRDefault="005B5D11" w:rsidP="005262C5">
      <w:pPr>
        <w:numPr>
          <w:ilvl w:val="12"/>
          <w:numId w:val="0"/>
        </w:numPr>
        <w:spacing w:before="120"/>
        <w:ind w:firstLine="567"/>
        <w:jc w:val="both"/>
        <w:rPr>
          <w:b/>
          <w:szCs w:val="24"/>
          <w:lang w:eastAsia="lt-LT"/>
        </w:rPr>
      </w:pPr>
      <w:r w:rsidRPr="00871CAC">
        <w:rPr>
          <w:b/>
          <w:szCs w:val="24"/>
          <w:lang w:eastAsia="lt-LT"/>
        </w:rPr>
        <w:t xml:space="preserve">14 lentelė. Leidžiamos </w:t>
      </w:r>
      <w:r w:rsidRPr="00871CAC">
        <w:rPr>
          <w:b/>
          <w:bCs/>
          <w:szCs w:val="24"/>
          <w:lang w:eastAsia="lt-LT"/>
        </w:rPr>
        <w:t>šalinti atliekos (atliekas šalinančioms įmonėms</w:t>
      </w:r>
      <w:r w:rsidRPr="00871CAC">
        <w:rPr>
          <w:b/>
          <w:szCs w:val="24"/>
          <w:lang w:eastAsia="lt-LT"/>
        </w:rPr>
        <w:t>)</w:t>
      </w:r>
    </w:p>
    <w:p w14:paraId="261C94D0" w14:textId="3185C069" w:rsidR="00894C55" w:rsidRPr="00894C55" w:rsidRDefault="00894C55" w:rsidP="005262C5">
      <w:pPr>
        <w:numPr>
          <w:ilvl w:val="12"/>
          <w:numId w:val="0"/>
        </w:numPr>
        <w:spacing w:before="120"/>
        <w:ind w:firstLine="567"/>
        <w:jc w:val="both"/>
        <w:rPr>
          <w:b/>
          <w:szCs w:val="24"/>
          <w:lang w:eastAsia="lt-LT"/>
        </w:rPr>
      </w:pPr>
      <w:r w:rsidRPr="00894C55">
        <w:rPr>
          <w:b/>
          <w:color w:val="000000"/>
          <w:szCs w:val="24"/>
          <w:u w:val="single"/>
        </w:rPr>
        <w:t>Dumblo tvarkymas</w:t>
      </w:r>
      <w:r w:rsidRPr="00894C55">
        <w:rPr>
          <w:b/>
          <w:color w:val="000000"/>
          <w:szCs w:val="24"/>
        </w:rPr>
        <w:t>.</w:t>
      </w:r>
      <w:r w:rsidRPr="00894C55">
        <w:rPr>
          <w:color w:val="000000"/>
          <w:szCs w:val="24"/>
        </w:rPr>
        <w:t xml:space="preserve"> Eksploatuojant biologinius-kaskadinius tvenkinius, susidarys nuotekų dumblas. Pagrindinė jo masė kaupsis nusodinimo tvenkiniuose, pirmoje eilėje N2 ir N3 tvenkiniuose. Dumblą numatoma šalinti vieną kartą per 10 metų valant nusodintuvus. Vandenį nuleidus į žemiau esantį tvenkinį dumblas apsausinamas. Dumblo šalinimo darbai atliekami sausiausiu vasaros laikotarpiu. Dumblui apsausėjus, jis kraunamas į transporto priemones ir vežamas į esamą mėšlidę, kur sumaišomas su kalkėmis, pakeliant jo pH iki 11,5-12. Taip atliekamas jo nukenksminimas. Vėliau dumblas permaišomas su sausu kraikiniu mėšlu ir gautos organinės trąšos panaudojamos laukų tręšimui, parduodant jas ūkininkams pagal sutartis. Planuojama, kad per metus tvenkiniuose susidarys 5,26 t dumblo, kuris bus išvalomas vieną kartą per 10 metų.</w:t>
      </w:r>
    </w:p>
    <w:tbl>
      <w:tblPr>
        <w:tblW w:w="146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2693"/>
        <w:gridCol w:w="2410"/>
        <w:gridCol w:w="1836"/>
        <w:gridCol w:w="3579"/>
        <w:gridCol w:w="2891"/>
      </w:tblGrid>
      <w:tr w:rsidR="00894C55" w:rsidRPr="000238B9" w14:paraId="4F1BBB0E" w14:textId="77777777" w:rsidTr="005B137D">
        <w:trPr>
          <w:cantSplit/>
          <w:tblHeader/>
        </w:trPr>
        <w:tc>
          <w:tcPr>
            <w:tcW w:w="8216" w:type="dxa"/>
            <w:gridSpan w:val="4"/>
            <w:tcBorders>
              <w:top w:val="single" w:sz="4" w:space="0" w:color="auto"/>
              <w:left w:val="single" w:sz="4" w:space="0" w:color="auto"/>
              <w:bottom w:val="single" w:sz="4" w:space="0" w:color="auto"/>
              <w:right w:val="single" w:sz="4" w:space="0" w:color="auto"/>
            </w:tcBorders>
            <w:vAlign w:val="center"/>
          </w:tcPr>
          <w:p w14:paraId="6562AC08" w14:textId="48EA2F55" w:rsidR="00894C55" w:rsidRPr="007E2C85" w:rsidRDefault="00894C55" w:rsidP="005B137D">
            <w:pPr>
              <w:ind w:firstLine="34"/>
              <w:jc w:val="center"/>
            </w:pPr>
            <w:r>
              <w:t xml:space="preserve">Šalinamos atliekos </w:t>
            </w:r>
          </w:p>
        </w:tc>
        <w:tc>
          <w:tcPr>
            <w:tcW w:w="6470" w:type="dxa"/>
            <w:gridSpan w:val="2"/>
            <w:tcBorders>
              <w:top w:val="single" w:sz="4" w:space="0" w:color="auto"/>
              <w:left w:val="single" w:sz="4" w:space="0" w:color="auto"/>
              <w:bottom w:val="single" w:sz="4" w:space="0" w:color="auto"/>
              <w:right w:val="single" w:sz="4" w:space="0" w:color="auto"/>
            </w:tcBorders>
            <w:vAlign w:val="center"/>
          </w:tcPr>
          <w:p w14:paraId="156E9A22" w14:textId="77777777" w:rsidR="00894C55" w:rsidRPr="007E2C85" w:rsidRDefault="00894C55" w:rsidP="005B137D">
            <w:pPr>
              <w:jc w:val="center"/>
            </w:pPr>
            <w:r w:rsidRPr="007E2C85">
              <w:t>Naudojimas</w:t>
            </w:r>
          </w:p>
        </w:tc>
      </w:tr>
      <w:tr w:rsidR="00894C55" w:rsidRPr="000238B9" w14:paraId="4816E14B" w14:textId="77777777" w:rsidTr="005B137D">
        <w:trPr>
          <w:cantSplit/>
          <w:trHeight w:val="47"/>
          <w:tblHeader/>
        </w:trPr>
        <w:tc>
          <w:tcPr>
            <w:tcW w:w="1277" w:type="dxa"/>
            <w:tcBorders>
              <w:top w:val="single" w:sz="4" w:space="0" w:color="auto"/>
              <w:left w:val="single" w:sz="4" w:space="0" w:color="auto"/>
              <w:bottom w:val="single" w:sz="4" w:space="0" w:color="auto"/>
              <w:right w:val="single" w:sz="4" w:space="0" w:color="auto"/>
            </w:tcBorders>
            <w:vAlign w:val="center"/>
          </w:tcPr>
          <w:p w14:paraId="75E3E478" w14:textId="77777777" w:rsidR="00894C55" w:rsidRPr="007E2C85" w:rsidRDefault="00894C55" w:rsidP="005B137D">
            <w:pPr>
              <w:jc w:val="center"/>
              <w:rPr>
                <w:vertAlign w:val="superscript"/>
              </w:rPr>
            </w:pPr>
            <w:r w:rsidRPr="007E2C85">
              <w:t>Kodas</w:t>
            </w:r>
          </w:p>
        </w:tc>
        <w:tc>
          <w:tcPr>
            <w:tcW w:w="2693" w:type="dxa"/>
            <w:tcBorders>
              <w:top w:val="single" w:sz="4" w:space="0" w:color="auto"/>
              <w:left w:val="single" w:sz="4" w:space="0" w:color="auto"/>
              <w:bottom w:val="single" w:sz="4" w:space="0" w:color="auto"/>
              <w:right w:val="single" w:sz="4" w:space="0" w:color="auto"/>
            </w:tcBorders>
            <w:vAlign w:val="center"/>
          </w:tcPr>
          <w:p w14:paraId="42C0CE5F" w14:textId="77777777" w:rsidR="00894C55" w:rsidRPr="007E2C85" w:rsidRDefault="00894C55" w:rsidP="005B137D">
            <w:pPr>
              <w:jc w:val="center"/>
            </w:pPr>
            <w:r w:rsidRPr="007E2C85">
              <w:t>Pavadinimas</w:t>
            </w:r>
          </w:p>
        </w:tc>
        <w:tc>
          <w:tcPr>
            <w:tcW w:w="2410" w:type="dxa"/>
            <w:tcBorders>
              <w:top w:val="single" w:sz="4" w:space="0" w:color="auto"/>
              <w:left w:val="single" w:sz="4" w:space="0" w:color="auto"/>
              <w:bottom w:val="single" w:sz="4" w:space="0" w:color="auto"/>
              <w:right w:val="single" w:sz="4" w:space="0" w:color="auto"/>
            </w:tcBorders>
            <w:vAlign w:val="center"/>
          </w:tcPr>
          <w:p w14:paraId="79B9F93C" w14:textId="77777777" w:rsidR="00894C55" w:rsidRPr="007E2C85" w:rsidRDefault="00894C55" w:rsidP="005B137D">
            <w:pPr>
              <w:jc w:val="center"/>
            </w:pPr>
            <w:r w:rsidRPr="007E2C85">
              <w:t>Patikslintas apibūdinimas</w:t>
            </w:r>
          </w:p>
        </w:tc>
        <w:tc>
          <w:tcPr>
            <w:tcW w:w="1836" w:type="dxa"/>
            <w:tcBorders>
              <w:top w:val="single" w:sz="4" w:space="0" w:color="auto"/>
              <w:left w:val="single" w:sz="4" w:space="0" w:color="auto"/>
              <w:bottom w:val="single" w:sz="4" w:space="0" w:color="auto"/>
              <w:right w:val="single" w:sz="4" w:space="0" w:color="auto"/>
            </w:tcBorders>
            <w:vAlign w:val="center"/>
          </w:tcPr>
          <w:p w14:paraId="6E9B741F" w14:textId="77777777" w:rsidR="00894C55" w:rsidRPr="007E2C85" w:rsidRDefault="00894C55" w:rsidP="005B137D">
            <w:pPr>
              <w:jc w:val="center"/>
              <w:rPr>
                <w:vertAlign w:val="superscript"/>
              </w:rPr>
            </w:pPr>
            <w:r w:rsidRPr="007E2C85">
              <w:t>Pavojingumas</w:t>
            </w:r>
          </w:p>
        </w:tc>
        <w:tc>
          <w:tcPr>
            <w:tcW w:w="3579" w:type="dxa"/>
            <w:tcBorders>
              <w:top w:val="single" w:sz="4" w:space="0" w:color="auto"/>
              <w:left w:val="single" w:sz="4" w:space="0" w:color="auto"/>
              <w:bottom w:val="single" w:sz="4" w:space="0" w:color="auto"/>
              <w:right w:val="single" w:sz="4" w:space="0" w:color="auto"/>
            </w:tcBorders>
            <w:vAlign w:val="center"/>
          </w:tcPr>
          <w:p w14:paraId="5CC2B6E1" w14:textId="1C7B810B" w:rsidR="00894C55" w:rsidRPr="007E2C85" w:rsidRDefault="00894C55" w:rsidP="005B137D">
            <w:pPr>
              <w:jc w:val="center"/>
              <w:rPr>
                <w:vertAlign w:val="superscript"/>
              </w:rPr>
            </w:pPr>
            <w:r>
              <w:t>Šalinimo</w:t>
            </w:r>
            <w:r w:rsidRPr="007E2C85">
              <w:t xml:space="preserve"> veiklos kodas ir pavadinimas</w:t>
            </w:r>
          </w:p>
        </w:tc>
        <w:tc>
          <w:tcPr>
            <w:tcW w:w="2891" w:type="dxa"/>
            <w:tcBorders>
              <w:top w:val="single" w:sz="4" w:space="0" w:color="auto"/>
              <w:left w:val="single" w:sz="4" w:space="0" w:color="auto"/>
              <w:bottom w:val="single" w:sz="4" w:space="0" w:color="auto"/>
              <w:right w:val="single" w:sz="4" w:space="0" w:color="auto"/>
            </w:tcBorders>
            <w:vAlign w:val="center"/>
          </w:tcPr>
          <w:p w14:paraId="34EECC0D" w14:textId="5C923CAD" w:rsidR="00894C55" w:rsidRPr="007E2C85" w:rsidRDefault="00894C55" w:rsidP="005B137D">
            <w:pPr>
              <w:jc w:val="center"/>
            </w:pPr>
            <w:r>
              <w:t>Didžiausias leidžiamas šalinti</w:t>
            </w:r>
            <w:r w:rsidRPr="007E2C85">
              <w:t xml:space="preserve"> kiekis, t/m.</w:t>
            </w:r>
          </w:p>
        </w:tc>
      </w:tr>
      <w:tr w:rsidR="00894C55" w:rsidRPr="000238B9" w14:paraId="3CA52BAE" w14:textId="77777777" w:rsidTr="005B137D">
        <w:trPr>
          <w:cantSplit/>
          <w:trHeight w:val="243"/>
          <w:tblHeader/>
        </w:trPr>
        <w:tc>
          <w:tcPr>
            <w:tcW w:w="1277" w:type="dxa"/>
            <w:tcBorders>
              <w:top w:val="single" w:sz="4" w:space="0" w:color="auto"/>
              <w:left w:val="single" w:sz="4" w:space="0" w:color="auto"/>
              <w:bottom w:val="single" w:sz="4" w:space="0" w:color="auto"/>
              <w:right w:val="single" w:sz="4" w:space="0" w:color="auto"/>
            </w:tcBorders>
            <w:vAlign w:val="center"/>
          </w:tcPr>
          <w:p w14:paraId="30CDDA88" w14:textId="77777777" w:rsidR="00894C55" w:rsidRPr="007E2C85" w:rsidRDefault="00894C55" w:rsidP="005B137D">
            <w:pPr>
              <w:jc w:val="center"/>
            </w:pPr>
            <w:r w:rsidRPr="007E2C85">
              <w:t>1</w:t>
            </w:r>
          </w:p>
        </w:tc>
        <w:tc>
          <w:tcPr>
            <w:tcW w:w="2693" w:type="dxa"/>
            <w:tcBorders>
              <w:top w:val="single" w:sz="4" w:space="0" w:color="auto"/>
              <w:left w:val="single" w:sz="4" w:space="0" w:color="auto"/>
              <w:bottom w:val="single" w:sz="4" w:space="0" w:color="auto"/>
              <w:right w:val="single" w:sz="4" w:space="0" w:color="auto"/>
            </w:tcBorders>
            <w:vAlign w:val="center"/>
          </w:tcPr>
          <w:p w14:paraId="6445568A" w14:textId="77777777" w:rsidR="00894C55" w:rsidRPr="007E2C85" w:rsidRDefault="00894C55" w:rsidP="005B137D">
            <w:pPr>
              <w:jc w:val="center"/>
            </w:pPr>
            <w:r w:rsidRPr="007E2C85">
              <w:t>2</w:t>
            </w:r>
          </w:p>
        </w:tc>
        <w:tc>
          <w:tcPr>
            <w:tcW w:w="2410" w:type="dxa"/>
            <w:tcBorders>
              <w:top w:val="single" w:sz="4" w:space="0" w:color="auto"/>
              <w:left w:val="single" w:sz="4" w:space="0" w:color="auto"/>
              <w:bottom w:val="single" w:sz="4" w:space="0" w:color="auto"/>
              <w:right w:val="single" w:sz="4" w:space="0" w:color="auto"/>
            </w:tcBorders>
            <w:vAlign w:val="center"/>
          </w:tcPr>
          <w:p w14:paraId="5315E2BE" w14:textId="77777777" w:rsidR="00894C55" w:rsidRPr="007E2C85" w:rsidRDefault="00894C55" w:rsidP="005B137D">
            <w:pPr>
              <w:jc w:val="center"/>
            </w:pPr>
            <w:r w:rsidRPr="007E2C85">
              <w:t>3</w:t>
            </w:r>
          </w:p>
        </w:tc>
        <w:tc>
          <w:tcPr>
            <w:tcW w:w="1836" w:type="dxa"/>
            <w:tcBorders>
              <w:top w:val="single" w:sz="4" w:space="0" w:color="auto"/>
              <w:left w:val="single" w:sz="4" w:space="0" w:color="auto"/>
              <w:bottom w:val="single" w:sz="4" w:space="0" w:color="auto"/>
              <w:right w:val="single" w:sz="4" w:space="0" w:color="auto"/>
            </w:tcBorders>
            <w:vAlign w:val="center"/>
          </w:tcPr>
          <w:p w14:paraId="09A88179" w14:textId="77777777" w:rsidR="00894C55" w:rsidRPr="007E2C85" w:rsidRDefault="00894C55" w:rsidP="005B137D">
            <w:pPr>
              <w:jc w:val="center"/>
            </w:pPr>
            <w:r w:rsidRPr="007E2C85">
              <w:t>4</w:t>
            </w:r>
          </w:p>
        </w:tc>
        <w:tc>
          <w:tcPr>
            <w:tcW w:w="3579" w:type="dxa"/>
            <w:tcBorders>
              <w:top w:val="single" w:sz="4" w:space="0" w:color="auto"/>
              <w:left w:val="single" w:sz="4" w:space="0" w:color="auto"/>
              <w:bottom w:val="single" w:sz="4" w:space="0" w:color="auto"/>
              <w:right w:val="single" w:sz="4" w:space="0" w:color="auto"/>
            </w:tcBorders>
            <w:vAlign w:val="center"/>
          </w:tcPr>
          <w:p w14:paraId="207BA865" w14:textId="77777777" w:rsidR="00894C55" w:rsidRPr="007E2C85" w:rsidRDefault="00894C55" w:rsidP="005B137D">
            <w:pPr>
              <w:jc w:val="center"/>
            </w:pPr>
            <w:r>
              <w:t>5</w:t>
            </w:r>
          </w:p>
        </w:tc>
        <w:tc>
          <w:tcPr>
            <w:tcW w:w="2891" w:type="dxa"/>
            <w:tcBorders>
              <w:top w:val="single" w:sz="4" w:space="0" w:color="auto"/>
              <w:left w:val="single" w:sz="4" w:space="0" w:color="auto"/>
              <w:bottom w:val="single" w:sz="4" w:space="0" w:color="auto"/>
              <w:right w:val="single" w:sz="4" w:space="0" w:color="auto"/>
            </w:tcBorders>
            <w:vAlign w:val="center"/>
          </w:tcPr>
          <w:p w14:paraId="42F7EF53" w14:textId="77777777" w:rsidR="00894C55" w:rsidRPr="007E2C85" w:rsidRDefault="00894C55" w:rsidP="005B137D">
            <w:pPr>
              <w:jc w:val="center"/>
            </w:pPr>
            <w:r>
              <w:t>6</w:t>
            </w:r>
          </w:p>
        </w:tc>
      </w:tr>
      <w:tr w:rsidR="00894C55" w:rsidRPr="000238B9" w14:paraId="6C6E552B" w14:textId="77777777" w:rsidTr="005B137D">
        <w:trPr>
          <w:cantSplit/>
          <w:trHeight w:val="47"/>
        </w:trPr>
        <w:tc>
          <w:tcPr>
            <w:tcW w:w="1277" w:type="dxa"/>
            <w:tcBorders>
              <w:top w:val="single" w:sz="4" w:space="0" w:color="auto"/>
              <w:left w:val="single" w:sz="4" w:space="0" w:color="auto"/>
              <w:bottom w:val="single" w:sz="4" w:space="0" w:color="auto"/>
              <w:right w:val="single" w:sz="4" w:space="0" w:color="auto"/>
            </w:tcBorders>
            <w:vAlign w:val="center"/>
          </w:tcPr>
          <w:p w14:paraId="27897499" w14:textId="53DDD821" w:rsidR="00894C55" w:rsidRPr="00894C55" w:rsidRDefault="00894C55" w:rsidP="00894C55">
            <w:pPr>
              <w:tabs>
                <w:tab w:val="left" w:pos="0"/>
                <w:tab w:val="left" w:pos="426"/>
                <w:tab w:val="left" w:pos="1985"/>
                <w:tab w:val="left" w:pos="2835"/>
                <w:tab w:val="left" w:pos="3828"/>
                <w:tab w:val="left" w:pos="5245"/>
                <w:tab w:val="left" w:pos="6946"/>
              </w:tabs>
              <w:jc w:val="center"/>
              <w:rPr>
                <w:color w:val="000000"/>
                <w:szCs w:val="24"/>
              </w:rPr>
            </w:pPr>
            <w:r w:rsidRPr="00894C55">
              <w:rPr>
                <w:color w:val="000000"/>
                <w:szCs w:val="24"/>
              </w:rPr>
              <w:t>02 01 01</w:t>
            </w:r>
          </w:p>
        </w:tc>
        <w:tc>
          <w:tcPr>
            <w:tcW w:w="2693" w:type="dxa"/>
            <w:tcBorders>
              <w:top w:val="single" w:sz="4" w:space="0" w:color="auto"/>
              <w:left w:val="single" w:sz="4" w:space="0" w:color="auto"/>
              <w:bottom w:val="single" w:sz="4" w:space="0" w:color="auto"/>
              <w:right w:val="single" w:sz="4" w:space="0" w:color="auto"/>
            </w:tcBorders>
            <w:vAlign w:val="center"/>
          </w:tcPr>
          <w:p w14:paraId="5F4AE8DF" w14:textId="5E748D4C" w:rsidR="00894C55" w:rsidRPr="00894C55" w:rsidRDefault="00894C55" w:rsidP="00894C55">
            <w:pPr>
              <w:tabs>
                <w:tab w:val="left" w:pos="0"/>
                <w:tab w:val="left" w:pos="426"/>
                <w:tab w:val="left" w:pos="1985"/>
                <w:tab w:val="left" w:pos="2835"/>
                <w:tab w:val="left" w:pos="3828"/>
                <w:tab w:val="left" w:pos="5245"/>
                <w:tab w:val="left" w:pos="6946"/>
              </w:tabs>
              <w:jc w:val="center"/>
              <w:rPr>
                <w:color w:val="000000"/>
                <w:szCs w:val="24"/>
              </w:rPr>
            </w:pPr>
            <w:r w:rsidRPr="00894C55">
              <w:rPr>
                <w:color w:val="000000"/>
                <w:szCs w:val="24"/>
              </w:rPr>
              <w:t>Plovimo ir valymo dumblas</w:t>
            </w:r>
          </w:p>
        </w:tc>
        <w:tc>
          <w:tcPr>
            <w:tcW w:w="2410" w:type="dxa"/>
            <w:tcBorders>
              <w:top w:val="single" w:sz="4" w:space="0" w:color="auto"/>
              <w:left w:val="single" w:sz="4" w:space="0" w:color="auto"/>
              <w:bottom w:val="single" w:sz="4" w:space="0" w:color="auto"/>
              <w:right w:val="single" w:sz="4" w:space="0" w:color="auto"/>
            </w:tcBorders>
            <w:vAlign w:val="center"/>
          </w:tcPr>
          <w:p w14:paraId="57D4A44D" w14:textId="786A2ACF" w:rsidR="00894C55" w:rsidRPr="00894C55" w:rsidRDefault="00894C55" w:rsidP="00894C55">
            <w:pPr>
              <w:jc w:val="center"/>
              <w:rPr>
                <w:szCs w:val="24"/>
              </w:rPr>
            </w:pPr>
            <w:r w:rsidRPr="00894C55">
              <w:rPr>
                <w:color w:val="000000"/>
                <w:szCs w:val="24"/>
              </w:rPr>
              <w:t>Biologinių tvenkinių dumblas</w:t>
            </w:r>
          </w:p>
        </w:tc>
        <w:tc>
          <w:tcPr>
            <w:tcW w:w="1836" w:type="dxa"/>
            <w:tcBorders>
              <w:top w:val="single" w:sz="4" w:space="0" w:color="auto"/>
              <w:left w:val="single" w:sz="4" w:space="0" w:color="auto"/>
              <w:bottom w:val="single" w:sz="4" w:space="0" w:color="auto"/>
              <w:right w:val="single" w:sz="4" w:space="0" w:color="auto"/>
            </w:tcBorders>
            <w:vAlign w:val="center"/>
          </w:tcPr>
          <w:p w14:paraId="13B01064" w14:textId="460F8256" w:rsidR="00894C55" w:rsidRPr="00894C55" w:rsidRDefault="00894C55" w:rsidP="00894C55">
            <w:pPr>
              <w:jc w:val="center"/>
              <w:rPr>
                <w:szCs w:val="24"/>
              </w:rPr>
            </w:pPr>
            <w:r w:rsidRPr="00894C55">
              <w:rPr>
                <w:color w:val="000000"/>
                <w:szCs w:val="24"/>
              </w:rPr>
              <w:t>nepavojingos</w:t>
            </w:r>
          </w:p>
        </w:tc>
        <w:tc>
          <w:tcPr>
            <w:tcW w:w="3579" w:type="dxa"/>
            <w:tcBorders>
              <w:top w:val="single" w:sz="4" w:space="0" w:color="auto"/>
              <w:left w:val="single" w:sz="4" w:space="0" w:color="auto"/>
              <w:bottom w:val="single" w:sz="4" w:space="0" w:color="auto"/>
              <w:right w:val="single" w:sz="4" w:space="0" w:color="auto"/>
            </w:tcBorders>
            <w:vAlign w:val="center"/>
          </w:tcPr>
          <w:p w14:paraId="64718DD0" w14:textId="6E1FBF3E" w:rsidR="00894C55" w:rsidRPr="00894C55" w:rsidRDefault="00894C55" w:rsidP="00894C55">
            <w:pPr>
              <w:jc w:val="center"/>
              <w:rPr>
                <w:szCs w:val="24"/>
              </w:rPr>
            </w:pPr>
            <w:r w:rsidRPr="00894C55">
              <w:rPr>
                <w:bCs/>
                <w:color w:val="000000"/>
                <w:szCs w:val="24"/>
              </w:rPr>
              <w:t>D2 – Apdorojimas žemėje</w:t>
            </w:r>
          </w:p>
        </w:tc>
        <w:tc>
          <w:tcPr>
            <w:tcW w:w="2891" w:type="dxa"/>
            <w:tcBorders>
              <w:top w:val="single" w:sz="4" w:space="0" w:color="auto"/>
              <w:left w:val="single" w:sz="4" w:space="0" w:color="auto"/>
              <w:bottom w:val="single" w:sz="4" w:space="0" w:color="auto"/>
              <w:right w:val="single" w:sz="4" w:space="0" w:color="auto"/>
            </w:tcBorders>
            <w:vAlign w:val="center"/>
          </w:tcPr>
          <w:p w14:paraId="735A5B52" w14:textId="2636AC76" w:rsidR="00894C55" w:rsidRPr="00894C55" w:rsidRDefault="00894C55" w:rsidP="00894C55">
            <w:pPr>
              <w:jc w:val="center"/>
              <w:rPr>
                <w:szCs w:val="24"/>
              </w:rPr>
            </w:pPr>
            <w:r w:rsidRPr="00894C55">
              <w:rPr>
                <w:color w:val="000000"/>
                <w:szCs w:val="24"/>
              </w:rPr>
              <w:t>5,26</w:t>
            </w:r>
          </w:p>
        </w:tc>
      </w:tr>
    </w:tbl>
    <w:p w14:paraId="0D6804A3" w14:textId="77777777" w:rsidR="00894C55" w:rsidRDefault="00894C55" w:rsidP="00894C55">
      <w:pPr>
        <w:numPr>
          <w:ilvl w:val="12"/>
          <w:numId w:val="0"/>
        </w:numPr>
        <w:spacing w:before="120"/>
        <w:ind w:firstLine="567"/>
        <w:jc w:val="both"/>
        <w:rPr>
          <w:b/>
          <w:szCs w:val="24"/>
          <w:lang w:eastAsia="lt-LT"/>
        </w:rPr>
      </w:pPr>
    </w:p>
    <w:p w14:paraId="097015F1" w14:textId="2ECC835C" w:rsidR="005B5D11" w:rsidRPr="00871CAC" w:rsidRDefault="005B5D11" w:rsidP="005B5D11">
      <w:pPr>
        <w:ind w:firstLine="567"/>
        <w:rPr>
          <w:b/>
          <w:szCs w:val="24"/>
          <w:lang w:eastAsia="lt-LT"/>
        </w:rPr>
      </w:pPr>
      <w:r w:rsidRPr="00871CAC">
        <w:rPr>
          <w:b/>
          <w:szCs w:val="24"/>
          <w:lang w:eastAsia="lt-LT"/>
        </w:rPr>
        <w:t>15 lentelė. Leidžiamas laikinai laikyti atliekų kiekis</w:t>
      </w:r>
    </w:p>
    <w:tbl>
      <w:tblPr>
        <w:tblW w:w="13305" w:type="dxa"/>
        <w:tblCellMar>
          <w:left w:w="0" w:type="dxa"/>
          <w:right w:w="0" w:type="dxa"/>
        </w:tblCellMar>
        <w:tblLook w:val="04A0" w:firstRow="1" w:lastRow="0" w:firstColumn="1" w:lastColumn="0" w:noHBand="0" w:noVBand="1"/>
      </w:tblPr>
      <w:tblGrid>
        <w:gridCol w:w="2233"/>
        <w:gridCol w:w="2411"/>
        <w:gridCol w:w="2181"/>
        <w:gridCol w:w="2757"/>
        <w:gridCol w:w="3723"/>
      </w:tblGrid>
      <w:tr w:rsidR="007E2C85" w14:paraId="7F807C32" w14:textId="77777777" w:rsidTr="0055304E">
        <w:trPr>
          <w:trHeight w:val="611"/>
        </w:trPr>
        <w:tc>
          <w:tcPr>
            <w:tcW w:w="22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19A796" w14:textId="77777777" w:rsidR="007E2C85" w:rsidRPr="00B31A01" w:rsidRDefault="007E2C85" w:rsidP="0055304E">
            <w:pPr>
              <w:jc w:val="center"/>
              <w:rPr>
                <w:szCs w:val="24"/>
              </w:rPr>
            </w:pPr>
            <w:r w:rsidRPr="00B31A01">
              <w:rPr>
                <w:szCs w:val="24"/>
              </w:rPr>
              <w:t>Atliekos kodas</w:t>
            </w:r>
          </w:p>
        </w:tc>
        <w:tc>
          <w:tcPr>
            <w:tcW w:w="24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3EFF8F" w14:textId="77777777" w:rsidR="007E2C85" w:rsidRPr="00B31A01" w:rsidRDefault="007E2C85" w:rsidP="0055304E">
            <w:pPr>
              <w:jc w:val="center"/>
              <w:rPr>
                <w:szCs w:val="24"/>
              </w:rPr>
            </w:pPr>
            <w:r w:rsidRPr="00B31A01">
              <w:rPr>
                <w:szCs w:val="24"/>
              </w:rPr>
              <w:t>Atliekos pavadinimas</w:t>
            </w:r>
          </w:p>
        </w:tc>
        <w:tc>
          <w:tcPr>
            <w:tcW w:w="21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DED12A" w14:textId="77777777" w:rsidR="007E2C85" w:rsidRPr="00B31A01" w:rsidRDefault="007E2C85" w:rsidP="0055304E">
            <w:pPr>
              <w:jc w:val="center"/>
              <w:rPr>
                <w:szCs w:val="24"/>
              </w:rPr>
            </w:pPr>
            <w:r w:rsidRPr="00B31A01">
              <w:rPr>
                <w:szCs w:val="24"/>
              </w:rPr>
              <w:t>Patikslintas apibūdinimas</w:t>
            </w:r>
          </w:p>
        </w:tc>
        <w:tc>
          <w:tcPr>
            <w:tcW w:w="27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0B0549" w14:textId="77777777" w:rsidR="007E2C85" w:rsidRPr="00B31A01" w:rsidRDefault="007E2C85" w:rsidP="0055304E">
            <w:pPr>
              <w:jc w:val="center"/>
              <w:rPr>
                <w:szCs w:val="24"/>
              </w:rPr>
            </w:pPr>
            <w:r w:rsidRPr="00B31A01">
              <w:rPr>
                <w:szCs w:val="24"/>
              </w:rPr>
              <w:t>Atliekos pavojingumas</w:t>
            </w:r>
          </w:p>
        </w:tc>
        <w:tc>
          <w:tcPr>
            <w:tcW w:w="37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D690DE" w14:textId="77777777" w:rsidR="007E2C85" w:rsidRPr="00B31A01" w:rsidRDefault="007E2C85" w:rsidP="0055304E">
            <w:pPr>
              <w:jc w:val="center"/>
              <w:rPr>
                <w:szCs w:val="24"/>
              </w:rPr>
            </w:pPr>
            <w:r w:rsidRPr="00B31A01">
              <w:rPr>
                <w:szCs w:val="24"/>
              </w:rPr>
              <w:t>Didžiausias vienu metu leidžiamas laikyti atliekų kiekis, t</w:t>
            </w:r>
          </w:p>
        </w:tc>
      </w:tr>
      <w:tr w:rsidR="007E2C85" w14:paraId="7020300C" w14:textId="77777777" w:rsidTr="0055304E">
        <w:trPr>
          <w:trHeight w:val="243"/>
        </w:trPr>
        <w:tc>
          <w:tcPr>
            <w:tcW w:w="22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98B69" w14:textId="77777777" w:rsidR="007E2C85" w:rsidRDefault="007E2C85" w:rsidP="0055304E">
            <w:pPr>
              <w:ind w:firstLine="567"/>
              <w:jc w:val="center"/>
            </w:pPr>
            <w:r>
              <w:rPr>
                <w:sz w:val="18"/>
                <w:szCs w:val="18"/>
              </w:rPr>
              <w:t>1</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D64815" w14:textId="77777777" w:rsidR="007E2C85" w:rsidRDefault="007E2C85" w:rsidP="0055304E">
            <w:pPr>
              <w:ind w:firstLine="567"/>
              <w:jc w:val="center"/>
            </w:pPr>
            <w:r>
              <w:rPr>
                <w:sz w:val="18"/>
                <w:szCs w:val="18"/>
              </w:rPr>
              <w:t>2</w:t>
            </w:r>
          </w:p>
        </w:tc>
        <w:tc>
          <w:tcPr>
            <w:tcW w:w="2181" w:type="dxa"/>
            <w:tcBorders>
              <w:top w:val="nil"/>
              <w:left w:val="nil"/>
              <w:bottom w:val="single" w:sz="8" w:space="0" w:color="auto"/>
              <w:right w:val="single" w:sz="8" w:space="0" w:color="auto"/>
            </w:tcBorders>
            <w:tcMar>
              <w:top w:w="0" w:type="dxa"/>
              <w:left w:w="108" w:type="dxa"/>
              <w:bottom w:w="0" w:type="dxa"/>
              <w:right w:w="108" w:type="dxa"/>
            </w:tcMar>
            <w:hideMark/>
          </w:tcPr>
          <w:p w14:paraId="72984117" w14:textId="77777777" w:rsidR="007E2C85" w:rsidRDefault="007E2C85" w:rsidP="0055304E">
            <w:pPr>
              <w:ind w:firstLine="567"/>
              <w:jc w:val="center"/>
            </w:pPr>
            <w:r>
              <w:rPr>
                <w:sz w:val="18"/>
                <w:szCs w:val="18"/>
              </w:rPr>
              <w:t>3</w:t>
            </w:r>
          </w:p>
        </w:tc>
        <w:tc>
          <w:tcPr>
            <w:tcW w:w="2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60C1C" w14:textId="77777777" w:rsidR="007E2C85" w:rsidRDefault="007E2C85" w:rsidP="0055304E">
            <w:pPr>
              <w:ind w:firstLine="567"/>
              <w:jc w:val="center"/>
            </w:pPr>
            <w:r>
              <w:rPr>
                <w:sz w:val="18"/>
                <w:szCs w:val="18"/>
              </w:rPr>
              <w:t>4</w:t>
            </w:r>
          </w:p>
        </w:tc>
        <w:tc>
          <w:tcPr>
            <w:tcW w:w="3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0B78A5" w14:textId="77777777" w:rsidR="007E2C85" w:rsidRDefault="007E2C85" w:rsidP="0055304E">
            <w:pPr>
              <w:ind w:firstLine="617"/>
              <w:jc w:val="center"/>
            </w:pPr>
            <w:r>
              <w:rPr>
                <w:sz w:val="18"/>
                <w:szCs w:val="18"/>
              </w:rPr>
              <w:t>5</w:t>
            </w:r>
          </w:p>
        </w:tc>
      </w:tr>
      <w:tr w:rsidR="00B31A01" w:rsidRPr="00C43708" w14:paraId="4FB16EF3" w14:textId="77777777" w:rsidTr="0055304E">
        <w:trPr>
          <w:trHeight w:val="243"/>
        </w:trPr>
        <w:tc>
          <w:tcPr>
            <w:tcW w:w="22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041F5" w14:textId="316654F4" w:rsidR="00B31A01" w:rsidRPr="00B04946" w:rsidRDefault="00B31A01" w:rsidP="00B31A01">
            <w:pPr>
              <w:jc w:val="center"/>
              <w:rPr>
                <w:color w:val="000000"/>
                <w:sz w:val="22"/>
                <w:szCs w:val="22"/>
              </w:rPr>
            </w:pPr>
            <w:r w:rsidRPr="005D12E9">
              <w:rPr>
                <w:color w:val="000000"/>
                <w:sz w:val="22"/>
                <w:szCs w:val="22"/>
              </w:rPr>
              <w:t>15 01 02</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F4F28C0" w14:textId="3DD5CF4F" w:rsidR="00B31A01" w:rsidRPr="00B04946" w:rsidRDefault="00B31A01" w:rsidP="00B31A01">
            <w:pPr>
              <w:jc w:val="center"/>
              <w:rPr>
                <w:color w:val="000000"/>
                <w:sz w:val="22"/>
                <w:szCs w:val="22"/>
              </w:rPr>
            </w:pPr>
            <w:r w:rsidRPr="005D12E9">
              <w:rPr>
                <w:color w:val="000000"/>
                <w:sz w:val="22"/>
                <w:szCs w:val="22"/>
              </w:rPr>
              <w:t>Plastikinės pakuotės</w:t>
            </w:r>
          </w:p>
        </w:tc>
        <w:tc>
          <w:tcPr>
            <w:tcW w:w="21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B11EF" w14:textId="4E7EEC28"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Plastikinės pakuotės</w:t>
            </w:r>
          </w:p>
        </w:tc>
        <w:tc>
          <w:tcPr>
            <w:tcW w:w="27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14BE2E8" w14:textId="763687EE" w:rsidR="00B31A01" w:rsidRPr="00B04946" w:rsidRDefault="00B31A01" w:rsidP="00B31A01">
            <w:pPr>
              <w:jc w:val="center"/>
              <w:rPr>
                <w:color w:val="000000"/>
                <w:sz w:val="22"/>
                <w:szCs w:val="22"/>
              </w:rPr>
            </w:pPr>
            <w:r w:rsidRPr="005D12E9">
              <w:rPr>
                <w:color w:val="000000"/>
                <w:sz w:val="22"/>
                <w:szCs w:val="22"/>
              </w:rPr>
              <w:t>Nepavojingos</w:t>
            </w:r>
          </w:p>
        </w:tc>
        <w:tc>
          <w:tcPr>
            <w:tcW w:w="3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74C9307" w14:textId="2509A7A7" w:rsidR="00B31A01" w:rsidRPr="00C43708" w:rsidRDefault="00B31A01" w:rsidP="00B31A01">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1</w:t>
            </w:r>
          </w:p>
        </w:tc>
      </w:tr>
      <w:tr w:rsidR="00B31A01" w:rsidRPr="00C43708" w14:paraId="69ED08AE" w14:textId="77777777" w:rsidTr="0055304E">
        <w:trPr>
          <w:trHeight w:val="243"/>
        </w:trPr>
        <w:tc>
          <w:tcPr>
            <w:tcW w:w="22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FA4069" w14:textId="7E71849C"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20 01 21</w:t>
            </w:r>
            <w:r w:rsidRPr="005D12E9">
              <w:rPr>
                <w:color w:val="000000"/>
                <w:sz w:val="22"/>
                <w:szCs w:val="22"/>
                <w:vertAlign w:val="superscript"/>
              </w:rPr>
              <w:t>*</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F85D7B4" w14:textId="63F957CB"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Dienos šviesos lempos, kuriose yra gyvsidabrio</w:t>
            </w:r>
          </w:p>
        </w:tc>
        <w:tc>
          <w:tcPr>
            <w:tcW w:w="21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1133E" w14:textId="6FAA0227"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Dienos šviesos lempos, kuriose yra gyvsidabrio</w:t>
            </w:r>
          </w:p>
        </w:tc>
        <w:tc>
          <w:tcPr>
            <w:tcW w:w="27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03C1F4B" w14:textId="68217239"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H</w:t>
            </w:r>
            <w:r>
              <w:rPr>
                <w:color w:val="000000"/>
                <w:sz w:val="22"/>
                <w:szCs w:val="22"/>
              </w:rPr>
              <w:t xml:space="preserve">P </w:t>
            </w:r>
            <w:r w:rsidRPr="005D12E9">
              <w:rPr>
                <w:color w:val="000000"/>
                <w:sz w:val="22"/>
                <w:szCs w:val="22"/>
              </w:rPr>
              <w:t xml:space="preserve">14 – pavojingos aplinkai </w:t>
            </w:r>
          </w:p>
        </w:tc>
        <w:tc>
          <w:tcPr>
            <w:tcW w:w="3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95E22" w14:textId="6627EFD0" w:rsidR="00B31A01" w:rsidRPr="00C43708" w:rsidRDefault="00B31A01" w:rsidP="00B31A01">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1</w:t>
            </w:r>
          </w:p>
        </w:tc>
      </w:tr>
      <w:tr w:rsidR="00B31A01" w:rsidRPr="00C43708" w14:paraId="3F4FD50F" w14:textId="77777777" w:rsidTr="0055304E">
        <w:trPr>
          <w:trHeight w:val="243"/>
        </w:trPr>
        <w:tc>
          <w:tcPr>
            <w:tcW w:w="223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572DC3E" w14:textId="2527E91D"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20 03 01</w:t>
            </w:r>
          </w:p>
        </w:tc>
        <w:tc>
          <w:tcPr>
            <w:tcW w:w="2411" w:type="dxa"/>
            <w:tcBorders>
              <w:top w:val="nil"/>
              <w:left w:val="nil"/>
              <w:bottom w:val="single" w:sz="4" w:space="0" w:color="auto"/>
              <w:right w:val="single" w:sz="8" w:space="0" w:color="auto"/>
            </w:tcBorders>
            <w:tcMar>
              <w:top w:w="0" w:type="dxa"/>
              <w:left w:w="108" w:type="dxa"/>
              <w:bottom w:w="0" w:type="dxa"/>
              <w:right w:w="108" w:type="dxa"/>
            </w:tcMar>
            <w:vAlign w:val="center"/>
          </w:tcPr>
          <w:p w14:paraId="627818FA" w14:textId="0726BC41"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Mišrios komunalinės atliekos</w:t>
            </w:r>
          </w:p>
        </w:tc>
        <w:tc>
          <w:tcPr>
            <w:tcW w:w="2181" w:type="dxa"/>
            <w:tcBorders>
              <w:top w:val="nil"/>
              <w:left w:val="nil"/>
              <w:bottom w:val="single" w:sz="4" w:space="0" w:color="auto"/>
              <w:right w:val="single" w:sz="8" w:space="0" w:color="auto"/>
            </w:tcBorders>
            <w:tcMar>
              <w:top w:w="0" w:type="dxa"/>
              <w:left w:w="108" w:type="dxa"/>
              <w:bottom w:w="0" w:type="dxa"/>
              <w:right w:w="108" w:type="dxa"/>
            </w:tcMar>
            <w:vAlign w:val="center"/>
          </w:tcPr>
          <w:p w14:paraId="34632296" w14:textId="7410BE5C"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Mišrios komunalinės atliekos</w:t>
            </w:r>
          </w:p>
        </w:tc>
        <w:tc>
          <w:tcPr>
            <w:tcW w:w="2757" w:type="dxa"/>
            <w:tcBorders>
              <w:top w:val="nil"/>
              <w:left w:val="nil"/>
              <w:bottom w:val="single" w:sz="4" w:space="0" w:color="auto"/>
              <w:right w:val="single" w:sz="8" w:space="0" w:color="auto"/>
            </w:tcBorders>
            <w:tcMar>
              <w:top w:w="0" w:type="dxa"/>
              <w:left w:w="108" w:type="dxa"/>
              <w:bottom w:w="0" w:type="dxa"/>
              <w:right w:w="108" w:type="dxa"/>
            </w:tcMar>
            <w:vAlign w:val="center"/>
          </w:tcPr>
          <w:p w14:paraId="5A32A051" w14:textId="4163CAD4"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 xml:space="preserve">Nepavojingos </w:t>
            </w:r>
          </w:p>
        </w:tc>
        <w:tc>
          <w:tcPr>
            <w:tcW w:w="3723" w:type="dxa"/>
            <w:tcBorders>
              <w:top w:val="nil"/>
              <w:left w:val="nil"/>
              <w:bottom w:val="single" w:sz="4" w:space="0" w:color="auto"/>
              <w:right w:val="single" w:sz="8" w:space="0" w:color="auto"/>
            </w:tcBorders>
            <w:tcMar>
              <w:top w:w="0" w:type="dxa"/>
              <w:left w:w="108" w:type="dxa"/>
              <w:bottom w:w="0" w:type="dxa"/>
              <w:right w:w="108" w:type="dxa"/>
            </w:tcMar>
            <w:vAlign w:val="center"/>
          </w:tcPr>
          <w:p w14:paraId="633D3CBC" w14:textId="2C690726" w:rsidR="00B31A01" w:rsidRPr="00C43708" w:rsidRDefault="00B31A01" w:rsidP="00B31A01">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15,0</w:t>
            </w:r>
          </w:p>
        </w:tc>
      </w:tr>
      <w:tr w:rsidR="00B31A01" w:rsidRPr="00C43708" w14:paraId="05B343B1" w14:textId="77777777" w:rsidTr="0055304E">
        <w:trPr>
          <w:trHeight w:val="243"/>
        </w:trPr>
        <w:tc>
          <w:tcPr>
            <w:tcW w:w="223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4AD7557" w14:textId="5444185E"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15 01 10*</w:t>
            </w:r>
          </w:p>
        </w:tc>
        <w:tc>
          <w:tcPr>
            <w:tcW w:w="241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D7B8317" w14:textId="5367A6A3"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Pakuotės, kuriose yra pavojingų cheminių medžiagų likučių</w:t>
            </w:r>
          </w:p>
        </w:tc>
        <w:tc>
          <w:tcPr>
            <w:tcW w:w="21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60E631" w14:textId="4A70A8E9"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Pakuotės, kuriose yra pavojingų cheminių medžiagų likučių</w:t>
            </w:r>
          </w:p>
        </w:tc>
        <w:tc>
          <w:tcPr>
            <w:tcW w:w="275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6BC1AB" w14:textId="5F0CC97C"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H</w:t>
            </w:r>
            <w:r>
              <w:rPr>
                <w:color w:val="000000"/>
                <w:sz w:val="22"/>
                <w:szCs w:val="22"/>
              </w:rPr>
              <w:t xml:space="preserve">P </w:t>
            </w:r>
            <w:r w:rsidRPr="005D12E9">
              <w:rPr>
                <w:color w:val="000000"/>
                <w:sz w:val="22"/>
                <w:szCs w:val="22"/>
              </w:rPr>
              <w:t>14 – pavojingos aplinkai</w:t>
            </w:r>
          </w:p>
        </w:tc>
        <w:tc>
          <w:tcPr>
            <w:tcW w:w="372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F164C2" w14:textId="089A87E5" w:rsidR="00B31A01" w:rsidRPr="00C43708" w:rsidRDefault="00B31A01" w:rsidP="00B31A01">
            <w:pPr>
              <w:tabs>
                <w:tab w:val="left" w:pos="0"/>
                <w:tab w:val="left" w:pos="426"/>
                <w:tab w:val="left" w:pos="1985"/>
                <w:tab w:val="left" w:pos="2835"/>
                <w:tab w:val="left" w:pos="3828"/>
                <w:tab w:val="left" w:pos="5245"/>
                <w:tab w:val="left" w:pos="6946"/>
              </w:tabs>
              <w:jc w:val="center"/>
              <w:rPr>
                <w:color w:val="000000"/>
              </w:rPr>
            </w:pPr>
            <w:r>
              <w:rPr>
                <w:color w:val="000000"/>
                <w:sz w:val="22"/>
                <w:szCs w:val="22"/>
              </w:rPr>
              <w:t>2</w:t>
            </w:r>
            <w:r w:rsidRPr="005D12E9">
              <w:rPr>
                <w:color w:val="000000"/>
                <w:sz w:val="22"/>
                <w:szCs w:val="22"/>
              </w:rPr>
              <w:t>,5</w:t>
            </w:r>
          </w:p>
        </w:tc>
      </w:tr>
      <w:tr w:rsidR="00B31A01" w:rsidRPr="00C43708" w14:paraId="3D5DF5B2" w14:textId="77777777" w:rsidTr="0055304E">
        <w:trPr>
          <w:trHeight w:val="243"/>
        </w:trPr>
        <w:tc>
          <w:tcPr>
            <w:tcW w:w="223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8D8F31B" w14:textId="2B5C1A9C"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16 01 07</w:t>
            </w:r>
            <w:r w:rsidRPr="005D12E9">
              <w:rPr>
                <w:color w:val="000000"/>
                <w:sz w:val="22"/>
                <w:szCs w:val="22"/>
                <w:vertAlign w:val="superscript"/>
              </w:rPr>
              <w:t>*</w:t>
            </w:r>
          </w:p>
        </w:tc>
        <w:tc>
          <w:tcPr>
            <w:tcW w:w="241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F32202" w14:textId="077591EA"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Tepalų filtrai</w:t>
            </w:r>
          </w:p>
        </w:tc>
        <w:tc>
          <w:tcPr>
            <w:tcW w:w="21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B6C8056" w14:textId="446B7D2C"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Tepalų filtrai</w:t>
            </w:r>
          </w:p>
        </w:tc>
        <w:tc>
          <w:tcPr>
            <w:tcW w:w="275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C846CBD" w14:textId="6AADDF8B" w:rsidR="00B31A01" w:rsidRPr="00B04946" w:rsidRDefault="00B31A01" w:rsidP="00B31A01">
            <w:pPr>
              <w:jc w:val="center"/>
              <w:rPr>
                <w:color w:val="000000"/>
                <w:sz w:val="22"/>
                <w:szCs w:val="22"/>
              </w:rPr>
            </w:pPr>
            <w:r w:rsidRPr="005D12E9">
              <w:rPr>
                <w:color w:val="000000"/>
                <w:sz w:val="22"/>
                <w:szCs w:val="22"/>
              </w:rPr>
              <w:t>H</w:t>
            </w:r>
            <w:r>
              <w:rPr>
                <w:color w:val="000000"/>
                <w:sz w:val="22"/>
                <w:szCs w:val="22"/>
              </w:rPr>
              <w:t>P</w:t>
            </w:r>
            <w:r w:rsidRPr="005D12E9">
              <w:rPr>
                <w:color w:val="000000"/>
                <w:sz w:val="22"/>
                <w:szCs w:val="22"/>
              </w:rPr>
              <w:t>14 – pavojingos aplinkai</w:t>
            </w:r>
          </w:p>
        </w:tc>
        <w:tc>
          <w:tcPr>
            <w:tcW w:w="372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4C4E20" w14:textId="2B65BA2E" w:rsidR="00B31A01" w:rsidRPr="00C43708" w:rsidRDefault="00B31A01" w:rsidP="00B31A01">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0,2</w:t>
            </w:r>
          </w:p>
        </w:tc>
      </w:tr>
      <w:tr w:rsidR="00B31A01" w:rsidRPr="00C43708" w14:paraId="6A52DD00" w14:textId="77777777" w:rsidTr="0055304E">
        <w:trPr>
          <w:trHeight w:val="243"/>
        </w:trPr>
        <w:tc>
          <w:tcPr>
            <w:tcW w:w="223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088417" w14:textId="78A432A7"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16 01 21</w:t>
            </w:r>
            <w:r w:rsidRPr="005D12E9">
              <w:rPr>
                <w:color w:val="000000"/>
                <w:sz w:val="22"/>
                <w:szCs w:val="22"/>
                <w:vertAlign w:val="superscript"/>
              </w:rPr>
              <w:t>*</w:t>
            </w:r>
          </w:p>
        </w:tc>
        <w:tc>
          <w:tcPr>
            <w:tcW w:w="241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C033E8" w14:textId="4E38167F"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Pavojingos sudedamosios dalys, nenurodytos 16 01 07-16 01 11, 16 01 13-16 01 14</w:t>
            </w:r>
          </w:p>
        </w:tc>
        <w:tc>
          <w:tcPr>
            <w:tcW w:w="21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94250C" w14:textId="58C3DA48"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Pavojingos sudedamosios dalys, nenurodytos 16 01 07-16 01 11, 16 01 13-16 01 14</w:t>
            </w:r>
          </w:p>
        </w:tc>
        <w:tc>
          <w:tcPr>
            <w:tcW w:w="275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15E0810" w14:textId="6C99D552"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H</w:t>
            </w:r>
            <w:r>
              <w:rPr>
                <w:color w:val="000000"/>
                <w:sz w:val="22"/>
                <w:szCs w:val="22"/>
              </w:rPr>
              <w:t xml:space="preserve">P </w:t>
            </w:r>
            <w:r w:rsidRPr="005D12E9">
              <w:rPr>
                <w:color w:val="000000"/>
                <w:sz w:val="22"/>
                <w:szCs w:val="22"/>
              </w:rPr>
              <w:t>14 – p</w:t>
            </w:r>
            <w:r>
              <w:rPr>
                <w:color w:val="000000"/>
                <w:sz w:val="22"/>
                <w:szCs w:val="22"/>
              </w:rPr>
              <w:t>a</w:t>
            </w:r>
            <w:r w:rsidRPr="005D12E9">
              <w:rPr>
                <w:color w:val="000000"/>
                <w:sz w:val="22"/>
                <w:szCs w:val="22"/>
              </w:rPr>
              <w:t>vojingos aplinkai</w:t>
            </w:r>
          </w:p>
        </w:tc>
        <w:tc>
          <w:tcPr>
            <w:tcW w:w="3723" w:type="dxa"/>
            <w:tcBorders>
              <w:left w:val="nil"/>
              <w:bottom w:val="single" w:sz="4" w:space="0" w:color="auto"/>
              <w:right w:val="single" w:sz="8" w:space="0" w:color="auto"/>
            </w:tcBorders>
            <w:tcMar>
              <w:top w:w="0" w:type="dxa"/>
              <w:left w:w="108" w:type="dxa"/>
              <w:bottom w:w="0" w:type="dxa"/>
              <w:right w:w="108" w:type="dxa"/>
            </w:tcMar>
            <w:vAlign w:val="center"/>
          </w:tcPr>
          <w:p w14:paraId="4F682B53" w14:textId="64998A78" w:rsidR="00B31A01" w:rsidRPr="00C43708" w:rsidRDefault="00B31A01" w:rsidP="00B31A01">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0,2</w:t>
            </w:r>
          </w:p>
        </w:tc>
      </w:tr>
      <w:tr w:rsidR="00B31A01" w:rsidRPr="00C43708" w14:paraId="72381056" w14:textId="77777777" w:rsidTr="0055304E">
        <w:trPr>
          <w:trHeight w:val="243"/>
        </w:trPr>
        <w:tc>
          <w:tcPr>
            <w:tcW w:w="223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7F53EA4" w14:textId="71621C25"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13 02 08</w:t>
            </w:r>
            <w:r w:rsidRPr="005D12E9">
              <w:rPr>
                <w:color w:val="000000"/>
                <w:sz w:val="22"/>
                <w:szCs w:val="22"/>
                <w:vertAlign w:val="superscript"/>
              </w:rPr>
              <w:t>*</w:t>
            </w:r>
          </w:p>
        </w:tc>
        <w:tc>
          <w:tcPr>
            <w:tcW w:w="241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670D3CC" w14:textId="5BDEAFA0"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Kita variklio, pavarų dėžės ir tepalinė alyva</w:t>
            </w:r>
          </w:p>
        </w:tc>
        <w:tc>
          <w:tcPr>
            <w:tcW w:w="21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17A181F" w14:textId="09047474"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Kita variklio, pavarų dėžės ir tepalinė alyva</w:t>
            </w:r>
          </w:p>
        </w:tc>
        <w:tc>
          <w:tcPr>
            <w:tcW w:w="275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3FC1D07" w14:textId="0AF44C21"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H</w:t>
            </w:r>
            <w:r>
              <w:rPr>
                <w:color w:val="000000"/>
                <w:sz w:val="22"/>
                <w:szCs w:val="22"/>
              </w:rPr>
              <w:t xml:space="preserve">P </w:t>
            </w:r>
            <w:r w:rsidRPr="005D12E9">
              <w:rPr>
                <w:color w:val="000000"/>
                <w:sz w:val="22"/>
                <w:szCs w:val="22"/>
              </w:rPr>
              <w:t>14 – pavojingos aplinkai</w:t>
            </w:r>
          </w:p>
        </w:tc>
        <w:tc>
          <w:tcPr>
            <w:tcW w:w="372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F25F1F" w14:textId="59193420" w:rsidR="00B31A01" w:rsidRPr="00C43708" w:rsidRDefault="00B31A01" w:rsidP="00B31A01">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0,6</w:t>
            </w:r>
          </w:p>
        </w:tc>
      </w:tr>
      <w:tr w:rsidR="00B31A01" w:rsidRPr="00C43708" w14:paraId="74718E4B" w14:textId="77777777" w:rsidTr="0055304E">
        <w:trPr>
          <w:trHeight w:val="243"/>
        </w:trPr>
        <w:tc>
          <w:tcPr>
            <w:tcW w:w="223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BD7988B" w14:textId="36F19AEC"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15 02 02</w:t>
            </w:r>
            <w:r w:rsidRPr="005D12E9">
              <w:rPr>
                <w:color w:val="000000"/>
                <w:sz w:val="22"/>
                <w:szCs w:val="22"/>
                <w:vertAlign w:val="superscript"/>
              </w:rPr>
              <w:t>*</w:t>
            </w:r>
          </w:p>
        </w:tc>
        <w:tc>
          <w:tcPr>
            <w:tcW w:w="241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03FC83" w14:textId="6DD12DC4"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Absorbentai, filtrų medžiagos, pašluostės, apsauginiai drabužiai, užteršti pavojingomis cheminėmis medžiagomis</w:t>
            </w:r>
          </w:p>
        </w:tc>
        <w:tc>
          <w:tcPr>
            <w:tcW w:w="21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FB1CB6" w14:textId="0CD5B6D6"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Absorbentai, filtrų medžiagos, pašluostės, apsauginiai drabužiai, užteršti pavojingomis cheminėmis medžiagomis</w:t>
            </w:r>
          </w:p>
        </w:tc>
        <w:tc>
          <w:tcPr>
            <w:tcW w:w="275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991130" w14:textId="7DD3E251"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H</w:t>
            </w:r>
            <w:r>
              <w:rPr>
                <w:color w:val="000000"/>
                <w:sz w:val="22"/>
                <w:szCs w:val="22"/>
              </w:rPr>
              <w:t xml:space="preserve">P </w:t>
            </w:r>
            <w:r w:rsidRPr="005D12E9">
              <w:rPr>
                <w:color w:val="000000"/>
                <w:sz w:val="22"/>
                <w:szCs w:val="22"/>
              </w:rPr>
              <w:t>14 – pavojingos aplinkai</w:t>
            </w:r>
          </w:p>
        </w:tc>
        <w:tc>
          <w:tcPr>
            <w:tcW w:w="372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1354A57" w14:textId="449E2E91" w:rsidR="00B31A01" w:rsidRPr="00C43708" w:rsidRDefault="00B31A01" w:rsidP="00B31A01">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0,5</w:t>
            </w:r>
          </w:p>
        </w:tc>
      </w:tr>
      <w:tr w:rsidR="00B31A01" w:rsidRPr="00C43708" w14:paraId="3EA6A5F2" w14:textId="77777777" w:rsidTr="0055304E">
        <w:trPr>
          <w:trHeight w:val="243"/>
        </w:trPr>
        <w:tc>
          <w:tcPr>
            <w:tcW w:w="223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36CD745" w14:textId="036D554F"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16 01 03</w:t>
            </w:r>
          </w:p>
        </w:tc>
        <w:tc>
          <w:tcPr>
            <w:tcW w:w="241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18B5965" w14:textId="146E6901"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Naudotos padangos</w:t>
            </w:r>
          </w:p>
        </w:tc>
        <w:tc>
          <w:tcPr>
            <w:tcW w:w="21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F13DAD" w14:textId="6ABF12C5"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Naudotos padangos</w:t>
            </w:r>
          </w:p>
        </w:tc>
        <w:tc>
          <w:tcPr>
            <w:tcW w:w="275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135BA1" w14:textId="3F3FED61"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Nepavojingos</w:t>
            </w:r>
          </w:p>
        </w:tc>
        <w:tc>
          <w:tcPr>
            <w:tcW w:w="372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AF0D87" w14:textId="1282659A" w:rsidR="00B31A01" w:rsidRPr="00C43708" w:rsidRDefault="00B31A01" w:rsidP="00B31A01">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1</w:t>
            </w:r>
          </w:p>
        </w:tc>
      </w:tr>
      <w:tr w:rsidR="00B31A01" w:rsidRPr="00C43708" w14:paraId="5287A6E0" w14:textId="77777777" w:rsidTr="0055304E">
        <w:trPr>
          <w:trHeight w:val="243"/>
        </w:trPr>
        <w:tc>
          <w:tcPr>
            <w:tcW w:w="223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390DB5" w14:textId="2F8083BD" w:rsidR="00B31A01" w:rsidRPr="00B04946" w:rsidRDefault="00B31A01" w:rsidP="00B31A01">
            <w:pPr>
              <w:tabs>
                <w:tab w:val="left" w:pos="-468"/>
                <w:tab w:val="left" w:pos="426"/>
                <w:tab w:val="left" w:pos="1985"/>
                <w:tab w:val="left" w:pos="2835"/>
                <w:tab w:val="left" w:pos="3828"/>
                <w:tab w:val="left" w:pos="5245"/>
                <w:tab w:val="left" w:pos="6946"/>
              </w:tabs>
              <w:ind w:left="-108" w:right="-108"/>
              <w:jc w:val="center"/>
              <w:rPr>
                <w:color w:val="000000"/>
                <w:sz w:val="22"/>
                <w:szCs w:val="22"/>
              </w:rPr>
            </w:pPr>
            <w:r w:rsidRPr="005D12E9">
              <w:rPr>
                <w:color w:val="000000"/>
                <w:sz w:val="22"/>
                <w:szCs w:val="22"/>
              </w:rPr>
              <w:t>16 01 13</w:t>
            </w:r>
            <w:r w:rsidRPr="005D12E9">
              <w:rPr>
                <w:color w:val="000000"/>
                <w:sz w:val="22"/>
                <w:szCs w:val="22"/>
                <w:vertAlign w:val="superscript"/>
              </w:rPr>
              <w:t>*</w:t>
            </w:r>
          </w:p>
        </w:tc>
        <w:tc>
          <w:tcPr>
            <w:tcW w:w="241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CF9599" w14:textId="704AA560"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Stabdžių skystis</w:t>
            </w:r>
          </w:p>
        </w:tc>
        <w:tc>
          <w:tcPr>
            <w:tcW w:w="21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BAAD4F0" w14:textId="7AB74B28"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Stabdžių skystis</w:t>
            </w:r>
          </w:p>
        </w:tc>
        <w:tc>
          <w:tcPr>
            <w:tcW w:w="275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1AD3A18" w14:textId="64CB4453"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H</w:t>
            </w:r>
            <w:r>
              <w:rPr>
                <w:color w:val="000000"/>
                <w:sz w:val="22"/>
                <w:szCs w:val="22"/>
              </w:rPr>
              <w:t xml:space="preserve">P </w:t>
            </w:r>
            <w:r w:rsidRPr="005D12E9">
              <w:rPr>
                <w:color w:val="000000"/>
                <w:sz w:val="22"/>
                <w:szCs w:val="22"/>
              </w:rPr>
              <w:t>14 – pavojingos aplinkai</w:t>
            </w:r>
          </w:p>
        </w:tc>
        <w:tc>
          <w:tcPr>
            <w:tcW w:w="372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D9AB111" w14:textId="65091BA9" w:rsidR="00B31A01" w:rsidRPr="00C43708" w:rsidRDefault="00B31A01" w:rsidP="00B31A01">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0,2</w:t>
            </w:r>
          </w:p>
        </w:tc>
      </w:tr>
      <w:tr w:rsidR="00B31A01" w:rsidRPr="00C43708" w14:paraId="22084EB2" w14:textId="77777777" w:rsidTr="0055304E">
        <w:trPr>
          <w:trHeight w:val="243"/>
        </w:trPr>
        <w:tc>
          <w:tcPr>
            <w:tcW w:w="223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919C714" w14:textId="297717BC" w:rsidR="00B31A01" w:rsidRPr="00B04946" w:rsidRDefault="00B31A01" w:rsidP="00B31A01">
            <w:pPr>
              <w:tabs>
                <w:tab w:val="left" w:pos="-468"/>
                <w:tab w:val="left" w:pos="426"/>
                <w:tab w:val="left" w:pos="1985"/>
                <w:tab w:val="left" w:pos="2835"/>
                <w:tab w:val="left" w:pos="3828"/>
                <w:tab w:val="left" w:pos="5245"/>
                <w:tab w:val="left" w:pos="6946"/>
              </w:tabs>
              <w:ind w:left="-108" w:right="-108"/>
              <w:jc w:val="center"/>
              <w:rPr>
                <w:color w:val="000000"/>
                <w:sz w:val="22"/>
                <w:szCs w:val="22"/>
              </w:rPr>
            </w:pPr>
            <w:r w:rsidRPr="005D12E9">
              <w:rPr>
                <w:color w:val="000000"/>
                <w:sz w:val="22"/>
                <w:szCs w:val="22"/>
              </w:rPr>
              <w:t>16 06 01</w:t>
            </w:r>
            <w:r w:rsidRPr="005D12E9">
              <w:rPr>
                <w:color w:val="000000"/>
                <w:sz w:val="22"/>
                <w:szCs w:val="22"/>
                <w:vertAlign w:val="superscript"/>
              </w:rPr>
              <w:t>*</w:t>
            </w:r>
          </w:p>
        </w:tc>
        <w:tc>
          <w:tcPr>
            <w:tcW w:w="241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CF70CBA" w14:textId="58D64C01"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Švino akumuliatoriai</w:t>
            </w:r>
          </w:p>
        </w:tc>
        <w:tc>
          <w:tcPr>
            <w:tcW w:w="21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ADBC730" w14:textId="302EB1DC"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Švino akumuliatoriai</w:t>
            </w:r>
          </w:p>
        </w:tc>
        <w:tc>
          <w:tcPr>
            <w:tcW w:w="275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792A9D" w14:textId="0A6A0331"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H</w:t>
            </w:r>
            <w:r>
              <w:rPr>
                <w:color w:val="000000"/>
                <w:sz w:val="22"/>
                <w:szCs w:val="22"/>
              </w:rPr>
              <w:t xml:space="preserve">P </w:t>
            </w:r>
            <w:r w:rsidRPr="005D12E9">
              <w:rPr>
                <w:color w:val="000000"/>
                <w:sz w:val="22"/>
                <w:szCs w:val="22"/>
              </w:rPr>
              <w:t>14 – pavojingos aplinkai</w:t>
            </w:r>
          </w:p>
        </w:tc>
        <w:tc>
          <w:tcPr>
            <w:tcW w:w="372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64AB31" w14:textId="2009201B" w:rsidR="00B31A01" w:rsidRPr="00C43708" w:rsidRDefault="00B31A01" w:rsidP="00B31A01">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0,5</w:t>
            </w:r>
          </w:p>
        </w:tc>
      </w:tr>
      <w:tr w:rsidR="00B31A01" w:rsidRPr="00C43708" w14:paraId="2BE9D6DC" w14:textId="77777777" w:rsidTr="0055304E">
        <w:trPr>
          <w:trHeight w:val="243"/>
        </w:trPr>
        <w:tc>
          <w:tcPr>
            <w:tcW w:w="223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BFB89D" w14:textId="19217338" w:rsidR="00B31A01" w:rsidRPr="00B04946" w:rsidRDefault="00B31A01" w:rsidP="00B31A01">
            <w:pPr>
              <w:tabs>
                <w:tab w:val="left" w:pos="-468"/>
                <w:tab w:val="left" w:pos="426"/>
                <w:tab w:val="left" w:pos="1985"/>
                <w:tab w:val="left" w:pos="2835"/>
                <w:tab w:val="left" w:pos="3828"/>
                <w:tab w:val="left" w:pos="5245"/>
                <w:tab w:val="left" w:pos="6946"/>
              </w:tabs>
              <w:ind w:left="-108" w:right="-108"/>
              <w:jc w:val="center"/>
              <w:rPr>
                <w:color w:val="000000"/>
                <w:sz w:val="22"/>
                <w:szCs w:val="22"/>
              </w:rPr>
            </w:pPr>
            <w:r w:rsidRPr="005D12E9">
              <w:rPr>
                <w:color w:val="000000"/>
                <w:sz w:val="22"/>
                <w:szCs w:val="22"/>
              </w:rPr>
              <w:t>02 01 01</w:t>
            </w:r>
          </w:p>
        </w:tc>
        <w:tc>
          <w:tcPr>
            <w:tcW w:w="241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D1A307B" w14:textId="334DE2CB"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plovimo ir valymo dumblas</w:t>
            </w:r>
          </w:p>
        </w:tc>
        <w:tc>
          <w:tcPr>
            <w:tcW w:w="21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C2C988" w14:textId="4E02491B"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Pr>
                <w:color w:val="000000"/>
                <w:sz w:val="22"/>
                <w:szCs w:val="22"/>
              </w:rPr>
              <w:t>Biologinių tvenkinių</w:t>
            </w:r>
            <w:r w:rsidRPr="005D12E9">
              <w:rPr>
                <w:color w:val="000000"/>
                <w:sz w:val="22"/>
                <w:szCs w:val="22"/>
              </w:rPr>
              <w:t xml:space="preserve"> dumblas</w:t>
            </w:r>
          </w:p>
        </w:tc>
        <w:tc>
          <w:tcPr>
            <w:tcW w:w="275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35C4145" w14:textId="48BB75F6" w:rsidR="00B31A01" w:rsidRPr="00B04946" w:rsidRDefault="00B31A01" w:rsidP="00B31A01">
            <w:pPr>
              <w:tabs>
                <w:tab w:val="left" w:pos="0"/>
                <w:tab w:val="left" w:pos="426"/>
                <w:tab w:val="left" w:pos="1985"/>
                <w:tab w:val="left" w:pos="2835"/>
                <w:tab w:val="left" w:pos="3828"/>
                <w:tab w:val="left" w:pos="5245"/>
                <w:tab w:val="left" w:pos="6946"/>
              </w:tabs>
              <w:jc w:val="center"/>
              <w:rPr>
                <w:color w:val="000000"/>
                <w:sz w:val="22"/>
                <w:szCs w:val="22"/>
              </w:rPr>
            </w:pPr>
            <w:r w:rsidRPr="005D12E9">
              <w:rPr>
                <w:color w:val="000000"/>
                <w:sz w:val="22"/>
                <w:szCs w:val="22"/>
              </w:rPr>
              <w:t>Nepavojingos</w:t>
            </w:r>
          </w:p>
        </w:tc>
        <w:tc>
          <w:tcPr>
            <w:tcW w:w="372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40A43F" w14:textId="5AA94072" w:rsidR="00B31A01" w:rsidRPr="00C43708" w:rsidRDefault="00B31A01" w:rsidP="00B31A01">
            <w:pPr>
              <w:tabs>
                <w:tab w:val="left" w:pos="0"/>
                <w:tab w:val="left" w:pos="426"/>
                <w:tab w:val="left" w:pos="1985"/>
                <w:tab w:val="left" w:pos="2835"/>
                <w:tab w:val="left" w:pos="3828"/>
                <w:tab w:val="left" w:pos="5245"/>
                <w:tab w:val="left" w:pos="6946"/>
              </w:tabs>
              <w:jc w:val="center"/>
              <w:rPr>
                <w:color w:val="000000"/>
              </w:rPr>
            </w:pPr>
            <w:r w:rsidRPr="005D12E9">
              <w:rPr>
                <w:color w:val="000000"/>
                <w:sz w:val="22"/>
                <w:szCs w:val="22"/>
              </w:rPr>
              <w:t>5,26</w:t>
            </w:r>
          </w:p>
        </w:tc>
      </w:tr>
    </w:tbl>
    <w:p w14:paraId="74C83EDA" w14:textId="77777777" w:rsidR="00950C59" w:rsidRPr="00871CAC" w:rsidRDefault="00950C59" w:rsidP="0025182A">
      <w:pPr>
        <w:ind w:firstLine="567"/>
        <w:rPr>
          <w:szCs w:val="24"/>
        </w:rPr>
      </w:pPr>
    </w:p>
    <w:p w14:paraId="497E7E01" w14:textId="77777777" w:rsidR="005B5D11" w:rsidRPr="00871CAC" w:rsidRDefault="005B5D11" w:rsidP="005B5D11">
      <w:pPr>
        <w:ind w:firstLine="567"/>
        <w:rPr>
          <w:b/>
          <w:szCs w:val="24"/>
          <w:lang w:eastAsia="lt-LT"/>
        </w:rPr>
      </w:pPr>
      <w:r w:rsidRPr="00871CAC">
        <w:rPr>
          <w:b/>
          <w:szCs w:val="24"/>
          <w:lang w:eastAsia="lt-LT"/>
        </w:rPr>
        <w:t>16 lentelė. Leidžiamas laikyti atliekų kiekis</w:t>
      </w:r>
    </w:p>
    <w:p w14:paraId="14B4BD70" w14:textId="77777777" w:rsidR="005C4D6A" w:rsidRPr="00871CAC" w:rsidRDefault="005C4D6A" w:rsidP="005C4D6A">
      <w:pPr>
        <w:ind w:firstLine="567"/>
        <w:jc w:val="both"/>
        <w:rPr>
          <w:szCs w:val="24"/>
          <w:lang w:eastAsia="lt-LT"/>
        </w:rPr>
      </w:pPr>
      <w:r w:rsidRPr="00871CAC">
        <w:rPr>
          <w:szCs w:val="24"/>
          <w:lang w:eastAsia="lt-LT"/>
        </w:rPr>
        <w:t>Lentelė nepildoma, nes įmonė atliekų nelaiko.</w:t>
      </w:r>
    </w:p>
    <w:p w14:paraId="74D439B1" w14:textId="77777777" w:rsidR="005B5D11" w:rsidRPr="00871CAC" w:rsidRDefault="005B5D11" w:rsidP="00140229">
      <w:pPr>
        <w:spacing w:before="120"/>
        <w:ind w:firstLine="567"/>
        <w:jc w:val="both"/>
        <w:rPr>
          <w:b/>
          <w:szCs w:val="24"/>
          <w:lang w:eastAsia="lt-LT"/>
        </w:rPr>
      </w:pPr>
      <w:r w:rsidRPr="00871CAC">
        <w:rPr>
          <w:b/>
          <w:szCs w:val="24"/>
          <w:lang w:eastAsia="lt-LT"/>
        </w:rPr>
        <w:t xml:space="preserve">13. Papildomos sąlygos pagal Atliekų deginimo aplinkosauginių reikalavimus, patvirtintus Lietuvos Respublikos aplinkos ministro 2002 m. gruodžio 31 d. įsakymu Nr. 699 (Žin., 2003, Nr. </w:t>
      </w:r>
      <w:hyperlink r:id="rId10" w:history="1">
        <w:r w:rsidRPr="00871CAC">
          <w:rPr>
            <w:rStyle w:val="Hipersaitas"/>
            <w:b/>
            <w:color w:val="auto"/>
            <w:szCs w:val="24"/>
            <w:lang w:eastAsia="lt-LT"/>
          </w:rPr>
          <w:t>31-1290</w:t>
        </w:r>
      </w:hyperlink>
      <w:r w:rsidRPr="00871CAC">
        <w:rPr>
          <w:b/>
          <w:szCs w:val="24"/>
          <w:lang w:eastAsia="lt-LT"/>
        </w:rPr>
        <w:t xml:space="preserve">; 2005, Nr. 147-566; 2006, Nr. </w:t>
      </w:r>
      <w:hyperlink r:id="rId11" w:history="1">
        <w:r w:rsidRPr="00871CAC">
          <w:rPr>
            <w:rStyle w:val="Hipersaitas"/>
            <w:b/>
            <w:color w:val="auto"/>
            <w:szCs w:val="24"/>
            <w:lang w:eastAsia="lt-LT"/>
          </w:rPr>
          <w:t>135-5116</w:t>
        </w:r>
      </w:hyperlink>
      <w:r w:rsidRPr="00871CAC">
        <w:rPr>
          <w:b/>
          <w:szCs w:val="24"/>
          <w:lang w:eastAsia="lt-LT"/>
        </w:rPr>
        <w:t xml:space="preserve">;2008, Nr. </w:t>
      </w:r>
      <w:hyperlink r:id="rId12" w:history="1">
        <w:r w:rsidRPr="00871CAC">
          <w:rPr>
            <w:rStyle w:val="Hipersaitas"/>
            <w:b/>
            <w:color w:val="auto"/>
            <w:szCs w:val="24"/>
            <w:lang w:eastAsia="lt-LT"/>
          </w:rPr>
          <w:t>111-4253</w:t>
        </w:r>
      </w:hyperlink>
      <w:r w:rsidRPr="00871CAC">
        <w:rPr>
          <w:b/>
          <w:szCs w:val="24"/>
          <w:lang w:eastAsia="lt-LT"/>
        </w:rPr>
        <w:t xml:space="preserve">; 2010, Nr. </w:t>
      </w:r>
      <w:hyperlink r:id="rId13" w:history="1">
        <w:r w:rsidRPr="00871CAC">
          <w:rPr>
            <w:rStyle w:val="Hipersaitas"/>
            <w:b/>
            <w:color w:val="auto"/>
            <w:szCs w:val="24"/>
            <w:lang w:eastAsia="lt-LT"/>
          </w:rPr>
          <w:t>121-6185</w:t>
        </w:r>
      </w:hyperlink>
      <w:r w:rsidRPr="00871CAC">
        <w:rPr>
          <w:b/>
          <w:szCs w:val="24"/>
          <w:lang w:eastAsia="lt-LT"/>
        </w:rPr>
        <w:t xml:space="preserve">; 2013, Nr. </w:t>
      </w:r>
      <w:hyperlink r:id="rId14" w:history="1">
        <w:r w:rsidRPr="00871CAC">
          <w:rPr>
            <w:rStyle w:val="Hipersaitas"/>
            <w:b/>
            <w:color w:val="auto"/>
            <w:szCs w:val="24"/>
            <w:lang w:eastAsia="lt-LT"/>
          </w:rPr>
          <w:t>42-2082</w:t>
        </w:r>
      </w:hyperlink>
      <w:r w:rsidRPr="00871CAC">
        <w:rPr>
          <w:b/>
          <w:szCs w:val="24"/>
          <w:lang w:eastAsia="lt-LT"/>
        </w:rPr>
        <w:t>).</w:t>
      </w:r>
    </w:p>
    <w:p w14:paraId="0CB62A7F" w14:textId="77777777" w:rsidR="000D1F6A" w:rsidRPr="00871CAC" w:rsidRDefault="000D1F6A" w:rsidP="005B5D11">
      <w:pPr>
        <w:ind w:firstLine="567"/>
        <w:jc w:val="both"/>
        <w:rPr>
          <w:szCs w:val="24"/>
          <w:lang w:eastAsia="lt-LT"/>
        </w:rPr>
      </w:pPr>
      <w:r w:rsidRPr="00871CAC">
        <w:rPr>
          <w:szCs w:val="24"/>
          <w:lang w:eastAsia="lt-LT"/>
        </w:rPr>
        <w:t>Įmonė nevykdo atliekų deginimo veiklos.</w:t>
      </w:r>
    </w:p>
    <w:p w14:paraId="438912E4" w14:textId="77777777" w:rsidR="005B5D11" w:rsidRPr="00871CAC" w:rsidRDefault="005B5D11" w:rsidP="00140229">
      <w:pPr>
        <w:spacing w:before="120"/>
        <w:ind w:firstLine="567"/>
        <w:jc w:val="both"/>
        <w:rPr>
          <w:b/>
          <w:szCs w:val="24"/>
          <w:lang w:eastAsia="lt-LT"/>
        </w:rPr>
      </w:pPr>
      <w:r w:rsidRPr="00871CAC">
        <w:rPr>
          <w:b/>
          <w:szCs w:val="24"/>
          <w:lang w:eastAsia="lt-LT"/>
        </w:rPr>
        <w:t xml:space="preserve">14. Papildomos sąlygos pagal Atliekų sąvartynų įrengimo, eksploatavimo, uždarymo ir priežiūros po uždarymo taisyklių, patvirtintų Lietuvos Respublikos aplinkos ministro 2000 m. spalio 18 d. įsakymu Nr. 444 (Žin., 2000, Nr. </w:t>
      </w:r>
      <w:hyperlink r:id="rId15" w:history="1">
        <w:r w:rsidRPr="00871CAC">
          <w:rPr>
            <w:rStyle w:val="Hipersaitas"/>
            <w:b/>
            <w:color w:val="auto"/>
            <w:szCs w:val="24"/>
            <w:lang w:eastAsia="lt-LT"/>
          </w:rPr>
          <w:t>96-3051</w:t>
        </w:r>
      </w:hyperlink>
      <w:r w:rsidRPr="00871CAC">
        <w:rPr>
          <w:b/>
          <w:szCs w:val="24"/>
          <w:lang w:eastAsia="lt-LT"/>
        </w:rPr>
        <w:t>), reikalavimus.</w:t>
      </w:r>
    </w:p>
    <w:p w14:paraId="7CA69CFA" w14:textId="77777777" w:rsidR="000D1F6A" w:rsidRPr="00871CAC" w:rsidRDefault="0042591A" w:rsidP="005B5D11">
      <w:pPr>
        <w:ind w:firstLine="567"/>
        <w:jc w:val="both"/>
        <w:rPr>
          <w:szCs w:val="24"/>
          <w:lang w:eastAsia="lt-LT"/>
        </w:rPr>
      </w:pPr>
      <w:r w:rsidRPr="00871CAC">
        <w:rPr>
          <w:szCs w:val="24"/>
          <w:lang w:eastAsia="lt-LT"/>
        </w:rPr>
        <w:t>Įmonė atliekų nešalina ir sąvartynų neeksploatuoja.</w:t>
      </w:r>
    </w:p>
    <w:p w14:paraId="1EE10F18" w14:textId="77777777" w:rsidR="005B5D11" w:rsidRPr="00871CAC" w:rsidRDefault="005B5D11" w:rsidP="00140229">
      <w:pPr>
        <w:spacing w:before="120"/>
        <w:ind w:firstLine="567"/>
        <w:jc w:val="both"/>
        <w:rPr>
          <w:b/>
          <w:szCs w:val="24"/>
          <w:lang w:eastAsia="lt-LT"/>
        </w:rPr>
      </w:pPr>
      <w:r w:rsidRPr="00871CAC">
        <w:rPr>
          <w:b/>
          <w:szCs w:val="24"/>
          <w:lang w:eastAsia="lt-LT"/>
        </w:rPr>
        <w:t>15. Atliekų stebėsenos priemonės.</w:t>
      </w:r>
    </w:p>
    <w:p w14:paraId="3B0CD154" w14:textId="77777777" w:rsidR="00704299" w:rsidRPr="00871CAC" w:rsidRDefault="00704299" w:rsidP="00704299">
      <w:pPr>
        <w:ind w:firstLine="567"/>
        <w:jc w:val="both"/>
        <w:rPr>
          <w:szCs w:val="24"/>
        </w:rPr>
      </w:pPr>
      <w:r w:rsidRPr="00871CAC">
        <w:rPr>
          <w:szCs w:val="24"/>
        </w:rPr>
        <w:t>Atliekų apskaita vykdoma vadovaujantis LR aplinkos ministro 2011 m. gegužės 3 d. įsakymu Nr. Dl-367 patvirtintų “Atliekų susidarymo ir tvarkymo apskaitos ir ataskaitų teikimo taisyklių” (Žin., 2011, Nr. 57-2720) nuostatomis.</w:t>
      </w:r>
    </w:p>
    <w:p w14:paraId="7ADCAEAB" w14:textId="77777777" w:rsidR="00140229" w:rsidRPr="00871CAC" w:rsidRDefault="00140229" w:rsidP="00D85CB2">
      <w:pPr>
        <w:jc w:val="both"/>
        <w:rPr>
          <w:szCs w:val="24"/>
          <w:lang w:eastAsia="lt-LT"/>
        </w:rPr>
      </w:pPr>
    </w:p>
    <w:p w14:paraId="7F25D8B8" w14:textId="77777777" w:rsidR="005B5D11" w:rsidRPr="00871CAC" w:rsidRDefault="005B5D11" w:rsidP="005B5D11">
      <w:pPr>
        <w:ind w:firstLine="567"/>
        <w:jc w:val="both"/>
        <w:rPr>
          <w:b/>
          <w:bCs/>
          <w:szCs w:val="24"/>
          <w:lang w:eastAsia="lt-LT"/>
        </w:rPr>
      </w:pPr>
      <w:r w:rsidRPr="00871CAC">
        <w:rPr>
          <w:b/>
          <w:szCs w:val="24"/>
          <w:lang w:eastAsia="lt-LT"/>
        </w:rPr>
        <w:t>16.</w:t>
      </w:r>
      <w:r w:rsidRPr="00871CAC">
        <w:rPr>
          <w:b/>
          <w:bCs/>
          <w:szCs w:val="24"/>
          <w:lang w:eastAsia="lt-LT"/>
        </w:rPr>
        <w:t xml:space="preserve"> Reikalavimai ūkio subjektų aplinkos monitoringui (stebėsenai), ūkio subjekto monitoringo programai vykdyti.</w:t>
      </w:r>
    </w:p>
    <w:p w14:paraId="2C573649" w14:textId="2B40C335" w:rsidR="009B1B6D" w:rsidRDefault="009B1B6D" w:rsidP="009B1B6D">
      <w:pPr>
        <w:ind w:firstLine="567"/>
        <w:jc w:val="both"/>
        <w:rPr>
          <w:spacing w:val="-3"/>
        </w:rPr>
      </w:pPr>
      <w:r>
        <w:rPr>
          <w:rFonts w:eastAsiaTheme="minorHAnsi"/>
          <w:szCs w:val="24"/>
        </w:rPr>
        <w:t>T</w:t>
      </w:r>
      <w:r w:rsidR="00256DE4" w:rsidRPr="00871CAC">
        <w:rPr>
          <w:rFonts w:eastAsiaTheme="minorHAnsi"/>
          <w:szCs w:val="24"/>
        </w:rPr>
        <w:t xml:space="preserve">eršalų kontrolė ir matavimai </w:t>
      </w:r>
      <w:r>
        <w:rPr>
          <w:spacing w:val="-3"/>
        </w:rPr>
        <w:t>turi būti vykdomi pagal Ū</w:t>
      </w:r>
      <w:r w:rsidRPr="004B5915">
        <w:rPr>
          <w:spacing w:val="-3"/>
        </w:rPr>
        <w:t>kio subjektų aplinkos monitoringo nuostatų</w:t>
      </w:r>
      <w:r>
        <w:rPr>
          <w:spacing w:val="-3"/>
        </w:rPr>
        <w:t xml:space="preserve">, patvirtintų </w:t>
      </w:r>
      <w:r w:rsidRPr="004B5915">
        <w:rPr>
          <w:spacing w:val="-3"/>
        </w:rPr>
        <w:t>Lietuvos Respublikos aplinkos ministro 2009 m.</w:t>
      </w:r>
      <w:r>
        <w:rPr>
          <w:spacing w:val="-3"/>
        </w:rPr>
        <w:t xml:space="preserve"> </w:t>
      </w:r>
      <w:r w:rsidRPr="004B5915">
        <w:rPr>
          <w:spacing w:val="-3"/>
        </w:rPr>
        <w:t>rugsėjo 16 d. įsakymu Nr. D1-546 „Dėl ūkio subjektų aplinkos monitoringo nuostatų patvirtinimo“</w:t>
      </w:r>
      <w:r>
        <w:rPr>
          <w:spacing w:val="-3"/>
        </w:rPr>
        <w:t xml:space="preserve"> reikalavimus parengtą ir nustatyta tvarka suderintą ūkio subjektų aplinkos monitoringo programą. </w:t>
      </w:r>
    </w:p>
    <w:p w14:paraId="593EA80C" w14:textId="77777777" w:rsidR="009B1B6D" w:rsidRDefault="009B1B6D" w:rsidP="009B1B6D">
      <w:pPr>
        <w:autoSpaceDE w:val="0"/>
        <w:autoSpaceDN w:val="0"/>
        <w:adjustRightInd w:val="0"/>
        <w:ind w:firstLine="567"/>
        <w:jc w:val="both"/>
        <w:rPr>
          <w:rFonts w:eastAsiaTheme="minorHAnsi"/>
          <w:szCs w:val="24"/>
        </w:rPr>
      </w:pPr>
    </w:p>
    <w:p w14:paraId="43979379" w14:textId="53C1C666" w:rsidR="00CD5F7D" w:rsidRPr="00871CAC" w:rsidRDefault="009B1B6D" w:rsidP="009B1B6D">
      <w:pPr>
        <w:autoSpaceDE w:val="0"/>
        <w:autoSpaceDN w:val="0"/>
        <w:adjustRightInd w:val="0"/>
        <w:ind w:firstLine="567"/>
        <w:jc w:val="both"/>
        <w:rPr>
          <w:b/>
          <w:szCs w:val="24"/>
          <w:lang w:eastAsia="lt-LT"/>
        </w:rPr>
      </w:pPr>
      <w:r w:rsidRPr="009B1B6D">
        <w:rPr>
          <w:rFonts w:eastAsiaTheme="minorHAnsi"/>
          <w:b/>
          <w:szCs w:val="24"/>
        </w:rPr>
        <w:t>17.</w:t>
      </w:r>
      <w:r>
        <w:rPr>
          <w:rFonts w:eastAsiaTheme="minorHAnsi"/>
          <w:szCs w:val="24"/>
        </w:rPr>
        <w:t xml:space="preserve"> </w:t>
      </w:r>
      <w:r w:rsidR="005B5D11" w:rsidRPr="00871CAC">
        <w:rPr>
          <w:b/>
          <w:szCs w:val="24"/>
          <w:lang w:eastAsia="lt-LT"/>
        </w:rPr>
        <w:t xml:space="preserve">Reikalavimai triukšmui valdyti, triukšmo mažinimo priemonės. </w:t>
      </w:r>
    </w:p>
    <w:p w14:paraId="4108A5E8" w14:textId="77777777" w:rsidR="00E220B7" w:rsidRPr="005D12E9" w:rsidRDefault="00E220B7" w:rsidP="00E220B7">
      <w:pPr>
        <w:pStyle w:val="HTMLiankstoformatuotas"/>
        <w:ind w:firstLine="567"/>
        <w:jc w:val="both"/>
      </w:pPr>
      <w:r w:rsidRPr="005D12E9">
        <w:rPr>
          <w:rFonts w:ascii="Times New Roman" w:hAnsi="Times New Roman"/>
          <w:sz w:val="24"/>
          <w:szCs w:val="24"/>
        </w:rPr>
        <w:t xml:space="preserve">AB „Zelvė“ ir UAB „Alesninkų paukštynas“ paukštininkystės komplekso galimi </w:t>
      </w:r>
      <w:r w:rsidRPr="005D12E9">
        <w:rPr>
          <w:rFonts w:ascii="Times New Roman" w:hAnsi="Times New Roman"/>
          <w:spacing w:val="-3"/>
          <w:sz w:val="24"/>
          <w:szCs w:val="24"/>
        </w:rPr>
        <w:t xml:space="preserve">triukšmo susidarymo šaltiniai įmonės teritorijoje: </w:t>
      </w:r>
    </w:p>
    <w:p w14:paraId="03D192F2" w14:textId="77777777" w:rsidR="00E220B7" w:rsidRPr="005D12E9" w:rsidRDefault="00E220B7" w:rsidP="00E220B7">
      <w:pPr>
        <w:pStyle w:val="HTMLiankstoformatuotas"/>
        <w:ind w:firstLine="567"/>
        <w:jc w:val="both"/>
        <w:rPr>
          <w:rFonts w:ascii="Times New Roman" w:hAnsi="Times New Roman"/>
          <w:sz w:val="24"/>
          <w:szCs w:val="24"/>
        </w:rPr>
      </w:pPr>
      <w:r w:rsidRPr="005D12E9">
        <w:rPr>
          <w:rFonts w:ascii="Times New Roman" w:hAnsi="Times New Roman"/>
          <w:sz w:val="24"/>
          <w:szCs w:val="24"/>
        </w:rPr>
        <w:t>1. paukštidžių ventiliatoriai;</w:t>
      </w:r>
    </w:p>
    <w:p w14:paraId="19FF0357" w14:textId="77777777" w:rsidR="00E220B7" w:rsidRPr="005D12E9" w:rsidRDefault="00E220B7" w:rsidP="00E220B7">
      <w:pPr>
        <w:pStyle w:val="HTMLiankstoformatuotas"/>
        <w:ind w:firstLine="567"/>
        <w:jc w:val="both"/>
        <w:rPr>
          <w:rFonts w:ascii="Times New Roman" w:hAnsi="Times New Roman"/>
          <w:sz w:val="24"/>
          <w:szCs w:val="24"/>
        </w:rPr>
      </w:pPr>
      <w:r w:rsidRPr="005D12E9">
        <w:rPr>
          <w:rFonts w:ascii="Times New Roman" w:hAnsi="Times New Roman"/>
          <w:sz w:val="24"/>
          <w:szCs w:val="24"/>
        </w:rPr>
        <w:t>2. prie įmonės teritorijos ribų, 20 m nuo ventiliatorių;</w:t>
      </w:r>
    </w:p>
    <w:p w14:paraId="672FE7A3" w14:textId="77777777" w:rsidR="00E220B7" w:rsidRPr="005D12E9" w:rsidRDefault="00E220B7" w:rsidP="00E220B7">
      <w:pPr>
        <w:pStyle w:val="HTMLiankstoformatuotas"/>
        <w:ind w:firstLine="567"/>
        <w:jc w:val="both"/>
        <w:rPr>
          <w:rFonts w:ascii="Times New Roman" w:hAnsi="Times New Roman"/>
          <w:sz w:val="24"/>
          <w:szCs w:val="24"/>
        </w:rPr>
      </w:pPr>
      <w:r w:rsidRPr="005D12E9">
        <w:rPr>
          <w:rFonts w:ascii="Times New Roman" w:hAnsi="Times New Roman"/>
          <w:sz w:val="24"/>
          <w:szCs w:val="24"/>
        </w:rPr>
        <w:t>3. krautuvas BOBCAT;</w:t>
      </w:r>
    </w:p>
    <w:p w14:paraId="33D6398C" w14:textId="77777777" w:rsidR="00E220B7" w:rsidRPr="005D12E9" w:rsidRDefault="00E220B7" w:rsidP="00E220B7">
      <w:pPr>
        <w:pStyle w:val="HTMLiankstoformatuotas"/>
        <w:ind w:firstLine="567"/>
        <w:jc w:val="both"/>
        <w:rPr>
          <w:rFonts w:ascii="Times New Roman" w:hAnsi="Times New Roman"/>
          <w:sz w:val="24"/>
          <w:szCs w:val="24"/>
        </w:rPr>
      </w:pPr>
      <w:r w:rsidRPr="005D12E9">
        <w:rPr>
          <w:rFonts w:ascii="Times New Roman" w:hAnsi="Times New Roman"/>
          <w:sz w:val="24"/>
          <w:szCs w:val="24"/>
        </w:rPr>
        <w:t>4. krovininis automobilis MB 412D;</w:t>
      </w:r>
    </w:p>
    <w:p w14:paraId="3C6A87D3" w14:textId="77777777" w:rsidR="00E220B7" w:rsidRPr="005D12E9" w:rsidRDefault="00E220B7" w:rsidP="00E220B7">
      <w:pPr>
        <w:pStyle w:val="HTMLiankstoformatuotas"/>
        <w:ind w:firstLine="567"/>
        <w:jc w:val="both"/>
        <w:rPr>
          <w:rFonts w:ascii="Times New Roman" w:hAnsi="Times New Roman"/>
          <w:sz w:val="24"/>
          <w:szCs w:val="24"/>
        </w:rPr>
      </w:pPr>
      <w:r w:rsidRPr="005D12E9">
        <w:rPr>
          <w:rFonts w:ascii="Times New Roman" w:hAnsi="Times New Roman"/>
          <w:sz w:val="24"/>
          <w:szCs w:val="24"/>
        </w:rPr>
        <w:t>5. lengvasis automobilis;</w:t>
      </w:r>
    </w:p>
    <w:p w14:paraId="5DE98CEE" w14:textId="77777777" w:rsidR="00E220B7" w:rsidRPr="005D12E9" w:rsidRDefault="00E220B7" w:rsidP="00E220B7">
      <w:pPr>
        <w:pStyle w:val="HTMLiankstoformatuotas"/>
        <w:ind w:firstLine="567"/>
        <w:jc w:val="both"/>
        <w:rPr>
          <w:rFonts w:ascii="Times New Roman" w:hAnsi="Times New Roman"/>
          <w:sz w:val="24"/>
          <w:szCs w:val="24"/>
        </w:rPr>
      </w:pPr>
      <w:r w:rsidRPr="005D12E9">
        <w:rPr>
          <w:rFonts w:ascii="Times New Roman" w:hAnsi="Times New Roman"/>
          <w:sz w:val="24"/>
          <w:szCs w:val="24"/>
        </w:rPr>
        <w:t>6. traktorius MTZ</w:t>
      </w:r>
    </w:p>
    <w:p w14:paraId="63D07A26" w14:textId="77777777" w:rsidR="00E220B7" w:rsidRPr="005D12E9" w:rsidRDefault="00E220B7" w:rsidP="00E220B7">
      <w:pPr>
        <w:pStyle w:val="HTMLiankstoformatuotas"/>
        <w:ind w:firstLine="567"/>
        <w:jc w:val="both"/>
        <w:rPr>
          <w:rFonts w:ascii="Times New Roman" w:hAnsi="Times New Roman"/>
          <w:sz w:val="22"/>
          <w:szCs w:val="24"/>
        </w:rPr>
      </w:pPr>
    </w:p>
    <w:p w14:paraId="4FEAEF07" w14:textId="77777777" w:rsidR="00E220B7" w:rsidRPr="005D12E9" w:rsidRDefault="00E220B7" w:rsidP="00E220B7">
      <w:pPr>
        <w:pStyle w:val="HTMLiankstoformatuotas"/>
        <w:ind w:firstLine="567"/>
        <w:jc w:val="both"/>
        <w:rPr>
          <w:rFonts w:ascii="Times New Roman" w:hAnsi="Times New Roman"/>
          <w:sz w:val="24"/>
          <w:szCs w:val="24"/>
        </w:rPr>
      </w:pPr>
      <w:r w:rsidRPr="005D12E9">
        <w:rPr>
          <w:rFonts w:ascii="Times New Roman" w:hAnsi="Times New Roman"/>
          <w:sz w:val="24"/>
          <w:szCs w:val="24"/>
        </w:rPr>
        <w:t>Lentelėje pateikiami AB „Zelvė“ ir UAB „Alesninkų paukštynas“ paukštininkystės komplekso galimi triukšmo šaltiniai.</w:t>
      </w:r>
    </w:p>
    <w:p w14:paraId="02E0B69D" w14:textId="77777777" w:rsidR="00E220B7" w:rsidRPr="005D12E9" w:rsidRDefault="00E220B7" w:rsidP="00E220B7">
      <w:pPr>
        <w:pStyle w:val="HTMLiankstoformatuotas"/>
        <w:jc w:val="both"/>
        <w:rPr>
          <w:rFonts w:ascii="Times New Roman" w:hAnsi="Times New Roman"/>
          <w:sz w:val="24"/>
          <w:szCs w:val="24"/>
        </w:rPr>
      </w:pPr>
      <w:r w:rsidRPr="005D12E9">
        <w:rPr>
          <w:rFonts w:ascii="Times New Roman" w:hAnsi="Times New Roman"/>
          <w:sz w:val="24"/>
          <w:szCs w:val="24"/>
        </w:rPr>
        <w:t>Akustinio triukšmo parametrų tyrimų protokolų Nr. 1108261, 2011-08-25 bei Nr. 1111002, 2011-11-02 kopijos pat</w:t>
      </w:r>
      <w:r>
        <w:rPr>
          <w:rFonts w:ascii="Times New Roman" w:hAnsi="Times New Roman"/>
          <w:sz w:val="24"/>
          <w:szCs w:val="24"/>
        </w:rPr>
        <w:t>eikiamos paraiškos priede Nr. 9</w:t>
      </w:r>
      <w:r w:rsidRPr="005D12E9">
        <w:rPr>
          <w:rFonts w:ascii="Times New Roman" w:hAnsi="Times New Roman"/>
          <w:sz w:val="24"/>
          <w:szCs w:val="24"/>
        </w:rPr>
        <w:t>.</w:t>
      </w:r>
    </w:p>
    <w:p w14:paraId="01CA5B10" w14:textId="77777777" w:rsidR="00E220B7" w:rsidRPr="005D12E9" w:rsidRDefault="00E220B7" w:rsidP="00E220B7">
      <w:pPr>
        <w:jc w:val="both"/>
        <w:rPr>
          <w:b/>
          <w:color w:val="000000"/>
        </w:rPr>
      </w:pPr>
      <w:r w:rsidRPr="005D12E9">
        <w:rPr>
          <w:b/>
          <w:color w:val="000000"/>
        </w:rPr>
        <w:t>Triukšmo lygių skaičiavimo rezultatai.</w:t>
      </w:r>
    </w:p>
    <w:tbl>
      <w:tblPr>
        <w:tblW w:w="13036" w:type="dxa"/>
        <w:tblCellMar>
          <w:left w:w="10" w:type="dxa"/>
          <w:right w:w="10" w:type="dxa"/>
        </w:tblCellMar>
        <w:tblLook w:val="04A0" w:firstRow="1" w:lastRow="0" w:firstColumn="1" w:lastColumn="0" w:noHBand="0" w:noVBand="1"/>
      </w:tblPr>
      <w:tblGrid>
        <w:gridCol w:w="947"/>
        <w:gridCol w:w="8845"/>
        <w:gridCol w:w="3244"/>
      </w:tblGrid>
      <w:tr w:rsidR="00E220B7" w:rsidRPr="005D12E9" w14:paraId="32EBED09" w14:textId="6CAF8792" w:rsidTr="00E220B7">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426DE" w14:textId="77777777" w:rsidR="00E220B7" w:rsidRPr="005D12E9" w:rsidRDefault="00E220B7" w:rsidP="005B137D">
            <w:pPr>
              <w:jc w:val="center"/>
              <w:rPr>
                <w:color w:val="000000"/>
              </w:rPr>
            </w:pPr>
            <w:r w:rsidRPr="005D12E9">
              <w:rPr>
                <w:color w:val="000000"/>
              </w:rPr>
              <w:t>Eil. Nr.</w:t>
            </w:r>
          </w:p>
        </w:tc>
        <w:tc>
          <w:tcPr>
            <w:tcW w:w="8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3EA02" w14:textId="77777777" w:rsidR="00E220B7" w:rsidRPr="005D12E9" w:rsidRDefault="00E220B7" w:rsidP="005B137D">
            <w:pPr>
              <w:jc w:val="center"/>
              <w:rPr>
                <w:color w:val="000000"/>
              </w:rPr>
            </w:pPr>
            <w:r w:rsidRPr="005D12E9">
              <w:rPr>
                <w:color w:val="000000"/>
              </w:rPr>
              <w:t>Vieta</w:t>
            </w:r>
            <w:r w:rsidRPr="005D12E9">
              <w:rPr>
                <w:color w:val="000000"/>
                <w:vertAlign w:val="superscript"/>
              </w:rPr>
              <w:t>2</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53F57" w14:textId="77777777" w:rsidR="00E220B7" w:rsidRPr="005D12E9" w:rsidRDefault="00E220B7" w:rsidP="005B137D">
            <w:pPr>
              <w:jc w:val="center"/>
              <w:rPr>
                <w:color w:val="000000"/>
              </w:rPr>
            </w:pPr>
            <w:r w:rsidRPr="005D12E9">
              <w:rPr>
                <w:color w:val="000000"/>
              </w:rPr>
              <w:t>GSL, L</w:t>
            </w:r>
            <w:r w:rsidRPr="005D12E9">
              <w:rPr>
                <w:color w:val="000000"/>
                <w:vertAlign w:val="subscript"/>
              </w:rPr>
              <w:t>eq</w:t>
            </w:r>
            <w:r w:rsidRPr="005D12E9">
              <w:rPr>
                <w:color w:val="000000"/>
                <w:vertAlign w:val="superscript"/>
              </w:rPr>
              <w:t>1</w:t>
            </w:r>
            <w:r w:rsidRPr="005D12E9">
              <w:rPr>
                <w:color w:val="000000"/>
              </w:rPr>
              <w:t xml:space="preserve"> db(A)</w:t>
            </w:r>
          </w:p>
        </w:tc>
      </w:tr>
      <w:tr w:rsidR="00E220B7" w:rsidRPr="005D12E9" w14:paraId="23131336" w14:textId="49E8D52B" w:rsidTr="00E220B7">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132A3" w14:textId="77777777" w:rsidR="00E220B7" w:rsidRPr="005D12E9" w:rsidRDefault="00E220B7" w:rsidP="005B137D">
            <w:pPr>
              <w:jc w:val="center"/>
              <w:rPr>
                <w:color w:val="000000"/>
              </w:rPr>
            </w:pPr>
            <w:r w:rsidRPr="005D12E9">
              <w:rPr>
                <w:color w:val="000000"/>
              </w:rPr>
              <w:t>1</w:t>
            </w:r>
          </w:p>
        </w:tc>
        <w:tc>
          <w:tcPr>
            <w:tcW w:w="8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04BD2" w14:textId="77777777" w:rsidR="00E220B7" w:rsidRPr="005D12E9" w:rsidRDefault="00E220B7" w:rsidP="005B137D">
            <w:pPr>
              <w:jc w:val="center"/>
              <w:rPr>
                <w:color w:val="000000"/>
              </w:rPr>
            </w:pPr>
            <w:r w:rsidRPr="005D12E9">
              <w:rPr>
                <w:color w:val="000000"/>
              </w:rPr>
              <w:t>2</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95808" w14:textId="77777777" w:rsidR="00E220B7" w:rsidRPr="005D12E9" w:rsidRDefault="00E220B7" w:rsidP="005B137D">
            <w:pPr>
              <w:jc w:val="center"/>
              <w:rPr>
                <w:color w:val="000000"/>
              </w:rPr>
            </w:pPr>
            <w:r w:rsidRPr="005D12E9">
              <w:rPr>
                <w:color w:val="000000"/>
              </w:rPr>
              <w:t>3</w:t>
            </w:r>
          </w:p>
        </w:tc>
      </w:tr>
      <w:tr w:rsidR="00E220B7" w:rsidRPr="005D12E9" w14:paraId="4036E44D" w14:textId="23FA3792" w:rsidTr="00E220B7">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4C32E" w14:textId="77777777" w:rsidR="00E220B7" w:rsidRPr="005D12E9" w:rsidRDefault="00E220B7" w:rsidP="005B137D">
            <w:pPr>
              <w:jc w:val="center"/>
              <w:rPr>
                <w:color w:val="000000"/>
              </w:rPr>
            </w:pPr>
            <w:r w:rsidRPr="005D12E9">
              <w:rPr>
                <w:color w:val="000000"/>
              </w:rPr>
              <w:t>1.</w:t>
            </w:r>
          </w:p>
        </w:tc>
        <w:tc>
          <w:tcPr>
            <w:tcW w:w="8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076E7" w14:textId="77777777" w:rsidR="00E220B7" w:rsidRPr="005D12E9" w:rsidRDefault="00E220B7" w:rsidP="005B137D">
            <w:pPr>
              <w:rPr>
                <w:color w:val="000000"/>
              </w:rPr>
            </w:pPr>
            <w:r w:rsidRPr="005D12E9">
              <w:rPr>
                <w:color w:val="000000"/>
              </w:rPr>
              <w:t>Prie ventiliatorių (paukštidė Nr. P1)</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E68C9" w14:textId="77777777" w:rsidR="00E220B7" w:rsidRPr="005D12E9" w:rsidRDefault="00E220B7" w:rsidP="005B137D">
            <w:pPr>
              <w:jc w:val="center"/>
              <w:rPr>
                <w:color w:val="000000"/>
              </w:rPr>
            </w:pPr>
            <w:r w:rsidRPr="005D12E9">
              <w:rPr>
                <w:color w:val="000000"/>
              </w:rPr>
              <w:t>70,2</w:t>
            </w:r>
          </w:p>
        </w:tc>
      </w:tr>
      <w:tr w:rsidR="00E220B7" w:rsidRPr="005D12E9" w14:paraId="7D4E33D7" w14:textId="1E3F4F87" w:rsidTr="00E220B7">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12C6D" w14:textId="77777777" w:rsidR="00E220B7" w:rsidRPr="005D12E9" w:rsidRDefault="00E220B7" w:rsidP="005B137D">
            <w:pPr>
              <w:jc w:val="center"/>
              <w:rPr>
                <w:color w:val="000000"/>
              </w:rPr>
            </w:pPr>
            <w:r w:rsidRPr="005D12E9">
              <w:rPr>
                <w:color w:val="000000"/>
              </w:rPr>
              <w:t>2.</w:t>
            </w:r>
          </w:p>
        </w:tc>
        <w:tc>
          <w:tcPr>
            <w:tcW w:w="8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20BE5" w14:textId="77777777" w:rsidR="00E220B7" w:rsidRPr="005D12E9" w:rsidRDefault="00E220B7" w:rsidP="005B137D">
            <w:pPr>
              <w:rPr>
                <w:color w:val="000000"/>
              </w:rPr>
            </w:pPr>
            <w:r w:rsidRPr="005D12E9">
              <w:rPr>
                <w:color w:val="000000"/>
              </w:rPr>
              <w:t>Prie įmonės teritorijos ribų, 20 m nuo ventiliatorių</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0FCE" w14:textId="77777777" w:rsidR="00E220B7" w:rsidRPr="005D12E9" w:rsidRDefault="00E220B7" w:rsidP="005B137D">
            <w:pPr>
              <w:jc w:val="center"/>
              <w:rPr>
                <w:color w:val="000000"/>
              </w:rPr>
            </w:pPr>
            <w:r w:rsidRPr="005D12E9">
              <w:rPr>
                <w:color w:val="000000"/>
              </w:rPr>
              <w:t>55,9</w:t>
            </w:r>
          </w:p>
        </w:tc>
      </w:tr>
      <w:tr w:rsidR="00E220B7" w:rsidRPr="005D12E9" w14:paraId="259AAF0D" w14:textId="4C27A6CD" w:rsidTr="00E220B7">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7AF6C" w14:textId="77777777" w:rsidR="00E220B7" w:rsidRPr="005D12E9" w:rsidRDefault="00E220B7" w:rsidP="005B137D">
            <w:pPr>
              <w:jc w:val="center"/>
              <w:rPr>
                <w:color w:val="000000"/>
              </w:rPr>
            </w:pPr>
            <w:r w:rsidRPr="005D12E9">
              <w:rPr>
                <w:color w:val="000000"/>
              </w:rPr>
              <w:t>3.</w:t>
            </w:r>
          </w:p>
        </w:tc>
        <w:tc>
          <w:tcPr>
            <w:tcW w:w="8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1A6DD" w14:textId="77777777" w:rsidR="00E220B7" w:rsidRPr="005D12E9" w:rsidRDefault="00E220B7" w:rsidP="005B137D">
            <w:pPr>
              <w:rPr>
                <w:color w:val="000000"/>
              </w:rPr>
            </w:pPr>
            <w:r w:rsidRPr="005D12E9">
              <w:rPr>
                <w:color w:val="000000"/>
              </w:rPr>
              <w:t>Įmonės teritorijoje, važinėjant krautuvui BOBCAT</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B43F3" w14:textId="77777777" w:rsidR="00E220B7" w:rsidRPr="005D12E9" w:rsidRDefault="00E220B7" w:rsidP="005B137D">
            <w:pPr>
              <w:jc w:val="center"/>
              <w:rPr>
                <w:color w:val="000000"/>
              </w:rPr>
            </w:pPr>
            <w:r w:rsidRPr="005D12E9">
              <w:rPr>
                <w:color w:val="000000"/>
              </w:rPr>
              <w:t>71,4</w:t>
            </w:r>
          </w:p>
        </w:tc>
      </w:tr>
      <w:tr w:rsidR="00E220B7" w:rsidRPr="005D12E9" w14:paraId="2DD5CC58" w14:textId="5C2B7007" w:rsidTr="00E220B7">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A3D2C" w14:textId="77777777" w:rsidR="00E220B7" w:rsidRPr="005D12E9" w:rsidRDefault="00E220B7" w:rsidP="005B137D">
            <w:pPr>
              <w:jc w:val="center"/>
              <w:rPr>
                <w:color w:val="000000"/>
              </w:rPr>
            </w:pPr>
            <w:r w:rsidRPr="005D12E9">
              <w:rPr>
                <w:color w:val="000000"/>
              </w:rPr>
              <w:t>4.</w:t>
            </w:r>
          </w:p>
        </w:tc>
        <w:tc>
          <w:tcPr>
            <w:tcW w:w="8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98458" w14:textId="77777777" w:rsidR="00E220B7" w:rsidRPr="005D12E9" w:rsidRDefault="00E220B7" w:rsidP="005B137D">
            <w:pPr>
              <w:rPr>
                <w:color w:val="000000"/>
              </w:rPr>
            </w:pPr>
            <w:r w:rsidRPr="005D12E9">
              <w:rPr>
                <w:color w:val="000000"/>
              </w:rPr>
              <w:t>Įmonės teritorijoje, važinėjant krovininiam automobiliui MB 412D</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70920" w14:textId="77777777" w:rsidR="00E220B7" w:rsidRPr="005D12E9" w:rsidRDefault="00E220B7" w:rsidP="005B137D">
            <w:pPr>
              <w:jc w:val="center"/>
              <w:rPr>
                <w:color w:val="000000"/>
              </w:rPr>
            </w:pPr>
            <w:r w:rsidRPr="005D12E9">
              <w:rPr>
                <w:color w:val="000000"/>
              </w:rPr>
              <w:t>71,5</w:t>
            </w:r>
          </w:p>
        </w:tc>
      </w:tr>
      <w:tr w:rsidR="00E220B7" w:rsidRPr="005D12E9" w14:paraId="671F4862" w14:textId="7F72FB22" w:rsidTr="00E220B7">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D1CE3" w14:textId="77777777" w:rsidR="00E220B7" w:rsidRPr="005D12E9" w:rsidRDefault="00E220B7" w:rsidP="005B137D">
            <w:pPr>
              <w:jc w:val="center"/>
              <w:rPr>
                <w:color w:val="000000"/>
              </w:rPr>
            </w:pPr>
            <w:r w:rsidRPr="005D12E9">
              <w:rPr>
                <w:color w:val="000000"/>
              </w:rPr>
              <w:t>5.</w:t>
            </w:r>
          </w:p>
        </w:tc>
        <w:tc>
          <w:tcPr>
            <w:tcW w:w="8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A3742" w14:textId="77777777" w:rsidR="00E220B7" w:rsidRPr="005D12E9" w:rsidRDefault="00E220B7" w:rsidP="005B137D">
            <w:pPr>
              <w:rPr>
                <w:color w:val="000000"/>
              </w:rPr>
            </w:pPr>
            <w:r w:rsidRPr="005D12E9">
              <w:rPr>
                <w:color w:val="000000"/>
              </w:rPr>
              <w:t>Įmonės teritorijoje, važinėjant lengvajam automobiliui</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D67E" w14:textId="77777777" w:rsidR="00E220B7" w:rsidRPr="005D12E9" w:rsidRDefault="00E220B7" w:rsidP="005B137D">
            <w:pPr>
              <w:jc w:val="center"/>
              <w:rPr>
                <w:color w:val="000000"/>
              </w:rPr>
            </w:pPr>
            <w:r w:rsidRPr="005D12E9">
              <w:rPr>
                <w:color w:val="000000"/>
              </w:rPr>
              <w:t>53,5</w:t>
            </w:r>
          </w:p>
        </w:tc>
      </w:tr>
      <w:tr w:rsidR="00E220B7" w:rsidRPr="005D12E9" w14:paraId="1A6152B8" w14:textId="5745C214" w:rsidTr="00E220B7">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C2AD" w14:textId="77777777" w:rsidR="00E220B7" w:rsidRPr="005D12E9" w:rsidRDefault="00E220B7" w:rsidP="005B137D">
            <w:pPr>
              <w:jc w:val="center"/>
              <w:rPr>
                <w:color w:val="000000"/>
              </w:rPr>
            </w:pPr>
            <w:r w:rsidRPr="005D12E9">
              <w:rPr>
                <w:color w:val="000000"/>
              </w:rPr>
              <w:t>6.</w:t>
            </w:r>
          </w:p>
        </w:tc>
        <w:tc>
          <w:tcPr>
            <w:tcW w:w="8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13B71" w14:textId="77777777" w:rsidR="00E220B7" w:rsidRPr="005D12E9" w:rsidRDefault="00E220B7" w:rsidP="005B137D">
            <w:pPr>
              <w:rPr>
                <w:color w:val="000000"/>
              </w:rPr>
            </w:pPr>
            <w:r w:rsidRPr="005D12E9">
              <w:rPr>
                <w:color w:val="000000"/>
              </w:rPr>
              <w:t>Įmonės teritorijoje, važinėjant traktoriui MTZ</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23AAA" w14:textId="77777777" w:rsidR="00E220B7" w:rsidRPr="005D12E9" w:rsidRDefault="00E220B7" w:rsidP="005B137D">
            <w:pPr>
              <w:jc w:val="center"/>
              <w:rPr>
                <w:color w:val="000000"/>
              </w:rPr>
            </w:pPr>
            <w:r w:rsidRPr="005D12E9">
              <w:rPr>
                <w:color w:val="000000"/>
              </w:rPr>
              <w:t>77,4</w:t>
            </w:r>
          </w:p>
        </w:tc>
      </w:tr>
    </w:tbl>
    <w:p w14:paraId="22AF10D9" w14:textId="77777777" w:rsidR="00E220B7" w:rsidRPr="005D12E9" w:rsidRDefault="00E220B7" w:rsidP="00E220B7">
      <w:pPr>
        <w:pStyle w:val="HTMLiankstoformatuotas"/>
        <w:ind w:firstLine="567"/>
        <w:jc w:val="both"/>
        <w:rPr>
          <w:rFonts w:ascii="Times New Roman" w:hAnsi="Times New Roman"/>
          <w:sz w:val="22"/>
          <w:szCs w:val="24"/>
        </w:rPr>
      </w:pPr>
    </w:p>
    <w:p w14:paraId="31260A8F" w14:textId="77777777" w:rsidR="00E220B7" w:rsidRPr="005D12E9" w:rsidRDefault="00E220B7" w:rsidP="00E220B7">
      <w:pPr>
        <w:ind w:firstLine="567"/>
        <w:rPr>
          <w:b/>
          <w:color w:val="000000"/>
        </w:rPr>
      </w:pPr>
      <w:r w:rsidRPr="005D12E9">
        <w:rPr>
          <w:b/>
          <w:color w:val="000000"/>
        </w:rPr>
        <w:t>Duomenų apie triukšmo šaltinius suvestinė.</w:t>
      </w:r>
    </w:p>
    <w:p w14:paraId="72778339" w14:textId="77777777" w:rsidR="00E220B7" w:rsidRPr="005D12E9" w:rsidRDefault="00E220B7" w:rsidP="00E220B7">
      <w:pPr>
        <w:jc w:val="both"/>
        <w:rPr>
          <w:color w:val="000000"/>
        </w:rPr>
      </w:pPr>
    </w:p>
    <w:tbl>
      <w:tblPr>
        <w:tblW w:w="14029" w:type="dxa"/>
        <w:tblLayout w:type="fixed"/>
        <w:tblCellMar>
          <w:left w:w="10" w:type="dxa"/>
          <w:right w:w="10" w:type="dxa"/>
        </w:tblCellMar>
        <w:tblLook w:val="04A0" w:firstRow="1" w:lastRow="0" w:firstColumn="1" w:lastColumn="0" w:noHBand="0" w:noVBand="1"/>
      </w:tblPr>
      <w:tblGrid>
        <w:gridCol w:w="1413"/>
        <w:gridCol w:w="1134"/>
        <w:gridCol w:w="1417"/>
        <w:gridCol w:w="993"/>
        <w:gridCol w:w="1027"/>
        <w:gridCol w:w="645"/>
        <w:gridCol w:w="675"/>
        <w:gridCol w:w="720"/>
        <w:gridCol w:w="720"/>
        <w:gridCol w:w="720"/>
        <w:gridCol w:w="840"/>
        <w:gridCol w:w="840"/>
        <w:gridCol w:w="840"/>
        <w:gridCol w:w="1052"/>
        <w:gridCol w:w="993"/>
      </w:tblGrid>
      <w:tr w:rsidR="00E220B7" w:rsidRPr="005D12E9" w14:paraId="62D078FD" w14:textId="77777777" w:rsidTr="00E220B7">
        <w:trPr>
          <w:cantSplit/>
          <w:trHeight w:val="563"/>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21D43" w14:textId="77777777" w:rsidR="00E220B7" w:rsidRPr="005D12E9" w:rsidRDefault="00E220B7" w:rsidP="005B137D">
            <w:pPr>
              <w:jc w:val="center"/>
              <w:rPr>
                <w:color w:val="000000"/>
              </w:rPr>
            </w:pPr>
            <w:r w:rsidRPr="005D12E9">
              <w:rPr>
                <w:color w:val="000000"/>
              </w:rPr>
              <w:t>Šaltinis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98168" w14:textId="77777777" w:rsidR="00E220B7" w:rsidRPr="005D12E9" w:rsidRDefault="00E220B7" w:rsidP="005B137D">
            <w:pPr>
              <w:tabs>
                <w:tab w:val="left" w:pos="743"/>
              </w:tabs>
              <w:jc w:val="center"/>
              <w:rPr>
                <w:color w:val="000000"/>
              </w:rPr>
            </w:pPr>
            <w:r w:rsidRPr="005D12E9">
              <w:rPr>
                <w:color w:val="000000"/>
              </w:rPr>
              <w:t>Trukš-mo sklei-dimo taško</w:t>
            </w:r>
          </w:p>
          <w:p w14:paraId="10C66C8B" w14:textId="77777777" w:rsidR="00E220B7" w:rsidRPr="005D12E9" w:rsidRDefault="00E220B7" w:rsidP="005B137D">
            <w:pPr>
              <w:tabs>
                <w:tab w:val="left" w:pos="743"/>
              </w:tabs>
              <w:jc w:val="center"/>
              <w:rPr>
                <w:color w:val="000000"/>
              </w:rPr>
            </w:pPr>
            <w:r w:rsidRPr="005D12E9">
              <w:rPr>
                <w:color w:val="000000"/>
              </w:rPr>
              <w:t>Nr.</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ECA6B" w14:textId="77777777" w:rsidR="00E220B7" w:rsidRPr="005D12E9" w:rsidRDefault="00E220B7" w:rsidP="005B137D">
            <w:pPr>
              <w:jc w:val="center"/>
              <w:rPr>
                <w:color w:val="000000"/>
              </w:rPr>
            </w:pPr>
            <w:r w:rsidRPr="005D12E9">
              <w:rPr>
                <w:color w:val="000000"/>
              </w:rPr>
              <w:t>Įrangos nuor.</w:t>
            </w:r>
          </w:p>
          <w:p w14:paraId="2EE82E02" w14:textId="77777777" w:rsidR="00E220B7" w:rsidRPr="005D12E9" w:rsidRDefault="00E220B7" w:rsidP="005B137D">
            <w:pPr>
              <w:jc w:val="center"/>
              <w:rPr>
                <w:color w:val="000000"/>
              </w:rPr>
            </w:pPr>
            <w:r w:rsidRPr="005D12E9">
              <w:rPr>
                <w:color w:val="000000"/>
              </w:rPr>
              <w:t>Nr.</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9D2FA" w14:textId="77777777" w:rsidR="00E220B7" w:rsidRPr="005D12E9" w:rsidRDefault="00E220B7" w:rsidP="005B137D">
            <w:pPr>
              <w:jc w:val="center"/>
              <w:rPr>
                <w:color w:val="000000"/>
              </w:rPr>
            </w:pPr>
            <w:r w:rsidRPr="005D12E9">
              <w:rPr>
                <w:color w:val="000000"/>
              </w:rPr>
              <w:t>Garso</w:t>
            </w:r>
          </w:p>
          <w:p w14:paraId="715F88E6" w14:textId="77777777" w:rsidR="00E220B7" w:rsidRPr="005D12E9" w:rsidRDefault="00E220B7" w:rsidP="005B137D">
            <w:pPr>
              <w:jc w:val="center"/>
              <w:rPr>
                <w:color w:val="000000"/>
              </w:rPr>
            </w:pPr>
            <w:r w:rsidRPr="005D12E9">
              <w:rPr>
                <w:color w:val="000000"/>
              </w:rPr>
              <w:t xml:space="preserve">slėgis </w:t>
            </w:r>
            <w:r w:rsidRPr="005D12E9">
              <w:rPr>
                <w:color w:val="000000"/>
                <w:vertAlign w:val="superscript"/>
              </w:rPr>
              <w:t>1</w:t>
            </w:r>
          </w:p>
          <w:p w14:paraId="7913D5B7" w14:textId="77777777" w:rsidR="00E220B7" w:rsidRPr="005D12E9" w:rsidRDefault="00E220B7" w:rsidP="005B137D">
            <w:pPr>
              <w:jc w:val="center"/>
              <w:rPr>
                <w:color w:val="000000"/>
              </w:rPr>
            </w:pPr>
            <w:r w:rsidRPr="005D12E9">
              <w:rPr>
                <w:color w:val="000000"/>
              </w:rPr>
              <w:t>dB(A) nuro-dytame atstume</w:t>
            </w:r>
          </w:p>
        </w:tc>
        <w:tc>
          <w:tcPr>
            <w:tcW w:w="702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AB88F" w14:textId="77777777" w:rsidR="00E220B7" w:rsidRPr="005D12E9" w:rsidRDefault="00E220B7" w:rsidP="005B137D">
            <w:pPr>
              <w:jc w:val="center"/>
              <w:rPr>
                <w:color w:val="000000"/>
              </w:rPr>
            </w:pPr>
            <w:r w:rsidRPr="005D12E9">
              <w:rPr>
                <w:color w:val="000000"/>
              </w:rPr>
              <w:t>Oktavinės dažnių juostos (Hz)</w:t>
            </w:r>
          </w:p>
          <w:p w14:paraId="1586E8CB" w14:textId="77777777" w:rsidR="00E220B7" w:rsidRPr="005D12E9" w:rsidRDefault="00E220B7" w:rsidP="005B137D">
            <w:pPr>
              <w:jc w:val="center"/>
              <w:rPr>
                <w:color w:val="000000"/>
              </w:rPr>
            </w:pPr>
            <w:r w:rsidRPr="005D12E9">
              <w:rPr>
                <w:color w:val="000000"/>
              </w:rPr>
              <w:t>Garso slėgio lygiai dB (nevidurkinant) juostoje</w:t>
            </w:r>
          </w:p>
        </w:tc>
        <w:tc>
          <w:tcPr>
            <w:tcW w:w="10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D78FA" w14:textId="3543A705" w:rsidR="00E220B7" w:rsidRPr="005D12E9" w:rsidRDefault="00E220B7" w:rsidP="005B137D">
            <w:pPr>
              <w:jc w:val="center"/>
              <w:rPr>
                <w:color w:val="000000"/>
              </w:rPr>
            </w:pPr>
            <w:r w:rsidRPr="005D12E9">
              <w:rPr>
                <w:color w:val="000000"/>
              </w:rPr>
              <w:t>Impulsi</w:t>
            </w:r>
            <w:r>
              <w:rPr>
                <w:color w:val="000000"/>
              </w:rPr>
              <w:t>-</w:t>
            </w:r>
            <w:r w:rsidRPr="005D12E9">
              <w:rPr>
                <w:color w:val="000000"/>
              </w:rPr>
              <w:t xml:space="preserve">nis </w:t>
            </w:r>
          </w:p>
          <w:p w14:paraId="7B3708BA" w14:textId="77777777" w:rsidR="00E220B7" w:rsidRPr="005D12E9" w:rsidRDefault="00E220B7" w:rsidP="005B137D">
            <w:pPr>
              <w:jc w:val="center"/>
              <w:rPr>
                <w:color w:val="000000"/>
              </w:rPr>
            </w:pPr>
            <w:r w:rsidRPr="005D12E9">
              <w:rPr>
                <w:color w:val="000000"/>
              </w:rPr>
              <w:t>ar</w:t>
            </w:r>
          </w:p>
          <w:p w14:paraId="0956B5CB" w14:textId="77777777" w:rsidR="00E220B7" w:rsidRPr="005D12E9" w:rsidRDefault="00E220B7" w:rsidP="005B137D">
            <w:pPr>
              <w:jc w:val="center"/>
              <w:rPr>
                <w:color w:val="000000"/>
              </w:rPr>
            </w:pPr>
            <w:r w:rsidRPr="005D12E9">
              <w:rPr>
                <w:color w:val="000000"/>
              </w:rPr>
              <w:t>toninis</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8E7B7" w14:textId="77777777" w:rsidR="00E220B7" w:rsidRPr="005D12E9" w:rsidRDefault="00E220B7" w:rsidP="005B137D">
            <w:pPr>
              <w:jc w:val="center"/>
              <w:rPr>
                <w:color w:val="000000"/>
              </w:rPr>
            </w:pPr>
            <w:r w:rsidRPr="005D12E9">
              <w:rPr>
                <w:color w:val="000000"/>
              </w:rPr>
              <w:t>Sklei-</w:t>
            </w:r>
          </w:p>
          <w:p w14:paraId="452E2F72" w14:textId="77777777" w:rsidR="00E220B7" w:rsidRPr="005D12E9" w:rsidRDefault="00E220B7" w:rsidP="005B137D">
            <w:pPr>
              <w:jc w:val="center"/>
              <w:rPr>
                <w:color w:val="000000"/>
              </w:rPr>
            </w:pPr>
            <w:r w:rsidRPr="005D12E9">
              <w:rPr>
                <w:color w:val="000000"/>
              </w:rPr>
              <w:t>dimo periodai</w:t>
            </w:r>
          </w:p>
        </w:tc>
      </w:tr>
      <w:tr w:rsidR="00E220B7" w:rsidRPr="005D12E9" w14:paraId="7F8256D0" w14:textId="77777777" w:rsidTr="00E220B7">
        <w:trPr>
          <w:cantSplit/>
          <w:trHeight w:val="346"/>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E6D21" w14:textId="77777777" w:rsidR="00E220B7" w:rsidRPr="005D12E9" w:rsidRDefault="00E220B7" w:rsidP="005B137D">
            <w:pPr>
              <w:jc w:val="center"/>
              <w:rPr>
                <w:color w:val="00000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D886C" w14:textId="77777777" w:rsidR="00E220B7" w:rsidRPr="005D12E9" w:rsidRDefault="00E220B7" w:rsidP="005B137D">
            <w:pPr>
              <w:jc w:val="center"/>
              <w:rPr>
                <w:color w:val="00000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74D69" w14:textId="77777777" w:rsidR="00E220B7" w:rsidRPr="005D12E9" w:rsidRDefault="00E220B7" w:rsidP="005B137D">
            <w:pPr>
              <w:jc w:val="center"/>
              <w:rPr>
                <w:color w:val="000000"/>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17522" w14:textId="77777777" w:rsidR="00E220B7" w:rsidRPr="005D12E9" w:rsidRDefault="00E220B7" w:rsidP="005B137D">
            <w:pPr>
              <w:jc w:val="center"/>
              <w:rPr>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777D7" w14:textId="77777777" w:rsidR="00E220B7" w:rsidRPr="005D12E9" w:rsidRDefault="00E220B7" w:rsidP="005B137D">
            <w:pPr>
              <w:jc w:val="center"/>
              <w:rPr>
                <w:color w:val="000000"/>
              </w:rPr>
            </w:pPr>
            <w:r w:rsidRPr="005D12E9">
              <w:rPr>
                <w:color w:val="000000"/>
              </w:rPr>
              <w:t>31.5</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D2875" w14:textId="77777777" w:rsidR="00E220B7" w:rsidRPr="005D12E9" w:rsidRDefault="00E220B7" w:rsidP="005B137D">
            <w:pPr>
              <w:jc w:val="center"/>
              <w:rPr>
                <w:color w:val="000000"/>
              </w:rPr>
            </w:pPr>
            <w:r w:rsidRPr="005D12E9">
              <w:rPr>
                <w:color w:val="000000"/>
              </w:rPr>
              <w:t>63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5D091" w14:textId="77777777" w:rsidR="00E220B7" w:rsidRPr="005D12E9" w:rsidRDefault="00E220B7" w:rsidP="005B137D">
            <w:pPr>
              <w:jc w:val="center"/>
              <w:rPr>
                <w:color w:val="000000"/>
              </w:rPr>
            </w:pPr>
            <w:r w:rsidRPr="005D12E9">
              <w:rPr>
                <w:color w:val="000000"/>
              </w:rPr>
              <w:t>125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F3021" w14:textId="77777777" w:rsidR="00E220B7" w:rsidRPr="005D12E9" w:rsidRDefault="00E220B7" w:rsidP="005B137D">
            <w:pPr>
              <w:jc w:val="center"/>
              <w:rPr>
                <w:color w:val="000000"/>
              </w:rPr>
            </w:pPr>
            <w:r w:rsidRPr="005D12E9">
              <w:rPr>
                <w:color w:val="000000"/>
              </w:rPr>
              <w:t>250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63994" w14:textId="77777777" w:rsidR="00E220B7" w:rsidRPr="005D12E9" w:rsidRDefault="00E220B7" w:rsidP="005B137D">
            <w:pPr>
              <w:jc w:val="center"/>
              <w:rPr>
                <w:color w:val="000000"/>
              </w:rPr>
            </w:pPr>
            <w:r w:rsidRPr="005D12E9">
              <w:rPr>
                <w:color w:val="000000"/>
              </w:rPr>
              <w:t>500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BC991" w14:textId="77777777" w:rsidR="00E220B7" w:rsidRPr="005D12E9" w:rsidRDefault="00E220B7" w:rsidP="005B137D">
            <w:pPr>
              <w:jc w:val="center"/>
              <w:rPr>
                <w:color w:val="000000"/>
              </w:rPr>
            </w:pPr>
            <w:r w:rsidRPr="005D12E9">
              <w:rPr>
                <w:color w:val="000000"/>
              </w:rPr>
              <w:t>1000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0A19C" w14:textId="77777777" w:rsidR="00E220B7" w:rsidRPr="005D12E9" w:rsidRDefault="00E220B7" w:rsidP="005B137D">
            <w:pPr>
              <w:jc w:val="center"/>
              <w:rPr>
                <w:color w:val="000000"/>
              </w:rPr>
            </w:pPr>
            <w:r w:rsidRPr="005D12E9">
              <w:rPr>
                <w:color w:val="000000"/>
              </w:rPr>
              <w:t>2000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4A0A9" w14:textId="77777777" w:rsidR="00E220B7" w:rsidRPr="005D12E9" w:rsidRDefault="00E220B7" w:rsidP="005B137D">
            <w:pPr>
              <w:jc w:val="center"/>
              <w:rPr>
                <w:color w:val="000000"/>
              </w:rPr>
            </w:pPr>
            <w:r w:rsidRPr="005D12E9">
              <w:rPr>
                <w:color w:val="000000"/>
              </w:rPr>
              <w:t>4000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435B6" w14:textId="77777777" w:rsidR="00E220B7" w:rsidRPr="005D12E9" w:rsidRDefault="00E220B7" w:rsidP="005B137D">
            <w:pPr>
              <w:jc w:val="center"/>
              <w:rPr>
                <w:color w:val="000000"/>
              </w:rPr>
            </w:pPr>
            <w:r w:rsidRPr="005D12E9">
              <w:rPr>
                <w:color w:val="000000"/>
              </w:rPr>
              <w:t>8000</w:t>
            </w:r>
          </w:p>
        </w:tc>
        <w:tc>
          <w:tcPr>
            <w:tcW w:w="10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D3114" w14:textId="77777777" w:rsidR="00E220B7" w:rsidRPr="005D12E9" w:rsidRDefault="00E220B7" w:rsidP="005B137D">
            <w:pPr>
              <w:jc w:val="center"/>
              <w:rPr>
                <w:color w:val="000000"/>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09B51" w14:textId="77777777" w:rsidR="00E220B7" w:rsidRPr="005D12E9" w:rsidRDefault="00E220B7" w:rsidP="005B137D">
            <w:pPr>
              <w:jc w:val="center"/>
              <w:rPr>
                <w:color w:val="000000"/>
              </w:rPr>
            </w:pPr>
          </w:p>
        </w:tc>
      </w:tr>
      <w:tr w:rsidR="00E220B7" w:rsidRPr="005D12E9" w14:paraId="5E69F53F" w14:textId="77777777" w:rsidTr="00E220B7">
        <w:trPr>
          <w:cantSplit/>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974EE" w14:textId="77777777" w:rsidR="00E220B7" w:rsidRPr="005D12E9" w:rsidRDefault="00E220B7" w:rsidP="005B137D">
            <w:pPr>
              <w:jc w:val="center"/>
              <w:rPr>
                <w:color w:val="000000"/>
              </w:rPr>
            </w:pPr>
            <w:r w:rsidRPr="005D12E9">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7A29C" w14:textId="77777777" w:rsidR="00E220B7" w:rsidRPr="005D12E9" w:rsidRDefault="00E220B7" w:rsidP="005B137D">
            <w:pPr>
              <w:jc w:val="center"/>
              <w:rPr>
                <w:color w:val="000000"/>
              </w:rPr>
            </w:pPr>
            <w:r w:rsidRPr="005D12E9">
              <w:rPr>
                <w:color w:val="00000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5ED7A" w14:textId="77777777" w:rsidR="00E220B7" w:rsidRPr="005D12E9" w:rsidRDefault="00E220B7" w:rsidP="005B137D">
            <w:pPr>
              <w:jc w:val="center"/>
              <w:rPr>
                <w:color w:val="000000"/>
              </w:rPr>
            </w:pPr>
            <w:r w:rsidRPr="005D12E9">
              <w:rPr>
                <w:color w:val="00000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41AA4" w14:textId="77777777" w:rsidR="00E220B7" w:rsidRPr="005D12E9" w:rsidRDefault="00E220B7" w:rsidP="005B137D">
            <w:pPr>
              <w:jc w:val="center"/>
              <w:rPr>
                <w:color w:val="000000"/>
              </w:rPr>
            </w:pPr>
            <w:r w:rsidRPr="005D12E9">
              <w:rPr>
                <w:color w:val="000000"/>
              </w:rPr>
              <w:t>4</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EDDB1" w14:textId="77777777" w:rsidR="00E220B7" w:rsidRPr="005D12E9" w:rsidRDefault="00E220B7" w:rsidP="005B137D">
            <w:pPr>
              <w:jc w:val="center"/>
              <w:rPr>
                <w:color w:val="000000"/>
              </w:rPr>
            </w:pPr>
            <w:r w:rsidRPr="005D12E9">
              <w:rPr>
                <w:color w:val="000000"/>
              </w:rPr>
              <w:t>5</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BC085" w14:textId="77777777" w:rsidR="00E220B7" w:rsidRPr="005D12E9" w:rsidRDefault="00E220B7" w:rsidP="005B137D">
            <w:pPr>
              <w:jc w:val="center"/>
              <w:rPr>
                <w:color w:val="000000"/>
              </w:rPr>
            </w:pPr>
            <w:r w:rsidRPr="005D12E9">
              <w:rPr>
                <w:color w:val="000000"/>
              </w:rPr>
              <w:t>6</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57366" w14:textId="77777777" w:rsidR="00E220B7" w:rsidRPr="005D12E9" w:rsidRDefault="00E220B7" w:rsidP="005B137D">
            <w:pPr>
              <w:jc w:val="center"/>
              <w:rPr>
                <w:color w:val="000000"/>
              </w:rPr>
            </w:pPr>
            <w:r w:rsidRPr="005D12E9">
              <w:rPr>
                <w:color w:val="000000"/>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8FC07" w14:textId="77777777" w:rsidR="00E220B7" w:rsidRPr="005D12E9" w:rsidRDefault="00E220B7" w:rsidP="005B137D">
            <w:pPr>
              <w:jc w:val="center"/>
              <w:rPr>
                <w:color w:val="000000"/>
              </w:rPr>
            </w:pPr>
            <w:r w:rsidRPr="005D12E9">
              <w:rPr>
                <w:color w:val="000000"/>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968A4" w14:textId="77777777" w:rsidR="00E220B7" w:rsidRPr="005D12E9" w:rsidRDefault="00E220B7" w:rsidP="005B137D">
            <w:pPr>
              <w:jc w:val="center"/>
              <w:rPr>
                <w:color w:val="000000"/>
              </w:rPr>
            </w:pPr>
            <w:r w:rsidRPr="005D12E9">
              <w:rPr>
                <w:color w:val="000000"/>
              </w:rPr>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03C15" w14:textId="77777777" w:rsidR="00E220B7" w:rsidRPr="005D12E9" w:rsidRDefault="00E220B7" w:rsidP="005B137D">
            <w:pPr>
              <w:jc w:val="center"/>
              <w:rPr>
                <w:color w:val="000000"/>
              </w:rPr>
            </w:pPr>
            <w:r w:rsidRPr="005D12E9">
              <w:rPr>
                <w:color w:val="000000"/>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DF009" w14:textId="77777777" w:rsidR="00E220B7" w:rsidRPr="005D12E9" w:rsidRDefault="00E220B7" w:rsidP="005B137D">
            <w:pPr>
              <w:jc w:val="center"/>
              <w:rPr>
                <w:color w:val="000000"/>
              </w:rPr>
            </w:pPr>
            <w:r w:rsidRPr="005D12E9">
              <w:rPr>
                <w:color w:val="000000"/>
              </w:rPr>
              <w:t>11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E4D3B" w14:textId="77777777" w:rsidR="00E220B7" w:rsidRPr="005D12E9" w:rsidRDefault="00E220B7" w:rsidP="005B137D">
            <w:pPr>
              <w:jc w:val="center"/>
              <w:rPr>
                <w:color w:val="000000"/>
              </w:rPr>
            </w:pPr>
            <w:r w:rsidRPr="005D12E9">
              <w:rPr>
                <w:color w:val="000000"/>
              </w:rPr>
              <w:t>12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5A09C" w14:textId="77777777" w:rsidR="00E220B7" w:rsidRPr="005D12E9" w:rsidRDefault="00E220B7" w:rsidP="005B137D">
            <w:pPr>
              <w:jc w:val="center"/>
              <w:rPr>
                <w:color w:val="000000"/>
              </w:rPr>
            </w:pPr>
            <w:r w:rsidRPr="005D12E9">
              <w:rPr>
                <w:color w:val="000000"/>
              </w:rPr>
              <w:t>13</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F41C9" w14:textId="77777777" w:rsidR="00E220B7" w:rsidRPr="005D12E9" w:rsidRDefault="00E220B7" w:rsidP="005B137D">
            <w:pPr>
              <w:jc w:val="center"/>
              <w:rPr>
                <w:color w:val="000000"/>
              </w:rPr>
            </w:pPr>
            <w:r w:rsidRPr="005D12E9">
              <w:rPr>
                <w:color w:val="000000"/>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B8FF0" w14:textId="77777777" w:rsidR="00E220B7" w:rsidRPr="005D12E9" w:rsidRDefault="00E220B7" w:rsidP="005B137D">
            <w:pPr>
              <w:jc w:val="center"/>
              <w:rPr>
                <w:color w:val="000000"/>
              </w:rPr>
            </w:pPr>
            <w:r w:rsidRPr="005D12E9">
              <w:rPr>
                <w:color w:val="000000"/>
              </w:rPr>
              <w:t>15</w:t>
            </w:r>
          </w:p>
        </w:tc>
      </w:tr>
      <w:tr w:rsidR="00E220B7" w:rsidRPr="005D12E9" w14:paraId="78D4A66B" w14:textId="77777777" w:rsidTr="00E220B7">
        <w:trPr>
          <w:cantSplit/>
          <w:trHeight w:val="33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248E1" w14:textId="77777777" w:rsidR="00E220B7" w:rsidRPr="005D12E9" w:rsidRDefault="00E220B7" w:rsidP="005B137D">
            <w:pPr>
              <w:rPr>
                <w:color w:val="000000"/>
              </w:rPr>
            </w:pPr>
            <w:r w:rsidRPr="005D12E9">
              <w:rPr>
                <w:color w:val="000000"/>
                <w:sz w:val="22"/>
                <w:szCs w:val="22"/>
              </w:rPr>
              <w:t>Prie ventiliatorių (paukštidė Nr. P1)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2B528" w14:textId="282B838B" w:rsidR="00E220B7" w:rsidRPr="005D12E9" w:rsidRDefault="00E220B7" w:rsidP="005B137D">
            <w:pPr>
              <w:jc w:val="center"/>
              <w:rPr>
                <w:color w:val="000000"/>
              </w:rPr>
            </w:pPr>
            <w:r>
              <w:rPr>
                <w:color w:val="000000"/>
                <w:sz w:val="22"/>
                <w:szCs w:val="22"/>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C9C12" w14:textId="77777777" w:rsidR="00E220B7" w:rsidRPr="005D12E9" w:rsidRDefault="00E220B7" w:rsidP="005B137D">
            <w:pPr>
              <w:snapToGrid w:val="0"/>
              <w:jc w:val="center"/>
              <w:rPr>
                <w:color w:val="000000"/>
              </w:rPr>
            </w:pPr>
            <w:r w:rsidRPr="005D12E9">
              <w:rPr>
                <w:color w:val="000000"/>
                <w:sz w:val="22"/>
                <w:szCs w:val="22"/>
              </w:rPr>
              <w:t>Darbo vieta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C1E86" w14:textId="77777777" w:rsidR="00E220B7" w:rsidRPr="005D12E9" w:rsidRDefault="00E220B7" w:rsidP="005B137D">
            <w:pPr>
              <w:jc w:val="center"/>
              <w:rPr>
                <w:color w:val="000000"/>
              </w:rPr>
            </w:pPr>
            <w:r w:rsidRPr="005D12E9">
              <w:rPr>
                <w:color w:val="000000"/>
                <w:sz w:val="22"/>
                <w:szCs w:val="22"/>
              </w:rPr>
              <w:t>70,2</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BFF88" w14:textId="77777777" w:rsidR="00E220B7" w:rsidRPr="005D12E9" w:rsidRDefault="00E220B7" w:rsidP="005B137D">
            <w:pPr>
              <w:jc w:val="center"/>
              <w:rPr>
                <w:color w:val="000000"/>
              </w:rPr>
            </w:pPr>
            <w:r w:rsidRPr="005D12E9">
              <w:rPr>
                <w:color w:val="000000"/>
                <w:sz w:val="22"/>
                <w:szCs w:val="22"/>
              </w:rPr>
              <w:t>71,7</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6B9D5" w14:textId="77777777" w:rsidR="00E220B7" w:rsidRPr="005D12E9" w:rsidRDefault="00E220B7" w:rsidP="005B137D">
            <w:pPr>
              <w:jc w:val="center"/>
              <w:rPr>
                <w:color w:val="000000"/>
              </w:rPr>
            </w:pPr>
            <w:r w:rsidRPr="005D12E9">
              <w:rPr>
                <w:color w:val="000000"/>
                <w:sz w:val="22"/>
                <w:szCs w:val="22"/>
              </w:rPr>
              <w:t>70,2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3E76A" w14:textId="77777777" w:rsidR="00E220B7" w:rsidRPr="005D12E9" w:rsidRDefault="00E220B7" w:rsidP="005B137D">
            <w:pPr>
              <w:jc w:val="center"/>
              <w:rPr>
                <w:color w:val="000000"/>
              </w:rPr>
            </w:pPr>
            <w:r w:rsidRPr="005D12E9">
              <w:rPr>
                <w:color w:val="000000"/>
                <w:sz w:val="22"/>
                <w:szCs w:val="22"/>
              </w:rPr>
              <w:t>71,7</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1887A" w14:textId="77777777" w:rsidR="00E220B7" w:rsidRPr="005D12E9" w:rsidRDefault="00E220B7" w:rsidP="005B137D">
            <w:pPr>
              <w:jc w:val="center"/>
              <w:rPr>
                <w:color w:val="000000"/>
              </w:rPr>
            </w:pPr>
            <w:r w:rsidRPr="005D12E9">
              <w:rPr>
                <w:color w:val="000000"/>
                <w:sz w:val="22"/>
                <w:szCs w:val="22"/>
              </w:rPr>
              <w:t>70,2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D8848" w14:textId="77777777" w:rsidR="00E220B7" w:rsidRPr="005D12E9" w:rsidRDefault="00E220B7" w:rsidP="005B137D">
            <w:pPr>
              <w:jc w:val="center"/>
              <w:rPr>
                <w:color w:val="000000"/>
              </w:rPr>
            </w:pPr>
            <w:r w:rsidRPr="005D12E9">
              <w:rPr>
                <w:color w:val="000000"/>
                <w:sz w:val="22"/>
                <w:szCs w:val="22"/>
              </w:rPr>
              <w:t>71,7</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23BCD" w14:textId="77777777" w:rsidR="00E220B7" w:rsidRPr="005D12E9" w:rsidRDefault="00E220B7" w:rsidP="005B137D">
            <w:pPr>
              <w:jc w:val="center"/>
              <w:rPr>
                <w:color w:val="000000"/>
              </w:rPr>
            </w:pPr>
            <w:r w:rsidRPr="005D12E9">
              <w:rPr>
                <w:color w:val="000000"/>
                <w:sz w:val="22"/>
                <w:szCs w:val="22"/>
              </w:rPr>
              <w:t>70,2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CF4E0" w14:textId="77777777" w:rsidR="00E220B7" w:rsidRPr="005D12E9" w:rsidRDefault="00E220B7" w:rsidP="005B137D">
            <w:pPr>
              <w:jc w:val="center"/>
              <w:rPr>
                <w:color w:val="000000"/>
              </w:rPr>
            </w:pPr>
            <w:r w:rsidRPr="005D12E9">
              <w:rPr>
                <w:color w:val="000000"/>
                <w:sz w:val="22"/>
                <w:szCs w:val="22"/>
              </w:rPr>
              <w:t>71,7</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B0134" w14:textId="77777777" w:rsidR="00E220B7" w:rsidRPr="005D12E9" w:rsidRDefault="00E220B7" w:rsidP="005B137D">
            <w:pPr>
              <w:jc w:val="center"/>
              <w:rPr>
                <w:color w:val="000000"/>
              </w:rPr>
            </w:pPr>
            <w:r w:rsidRPr="005D12E9">
              <w:rPr>
                <w:color w:val="000000"/>
                <w:sz w:val="22"/>
                <w:szCs w:val="22"/>
              </w:rPr>
              <w:t>70,2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9FAD6" w14:textId="77777777" w:rsidR="00E220B7" w:rsidRPr="005D12E9" w:rsidRDefault="00E220B7" w:rsidP="005B137D">
            <w:pPr>
              <w:jc w:val="center"/>
              <w:rPr>
                <w:color w:val="000000"/>
              </w:rPr>
            </w:pPr>
            <w:r w:rsidRPr="005D12E9">
              <w:rPr>
                <w:color w:val="000000"/>
                <w:sz w:val="22"/>
                <w:szCs w:val="22"/>
              </w:rPr>
              <w:t>71,7</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8C082" w14:textId="77777777" w:rsidR="00E220B7" w:rsidRPr="005D12E9" w:rsidRDefault="00E220B7" w:rsidP="005B137D">
            <w:pPr>
              <w:jc w:val="center"/>
              <w:rPr>
                <w:color w:val="000000"/>
              </w:rPr>
            </w:pPr>
            <w:r w:rsidRPr="005D12E9">
              <w:rPr>
                <w:color w:val="000000"/>
                <w:sz w:val="22"/>
                <w:szCs w:val="22"/>
              </w:rPr>
              <w:t>Fliuktuojantysis garsas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DE9C2" w14:textId="77777777" w:rsidR="00E220B7" w:rsidRPr="005D12E9" w:rsidRDefault="00E220B7" w:rsidP="005B137D">
            <w:pPr>
              <w:jc w:val="center"/>
              <w:rPr>
                <w:color w:val="000000"/>
              </w:rPr>
            </w:pPr>
            <w:r w:rsidRPr="005D12E9">
              <w:rPr>
                <w:color w:val="000000"/>
                <w:sz w:val="22"/>
                <w:szCs w:val="22"/>
              </w:rPr>
              <w:t>-</w:t>
            </w:r>
          </w:p>
        </w:tc>
      </w:tr>
      <w:tr w:rsidR="00E220B7" w:rsidRPr="005D12E9" w14:paraId="3D5A873D" w14:textId="77777777" w:rsidTr="00E220B7">
        <w:trPr>
          <w:cantSplit/>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15009" w14:textId="77777777" w:rsidR="00E220B7" w:rsidRPr="005D12E9" w:rsidRDefault="00E220B7" w:rsidP="005B137D">
            <w:pPr>
              <w:rPr>
                <w:color w:val="000000"/>
              </w:rPr>
            </w:pPr>
            <w:r w:rsidRPr="005D12E9">
              <w:rPr>
                <w:color w:val="000000"/>
                <w:sz w:val="22"/>
                <w:szCs w:val="22"/>
              </w:rPr>
              <w:t>Prie įmonės teritorijos ribų, 20 m nuo ventiliatorių (dienos metu)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811CD" w14:textId="58A6D87B" w:rsidR="00E220B7" w:rsidRPr="005D12E9" w:rsidRDefault="00E220B7" w:rsidP="005B137D">
            <w:pPr>
              <w:jc w:val="center"/>
              <w:rPr>
                <w:color w:val="000000"/>
              </w:rPr>
            </w:pPr>
            <w:r>
              <w:rPr>
                <w:color w:val="000000"/>
                <w:sz w:val="22"/>
                <w:szCs w:val="22"/>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FEFF2" w14:textId="77777777" w:rsidR="00E220B7" w:rsidRPr="005D12E9" w:rsidRDefault="00E220B7" w:rsidP="005B137D">
            <w:pPr>
              <w:jc w:val="center"/>
              <w:rPr>
                <w:color w:val="000000"/>
              </w:rPr>
            </w:pPr>
            <w:r w:rsidRPr="005D12E9">
              <w:rPr>
                <w:color w:val="000000"/>
                <w:sz w:val="22"/>
                <w:szCs w:val="22"/>
              </w:rPr>
              <w:t>Įvertinimo taškas, kuriame pradedamas girdėti ūkinės veiklos keliamas triukšmas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BDCE" w14:textId="77777777" w:rsidR="00E220B7" w:rsidRPr="005D12E9" w:rsidRDefault="00E220B7" w:rsidP="005B137D">
            <w:pPr>
              <w:jc w:val="center"/>
              <w:rPr>
                <w:color w:val="000000"/>
              </w:rPr>
            </w:pPr>
            <w:r w:rsidRPr="005D12E9">
              <w:rPr>
                <w:color w:val="000000"/>
                <w:sz w:val="22"/>
                <w:szCs w:val="22"/>
              </w:rPr>
              <w:t>55,9</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245BA" w14:textId="77777777" w:rsidR="00E220B7" w:rsidRPr="005D12E9" w:rsidRDefault="00E220B7" w:rsidP="005B137D">
            <w:pPr>
              <w:jc w:val="center"/>
              <w:rPr>
                <w:color w:val="000000"/>
              </w:rPr>
            </w:pPr>
            <w:r w:rsidRPr="005D12E9">
              <w:rPr>
                <w:color w:val="000000"/>
                <w:sz w:val="22"/>
                <w:szCs w:val="22"/>
              </w:rPr>
              <w:t>21,7</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9CBC3" w14:textId="77777777" w:rsidR="00E220B7" w:rsidRPr="005D12E9" w:rsidRDefault="00E220B7" w:rsidP="005B137D">
            <w:pPr>
              <w:jc w:val="center"/>
              <w:rPr>
                <w:color w:val="000000"/>
              </w:rPr>
            </w:pPr>
            <w:r w:rsidRPr="005D12E9">
              <w:rPr>
                <w:color w:val="000000"/>
                <w:sz w:val="22"/>
                <w:szCs w:val="22"/>
              </w:rPr>
              <w:t>36,2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AAD7D" w14:textId="77777777" w:rsidR="00E220B7" w:rsidRPr="005D12E9" w:rsidRDefault="00E220B7" w:rsidP="005B137D">
            <w:pPr>
              <w:jc w:val="center"/>
              <w:rPr>
                <w:color w:val="000000"/>
              </w:rPr>
            </w:pPr>
            <w:r w:rsidRPr="005D12E9">
              <w:rPr>
                <w:color w:val="000000"/>
                <w:sz w:val="22"/>
                <w:szCs w:val="22"/>
              </w:rPr>
              <w:t>41,9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E7059" w14:textId="77777777" w:rsidR="00E220B7" w:rsidRPr="005D12E9" w:rsidRDefault="00E220B7" w:rsidP="005B137D">
            <w:pPr>
              <w:jc w:val="center"/>
              <w:rPr>
                <w:color w:val="000000"/>
              </w:rPr>
            </w:pPr>
            <w:r w:rsidRPr="005D12E9">
              <w:rPr>
                <w:color w:val="000000"/>
                <w:sz w:val="22"/>
                <w:szCs w:val="22"/>
              </w:rPr>
              <w:t>39,7</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8DB4D" w14:textId="77777777" w:rsidR="00E220B7" w:rsidRPr="005D12E9" w:rsidRDefault="00E220B7" w:rsidP="005B137D">
            <w:pPr>
              <w:jc w:val="center"/>
              <w:rPr>
                <w:color w:val="000000"/>
              </w:rPr>
            </w:pPr>
            <w:r w:rsidRPr="005D12E9">
              <w:rPr>
                <w:color w:val="000000"/>
                <w:sz w:val="22"/>
                <w:szCs w:val="22"/>
              </w:rPr>
              <w:t>40,7</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1F20F" w14:textId="77777777" w:rsidR="00E220B7" w:rsidRPr="005D12E9" w:rsidRDefault="00E220B7" w:rsidP="005B137D">
            <w:pPr>
              <w:jc w:val="center"/>
              <w:rPr>
                <w:color w:val="000000"/>
              </w:rPr>
            </w:pPr>
            <w:r w:rsidRPr="005D12E9">
              <w:rPr>
                <w:color w:val="000000"/>
                <w:sz w:val="22"/>
                <w:szCs w:val="22"/>
              </w:rPr>
              <w:t>47,1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02888" w14:textId="77777777" w:rsidR="00E220B7" w:rsidRPr="005D12E9" w:rsidRDefault="00E220B7" w:rsidP="005B137D">
            <w:pPr>
              <w:jc w:val="center"/>
              <w:rPr>
                <w:color w:val="000000"/>
              </w:rPr>
            </w:pPr>
            <w:r w:rsidRPr="005D12E9">
              <w:rPr>
                <w:color w:val="000000"/>
                <w:sz w:val="22"/>
                <w:szCs w:val="22"/>
              </w:rPr>
              <w:t>45,1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F9F48" w14:textId="77777777" w:rsidR="00E220B7" w:rsidRPr="005D12E9" w:rsidRDefault="00E220B7" w:rsidP="005B137D">
            <w:pPr>
              <w:jc w:val="center"/>
              <w:rPr>
                <w:color w:val="000000"/>
              </w:rPr>
            </w:pPr>
            <w:r w:rsidRPr="005D12E9">
              <w:rPr>
                <w:color w:val="000000"/>
                <w:sz w:val="22"/>
                <w:szCs w:val="22"/>
              </w:rPr>
              <w:t>41,3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E57A3" w14:textId="77777777" w:rsidR="00E220B7" w:rsidRPr="005D12E9" w:rsidRDefault="00E220B7" w:rsidP="005B137D">
            <w:pPr>
              <w:jc w:val="center"/>
              <w:rPr>
                <w:color w:val="000000"/>
              </w:rPr>
            </w:pPr>
            <w:r w:rsidRPr="005D12E9">
              <w:rPr>
                <w:color w:val="000000"/>
                <w:sz w:val="22"/>
                <w:szCs w:val="22"/>
              </w:rPr>
              <w:t>37,6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4D0D3" w14:textId="77777777" w:rsidR="00E220B7" w:rsidRPr="005D12E9" w:rsidRDefault="00E220B7" w:rsidP="005B137D">
            <w:pPr>
              <w:jc w:val="center"/>
              <w:rPr>
                <w:color w:val="000000"/>
              </w:rPr>
            </w:pPr>
            <w:r w:rsidRPr="005D12E9">
              <w:rPr>
                <w:color w:val="000000"/>
                <w:sz w:val="22"/>
                <w:szCs w:val="22"/>
              </w:rPr>
              <w:t>Fliuktuojantysis garsas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BE282" w14:textId="77777777" w:rsidR="00E220B7" w:rsidRPr="005D12E9" w:rsidRDefault="00E220B7" w:rsidP="005B137D">
            <w:pPr>
              <w:jc w:val="center"/>
              <w:rPr>
                <w:color w:val="000000"/>
              </w:rPr>
            </w:pPr>
            <w:r w:rsidRPr="005D12E9">
              <w:rPr>
                <w:color w:val="000000"/>
                <w:sz w:val="22"/>
                <w:szCs w:val="22"/>
              </w:rPr>
              <w:t>-</w:t>
            </w:r>
          </w:p>
        </w:tc>
      </w:tr>
      <w:tr w:rsidR="00E220B7" w:rsidRPr="005D12E9" w14:paraId="1D797C13" w14:textId="77777777" w:rsidTr="00E220B7">
        <w:trPr>
          <w:cantSplit/>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2FF68" w14:textId="77777777" w:rsidR="00E220B7" w:rsidRPr="005D12E9" w:rsidRDefault="00E220B7" w:rsidP="005B137D">
            <w:pPr>
              <w:rPr>
                <w:color w:val="000000"/>
              </w:rPr>
            </w:pPr>
            <w:r w:rsidRPr="005D12E9">
              <w:rPr>
                <w:color w:val="000000"/>
                <w:sz w:val="22"/>
                <w:szCs w:val="22"/>
              </w:rPr>
              <w:t>Prie įmonės teritorijos ribų, 20 m nuo ventiliatorių (vakaro metu)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2739" w14:textId="77777777" w:rsidR="00E220B7" w:rsidRPr="005D12E9" w:rsidRDefault="00E220B7" w:rsidP="005B137D">
            <w:pPr>
              <w:jc w:val="center"/>
              <w:rPr>
                <w:color w:val="000000"/>
              </w:rPr>
            </w:pPr>
            <w:r w:rsidRPr="005D12E9">
              <w:rPr>
                <w:color w:val="000000"/>
                <w:sz w:val="22"/>
                <w:szCs w:val="22"/>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6ABDE" w14:textId="77777777" w:rsidR="00E220B7" w:rsidRPr="005D12E9" w:rsidRDefault="00E220B7" w:rsidP="005B137D">
            <w:pPr>
              <w:jc w:val="center"/>
              <w:rPr>
                <w:color w:val="000000"/>
              </w:rPr>
            </w:pPr>
            <w:r w:rsidRPr="005D12E9">
              <w:rPr>
                <w:color w:val="000000"/>
                <w:sz w:val="22"/>
                <w:szCs w:val="22"/>
              </w:rPr>
              <w:t>Įvertinimo taškas, kuriame pradedamas girdėti ūkinės veiklos keliamas triukšmas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C4EB9" w14:textId="77777777" w:rsidR="00E220B7" w:rsidRPr="005D12E9" w:rsidRDefault="00E220B7" w:rsidP="005B137D">
            <w:pPr>
              <w:jc w:val="center"/>
              <w:rPr>
                <w:color w:val="000000"/>
              </w:rPr>
            </w:pPr>
            <w:r w:rsidRPr="005D12E9">
              <w:rPr>
                <w:color w:val="000000"/>
                <w:sz w:val="22"/>
                <w:szCs w:val="22"/>
              </w:rPr>
              <w:t>50,4</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4D857" w14:textId="77777777" w:rsidR="00E220B7" w:rsidRPr="005D12E9" w:rsidRDefault="00E220B7" w:rsidP="005B137D">
            <w:pPr>
              <w:jc w:val="center"/>
              <w:rPr>
                <w:color w:val="000000"/>
              </w:rPr>
            </w:pPr>
            <w:r w:rsidRPr="005D12E9">
              <w:rPr>
                <w:color w:val="000000"/>
                <w:sz w:val="22"/>
                <w:szCs w:val="22"/>
              </w:rPr>
              <w:t>22,8</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C3FDF" w14:textId="77777777" w:rsidR="00E220B7" w:rsidRPr="005D12E9" w:rsidRDefault="00E220B7" w:rsidP="005B137D">
            <w:pPr>
              <w:jc w:val="center"/>
              <w:rPr>
                <w:color w:val="000000"/>
              </w:rPr>
            </w:pPr>
            <w:r w:rsidRPr="005D12E9">
              <w:rPr>
                <w:color w:val="000000"/>
                <w:sz w:val="22"/>
                <w:szCs w:val="22"/>
              </w:rPr>
              <w:t>28,9</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B25AE" w14:textId="77777777" w:rsidR="00E220B7" w:rsidRPr="005D12E9" w:rsidRDefault="00E220B7" w:rsidP="005B137D">
            <w:pPr>
              <w:jc w:val="center"/>
              <w:rPr>
                <w:color w:val="000000"/>
              </w:rPr>
            </w:pPr>
            <w:r w:rsidRPr="005D12E9">
              <w:rPr>
                <w:color w:val="000000"/>
                <w:sz w:val="22"/>
                <w:szCs w:val="22"/>
              </w:rPr>
              <w:t>29,3</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14B9E" w14:textId="77777777" w:rsidR="00E220B7" w:rsidRPr="005D12E9" w:rsidRDefault="00E220B7" w:rsidP="005B137D">
            <w:pPr>
              <w:jc w:val="center"/>
              <w:rPr>
                <w:color w:val="000000"/>
              </w:rPr>
            </w:pPr>
            <w:r w:rsidRPr="005D12E9">
              <w:rPr>
                <w:color w:val="000000"/>
                <w:sz w:val="22"/>
                <w:szCs w:val="22"/>
              </w:rPr>
              <w:t>31,1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ECA36" w14:textId="77777777" w:rsidR="00E220B7" w:rsidRPr="005D12E9" w:rsidRDefault="00E220B7" w:rsidP="005B137D">
            <w:pPr>
              <w:jc w:val="center"/>
              <w:rPr>
                <w:color w:val="000000"/>
              </w:rPr>
            </w:pPr>
            <w:r w:rsidRPr="005D12E9">
              <w:rPr>
                <w:color w:val="000000"/>
                <w:sz w:val="22"/>
                <w:szCs w:val="22"/>
              </w:rPr>
              <w:t>37,0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03CFB" w14:textId="77777777" w:rsidR="00E220B7" w:rsidRPr="005D12E9" w:rsidRDefault="00E220B7" w:rsidP="005B137D">
            <w:pPr>
              <w:jc w:val="center"/>
              <w:rPr>
                <w:color w:val="000000"/>
              </w:rPr>
            </w:pPr>
            <w:r w:rsidRPr="005D12E9">
              <w:rPr>
                <w:color w:val="000000"/>
                <w:sz w:val="22"/>
                <w:szCs w:val="22"/>
              </w:rPr>
              <w:t>40,2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027FA" w14:textId="77777777" w:rsidR="00E220B7" w:rsidRPr="005D12E9" w:rsidRDefault="00E220B7" w:rsidP="005B137D">
            <w:pPr>
              <w:jc w:val="center"/>
              <w:rPr>
                <w:color w:val="000000"/>
              </w:rPr>
            </w:pPr>
            <w:r w:rsidRPr="005D12E9">
              <w:rPr>
                <w:color w:val="000000"/>
                <w:sz w:val="22"/>
                <w:szCs w:val="22"/>
              </w:rPr>
              <w:t>39,3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A5D8A" w14:textId="77777777" w:rsidR="00E220B7" w:rsidRPr="005D12E9" w:rsidRDefault="00E220B7" w:rsidP="005B137D">
            <w:pPr>
              <w:jc w:val="center"/>
              <w:rPr>
                <w:color w:val="000000"/>
              </w:rPr>
            </w:pPr>
            <w:r w:rsidRPr="005D12E9">
              <w:rPr>
                <w:color w:val="000000"/>
                <w:sz w:val="22"/>
                <w:szCs w:val="22"/>
              </w:rPr>
              <w:t>38,9</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3480E" w14:textId="77777777" w:rsidR="00E220B7" w:rsidRPr="005D12E9" w:rsidRDefault="00E220B7" w:rsidP="005B137D">
            <w:pPr>
              <w:jc w:val="center"/>
              <w:rPr>
                <w:color w:val="000000"/>
              </w:rPr>
            </w:pPr>
            <w:r w:rsidRPr="005D12E9">
              <w:rPr>
                <w:color w:val="000000"/>
                <w:sz w:val="22"/>
                <w:szCs w:val="22"/>
              </w:rPr>
              <w:t>32,9</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02185" w14:textId="77777777" w:rsidR="00E220B7" w:rsidRPr="005D12E9" w:rsidRDefault="00E220B7" w:rsidP="005B137D">
            <w:pPr>
              <w:jc w:val="center"/>
              <w:rPr>
                <w:color w:val="000000"/>
              </w:rPr>
            </w:pPr>
            <w:r w:rsidRPr="005D12E9">
              <w:rPr>
                <w:color w:val="000000"/>
                <w:sz w:val="22"/>
                <w:szCs w:val="22"/>
              </w:rPr>
              <w:t>Fliuktuojantysis garsas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2BC63" w14:textId="77777777" w:rsidR="00E220B7" w:rsidRPr="005D12E9" w:rsidRDefault="00E220B7" w:rsidP="005B137D">
            <w:pPr>
              <w:jc w:val="center"/>
              <w:rPr>
                <w:color w:val="000000"/>
              </w:rPr>
            </w:pPr>
            <w:r w:rsidRPr="005D12E9">
              <w:rPr>
                <w:color w:val="000000"/>
                <w:sz w:val="22"/>
                <w:szCs w:val="22"/>
              </w:rPr>
              <w:t>-</w:t>
            </w:r>
          </w:p>
        </w:tc>
      </w:tr>
      <w:tr w:rsidR="00E220B7" w:rsidRPr="005D12E9" w14:paraId="41FD1DDD" w14:textId="77777777" w:rsidTr="00E220B7">
        <w:trPr>
          <w:cantSplit/>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9ADA8" w14:textId="77777777" w:rsidR="00E220B7" w:rsidRPr="005D12E9" w:rsidRDefault="00E220B7" w:rsidP="005B137D">
            <w:pPr>
              <w:rPr>
                <w:color w:val="000000"/>
              </w:rPr>
            </w:pPr>
            <w:r w:rsidRPr="005D12E9">
              <w:rPr>
                <w:color w:val="000000"/>
                <w:sz w:val="22"/>
                <w:szCs w:val="22"/>
              </w:rPr>
              <w:t>Prie įmonės teritorijos ribų, 20 m nuo ventiliatorių (nakties metu)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7EE2F" w14:textId="77777777" w:rsidR="00E220B7" w:rsidRPr="005D12E9" w:rsidRDefault="00E220B7" w:rsidP="005B137D">
            <w:pPr>
              <w:jc w:val="center"/>
              <w:rPr>
                <w:color w:val="000000"/>
              </w:rPr>
            </w:pPr>
            <w:r w:rsidRPr="005D12E9">
              <w:rPr>
                <w:color w:val="000000"/>
                <w:sz w:val="22"/>
                <w:szCs w:val="22"/>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946FC" w14:textId="77777777" w:rsidR="00E220B7" w:rsidRPr="005D12E9" w:rsidRDefault="00E220B7" w:rsidP="005B137D">
            <w:pPr>
              <w:jc w:val="center"/>
              <w:rPr>
                <w:color w:val="000000"/>
              </w:rPr>
            </w:pPr>
            <w:r w:rsidRPr="005D12E9">
              <w:rPr>
                <w:color w:val="000000"/>
                <w:sz w:val="22"/>
                <w:szCs w:val="22"/>
              </w:rPr>
              <w:t>Įvertinimo taškas, kuriame pradedamas girdėti ūkinės veiklos keliamas triukšmas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4F714" w14:textId="77777777" w:rsidR="00E220B7" w:rsidRPr="005D12E9" w:rsidRDefault="00E220B7" w:rsidP="005B137D">
            <w:pPr>
              <w:jc w:val="center"/>
              <w:rPr>
                <w:color w:val="000000"/>
              </w:rPr>
            </w:pPr>
            <w:r w:rsidRPr="005D12E9">
              <w:rPr>
                <w:color w:val="000000"/>
                <w:sz w:val="22"/>
                <w:szCs w:val="22"/>
              </w:rPr>
              <w:t>45,5</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7A9AE" w14:textId="77777777" w:rsidR="00E220B7" w:rsidRPr="005D12E9" w:rsidRDefault="00E220B7" w:rsidP="005B137D">
            <w:pPr>
              <w:jc w:val="center"/>
              <w:rPr>
                <w:color w:val="000000"/>
              </w:rPr>
            </w:pPr>
            <w:r w:rsidRPr="005D12E9">
              <w:rPr>
                <w:color w:val="000000"/>
                <w:sz w:val="22"/>
                <w:szCs w:val="22"/>
              </w:rPr>
              <w:t>18,1</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57C3C" w14:textId="77777777" w:rsidR="00E220B7" w:rsidRPr="005D12E9" w:rsidRDefault="00E220B7" w:rsidP="005B137D">
            <w:pPr>
              <w:jc w:val="center"/>
              <w:rPr>
                <w:color w:val="000000"/>
              </w:rPr>
            </w:pPr>
            <w:r w:rsidRPr="005D12E9">
              <w:rPr>
                <w:color w:val="000000"/>
                <w:sz w:val="22"/>
                <w:szCs w:val="22"/>
              </w:rPr>
              <w:t>28,1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BE5BC" w14:textId="77777777" w:rsidR="00E220B7" w:rsidRPr="005D12E9" w:rsidRDefault="00E220B7" w:rsidP="005B137D">
            <w:pPr>
              <w:jc w:val="center"/>
              <w:rPr>
                <w:color w:val="000000"/>
              </w:rPr>
            </w:pPr>
            <w:r w:rsidRPr="005D12E9">
              <w:rPr>
                <w:color w:val="000000"/>
                <w:sz w:val="22"/>
                <w:szCs w:val="22"/>
              </w:rPr>
              <w:t>29,6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93245" w14:textId="77777777" w:rsidR="00E220B7" w:rsidRPr="005D12E9" w:rsidRDefault="00E220B7" w:rsidP="005B137D">
            <w:pPr>
              <w:jc w:val="center"/>
              <w:rPr>
                <w:color w:val="000000"/>
              </w:rPr>
            </w:pPr>
            <w:r w:rsidRPr="005D12E9">
              <w:rPr>
                <w:color w:val="000000"/>
                <w:sz w:val="22"/>
                <w:szCs w:val="22"/>
              </w:rPr>
              <w:t>27,6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A33CB" w14:textId="77777777" w:rsidR="00E220B7" w:rsidRPr="005D12E9" w:rsidRDefault="00E220B7" w:rsidP="005B137D">
            <w:pPr>
              <w:jc w:val="center"/>
              <w:rPr>
                <w:color w:val="000000"/>
              </w:rPr>
            </w:pPr>
            <w:r w:rsidRPr="005D12E9">
              <w:rPr>
                <w:color w:val="000000"/>
                <w:sz w:val="22"/>
                <w:szCs w:val="22"/>
              </w:rPr>
              <w:t>33,8</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1CB76" w14:textId="77777777" w:rsidR="00E220B7" w:rsidRPr="005D12E9" w:rsidRDefault="00E220B7" w:rsidP="005B137D">
            <w:pPr>
              <w:jc w:val="center"/>
              <w:rPr>
                <w:color w:val="000000"/>
              </w:rPr>
            </w:pPr>
            <w:r w:rsidRPr="005D12E9">
              <w:rPr>
                <w:color w:val="000000"/>
                <w:sz w:val="22"/>
                <w:szCs w:val="22"/>
              </w:rPr>
              <w:t>36,1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74A1A" w14:textId="77777777" w:rsidR="00E220B7" w:rsidRPr="005D12E9" w:rsidRDefault="00E220B7" w:rsidP="005B137D">
            <w:pPr>
              <w:jc w:val="center"/>
              <w:rPr>
                <w:color w:val="000000"/>
              </w:rPr>
            </w:pPr>
            <w:r w:rsidRPr="005D12E9">
              <w:rPr>
                <w:color w:val="000000"/>
                <w:sz w:val="22"/>
                <w:szCs w:val="22"/>
              </w:rPr>
              <w:t>33,5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2B849" w14:textId="77777777" w:rsidR="00E220B7" w:rsidRPr="005D12E9" w:rsidRDefault="00E220B7" w:rsidP="005B137D">
            <w:pPr>
              <w:jc w:val="center"/>
              <w:rPr>
                <w:color w:val="000000"/>
              </w:rPr>
            </w:pPr>
            <w:r w:rsidRPr="005D12E9">
              <w:rPr>
                <w:color w:val="000000"/>
                <w:sz w:val="22"/>
                <w:szCs w:val="22"/>
              </w:rPr>
              <w:t>32,4</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4B77E" w14:textId="77777777" w:rsidR="00E220B7" w:rsidRPr="005D12E9" w:rsidRDefault="00E220B7" w:rsidP="005B137D">
            <w:pPr>
              <w:jc w:val="center"/>
              <w:rPr>
                <w:color w:val="000000"/>
              </w:rPr>
            </w:pPr>
            <w:r w:rsidRPr="005D12E9">
              <w:rPr>
                <w:color w:val="000000"/>
                <w:sz w:val="22"/>
                <w:szCs w:val="22"/>
              </w:rPr>
              <w:t>23,5</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010A0" w14:textId="77777777" w:rsidR="00E220B7" w:rsidRPr="005D12E9" w:rsidRDefault="00E220B7" w:rsidP="005B137D">
            <w:pPr>
              <w:jc w:val="center"/>
              <w:rPr>
                <w:color w:val="000000"/>
              </w:rPr>
            </w:pPr>
            <w:r w:rsidRPr="005D12E9">
              <w:rPr>
                <w:color w:val="000000"/>
                <w:sz w:val="22"/>
                <w:szCs w:val="22"/>
              </w:rPr>
              <w:t>Fliuktuojantysis garsas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A9847" w14:textId="77777777" w:rsidR="00E220B7" w:rsidRPr="005D12E9" w:rsidRDefault="00E220B7" w:rsidP="005B137D">
            <w:pPr>
              <w:jc w:val="center"/>
              <w:rPr>
                <w:color w:val="000000"/>
              </w:rPr>
            </w:pPr>
            <w:r w:rsidRPr="005D12E9">
              <w:rPr>
                <w:color w:val="000000"/>
                <w:sz w:val="22"/>
                <w:szCs w:val="22"/>
              </w:rPr>
              <w:t>-</w:t>
            </w:r>
          </w:p>
        </w:tc>
      </w:tr>
      <w:tr w:rsidR="00E220B7" w:rsidRPr="005D12E9" w14:paraId="26952DF8" w14:textId="77777777" w:rsidTr="00E220B7">
        <w:trPr>
          <w:cantSplit/>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F87CB" w14:textId="77777777" w:rsidR="00E220B7" w:rsidRPr="005D12E9" w:rsidRDefault="00E220B7" w:rsidP="005B137D">
            <w:pPr>
              <w:rPr>
                <w:color w:val="000000"/>
              </w:rPr>
            </w:pPr>
            <w:r w:rsidRPr="005D12E9">
              <w:rPr>
                <w:color w:val="000000"/>
                <w:sz w:val="22"/>
                <w:szCs w:val="22"/>
              </w:rPr>
              <w:t>Įmonės teritorijoje, važinėjant krautuvui BOBCAT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94ECA" w14:textId="77777777" w:rsidR="00E220B7" w:rsidRPr="005D12E9" w:rsidRDefault="00E220B7" w:rsidP="005B137D">
            <w:pPr>
              <w:jc w:val="center"/>
              <w:rPr>
                <w:color w:val="000000"/>
              </w:rPr>
            </w:pPr>
            <w:r w:rsidRPr="005D12E9">
              <w:rPr>
                <w:color w:val="000000"/>
                <w:sz w:val="22"/>
                <w:szCs w:val="22"/>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05F45" w14:textId="77777777" w:rsidR="00E220B7" w:rsidRPr="005D12E9" w:rsidRDefault="00E220B7" w:rsidP="005B137D">
            <w:pPr>
              <w:snapToGrid w:val="0"/>
              <w:jc w:val="center"/>
              <w:rPr>
                <w:color w:val="000000"/>
              </w:rPr>
            </w:pPr>
            <w:r w:rsidRPr="005D12E9">
              <w:rPr>
                <w:color w:val="000000"/>
                <w:sz w:val="22"/>
                <w:szCs w:val="22"/>
              </w:rPr>
              <w:t>Darbo vieta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3A345" w14:textId="77777777" w:rsidR="00E220B7" w:rsidRPr="005D12E9" w:rsidRDefault="00E220B7" w:rsidP="005B137D">
            <w:pPr>
              <w:jc w:val="center"/>
              <w:rPr>
                <w:color w:val="000000"/>
              </w:rPr>
            </w:pPr>
            <w:r w:rsidRPr="005D12E9">
              <w:rPr>
                <w:color w:val="000000"/>
                <w:sz w:val="22"/>
                <w:szCs w:val="22"/>
              </w:rPr>
              <w:t>71,4</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B79A9" w14:textId="77777777" w:rsidR="00E220B7" w:rsidRPr="005D12E9" w:rsidRDefault="00E220B7" w:rsidP="005B137D">
            <w:pPr>
              <w:jc w:val="center"/>
              <w:rPr>
                <w:color w:val="000000"/>
              </w:rPr>
            </w:pPr>
            <w:r w:rsidRPr="005D12E9">
              <w:rPr>
                <w:color w:val="000000"/>
                <w:sz w:val="22"/>
                <w:szCs w:val="22"/>
              </w:rPr>
              <w:t>19,6</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7424D" w14:textId="77777777" w:rsidR="00E220B7" w:rsidRPr="005D12E9" w:rsidRDefault="00E220B7" w:rsidP="005B137D">
            <w:pPr>
              <w:jc w:val="center"/>
              <w:rPr>
                <w:color w:val="000000"/>
              </w:rPr>
            </w:pPr>
            <w:r w:rsidRPr="005D12E9">
              <w:rPr>
                <w:color w:val="000000"/>
                <w:sz w:val="22"/>
                <w:szCs w:val="22"/>
              </w:rPr>
              <w:t>49,9</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7721E" w14:textId="77777777" w:rsidR="00E220B7" w:rsidRPr="005D12E9" w:rsidRDefault="00E220B7" w:rsidP="005B137D">
            <w:pPr>
              <w:jc w:val="center"/>
              <w:rPr>
                <w:color w:val="000000"/>
              </w:rPr>
            </w:pPr>
            <w:r w:rsidRPr="005D12E9">
              <w:rPr>
                <w:color w:val="000000"/>
                <w:sz w:val="22"/>
                <w:szCs w:val="22"/>
              </w:rPr>
              <w:t>50,3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1C330" w14:textId="77777777" w:rsidR="00E220B7" w:rsidRPr="005D12E9" w:rsidRDefault="00E220B7" w:rsidP="005B137D">
            <w:pPr>
              <w:jc w:val="center"/>
              <w:rPr>
                <w:color w:val="000000"/>
              </w:rPr>
            </w:pPr>
            <w:r w:rsidRPr="005D12E9">
              <w:rPr>
                <w:color w:val="000000"/>
                <w:sz w:val="22"/>
                <w:szCs w:val="22"/>
              </w:rPr>
              <w:t>52,4</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9DD8E" w14:textId="77777777" w:rsidR="00E220B7" w:rsidRPr="005D12E9" w:rsidRDefault="00E220B7" w:rsidP="005B137D">
            <w:pPr>
              <w:jc w:val="center"/>
              <w:rPr>
                <w:color w:val="000000"/>
              </w:rPr>
            </w:pPr>
            <w:r w:rsidRPr="005D12E9">
              <w:rPr>
                <w:color w:val="000000"/>
                <w:sz w:val="22"/>
                <w:szCs w:val="22"/>
              </w:rPr>
              <w:t>60,5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5779D" w14:textId="77777777" w:rsidR="00E220B7" w:rsidRPr="005D12E9" w:rsidRDefault="00E220B7" w:rsidP="005B137D">
            <w:pPr>
              <w:jc w:val="center"/>
              <w:rPr>
                <w:color w:val="000000"/>
              </w:rPr>
            </w:pPr>
            <w:r w:rsidRPr="005D12E9">
              <w:rPr>
                <w:color w:val="000000"/>
                <w:sz w:val="22"/>
                <w:szCs w:val="22"/>
              </w:rPr>
              <w:t>61,8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A9296" w14:textId="77777777" w:rsidR="00E220B7" w:rsidRPr="005D12E9" w:rsidRDefault="00E220B7" w:rsidP="005B137D">
            <w:pPr>
              <w:jc w:val="center"/>
              <w:rPr>
                <w:color w:val="000000"/>
              </w:rPr>
            </w:pPr>
            <w:r w:rsidRPr="005D12E9">
              <w:rPr>
                <w:color w:val="000000"/>
                <w:sz w:val="22"/>
                <w:szCs w:val="22"/>
              </w:rPr>
              <w:t>62,3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64216" w14:textId="77777777" w:rsidR="00E220B7" w:rsidRPr="005D12E9" w:rsidRDefault="00E220B7" w:rsidP="005B137D">
            <w:pPr>
              <w:jc w:val="center"/>
              <w:rPr>
                <w:color w:val="000000"/>
              </w:rPr>
            </w:pPr>
            <w:r w:rsidRPr="005D12E9">
              <w:rPr>
                <w:color w:val="000000"/>
                <w:sz w:val="22"/>
                <w:szCs w:val="22"/>
              </w:rPr>
              <w:t>56,3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2054E" w14:textId="77777777" w:rsidR="00E220B7" w:rsidRPr="005D12E9" w:rsidRDefault="00E220B7" w:rsidP="005B137D">
            <w:pPr>
              <w:jc w:val="center"/>
              <w:rPr>
                <w:color w:val="000000"/>
              </w:rPr>
            </w:pPr>
            <w:r w:rsidRPr="005D12E9">
              <w:rPr>
                <w:color w:val="000000"/>
                <w:sz w:val="22"/>
                <w:szCs w:val="22"/>
              </w:rPr>
              <w:t>45,6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26DD5" w14:textId="77777777" w:rsidR="00E220B7" w:rsidRPr="005D12E9" w:rsidRDefault="00E220B7" w:rsidP="005B137D">
            <w:pPr>
              <w:jc w:val="center"/>
              <w:rPr>
                <w:color w:val="000000"/>
              </w:rPr>
            </w:pPr>
            <w:r w:rsidRPr="005D12E9">
              <w:rPr>
                <w:color w:val="000000"/>
                <w:sz w:val="22"/>
                <w:szCs w:val="22"/>
              </w:rPr>
              <w:t>Fliuktuojantysis garsas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C5ED2" w14:textId="77777777" w:rsidR="00E220B7" w:rsidRPr="005D12E9" w:rsidRDefault="00E220B7" w:rsidP="005B137D">
            <w:pPr>
              <w:jc w:val="center"/>
              <w:rPr>
                <w:color w:val="000000"/>
              </w:rPr>
            </w:pPr>
            <w:r w:rsidRPr="005D12E9">
              <w:rPr>
                <w:color w:val="000000"/>
                <w:sz w:val="22"/>
                <w:szCs w:val="22"/>
              </w:rPr>
              <w:t>-</w:t>
            </w:r>
          </w:p>
        </w:tc>
      </w:tr>
      <w:tr w:rsidR="00E220B7" w:rsidRPr="005D12E9" w14:paraId="18F655A1" w14:textId="77777777" w:rsidTr="00E220B7">
        <w:trPr>
          <w:cantSplit/>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5451" w14:textId="77777777" w:rsidR="00E220B7" w:rsidRPr="005D12E9" w:rsidRDefault="00E220B7" w:rsidP="005B137D">
            <w:pPr>
              <w:rPr>
                <w:color w:val="000000"/>
              </w:rPr>
            </w:pPr>
            <w:r w:rsidRPr="005D12E9">
              <w:rPr>
                <w:color w:val="000000"/>
                <w:sz w:val="22"/>
                <w:szCs w:val="22"/>
              </w:rPr>
              <w:t>Įmonės teritorijoje, važinėjant krovininiam automobiliui MB 412D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C7D5E" w14:textId="77777777" w:rsidR="00E220B7" w:rsidRPr="005D12E9" w:rsidRDefault="00E220B7" w:rsidP="005B137D">
            <w:pPr>
              <w:jc w:val="center"/>
              <w:rPr>
                <w:color w:val="000000"/>
              </w:rPr>
            </w:pPr>
            <w:r w:rsidRPr="005D12E9">
              <w:rPr>
                <w:color w:val="000000"/>
                <w:sz w:val="22"/>
                <w:szCs w:val="22"/>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2661A" w14:textId="77777777" w:rsidR="00E220B7" w:rsidRPr="005D12E9" w:rsidRDefault="00E220B7" w:rsidP="005B137D">
            <w:pPr>
              <w:snapToGrid w:val="0"/>
              <w:jc w:val="center"/>
              <w:rPr>
                <w:color w:val="000000"/>
              </w:rPr>
            </w:pPr>
            <w:r w:rsidRPr="005D12E9">
              <w:rPr>
                <w:color w:val="000000"/>
                <w:sz w:val="22"/>
                <w:szCs w:val="22"/>
              </w:rPr>
              <w:t>Darbo vieta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3BCF4" w14:textId="77777777" w:rsidR="00E220B7" w:rsidRPr="005D12E9" w:rsidRDefault="00E220B7" w:rsidP="005B137D">
            <w:pPr>
              <w:jc w:val="center"/>
              <w:rPr>
                <w:color w:val="000000"/>
              </w:rPr>
            </w:pPr>
            <w:r w:rsidRPr="005D12E9">
              <w:rPr>
                <w:color w:val="000000"/>
                <w:sz w:val="22"/>
                <w:szCs w:val="22"/>
              </w:rPr>
              <w:t>71,5</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49763" w14:textId="77777777" w:rsidR="00E220B7" w:rsidRPr="005D12E9" w:rsidRDefault="00E220B7" w:rsidP="005B137D">
            <w:pPr>
              <w:jc w:val="center"/>
              <w:rPr>
                <w:color w:val="000000"/>
              </w:rPr>
            </w:pPr>
            <w:r w:rsidRPr="005D12E9">
              <w:rPr>
                <w:color w:val="000000"/>
                <w:sz w:val="22"/>
                <w:szCs w:val="22"/>
              </w:rPr>
              <w:t>35,2</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07406" w14:textId="77777777" w:rsidR="00E220B7" w:rsidRPr="005D12E9" w:rsidRDefault="00E220B7" w:rsidP="005B137D">
            <w:pPr>
              <w:jc w:val="center"/>
              <w:rPr>
                <w:color w:val="000000"/>
              </w:rPr>
            </w:pPr>
            <w:r w:rsidRPr="005D12E9">
              <w:rPr>
                <w:color w:val="000000"/>
                <w:sz w:val="22"/>
                <w:szCs w:val="22"/>
              </w:rPr>
              <w:t>44,5</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FF9D2" w14:textId="77777777" w:rsidR="00E220B7" w:rsidRPr="005D12E9" w:rsidRDefault="00E220B7" w:rsidP="005B137D">
            <w:pPr>
              <w:jc w:val="center"/>
              <w:rPr>
                <w:color w:val="000000"/>
              </w:rPr>
            </w:pPr>
            <w:r w:rsidRPr="005D12E9">
              <w:rPr>
                <w:color w:val="000000"/>
                <w:sz w:val="22"/>
                <w:szCs w:val="22"/>
              </w:rPr>
              <w:t>41,7</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FE001" w14:textId="77777777" w:rsidR="00E220B7" w:rsidRPr="005D12E9" w:rsidRDefault="00E220B7" w:rsidP="005B137D">
            <w:pPr>
              <w:jc w:val="center"/>
              <w:rPr>
                <w:color w:val="000000"/>
              </w:rPr>
            </w:pPr>
            <w:r w:rsidRPr="005D12E9">
              <w:rPr>
                <w:color w:val="000000"/>
                <w:sz w:val="22"/>
                <w:szCs w:val="22"/>
              </w:rPr>
              <w:t>50,4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163BA" w14:textId="77777777" w:rsidR="00E220B7" w:rsidRPr="005D12E9" w:rsidRDefault="00E220B7" w:rsidP="005B137D">
            <w:pPr>
              <w:jc w:val="center"/>
              <w:rPr>
                <w:color w:val="000000"/>
              </w:rPr>
            </w:pPr>
            <w:r w:rsidRPr="005D12E9">
              <w:rPr>
                <w:color w:val="000000"/>
                <w:sz w:val="22"/>
                <w:szCs w:val="22"/>
              </w:rPr>
              <w:t>56,4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B967B" w14:textId="77777777" w:rsidR="00E220B7" w:rsidRPr="005D12E9" w:rsidRDefault="00E220B7" w:rsidP="005B137D">
            <w:pPr>
              <w:jc w:val="center"/>
              <w:rPr>
                <w:color w:val="000000"/>
              </w:rPr>
            </w:pPr>
            <w:r w:rsidRPr="005D12E9">
              <w:rPr>
                <w:color w:val="000000"/>
                <w:sz w:val="22"/>
                <w:szCs w:val="22"/>
              </w:rPr>
              <w:t>64,9</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8EA90" w14:textId="77777777" w:rsidR="00E220B7" w:rsidRPr="005D12E9" w:rsidRDefault="00E220B7" w:rsidP="005B137D">
            <w:pPr>
              <w:jc w:val="center"/>
              <w:rPr>
                <w:color w:val="000000"/>
              </w:rPr>
            </w:pPr>
            <w:r w:rsidRPr="005D12E9">
              <w:rPr>
                <w:color w:val="000000"/>
                <w:sz w:val="22"/>
                <w:szCs w:val="22"/>
              </w:rPr>
              <w:t>61,1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B7626" w14:textId="77777777" w:rsidR="00E220B7" w:rsidRPr="005D12E9" w:rsidRDefault="00E220B7" w:rsidP="005B137D">
            <w:pPr>
              <w:jc w:val="center"/>
              <w:rPr>
                <w:color w:val="000000"/>
              </w:rPr>
            </w:pPr>
            <w:r w:rsidRPr="005D12E9">
              <w:rPr>
                <w:color w:val="000000"/>
                <w:sz w:val="22"/>
                <w:szCs w:val="22"/>
              </w:rPr>
              <w:t>56,7</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04F7E" w14:textId="77777777" w:rsidR="00E220B7" w:rsidRPr="005D12E9" w:rsidRDefault="00E220B7" w:rsidP="005B137D">
            <w:pPr>
              <w:jc w:val="center"/>
              <w:rPr>
                <w:color w:val="000000"/>
              </w:rPr>
            </w:pPr>
            <w:r w:rsidRPr="005D12E9">
              <w:rPr>
                <w:color w:val="000000"/>
                <w:sz w:val="22"/>
                <w:szCs w:val="22"/>
              </w:rPr>
              <w:t>49,6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67DBF" w14:textId="77777777" w:rsidR="00E220B7" w:rsidRPr="005D12E9" w:rsidRDefault="00E220B7" w:rsidP="005B137D">
            <w:pPr>
              <w:jc w:val="center"/>
              <w:rPr>
                <w:color w:val="000000"/>
              </w:rPr>
            </w:pPr>
            <w:r w:rsidRPr="005D12E9">
              <w:rPr>
                <w:color w:val="000000"/>
                <w:sz w:val="22"/>
                <w:szCs w:val="22"/>
              </w:rPr>
              <w:t>Fliuktuojantysis garsas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2F496" w14:textId="77777777" w:rsidR="00E220B7" w:rsidRPr="005D12E9" w:rsidRDefault="00E220B7" w:rsidP="005B137D">
            <w:pPr>
              <w:jc w:val="center"/>
              <w:rPr>
                <w:color w:val="000000"/>
              </w:rPr>
            </w:pPr>
            <w:r w:rsidRPr="005D12E9">
              <w:rPr>
                <w:color w:val="000000"/>
                <w:sz w:val="22"/>
                <w:szCs w:val="22"/>
              </w:rPr>
              <w:t>-</w:t>
            </w:r>
          </w:p>
        </w:tc>
      </w:tr>
      <w:tr w:rsidR="00E220B7" w:rsidRPr="005D12E9" w14:paraId="7EBCC0F4" w14:textId="77777777" w:rsidTr="00E220B7">
        <w:trPr>
          <w:cantSplit/>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FB869" w14:textId="77777777" w:rsidR="00E220B7" w:rsidRPr="005D12E9" w:rsidRDefault="00E220B7" w:rsidP="005B137D">
            <w:pPr>
              <w:rPr>
                <w:color w:val="000000"/>
              </w:rPr>
            </w:pPr>
            <w:r w:rsidRPr="005D12E9">
              <w:rPr>
                <w:color w:val="000000"/>
                <w:sz w:val="22"/>
                <w:szCs w:val="22"/>
              </w:rPr>
              <w:t>Įmonės teritorijoje, važinėjant lengvajam automobiliui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27374" w14:textId="77777777" w:rsidR="00E220B7" w:rsidRPr="005D12E9" w:rsidRDefault="00E220B7" w:rsidP="005B137D">
            <w:pPr>
              <w:jc w:val="center"/>
              <w:rPr>
                <w:color w:val="000000"/>
              </w:rPr>
            </w:pPr>
            <w:r w:rsidRPr="005D12E9">
              <w:rPr>
                <w:color w:val="000000"/>
                <w:sz w:val="22"/>
                <w:szCs w:val="22"/>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404C8" w14:textId="77777777" w:rsidR="00E220B7" w:rsidRPr="005D12E9" w:rsidRDefault="00E220B7" w:rsidP="005B137D">
            <w:pPr>
              <w:snapToGrid w:val="0"/>
              <w:jc w:val="center"/>
              <w:rPr>
                <w:color w:val="000000"/>
              </w:rPr>
            </w:pPr>
            <w:r w:rsidRPr="005D12E9">
              <w:rPr>
                <w:color w:val="000000"/>
                <w:sz w:val="22"/>
                <w:szCs w:val="22"/>
              </w:rPr>
              <w:t>Darbo vieta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825C1" w14:textId="77777777" w:rsidR="00E220B7" w:rsidRPr="005D12E9" w:rsidRDefault="00E220B7" w:rsidP="005B137D">
            <w:pPr>
              <w:jc w:val="center"/>
              <w:rPr>
                <w:color w:val="000000"/>
              </w:rPr>
            </w:pPr>
            <w:r w:rsidRPr="005D12E9">
              <w:rPr>
                <w:color w:val="000000"/>
                <w:sz w:val="22"/>
                <w:szCs w:val="22"/>
              </w:rPr>
              <w:t>53,5</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D2053" w14:textId="77777777" w:rsidR="00E220B7" w:rsidRPr="005D12E9" w:rsidRDefault="00E220B7" w:rsidP="005B137D">
            <w:pPr>
              <w:jc w:val="center"/>
              <w:rPr>
                <w:color w:val="000000"/>
              </w:rPr>
            </w:pPr>
            <w:r w:rsidRPr="005D12E9">
              <w:rPr>
                <w:color w:val="000000"/>
                <w:sz w:val="22"/>
                <w:szCs w:val="22"/>
              </w:rPr>
              <w:t>30,8</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DE75F" w14:textId="77777777" w:rsidR="00E220B7" w:rsidRPr="005D12E9" w:rsidRDefault="00E220B7" w:rsidP="005B137D">
            <w:pPr>
              <w:jc w:val="center"/>
              <w:rPr>
                <w:color w:val="000000"/>
              </w:rPr>
            </w:pPr>
            <w:r w:rsidRPr="005D12E9">
              <w:rPr>
                <w:color w:val="000000"/>
                <w:sz w:val="22"/>
                <w:szCs w:val="22"/>
              </w:rPr>
              <w:t>27,0</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1EB78" w14:textId="77777777" w:rsidR="00E220B7" w:rsidRPr="005D12E9" w:rsidRDefault="00E220B7" w:rsidP="005B137D">
            <w:pPr>
              <w:jc w:val="center"/>
              <w:rPr>
                <w:color w:val="000000"/>
              </w:rPr>
            </w:pPr>
            <w:r w:rsidRPr="005D12E9">
              <w:rPr>
                <w:color w:val="000000"/>
                <w:sz w:val="22"/>
                <w:szCs w:val="22"/>
              </w:rPr>
              <w:t>36,6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35122" w14:textId="77777777" w:rsidR="00E220B7" w:rsidRPr="005D12E9" w:rsidRDefault="00E220B7" w:rsidP="005B137D">
            <w:pPr>
              <w:jc w:val="center"/>
              <w:rPr>
                <w:color w:val="000000"/>
              </w:rPr>
            </w:pPr>
            <w:r w:rsidRPr="005D12E9">
              <w:rPr>
                <w:color w:val="000000"/>
                <w:sz w:val="22"/>
                <w:szCs w:val="22"/>
              </w:rPr>
              <w:t>38,5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C4676" w14:textId="77777777" w:rsidR="00E220B7" w:rsidRPr="005D12E9" w:rsidRDefault="00E220B7" w:rsidP="005B137D">
            <w:pPr>
              <w:jc w:val="center"/>
              <w:rPr>
                <w:color w:val="000000"/>
              </w:rPr>
            </w:pPr>
            <w:r w:rsidRPr="005D12E9">
              <w:rPr>
                <w:color w:val="000000"/>
                <w:sz w:val="22"/>
                <w:szCs w:val="22"/>
              </w:rPr>
              <w:t>40,9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81726" w14:textId="77777777" w:rsidR="00E220B7" w:rsidRPr="005D12E9" w:rsidRDefault="00E220B7" w:rsidP="005B137D">
            <w:pPr>
              <w:jc w:val="center"/>
              <w:rPr>
                <w:color w:val="000000"/>
              </w:rPr>
            </w:pPr>
            <w:r w:rsidRPr="005D12E9">
              <w:rPr>
                <w:color w:val="000000"/>
                <w:sz w:val="22"/>
                <w:szCs w:val="22"/>
              </w:rPr>
              <w:t>42,0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CF76F" w14:textId="77777777" w:rsidR="00E220B7" w:rsidRPr="005D12E9" w:rsidRDefault="00E220B7" w:rsidP="005B137D">
            <w:pPr>
              <w:jc w:val="center"/>
              <w:rPr>
                <w:color w:val="000000"/>
              </w:rPr>
            </w:pPr>
            <w:r w:rsidRPr="005D12E9">
              <w:rPr>
                <w:color w:val="000000"/>
                <w:sz w:val="22"/>
                <w:szCs w:val="22"/>
              </w:rPr>
              <w:t>41,4</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CFCA6" w14:textId="77777777" w:rsidR="00E220B7" w:rsidRPr="005D12E9" w:rsidRDefault="00E220B7" w:rsidP="005B137D">
            <w:pPr>
              <w:jc w:val="center"/>
              <w:rPr>
                <w:color w:val="000000"/>
              </w:rPr>
            </w:pPr>
            <w:r w:rsidRPr="005D12E9">
              <w:rPr>
                <w:color w:val="000000"/>
                <w:sz w:val="22"/>
                <w:szCs w:val="22"/>
              </w:rPr>
              <w:t>38,7</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51CEF" w14:textId="77777777" w:rsidR="00E220B7" w:rsidRPr="005D12E9" w:rsidRDefault="00E220B7" w:rsidP="005B137D">
            <w:pPr>
              <w:jc w:val="center"/>
              <w:rPr>
                <w:color w:val="000000"/>
              </w:rPr>
            </w:pPr>
            <w:r w:rsidRPr="005D12E9">
              <w:rPr>
                <w:color w:val="000000"/>
                <w:sz w:val="22"/>
                <w:szCs w:val="22"/>
              </w:rPr>
              <w:t>35,8</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3D23E" w14:textId="77777777" w:rsidR="00E220B7" w:rsidRPr="005D12E9" w:rsidRDefault="00E220B7" w:rsidP="005B137D">
            <w:pPr>
              <w:jc w:val="center"/>
              <w:rPr>
                <w:color w:val="000000"/>
              </w:rPr>
            </w:pPr>
            <w:r w:rsidRPr="005D12E9">
              <w:rPr>
                <w:color w:val="000000"/>
                <w:sz w:val="22"/>
                <w:szCs w:val="22"/>
              </w:rPr>
              <w:t>Fliuktuojantysis garsas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57110" w14:textId="77777777" w:rsidR="00E220B7" w:rsidRPr="005D12E9" w:rsidRDefault="00E220B7" w:rsidP="005B137D">
            <w:pPr>
              <w:jc w:val="center"/>
              <w:rPr>
                <w:color w:val="000000"/>
              </w:rPr>
            </w:pPr>
            <w:r w:rsidRPr="005D12E9">
              <w:rPr>
                <w:color w:val="000000"/>
                <w:sz w:val="22"/>
                <w:szCs w:val="22"/>
              </w:rPr>
              <w:t>-</w:t>
            </w:r>
          </w:p>
        </w:tc>
      </w:tr>
      <w:tr w:rsidR="00E220B7" w:rsidRPr="005D12E9" w14:paraId="17906556" w14:textId="77777777" w:rsidTr="00E220B7">
        <w:trPr>
          <w:cantSplit/>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52B8" w14:textId="77777777" w:rsidR="00E220B7" w:rsidRPr="005D12E9" w:rsidRDefault="00E220B7" w:rsidP="005B137D">
            <w:pPr>
              <w:rPr>
                <w:color w:val="000000"/>
              </w:rPr>
            </w:pPr>
            <w:r w:rsidRPr="005D12E9">
              <w:rPr>
                <w:color w:val="000000"/>
                <w:sz w:val="22"/>
                <w:szCs w:val="22"/>
              </w:rPr>
              <w:t>Įmonės teritorijoje, važinėjant traktoriui MTZ</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91CE8" w14:textId="77777777" w:rsidR="00E220B7" w:rsidRPr="005D12E9" w:rsidRDefault="00E220B7" w:rsidP="005B137D">
            <w:pPr>
              <w:jc w:val="center"/>
              <w:rPr>
                <w:color w:val="000000"/>
              </w:rPr>
            </w:pPr>
            <w:r w:rsidRPr="005D12E9">
              <w:rPr>
                <w:color w:val="000000"/>
                <w:sz w:val="22"/>
                <w:szCs w:val="22"/>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6D5BD" w14:textId="77777777" w:rsidR="00E220B7" w:rsidRPr="005D12E9" w:rsidRDefault="00E220B7" w:rsidP="005B137D">
            <w:pPr>
              <w:snapToGrid w:val="0"/>
              <w:jc w:val="center"/>
              <w:rPr>
                <w:color w:val="000000"/>
              </w:rPr>
            </w:pPr>
            <w:r w:rsidRPr="005D12E9">
              <w:rPr>
                <w:color w:val="000000"/>
                <w:sz w:val="22"/>
                <w:szCs w:val="22"/>
              </w:rPr>
              <w:t>Darbo vieta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26509" w14:textId="77777777" w:rsidR="00E220B7" w:rsidRPr="005D12E9" w:rsidRDefault="00E220B7" w:rsidP="005B137D">
            <w:pPr>
              <w:jc w:val="center"/>
              <w:rPr>
                <w:color w:val="000000"/>
              </w:rPr>
            </w:pPr>
            <w:r w:rsidRPr="005D12E9">
              <w:rPr>
                <w:color w:val="000000"/>
                <w:sz w:val="22"/>
                <w:szCs w:val="22"/>
              </w:rPr>
              <w:t>77,4</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AFF03" w14:textId="77777777" w:rsidR="00E220B7" w:rsidRPr="005D12E9" w:rsidRDefault="00E220B7" w:rsidP="005B137D">
            <w:pPr>
              <w:jc w:val="center"/>
              <w:rPr>
                <w:color w:val="000000"/>
              </w:rPr>
            </w:pPr>
            <w:r w:rsidRPr="005D12E9">
              <w:rPr>
                <w:color w:val="000000"/>
                <w:sz w:val="22"/>
                <w:szCs w:val="22"/>
              </w:rPr>
              <w:t>27,1</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5C96B" w14:textId="77777777" w:rsidR="00E220B7" w:rsidRPr="005D12E9" w:rsidRDefault="00E220B7" w:rsidP="005B137D">
            <w:pPr>
              <w:jc w:val="center"/>
              <w:rPr>
                <w:color w:val="000000"/>
              </w:rPr>
            </w:pPr>
            <w:r w:rsidRPr="005D12E9">
              <w:rPr>
                <w:color w:val="000000"/>
                <w:sz w:val="22"/>
                <w:szCs w:val="22"/>
              </w:rPr>
              <w:t>44,4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CD19C" w14:textId="77777777" w:rsidR="00E220B7" w:rsidRPr="005D12E9" w:rsidRDefault="00E220B7" w:rsidP="005B137D">
            <w:pPr>
              <w:jc w:val="center"/>
              <w:rPr>
                <w:color w:val="000000"/>
              </w:rPr>
            </w:pPr>
            <w:r w:rsidRPr="005D12E9">
              <w:rPr>
                <w:color w:val="000000"/>
                <w:sz w:val="22"/>
                <w:szCs w:val="22"/>
              </w:rPr>
              <w:t>52,8</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208F0" w14:textId="77777777" w:rsidR="00E220B7" w:rsidRPr="005D12E9" w:rsidRDefault="00E220B7" w:rsidP="005B137D">
            <w:pPr>
              <w:jc w:val="center"/>
              <w:rPr>
                <w:color w:val="000000"/>
              </w:rPr>
            </w:pPr>
            <w:r w:rsidRPr="005D12E9">
              <w:rPr>
                <w:color w:val="000000"/>
                <w:sz w:val="22"/>
                <w:szCs w:val="22"/>
              </w:rPr>
              <w:t>52,0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DD308" w14:textId="77777777" w:rsidR="00E220B7" w:rsidRPr="005D12E9" w:rsidRDefault="00E220B7" w:rsidP="005B137D">
            <w:pPr>
              <w:jc w:val="center"/>
              <w:rPr>
                <w:color w:val="000000"/>
              </w:rPr>
            </w:pPr>
            <w:r w:rsidRPr="005D12E9">
              <w:rPr>
                <w:color w:val="000000"/>
                <w:sz w:val="22"/>
                <w:szCs w:val="22"/>
              </w:rPr>
              <w:t>65,1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5867C" w14:textId="77777777" w:rsidR="00E220B7" w:rsidRPr="005D12E9" w:rsidRDefault="00E220B7" w:rsidP="005B137D">
            <w:pPr>
              <w:jc w:val="center"/>
              <w:rPr>
                <w:color w:val="000000"/>
              </w:rPr>
            </w:pPr>
            <w:r w:rsidRPr="005D12E9">
              <w:rPr>
                <w:color w:val="000000"/>
                <w:sz w:val="22"/>
                <w:szCs w:val="22"/>
              </w:rPr>
              <w:t>68,2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5462B" w14:textId="77777777" w:rsidR="00E220B7" w:rsidRPr="005D12E9" w:rsidRDefault="00E220B7" w:rsidP="005B137D">
            <w:pPr>
              <w:jc w:val="center"/>
              <w:rPr>
                <w:color w:val="000000"/>
              </w:rPr>
            </w:pPr>
            <w:r w:rsidRPr="005D12E9">
              <w:rPr>
                <w:color w:val="000000"/>
                <w:sz w:val="22"/>
                <w:szCs w:val="22"/>
              </w:rPr>
              <w:t>69,6</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1DB07" w14:textId="77777777" w:rsidR="00E220B7" w:rsidRPr="005D12E9" w:rsidRDefault="00E220B7" w:rsidP="005B137D">
            <w:pPr>
              <w:jc w:val="center"/>
              <w:rPr>
                <w:color w:val="000000"/>
              </w:rPr>
            </w:pPr>
            <w:r w:rsidRPr="005D12E9">
              <w:rPr>
                <w:color w:val="000000"/>
                <w:sz w:val="22"/>
                <w:szCs w:val="22"/>
              </w:rPr>
              <w:t>62,5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C7B9A" w14:textId="77777777" w:rsidR="00E220B7" w:rsidRPr="005D12E9" w:rsidRDefault="00E220B7" w:rsidP="005B137D">
            <w:pPr>
              <w:jc w:val="center"/>
              <w:rPr>
                <w:color w:val="000000"/>
              </w:rPr>
            </w:pPr>
            <w:r w:rsidRPr="005D12E9">
              <w:rPr>
                <w:color w:val="000000"/>
                <w:sz w:val="22"/>
                <w:szCs w:val="22"/>
              </w:rPr>
              <w:t>55,5</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E978A" w14:textId="77777777" w:rsidR="00E220B7" w:rsidRPr="005D12E9" w:rsidRDefault="00E220B7" w:rsidP="005B137D">
            <w:pPr>
              <w:jc w:val="center"/>
              <w:rPr>
                <w:color w:val="000000"/>
              </w:rPr>
            </w:pPr>
            <w:r w:rsidRPr="005D12E9">
              <w:rPr>
                <w:color w:val="000000"/>
                <w:sz w:val="22"/>
                <w:szCs w:val="22"/>
              </w:rPr>
              <w:t>Fliuktuojantysis garsas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865BE" w14:textId="77777777" w:rsidR="00E220B7" w:rsidRPr="005D12E9" w:rsidRDefault="00E220B7" w:rsidP="005B137D">
            <w:pPr>
              <w:jc w:val="center"/>
              <w:rPr>
                <w:color w:val="000000"/>
              </w:rPr>
            </w:pPr>
            <w:r w:rsidRPr="005D12E9">
              <w:rPr>
                <w:color w:val="000000"/>
                <w:sz w:val="22"/>
                <w:szCs w:val="22"/>
              </w:rPr>
              <w:t>-</w:t>
            </w:r>
          </w:p>
        </w:tc>
      </w:tr>
      <w:tr w:rsidR="00E220B7" w:rsidRPr="005D12E9" w14:paraId="58A00BE9" w14:textId="77777777" w:rsidTr="00E220B7">
        <w:trPr>
          <w:cantSplit/>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C49F8" w14:textId="77777777" w:rsidR="00E220B7" w:rsidRPr="005D12E9" w:rsidRDefault="00E220B7" w:rsidP="005B137D">
            <w:pPr>
              <w:rPr>
                <w:color w:val="000000"/>
              </w:rPr>
            </w:pPr>
            <w:r w:rsidRPr="005D12E9">
              <w:rPr>
                <w:color w:val="000000"/>
                <w:sz w:val="22"/>
                <w:szCs w:val="22"/>
              </w:rPr>
              <w:t>Prie ventiliatorių (paukštidė Nr.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E6BA3" w14:textId="77777777" w:rsidR="00E220B7" w:rsidRPr="005D12E9" w:rsidRDefault="00E220B7" w:rsidP="005B137D">
            <w:pPr>
              <w:jc w:val="center"/>
              <w:rPr>
                <w:color w:val="000000"/>
              </w:rPr>
            </w:pPr>
            <w:r w:rsidRPr="005D12E9">
              <w:rPr>
                <w:color w:val="000000"/>
                <w:sz w:val="22"/>
                <w:szCs w:val="22"/>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41D0F" w14:textId="77777777" w:rsidR="00E220B7" w:rsidRPr="005D12E9" w:rsidRDefault="00E220B7" w:rsidP="005B137D">
            <w:pPr>
              <w:jc w:val="center"/>
              <w:rPr>
                <w:color w:val="000000"/>
              </w:rPr>
            </w:pPr>
            <w:r w:rsidRPr="005D12E9">
              <w:rPr>
                <w:color w:val="000000"/>
                <w:sz w:val="22"/>
                <w:szCs w:val="22"/>
              </w:rPr>
              <w:t>Darbo vieta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BC848" w14:textId="77777777" w:rsidR="00E220B7" w:rsidRPr="005D12E9" w:rsidRDefault="00E220B7" w:rsidP="005B137D">
            <w:pPr>
              <w:jc w:val="center"/>
              <w:rPr>
                <w:color w:val="000000"/>
              </w:rPr>
            </w:pPr>
            <w:r w:rsidRPr="005D12E9">
              <w:rPr>
                <w:color w:val="000000"/>
                <w:sz w:val="22"/>
                <w:szCs w:val="22"/>
              </w:rPr>
              <w:t>67,0</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F2123" w14:textId="77777777" w:rsidR="00E220B7" w:rsidRPr="005D12E9" w:rsidRDefault="00E220B7" w:rsidP="005B137D">
            <w:pPr>
              <w:jc w:val="center"/>
              <w:rPr>
                <w:color w:val="000000"/>
              </w:rPr>
            </w:pPr>
            <w:r w:rsidRPr="005D12E9">
              <w:rPr>
                <w:color w:val="000000"/>
                <w:sz w:val="22"/>
                <w:szCs w:val="22"/>
              </w:rPr>
              <w:t>19,2</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71148" w14:textId="77777777" w:rsidR="00E220B7" w:rsidRPr="005D12E9" w:rsidRDefault="00E220B7" w:rsidP="005B137D">
            <w:pPr>
              <w:jc w:val="center"/>
              <w:rPr>
                <w:color w:val="000000"/>
              </w:rPr>
            </w:pPr>
            <w:r w:rsidRPr="005D12E9">
              <w:rPr>
                <w:color w:val="000000"/>
                <w:sz w:val="22"/>
                <w:szCs w:val="22"/>
              </w:rPr>
              <w:t>28,0</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EE1A1" w14:textId="77777777" w:rsidR="00E220B7" w:rsidRPr="005D12E9" w:rsidRDefault="00E220B7" w:rsidP="005B137D">
            <w:pPr>
              <w:jc w:val="center"/>
              <w:rPr>
                <w:color w:val="000000"/>
              </w:rPr>
            </w:pPr>
            <w:r w:rsidRPr="005D12E9">
              <w:rPr>
                <w:color w:val="000000"/>
                <w:sz w:val="22"/>
                <w:szCs w:val="22"/>
              </w:rPr>
              <w:t>55,3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2BBAC" w14:textId="77777777" w:rsidR="00E220B7" w:rsidRPr="005D12E9" w:rsidRDefault="00E220B7" w:rsidP="005B137D">
            <w:pPr>
              <w:jc w:val="center"/>
              <w:rPr>
                <w:color w:val="000000"/>
              </w:rPr>
            </w:pPr>
            <w:r w:rsidRPr="005D12E9">
              <w:rPr>
                <w:color w:val="000000"/>
                <w:sz w:val="22"/>
                <w:szCs w:val="22"/>
              </w:rPr>
              <w:t>52,0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69BAF" w14:textId="77777777" w:rsidR="00E220B7" w:rsidRPr="005D12E9" w:rsidRDefault="00E220B7" w:rsidP="005B137D">
            <w:pPr>
              <w:jc w:val="center"/>
              <w:rPr>
                <w:color w:val="000000"/>
              </w:rPr>
            </w:pPr>
            <w:r w:rsidRPr="005D12E9">
              <w:rPr>
                <w:color w:val="000000"/>
                <w:sz w:val="22"/>
                <w:szCs w:val="22"/>
              </w:rPr>
              <w:t>54,6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F7F7B" w14:textId="77777777" w:rsidR="00E220B7" w:rsidRPr="005D12E9" w:rsidRDefault="00E220B7" w:rsidP="005B137D">
            <w:pPr>
              <w:jc w:val="center"/>
              <w:rPr>
                <w:color w:val="000000"/>
              </w:rPr>
            </w:pPr>
            <w:r w:rsidRPr="005D12E9">
              <w:rPr>
                <w:color w:val="000000"/>
                <w:sz w:val="22"/>
                <w:szCs w:val="22"/>
              </w:rPr>
              <w:t>56,5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A9C14" w14:textId="77777777" w:rsidR="00E220B7" w:rsidRPr="005D12E9" w:rsidRDefault="00E220B7" w:rsidP="005B137D">
            <w:pPr>
              <w:jc w:val="center"/>
              <w:rPr>
                <w:color w:val="000000"/>
              </w:rPr>
            </w:pPr>
            <w:r w:rsidRPr="005D12E9">
              <w:rPr>
                <w:color w:val="000000"/>
                <w:sz w:val="22"/>
                <w:szCs w:val="22"/>
              </w:rPr>
              <w:t>51,8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271A1" w14:textId="77777777" w:rsidR="00E220B7" w:rsidRPr="005D12E9" w:rsidRDefault="00E220B7" w:rsidP="005B137D">
            <w:pPr>
              <w:jc w:val="center"/>
              <w:rPr>
                <w:color w:val="000000"/>
              </w:rPr>
            </w:pPr>
            <w:r w:rsidRPr="005D12E9">
              <w:rPr>
                <w:color w:val="000000"/>
                <w:sz w:val="22"/>
                <w:szCs w:val="22"/>
              </w:rPr>
              <w:t>45,9</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DD01B" w14:textId="77777777" w:rsidR="00E220B7" w:rsidRPr="005D12E9" w:rsidRDefault="00E220B7" w:rsidP="005B137D">
            <w:pPr>
              <w:jc w:val="center"/>
              <w:rPr>
                <w:color w:val="000000"/>
              </w:rPr>
            </w:pPr>
            <w:r w:rsidRPr="005D12E9">
              <w:rPr>
                <w:color w:val="000000"/>
                <w:sz w:val="22"/>
                <w:szCs w:val="22"/>
              </w:rPr>
              <w:t>39,4</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57282" w14:textId="77777777" w:rsidR="00E220B7" w:rsidRPr="005D12E9" w:rsidRDefault="00E220B7" w:rsidP="005B137D">
            <w:pPr>
              <w:jc w:val="center"/>
              <w:rPr>
                <w:color w:val="000000"/>
              </w:rPr>
            </w:pPr>
            <w:r w:rsidRPr="005D12E9">
              <w:rPr>
                <w:color w:val="000000"/>
                <w:sz w:val="22"/>
                <w:szCs w:val="22"/>
              </w:rPr>
              <w:t>Fliuktuojantysis garsas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68F68" w14:textId="77777777" w:rsidR="00E220B7" w:rsidRPr="005D12E9" w:rsidRDefault="00E220B7" w:rsidP="005B137D">
            <w:pPr>
              <w:jc w:val="center"/>
              <w:rPr>
                <w:color w:val="000000"/>
              </w:rPr>
            </w:pPr>
            <w:r w:rsidRPr="005D12E9">
              <w:rPr>
                <w:color w:val="000000"/>
                <w:sz w:val="22"/>
                <w:szCs w:val="22"/>
              </w:rPr>
              <w:t>-</w:t>
            </w:r>
          </w:p>
        </w:tc>
      </w:tr>
      <w:tr w:rsidR="00E220B7" w:rsidRPr="005D12E9" w14:paraId="76FAC357" w14:textId="77777777" w:rsidTr="00E220B7">
        <w:trPr>
          <w:cantSplit/>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5BDB8" w14:textId="77777777" w:rsidR="00E220B7" w:rsidRPr="005D12E9" w:rsidRDefault="00E220B7" w:rsidP="005B137D">
            <w:pPr>
              <w:rPr>
                <w:color w:val="000000"/>
              </w:rPr>
            </w:pPr>
            <w:r w:rsidRPr="005D12E9">
              <w:rPr>
                <w:color w:val="000000"/>
                <w:sz w:val="22"/>
                <w:szCs w:val="22"/>
              </w:rPr>
              <w:t>Prie įmonės teritorijos ribų, 50 m nuo ventiliatorių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BE7AE" w14:textId="77777777" w:rsidR="00E220B7" w:rsidRPr="005D12E9" w:rsidRDefault="00E220B7" w:rsidP="005B137D">
            <w:pPr>
              <w:jc w:val="center"/>
              <w:rPr>
                <w:color w:val="000000"/>
              </w:rPr>
            </w:pPr>
            <w:r w:rsidRPr="005D12E9">
              <w:rPr>
                <w:color w:val="000000"/>
                <w:sz w:val="22"/>
                <w:szCs w:val="22"/>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3BBA8" w14:textId="77777777" w:rsidR="00E220B7" w:rsidRPr="005D12E9" w:rsidRDefault="00E220B7" w:rsidP="005B137D">
            <w:pPr>
              <w:jc w:val="center"/>
              <w:rPr>
                <w:color w:val="000000"/>
              </w:rPr>
            </w:pPr>
            <w:r w:rsidRPr="005D12E9">
              <w:rPr>
                <w:color w:val="000000"/>
                <w:sz w:val="22"/>
                <w:szCs w:val="22"/>
              </w:rPr>
              <w:t>Darbo vieta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2CD69" w14:textId="77777777" w:rsidR="00E220B7" w:rsidRPr="005D12E9" w:rsidRDefault="00E220B7" w:rsidP="005B137D">
            <w:pPr>
              <w:jc w:val="center"/>
              <w:rPr>
                <w:color w:val="000000"/>
              </w:rPr>
            </w:pPr>
            <w:r w:rsidRPr="005D12E9">
              <w:rPr>
                <w:color w:val="000000"/>
                <w:sz w:val="22"/>
                <w:szCs w:val="22"/>
              </w:rPr>
              <w:t>49,1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F0386" w14:textId="77777777" w:rsidR="00E220B7" w:rsidRPr="005D12E9" w:rsidRDefault="00E220B7" w:rsidP="005B137D">
            <w:pPr>
              <w:jc w:val="center"/>
              <w:rPr>
                <w:color w:val="000000"/>
              </w:rPr>
            </w:pPr>
            <w:r w:rsidRPr="005D12E9">
              <w:rPr>
                <w:color w:val="000000"/>
                <w:sz w:val="22"/>
                <w:szCs w:val="22"/>
              </w:rPr>
              <w:t>16,3</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6DF01" w14:textId="77777777" w:rsidR="00E220B7" w:rsidRPr="005D12E9" w:rsidRDefault="00E220B7" w:rsidP="005B137D">
            <w:pPr>
              <w:jc w:val="center"/>
              <w:rPr>
                <w:color w:val="000000"/>
              </w:rPr>
            </w:pPr>
            <w:r w:rsidRPr="005D12E9">
              <w:rPr>
                <w:color w:val="000000"/>
                <w:sz w:val="22"/>
                <w:szCs w:val="22"/>
              </w:rPr>
              <w:t>31,5</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61377" w14:textId="77777777" w:rsidR="00E220B7" w:rsidRPr="005D12E9" w:rsidRDefault="00E220B7" w:rsidP="005B137D">
            <w:pPr>
              <w:jc w:val="center"/>
              <w:rPr>
                <w:color w:val="000000"/>
              </w:rPr>
            </w:pPr>
            <w:r w:rsidRPr="005D12E9">
              <w:rPr>
                <w:color w:val="000000"/>
                <w:sz w:val="22"/>
                <w:szCs w:val="22"/>
              </w:rPr>
              <w:t>33,4</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5777F" w14:textId="77777777" w:rsidR="00E220B7" w:rsidRPr="005D12E9" w:rsidRDefault="00E220B7" w:rsidP="005B137D">
            <w:pPr>
              <w:jc w:val="center"/>
              <w:rPr>
                <w:color w:val="000000"/>
              </w:rPr>
            </w:pPr>
            <w:r w:rsidRPr="005D12E9">
              <w:rPr>
                <w:color w:val="000000"/>
                <w:sz w:val="22"/>
                <w:szCs w:val="22"/>
              </w:rPr>
              <w:t>32,6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636FA" w14:textId="77777777" w:rsidR="00E220B7" w:rsidRPr="005D12E9" w:rsidRDefault="00E220B7" w:rsidP="005B137D">
            <w:pPr>
              <w:jc w:val="center"/>
              <w:rPr>
                <w:color w:val="000000"/>
              </w:rPr>
            </w:pPr>
            <w:r w:rsidRPr="005D12E9">
              <w:rPr>
                <w:color w:val="000000"/>
                <w:sz w:val="22"/>
                <w:szCs w:val="22"/>
              </w:rPr>
              <w:t>35,9</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7E7C4" w14:textId="77777777" w:rsidR="00E220B7" w:rsidRPr="005D12E9" w:rsidRDefault="00E220B7" w:rsidP="005B137D">
            <w:pPr>
              <w:jc w:val="center"/>
              <w:rPr>
                <w:color w:val="000000"/>
              </w:rPr>
            </w:pPr>
            <w:r w:rsidRPr="005D12E9">
              <w:rPr>
                <w:color w:val="000000"/>
                <w:sz w:val="22"/>
                <w:szCs w:val="22"/>
              </w:rPr>
              <w:t>37,6</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326F7" w14:textId="77777777" w:rsidR="00E220B7" w:rsidRPr="005D12E9" w:rsidRDefault="00E220B7" w:rsidP="005B137D">
            <w:pPr>
              <w:jc w:val="center"/>
              <w:rPr>
                <w:color w:val="000000"/>
              </w:rPr>
            </w:pPr>
            <w:r w:rsidRPr="005D12E9">
              <w:rPr>
                <w:color w:val="000000"/>
                <w:sz w:val="22"/>
                <w:szCs w:val="22"/>
              </w:rPr>
              <w:t>33,0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AA6A0" w14:textId="77777777" w:rsidR="00E220B7" w:rsidRPr="005D12E9" w:rsidRDefault="00E220B7" w:rsidP="005B137D">
            <w:pPr>
              <w:jc w:val="center"/>
              <w:rPr>
                <w:color w:val="000000"/>
              </w:rPr>
            </w:pPr>
            <w:r w:rsidRPr="005D12E9">
              <w:rPr>
                <w:color w:val="000000"/>
                <w:sz w:val="22"/>
                <w:szCs w:val="22"/>
              </w:rPr>
              <w:t>28,8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71A3F" w14:textId="77777777" w:rsidR="00E220B7" w:rsidRPr="005D12E9" w:rsidRDefault="00E220B7" w:rsidP="005B137D">
            <w:pPr>
              <w:jc w:val="center"/>
              <w:rPr>
                <w:color w:val="000000"/>
              </w:rPr>
            </w:pPr>
            <w:r w:rsidRPr="005D12E9">
              <w:rPr>
                <w:color w:val="000000"/>
                <w:sz w:val="22"/>
                <w:szCs w:val="22"/>
              </w:rPr>
              <w:t>20,7</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6BFBA" w14:textId="77777777" w:rsidR="00E220B7" w:rsidRPr="005D12E9" w:rsidRDefault="00E220B7" w:rsidP="005B137D">
            <w:pPr>
              <w:jc w:val="center"/>
              <w:rPr>
                <w:color w:val="000000"/>
              </w:rPr>
            </w:pPr>
            <w:r w:rsidRPr="005D12E9">
              <w:rPr>
                <w:color w:val="000000"/>
                <w:sz w:val="22"/>
                <w:szCs w:val="22"/>
              </w:rPr>
              <w:t>Fliuktuojantysis garsas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5F812" w14:textId="77777777" w:rsidR="00E220B7" w:rsidRPr="005D12E9" w:rsidRDefault="00E220B7" w:rsidP="005B137D">
            <w:pPr>
              <w:jc w:val="center"/>
              <w:rPr>
                <w:color w:val="000000"/>
              </w:rPr>
            </w:pPr>
            <w:r w:rsidRPr="005D12E9">
              <w:rPr>
                <w:color w:val="000000"/>
                <w:sz w:val="22"/>
                <w:szCs w:val="22"/>
              </w:rPr>
              <w:t>-</w:t>
            </w:r>
          </w:p>
        </w:tc>
      </w:tr>
    </w:tbl>
    <w:p w14:paraId="0D24DF50" w14:textId="77777777" w:rsidR="00E220B7" w:rsidRPr="005D12E9" w:rsidRDefault="00E220B7" w:rsidP="00E220B7">
      <w:pPr>
        <w:pStyle w:val="HTMLiankstoformatuotas"/>
        <w:ind w:firstLine="567"/>
        <w:jc w:val="both"/>
        <w:rPr>
          <w:rFonts w:ascii="Times New Roman" w:hAnsi="Times New Roman"/>
          <w:sz w:val="22"/>
          <w:szCs w:val="24"/>
        </w:rPr>
      </w:pPr>
    </w:p>
    <w:p w14:paraId="12747D7B" w14:textId="7DCBF5B3" w:rsidR="00E220B7" w:rsidRPr="005D12E9" w:rsidRDefault="00F9134C" w:rsidP="00E22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2"/>
        </w:rPr>
      </w:pPr>
      <w:r>
        <w:rPr>
          <w:color w:val="000000"/>
          <w:sz w:val="22"/>
        </w:rPr>
        <w:t>T</w:t>
      </w:r>
      <w:r w:rsidR="00E220B7" w:rsidRPr="005D12E9">
        <w:rPr>
          <w:color w:val="000000"/>
          <w:sz w:val="22"/>
        </w:rPr>
        <w:t>riukšmo mažinimo priemonių nenumatyta. Aplink įmonę nustatyta 750 m sanitarinė apsaugos zona (SAZ).</w:t>
      </w:r>
    </w:p>
    <w:p w14:paraId="01E2E849" w14:textId="77777777" w:rsidR="007E2C85" w:rsidRDefault="007E2C85" w:rsidP="00A30ABF">
      <w:pPr>
        <w:ind w:firstLine="567"/>
        <w:jc w:val="both"/>
        <w:rPr>
          <w:b/>
          <w:szCs w:val="24"/>
          <w:lang w:eastAsia="lt-LT"/>
        </w:rPr>
      </w:pPr>
    </w:p>
    <w:p w14:paraId="31A6C284" w14:textId="7B210630" w:rsidR="00A30ABF" w:rsidRPr="00871CAC" w:rsidRDefault="005B5D11" w:rsidP="00A30ABF">
      <w:pPr>
        <w:ind w:firstLine="567"/>
        <w:jc w:val="both"/>
        <w:rPr>
          <w:szCs w:val="24"/>
          <w:lang w:eastAsia="lt-LT"/>
        </w:rPr>
      </w:pPr>
      <w:r w:rsidRPr="00871CAC">
        <w:rPr>
          <w:b/>
          <w:szCs w:val="24"/>
          <w:lang w:eastAsia="lt-LT"/>
        </w:rPr>
        <w:t>18. Įrenginio eksploatavimo laiko ribojimas</w:t>
      </w:r>
    </w:p>
    <w:p w14:paraId="0AD36530" w14:textId="79FAA65E" w:rsidR="007E2C85" w:rsidRDefault="00E220B7" w:rsidP="00D93C89">
      <w:pPr>
        <w:ind w:firstLine="567"/>
        <w:jc w:val="both"/>
        <w:rPr>
          <w:color w:val="000000"/>
        </w:rPr>
      </w:pPr>
      <w:r>
        <w:rPr>
          <w:color w:val="000000"/>
        </w:rPr>
        <w:t>Įrenginio eksploatavimo laiko ribojimas nenustatytas.</w:t>
      </w:r>
    </w:p>
    <w:p w14:paraId="6279E95E" w14:textId="77777777" w:rsidR="00E220B7" w:rsidRDefault="00E220B7" w:rsidP="00D93C89">
      <w:pPr>
        <w:ind w:firstLine="567"/>
        <w:jc w:val="both"/>
        <w:rPr>
          <w:b/>
          <w:szCs w:val="24"/>
          <w:lang w:eastAsia="lt-LT"/>
        </w:rPr>
      </w:pPr>
    </w:p>
    <w:p w14:paraId="6018809D" w14:textId="77777777" w:rsidR="005B5D11" w:rsidRPr="00871CAC" w:rsidRDefault="005B5D11" w:rsidP="00D93C89">
      <w:pPr>
        <w:ind w:firstLine="567"/>
        <w:jc w:val="both"/>
        <w:rPr>
          <w:b/>
          <w:szCs w:val="24"/>
          <w:lang w:eastAsia="lt-LT"/>
        </w:rPr>
      </w:pPr>
      <w:r w:rsidRPr="00871CAC">
        <w:rPr>
          <w:b/>
          <w:szCs w:val="24"/>
          <w:lang w:eastAsia="lt-LT"/>
        </w:rPr>
        <w:t>19. Sąlygos kvapams sumažinti, pvz., rezervuarų uždengimas / uždarymas, garų, susidarančių užpildant rezervuarus, surinkimas ir apdorojimas, tinkamas rezervuarų įrengimas, spalvos parinkimas (dėl šilumos absorbcijos tamsios spalvos padidina lakių medžiagų garavimą).</w:t>
      </w:r>
    </w:p>
    <w:p w14:paraId="1C00FCCF" w14:textId="77777777" w:rsidR="00B909F2" w:rsidRPr="00B909F2" w:rsidRDefault="00B909F2" w:rsidP="00B909F2">
      <w:pPr>
        <w:ind w:firstLine="567"/>
        <w:jc w:val="both"/>
        <w:rPr>
          <w:color w:val="000000"/>
          <w:szCs w:val="24"/>
        </w:rPr>
      </w:pPr>
      <w:r w:rsidRPr="00B909F2">
        <w:rPr>
          <w:color w:val="000000"/>
          <w:szCs w:val="24"/>
        </w:rPr>
        <w:t>AB „Zelvė“ ir UAB „Alesninkų paukštynas“ paukštininkystės komplekso vykdoma ūkinė veikla įsipareigoja nepažeisti Lietuvos higienos normos HN 121:2010 „Kvapo koncentracijos ribinė vertė gyvenamosios aplinkos ore“, patvirtintos Lietuvos Respublikos sveikatos apsaugos ministro 2010 m. spalio 4 d. įsakymu Nr. V-885 (Žin., 2010, Nr. 120-6148) reikalavimų.</w:t>
      </w:r>
    </w:p>
    <w:p w14:paraId="7E687B50" w14:textId="77777777" w:rsidR="00B909F2" w:rsidRDefault="00B909F2" w:rsidP="00B909F2">
      <w:pPr>
        <w:pStyle w:val="DGEBaltic"/>
        <w:spacing w:after="0"/>
        <w:rPr>
          <w:color w:val="000000"/>
        </w:rPr>
      </w:pPr>
      <w:r w:rsidRPr="00B909F2">
        <w:rPr>
          <w:color w:val="000000"/>
        </w:rPr>
        <w:t>AB „Zelvė“ ir UAB „Alesninkų paukštynas“ paukštininkystės kompleksuose, 2016 m. buvo atliktas susidarančių kvapų modeliavimas ir parengta Kvapų vertinimo ataslaita, paraiškos 11 priedas. Suskaičiuota didžiausia kvapo koncentracija yra 0,005 UO</w:t>
      </w:r>
      <w:r w:rsidRPr="00B909F2">
        <w:rPr>
          <w:color w:val="000000"/>
          <w:vertAlign w:val="subscript"/>
        </w:rPr>
        <w:t>E</w:t>
      </w:r>
      <w:r w:rsidRPr="00B909F2">
        <w:rPr>
          <w:color w:val="000000"/>
        </w:rPr>
        <w:t>/m</w:t>
      </w:r>
      <w:r w:rsidRPr="00B909F2">
        <w:rPr>
          <w:color w:val="000000"/>
          <w:vertAlign w:val="superscript"/>
        </w:rPr>
        <w:t>3</w:t>
      </w:r>
      <w:r w:rsidRPr="00B909F2">
        <w:rPr>
          <w:color w:val="000000"/>
        </w:rPr>
        <w:t>,</w:t>
      </w:r>
      <w:r w:rsidRPr="00B909F2">
        <w:rPr>
          <w:color w:val="000000"/>
          <w:vertAlign w:val="superscript"/>
        </w:rPr>
        <w:t xml:space="preserve"> </w:t>
      </w:r>
      <w:r w:rsidRPr="00B909F2">
        <w:rPr>
          <w:color w:val="000000"/>
        </w:rPr>
        <w:t>koncentracija prie  sklypo ribų sudaro 0,001-0,003 UO</w:t>
      </w:r>
      <w:r w:rsidRPr="00B909F2">
        <w:rPr>
          <w:color w:val="000000"/>
          <w:vertAlign w:val="subscript"/>
        </w:rPr>
        <w:t>E</w:t>
      </w:r>
      <w:r w:rsidRPr="00B909F2">
        <w:rPr>
          <w:color w:val="000000"/>
        </w:rPr>
        <w:t>/m</w:t>
      </w:r>
      <w:r w:rsidRPr="00B909F2">
        <w:rPr>
          <w:color w:val="000000"/>
          <w:vertAlign w:val="superscript"/>
        </w:rPr>
        <w:t>3</w:t>
      </w:r>
      <w:r w:rsidRPr="00B909F2">
        <w:rPr>
          <w:color w:val="000000"/>
        </w:rPr>
        <w:t>. Didžiausia kvapų koncentracija gyvenamojoje aplinkoje siekia 0,001 UO</w:t>
      </w:r>
      <w:r w:rsidRPr="00B909F2">
        <w:rPr>
          <w:color w:val="000000"/>
          <w:vertAlign w:val="subscript"/>
        </w:rPr>
        <w:t>E</w:t>
      </w:r>
      <w:r w:rsidRPr="00B909F2">
        <w:rPr>
          <w:color w:val="000000"/>
        </w:rPr>
        <w:t>/m</w:t>
      </w:r>
      <w:r w:rsidRPr="00B909F2">
        <w:rPr>
          <w:color w:val="000000"/>
          <w:vertAlign w:val="superscript"/>
        </w:rPr>
        <w:t>3</w:t>
      </w:r>
      <w:r w:rsidRPr="00B909F2">
        <w:rPr>
          <w:color w:val="000000"/>
        </w:rPr>
        <w:t>. Prognozuojama, kad kvapų koncentracija neviršys leidžiamos ribinės kvapo vertės – 8,0 UO</w:t>
      </w:r>
      <w:r w:rsidRPr="00B909F2">
        <w:rPr>
          <w:color w:val="000000"/>
          <w:vertAlign w:val="subscript"/>
        </w:rPr>
        <w:t>E</w:t>
      </w:r>
      <w:r w:rsidRPr="00B909F2">
        <w:rPr>
          <w:color w:val="000000"/>
        </w:rPr>
        <w:t>/m</w:t>
      </w:r>
      <w:r w:rsidRPr="00B909F2">
        <w:rPr>
          <w:color w:val="000000"/>
          <w:vertAlign w:val="superscript"/>
        </w:rPr>
        <w:t>3</w:t>
      </w:r>
      <w:r w:rsidRPr="00B909F2">
        <w:rPr>
          <w:color w:val="000000"/>
        </w:rPr>
        <w:t>. Kvapas gyvenamojoje aplinkoje ir planuojamoje teritorijoje nebus juntamas, nes mažiausia žmogui juntama kvapo vertė yra 1,0 UO</w:t>
      </w:r>
      <w:r w:rsidRPr="00B909F2">
        <w:rPr>
          <w:color w:val="000000"/>
          <w:vertAlign w:val="subscript"/>
        </w:rPr>
        <w:t>E</w:t>
      </w:r>
      <w:r w:rsidRPr="00B909F2">
        <w:rPr>
          <w:color w:val="000000"/>
        </w:rPr>
        <w:t>/m</w:t>
      </w:r>
      <w:r w:rsidRPr="00B909F2">
        <w:rPr>
          <w:color w:val="000000"/>
          <w:vertAlign w:val="superscript"/>
        </w:rPr>
        <w:t>3</w:t>
      </w:r>
      <w:r w:rsidRPr="00B909F2">
        <w:rPr>
          <w:color w:val="000000"/>
        </w:rPr>
        <w:t>.</w:t>
      </w:r>
    </w:p>
    <w:p w14:paraId="3474D823" w14:textId="094F9797" w:rsidR="00B909F2" w:rsidRPr="00B909F2" w:rsidRDefault="00B909F2" w:rsidP="00B909F2">
      <w:pPr>
        <w:pStyle w:val="DGEBaltic"/>
        <w:spacing w:after="0"/>
        <w:ind w:firstLine="567"/>
        <w:rPr>
          <w:color w:val="000000"/>
        </w:rPr>
      </w:pPr>
      <w:r w:rsidRPr="00B909F2">
        <w:rPr>
          <w:color w:val="000000"/>
        </w:rPr>
        <w:t>Vykdant intensyvaus paukščių auginimo veiklą, kvapų sklidimo iš paukštidžių mažinimo priemonės parenkamos, atsižvelgiant į ES GPGB informaciniuose dokumentuose pateiktas rekomendacijas kvapams mažinti.</w:t>
      </w:r>
      <w:r w:rsidRPr="00B909F2">
        <w:rPr>
          <w:rFonts w:cs="Arial"/>
          <w:bCs/>
          <w:color w:val="000000"/>
        </w:rPr>
        <w:t xml:space="preserve"> Taikant geriausiai prieinamus gamybos būdus</w:t>
      </w:r>
      <w:r w:rsidRPr="00B909F2">
        <w:rPr>
          <w:color w:val="000000"/>
        </w:rPr>
        <w:t xml:space="preserve"> (ES informacinis dokumentas apie GPGB intensyvios paukštininkystės ir gyvulininkystės įrenginiams, Liepa 2003)</w:t>
      </w:r>
      <w:r w:rsidRPr="00B909F2">
        <w:rPr>
          <w:rFonts w:cs="Arial"/>
          <w:bCs/>
          <w:color w:val="000000"/>
        </w:rPr>
        <w:t xml:space="preserve">, siekiama sumažinti kvapų sklidimą iš įrenginių. </w:t>
      </w:r>
      <w:r w:rsidRPr="00B909F2">
        <w:rPr>
          <w:color w:val="000000"/>
        </w:rPr>
        <w:t>Į pašarų racioną įeina žaliavos ir ingredientai, kurie leidžia sumažinti biogeninių elementų kiekį mėšle. Pašaruose naudojamos pramoninės amino rūgštys (lizinas, triptofanas, metioninas+cistinas). Žaliųjų proteinų kiekis 19,49 %. Bendrojo fosforo kiekis 0,66 %. Pašaruose yra lengvai įsisavinimų neorganinių fosfatų ir pašarų papildų. Taigi, reguliuojant broilerių mitybą, siekiama kuo labiau sumažinti neigiamo kvapo koncentraciją aplinkos ore.  Nuo 2016 metų, broilerių lesaluose pradėta naudoti 1 % mažiau baltymų turintys lesalai, kas įtakojo sumažėjusį amoniako išsiskyrimą.</w:t>
      </w:r>
    </w:p>
    <w:p w14:paraId="0194938E" w14:textId="77777777" w:rsidR="00B909F2" w:rsidRPr="00B909F2" w:rsidRDefault="00B909F2" w:rsidP="00B909F2">
      <w:pPr>
        <w:ind w:firstLine="567"/>
        <w:jc w:val="both"/>
        <w:rPr>
          <w:color w:val="000000"/>
          <w:szCs w:val="24"/>
        </w:rPr>
      </w:pPr>
      <w:r w:rsidRPr="00B909F2">
        <w:rPr>
          <w:color w:val="000000"/>
          <w:szCs w:val="24"/>
        </w:rPr>
        <w:t>Išmetamo į orą amoniako mažinimui (ES informacinis dokumentas apie GPGB intensyvios paukštininkystės ir gyvulininkystės įrenginiams, Liepa 2003) – ūkinės veiklos objekte  gerai izoliuotos paukštidės su dirbtine ventiliacija, kraiku pilnai padengtomis grindimis ir girdymo sistema be pratekėjimo.</w:t>
      </w:r>
    </w:p>
    <w:p w14:paraId="3BED6416" w14:textId="77777777" w:rsidR="00B909F2" w:rsidRPr="00B909F2" w:rsidRDefault="00B909F2" w:rsidP="00B909F2">
      <w:pPr>
        <w:ind w:firstLine="567"/>
        <w:jc w:val="both"/>
        <w:rPr>
          <w:color w:val="000000"/>
          <w:szCs w:val="24"/>
        </w:rPr>
      </w:pPr>
      <w:r w:rsidRPr="00B909F2">
        <w:rPr>
          <w:color w:val="000000"/>
          <w:szCs w:val="24"/>
        </w:rPr>
        <w:t xml:space="preserve">AB „Zelvė“ ir UAB „Alesninkų paukštynas“  paukštininkystės kompleksas yra šalia miško, visa teritorija yra apsupta medžiais ir krūmais. Jie ne tik užstoja kvapo šaltinį, bet ir veikia kaip filtras, sumažina vėjo greitį ir kvapo pernešimą. </w:t>
      </w:r>
    </w:p>
    <w:p w14:paraId="541D290A" w14:textId="77777777" w:rsidR="007E2C85" w:rsidRDefault="007E2C85" w:rsidP="004D18EC">
      <w:pPr>
        <w:ind w:firstLine="567"/>
        <w:jc w:val="both"/>
        <w:rPr>
          <w:b/>
          <w:szCs w:val="24"/>
          <w:lang w:eastAsia="lt-LT"/>
        </w:rPr>
      </w:pPr>
    </w:p>
    <w:p w14:paraId="238694B1" w14:textId="77777777" w:rsidR="005B5D11" w:rsidRPr="00871CAC" w:rsidRDefault="005B5D11" w:rsidP="004D18EC">
      <w:pPr>
        <w:ind w:firstLine="567"/>
        <w:jc w:val="both"/>
        <w:rPr>
          <w:b/>
          <w:szCs w:val="24"/>
          <w:lang w:eastAsia="lt-LT"/>
        </w:rPr>
      </w:pPr>
      <w:r w:rsidRPr="00871CAC">
        <w:rPr>
          <w:b/>
          <w:szCs w:val="24"/>
          <w:lang w:eastAsia="lt-LT"/>
        </w:rPr>
        <w:t>20. Kitos leidimo sąlygos ir reikalavimai pagal Taisyklių 65 punktą.</w:t>
      </w:r>
    </w:p>
    <w:p w14:paraId="698160A1" w14:textId="513F8CF2" w:rsidR="008643A7" w:rsidRPr="00871CAC" w:rsidRDefault="009D20E2" w:rsidP="00E77A68">
      <w:pPr>
        <w:autoSpaceDE w:val="0"/>
        <w:autoSpaceDN w:val="0"/>
        <w:adjustRightInd w:val="0"/>
        <w:ind w:firstLine="360"/>
        <w:jc w:val="both"/>
        <w:rPr>
          <w:b/>
          <w:szCs w:val="24"/>
          <w:lang w:eastAsia="lt-LT"/>
        </w:rPr>
      </w:pPr>
      <w:r>
        <w:rPr>
          <w:rFonts w:eastAsiaTheme="minorHAnsi"/>
          <w:szCs w:val="24"/>
        </w:rPr>
        <w:t xml:space="preserve">   1</w:t>
      </w:r>
      <w:r w:rsidR="00E77A68" w:rsidRPr="00871CAC">
        <w:rPr>
          <w:rFonts w:eastAsiaTheme="minorHAnsi"/>
          <w:szCs w:val="24"/>
        </w:rPr>
        <w:t xml:space="preserve">. </w:t>
      </w:r>
      <w:r w:rsidR="008643A7" w:rsidRPr="00871CAC">
        <w:rPr>
          <w:rFonts w:eastAsiaTheme="minorHAnsi"/>
          <w:szCs w:val="24"/>
        </w:rPr>
        <w:t>Bendrovė privalo reguliariai ir laiku kompetentingoms aplinkosaugos institucij</w:t>
      </w:r>
      <w:r w:rsidR="00F53D21">
        <w:rPr>
          <w:rFonts w:eastAsiaTheme="minorHAnsi"/>
          <w:szCs w:val="24"/>
        </w:rPr>
        <w:t xml:space="preserve">oms teikti reikiamas ataskaitas </w:t>
      </w:r>
      <w:r w:rsidR="00F53D21">
        <w:t>teisės aktuose nustatytais terminais.</w:t>
      </w:r>
    </w:p>
    <w:p w14:paraId="765D940B" w14:textId="5298BEAD" w:rsidR="00E77A68" w:rsidRPr="00871CAC" w:rsidRDefault="009D20E2" w:rsidP="00E77A68">
      <w:pPr>
        <w:autoSpaceDE w:val="0"/>
        <w:autoSpaceDN w:val="0"/>
        <w:adjustRightInd w:val="0"/>
        <w:ind w:firstLine="360"/>
        <w:jc w:val="both"/>
        <w:rPr>
          <w:rFonts w:eastAsiaTheme="minorHAnsi"/>
          <w:szCs w:val="24"/>
        </w:rPr>
      </w:pPr>
      <w:r>
        <w:rPr>
          <w:rFonts w:eastAsiaTheme="minorHAnsi"/>
          <w:szCs w:val="24"/>
        </w:rPr>
        <w:t xml:space="preserve">   2</w:t>
      </w:r>
      <w:r w:rsidR="00E77A68" w:rsidRPr="00871CAC">
        <w:rPr>
          <w:rFonts w:eastAsiaTheme="minorHAnsi"/>
          <w:szCs w:val="24"/>
        </w:rPr>
        <w:t xml:space="preserve">. </w:t>
      </w:r>
      <w:r w:rsidR="008643A7" w:rsidRPr="00871CAC">
        <w:rPr>
          <w:rFonts w:eastAsiaTheme="minorHAnsi"/>
          <w:szCs w:val="24"/>
        </w:rPr>
        <w:t>Įrenginių operatorius privalo pranešti Aplinkos apsaugos agentūr</w:t>
      </w:r>
      <w:r w:rsidR="00534903">
        <w:rPr>
          <w:rFonts w:eastAsiaTheme="minorHAnsi"/>
          <w:szCs w:val="24"/>
        </w:rPr>
        <w:t>ai ir Vilniaus</w:t>
      </w:r>
      <w:r w:rsidR="008643A7" w:rsidRPr="00871CAC">
        <w:rPr>
          <w:rFonts w:eastAsiaTheme="minorHAnsi"/>
          <w:szCs w:val="24"/>
        </w:rPr>
        <w:t xml:space="preserve"> RAAD apie bet kokius planuojamus įrenginio pobūdžio arba veikimo pasikeitimus ar išplėtimą, kuris gali daryti poveikį aplinkai.</w:t>
      </w:r>
    </w:p>
    <w:p w14:paraId="48278233" w14:textId="1B91D991" w:rsidR="00460089" w:rsidRPr="00871CAC" w:rsidRDefault="009D20E2" w:rsidP="00460089">
      <w:pPr>
        <w:ind w:firstLine="567"/>
        <w:jc w:val="both"/>
        <w:rPr>
          <w:szCs w:val="24"/>
        </w:rPr>
      </w:pPr>
      <w:r>
        <w:rPr>
          <w:rFonts w:eastAsiaTheme="minorHAnsi"/>
          <w:szCs w:val="24"/>
        </w:rPr>
        <w:t>3</w:t>
      </w:r>
      <w:r w:rsidR="00460089" w:rsidRPr="00871CAC">
        <w:rPr>
          <w:szCs w:val="24"/>
        </w:rPr>
        <w:t xml:space="preserve"> Veiklos vykdytojas priva</w:t>
      </w:r>
      <w:r w:rsidR="00AC43AB">
        <w:rPr>
          <w:szCs w:val="24"/>
        </w:rPr>
        <w:t xml:space="preserve">lo </w:t>
      </w:r>
      <w:r w:rsidR="00534903">
        <w:rPr>
          <w:szCs w:val="24"/>
        </w:rPr>
        <w:t>nedelsiant pranešti Vilniaus</w:t>
      </w:r>
      <w:r w:rsidR="00460089" w:rsidRPr="00871CAC">
        <w:rPr>
          <w:szCs w:val="24"/>
        </w:rPr>
        <w:t xml:space="preserve"> RAAD apie pažeistas šio leidimo sąlygas, didelį poveikį aplinkai turintį incidentą arba avariją ir nedelsiant imtis priemonių apriboti poveikį aplinkai ir užkirsti kelią galimiems incidentams ir avarijoms ateityje. </w:t>
      </w:r>
    </w:p>
    <w:p w14:paraId="6D4E3957" w14:textId="58ADA040" w:rsidR="00900051" w:rsidRPr="00871CAC" w:rsidRDefault="009D20E2" w:rsidP="00E77A68">
      <w:pPr>
        <w:autoSpaceDE w:val="0"/>
        <w:autoSpaceDN w:val="0"/>
        <w:adjustRightInd w:val="0"/>
        <w:ind w:firstLine="360"/>
        <w:jc w:val="both"/>
        <w:rPr>
          <w:rFonts w:eastAsiaTheme="minorHAnsi"/>
          <w:szCs w:val="24"/>
        </w:rPr>
      </w:pPr>
      <w:r>
        <w:rPr>
          <w:rFonts w:eastAsiaTheme="minorHAnsi"/>
          <w:szCs w:val="24"/>
        </w:rPr>
        <w:t xml:space="preserve">   4</w:t>
      </w:r>
      <w:r w:rsidR="00E77A68" w:rsidRPr="00871CAC">
        <w:rPr>
          <w:rFonts w:eastAsiaTheme="minorHAnsi"/>
          <w:szCs w:val="24"/>
        </w:rPr>
        <w:t xml:space="preserve">. </w:t>
      </w:r>
      <w:r w:rsidR="00900051" w:rsidRPr="00871CAC">
        <w:rPr>
          <w:rFonts w:eastAsiaTheme="minorHAnsi"/>
          <w:szCs w:val="24"/>
        </w:rPr>
        <w:t xml:space="preserve">Iki pilno veiklos nutraukimo veiklos vietos būklė turi būti pilnai sutvarkyta, kaip numatyta įrenginio projekte, planuose ir reglamentuose. Galutinai nutraukdamas veiklą, jos vykdytojas privalo įvertinti dirvožemio ir požeminių vandenų užterštumo būklę pavojingų medžiagų atžvilgiu. Jei dėl įrenginio eksploatavimo pastarieji labai užteršiami šiomis medžiagomis, ir jų būklė skiriasi nuo pirminės būklės eksploatavimo pradžioje, veiklos vykdytojas turi imtis būtinų priemonių dėl tos taršos mažinimo, siekdamas atkurti tą eksploatavimo vietos būklę. </w:t>
      </w:r>
    </w:p>
    <w:p w14:paraId="29B8A82A" w14:textId="4E924A77" w:rsidR="007E2C85" w:rsidRDefault="009D20E2" w:rsidP="00E77A68">
      <w:pPr>
        <w:autoSpaceDE w:val="0"/>
        <w:autoSpaceDN w:val="0"/>
        <w:adjustRightInd w:val="0"/>
        <w:ind w:firstLine="360"/>
        <w:jc w:val="both"/>
      </w:pPr>
      <w:r>
        <w:rPr>
          <w:rFonts w:eastAsiaTheme="minorHAnsi"/>
          <w:szCs w:val="24"/>
        </w:rPr>
        <w:t xml:space="preserve">   5</w:t>
      </w:r>
      <w:r w:rsidR="00E77A68" w:rsidRPr="00871CAC">
        <w:rPr>
          <w:rFonts w:eastAsiaTheme="minorHAnsi"/>
          <w:szCs w:val="24"/>
        </w:rPr>
        <w:t xml:space="preserve">. </w:t>
      </w:r>
      <w:r w:rsidR="007E2C85">
        <w:t>Sekti informaciją apie vykdomos ūkinės veiklos geriausiai prieinamas technologijas ir ieškoti galimybių jas pritaikyti. Pasikeitus norminiams dokumentams, atsiradus naujiems ar įdiegus naujus technologinius sprendimus – peržiūrėti įrenginio atitikimą geriausiems prieinamiems gamybos būdams ir</w:t>
      </w:r>
      <w:r w:rsidR="00534903">
        <w:t>,</w:t>
      </w:r>
      <w:r w:rsidR="007E2C85">
        <w:t xml:space="preserve"> esant poreikiui</w:t>
      </w:r>
      <w:r w:rsidR="00534903">
        <w:t>,</w:t>
      </w:r>
      <w:r w:rsidR="007E2C85">
        <w:t xml:space="preserve"> pakeisti Taršos integruotos prevencijos ir kontrolės leidimą.</w:t>
      </w:r>
    </w:p>
    <w:p w14:paraId="6ACA391E" w14:textId="5D3FA094" w:rsidR="00937D81" w:rsidRPr="00871CAC" w:rsidRDefault="009D20E2" w:rsidP="00E77A68">
      <w:pPr>
        <w:autoSpaceDE w:val="0"/>
        <w:autoSpaceDN w:val="0"/>
        <w:adjustRightInd w:val="0"/>
        <w:ind w:firstLine="360"/>
        <w:jc w:val="both"/>
        <w:rPr>
          <w:rFonts w:eastAsiaTheme="minorHAnsi"/>
          <w:szCs w:val="24"/>
        </w:rPr>
      </w:pPr>
      <w:r>
        <w:rPr>
          <w:rFonts w:eastAsiaTheme="minorHAnsi"/>
          <w:szCs w:val="24"/>
        </w:rPr>
        <w:t xml:space="preserve">   6</w:t>
      </w:r>
      <w:r w:rsidR="00E77A68" w:rsidRPr="00871CAC">
        <w:rPr>
          <w:rFonts w:eastAsiaTheme="minorHAnsi"/>
          <w:szCs w:val="24"/>
        </w:rPr>
        <w:t xml:space="preserve">. </w:t>
      </w:r>
      <w:r w:rsidR="00937D81" w:rsidRPr="00871CAC">
        <w:rPr>
          <w:rFonts w:eastAsiaTheme="minorHAnsi"/>
          <w:szCs w:val="24"/>
        </w:rPr>
        <w:t xml:space="preserve">Vadovautis </w:t>
      </w:r>
      <w:r>
        <w:rPr>
          <w:rFonts w:eastAsiaTheme="minorHAnsi"/>
          <w:szCs w:val="24"/>
        </w:rPr>
        <w:t>ūkio</w:t>
      </w:r>
      <w:r w:rsidRPr="00871CAC">
        <w:rPr>
          <w:rFonts w:eastAsiaTheme="minorHAnsi"/>
          <w:szCs w:val="24"/>
        </w:rPr>
        <w:t xml:space="preserve"> subjektų aplinkos monitoringo nuostatų</w:t>
      </w:r>
      <w:r>
        <w:rPr>
          <w:rFonts w:eastAsiaTheme="minorHAnsi"/>
          <w:szCs w:val="24"/>
        </w:rPr>
        <w:t xml:space="preserve">, patvirtintų </w:t>
      </w:r>
      <w:r w:rsidR="00937D81" w:rsidRPr="00871CAC">
        <w:rPr>
          <w:rFonts w:eastAsiaTheme="minorHAnsi"/>
          <w:szCs w:val="24"/>
        </w:rPr>
        <w:t>Lietuvos Respublikos aplinkos minis</w:t>
      </w:r>
      <w:r>
        <w:rPr>
          <w:rFonts w:eastAsiaTheme="minorHAnsi"/>
          <w:szCs w:val="24"/>
        </w:rPr>
        <w:t>tro 20019-09-16 įsakymo Nr. D1-546 „Dėl ūkio</w:t>
      </w:r>
      <w:r w:rsidR="00937D81" w:rsidRPr="00871CAC">
        <w:rPr>
          <w:rFonts w:eastAsiaTheme="minorHAnsi"/>
          <w:szCs w:val="24"/>
        </w:rPr>
        <w:t xml:space="preserve"> subjektų aplinkos monitoringo nuostatų patvirtinimo“ reikalavimais</w:t>
      </w:r>
      <w:r w:rsidR="00534903">
        <w:rPr>
          <w:rFonts w:eastAsiaTheme="minorHAnsi"/>
          <w:szCs w:val="24"/>
        </w:rPr>
        <w:t>,</w:t>
      </w:r>
      <w:r w:rsidR="00D2062E">
        <w:rPr>
          <w:rFonts w:eastAsiaTheme="minorHAnsi"/>
          <w:szCs w:val="24"/>
        </w:rPr>
        <w:t xml:space="preserve"> vykdant monitoringą</w:t>
      </w:r>
      <w:r w:rsidR="00937D81" w:rsidRPr="00871CAC">
        <w:rPr>
          <w:rFonts w:eastAsiaTheme="minorHAnsi"/>
          <w:szCs w:val="24"/>
        </w:rPr>
        <w:t>.</w:t>
      </w:r>
    </w:p>
    <w:p w14:paraId="28155CF5" w14:textId="13F0E4FB" w:rsidR="00726033" w:rsidRPr="00871CAC" w:rsidRDefault="009D20E2" w:rsidP="00726033">
      <w:pPr>
        <w:ind w:firstLine="567"/>
        <w:jc w:val="both"/>
        <w:rPr>
          <w:szCs w:val="24"/>
        </w:rPr>
      </w:pPr>
      <w:r>
        <w:rPr>
          <w:szCs w:val="24"/>
        </w:rPr>
        <w:t>7</w:t>
      </w:r>
      <w:r w:rsidR="00726033" w:rsidRPr="00871CAC">
        <w:rPr>
          <w:szCs w:val="24"/>
        </w:rPr>
        <w:t>. Artimiausioje gyvenamojoje aplinkoje turi būti užtikrinami Lietuvos higienos normos HN 33:2011 „Triukšmo ribiniai dydžiai gyvenamuosiuose ir visuomeninės paskirties pastatuose bei jų aplinkoje“, patvirtintos Lietuvos Respublikos sveikatos apsaugos ministro 2011 m. birželio 13 d. įsakymu Nr. V-604 „Dėl Lietuvos higienos normos HN 33:2011 „Triukšmo ribiniai dydžiai gyvenamuose ir visuomeninės paskirties pastatuose bei jų gyvenamoje aplinkoje“ patvirtinimo“, reglamentuojami triukšmo lygiai.</w:t>
      </w:r>
    </w:p>
    <w:p w14:paraId="0E667F79" w14:textId="61E61DF8" w:rsidR="00726033" w:rsidRPr="00871CAC" w:rsidRDefault="009D20E2" w:rsidP="009D20E2">
      <w:pPr>
        <w:autoSpaceDE w:val="0"/>
        <w:autoSpaceDN w:val="0"/>
        <w:adjustRightInd w:val="0"/>
        <w:ind w:firstLine="360"/>
        <w:jc w:val="both"/>
        <w:rPr>
          <w:rFonts w:eastAsiaTheme="minorHAnsi"/>
          <w:szCs w:val="24"/>
        </w:rPr>
      </w:pPr>
      <w:r>
        <w:rPr>
          <w:szCs w:val="24"/>
        </w:rPr>
        <w:t xml:space="preserve">   8</w:t>
      </w:r>
      <w:r w:rsidR="00726033" w:rsidRPr="00871CAC">
        <w:rPr>
          <w:szCs w:val="24"/>
        </w:rPr>
        <w:t>. Artimiausioje gyvenamojoje aplinkoje turi būti užtikrinta Lietuvos higienos normos HN 121:2010 „Kvapo koncentracijos ribinė vertė gyvenamosios aplinkos ore“ ir kvapų kontrolės gyvenamosios aplinkos ore taisyklių patvirtinimo“ reglamentuojama kvapo vertė.</w:t>
      </w:r>
    </w:p>
    <w:p w14:paraId="6AFE2F4E" w14:textId="2ED34370" w:rsidR="00DD5A45" w:rsidRPr="00871CAC" w:rsidRDefault="009D20E2" w:rsidP="00E77A68">
      <w:pPr>
        <w:autoSpaceDE w:val="0"/>
        <w:autoSpaceDN w:val="0"/>
        <w:adjustRightInd w:val="0"/>
        <w:ind w:firstLine="360"/>
        <w:jc w:val="both"/>
        <w:rPr>
          <w:rFonts w:eastAsiaTheme="minorHAnsi"/>
          <w:szCs w:val="24"/>
        </w:rPr>
      </w:pPr>
      <w:r>
        <w:rPr>
          <w:rFonts w:eastAsiaTheme="minorHAnsi"/>
          <w:szCs w:val="24"/>
        </w:rPr>
        <w:t xml:space="preserve">   9</w:t>
      </w:r>
      <w:r w:rsidR="00E77A68" w:rsidRPr="00871CAC">
        <w:rPr>
          <w:rFonts w:eastAsiaTheme="minorHAnsi"/>
          <w:szCs w:val="24"/>
        </w:rPr>
        <w:t xml:space="preserve">. </w:t>
      </w:r>
      <w:r w:rsidR="00405EA4" w:rsidRPr="00871CAC">
        <w:rPr>
          <w:rFonts w:eastAsiaTheme="minorHAnsi"/>
          <w:szCs w:val="24"/>
        </w:rPr>
        <w:t>Apskaitos ir matavimo prietaisai turi atitikti jiems keliamus metrologinius reikalavimus.</w:t>
      </w:r>
    </w:p>
    <w:p w14:paraId="3469A378" w14:textId="2697496B" w:rsidR="004D18EC" w:rsidRDefault="009D20E2" w:rsidP="00E77A68">
      <w:pPr>
        <w:autoSpaceDE w:val="0"/>
        <w:autoSpaceDN w:val="0"/>
        <w:adjustRightInd w:val="0"/>
        <w:ind w:firstLine="360"/>
        <w:jc w:val="both"/>
        <w:rPr>
          <w:rFonts w:eastAsiaTheme="minorHAnsi"/>
          <w:szCs w:val="24"/>
        </w:rPr>
      </w:pPr>
      <w:r>
        <w:rPr>
          <w:rFonts w:eastAsiaTheme="minorHAnsi"/>
          <w:szCs w:val="24"/>
        </w:rPr>
        <w:t xml:space="preserve"> 10</w:t>
      </w:r>
      <w:r w:rsidR="00E77A68" w:rsidRPr="00871CAC">
        <w:rPr>
          <w:rFonts w:eastAsiaTheme="minorHAnsi"/>
          <w:szCs w:val="24"/>
        </w:rPr>
        <w:t xml:space="preserve">. </w:t>
      </w:r>
      <w:r w:rsidR="00DD5A45" w:rsidRPr="00871CAC">
        <w:rPr>
          <w:rFonts w:eastAsiaTheme="minorHAnsi"/>
          <w:szCs w:val="24"/>
        </w:rPr>
        <w:t>Visi bendrovės vykdomo aplinkos monitoringo taškai turi būti saugiai įrengti, pažymėti ir saugojami nuo atsitiktinio jų sunaikinimo.</w:t>
      </w:r>
    </w:p>
    <w:p w14:paraId="5625D8B0" w14:textId="77777777" w:rsidR="00E20B93" w:rsidRPr="00871CAC" w:rsidRDefault="00E20B93" w:rsidP="00E20B93">
      <w:pPr>
        <w:spacing w:line="360" w:lineRule="auto"/>
        <w:rPr>
          <w:b/>
          <w:szCs w:val="24"/>
        </w:rPr>
      </w:pPr>
    </w:p>
    <w:p w14:paraId="29532C74" w14:textId="77777777" w:rsidR="00E20B93" w:rsidRPr="00871CAC" w:rsidRDefault="00E20B93" w:rsidP="006F6224">
      <w:pPr>
        <w:spacing w:line="360" w:lineRule="auto"/>
        <w:jc w:val="center"/>
        <w:rPr>
          <w:b/>
          <w:szCs w:val="24"/>
        </w:rPr>
        <w:sectPr w:rsidR="00E20B93" w:rsidRPr="00871CAC" w:rsidSect="00F0567F">
          <w:headerReference w:type="default" r:id="rId16"/>
          <w:pgSz w:w="15840" w:h="12240" w:orient="landscape" w:code="1"/>
          <w:pgMar w:top="1134" w:right="1134" w:bottom="1134" w:left="1134" w:header="720" w:footer="720" w:gutter="0"/>
          <w:cols w:space="720"/>
          <w:docGrid w:linePitch="360"/>
        </w:sectPr>
      </w:pPr>
    </w:p>
    <w:p w14:paraId="6AE7C125" w14:textId="77777777" w:rsidR="006F6224" w:rsidRPr="00871CAC" w:rsidRDefault="006F6224" w:rsidP="006F6224">
      <w:pPr>
        <w:spacing w:line="360" w:lineRule="auto"/>
        <w:jc w:val="center"/>
        <w:rPr>
          <w:b/>
          <w:szCs w:val="24"/>
        </w:rPr>
      </w:pPr>
      <w:r w:rsidRPr="00871CAC">
        <w:rPr>
          <w:b/>
          <w:szCs w:val="24"/>
        </w:rPr>
        <w:t xml:space="preserve">TARŠOS INTEGRUOTOS PREVENCIJOS IR KONTROLĖS LEIDIMO </w:t>
      </w:r>
    </w:p>
    <w:p w14:paraId="227273C8" w14:textId="7D36E7E5" w:rsidR="00E60E58" w:rsidRPr="00871CAC" w:rsidRDefault="004C522A" w:rsidP="00E60E58">
      <w:pPr>
        <w:spacing w:line="360" w:lineRule="auto"/>
        <w:jc w:val="center"/>
        <w:rPr>
          <w:b/>
          <w:szCs w:val="24"/>
        </w:rPr>
      </w:pPr>
      <w:r>
        <w:rPr>
          <w:b/>
          <w:szCs w:val="24"/>
        </w:rPr>
        <w:t xml:space="preserve">Nr. </w:t>
      </w:r>
      <w:r w:rsidR="00AC703F">
        <w:rPr>
          <w:b/>
          <w:szCs w:val="24"/>
        </w:rPr>
        <w:t>T-V.1-27/2018</w:t>
      </w:r>
      <w:r w:rsidR="00FD0724" w:rsidRPr="00871CAC">
        <w:rPr>
          <w:b/>
          <w:szCs w:val="24"/>
        </w:rPr>
        <w:t xml:space="preserve"> PRIEDAI</w:t>
      </w:r>
    </w:p>
    <w:p w14:paraId="6A8818B3" w14:textId="77777777" w:rsidR="006F6224" w:rsidRPr="00871CAC" w:rsidRDefault="006F6224" w:rsidP="006F6224">
      <w:pPr>
        <w:pStyle w:val="Sraopastraipa"/>
        <w:ind w:left="0"/>
        <w:rPr>
          <w:szCs w:val="24"/>
          <w:lang w:eastAsia="lt-LT"/>
        </w:rPr>
      </w:pPr>
    </w:p>
    <w:p w14:paraId="022870B6" w14:textId="652CFCD0" w:rsidR="006F6224" w:rsidRPr="00871CAC" w:rsidRDefault="006F6224" w:rsidP="006F6224">
      <w:pPr>
        <w:pStyle w:val="Sraopastraipa"/>
        <w:ind w:left="0" w:firstLine="567"/>
        <w:jc w:val="both"/>
        <w:rPr>
          <w:szCs w:val="24"/>
        </w:rPr>
      </w:pPr>
      <w:r w:rsidRPr="00871CAC">
        <w:rPr>
          <w:szCs w:val="24"/>
        </w:rPr>
        <w:t xml:space="preserve">1. </w:t>
      </w:r>
      <w:r w:rsidR="00137510">
        <w:rPr>
          <w:szCs w:val="24"/>
        </w:rPr>
        <w:t>AB „Zelvė</w:t>
      </w:r>
      <w:r w:rsidRPr="00871CAC">
        <w:rPr>
          <w:szCs w:val="24"/>
        </w:rPr>
        <w:t>“</w:t>
      </w:r>
      <w:r w:rsidR="00137510">
        <w:rPr>
          <w:szCs w:val="24"/>
        </w:rPr>
        <w:t xml:space="preserve"> ir UAB „Alesninkų paukštynas</w:t>
      </w:r>
      <w:r w:rsidR="00A14648">
        <w:rPr>
          <w:szCs w:val="24"/>
        </w:rPr>
        <w:t>“ paukštininkystės komplekso, esančio</w:t>
      </w:r>
      <w:r w:rsidRPr="00871CAC">
        <w:rPr>
          <w:szCs w:val="24"/>
        </w:rPr>
        <w:t xml:space="preserve"> </w:t>
      </w:r>
      <w:r w:rsidR="00A14648">
        <w:rPr>
          <w:szCs w:val="24"/>
        </w:rPr>
        <w:t>Daučiuliškių k.</w:t>
      </w:r>
      <w:r w:rsidRPr="00871CAC">
        <w:rPr>
          <w:szCs w:val="24"/>
        </w:rPr>
        <w:t xml:space="preserve">, </w:t>
      </w:r>
      <w:r w:rsidR="00A14648">
        <w:rPr>
          <w:szCs w:val="24"/>
        </w:rPr>
        <w:t>Elektrėnų sav.,</w:t>
      </w:r>
      <w:r w:rsidRPr="00871CAC">
        <w:rPr>
          <w:szCs w:val="24"/>
        </w:rPr>
        <w:t xml:space="preserve"> paraiška Taršos integruotos prevencijos ir kontrolės leidimui</w:t>
      </w:r>
      <w:r w:rsidR="001F2852">
        <w:rPr>
          <w:szCs w:val="24"/>
        </w:rPr>
        <w:t xml:space="preserve"> pakeisti be pri</w:t>
      </w:r>
      <w:r w:rsidR="006C5E48">
        <w:rPr>
          <w:szCs w:val="24"/>
        </w:rPr>
        <w:t>edų (68</w:t>
      </w:r>
      <w:r w:rsidR="008530B8" w:rsidRPr="00871CAC">
        <w:rPr>
          <w:szCs w:val="24"/>
        </w:rPr>
        <w:t xml:space="preserve"> </w:t>
      </w:r>
      <w:r w:rsidRPr="00871CAC">
        <w:rPr>
          <w:szCs w:val="24"/>
        </w:rPr>
        <w:t>psl.).</w:t>
      </w:r>
    </w:p>
    <w:p w14:paraId="647895E3" w14:textId="312E0962" w:rsidR="006F6224" w:rsidRPr="00871CAC" w:rsidRDefault="006F6224" w:rsidP="006F6224">
      <w:pPr>
        <w:pStyle w:val="Sraopastraipa"/>
        <w:ind w:left="0" w:firstLine="567"/>
        <w:jc w:val="both"/>
        <w:rPr>
          <w:szCs w:val="24"/>
        </w:rPr>
      </w:pPr>
      <w:r w:rsidRPr="00871CAC">
        <w:rPr>
          <w:szCs w:val="24"/>
        </w:rPr>
        <w:t>2. Paraiškos derinimo su Nacionalinio visuomenės sveikatos centro prie Sveikatos</w:t>
      </w:r>
      <w:r w:rsidR="00B519D6">
        <w:rPr>
          <w:szCs w:val="24"/>
        </w:rPr>
        <w:t xml:space="preserve"> ap</w:t>
      </w:r>
      <w:r w:rsidR="001F2852">
        <w:rPr>
          <w:szCs w:val="24"/>
        </w:rPr>
        <w:t>saugos ministerijos Kauno</w:t>
      </w:r>
      <w:r w:rsidRPr="00871CAC">
        <w:rPr>
          <w:szCs w:val="24"/>
        </w:rPr>
        <w:t xml:space="preserve"> departamentu </w:t>
      </w:r>
      <w:r w:rsidR="00A14648">
        <w:rPr>
          <w:szCs w:val="24"/>
        </w:rPr>
        <w:t>2017-10-04 rašto Nr. 2.10-12169</w:t>
      </w:r>
      <w:r w:rsidR="001F2852">
        <w:rPr>
          <w:szCs w:val="24"/>
        </w:rPr>
        <w:t>(1</w:t>
      </w:r>
      <w:r w:rsidR="00A14648">
        <w:rPr>
          <w:szCs w:val="24"/>
        </w:rPr>
        <w:t>6.8.13.10</w:t>
      </w:r>
      <w:r w:rsidR="001F2852">
        <w:rPr>
          <w:szCs w:val="24"/>
        </w:rPr>
        <w:t>.11</w:t>
      </w:r>
      <w:r w:rsidR="00B519D6">
        <w:rPr>
          <w:szCs w:val="24"/>
        </w:rPr>
        <w:t>) kopija (1</w:t>
      </w:r>
      <w:r w:rsidRPr="00871CAC">
        <w:rPr>
          <w:szCs w:val="24"/>
        </w:rPr>
        <w:t xml:space="preserve"> psl.).</w:t>
      </w:r>
    </w:p>
    <w:p w14:paraId="011AFFE9" w14:textId="0C0CFA17" w:rsidR="006F6224" w:rsidRPr="00871CAC" w:rsidRDefault="006F6224" w:rsidP="006F6224">
      <w:pPr>
        <w:pStyle w:val="Sraopastraipa"/>
        <w:ind w:left="0" w:firstLine="567"/>
        <w:jc w:val="both"/>
        <w:rPr>
          <w:szCs w:val="24"/>
        </w:rPr>
      </w:pPr>
      <w:r w:rsidRPr="00871CAC">
        <w:rPr>
          <w:szCs w:val="24"/>
        </w:rPr>
        <w:t>3. Susirašinėjimai su veiklos vykdy</w:t>
      </w:r>
      <w:r w:rsidR="001F2852">
        <w:rPr>
          <w:szCs w:val="24"/>
        </w:rPr>
        <w:t>toju ir kitomis institucijomis:</w:t>
      </w:r>
    </w:p>
    <w:p w14:paraId="03D83AFB" w14:textId="436C8A15" w:rsidR="006F6224" w:rsidRPr="00871CAC" w:rsidRDefault="006F6224" w:rsidP="006F6224">
      <w:pPr>
        <w:pStyle w:val="Sraopastraipa"/>
        <w:ind w:left="0" w:firstLine="567"/>
        <w:jc w:val="both"/>
        <w:rPr>
          <w:szCs w:val="24"/>
        </w:rPr>
      </w:pPr>
      <w:r w:rsidRPr="00871CAC">
        <w:rPr>
          <w:szCs w:val="24"/>
        </w:rPr>
        <w:t>3.1. Apl</w:t>
      </w:r>
      <w:r w:rsidR="00DB67C6">
        <w:rPr>
          <w:szCs w:val="24"/>
        </w:rPr>
        <w:t>inkos apsaugos agentūros 2014-11-06 rašto Nr. (15.8</w:t>
      </w:r>
      <w:r w:rsidR="006F32BA" w:rsidRPr="00871CAC">
        <w:rPr>
          <w:szCs w:val="24"/>
        </w:rPr>
        <w:t>)-A4</w:t>
      </w:r>
      <w:r w:rsidR="00DB67C6">
        <w:rPr>
          <w:szCs w:val="24"/>
        </w:rPr>
        <w:t>-6183 „Dėl</w:t>
      </w:r>
      <w:r w:rsidRPr="00871CAC">
        <w:rPr>
          <w:szCs w:val="24"/>
        </w:rPr>
        <w:t xml:space="preserve"> para</w:t>
      </w:r>
      <w:r w:rsidR="006F32BA" w:rsidRPr="00871CAC">
        <w:rPr>
          <w:szCs w:val="24"/>
        </w:rPr>
        <w:t>iškos</w:t>
      </w:r>
      <w:r w:rsidRPr="00871CAC">
        <w:rPr>
          <w:szCs w:val="24"/>
        </w:rPr>
        <w:t xml:space="preserve"> </w:t>
      </w:r>
      <w:r w:rsidR="00DB67C6">
        <w:rPr>
          <w:szCs w:val="24"/>
        </w:rPr>
        <w:t>Taršos integruotos prevencijos ir kontrolės</w:t>
      </w:r>
      <w:r w:rsidR="000E19E9" w:rsidRPr="00871CAC">
        <w:rPr>
          <w:szCs w:val="24"/>
        </w:rPr>
        <w:t xml:space="preserve"> leidimui </w:t>
      </w:r>
      <w:r w:rsidR="00DB67C6">
        <w:rPr>
          <w:szCs w:val="24"/>
        </w:rPr>
        <w:t>gauti</w:t>
      </w:r>
      <w:r w:rsidRPr="00871CAC">
        <w:rPr>
          <w:szCs w:val="24"/>
        </w:rPr>
        <w:t xml:space="preserve">“, </w:t>
      </w:r>
      <w:r w:rsidR="00DB67C6">
        <w:rPr>
          <w:szCs w:val="24"/>
        </w:rPr>
        <w:t>2016-03-22 rašto Nr. (28.1)-A4-2930 „Dėl</w:t>
      </w:r>
      <w:r w:rsidR="00DB67C6" w:rsidRPr="00871CAC">
        <w:rPr>
          <w:szCs w:val="24"/>
        </w:rPr>
        <w:t xml:space="preserve"> paraiškos </w:t>
      </w:r>
      <w:r w:rsidR="00DB67C6">
        <w:rPr>
          <w:szCs w:val="24"/>
        </w:rPr>
        <w:t>Taršos integruotos prevencijos ir kontrolės</w:t>
      </w:r>
      <w:r w:rsidR="00DB67C6" w:rsidRPr="00871CAC">
        <w:rPr>
          <w:szCs w:val="24"/>
        </w:rPr>
        <w:t xml:space="preserve"> leidimui </w:t>
      </w:r>
      <w:r w:rsidR="00DB67C6">
        <w:rPr>
          <w:szCs w:val="24"/>
        </w:rPr>
        <w:t>gauti</w:t>
      </w:r>
      <w:r w:rsidR="00DB67C6" w:rsidRPr="00871CAC">
        <w:rPr>
          <w:szCs w:val="24"/>
        </w:rPr>
        <w:t>“</w:t>
      </w:r>
      <w:r w:rsidR="00DB67C6">
        <w:rPr>
          <w:szCs w:val="24"/>
        </w:rPr>
        <w:t xml:space="preserve"> ir 2017-09-21 rašto Nr. (28.1)-A4-9651 „Dėl</w:t>
      </w:r>
      <w:r w:rsidR="00DB67C6" w:rsidRPr="00871CAC">
        <w:rPr>
          <w:szCs w:val="24"/>
        </w:rPr>
        <w:t xml:space="preserve"> </w:t>
      </w:r>
      <w:r w:rsidR="00DB67C6">
        <w:rPr>
          <w:szCs w:val="24"/>
        </w:rPr>
        <w:t>AB „Zelvė</w:t>
      </w:r>
      <w:r w:rsidR="007E0D3C">
        <w:rPr>
          <w:szCs w:val="24"/>
        </w:rPr>
        <w:t>“</w:t>
      </w:r>
      <w:r w:rsidR="00DB67C6">
        <w:rPr>
          <w:szCs w:val="24"/>
        </w:rPr>
        <w:t xml:space="preserve"> ir UAB „Alesninkų paukštynas“ paukštininkystės komplekso </w:t>
      </w:r>
      <w:r w:rsidR="00DB67C6" w:rsidRPr="00871CAC">
        <w:rPr>
          <w:szCs w:val="24"/>
        </w:rPr>
        <w:t xml:space="preserve">paraiškos </w:t>
      </w:r>
      <w:r w:rsidR="00DB67C6">
        <w:rPr>
          <w:szCs w:val="24"/>
        </w:rPr>
        <w:t>TIPK</w:t>
      </w:r>
      <w:r w:rsidR="00DB67C6" w:rsidRPr="00871CAC">
        <w:rPr>
          <w:szCs w:val="24"/>
        </w:rPr>
        <w:t xml:space="preserve"> leidimui </w:t>
      </w:r>
      <w:r w:rsidR="00DB67C6">
        <w:rPr>
          <w:szCs w:val="24"/>
        </w:rPr>
        <w:t>gauti</w:t>
      </w:r>
      <w:r w:rsidR="00DB67C6" w:rsidRPr="00871CAC">
        <w:rPr>
          <w:szCs w:val="24"/>
        </w:rPr>
        <w:t>“</w:t>
      </w:r>
      <w:r w:rsidR="00DB67C6">
        <w:rPr>
          <w:szCs w:val="24"/>
        </w:rPr>
        <w:t>siųstų</w:t>
      </w:r>
      <w:r w:rsidRPr="00871CAC">
        <w:rPr>
          <w:szCs w:val="24"/>
        </w:rPr>
        <w:t xml:space="preserve"> Nacionalinio visuomenės sveikatos centro prie Sveikatos apsaugos ministerij</w:t>
      </w:r>
      <w:r w:rsidR="00DB67C6">
        <w:rPr>
          <w:szCs w:val="24"/>
        </w:rPr>
        <w:t>os Vilniaus</w:t>
      </w:r>
      <w:r w:rsidRPr="00871CAC">
        <w:rPr>
          <w:szCs w:val="24"/>
        </w:rPr>
        <w:t xml:space="preserve"> departamentui, kop</w:t>
      </w:r>
      <w:r w:rsidR="002D2CAF">
        <w:rPr>
          <w:szCs w:val="24"/>
        </w:rPr>
        <w:t>ijos (3</w:t>
      </w:r>
      <w:r w:rsidRPr="00871CAC">
        <w:rPr>
          <w:szCs w:val="24"/>
        </w:rPr>
        <w:t xml:space="preserve"> psl.);</w:t>
      </w:r>
    </w:p>
    <w:p w14:paraId="195B5E8B" w14:textId="52BED3F9" w:rsidR="006F6224" w:rsidRPr="00871CAC" w:rsidRDefault="006F6224" w:rsidP="006F6224">
      <w:pPr>
        <w:pStyle w:val="Sraopastraipa"/>
        <w:ind w:left="0" w:firstLine="567"/>
        <w:jc w:val="both"/>
        <w:rPr>
          <w:szCs w:val="24"/>
        </w:rPr>
      </w:pPr>
      <w:r w:rsidRPr="00871CAC">
        <w:rPr>
          <w:szCs w:val="24"/>
        </w:rPr>
        <w:t>3.2. Apl</w:t>
      </w:r>
      <w:r w:rsidR="00B519D6">
        <w:rPr>
          <w:szCs w:val="24"/>
        </w:rPr>
        <w:t xml:space="preserve">inkos apsaugos agentūros </w:t>
      </w:r>
      <w:r w:rsidR="002D2CAF">
        <w:rPr>
          <w:szCs w:val="24"/>
        </w:rPr>
        <w:t>2017-09-21 rašto Nr. (28.1.)-A4-9649</w:t>
      </w:r>
      <w:r w:rsidRPr="00871CAC">
        <w:rPr>
          <w:szCs w:val="24"/>
        </w:rPr>
        <w:t xml:space="preserve"> „</w:t>
      </w:r>
      <w:r w:rsidR="002D2CAF">
        <w:rPr>
          <w:szCs w:val="24"/>
        </w:rPr>
        <w:t>Pranešimas</w:t>
      </w:r>
      <w:r w:rsidR="006F32BA" w:rsidRPr="00871CAC">
        <w:rPr>
          <w:szCs w:val="24"/>
        </w:rPr>
        <w:t xml:space="preserve"> apie </w:t>
      </w:r>
      <w:r w:rsidR="002D2CAF">
        <w:rPr>
          <w:szCs w:val="24"/>
        </w:rPr>
        <w:t>AB „Zelvė</w:t>
      </w:r>
      <w:r w:rsidR="001F2852">
        <w:rPr>
          <w:szCs w:val="24"/>
        </w:rPr>
        <w:t xml:space="preserve">“ </w:t>
      </w:r>
      <w:r w:rsidR="002D2CAF">
        <w:rPr>
          <w:szCs w:val="24"/>
        </w:rPr>
        <w:t xml:space="preserve">ir UAB „Alesninkų paukštynas“ paukštininkystės komplekso </w:t>
      </w:r>
      <w:r w:rsidR="001F2852">
        <w:rPr>
          <w:szCs w:val="24"/>
        </w:rPr>
        <w:t>paraiškos gavimą</w:t>
      </w:r>
      <w:r w:rsidR="006F32BA" w:rsidRPr="00871CAC">
        <w:rPr>
          <w:szCs w:val="24"/>
        </w:rPr>
        <w:t xml:space="preserve"> TIPK leidimui</w:t>
      </w:r>
      <w:r w:rsidR="002D2CAF">
        <w:rPr>
          <w:szCs w:val="24"/>
        </w:rPr>
        <w:t xml:space="preserve"> gauti“, siųsto Elektrėnų</w:t>
      </w:r>
      <w:r w:rsidR="00B519D6">
        <w:rPr>
          <w:szCs w:val="24"/>
        </w:rPr>
        <w:t xml:space="preserve"> </w:t>
      </w:r>
      <w:r w:rsidRPr="00871CAC">
        <w:rPr>
          <w:szCs w:val="24"/>
        </w:rPr>
        <w:t>savivald</w:t>
      </w:r>
      <w:r w:rsidR="002D2CAF">
        <w:rPr>
          <w:szCs w:val="24"/>
        </w:rPr>
        <w:t xml:space="preserve">ybės </w:t>
      </w:r>
      <w:r w:rsidR="00D637EA">
        <w:rPr>
          <w:szCs w:val="24"/>
        </w:rPr>
        <w:t>administracijai</w:t>
      </w:r>
      <w:r w:rsidR="000669F7" w:rsidRPr="00871CAC">
        <w:rPr>
          <w:szCs w:val="24"/>
        </w:rPr>
        <w:t>, kopija (2 psl.);</w:t>
      </w:r>
    </w:p>
    <w:p w14:paraId="4C528A5F" w14:textId="63E8CC53" w:rsidR="000669F7" w:rsidRPr="00871CAC" w:rsidRDefault="000669F7" w:rsidP="006F6224">
      <w:pPr>
        <w:pStyle w:val="Sraopastraipa"/>
        <w:ind w:left="0" w:firstLine="567"/>
        <w:jc w:val="both"/>
        <w:rPr>
          <w:szCs w:val="24"/>
        </w:rPr>
      </w:pPr>
      <w:r w:rsidRPr="00871CAC">
        <w:rPr>
          <w:szCs w:val="24"/>
        </w:rPr>
        <w:t xml:space="preserve">3.3. </w:t>
      </w:r>
      <w:r w:rsidR="000E19E9" w:rsidRPr="00871CAC">
        <w:rPr>
          <w:szCs w:val="24"/>
        </w:rPr>
        <w:t>Apl</w:t>
      </w:r>
      <w:r w:rsidR="005100B6">
        <w:rPr>
          <w:szCs w:val="24"/>
        </w:rPr>
        <w:t xml:space="preserve">inkos apsaugos </w:t>
      </w:r>
      <w:r w:rsidR="00D637EA">
        <w:rPr>
          <w:szCs w:val="24"/>
        </w:rPr>
        <w:t>agentūros 2017-09-21 rašto Nr. (28.1)-A4-9650</w:t>
      </w:r>
      <w:r w:rsidR="005100B6">
        <w:rPr>
          <w:szCs w:val="24"/>
        </w:rPr>
        <w:t xml:space="preserve"> „</w:t>
      </w:r>
      <w:r w:rsidR="00D637EA">
        <w:rPr>
          <w:szCs w:val="24"/>
        </w:rPr>
        <w:t>Dėl</w:t>
      </w:r>
      <w:r w:rsidR="00D637EA" w:rsidRPr="00871CAC">
        <w:rPr>
          <w:szCs w:val="24"/>
        </w:rPr>
        <w:t xml:space="preserve"> </w:t>
      </w:r>
      <w:r w:rsidR="00D637EA">
        <w:rPr>
          <w:szCs w:val="24"/>
        </w:rPr>
        <w:t xml:space="preserve">AB „Zelvė ir UAB „Alesninkų paukštynas“ paukštininkystės komplekso </w:t>
      </w:r>
      <w:r w:rsidR="00D637EA" w:rsidRPr="00871CAC">
        <w:rPr>
          <w:szCs w:val="24"/>
        </w:rPr>
        <w:t xml:space="preserve">paraiškos </w:t>
      </w:r>
      <w:r w:rsidR="00D637EA">
        <w:rPr>
          <w:szCs w:val="24"/>
        </w:rPr>
        <w:t>TIPK</w:t>
      </w:r>
      <w:r w:rsidR="00D637EA" w:rsidRPr="00871CAC">
        <w:rPr>
          <w:szCs w:val="24"/>
        </w:rPr>
        <w:t xml:space="preserve"> leidimui </w:t>
      </w:r>
      <w:r w:rsidR="00D637EA">
        <w:rPr>
          <w:szCs w:val="24"/>
        </w:rPr>
        <w:t>gauti</w:t>
      </w:r>
      <w:r w:rsidR="00D637EA" w:rsidRPr="00871CAC">
        <w:rPr>
          <w:szCs w:val="24"/>
        </w:rPr>
        <w:t>“</w:t>
      </w:r>
      <w:r w:rsidR="005100B6">
        <w:rPr>
          <w:szCs w:val="24"/>
        </w:rPr>
        <w:t xml:space="preserve">, </w:t>
      </w:r>
      <w:r w:rsidR="00D637EA">
        <w:rPr>
          <w:szCs w:val="24"/>
        </w:rPr>
        <w:t>2018-03-01 rašto Nr. (28.1)-A4-1953 „Dėl</w:t>
      </w:r>
      <w:r w:rsidR="00D637EA" w:rsidRPr="00871CAC">
        <w:rPr>
          <w:szCs w:val="24"/>
        </w:rPr>
        <w:t xml:space="preserve"> </w:t>
      </w:r>
      <w:r w:rsidR="00D637EA">
        <w:rPr>
          <w:szCs w:val="24"/>
        </w:rPr>
        <w:t xml:space="preserve">AB „Zelvė ir UAB „Alesninkų paukštynas“ paukštininkystės komplekso </w:t>
      </w:r>
      <w:r w:rsidR="00D637EA" w:rsidRPr="00871CAC">
        <w:rPr>
          <w:szCs w:val="24"/>
        </w:rPr>
        <w:t xml:space="preserve">paraiškos </w:t>
      </w:r>
      <w:r w:rsidR="00D637EA">
        <w:rPr>
          <w:szCs w:val="24"/>
        </w:rPr>
        <w:t>TIPK</w:t>
      </w:r>
      <w:r w:rsidR="00D637EA" w:rsidRPr="00871CAC">
        <w:rPr>
          <w:szCs w:val="24"/>
        </w:rPr>
        <w:t xml:space="preserve"> leidimui </w:t>
      </w:r>
      <w:r w:rsidR="00D637EA">
        <w:rPr>
          <w:szCs w:val="24"/>
        </w:rPr>
        <w:t>gauti</w:t>
      </w:r>
      <w:r w:rsidR="00D637EA" w:rsidRPr="00871CAC">
        <w:rPr>
          <w:szCs w:val="24"/>
        </w:rPr>
        <w:t>“</w:t>
      </w:r>
      <w:r w:rsidR="00D637EA">
        <w:rPr>
          <w:szCs w:val="24"/>
        </w:rPr>
        <w:t xml:space="preserve"> ir 2018-04-12 rašto Nr. (28.1)-A4-3450 „Dėl</w:t>
      </w:r>
      <w:r w:rsidR="00D637EA" w:rsidRPr="00871CAC">
        <w:rPr>
          <w:szCs w:val="24"/>
        </w:rPr>
        <w:t xml:space="preserve"> </w:t>
      </w:r>
      <w:r w:rsidR="00D637EA">
        <w:rPr>
          <w:szCs w:val="24"/>
        </w:rPr>
        <w:t xml:space="preserve">AB „Zelvė ir UAB „Alesninkų paukštynas“ paukštininkystės komplekso </w:t>
      </w:r>
      <w:r w:rsidR="00D637EA" w:rsidRPr="00871CAC">
        <w:rPr>
          <w:szCs w:val="24"/>
        </w:rPr>
        <w:t xml:space="preserve">paraiškos </w:t>
      </w:r>
      <w:r w:rsidR="00D637EA">
        <w:rPr>
          <w:szCs w:val="24"/>
        </w:rPr>
        <w:t>TIPK</w:t>
      </w:r>
      <w:r w:rsidR="00D637EA" w:rsidRPr="00871CAC">
        <w:rPr>
          <w:szCs w:val="24"/>
        </w:rPr>
        <w:t xml:space="preserve"> leidimui </w:t>
      </w:r>
      <w:r w:rsidR="00D637EA">
        <w:rPr>
          <w:szCs w:val="24"/>
        </w:rPr>
        <w:t>gauti</w:t>
      </w:r>
      <w:r w:rsidR="00D637EA" w:rsidRPr="00871CAC">
        <w:rPr>
          <w:szCs w:val="24"/>
        </w:rPr>
        <w:t>“</w:t>
      </w:r>
      <w:r w:rsidR="00D637EA">
        <w:rPr>
          <w:szCs w:val="24"/>
        </w:rPr>
        <w:t>siųstų Vilniaus</w:t>
      </w:r>
      <w:r w:rsidR="000E19E9" w:rsidRPr="00871CAC">
        <w:rPr>
          <w:szCs w:val="24"/>
        </w:rPr>
        <w:t xml:space="preserve"> regiono aplinko</w:t>
      </w:r>
      <w:r w:rsidR="00D637EA">
        <w:rPr>
          <w:szCs w:val="24"/>
        </w:rPr>
        <w:t>s apsaugos departamentui, kopijos (3</w:t>
      </w:r>
      <w:r w:rsidR="000E19E9" w:rsidRPr="00871CAC">
        <w:rPr>
          <w:szCs w:val="24"/>
        </w:rPr>
        <w:t>psl.);</w:t>
      </w:r>
    </w:p>
    <w:p w14:paraId="701B16BD" w14:textId="2D994125" w:rsidR="006F6224" w:rsidRPr="00871CAC" w:rsidRDefault="00D637EA" w:rsidP="006F6224">
      <w:pPr>
        <w:pStyle w:val="Sraopastraipa"/>
        <w:ind w:left="0" w:firstLine="567"/>
        <w:jc w:val="both"/>
        <w:rPr>
          <w:szCs w:val="24"/>
        </w:rPr>
      </w:pPr>
      <w:r>
        <w:rPr>
          <w:szCs w:val="24"/>
        </w:rPr>
        <w:t>3.4</w:t>
      </w:r>
      <w:r w:rsidR="006F6224" w:rsidRPr="00871CAC">
        <w:rPr>
          <w:szCs w:val="24"/>
        </w:rPr>
        <w:t>. Apl</w:t>
      </w:r>
      <w:r>
        <w:rPr>
          <w:szCs w:val="24"/>
        </w:rPr>
        <w:t>inkos apsaugos agentūros 2014-11-20 rašto Nr. (15.8.)-A4-7439</w:t>
      </w:r>
      <w:r w:rsidR="006F6224" w:rsidRPr="00871CAC">
        <w:rPr>
          <w:szCs w:val="24"/>
        </w:rPr>
        <w:t xml:space="preserve"> „Dėl </w:t>
      </w:r>
      <w:r>
        <w:rPr>
          <w:szCs w:val="24"/>
        </w:rPr>
        <w:t xml:space="preserve">pastabų paraiškai Taršos integruotos prevencijos ir kontrolės leidimui gauti“, </w:t>
      </w:r>
      <w:r w:rsidR="007E0D3C">
        <w:rPr>
          <w:szCs w:val="24"/>
        </w:rPr>
        <w:t>2016-04-12 rašto Nr. (28.1)-A4-3671</w:t>
      </w:r>
      <w:r>
        <w:rPr>
          <w:szCs w:val="24"/>
        </w:rPr>
        <w:t xml:space="preserve"> „Dėl</w:t>
      </w:r>
      <w:r w:rsidRPr="00871CAC">
        <w:rPr>
          <w:szCs w:val="24"/>
        </w:rPr>
        <w:t xml:space="preserve"> paraiškos </w:t>
      </w:r>
      <w:r w:rsidR="007E0D3C">
        <w:rPr>
          <w:szCs w:val="24"/>
        </w:rPr>
        <w:t>TIPK</w:t>
      </w:r>
      <w:r w:rsidRPr="00871CAC">
        <w:rPr>
          <w:szCs w:val="24"/>
        </w:rPr>
        <w:t xml:space="preserve"> leidimui </w:t>
      </w:r>
      <w:r>
        <w:rPr>
          <w:szCs w:val="24"/>
        </w:rPr>
        <w:t>gauti</w:t>
      </w:r>
      <w:r w:rsidRPr="00871CAC">
        <w:rPr>
          <w:szCs w:val="24"/>
        </w:rPr>
        <w:t>“</w:t>
      </w:r>
      <w:r w:rsidR="007E0D3C">
        <w:rPr>
          <w:szCs w:val="24"/>
        </w:rPr>
        <w:t>, 2017-10-12 rašto Nr. (28.1)-A4-10475 „Dėl</w:t>
      </w:r>
      <w:r w:rsidR="007E0D3C" w:rsidRPr="00871CAC">
        <w:rPr>
          <w:szCs w:val="24"/>
        </w:rPr>
        <w:t xml:space="preserve"> paraiškos </w:t>
      </w:r>
      <w:r w:rsidR="007E0D3C">
        <w:rPr>
          <w:szCs w:val="24"/>
        </w:rPr>
        <w:t xml:space="preserve">TIPK </w:t>
      </w:r>
      <w:r w:rsidR="007E0D3C" w:rsidRPr="00871CAC">
        <w:rPr>
          <w:szCs w:val="24"/>
        </w:rPr>
        <w:t xml:space="preserve">leidimui </w:t>
      </w:r>
      <w:r w:rsidR="007E0D3C">
        <w:rPr>
          <w:szCs w:val="24"/>
        </w:rPr>
        <w:t>gauti</w:t>
      </w:r>
      <w:r w:rsidR="007E0D3C" w:rsidRPr="00871CAC">
        <w:rPr>
          <w:szCs w:val="24"/>
        </w:rPr>
        <w:t>“</w:t>
      </w:r>
      <w:r w:rsidR="005100B6">
        <w:rPr>
          <w:szCs w:val="24"/>
        </w:rPr>
        <w:t xml:space="preserve"> ir </w:t>
      </w:r>
      <w:r w:rsidR="007E0D3C">
        <w:rPr>
          <w:szCs w:val="24"/>
        </w:rPr>
        <w:t>2018-03-27 rašto Nr. (28.1)-A4-2842 „Dėl</w:t>
      </w:r>
      <w:r w:rsidR="007E0D3C" w:rsidRPr="00871CAC">
        <w:rPr>
          <w:szCs w:val="24"/>
        </w:rPr>
        <w:t xml:space="preserve"> paraiškos </w:t>
      </w:r>
      <w:r w:rsidR="007E0D3C">
        <w:rPr>
          <w:szCs w:val="24"/>
        </w:rPr>
        <w:t xml:space="preserve">TIPK </w:t>
      </w:r>
      <w:r w:rsidR="007E0D3C" w:rsidRPr="00871CAC">
        <w:rPr>
          <w:szCs w:val="24"/>
        </w:rPr>
        <w:t xml:space="preserve">leidimui </w:t>
      </w:r>
      <w:r w:rsidR="007E0D3C">
        <w:rPr>
          <w:szCs w:val="24"/>
        </w:rPr>
        <w:t>gauti</w:t>
      </w:r>
      <w:r w:rsidR="007E0D3C" w:rsidRPr="00871CAC">
        <w:rPr>
          <w:szCs w:val="24"/>
        </w:rPr>
        <w:t>“</w:t>
      </w:r>
      <w:r w:rsidR="007E0D3C">
        <w:rPr>
          <w:szCs w:val="24"/>
        </w:rPr>
        <w:t xml:space="preserve"> </w:t>
      </w:r>
      <w:r w:rsidR="00407420">
        <w:rPr>
          <w:szCs w:val="24"/>
        </w:rPr>
        <w:t>siųstų</w:t>
      </w:r>
      <w:r w:rsidR="006F6224" w:rsidRPr="00871CAC">
        <w:rPr>
          <w:szCs w:val="24"/>
        </w:rPr>
        <w:t xml:space="preserve"> </w:t>
      </w:r>
      <w:r w:rsidR="007E0D3C">
        <w:rPr>
          <w:szCs w:val="24"/>
        </w:rPr>
        <w:t xml:space="preserve">AB „Zelvė </w:t>
      </w:r>
      <w:r w:rsidR="005100B6">
        <w:rPr>
          <w:szCs w:val="24"/>
        </w:rPr>
        <w:t>“</w:t>
      </w:r>
      <w:r w:rsidR="007E0D3C">
        <w:rPr>
          <w:szCs w:val="24"/>
        </w:rPr>
        <w:t xml:space="preserve"> ir UAB „Alesninkų paukštynas“ paukštininkystės kompleksui, kopijos (8</w:t>
      </w:r>
      <w:r w:rsidR="006F6224" w:rsidRPr="00871CAC">
        <w:rPr>
          <w:szCs w:val="24"/>
        </w:rPr>
        <w:t xml:space="preserve"> psl.);</w:t>
      </w:r>
    </w:p>
    <w:p w14:paraId="06A60514" w14:textId="47BEFA00" w:rsidR="006F6224" w:rsidRPr="00871CAC" w:rsidRDefault="007E0D3C" w:rsidP="006F6224">
      <w:pPr>
        <w:pStyle w:val="Sraopastraipa"/>
        <w:ind w:left="0" w:firstLine="567"/>
        <w:jc w:val="both"/>
        <w:rPr>
          <w:szCs w:val="24"/>
        </w:rPr>
      </w:pPr>
      <w:r>
        <w:rPr>
          <w:szCs w:val="24"/>
        </w:rPr>
        <w:t>3.5</w:t>
      </w:r>
      <w:r w:rsidR="006F6224" w:rsidRPr="00871CAC">
        <w:rPr>
          <w:szCs w:val="24"/>
        </w:rPr>
        <w:t>. Aplinkos apsaugos</w:t>
      </w:r>
      <w:r w:rsidR="006F0F43">
        <w:rPr>
          <w:szCs w:val="24"/>
        </w:rPr>
        <w:t xml:space="preserve"> agentūros 2018-05-03</w:t>
      </w:r>
      <w:r w:rsidR="00816901" w:rsidRPr="00871CAC">
        <w:rPr>
          <w:szCs w:val="24"/>
        </w:rPr>
        <w:t xml:space="preserve"> rašto Nr. (28.1)-A4-</w:t>
      </w:r>
      <w:r w:rsidR="006F0F43">
        <w:rPr>
          <w:szCs w:val="24"/>
        </w:rPr>
        <w:t>4173</w:t>
      </w:r>
      <w:r w:rsidR="006F6224" w:rsidRPr="00871CAC">
        <w:rPr>
          <w:szCs w:val="24"/>
        </w:rPr>
        <w:t xml:space="preserve"> „Sprendimas dėl </w:t>
      </w:r>
      <w:r w:rsidR="006F0F43">
        <w:rPr>
          <w:szCs w:val="24"/>
        </w:rPr>
        <w:t>AB „Zelvė</w:t>
      </w:r>
      <w:r w:rsidR="006F0F43" w:rsidRPr="00871CAC">
        <w:rPr>
          <w:szCs w:val="24"/>
        </w:rPr>
        <w:t>“</w:t>
      </w:r>
      <w:r w:rsidR="006F0F43">
        <w:rPr>
          <w:szCs w:val="24"/>
        </w:rPr>
        <w:t xml:space="preserve"> ir UAB „Alesninkų paukštynas“ paukštininkystės komplekso </w:t>
      </w:r>
      <w:r w:rsidR="006F6224" w:rsidRPr="00871CAC">
        <w:rPr>
          <w:szCs w:val="24"/>
        </w:rPr>
        <w:t>p</w:t>
      </w:r>
      <w:r w:rsidR="006F0F43">
        <w:rPr>
          <w:szCs w:val="24"/>
        </w:rPr>
        <w:t xml:space="preserve">araiškos TIPK leidimui gauti </w:t>
      </w:r>
      <w:r w:rsidR="006F6224" w:rsidRPr="00871CAC">
        <w:rPr>
          <w:szCs w:val="24"/>
        </w:rPr>
        <w:t xml:space="preserve">priėmimo“, siųsto </w:t>
      </w:r>
      <w:r w:rsidR="006F0F43">
        <w:rPr>
          <w:szCs w:val="24"/>
        </w:rPr>
        <w:t>AB „Zelvė “ ir UAB „Alesninkų paukštynas“ paukštininkystės kompleksui</w:t>
      </w:r>
      <w:r w:rsidR="006F6224" w:rsidRPr="00871CAC">
        <w:rPr>
          <w:szCs w:val="24"/>
        </w:rPr>
        <w:t>, kopija (1 psl.).</w:t>
      </w:r>
    </w:p>
    <w:p w14:paraId="2A1D7CC6" w14:textId="1396803F" w:rsidR="006F6224" w:rsidRPr="00871CAC" w:rsidRDefault="006F0F43" w:rsidP="006F6224">
      <w:pPr>
        <w:pStyle w:val="Sraopastraipa"/>
        <w:ind w:left="0" w:firstLine="567"/>
        <w:jc w:val="both"/>
        <w:rPr>
          <w:szCs w:val="24"/>
        </w:rPr>
      </w:pPr>
      <w:r>
        <w:rPr>
          <w:szCs w:val="24"/>
        </w:rPr>
        <w:t>4. Monitoringo programa.</w:t>
      </w:r>
    </w:p>
    <w:p w14:paraId="028E1B75" w14:textId="385C3EA4" w:rsidR="006F6224" w:rsidRPr="00871CAC" w:rsidRDefault="006F0F43" w:rsidP="006F6224">
      <w:pPr>
        <w:pStyle w:val="Sraopastraipa"/>
        <w:ind w:left="0" w:firstLine="567"/>
        <w:jc w:val="both"/>
        <w:rPr>
          <w:szCs w:val="24"/>
        </w:rPr>
      </w:pPr>
      <w:r>
        <w:rPr>
          <w:szCs w:val="24"/>
        </w:rPr>
        <w:t>5. Atliekų naudojimo ar šalinimo veiklos nutraukimo planas.</w:t>
      </w:r>
    </w:p>
    <w:p w14:paraId="20C01180" w14:textId="45DBE4A8" w:rsidR="006F6224" w:rsidRPr="00871CAC" w:rsidRDefault="006F0F43" w:rsidP="006F6224">
      <w:pPr>
        <w:pStyle w:val="Sraopastraipa"/>
        <w:ind w:left="0" w:firstLine="567"/>
        <w:jc w:val="both"/>
        <w:rPr>
          <w:szCs w:val="24"/>
        </w:rPr>
      </w:pPr>
      <w:r>
        <w:rPr>
          <w:szCs w:val="24"/>
        </w:rPr>
        <w:t>6. Atliekų naudojimo ar šalinimo techninis reglamentas.</w:t>
      </w:r>
    </w:p>
    <w:p w14:paraId="31528ECD" w14:textId="77777777" w:rsidR="006F0F43" w:rsidRDefault="006F0F43" w:rsidP="006F6224">
      <w:pPr>
        <w:pStyle w:val="Sraopastraipa"/>
        <w:ind w:left="0" w:firstLine="567"/>
        <w:jc w:val="both"/>
        <w:rPr>
          <w:szCs w:val="24"/>
          <w:u w:val="single"/>
        </w:rPr>
      </w:pPr>
    </w:p>
    <w:p w14:paraId="473D1A3A" w14:textId="77777777" w:rsidR="006F0F43" w:rsidRDefault="006F0F43" w:rsidP="006F6224">
      <w:pPr>
        <w:pStyle w:val="Sraopastraipa"/>
        <w:ind w:left="0" w:firstLine="567"/>
        <w:jc w:val="both"/>
        <w:rPr>
          <w:szCs w:val="24"/>
          <w:u w:val="single"/>
        </w:rPr>
      </w:pPr>
    </w:p>
    <w:p w14:paraId="0E23EF0D" w14:textId="77777777" w:rsidR="006F0F43" w:rsidRDefault="006F0F43" w:rsidP="006F6224">
      <w:pPr>
        <w:pStyle w:val="Sraopastraipa"/>
        <w:ind w:left="0" w:firstLine="567"/>
        <w:jc w:val="both"/>
        <w:rPr>
          <w:szCs w:val="24"/>
          <w:u w:val="single"/>
        </w:rPr>
      </w:pPr>
    </w:p>
    <w:p w14:paraId="036C259C" w14:textId="1D111902" w:rsidR="006F6224" w:rsidRPr="00871CAC" w:rsidRDefault="006C5E48" w:rsidP="006F6224">
      <w:pPr>
        <w:pStyle w:val="Sraopastraipa"/>
        <w:ind w:left="0" w:firstLine="567"/>
        <w:jc w:val="both"/>
        <w:rPr>
          <w:szCs w:val="24"/>
          <w:u w:val="single"/>
        </w:rPr>
      </w:pPr>
      <w:r>
        <w:rPr>
          <w:szCs w:val="24"/>
          <w:u w:val="single"/>
        </w:rPr>
        <w:t xml:space="preserve">2017 m. gegužės     </w:t>
      </w:r>
      <w:r w:rsidR="006F6224" w:rsidRPr="00871CAC">
        <w:rPr>
          <w:szCs w:val="24"/>
          <w:u w:val="single"/>
        </w:rPr>
        <w:t xml:space="preserve"> d.</w:t>
      </w:r>
    </w:p>
    <w:p w14:paraId="66EB8E70" w14:textId="77777777" w:rsidR="006F6224" w:rsidRPr="00344852" w:rsidRDefault="006F6224" w:rsidP="006F6224">
      <w:pPr>
        <w:pStyle w:val="Sraopastraipa"/>
        <w:ind w:left="0"/>
        <w:jc w:val="both"/>
        <w:rPr>
          <w:sz w:val="20"/>
        </w:rPr>
      </w:pPr>
      <w:r w:rsidRPr="00871CAC">
        <w:rPr>
          <w:szCs w:val="24"/>
        </w:rPr>
        <w:t xml:space="preserve">        </w:t>
      </w:r>
      <w:r w:rsidRPr="00344852">
        <w:rPr>
          <w:sz w:val="20"/>
        </w:rPr>
        <w:t>(Priedų sąrašo sudarymo data)</w:t>
      </w:r>
    </w:p>
    <w:p w14:paraId="75C44470" w14:textId="77777777" w:rsidR="006F6224" w:rsidRPr="00344852" w:rsidRDefault="006F6224" w:rsidP="006F6224">
      <w:pPr>
        <w:pStyle w:val="Sraopastraipa"/>
        <w:ind w:left="0" w:firstLine="567"/>
        <w:jc w:val="both"/>
        <w:rPr>
          <w:sz w:val="20"/>
        </w:rPr>
      </w:pPr>
    </w:p>
    <w:p w14:paraId="05827028" w14:textId="77777777" w:rsidR="006F6224" w:rsidRPr="00871CAC" w:rsidRDefault="006F6224" w:rsidP="006F6224">
      <w:pPr>
        <w:pStyle w:val="Sraopastraipa"/>
        <w:ind w:left="0" w:firstLine="567"/>
        <w:jc w:val="both"/>
        <w:rPr>
          <w:szCs w:val="24"/>
        </w:rPr>
      </w:pPr>
    </w:p>
    <w:p w14:paraId="2B194C50" w14:textId="0D0DA78A" w:rsidR="006F6224" w:rsidRPr="00871CAC" w:rsidRDefault="00C90C09" w:rsidP="006F6224">
      <w:pPr>
        <w:tabs>
          <w:tab w:val="left" w:pos="6237"/>
        </w:tabs>
        <w:rPr>
          <w:szCs w:val="24"/>
        </w:rPr>
      </w:pPr>
      <w:r>
        <w:rPr>
          <w:szCs w:val="24"/>
        </w:rPr>
        <w:t>AAA dir</w:t>
      </w:r>
      <w:r w:rsidR="006C5E48">
        <w:rPr>
          <w:szCs w:val="24"/>
        </w:rPr>
        <w:t>ektorė</w:t>
      </w:r>
      <w:r w:rsidR="006F6224" w:rsidRPr="00871CAC">
        <w:rPr>
          <w:szCs w:val="24"/>
        </w:rPr>
        <w:t xml:space="preserve">                                    </w:t>
      </w:r>
      <w:r w:rsidR="005B137D">
        <w:rPr>
          <w:szCs w:val="24"/>
          <w:u w:val="single"/>
        </w:rPr>
        <w:t>Aldona Margerienė</w:t>
      </w:r>
      <w:r w:rsidR="00344852">
        <w:rPr>
          <w:szCs w:val="24"/>
        </w:rPr>
        <w:tab/>
        <w:t xml:space="preserve">                 _____________</w:t>
      </w:r>
    </w:p>
    <w:p w14:paraId="04916D5C" w14:textId="0ABC53A2" w:rsidR="006F6224" w:rsidRPr="00344852" w:rsidRDefault="006F6224" w:rsidP="006F6224">
      <w:pPr>
        <w:pStyle w:val="Porat"/>
        <w:tabs>
          <w:tab w:val="right" w:pos="6946"/>
        </w:tabs>
        <w:rPr>
          <w:sz w:val="20"/>
        </w:rPr>
      </w:pPr>
      <w:r w:rsidRPr="00871CAC">
        <w:rPr>
          <w:szCs w:val="24"/>
        </w:rPr>
        <w:t xml:space="preserve">                                   </w:t>
      </w:r>
      <w:r w:rsidR="00344852">
        <w:rPr>
          <w:szCs w:val="24"/>
        </w:rPr>
        <w:t xml:space="preserve">       </w:t>
      </w:r>
      <w:r w:rsidR="00C90C09">
        <w:rPr>
          <w:szCs w:val="24"/>
        </w:rPr>
        <w:t xml:space="preserve">                          </w:t>
      </w:r>
      <w:r w:rsidRPr="00344852">
        <w:rPr>
          <w:sz w:val="20"/>
        </w:rPr>
        <w:t>(Vardas, pavardė)</w:t>
      </w:r>
      <w:r w:rsidR="00344852">
        <w:rPr>
          <w:szCs w:val="24"/>
        </w:rPr>
        <w:t xml:space="preserve">                            </w:t>
      </w:r>
      <w:r w:rsidR="00C90C09">
        <w:rPr>
          <w:szCs w:val="24"/>
        </w:rPr>
        <w:t xml:space="preserve">          </w:t>
      </w:r>
      <w:r w:rsidR="00344852">
        <w:rPr>
          <w:szCs w:val="24"/>
        </w:rPr>
        <w:t xml:space="preserve"> </w:t>
      </w:r>
      <w:r w:rsidR="00344852" w:rsidRPr="00344852">
        <w:rPr>
          <w:sz w:val="20"/>
        </w:rPr>
        <w:t>(parašas)</w:t>
      </w:r>
    </w:p>
    <w:p w14:paraId="5A1D2329" w14:textId="77777777" w:rsidR="006F6224" w:rsidRPr="00871CAC" w:rsidRDefault="006F6224" w:rsidP="006F6224">
      <w:pPr>
        <w:rPr>
          <w:szCs w:val="24"/>
        </w:rPr>
      </w:pPr>
      <w:r w:rsidRPr="00871CAC">
        <w:rPr>
          <w:szCs w:val="24"/>
        </w:rPr>
        <w:tab/>
      </w:r>
      <w:r w:rsidRPr="00871CAC">
        <w:rPr>
          <w:szCs w:val="24"/>
        </w:rPr>
        <w:tab/>
      </w:r>
      <w:r w:rsidRPr="00871CAC">
        <w:rPr>
          <w:szCs w:val="24"/>
        </w:rPr>
        <w:tab/>
      </w:r>
    </w:p>
    <w:p w14:paraId="2ADAB356" w14:textId="77777777" w:rsidR="006F6224" w:rsidRPr="00871CAC" w:rsidRDefault="006F6224" w:rsidP="006F6224">
      <w:pPr>
        <w:rPr>
          <w:szCs w:val="24"/>
        </w:rPr>
      </w:pPr>
      <w:r w:rsidRPr="00871CAC">
        <w:rPr>
          <w:szCs w:val="24"/>
        </w:rPr>
        <w:tab/>
      </w:r>
      <w:r w:rsidRPr="00871CAC">
        <w:rPr>
          <w:szCs w:val="24"/>
        </w:rPr>
        <w:tab/>
      </w:r>
      <w:r w:rsidRPr="00871CAC">
        <w:rPr>
          <w:szCs w:val="24"/>
        </w:rPr>
        <w:tab/>
        <w:t xml:space="preserve">         A. V</w:t>
      </w:r>
    </w:p>
    <w:sectPr w:rsidR="006F6224" w:rsidRPr="00871CAC" w:rsidSect="00E20B93">
      <w:pgSz w:w="12240" w:h="15840" w:code="1"/>
      <w:pgMar w:top="567"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1A890" w14:textId="77777777" w:rsidR="00127EC2" w:rsidRDefault="00127EC2" w:rsidP="00FB565E">
      <w:r>
        <w:separator/>
      </w:r>
    </w:p>
  </w:endnote>
  <w:endnote w:type="continuationSeparator" w:id="0">
    <w:p w14:paraId="21C016D8" w14:textId="77777777" w:rsidR="00127EC2" w:rsidRDefault="00127EC2" w:rsidP="00FB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HelveticaLT">
    <w:altName w:val="Arial"/>
    <w:charset w:val="00"/>
    <w:family w:val="swiss"/>
    <w:pitch w:val="variable"/>
    <w:sig w:usb0="80000027" w:usb1="00000000" w:usb2="00000000" w:usb3="00000000" w:csb0="0000008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BA"/>
    <w:family w:val="swiss"/>
    <w:pitch w:val="variable"/>
    <w:sig w:usb0="A00002AF" w:usb1="400078FB"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09F" w:csb1="00000000"/>
  </w:font>
  <w:font w:name="Miriam">
    <w:panose1 w:val="020B0502050101010101"/>
    <w:charset w:val="B1"/>
    <w:family w:val="swiss"/>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Open Sans">
    <w:panose1 w:val="020B0606030504020204"/>
    <w:charset w:val="BA"/>
    <w:family w:val="swiss"/>
    <w:pitch w:val="variable"/>
    <w:sig w:usb0="E00002EF" w:usb1="4000205B" w:usb2="00000028" w:usb3="00000000" w:csb0="0000019F" w:csb1="00000000"/>
  </w:font>
  <w:font w:name="DejaVu Sans">
    <w:panose1 w:val="020B0603030804020204"/>
    <w:charset w:val="BA"/>
    <w:family w:val="swiss"/>
    <w:pitch w:val="variable"/>
    <w:sig w:usb0="E7002EFF" w:usb1="D200FDFF" w:usb2="0A246029" w:usb3="00000000" w:csb0="000001FF" w:csb1="00000000"/>
  </w:font>
  <w:font w:name="Trebuchet MS">
    <w:panose1 w:val="020B0603020202020204"/>
    <w:charset w:val="BA"/>
    <w:family w:val="swiss"/>
    <w:pitch w:val="variable"/>
    <w:sig w:usb0="00000687" w:usb1="00000000" w:usb2="00000000" w:usb3="00000000" w:csb0="0000009F" w:csb1="00000000"/>
  </w:font>
  <w:font w:name="Cumberland">
    <w:altName w:val="Courier New"/>
    <w:panose1 w:val="00000000000000000000"/>
    <w:charset w:val="00"/>
    <w:family w:val="moder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2992"/>
      <w:docPartObj>
        <w:docPartGallery w:val="Page Numbers (Bottom of Page)"/>
        <w:docPartUnique/>
      </w:docPartObj>
    </w:sdtPr>
    <w:sdtContent>
      <w:p w14:paraId="78BDDD2A" w14:textId="77777777" w:rsidR="006C2DAC" w:rsidRDefault="006C2DAC">
        <w:pPr>
          <w:pStyle w:val="Porat"/>
          <w:jc w:val="right"/>
        </w:pPr>
        <w:r>
          <w:fldChar w:fldCharType="begin"/>
        </w:r>
        <w:r>
          <w:instrText xml:space="preserve"> PAGE   \* MERGEFORMAT </w:instrText>
        </w:r>
        <w:r>
          <w:fldChar w:fldCharType="separate"/>
        </w:r>
        <w:r w:rsidR="00127EC2">
          <w:rPr>
            <w:noProof/>
          </w:rPr>
          <w:t>1</w:t>
        </w:r>
        <w:r>
          <w:rPr>
            <w:noProof/>
          </w:rPr>
          <w:fldChar w:fldCharType="end"/>
        </w:r>
      </w:p>
    </w:sdtContent>
  </w:sdt>
  <w:p w14:paraId="26DA9343" w14:textId="77777777" w:rsidR="006C2DAC" w:rsidRDefault="006C2DA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712BE" w14:textId="77777777" w:rsidR="00127EC2" w:rsidRDefault="00127EC2" w:rsidP="00FB565E">
      <w:r>
        <w:separator/>
      </w:r>
    </w:p>
  </w:footnote>
  <w:footnote w:type="continuationSeparator" w:id="0">
    <w:p w14:paraId="40B2E333" w14:textId="77777777" w:rsidR="00127EC2" w:rsidRDefault="00127EC2" w:rsidP="00FB5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7F1AC" w14:textId="77777777" w:rsidR="006C2DAC" w:rsidRPr="00912DE6" w:rsidRDefault="006C2DAC" w:rsidP="00A758F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9AE89A"/>
    <w:lvl w:ilvl="0">
      <w:start w:val="1"/>
      <w:numFmt w:val="decimal"/>
      <w:pStyle w:val="Sraassunumeriais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EAAD5D8"/>
    <w:lvl w:ilvl="0">
      <w:start w:val="1"/>
      <w:numFmt w:val="decimal"/>
      <w:pStyle w:val="Sraassunumeriais4"/>
      <w:lvlText w:val="%1."/>
      <w:lvlJc w:val="left"/>
      <w:pPr>
        <w:tabs>
          <w:tab w:val="num" w:pos="1209"/>
        </w:tabs>
        <w:ind w:left="1209" w:hanging="360"/>
      </w:pPr>
    </w:lvl>
  </w:abstractNum>
  <w:abstractNum w:abstractNumId="2" w15:restartNumberingAfterBreak="0">
    <w:nsid w:val="FFFFFF7E"/>
    <w:multiLevelType w:val="singleLevel"/>
    <w:tmpl w:val="6CA20F9A"/>
    <w:lvl w:ilvl="0">
      <w:start w:val="1"/>
      <w:numFmt w:val="decimal"/>
      <w:pStyle w:val="Appendix"/>
      <w:lvlText w:val="%1."/>
      <w:lvlJc w:val="left"/>
      <w:pPr>
        <w:tabs>
          <w:tab w:val="num" w:pos="926"/>
        </w:tabs>
        <w:ind w:left="926" w:hanging="360"/>
      </w:pPr>
    </w:lvl>
  </w:abstractNum>
  <w:abstractNum w:abstractNumId="3" w15:restartNumberingAfterBreak="0">
    <w:nsid w:val="FFFFFF80"/>
    <w:multiLevelType w:val="singleLevel"/>
    <w:tmpl w:val="5F025CF0"/>
    <w:lvl w:ilvl="0">
      <w:start w:val="1"/>
      <w:numFmt w:val="bullet"/>
      <w:pStyle w:val="Sraassuenkleliais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6CAD998"/>
    <w:lvl w:ilvl="0">
      <w:start w:val="1"/>
      <w:numFmt w:val="bullet"/>
      <w:pStyle w:val="Sraassuenkleliais4"/>
      <w:lvlText w:val=""/>
      <w:lvlJc w:val="left"/>
      <w:pPr>
        <w:tabs>
          <w:tab w:val="num" w:pos="1209"/>
        </w:tabs>
        <w:ind w:left="1209" w:hanging="360"/>
      </w:pPr>
      <w:rPr>
        <w:rFonts w:ascii="Symbol" w:hAnsi="Symbol" w:hint="default"/>
      </w:rPr>
    </w:lvl>
  </w:abstractNum>
  <w:abstractNum w:abstractNumId="5" w15:restartNumberingAfterBreak="0">
    <w:nsid w:val="00000004"/>
    <w:multiLevelType w:val="singleLevel"/>
    <w:tmpl w:val="00000004"/>
    <w:name w:val="WW8Num43"/>
    <w:lvl w:ilvl="0">
      <w:start w:val="1"/>
      <w:numFmt w:val="bullet"/>
      <w:lvlText w:val="-"/>
      <w:lvlJc w:val="left"/>
      <w:pPr>
        <w:tabs>
          <w:tab w:val="num" w:pos="720"/>
        </w:tabs>
        <w:ind w:left="720" w:hanging="360"/>
      </w:pPr>
      <w:rPr>
        <w:rFonts w:ascii="Times New Roman" w:hAnsi="Times New Roman" w:cs="Times New Roman"/>
      </w:rPr>
    </w:lvl>
  </w:abstractNum>
  <w:abstractNum w:abstractNumId="6" w15:restartNumberingAfterBreak="0">
    <w:nsid w:val="046D7436"/>
    <w:multiLevelType w:val="multilevel"/>
    <w:tmpl w:val="0406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CFD7AD9"/>
    <w:multiLevelType w:val="multilevel"/>
    <w:tmpl w:val="700637C2"/>
    <w:styleLink w:val="CowiBulletList"/>
    <w:lvl w:ilvl="0">
      <w:start w:val="1"/>
      <w:numFmt w:val="bullet"/>
      <w:lvlText w:val="•"/>
      <w:lvlJc w:val="left"/>
      <w:pPr>
        <w:tabs>
          <w:tab w:val="num" w:pos="425"/>
        </w:tabs>
        <w:ind w:left="425" w:hanging="425"/>
      </w:pPr>
      <w:rPr>
        <w:rFonts w:ascii="Times New Roman" w:hAnsi="Times New Roman" w:hint="default"/>
      </w:rPr>
    </w:lvl>
    <w:lvl w:ilvl="1">
      <w:start w:val="1"/>
      <w:numFmt w:val="bullet"/>
      <w:lvlText w:val="-"/>
      <w:lvlJc w:val="left"/>
      <w:pPr>
        <w:tabs>
          <w:tab w:val="num" w:pos="851"/>
        </w:tabs>
        <w:ind w:left="851" w:hanging="426"/>
      </w:pPr>
      <w:rPr>
        <w:rFonts w:ascii="Times New Roman" w:hAnsi="Times New Roman" w:hint="default"/>
      </w:rPr>
    </w:lvl>
    <w:lvl w:ilvl="2">
      <w:start w:val="1"/>
      <w:numFmt w:val="bullet"/>
      <w:lvlText w:val="-"/>
      <w:lvlJc w:val="left"/>
      <w:pPr>
        <w:tabs>
          <w:tab w:val="num" w:pos="1276"/>
        </w:tabs>
        <w:ind w:left="1276" w:hanging="425"/>
      </w:pPr>
      <w:rPr>
        <w:rFonts w:ascii="Times New Roman" w:hAnsi="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8" w15:restartNumberingAfterBreak="0">
    <w:nsid w:val="1672514A"/>
    <w:multiLevelType w:val="multilevel"/>
    <w:tmpl w:val="82E2B2A2"/>
    <w:lvl w:ilvl="0">
      <w:start w:val="1"/>
      <w:numFmt w:val="decimal"/>
      <w:pStyle w:val="TESHeading1"/>
      <w:lvlText w:val="%1"/>
      <w:lvlJc w:val="left"/>
      <w:pPr>
        <w:ind w:left="567" w:hanging="567"/>
      </w:pPr>
      <w:rPr>
        <w:rFonts w:hint="default"/>
      </w:rPr>
    </w:lvl>
    <w:lvl w:ilvl="1">
      <w:start w:val="1"/>
      <w:numFmt w:val="decimal"/>
      <w:pStyle w:val="TESHeading2"/>
      <w:lvlText w:val="%1.%2"/>
      <w:lvlJc w:val="left"/>
      <w:pPr>
        <w:ind w:left="720" w:hanging="720"/>
      </w:pPr>
      <w:rPr>
        <w:rFonts w:hint="default"/>
      </w:rPr>
    </w:lvl>
    <w:lvl w:ilvl="2">
      <w:start w:val="1"/>
      <w:numFmt w:val="decimal"/>
      <w:pStyle w:val="TESHeading3"/>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7E18F5"/>
    <w:multiLevelType w:val="multilevel"/>
    <w:tmpl w:val="4BC8A934"/>
    <w:lvl w:ilvl="0">
      <w:start w:val="1"/>
      <w:numFmt w:val="decimal"/>
      <w:pStyle w:val="ContentsPage"/>
      <w:lvlText w:val="%1."/>
      <w:lvlJc w:val="left"/>
      <w:pPr>
        <w:tabs>
          <w:tab w:val="num" w:pos="720"/>
        </w:tabs>
        <w:ind w:left="720" w:hanging="360"/>
      </w:pPr>
    </w:lvl>
    <w:lvl w:ilvl="1" w:tentative="1">
      <w:start w:val="1"/>
      <w:numFmt w:val="decimal"/>
      <w:pStyle w:val="gerard"/>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pStyle w:val="StyleHeading4Ari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pStyle w:val="Antrat9"/>
      <w:lvlText w:val="%9."/>
      <w:lvlJc w:val="left"/>
      <w:pPr>
        <w:tabs>
          <w:tab w:val="num" w:pos="6480"/>
        </w:tabs>
        <w:ind w:left="6480" w:hanging="360"/>
      </w:pPr>
    </w:lvl>
  </w:abstractNum>
  <w:abstractNum w:abstractNumId="10" w15:restartNumberingAfterBreak="0">
    <w:nsid w:val="1B0D7A83"/>
    <w:multiLevelType w:val="multilevel"/>
    <w:tmpl w:val="DB725200"/>
    <w:styleLink w:val="CowiNumberList"/>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Roman"/>
      <w:lvlText w:val="%4)"/>
      <w:lvlJc w:val="left"/>
      <w:pPr>
        <w:tabs>
          <w:tab w:val="num" w:pos="1701"/>
        </w:tabs>
        <w:ind w:left="1701" w:hanging="425"/>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1" w15:restartNumberingAfterBreak="0">
    <w:nsid w:val="1D6D1414"/>
    <w:multiLevelType w:val="multilevel"/>
    <w:tmpl w:val="04060023"/>
    <w:styleLink w:val="Straipsnissekcija"/>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23331117"/>
    <w:multiLevelType w:val="multilevel"/>
    <w:tmpl w:val="5BDA225C"/>
    <w:styleLink w:val="CowiTableNumberList"/>
    <w:lvl w:ilvl="0">
      <w:start w:val="1"/>
      <w:numFmt w:val="decimal"/>
      <w:lvlText w:val="%1"/>
      <w:lvlJc w:val="left"/>
      <w:pPr>
        <w:tabs>
          <w:tab w:val="num" w:pos="284"/>
        </w:tabs>
        <w:ind w:left="284" w:hanging="284"/>
      </w:pPr>
      <w:rPr>
        <w:rFonts w:cs="Times New Roman" w:hint="default"/>
      </w:rPr>
    </w:lvl>
    <w:lvl w:ilvl="1">
      <w:start w:val="1"/>
      <w:numFmt w:val="decimal"/>
      <w:lvlText w:val="%1.%2"/>
      <w:lvlJc w:val="left"/>
      <w:pPr>
        <w:tabs>
          <w:tab w:val="num" w:pos="567"/>
        </w:tabs>
        <w:ind w:left="567" w:hanging="283"/>
      </w:pPr>
      <w:rPr>
        <w:rFonts w:cs="Times New Roman" w:hint="default"/>
      </w:rPr>
    </w:lvl>
    <w:lvl w:ilvl="2">
      <w:start w:val="1"/>
      <w:numFmt w:val="lowerLetter"/>
      <w:lvlText w:val="%3)"/>
      <w:lvlJc w:val="left"/>
      <w:pPr>
        <w:tabs>
          <w:tab w:val="num" w:pos="851"/>
        </w:tabs>
        <w:ind w:left="851" w:hanging="28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343E7079"/>
    <w:multiLevelType w:val="multilevel"/>
    <w:tmpl w:val="23F85964"/>
    <w:styleLink w:val="LFO5"/>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5B363AA"/>
    <w:multiLevelType w:val="multilevel"/>
    <w:tmpl w:val="A3D6D476"/>
    <w:lvl w:ilvl="0">
      <w:start w:val="1"/>
      <w:numFmt w:val="decimal"/>
      <w:pStyle w:val="prastojitrauka"/>
      <w:suff w:val="space"/>
      <w:lvlText w:val="%1."/>
      <w:lvlJc w:val="left"/>
      <w:pPr>
        <w:ind w:left="284" w:hanging="284"/>
      </w:pPr>
      <w:rPr>
        <w:rFonts w:hint="default"/>
      </w:rPr>
    </w:lvl>
    <w:lvl w:ilvl="1">
      <w:start w:val="1"/>
      <w:numFmt w:val="decimal"/>
      <w:pStyle w:val="MyStyleheading1"/>
      <w:suff w:val="space"/>
      <w:lvlText w:val="%1.%2."/>
      <w:lvlJc w:val="left"/>
      <w:pPr>
        <w:ind w:left="612" w:hanging="442"/>
      </w:pPr>
      <w:rPr>
        <w:rFonts w:hint="default"/>
      </w:rPr>
    </w:lvl>
    <w:lvl w:ilvl="2">
      <w:start w:val="1"/>
      <w:numFmt w:val="decimal"/>
      <w:pStyle w:val="MyStyleheading2"/>
      <w:suff w:val="space"/>
      <w:lvlText w:val="%1.%2.%3."/>
      <w:lvlJc w:val="left"/>
      <w:pPr>
        <w:ind w:left="964" w:hanging="624"/>
      </w:pPr>
      <w:rPr>
        <w:rFonts w:hint="default"/>
      </w:rPr>
    </w:lvl>
    <w:lvl w:ilvl="3">
      <w:start w:val="1"/>
      <w:numFmt w:val="decimal"/>
      <w:pStyle w:val="MyStyleheading3"/>
      <w:suff w:val="space"/>
      <w:lvlText w:val="%1.%2.%3.%4."/>
      <w:lvlJc w:val="left"/>
      <w:pPr>
        <w:ind w:left="1168" w:hanging="658"/>
      </w:pPr>
      <w:rPr>
        <w:rFonts w:hint="default"/>
      </w:rPr>
    </w:lvl>
    <w:lvl w:ilvl="4">
      <w:start w:val="1"/>
      <w:numFmt w:val="decimal"/>
      <w:pStyle w:val="MyStyleheading4"/>
      <w:suff w:val="space"/>
      <w:lvlText w:val="%1.%2.%3.%4.%5."/>
      <w:lvlJc w:val="left"/>
      <w:pPr>
        <w:ind w:left="1486" w:hanging="806"/>
      </w:pPr>
      <w:rPr>
        <w:rFonts w:hint="default"/>
      </w:rPr>
    </w:lvl>
    <w:lvl w:ilvl="5">
      <w:start w:val="1"/>
      <w:numFmt w:val="decimal"/>
      <w:pStyle w:val="MyStyleheading5"/>
      <w:suff w:val="space"/>
      <w:lvlText w:val="%1.%2.%3.%4.%5.%6."/>
      <w:lvlJc w:val="left"/>
      <w:pPr>
        <w:ind w:left="1803" w:hanging="952"/>
      </w:pPr>
      <w:rPr>
        <w:rFonts w:hint="default"/>
      </w:rPr>
    </w:lvl>
    <w:lvl w:ilvl="6">
      <w:start w:val="1"/>
      <w:numFmt w:val="decimal"/>
      <w:pStyle w:val="MyStyleheading6"/>
      <w:suff w:val="space"/>
      <w:lvlText w:val="%1.%2.%3.%4.%5.%6.%7."/>
      <w:lvlJc w:val="left"/>
      <w:pPr>
        <w:ind w:left="2126" w:hanging="1105"/>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825142F"/>
    <w:multiLevelType w:val="singleLevel"/>
    <w:tmpl w:val="F4E468C6"/>
    <w:lvl w:ilvl="0">
      <w:start w:val="2"/>
      <w:numFmt w:val="bullet"/>
      <w:pStyle w:val="Listbulletnospace"/>
      <w:lvlText w:val="-"/>
      <w:lvlJc w:val="left"/>
      <w:pPr>
        <w:tabs>
          <w:tab w:val="num" w:pos="672"/>
        </w:tabs>
        <w:ind w:left="672" w:hanging="360"/>
      </w:pPr>
      <w:rPr>
        <w:rFonts w:hint="default"/>
      </w:rPr>
    </w:lvl>
  </w:abstractNum>
  <w:abstractNum w:abstractNumId="16" w15:restartNumberingAfterBreak="0">
    <w:nsid w:val="3F375BE3"/>
    <w:multiLevelType w:val="multilevel"/>
    <w:tmpl w:val="95BE40EA"/>
    <w:styleLink w:val="WWOutlineListStyle2"/>
    <w:lvl w:ilvl="0">
      <w:start w:val="1"/>
      <w:numFmt w:val="decimal"/>
      <w:lvlText w:val="%1."/>
      <w:lvlJc w:val="left"/>
      <w:pPr>
        <w:ind w:left="546" w:hanging="360"/>
      </w:pPr>
      <w:rPr>
        <w:rFonts w:cs="Times New Roman"/>
      </w:rPr>
    </w:lvl>
    <w:lvl w:ilvl="1">
      <w:start w:val="1"/>
      <w:numFmt w:val="none"/>
      <w:lvlText w:val="%2"/>
      <w:lvlJc w:val="left"/>
    </w:lvl>
    <w:lvl w:ilvl="2">
      <w:start w:val="1"/>
      <w:numFmt w:val="lowerRoman"/>
      <w:lvlText w:val="%3."/>
      <w:lvlJc w:val="right"/>
      <w:pPr>
        <w:ind w:left="1986" w:hanging="180"/>
      </w:pPr>
      <w:rPr>
        <w:rFonts w:cs="Times New Roman"/>
      </w:rPr>
    </w:lvl>
    <w:lvl w:ilvl="3">
      <w:start w:val="1"/>
      <w:numFmt w:val="decimal"/>
      <w:lvlText w:val="%4."/>
      <w:lvlJc w:val="left"/>
      <w:pPr>
        <w:ind w:left="2706" w:hanging="360"/>
      </w:pPr>
      <w:rPr>
        <w:rFonts w:cs="Times New Roman"/>
      </w:rPr>
    </w:lvl>
    <w:lvl w:ilvl="4">
      <w:start w:val="1"/>
      <w:numFmt w:val="lowerLetter"/>
      <w:lvlText w:val="%5."/>
      <w:lvlJc w:val="left"/>
      <w:pPr>
        <w:ind w:left="3426" w:hanging="360"/>
      </w:pPr>
      <w:rPr>
        <w:rFonts w:cs="Times New Roman"/>
      </w:rPr>
    </w:lvl>
    <w:lvl w:ilvl="5">
      <w:start w:val="1"/>
      <w:numFmt w:val="lowerRoman"/>
      <w:lvlText w:val="%6."/>
      <w:lvlJc w:val="right"/>
      <w:pPr>
        <w:ind w:left="4146" w:hanging="180"/>
      </w:pPr>
      <w:rPr>
        <w:rFonts w:cs="Times New Roman"/>
      </w:rPr>
    </w:lvl>
    <w:lvl w:ilvl="6">
      <w:start w:val="1"/>
      <w:numFmt w:val="decimal"/>
      <w:lvlText w:val="%7."/>
      <w:lvlJc w:val="left"/>
      <w:pPr>
        <w:ind w:left="4866" w:hanging="360"/>
      </w:pPr>
      <w:rPr>
        <w:rFonts w:cs="Times New Roman"/>
      </w:rPr>
    </w:lvl>
    <w:lvl w:ilvl="7">
      <w:start w:val="1"/>
      <w:numFmt w:val="lowerLetter"/>
      <w:lvlText w:val="%8."/>
      <w:lvlJc w:val="left"/>
      <w:pPr>
        <w:ind w:left="5586" w:hanging="360"/>
      </w:pPr>
      <w:rPr>
        <w:rFonts w:cs="Times New Roman"/>
      </w:rPr>
    </w:lvl>
    <w:lvl w:ilvl="8">
      <w:start w:val="1"/>
      <w:numFmt w:val="lowerRoman"/>
      <w:lvlText w:val="%9."/>
      <w:lvlJc w:val="right"/>
      <w:pPr>
        <w:ind w:left="6306" w:hanging="180"/>
      </w:pPr>
      <w:rPr>
        <w:rFonts w:cs="Times New Roman"/>
      </w:rPr>
    </w:lvl>
  </w:abstractNum>
  <w:abstractNum w:abstractNumId="17" w15:restartNumberingAfterBreak="0">
    <w:nsid w:val="46D23BE6"/>
    <w:multiLevelType w:val="multilevel"/>
    <w:tmpl w:val="5CFCA4BE"/>
    <w:styleLink w:val="WWOutlineListStyle"/>
    <w:lvl w:ilvl="0">
      <w:start w:val="1"/>
      <w:numFmt w:val="decimal"/>
      <w:lvlText w:val="%1."/>
      <w:lvlJc w:val="left"/>
      <w:pPr>
        <w:ind w:left="546" w:hanging="360"/>
      </w:pPr>
      <w:rPr>
        <w:rFonts w:cs="Times New Roman"/>
      </w:rPr>
    </w:lvl>
    <w:lvl w:ilvl="1">
      <w:start w:val="1"/>
      <w:numFmt w:val="none"/>
      <w:lvlText w:val="%2"/>
      <w:lvlJc w:val="left"/>
    </w:lvl>
    <w:lvl w:ilvl="2">
      <w:start w:val="1"/>
      <w:numFmt w:val="lowerRoman"/>
      <w:lvlText w:val="%3."/>
      <w:lvlJc w:val="right"/>
      <w:pPr>
        <w:ind w:left="1986" w:hanging="180"/>
      </w:pPr>
      <w:rPr>
        <w:rFonts w:cs="Times New Roman"/>
      </w:rPr>
    </w:lvl>
    <w:lvl w:ilvl="3">
      <w:start w:val="1"/>
      <w:numFmt w:val="decimal"/>
      <w:lvlText w:val="%4."/>
      <w:lvlJc w:val="left"/>
      <w:pPr>
        <w:ind w:left="2706" w:hanging="360"/>
      </w:pPr>
      <w:rPr>
        <w:rFonts w:cs="Times New Roman"/>
      </w:rPr>
    </w:lvl>
    <w:lvl w:ilvl="4">
      <w:start w:val="1"/>
      <w:numFmt w:val="lowerLetter"/>
      <w:lvlText w:val="%5."/>
      <w:lvlJc w:val="left"/>
      <w:pPr>
        <w:ind w:left="3426" w:hanging="360"/>
      </w:pPr>
      <w:rPr>
        <w:rFonts w:cs="Times New Roman"/>
      </w:rPr>
    </w:lvl>
    <w:lvl w:ilvl="5">
      <w:start w:val="1"/>
      <w:numFmt w:val="lowerRoman"/>
      <w:lvlText w:val="%6."/>
      <w:lvlJc w:val="right"/>
      <w:pPr>
        <w:ind w:left="4146" w:hanging="180"/>
      </w:pPr>
      <w:rPr>
        <w:rFonts w:cs="Times New Roman"/>
      </w:rPr>
    </w:lvl>
    <w:lvl w:ilvl="6">
      <w:start w:val="1"/>
      <w:numFmt w:val="decimal"/>
      <w:lvlText w:val="%7."/>
      <w:lvlJc w:val="left"/>
      <w:pPr>
        <w:ind w:left="4866" w:hanging="360"/>
      </w:pPr>
      <w:rPr>
        <w:rFonts w:cs="Times New Roman"/>
      </w:rPr>
    </w:lvl>
    <w:lvl w:ilvl="7">
      <w:start w:val="1"/>
      <w:numFmt w:val="lowerLetter"/>
      <w:lvlText w:val="%8."/>
      <w:lvlJc w:val="left"/>
      <w:pPr>
        <w:ind w:left="5586" w:hanging="360"/>
      </w:pPr>
      <w:rPr>
        <w:rFonts w:cs="Times New Roman"/>
      </w:rPr>
    </w:lvl>
    <w:lvl w:ilvl="8">
      <w:start w:val="1"/>
      <w:numFmt w:val="lowerRoman"/>
      <w:lvlText w:val="%9."/>
      <w:lvlJc w:val="right"/>
      <w:pPr>
        <w:ind w:left="6306" w:hanging="180"/>
      </w:pPr>
      <w:rPr>
        <w:rFonts w:cs="Times New Roman"/>
      </w:rPr>
    </w:lvl>
  </w:abstractNum>
  <w:abstractNum w:abstractNumId="18" w15:restartNumberingAfterBreak="0">
    <w:nsid w:val="58C37139"/>
    <w:multiLevelType w:val="multilevel"/>
    <w:tmpl w:val="4378DE38"/>
    <w:lvl w:ilvl="0">
      <w:start w:val="1"/>
      <w:numFmt w:val="decimal"/>
      <w:pStyle w:val="TESAnnex"/>
      <w:lvlText w:val="%1 Priedas.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C4C18F6"/>
    <w:multiLevelType w:val="multilevel"/>
    <w:tmpl w:val="AACCCB88"/>
    <w:styleLink w:val="LFO2"/>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60CA6808"/>
    <w:multiLevelType w:val="multilevel"/>
    <w:tmpl w:val="7DA6CAF0"/>
    <w:styleLink w:val="LFO3"/>
    <w:lvl w:ilvl="0">
      <w:start w:val="1"/>
      <w:numFmt w:val="decimal"/>
      <w:lvlText w:val="%1."/>
      <w:lvlJc w:val="left"/>
      <w:pPr>
        <w:ind w:left="906" w:hanging="360"/>
      </w:pPr>
      <w:rPr>
        <w:rFonts w:cs="Times New Roman"/>
      </w:rPr>
    </w:lvl>
    <w:lvl w:ilvl="1">
      <w:start w:val="1"/>
      <w:numFmt w:val="lowerLetter"/>
      <w:lvlText w:val="%2."/>
      <w:lvlJc w:val="left"/>
      <w:pPr>
        <w:ind w:left="1626" w:hanging="360"/>
      </w:pPr>
      <w:rPr>
        <w:rFonts w:cs="Times New Roman"/>
      </w:rPr>
    </w:lvl>
    <w:lvl w:ilvl="2">
      <w:start w:val="1"/>
      <w:numFmt w:val="lowerRoman"/>
      <w:lvlText w:val="%3."/>
      <w:lvlJc w:val="right"/>
      <w:pPr>
        <w:ind w:left="2346" w:hanging="180"/>
      </w:pPr>
      <w:rPr>
        <w:rFonts w:cs="Times New Roman"/>
      </w:rPr>
    </w:lvl>
    <w:lvl w:ilvl="3">
      <w:start w:val="1"/>
      <w:numFmt w:val="decimal"/>
      <w:lvlText w:val="%4."/>
      <w:lvlJc w:val="left"/>
      <w:pPr>
        <w:ind w:left="3066" w:hanging="360"/>
      </w:pPr>
      <w:rPr>
        <w:rFonts w:cs="Times New Roman"/>
      </w:rPr>
    </w:lvl>
    <w:lvl w:ilvl="4">
      <w:start w:val="1"/>
      <w:numFmt w:val="lowerLetter"/>
      <w:lvlText w:val="%5."/>
      <w:lvlJc w:val="left"/>
      <w:pPr>
        <w:ind w:left="3786" w:hanging="360"/>
      </w:pPr>
      <w:rPr>
        <w:rFonts w:cs="Times New Roman"/>
      </w:rPr>
    </w:lvl>
    <w:lvl w:ilvl="5">
      <w:start w:val="1"/>
      <w:numFmt w:val="lowerRoman"/>
      <w:lvlText w:val="%6."/>
      <w:lvlJc w:val="right"/>
      <w:pPr>
        <w:ind w:left="4506" w:hanging="180"/>
      </w:pPr>
      <w:rPr>
        <w:rFonts w:cs="Times New Roman"/>
      </w:rPr>
    </w:lvl>
    <w:lvl w:ilvl="6">
      <w:start w:val="1"/>
      <w:numFmt w:val="decimal"/>
      <w:lvlText w:val="%7."/>
      <w:lvlJc w:val="left"/>
      <w:pPr>
        <w:ind w:left="5226" w:hanging="360"/>
      </w:pPr>
      <w:rPr>
        <w:rFonts w:cs="Times New Roman"/>
      </w:rPr>
    </w:lvl>
    <w:lvl w:ilvl="7">
      <w:start w:val="1"/>
      <w:numFmt w:val="lowerLetter"/>
      <w:lvlText w:val="%8."/>
      <w:lvlJc w:val="left"/>
      <w:pPr>
        <w:ind w:left="5946" w:hanging="360"/>
      </w:pPr>
      <w:rPr>
        <w:rFonts w:cs="Times New Roman"/>
      </w:rPr>
    </w:lvl>
    <w:lvl w:ilvl="8">
      <w:start w:val="1"/>
      <w:numFmt w:val="lowerRoman"/>
      <w:lvlText w:val="%9."/>
      <w:lvlJc w:val="right"/>
      <w:pPr>
        <w:ind w:left="6666" w:hanging="180"/>
      </w:pPr>
      <w:rPr>
        <w:rFonts w:cs="Times New Roman"/>
      </w:rPr>
    </w:lvl>
  </w:abstractNum>
  <w:abstractNum w:abstractNumId="21" w15:restartNumberingAfterBreak="0">
    <w:nsid w:val="63382AE6"/>
    <w:multiLevelType w:val="multilevel"/>
    <w:tmpl w:val="E9143646"/>
    <w:styleLink w:val="WWOutlineListStyle1"/>
    <w:lvl w:ilvl="0">
      <w:start w:val="1"/>
      <w:numFmt w:val="decimal"/>
      <w:lvlText w:val="%1."/>
      <w:lvlJc w:val="left"/>
      <w:pPr>
        <w:ind w:left="546" w:hanging="360"/>
      </w:pPr>
      <w:rPr>
        <w:rFonts w:cs="Times New Roman"/>
      </w:rPr>
    </w:lvl>
    <w:lvl w:ilvl="1">
      <w:start w:val="1"/>
      <w:numFmt w:val="none"/>
      <w:lvlText w:val="%2"/>
      <w:lvlJc w:val="left"/>
    </w:lvl>
    <w:lvl w:ilvl="2">
      <w:start w:val="1"/>
      <w:numFmt w:val="lowerRoman"/>
      <w:lvlText w:val="%3."/>
      <w:lvlJc w:val="right"/>
      <w:pPr>
        <w:ind w:left="1986" w:hanging="180"/>
      </w:pPr>
      <w:rPr>
        <w:rFonts w:cs="Times New Roman"/>
      </w:rPr>
    </w:lvl>
    <w:lvl w:ilvl="3">
      <w:start w:val="1"/>
      <w:numFmt w:val="decimal"/>
      <w:lvlText w:val="%4."/>
      <w:lvlJc w:val="left"/>
      <w:pPr>
        <w:ind w:left="2706" w:hanging="360"/>
      </w:pPr>
      <w:rPr>
        <w:rFonts w:cs="Times New Roman"/>
      </w:rPr>
    </w:lvl>
    <w:lvl w:ilvl="4">
      <w:start w:val="1"/>
      <w:numFmt w:val="lowerLetter"/>
      <w:lvlText w:val="%5."/>
      <w:lvlJc w:val="left"/>
      <w:pPr>
        <w:ind w:left="3426" w:hanging="360"/>
      </w:pPr>
      <w:rPr>
        <w:rFonts w:cs="Times New Roman"/>
      </w:rPr>
    </w:lvl>
    <w:lvl w:ilvl="5">
      <w:start w:val="1"/>
      <w:numFmt w:val="lowerRoman"/>
      <w:lvlText w:val="%6."/>
      <w:lvlJc w:val="right"/>
      <w:pPr>
        <w:ind w:left="4146" w:hanging="180"/>
      </w:pPr>
      <w:rPr>
        <w:rFonts w:cs="Times New Roman"/>
      </w:rPr>
    </w:lvl>
    <w:lvl w:ilvl="6">
      <w:start w:val="1"/>
      <w:numFmt w:val="decimal"/>
      <w:lvlText w:val="%7."/>
      <w:lvlJc w:val="left"/>
      <w:pPr>
        <w:ind w:left="4866" w:hanging="360"/>
      </w:pPr>
      <w:rPr>
        <w:rFonts w:cs="Times New Roman"/>
      </w:rPr>
    </w:lvl>
    <w:lvl w:ilvl="7">
      <w:start w:val="1"/>
      <w:numFmt w:val="lowerLetter"/>
      <w:lvlText w:val="%8."/>
      <w:lvlJc w:val="left"/>
      <w:pPr>
        <w:ind w:left="5586" w:hanging="360"/>
      </w:pPr>
      <w:rPr>
        <w:rFonts w:cs="Times New Roman"/>
      </w:rPr>
    </w:lvl>
    <w:lvl w:ilvl="8">
      <w:start w:val="1"/>
      <w:numFmt w:val="lowerRoman"/>
      <w:lvlText w:val="%9."/>
      <w:lvlJc w:val="right"/>
      <w:pPr>
        <w:ind w:left="6306" w:hanging="180"/>
      </w:pPr>
      <w:rPr>
        <w:rFonts w:cs="Times New Roman"/>
      </w:rPr>
    </w:lvl>
  </w:abstractNum>
  <w:abstractNum w:abstractNumId="22" w15:restartNumberingAfterBreak="0">
    <w:nsid w:val="63405100"/>
    <w:multiLevelType w:val="multilevel"/>
    <w:tmpl w:val="2E1AE494"/>
    <w:styleLink w:val="CowiTableBulletList"/>
    <w:lvl w:ilvl="0">
      <w:start w:val="1"/>
      <w:numFmt w:val="bullet"/>
      <w:lvlText w:val="•"/>
      <w:lvlJc w:val="left"/>
      <w:pPr>
        <w:tabs>
          <w:tab w:val="num" w:pos="284"/>
        </w:tabs>
        <w:ind w:left="284" w:hanging="284"/>
      </w:pPr>
      <w:rPr>
        <w:rFonts w:ascii="Arial" w:hAnsi="Arial" w:hint="default"/>
        <w:sz w:val="18"/>
      </w:rPr>
    </w:lvl>
    <w:lvl w:ilvl="1">
      <w:start w:val="1"/>
      <w:numFmt w:val="bullet"/>
      <w:lvlText w:val="-"/>
      <w:lvlJc w:val="left"/>
      <w:pPr>
        <w:tabs>
          <w:tab w:val="num" w:pos="567"/>
        </w:tabs>
        <w:ind w:left="567" w:hanging="283"/>
      </w:pPr>
      <w:rPr>
        <w:rFonts w:ascii="Times New Roman" w:hAnsi="Times New Roman" w:hint="default"/>
      </w:rPr>
    </w:lvl>
    <w:lvl w:ilvl="2">
      <w:start w:val="1"/>
      <w:numFmt w:val="bullet"/>
      <w:lvlText w:val="-"/>
      <w:lvlJc w:val="left"/>
      <w:pPr>
        <w:tabs>
          <w:tab w:val="num" w:pos="851"/>
        </w:tabs>
        <w:ind w:left="851" w:hanging="284"/>
      </w:pPr>
      <w:rPr>
        <w:rFonts w:ascii="Times New Roman" w:hAnsi="Times New Roman" w:hint="default"/>
      </w:rPr>
    </w:lvl>
    <w:lvl w:ilvl="3">
      <w:start w:val="1"/>
      <w:numFmt w:val="bullet"/>
      <w:lvlText w:val="-"/>
      <w:lvlJc w:val="left"/>
      <w:pPr>
        <w:tabs>
          <w:tab w:val="num" w:pos="1134"/>
        </w:tabs>
        <w:ind w:left="1134" w:hanging="283"/>
      </w:pPr>
      <w:rPr>
        <w:rFonts w:ascii="Times New Roman" w:hAnsi="Times New Roman" w:hint="default"/>
      </w:rPr>
    </w:lvl>
    <w:lvl w:ilvl="4">
      <w:start w:val="1"/>
      <w:numFmt w:val="lowerLetter"/>
      <w:lvlText w:val="(%5)"/>
      <w:lvlJc w:val="left"/>
      <w:pPr>
        <w:ind w:left="1418" w:hanging="284"/>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68A25764"/>
    <w:multiLevelType w:val="hybridMultilevel"/>
    <w:tmpl w:val="584E1822"/>
    <w:lvl w:ilvl="0" w:tplc="E4845EEE">
      <w:start w:val="1"/>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4" w15:restartNumberingAfterBreak="0">
    <w:nsid w:val="6D367607"/>
    <w:multiLevelType w:val="multilevel"/>
    <w:tmpl w:val="66AE8800"/>
    <w:styleLink w:val="CowiHeadings"/>
    <w:lvl w:ilvl="0">
      <w:start w:val="1"/>
      <w:numFmt w:val="decimal"/>
      <w:lvlText w:val="%1"/>
      <w:lvlJc w:val="left"/>
      <w:pPr>
        <w:tabs>
          <w:tab w:val="num" w:pos="851"/>
        </w:tabs>
        <w:ind w:left="851" w:hanging="851"/>
      </w:pPr>
      <w:rPr>
        <w:rFonts w:ascii="Arial" w:hAnsi="Arial" w:cs="Times New Roman" w:hint="default"/>
        <w:b/>
        <w:color w:val="auto"/>
        <w:sz w:val="32"/>
        <w:u w:val="none"/>
      </w:rPr>
    </w:lvl>
    <w:lvl w:ilvl="1">
      <w:start w:val="1"/>
      <w:numFmt w:val="decimal"/>
      <w:lvlText w:val="%1.%2"/>
      <w:lvlJc w:val="left"/>
      <w:pPr>
        <w:tabs>
          <w:tab w:val="num" w:pos="851"/>
        </w:tabs>
        <w:ind w:left="851" w:hanging="851"/>
      </w:pPr>
      <w:rPr>
        <w:rFonts w:ascii="Arial" w:hAnsi="Arial" w:cs="Times New Roman" w:hint="default"/>
        <w:b/>
        <w:sz w:val="27"/>
      </w:rPr>
    </w:lvl>
    <w:lvl w:ilvl="2">
      <w:start w:val="1"/>
      <w:numFmt w:val="decimal"/>
      <w:lvlText w:val="%1.%2.%3"/>
      <w:lvlJc w:val="left"/>
      <w:pPr>
        <w:tabs>
          <w:tab w:val="num" w:pos="851"/>
        </w:tabs>
        <w:ind w:left="851" w:hanging="851"/>
      </w:pPr>
      <w:rPr>
        <w:rFonts w:ascii="Arial" w:hAnsi="Arial" w:cs="Times New Roman" w:hint="default"/>
        <w:b/>
        <w:color w:val="auto"/>
        <w:sz w:val="23"/>
      </w:rPr>
    </w:lvl>
    <w:lvl w:ilvl="3">
      <w:start w:val="1"/>
      <w:numFmt w:val="decimal"/>
      <w:lvlText w:val="%1.%2.%3.%4"/>
      <w:lvlJc w:val="left"/>
      <w:pPr>
        <w:tabs>
          <w:tab w:val="num" w:pos="1276"/>
        </w:tabs>
        <w:ind w:left="1276" w:hanging="1276"/>
      </w:pPr>
      <w:rPr>
        <w:rFonts w:ascii="Arial" w:hAnsi="Arial" w:cs="Times New Roman" w:hint="default"/>
        <w:b/>
        <w:sz w:val="20"/>
      </w:rPr>
    </w:lvl>
    <w:lvl w:ilvl="4">
      <w:start w:val="1"/>
      <w:numFmt w:val="decimal"/>
      <w:lvlText w:val="%1.%2.%3.%4.%5"/>
      <w:lvlJc w:val="left"/>
      <w:pPr>
        <w:tabs>
          <w:tab w:val="num" w:pos="1276"/>
        </w:tabs>
        <w:ind w:left="1276" w:hanging="1276"/>
      </w:pPr>
      <w:rPr>
        <w:rFonts w:ascii="Arial" w:hAnsi="Arial" w:cs="Times New Roman" w:hint="default"/>
        <w:b/>
        <w:sz w:val="20"/>
      </w:rPr>
    </w:lvl>
    <w:lvl w:ilvl="5">
      <w:start w:val="1"/>
      <w:numFmt w:val="lowerRoman"/>
      <w:lvlText w:val="(%6)"/>
      <w:lvlJc w:val="left"/>
      <w:pPr>
        <w:tabs>
          <w:tab w:val="num" w:pos="851"/>
        </w:tabs>
        <w:ind w:left="851" w:hanging="851"/>
      </w:pPr>
      <w:rPr>
        <w:rFonts w:cs="Times New Roman" w:hint="default"/>
      </w:rPr>
    </w:lvl>
    <w:lvl w:ilvl="6">
      <w:start w:val="1"/>
      <w:numFmt w:val="none"/>
      <w:lvlRestart w:val="0"/>
      <w:suff w:val="nothing"/>
      <w:lvlText w:val=""/>
      <w:lvlJc w:val="left"/>
      <w:rPr>
        <w:rFonts w:ascii="Arial" w:hAnsi="Arial" w:cs="Times New Roman" w:hint="default"/>
        <w:b/>
        <w:sz w:val="32"/>
      </w:rPr>
    </w:lvl>
    <w:lvl w:ilvl="7">
      <w:start w:val="1"/>
      <w:numFmt w:val="lowerLetter"/>
      <w:lvlText w:val="%8."/>
      <w:lvlJc w:val="left"/>
      <w:pPr>
        <w:tabs>
          <w:tab w:val="num" w:pos="851"/>
        </w:tabs>
        <w:ind w:left="851" w:hanging="851"/>
      </w:pPr>
      <w:rPr>
        <w:rFonts w:cs="Times New Roman" w:hint="default"/>
      </w:rPr>
    </w:lvl>
    <w:lvl w:ilvl="8">
      <w:start w:val="1"/>
      <w:numFmt w:val="lowerRoman"/>
      <w:lvlText w:val="%9."/>
      <w:lvlJc w:val="left"/>
      <w:pPr>
        <w:tabs>
          <w:tab w:val="num" w:pos="851"/>
        </w:tabs>
        <w:ind w:left="851" w:hanging="851"/>
      </w:pPr>
      <w:rPr>
        <w:rFonts w:cs="Times New Roman" w:hint="default"/>
      </w:rPr>
    </w:lvl>
  </w:abstractNum>
  <w:abstractNum w:abstractNumId="25" w15:restartNumberingAfterBreak="0">
    <w:nsid w:val="75505ADC"/>
    <w:multiLevelType w:val="multilevel"/>
    <w:tmpl w:val="040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15:restartNumberingAfterBreak="0">
    <w:nsid w:val="7988374A"/>
    <w:multiLevelType w:val="multilevel"/>
    <w:tmpl w:val="BC6E4354"/>
    <w:styleLink w:val="LFO4"/>
    <w:lvl w:ilvl="0">
      <w:numFmt w:val="bullet"/>
      <w:lvlText w:val="-"/>
      <w:lvlJc w:val="left"/>
      <w:pPr>
        <w:ind w:left="851" w:hanging="426"/>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1"/>
  </w:num>
  <w:num w:numId="7">
    <w:abstractNumId w:val="0"/>
  </w:num>
  <w:num w:numId="8">
    <w:abstractNumId w:val="25"/>
  </w:num>
  <w:num w:numId="9">
    <w:abstractNumId w:val="6"/>
  </w:num>
  <w:num w:numId="10">
    <w:abstractNumId w:val="11"/>
  </w:num>
  <w:num w:numId="11">
    <w:abstractNumId w:val="7"/>
  </w:num>
  <w:num w:numId="12">
    <w:abstractNumId w:val="10"/>
  </w:num>
  <w:num w:numId="13">
    <w:abstractNumId w:val="24"/>
  </w:num>
  <w:num w:numId="14">
    <w:abstractNumId w:val="22"/>
  </w:num>
  <w:num w:numId="15">
    <w:abstractNumId w:val="12"/>
  </w:num>
  <w:num w:numId="16">
    <w:abstractNumId w:val="8"/>
  </w:num>
  <w:num w:numId="17">
    <w:abstractNumId w:val="18"/>
  </w:num>
  <w:num w:numId="18">
    <w:abstractNumId w:val="15"/>
  </w:num>
  <w:num w:numId="19">
    <w:abstractNumId w:val="16"/>
  </w:num>
  <w:num w:numId="20">
    <w:abstractNumId w:val="21"/>
  </w:num>
  <w:num w:numId="21">
    <w:abstractNumId w:val="17"/>
  </w:num>
  <w:num w:numId="22">
    <w:abstractNumId w:val="19"/>
  </w:num>
  <w:num w:numId="23">
    <w:abstractNumId w:val="20"/>
  </w:num>
  <w:num w:numId="24">
    <w:abstractNumId w:val="26"/>
  </w:num>
  <w:num w:numId="25">
    <w:abstractNumId w:val="13"/>
  </w:num>
  <w:num w:numId="26">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hyphenationZone w:val="396"/>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11"/>
    <w:rsid w:val="00017B00"/>
    <w:rsid w:val="00017D77"/>
    <w:rsid w:val="00027D51"/>
    <w:rsid w:val="0003062C"/>
    <w:rsid w:val="00035350"/>
    <w:rsid w:val="00051C88"/>
    <w:rsid w:val="00053CC8"/>
    <w:rsid w:val="00057A6A"/>
    <w:rsid w:val="00060B04"/>
    <w:rsid w:val="000669F7"/>
    <w:rsid w:val="00067928"/>
    <w:rsid w:val="000741C0"/>
    <w:rsid w:val="00082372"/>
    <w:rsid w:val="00082690"/>
    <w:rsid w:val="00083D9D"/>
    <w:rsid w:val="00084E60"/>
    <w:rsid w:val="000925CD"/>
    <w:rsid w:val="000A3842"/>
    <w:rsid w:val="000A5D69"/>
    <w:rsid w:val="000A6E31"/>
    <w:rsid w:val="000A6F07"/>
    <w:rsid w:val="000B09B7"/>
    <w:rsid w:val="000B3165"/>
    <w:rsid w:val="000B3D4E"/>
    <w:rsid w:val="000C3F6F"/>
    <w:rsid w:val="000C6D10"/>
    <w:rsid w:val="000D1F6A"/>
    <w:rsid w:val="000D5FC9"/>
    <w:rsid w:val="000D6C87"/>
    <w:rsid w:val="000E19E9"/>
    <w:rsid w:val="000E4E9C"/>
    <w:rsid w:val="000E5FBB"/>
    <w:rsid w:val="000E6854"/>
    <w:rsid w:val="000F6D77"/>
    <w:rsid w:val="000F75BD"/>
    <w:rsid w:val="00105DC4"/>
    <w:rsid w:val="00110ED4"/>
    <w:rsid w:val="0012441A"/>
    <w:rsid w:val="0012737C"/>
    <w:rsid w:val="00127EC2"/>
    <w:rsid w:val="00133999"/>
    <w:rsid w:val="00137510"/>
    <w:rsid w:val="00140229"/>
    <w:rsid w:val="00141F88"/>
    <w:rsid w:val="0015237B"/>
    <w:rsid w:val="00153B71"/>
    <w:rsid w:val="00157E89"/>
    <w:rsid w:val="00162615"/>
    <w:rsid w:val="00162DCC"/>
    <w:rsid w:val="0016550F"/>
    <w:rsid w:val="0016682E"/>
    <w:rsid w:val="00166EA6"/>
    <w:rsid w:val="00170A68"/>
    <w:rsid w:val="001771D2"/>
    <w:rsid w:val="001823EF"/>
    <w:rsid w:val="00184406"/>
    <w:rsid w:val="00186906"/>
    <w:rsid w:val="00190CD5"/>
    <w:rsid w:val="00191F95"/>
    <w:rsid w:val="001A476F"/>
    <w:rsid w:val="001A5D6B"/>
    <w:rsid w:val="001B141C"/>
    <w:rsid w:val="001B2A79"/>
    <w:rsid w:val="001B2C40"/>
    <w:rsid w:val="001B2C87"/>
    <w:rsid w:val="001B79D9"/>
    <w:rsid w:val="001C56D8"/>
    <w:rsid w:val="001D2E27"/>
    <w:rsid w:val="001D3605"/>
    <w:rsid w:val="001D67BB"/>
    <w:rsid w:val="001E3574"/>
    <w:rsid w:val="001E73DF"/>
    <w:rsid w:val="001F2852"/>
    <w:rsid w:val="001F4737"/>
    <w:rsid w:val="001F73B0"/>
    <w:rsid w:val="001F78DF"/>
    <w:rsid w:val="002017DF"/>
    <w:rsid w:val="00205733"/>
    <w:rsid w:val="00205A88"/>
    <w:rsid w:val="00207C01"/>
    <w:rsid w:val="00212491"/>
    <w:rsid w:val="002140E9"/>
    <w:rsid w:val="00215F9E"/>
    <w:rsid w:val="00223F55"/>
    <w:rsid w:val="002248CA"/>
    <w:rsid w:val="0022491F"/>
    <w:rsid w:val="0022578A"/>
    <w:rsid w:val="00230888"/>
    <w:rsid w:val="002368A0"/>
    <w:rsid w:val="00244F9A"/>
    <w:rsid w:val="002454B0"/>
    <w:rsid w:val="002511D6"/>
    <w:rsid w:val="0025182A"/>
    <w:rsid w:val="00256DE4"/>
    <w:rsid w:val="00263A59"/>
    <w:rsid w:val="00263CF9"/>
    <w:rsid w:val="00266C30"/>
    <w:rsid w:val="00267B9F"/>
    <w:rsid w:val="0027548D"/>
    <w:rsid w:val="002877F8"/>
    <w:rsid w:val="00294DE8"/>
    <w:rsid w:val="00294E0A"/>
    <w:rsid w:val="002A04C6"/>
    <w:rsid w:val="002A2154"/>
    <w:rsid w:val="002A21FC"/>
    <w:rsid w:val="002A3C79"/>
    <w:rsid w:val="002A5EFF"/>
    <w:rsid w:val="002B260A"/>
    <w:rsid w:val="002B2EB4"/>
    <w:rsid w:val="002B74D0"/>
    <w:rsid w:val="002C0ADE"/>
    <w:rsid w:val="002C7D4D"/>
    <w:rsid w:val="002D0563"/>
    <w:rsid w:val="002D2CAF"/>
    <w:rsid w:val="002D3606"/>
    <w:rsid w:val="002D5BDD"/>
    <w:rsid w:val="002E03E1"/>
    <w:rsid w:val="002E38FC"/>
    <w:rsid w:val="002E3F32"/>
    <w:rsid w:val="002E50CF"/>
    <w:rsid w:val="002E6EE9"/>
    <w:rsid w:val="002E7A9C"/>
    <w:rsid w:val="002F6E6C"/>
    <w:rsid w:val="0030386D"/>
    <w:rsid w:val="003368C7"/>
    <w:rsid w:val="00337AF0"/>
    <w:rsid w:val="00344852"/>
    <w:rsid w:val="0035241A"/>
    <w:rsid w:val="00354261"/>
    <w:rsid w:val="00357BED"/>
    <w:rsid w:val="00360E1A"/>
    <w:rsid w:val="00360EF8"/>
    <w:rsid w:val="0037306C"/>
    <w:rsid w:val="0037592A"/>
    <w:rsid w:val="00381CB1"/>
    <w:rsid w:val="003862E9"/>
    <w:rsid w:val="00386B00"/>
    <w:rsid w:val="00391B39"/>
    <w:rsid w:val="003951BE"/>
    <w:rsid w:val="00395630"/>
    <w:rsid w:val="003B0A93"/>
    <w:rsid w:val="003B252D"/>
    <w:rsid w:val="003C0A4E"/>
    <w:rsid w:val="003C0C4A"/>
    <w:rsid w:val="003D06B3"/>
    <w:rsid w:val="003D5362"/>
    <w:rsid w:val="003E1992"/>
    <w:rsid w:val="003E1EB6"/>
    <w:rsid w:val="003E4EA5"/>
    <w:rsid w:val="003E58D2"/>
    <w:rsid w:val="003F707D"/>
    <w:rsid w:val="00403D7C"/>
    <w:rsid w:val="00405EA4"/>
    <w:rsid w:val="00407420"/>
    <w:rsid w:val="004110FA"/>
    <w:rsid w:val="0041651D"/>
    <w:rsid w:val="00420589"/>
    <w:rsid w:val="00423FEC"/>
    <w:rsid w:val="0042591A"/>
    <w:rsid w:val="00436CC5"/>
    <w:rsid w:val="004376D2"/>
    <w:rsid w:val="00442B9A"/>
    <w:rsid w:val="00446526"/>
    <w:rsid w:val="00453DA7"/>
    <w:rsid w:val="00460089"/>
    <w:rsid w:val="00460DA7"/>
    <w:rsid w:val="00462D36"/>
    <w:rsid w:val="00467B25"/>
    <w:rsid w:val="004769CD"/>
    <w:rsid w:val="00476AA7"/>
    <w:rsid w:val="0048117F"/>
    <w:rsid w:val="004825A7"/>
    <w:rsid w:val="00484CEE"/>
    <w:rsid w:val="00485851"/>
    <w:rsid w:val="004957C4"/>
    <w:rsid w:val="004A59DD"/>
    <w:rsid w:val="004B03B5"/>
    <w:rsid w:val="004C0486"/>
    <w:rsid w:val="004C4FEF"/>
    <w:rsid w:val="004C522A"/>
    <w:rsid w:val="004D18EC"/>
    <w:rsid w:val="004D4126"/>
    <w:rsid w:val="004D529C"/>
    <w:rsid w:val="004E0BDB"/>
    <w:rsid w:val="004E4F0A"/>
    <w:rsid w:val="004E5927"/>
    <w:rsid w:val="004E79E8"/>
    <w:rsid w:val="004F3EBC"/>
    <w:rsid w:val="005028F1"/>
    <w:rsid w:val="00505965"/>
    <w:rsid w:val="00506188"/>
    <w:rsid w:val="005072E4"/>
    <w:rsid w:val="005100B6"/>
    <w:rsid w:val="005108F1"/>
    <w:rsid w:val="00511157"/>
    <w:rsid w:val="005148ED"/>
    <w:rsid w:val="00520F49"/>
    <w:rsid w:val="005211F6"/>
    <w:rsid w:val="005262C5"/>
    <w:rsid w:val="005343D8"/>
    <w:rsid w:val="00534903"/>
    <w:rsid w:val="00536496"/>
    <w:rsid w:val="005459F6"/>
    <w:rsid w:val="00545F0D"/>
    <w:rsid w:val="00552B4A"/>
    <w:rsid w:val="00552E7F"/>
    <w:rsid w:val="0055304E"/>
    <w:rsid w:val="00563E5A"/>
    <w:rsid w:val="0056410C"/>
    <w:rsid w:val="00566374"/>
    <w:rsid w:val="00566ECF"/>
    <w:rsid w:val="00576C2C"/>
    <w:rsid w:val="00581168"/>
    <w:rsid w:val="005862A7"/>
    <w:rsid w:val="005931AC"/>
    <w:rsid w:val="00596F6D"/>
    <w:rsid w:val="00597394"/>
    <w:rsid w:val="00597BC2"/>
    <w:rsid w:val="005A1DB2"/>
    <w:rsid w:val="005A757F"/>
    <w:rsid w:val="005B0DE8"/>
    <w:rsid w:val="005B137D"/>
    <w:rsid w:val="005B2934"/>
    <w:rsid w:val="005B2C81"/>
    <w:rsid w:val="005B55F4"/>
    <w:rsid w:val="005B5D11"/>
    <w:rsid w:val="005B7082"/>
    <w:rsid w:val="005C4D6A"/>
    <w:rsid w:val="005C5AFE"/>
    <w:rsid w:val="005D4010"/>
    <w:rsid w:val="005D6FAC"/>
    <w:rsid w:val="005E21F4"/>
    <w:rsid w:val="005E44F6"/>
    <w:rsid w:val="005F7525"/>
    <w:rsid w:val="0060194E"/>
    <w:rsid w:val="00606BCB"/>
    <w:rsid w:val="0061626B"/>
    <w:rsid w:val="0061672F"/>
    <w:rsid w:val="00616F43"/>
    <w:rsid w:val="00634265"/>
    <w:rsid w:val="00637662"/>
    <w:rsid w:val="00641382"/>
    <w:rsid w:val="006434CD"/>
    <w:rsid w:val="0065291E"/>
    <w:rsid w:val="00654E22"/>
    <w:rsid w:val="006557EB"/>
    <w:rsid w:val="00664BE7"/>
    <w:rsid w:val="00667B28"/>
    <w:rsid w:val="0067196B"/>
    <w:rsid w:val="0067389F"/>
    <w:rsid w:val="006877C3"/>
    <w:rsid w:val="00687F6F"/>
    <w:rsid w:val="006916D8"/>
    <w:rsid w:val="00696EB4"/>
    <w:rsid w:val="006A4C71"/>
    <w:rsid w:val="006A4EF1"/>
    <w:rsid w:val="006A6D86"/>
    <w:rsid w:val="006B17B1"/>
    <w:rsid w:val="006B5ACE"/>
    <w:rsid w:val="006C2DAC"/>
    <w:rsid w:val="006C5E48"/>
    <w:rsid w:val="006D055E"/>
    <w:rsid w:val="006D3185"/>
    <w:rsid w:val="006D3E0A"/>
    <w:rsid w:val="006E2594"/>
    <w:rsid w:val="006F0F43"/>
    <w:rsid w:val="006F168F"/>
    <w:rsid w:val="006F32BA"/>
    <w:rsid w:val="006F6224"/>
    <w:rsid w:val="006F75F2"/>
    <w:rsid w:val="00704299"/>
    <w:rsid w:val="007119E0"/>
    <w:rsid w:val="00711E47"/>
    <w:rsid w:val="00726033"/>
    <w:rsid w:val="00726B11"/>
    <w:rsid w:val="00737226"/>
    <w:rsid w:val="0073741D"/>
    <w:rsid w:val="00737B83"/>
    <w:rsid w:val="00742E85"/>
    <w:rsid w:val="00746492"/>
    <w:rsid w:val="00750704"/>
    <w:rsid w:val="00751FF2"/>
    <w:rsid w:val="00753D45"/>
    <w:rsid w:val="00754DD2"/>
    <w:rsid w:val="007625AF"/>
    <w:rsid w:val="00766EDB"/>
    <w:rsid w:val="007735DE"/>
    <w:rsid w:val="00775BF7"/>
    <w:rsid w:val="00784A62"/>
    <w:rsid w:val="00793EC2"/>
    <w:rsid w:val="007A00D4"/>
    <w:rsid w:val="007A1A05"/>
    <w:rsid w:val="007A3E32"/>
    <w:rsid w:val="007A5BC5"/>
    <w:rsid w:val="007D0CDD"/>
    <w:rsid w:val="007D211C"/>
    <w:rsid w:val="007D2EFF"/>
    <w:rsid w:val="007D6C9C"/>
    <w:rsid w:val="007E0D3C"/>
    <w:rsid w:val="007E2C85"/>
    <w:rsid w:val="007E5BA4"/>
    <w:rsid w:val="007E73E9"/>
    <w:rsid w:val="007E7D59"/>
    <w:rsid w:val="007F280D"/>
    <w:rsid w:val="007F491F"/>
    <w:rsid w:val="008070CC"/>
    <w:rsid w:val="00811D07"/>
    <w:rsid w:val="008167B6"/>
    <w:rsid w:val="00816901"/>
    <w:rsid w:val="008374DF"/>
    <w:rsid w:val="00840168"/>
    <w:rsid w:val="00847F26"/>
    <w:rsid w:val="008530B8"/>
    <w:rsid w:val="0085531E"/>
    <w:rsid w:val="00863FB2"/>
    <w:rsid w:val="008643A7"/>
    <w:rsid w:val="00871CAC"/>
    <w:rsid w:val="00882018"/>
    <w:rsid w:val="00886F9F"/>
    <w:rsid w:val="00890F04"/>
    <w:rsid w:val="00894C55"/>
    <w:rsid w:val="00897514"/>
    <w:rsid w:val="008A5764"/>
    <w:rsid w:val="008B4DDE"/>
    <w:rsid w:val="008B5685"/>
    <w:rsid w:val="008C3FDF"/>
    <w:rsid w:val="008C7020"/>
    <w:rsid w:val="008D1B48"/>
    <w:rsid w:val="008D3C8C"/>
    <w:rsid w:val="008D456B"/>
    <w:rsid w:val="008E2D61"/>
    <w:rsid w:val="008F00C0"/>
    <w:rsid w:val="008F1CC9"/>
    <w:rsid w:val="008F3CBA"/>
    <w:rsid w:val="008F5F92"/>
    <w:rsid w:val="00900051"/>
    <w:rsid w:val="00904E6D"/>
    <w:rsid w:val="009056F5"/>
    <w:rsid w:val="00912562"/>
    <w:rsid w:val="009138A4"/>
    <w:rsid w:val="00914CA3"/>
    <w:rsid w:val="00921D89"/>
    <w:rsid w:val="009221D9"/>
    <w:rsid w:val="00923083"/>
    <w:rsid w:val="00925076"/>
    <w:rsid w:val="00930D09"/>
    <w:rsid w:val="00932F45"/>
    <w:rsid w:val="009330F3"/>
    <w:rsid w:val="00935DF4"/>
    <w:rsid w:val="00937D81"/>
    <w:rsid w:val="00940335"/>
    <w:rsid w:val="009416CA"/>
    <w:rsid w:val="00943A97"/>
    <w:rsid w:val="00943F20"/>
    <w:rsid w:val="00950C59"/>
    <w:rsid w:val="00964187"/>
    <w:rsid w:val="00974F66"/>
    <w:rsid w:val="009753BA"/>
    <w:rsid w:val="00975FD0"/>
    <w:rsid w:val="00994804"/>
    <w:rsid w:val="00996B3B"/>
    <w:rsid w:val="009A042A"/>
    <w:rsid w:val="009A089A"/>
    <w:rsid w:val="009A0C41"/>
    <w:rsid w:val="009A3883"/>
    <w:rsid w:val="009B1B6D"/>
    <w:rsid w:val="009B2926"/>
    <w:rsid w:val="009B2B08"/>
    <w:rsid w:val="009B2DF4"/>
    <w:rsid w:val="009B3514"/>
    <w:rsid w:val="009B4E4E"/>
    <w:rsid w:val="009C3E7D"/>
    <w:rsid w:val="009C5922"/>
    <w:rsid w:val="009D1049"/>
    <w:rsid w:val="009D1403"/>
    <w:rsid w:val="009D20E2"/>
    <w:rsid w:val="009D5411"/>
    <w:rsid w:val="009E3875"/>
    <w:rsid w:val="009E4554"/>
    <w:rsid w:val="009F0704"/>
    <w:rsid w:val="009F3D3D"/>
    <w:rsid w:val="00A017DD"/>
    <w:rsid w:val="00A11599"/>
    <w:rsid w:val="00A14426"/>
    <w:rsid w:val="00A14648"/>
    <w:rsid w:val="00A17792"/>
    <w:rsid w:val="00A23AE8"/>
    <w:rsid w:val="00A23EAC"/>
    <w:rsid w:val="00A2432C"/>
    <w:rsid w:val="00A30ABF"/>
    <w:rsid w:val="00A3193D"/>
    <w:rsid w:val="00A33153"/>
    <w:rsid w:val="00A33475"/>
    <w:rsid w:val="00A4073F"/>
    <w:rsid w:val="00A544C5"/>
    <w:rsid w:val="00A758F3"/>
    <w:rsid w:val="00A770C8"/>
    <w:rsid w:val="00A81A43"/>
    <w:rsid w:val="00A81E7E"/>
    <w:rsid w:val="00A916CF"/>
    <w:rsid w:val="00A91C69"/>
    <w:rsid w:val="00A97BBD"/>
    <w:rsid w:val="00AA0496"/>
    <w:rsid w:val="00AB16C3"/>
    <w:rsid w:val="00AB17D7"/>
    <w:rsid w:val="00AB69F2"/>
    <w:rsid w:val="00AB76FA"/>
    <w:rsid w:val="00AC01E0"/>
    <w:rsid w:val="00AC43AB"/>
    <w:rsid w:val="00AC5ECC"/>
    <w:rsid w:val="00AC703F"/>
    <w:rsid w:val="00AD2B9C"/>
    <w:rsid w:val="00AD32B9"/>
    <w:rsid w:val="00AD4AFE"/>
    <w:rsid w:val="00AE2E52"/>
    <w:rsid w:val="00AE65F5"/>
    <w:rsid w:val="00AF38FC"/>
    <w:rsid w:val="00B11FAB"/>
    <w:rsid w:val="00B159C0"/>
    <w:rsid w:val="00B166F3"/>
    <w:rsid w:val="00B208D4"/>
    <w:rsid w:val="00B22337"/>
    <w:rsid w:val="00B31A01"/>
    <w:rsid w:val="00B326DD"/>
    <w:rsid w:val="00B371C8"/>
    <w:rsid w:val="00B42395"/>
    <w:rsid w:val="00B47153"/>
    <w:rsid w:val="00B519D6"/>
    <w:rsid w:val="00B5601C"/>
    <w:rsid w:val="00B64752"/>
    <w:rsid w:val="00B67C65"/>
    <w:rsid w:val="00B75E6F"/>
    <w:rsid w:val="00B85007"/>
    <w:rsid w:val="00B909F2"/>
    <w:rsid w:val="00B97F81"/>
    <w:rsid w:val="00BA491C"/>
    <w:rsid w:val="00BB5598"/>
    <w:rsid w:val="00BC38AD"/>
    <w:rsid w:val="00BC6C18"/>
    <w:rsid w:val="00BD34BB"/>
    <w:rsid w:val="00BD3F88"/>
    <w:rsid w:val="00BE2422"/>
    <w:rsid w:val="00BE59AE"/>
    <w:rsid w:val="00BF0B73"/>
    <w:rsid w:val="00BF3E4F"/>
    <w:rsid w:val="00BF7298"/>
    <w:rsid w:val="00C144A6"/>
    <w:rsid w:val="00C17F5C"/>
    <w:rsid w:val="00C32438"/>
    <w:rsid w:val="00C32A7C"/>
    <w:rsid w:val="00C437FB"/>
    <w:rsid w:val="00C44387"/>
    <w:rsid w:val="00C50A23"/>
    <w:rsid w:val="00C532E1"/>
    <w:rsid w:val="00C60E53"/>
    <w:rsid w:val="00C671A9"/>
    <w:rsid w:val="00C7209C"/>
    <w:rsid w:val="00C72F84"/>
    <w:rsid w:val="00C826CB"/>
    <w:rsid w:val="00C90C09"/>
    <w:rsid w:val="00C95914"/>
    <w:rsid w:val="00CA11B9"/>
    <w:rsid w:val="00CB1874"/>
    <w:rsid w:val="00CB46B7"/>
    <w:rsid w:val="00CC037F"/>
    <w:rsid w:val="00CC1F12"/>
    <w:rsid w:val="00CD2B8B"/>
    <w:rsid w:val="00CD3CF1"/>
    <w:rsid w:val="00CD4061"/>
    <w:rsid w:val="00CD5F7D"/>
    <w:rsid w:val="00CD643B"/>
    <w:rsid w:val="00CE19F9"/>
    <w:rsid w:val="00CE353B"/>
    <w:rsid w:val="00CE505C"/>
    <w:rsid w:val="00CF35FF"/>
    <w:rsid w:val="00CF3B8F"/>
    <w:rsid w:val="00CF7251"/>
    <w:rsid w:val="00D0107F"/>
    <w:rsid w:val="00D0288D"/>
    <w:rsid w:val="00D06C16"/>
    <w:rsid w:val="00D17CE9"/>
    <w:rsid w:val="00D2062E"/>
    <w:rsid w:val="00D233A6"/>
    <w:rsid w:val="00D27DED"/>
    <w:rsid w:val="00D301A7"/>
    <w:rsid w:val="00D318BF"/>
    <w:rsid w:val="00D40D1D"/>
    <w:rsid w:val="00D45824"/>
    <w:rsid w:val="00D53170"/>
    <w:rsid w:val="00D5530C"/>
    <w:rsid w:val="00D615AA"/>
    <w:rsid w:val="00D637EA"/>
    <w:rsid w:val="00D6679F"/>
    <w:rsid w:val="00D66AA8"/>
    <w:rsid w:val="00D73FEB"/>
    <w:rsid w:val="00D74470"/>
    <w:rsid w:val="00D74844"/>
    <w:rsid w:val="00D82397"/>
    <w:rsid w:val="00D85967"/>
    <w:rsid w:val="00D85CB2"/>
    <w:rsid w:val="00D93C89"/>
    <w:rsid w:val="00DA0581"/>
    <w:rsid w:val="00DA5636"/>
    <w:rsid w:val="00DB2032"/>
    <w:rsid w:val="00DB67C6"/>
    <w:rsid w:val="00DC3125"/>
    <w:rsid w:val="00DC3909"/>
    <w:rsid w:val="00DD129E"/>
    <w:rsid w:val="00DD4B7F"/>
    <w:rsid w:val="00DD4F85"/>
    <w:rsid w:val="00DD5A45"/>
    <w:rsid w:val="00DE41AB"/>
    <w:rsid w:val="00DE6DB2"/>
    <w:rsid w:val="00DF3D5E"/>
    <w:rsid w:val="00DF710D"/>
    <w:rsid w:val="00E02B43"/>
    <w:rsid w:val="00E03CD6"/>
    <w:rsid w:val="00E03F94"/>
    <w:rsid w:val="00E05E01"/>
    <w:rsid w:val="00E066E7"/>
    <w:rsid w:val="00E14966"/>
    <w:rsid w:val="00E20B93"/>
    <w:rsid w:val="00E2102E"/>
    <w:rsid w:val="00E220B7"/>
    <w:rsid w:val="00E22C63"/>
    <w:rsid w:val="00E258CA"/>
    <w:rsid w:val="00E348BF"/>
    <w:rsid w:val="00E34F22"/>
    <w:rsid w:val="00E3624D"/>
    <w:rsid w:val="00E364E2"/>
    <w:rsid w:val="00E36CC7"/>
    <w:rsid w:val="00E44DAB"/>
    <w:rsid w:val="00E550D3"/>
    <w:rsid w:val="00E605F8"/>
    <w:rsid w:val="00E60E58"/>
    <w:rsid w:val="00E612A1"/>
    <w:rsid w:val="00E62873"/>
    <w:rsid w:val="00E633AC"/>
    <w:rsid w:val="00E645BA"/>
    <w:rsid w:val="00E753A1"/>
    <w:rsid w:val="00E76CA5"/>
    <w:rsid w:val="00E77A68"/>
    <w:rsid w:val="00E81F3C"/>
    <w:rsid w:val="00E84BCB"/>
    <w:rsid w:val="00E86A84"/>
    <w:rsid w:val="00E92E3B"/>
    <w:rsid w:val="00EA032B"/>
    <w:rsid w:val="00EB0660"/>
    <w:rsid w:val="00EB1FBE"/>
    <w:rsid w:val="00EB20FB"/>
    <w:rsid w:val="00EB2697"/>
    <w:rsid w:val="00EC1755"/>
    <w:rsid w:val="00EC2D5A"/>
    <w:rsid w:val="00EC61DC"/>
    <w:rsid w:val="00EE02E0"/>
    <w:rsid w:val="00EF16DB"/>
    <w:rsid w:val="00EF2E2F"/>
    <w:rsid w:val="00EF3A3E"/>
    <w:rsid w:val="00EF46A1"/>
    <w:rsid w:val="00EF5582"/>
    <w:rsid w:val="00EF5CE5"/>
    <w:rsid w:val="00F0567F"/>
    <w:rsid w:val="00F07AB5"/>
    <w:rsid w:val="00F23498"/>
    <w:rsid w:val="00F34EF3"/>
    <w:rsid w:val="00F37439"/>
    <w:rsid w:val="00F40ABA"/>
    <w:rsid w:val="00F428DB"/>
    <w:rsid w:val="00F43107"/>
    <w:rsid w:val="00F44072"/>
    <w:rsid w:val="00F45234"/>
    <w:rsid w:val="00F53D21"/>
    <w:rsid w:val="00F576FE"/>
    <w:rsid w:val="00F609CA"/>
    <w:rsid w:val="00F62900"/>
    <w:rsid w:val="00F62D6D"/>
    <w:rsid w:val="00F62EC5"/>
    <w:rsid w:val="00F73D3F"/>
    <w:rsid w:val="00F7523B"/>
    <w:rsid w:val="00F75780"/>
    <w:rsid w:val="00F761A6"/>
    <w:rsid w:val="00F85922"/>
    <w:rsid w:val="00F9134C"/>
    <w:rsid w:val="00F92A0C"/>
    <w:rsid w:val="00FB07FF"/>
    <w:rsid w:val="00FB565E"/>
    <w:rsid w:val="00FB79D8"/>
    <w:rsid w:val="00FB7B60"/>
    <w:rsid w:val="00FC41A0"/>
    <w:rsid w:val="00FC69A2"/>
    <w:rsid w:val="00FD0724"/>
    <w:rsid w:val="00FD7B8E"/>
    <w:rsid w:val="00FE16BF"/>
    <w:rsid w:val="00FE22EC"/>
    <w:rsid w:val="00FE5D12"/>
    <w:rsid w:val="00FE734C"/>
    <w:rsid w:val="00FE7E81"/>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EB71D"/>
  <w15:docId w15:val="{C07EECEB-C5B4-4783-9E9C-91493028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B5D11"/>
    <w:pPr>
      <w:spacing w:after="0" w:line="240" w:lineRule="auto"/>
    </w:pPr>
    <w:rPr>
      <w:rFonts w:ascii="Times New Roman" w:eastAsia="Times New Roman" w:hAnsi="Times New Roman" w:cs="Times New Roman"/>
      <w:sz w:val="24"/>
      <w:szCs w:val="20"/>
      <w:lang w:val="lt-LT"/>
    </w:rPr>
  </w:style>
  <w:style w:type="paragraph" w:styleId="Antrat1">
    <w:name w:val="heading 1"/>
    <w:basedOn w:val="prastasis"/>
    <w:next w:val="prastasis"/>
    <w:link w:val="Antrat1Diagrama"/>
    <w:qFormat/>
    <w:rsid w:val="00C144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nhideWhenUsed/>
    <w:qFormat/>
    <w:rsid w:val="00C144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qFormat/>
    <w:rsid w:val="00017B00"/>
    <w:pPr>
      <w:keepNext/>
      <w:outlineLvl w:val="2"/>
    </w:pPr>
    <w:rPr>
      <w:b/>
      <w:bCs/>
      <w:sz w:val="22"/>
      <w:szCs w:val="24"/>
    </w:rPr>
  </w:style>
  <w:style w:type="paragraph" w:styleId="Antrat4">
    <w:name w:val="heading 4"/>
    <w:basedOn w:val="prastasis"/>
    <w:next w:val="prastasis"/>
    <w:link w:val="Antrat4Diagrama"/>
    <w:unhideWhenUsed/>
    <w:qFormat/>
    <w:rsid w:val="00C144A6"/>
    <w:pPr>
      <w:keepNext/>
      <w:keepLines/>
      <w:spacing w:before="200"/>
      <w:outlineLvl w:val="3"/>
    </w:pPr>
    <w:rPr>
      <w:rFonts w:asciiTheme="majorHAnsi" w:eastAsiaTheme="majorEastAsia" w:hAnsiTheme="majorHAnsi" w:cstheme="majorBidi"/>
      <w:b/>
      <w:bCs/>
      <w:i/>
      <w:iCs/>
      <w:color w:val="4F81BD" w:themeColor="accent1"/>
    </w:rPr>
  </w:style>
  <w:style w:type="paragraph" w:styleId="Antrat5">
    <w:name w:val="heading 5"/>
    <w:basedOn w:val="prastasis"/>
    <w:next w:val="prastasis"/>
    <w:link w:val="Antrat5Diagrama"/>
    <w:qFormat/>
    <w:rsid w:val="00017B00"/>
    <w:pPr>
      <w:keepNext/>
      <w:outlineLvl w:val="4"/>
    </w:pPr>
    <w:rPr>
      <w:color w:val="0000FF"/>
    </w:rPr>
  </w:style>
  <w:style w:type="paragraph" w:styleId="Antrat6">
    <w:name w:val="heading 6"/>
    <w:basedOn w:val="prastasis"/>
    <w:next w:val="prastasis"/>
    <w:link w:val="Antrat6Diagrama"/>
    <w:qFormat/>
    <w:rsid w:val="00017B00"/>
    <w:pPr>
      <w:keepNext/>
      <w:outlineLvl w:val="5"/>
    </w:pPr>
    <w:rPr>
      <w:b/>
      <w:bCs/>
      <w:color w:val="0000FF"/>
    </w:rPr>
  </w:style>
  <w:style w:type="paragraph" w:styleId="Antrat7">
    <w:name w:val="heading 7"/>
    <w:basedOn w:val="prastasis"/>
    <w:next w:val="prastasis"/>
    <w:link w:val="Antrat7Diagrama"/>
    <w:qFormat/>
    <w:rsid w:val="00017B00"/>
    <w:pPr>
      <w:keepNext/>
      <w:outlineLvl w:val="6"/>
    </w:pPr>
    <w:rPr>
      <w:b/>
      <w:bCs/>
      <w:color w:val="FF0000"/>
    </w:rPr>
  </w:style>
  <w:style w:type="paragraph" w:styleId="Antrat8">
    <w:name w:val="heading 8"/>
    <w:basedOn w:val="prastasis"/>
    <w:next w:val="prastasis"/>
    <w:link w:val="Antrat8Diagrama"/>
    <w:qFormat/>
    <w:rsid w:val="00017B00"/>
    <w:pPr>
      <w:keepNext/>
      <w:outlineLvl w:val="7"/>
    </w:pPr>
    <w:rPr>
      <w:sz w:val="28"/>
    </w:rPr>
  </w:style>
  <w:style w:type="paragraph" w:styleId="Antrat9">
    <w:name w:val="heading 9"/>
    <w:basedOn w:val="prastasis"/>
    <w:next w:val="prastasis"/>
    <w:link w:val="Antrat9Diagrama"/>
    <w:qFormat/>
    <w:rsid w:val="00C144A6"/>
    <w:pPr>
      <w:widowControl w:val="0"/>
      <w:numPr>
        <w:ilvl w:val="8"/>
        <w:numId w:val="2"/>
      </w:numPr>
      <w:spacing w:before="240" w:after="60" w:line="270" w:lineRule="atLeast"/>
      <w:outlineLvl w:val="8"/>
    </w:pPr>
    <w:rPr>
      <w:rFonts w:ascii="Arial" w:hAnsi="Arial"/>
      <w:i/>
      <w:sz w:val="18"/>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5B5D11"/>
    <w:pPr>
      <w:suppressAutoHyphens/>
      <w:adjustRightInd w:val="0"/>
      <w:spacing w:after="0" w:line="360" w:lineRule="atLeast"/>
      <w:jc w:val="center"/>
      <w:textAlignment w:val="baseline"/>
    </w:pPr>
    <w:rPr>
      <w:rFonts w:ascii="TimesLT" w:eastAsia="Times New Roman" w:hAnsi="TimesLT" w:cs="Times New Roman"/>
      <w:sz w:val="20"/>
      <w:szCs w:val="20"/>
      <w:lang w:eastAsia="ar-SA"/>
    </w:rPr>
  </w:style>
  <w:style w:type="paragraph" w:styleId="Debesliotekstas">
    <w:name w:val="Balloon Text"/>
    <w:basedOn w:val="prastasis"/>
    <w:link w:val="DebesliotekstasDiagrama"/>
    <w:unhideWhenUsed/>
    <w:rsid w:val="005B5D11"/>
    <w:rPr>
      <w:rFonts w:ascii="Tahoma" w:hAnsi="Tahoma" w:cs="Tahoma"/>
      <w:sz w:val="16"/>
      <w:szCs w:val="16"/>
    </w:rPr>
  </w:style>
  <w:style w:type="character" w:customStyle="1" w:styleId="DebesliotekstasDiagrama">
    <w:name w:val="Debesėlio tekstas Diagrama"/>
    <w:basedOn w:val="Numatytasispastraiposriftas"/>
    <w:link w:val="Debesliotekstas"/>
    <w:rsid w:val="005B5D11"/>
    <w:rPr>
      <w:rFonts w:ascii="Tahoma" w:eastAsia="Times New Roman" w:hAnsi="Tahoma" w:cs="Tahoma"/>
      <w:sz w:val="16"/>
      <w:szCs w:val="16"/>
      <w:lang w:val="lt-LT"/>
    </w:rPr>
  </w:style>
  <w:style w:type="character" w:styleId="Hipersaitas">
    <w:name w:val="Hyperlink"/>
    <w:aliases w:val="TES_linkas"/>
    <w:basedOn w:val="Numatytasispastraiposriftas"/>
    <w:qFormat/>
    <w:rsid w:val="005B5D11"/>
    <w:rPr>
      <w:color w:val="0000FF" w:themeColor="hyperlink"/>
      <w:u w:val="single"/>
    </w:rPr>
  </w:style>
  <w:style w:type="paragraph" w:styleId="Sraopastraipa">
    <w:name w:val="List Paragraph"/>
    <w:basedOn w:val="prastasis"/>
    <w:qFormat/>
    <w:rsid w:val="0012737C"/>
    <w:pPr>
      <w:ind w:left="720"/>
      <w:contextualSpacing/>
    </w:pPr>
  </w:style>
  <w:style w:type="paragraph" w:customStyle="1" w:styleId="BodyTextNoSpace">
    <w:name w:val="Body Text NoSpace"/>
    <w:basedOn w:val="Pagrindinistekstas"/>
    <w:link w:val="BodyTextNoSpaceChar"/>
    <w:rsid w:val="000A3842"/>
    <w:pPr>
      <w:widowControl w:val="0"/>
      <w:spacing w:after="0" w:line="270" w:lineRule="atLeast"/>
    </w:pPr>
    <w:rPr>
      <w:sz w:val="23"/>
      <w:lang w:val="en-US" w:eastAsia="lt-LT"/>
    </w:rPr>
  </w:style>
  <w:style w:type="paragraph" w:styleId="Pagrindinistekstas">
    <w:name w:val="Body Text"/>
    <w:aliases w:val="Body Text Char1 Char,Body Text Char Char Char,Body Text Char1 Char Char Char,Body Text Char Char Char Char Char,Body Text Char1 Char1 Char Char Char Char,Body Text Char Char Char1 Char Char Char Char,Body Text Char Char1"/>
    <w:basedOn w:val="prastasis"/>
    <w:link w:val="PagrindinistekstasDiagrama"/>
    <w:unhideWhenUsed/>
    <w:rsid w:val="000A3842"/>
    <w:pPr>
      <w:spacing w:after="120"/>
    </w:pPr>
  </w:style>
  <w:style w:type="character" w:customStyle="1" w:styleId="PagrindinistekstasDiagrama">
    <w:name w:val="Pagrindinis tekstas Diagrama"/>
    <w:aliases w:val="Body Text Char1 Char Diagrama,Body Text Char Char Char Diagrama,Body Text Char1 Char Char Char Diagrama,Body Text Char Char Char Char Char Diagrama,Body Text Char1 Char1 Char Char Char Char Diagrama"/>
    <w:basedOn w:val="Numatytasispastraiposriftas"/>
    <w:link w:val="Pagrindinistekstas"/>
    <w:rsid w:val="000A3842"/>
    <w:rPr>
      <w:rFonts w:ascii="Times New Roman" w:eastAsia="Times New Roman" w:hAnsi="Times New Roman" w:cs="Times New Roman"/>
      <w:sz w:val="24"/>
      <w:szCs w:val="20"/>
      <w:lang w:val="lt-LT"/>
    </w:rPr>
  </w:style>
  <w:style w:type="paragraph" w:styleId="Dokumentostruktra">
    <w:name w:val="Document Map"/>
    <w:basedOn w:val="prastasis"/>
    <w:link w:val="DokumentostruktraDiagrama"/>
    <w:unhideWhenUsed/>
    <w:rsid w:val="000A3842"/>
    <w:rPr>
      <w:rFonts w:ascii="Tahoma" w:hAnsi="Tahoma" w:cs="Tahoma"/>
      <w:sz w:val="16"/>
      <w:szCs w:val="16"/>
    </w:rPr>
  </w:style>
  <w:style w:type="character" w:customStyle="1" w:styleId="DokumentostruktraDiagrama">
    <w:name w:val="Dokumento struktūra Diagrama"/>
    <w:basedOn w:val="Numatytasispastraiposriftas"/>
    <w:link w:val="Dokumentostruktra"/>
    <w:rsid w:val="000A3842"/>
    <w:rPr>
      <w:rFonts w:ascii="Tahoma" w:eastAsia="Times New Roman" w:hAnsi="Tahoma" w:cs="Tahoma"/>
      <w:sz w:val="16"/>
      <w:szCs w:val="16"/>
      <w:lang w:val="lt-LT"/>
    </w:rPr>
  </w:style>
  <w:style w:type="paragraph" w:styleId="Antrats">
    <w:name w:val="header"/>
    <w:aliases w:val="Intestazione.int.intestazione,Intestazione.int"/>
    <w:basedOn w:val="prastasis"/>
    <w:link w:val="AntratsDiagrama"/>
    <w:unhideWhenUsed/>
    <w:rsid w:val="00FB565E"/>
    <w:pPr>
      <w:tabs>
        <w:tab w:val="center" w:pos="4819"/>
        <w:tab w:val="right" w:pos="9638"/>
      </w:tabs>
    </w:pPr>
  </w:style>
  <w:style w:type="character" w:customStyle="1" w:styleId="AntratsDiagrama">
    <w:name w:val="Antraštės Diagrama"/>
    <w:aliases w:val="Intestazione.int.intestazione Diagrama,Intestazione.int Diagrama"/>
    <w:basedOn w:val="Numatytasispastraiposriftas"/>
    <w:link w:val="Antrats"/>
    <w:rsid w:val="00FB565E"/>
    <w:rPr>
      <w:rFonts w:ascii="Times New Roman" w:eastAsia="Times New Roman" w:hAnsi="Times New Roman" w:cs="Times New Roman"/>
      <w:sz w:val="24"/>
      <w:szCs w:val="20"/>
      <w:lang w:val="lt-LT"/>
    </w:rPr>
  </w:style>
  <w:style w:type="paragraph" w:styleId="Porat">
    <w:name w:val="footer"/>
    <w:basedOn w:val="prastasis"/>
    <w:link w:val="PoratDiagrama"/>
    <w:unhideWhenUsed/>
    <w:rsid w:val="00FB565E"/>
    <w:pPr>
      <w:tabs>
        <w:tab w:val="center" w:pos="4819"/>
        <w:tab w:val="right" w:pos="9638"/>
      </w:tabs>
    </w:pPr>
  </w:style>
  <w:style w:type="character" w:customStyle="1" w:styleId="PoratDiagrama">
    <w:name w:val="Poraštė Diagrama"/>
    <w:basedOn w:val="Numatytasispastraiposriftas"/>
    <w:link w:val="Porat"/>
    <w:rsid w:val="00FB565E"/>
    <w:rPr>
      <w:rFonts w:ascii="Times New Roman" w:eastAsia="Times New Roman" w:hAnsi="Times New Roman" w:cs="Times New Roman"/>
      <w:sz w:val="24"/>
      <w:szCs w:val="20"/>
      <w:lang w:val="lt-LT"/>
    </w:rPr>
  </w:style>
  <w:style w:type="paragraph" w:styleId="prastasiniatinklio">
    <w:name w:val="Normal (Web)"/>
    <w:basedOn w:val="prastasis"/>
    <w:rsid w:val="00930D09"/>
    <w:pPr>
      <w:spacing w:before="100" w:beforeAutospacing="1" w:after="100" w:afterAutospacing="1"/>
    </w:pPr>
    <w:rPr>
      <w:szCs w:val="24"/>
      <w:lang w:eastAsia="lt-LT"/>
    </w:rPr>
  </w:style>
  <w:style w:type="paragraph" w:styleId="prastojitrauka">
    <w:name w:val="Normal Indent"/>
    <w:basedOn w:val="prastasis"/>
    <w:rsid w:val="00890F04"/>
    <w:pPr>
      <w:numPr>
        <w:numId w:val="1"/>
      </w:numPr>
      <w:overflowPunct w:val="0"/>
      <w:autoSpaceDE w:val="0"/>
      <w:autoSpaceDN w:val="0"/>
      <w:adjustRightInd w:val="0"/>
      <w:ind w:left="720" w:firstLine="0"/>
      <w:textAlignment w:val="baseline"/>
    </w:pPr>
    <w:rPr>
      <w:rFonts w:ascii="HelveticaLT" w:hAnsi="HelveticaLT"/>
      <w:color w:val="000000"/>
      <w:spacing w:val="-2"/>
      <w:sz w:val="20"/>
      <w:lang w:val="en-US"/>
    </w:rPr>
  </w:style>
  <w:style w:type="paragraph" w:customStyle="1" w:styleId="MyStyleheading1">
    <w:name w:val="MyStyle heading 1"/>
    <w:rsid w:val="00890F04"/>
    <w:pPr>
      <w:numPr>
        <w:ilvl w:val="1"/>
        <w:numId w:val="1"/>
      </w:numPr>
      <w:spacing w:before="120" w:after="120" w:line="240" w:lineRule="auto"/>
    </w:pPr>
    <w:rPr>
      <w:rFonts w:ascii="Times New Roman" w:eastAsia="Times New Roman" w:hAnsi="Times New Roman" w:cs="Times New Roman"/>
      <w:b/>
      <w:smallCaps/>
      <w:sz w:val="28"/>
      <w:szCs w:val="24"/>
    </w:rPr>
  </w:style>
  <w:style w:type="paragraph" w:customStyle="1" w:styleId="MyStyleheading2">
    <w:name w:val="MyStyle heading 2"/>
    <w:rsid w:val="00890F04"/>
    <w:pPr>
      <w:numPr>
        <w:ilvl w:val="2"/>
        <w:numId w:val="1"/>
      </w:numPr>
      <w:spacing w:before="120" w:after="120" w:line="240" w:lineRule="auto"/>
    </w:pPr>
    <w:rPr>
      <w:rFonts w:ascii="Times New Roman" w:eastAsia="Times New Roman" w:hAnsi="Times New Roman" w:cs="Times New Roman"/>
      <w:b/>
      <w:smallCaps/>
      <w:sz w:val="24"/>
      <w:szCs w:val="24"/>
    </w:rPr>
  </w:style>
  <w:style w:type="paragraph" w:customStyle="1" w:styleId="MyStyleheading3">
    <w:name w:val="MyStyle heading 3"/>
    <w:rsid w:val="00890F04"/>
    <w:pPr>
      <w:numPr>
        <w:ilvl w:val="3"/>
        <w:numId w:val="1"/>
      </w:numPr>
      <w:spacing w:before="120" w:after="120" w:line="240" w:lineRule="auto"/>
      <w:ind w:left="964" w:hanging="624"/>
    </w:pPr>
    <w:rPr>
      <w:rFonts w:ascii="Times New Roman" w:eastAsia="Times New Roman" w:hAnsi="Times New Roman" w:cs="Times New Roman"/>
      <w:b/>
      <w:smallCaps/>
      <w:sz w:val="24"/>
      <w:szCs w:val="24"/>
    </w:rPr>
  </w:style>
  <w:style w:type="paragraph" w:customStyle="1" w:styleId="MyStyleheading4">
    <w:name w:val="MyStyle heading 4"/>
    <w:rsid w:val="00890F04"/>
    <w:pPr>
      <w:numPr>
        <w:ilvl w:val="4"/>
        <w:numId w:val="1"/>
      </w:numPr>
      <w:spacing w:before="120" w:after="120" w:line="240" w:lineRule="auto"/>
      <w:ind w:left="1168" w:hanging="658"/>
    </w:pPr>
    <w:rPr>
      <w:rFonts w:ascii="Times New Roman" w:eastAsia="Times New Roman" w:hAnsi="Times New Roman" w:cs="Times New Roman"/>
      <w:b/>
      <w:smallCaps/>
      <w:sz w:val="20"/>
      <w:szCs w:val="24"/>
    </w:rPr>
  </w:style>
  <w:style w:type="paragraph" w:customStyle="1" w:styleId="MyStyleheading5">
    <w:name w:val="MyStyle heading 5"/>
    <w:rsid w:val="00890F04"/>
    <w:pPr>
      <w:numPr>
        <w:ilvl w:val="5"/>
        <w:numId w:val="1"/>
      </w:numPr>
      <w:spacing w:before="120" w:after="120" w:line="240" w:lineRule="auto"/>
      <w:ind w:left="1486" w:hanging="806"/>
    </w:pPr>
    <w:rPr>
      <w:rFonts w:ascii="Times New Roman" w:eastAsia="Times New Roman" w:hAnsi="Times New Roman" w:cs="Times New Roman"/>
      <w:b/>
      <w:smallCaps/>
      <w:sz w:val="20"/>
      <w:szCs w:val="20"/>
    </w:rPr>
  </w:style>
  <w:style w:type="paragraph" w:customStyle="1" w:styleId="MyStyleheading6">
    <w:name w:val="MyStyle heading 6"/>
    <w:rsid w:val="00890F04"/>
    <w:pPr>
      <w:numPr>
        <w:ilvl w:val="6"/>
        <w:numId w:val="1"/>
      </w:numPr>
      <w:spacing w:before="120" w:after="120" w:line="240" w:lineRule="auto"/>
      <w:ind w:left="1803" w:hanging="952"/>
    </w:pPr>
    <w:rPr>
      <w:rFonts w:ascii="Times New Roman" w:eastAsia="Times New Roman" w:hAnsi="Times New Roman" w:cs="Times New Roman"/>
      <w:smallCaps/>
      <w:sz w:val="20"/>
      <w:szCs w:val="24"/>
    </w:rPr>
  </w:style>
  <w:style w:type="character" w:customStyle="1" w:styleId="Antrat9Diagrama">
    <w:name w:val="Antraštė 9 Diagrama"/>
    <w:basedOn w:val="Numatytasispastraiposriftas"/>
    <w:link w:val="Antrat9"/>
    <w:rsid w:val="00C144A6"/>
    <w:rPr>
      <w:rFonts w:ascii="Arial" w:eastAsia="Times New Roman" w:hAnsi="Arial" w:cs="Times New Roman"/>
      <w:i/>
      <w:sz w:val="18"/>
      <w:szCs w:val="20"/>
    </w:rPr>
  </w:style>
  <w:style w:type="paragraph" w:customStyle="1" w:styleId="ContentsPage">
    <w:name w:val="ContentsPage"/>
    <w:basedOn w:val="Antrat1"/>
    <w:next w:val="Pagrindiniotekstotrauka"/>
    <w:rsid w:val="00C144A6"/>
    <w:pPr>
      <w:pageBreakBefore/>
      <w:widowControl w:val="0"/>
      <w:numPr>
        <w:numId w:val="2"/>
      </w:numPr>
      <w:suppressAutoHyphens/>
      <w:spacing w:before="2680" w:line="320" w:lineRule="exact"/>
      <w:outlineLvl w:val="9"/>
    </w:pPr>
    <w:rPr>
      <w:rFonts w:ascii="TrueHelveticaBlack" w:eastAsia="Times New Roman" w:hAnsi="TrueHelveticaBlack" w:cs="Times New Roman"/>
      <w:bCs w:val="0"/>
      <w:color w:val="auto"/>
      <w:sz w:val="32"/>
      <w:szCs w:val="20"/>
      <w:lang w:val="en-US"/>
    </w:rPr>
  </w:style>
  <w:style w:type="paragraph" w:customStyle="1" w:styleId="gerard">
    <w:name w:val="gerard"/>
    <w:basedOn w:val="Antrat2"/>
    <w:rsid w:val="00C144A6"/>
    <w:pPr>
      <w:keepLines w:val="0"/>
      <w:widowControl w:val="0"/>
      <w:numPr>
        <w:ilvl w:val="1"/>
        <w:numId w:val="2"/>
      </w:numPr>
      <w:spacing w:before="240" w:after="60"/>
      <w:ind w:left="0" w:firstLine="0"/>
      <w:jc w:val="center"/>
      <w:outlineLvl w:val="9"/>
    </w:pPr>
    <w:rPr>
      <w:rFonts w:ascii="Arial" w:eastAsia="Times New Roman" w:hAnsi="Arial" w:cs="Times New Roman"/>
      <w:b w:val="0"/>
      <w:bCs w:val="0"/>
      <w:i/>
      <w:color w:val="auto"/>
      <w:sz w:val="24"/>
      <w:szCs w:val="20"/>
      <w:lang w:val="en-US"/>
    </w:rPr>
  </w:style>
  <w:style w:type="paragraph" w:customStyle="1" w:styleId="StyleHeading4Arial">
    <w:name w:val="Style Heading 4 + Arial"/>
    <w:basedOn w:val="Antrat4"/>
    <w:rsid w:val="00C144A6"/>
    <w:pPr>
      <w:keepLines w:val="0"/>
      <w:widowControl w:val="0"/>
      <w:numPr>
        <w:ilvl w:val="3"/>
        <w:numId w:val="2"/>
      </w:numPr>
      <w:spacing w:before="0" w:line="270" w:lineRule="atLeast"/>
    </w:pPr>
    <w:rPr>
      <w:rFonts w:ascii="Times New Roman" w:eastAsia="Times New Roman" w:hAnsi="Times New Roman" w:cs="Times New Roman"/>
      <w:bCs w:val="0"/>
      <w:i w:val="0"/>
      <w:iCs w:val="0"/>
      <w:color w:val="auto"/>
      <w:sz w:val="23"/>
      <w:lang w:val="en-US"/>
    </w:rPr>
  </w:style>
  <w:style w:type="character" w:customStyle="1" w:styleId="Antrat1Diagrama">
    <w:name w:val="Antraštė 1 Diagrama"/>
    <w:basedOn w:val="Numatytasispastraiposriftas"/>
    <w:link w:val="Antrat1"/>
    <w:rsid w:val="00C144A6"/>
    <w:rPr>
      <w:rFonts w:asciiTheme="majorHAnsi" w:eastAsiaTheme="majorEastAsia" w:hAnsiTheme="majorHAnsi" w:cstheme="majorBidi"/>
      <w:b/>
      <w:bCs/>
      <w:color w:val="365F91" w:themeColor="accent1" w:themeShade="BF"/>
      <w:sz w:val="28"/>
      <w:szCs w:val="28"/>
      <w:lang w:val="lt-LT"/>
    </w:rPr>
  </w:style>
  <w:style w:type="character" w:customStyle="1" w:styleId="Antrat2Diagrama">
    <w:name w:val="Antraštė 2 Diagrama"/>
    <w:basedOn w:val="Numatytasispastraiposriftas"/>
    <w:link w:val="Antrat2"/>
    <w:rsid w:val="00C144A6"/>
    <w:rPr>
      <w:rFonts w:asciiTheme="majorHAnsi" w:eastAsiaTheme="majorEastAsia" w:hAnsiTheme="majorHAnsi" w:cstheme="majorBidi"/>
      <w:b/>
      <w:bCs/>
      <w:color w:val="4F81BD" w:themeColor="accent1"/>
      <w:sz w:val="26"/>
      <w:szCs w:val="26"/>
      <w:lang w:val="lt-LT"/>
    </w:rPr>
  </w:style>
  <w:style w:type="character" w:customStyle="1" w:styleId="Antrat4Diagrama">
    <w:name w:val="Antraštė 4 Diagrama"/>
    <w:basedOn w:val="Numatytasispastraiposriftas"/>
    <w:link w:val="Antrat4"/>
    <w:rsid w:val="00C144A6"/>
    <w:rPr>
      <w:rFonts w:asciiTheme="majorHAnsi" w:eastAsiaTheme="majorEastAsia" w:hAnsiTheme="majorHAnsi" w:cstheme="majorBidi"/>
      <w:b/>
      <w:bCs/>
      <w:i/>
      <w:iCs/>
      <w:color w:val="4F81BD" w:themeColor="accent1"/>
      <w:sz w:val="24"/>
      <w:szCs w:val="20"/>
      <w:lang w:val="lt-LT"/>
    </w:rPr>
  </w:style>
  <w:style w:type="character" w:customStyle="1" w:styleId="Antrat3Diagrama">
    <w:name w:val="Antraštė 3 Diagrama"/>
    <w:basedOn w:val="Numatytasispastraiposriftas"/>
    <w:link w:val="Antrat3"/>
    <w:rsid w:val="00017B00"/>
    <w:rPr>
      <w:rFonts w:ascii="Times New Roman" w:eastAsia="Times New Roman" w:hAnsi="Times New Roman" w:cs="Times New Roman"/>
      <w:b/>
      <w:bCs/>
      <w:szCs w:val="24"/>
      <w:lang w:val="lt-LT"/>
    </w:rPr>
  </w:style>
  <w:style w:type="character" w:customStyle="1" w:styleId="Antrat5Diagrama">
    <w:name w:val="Antraštė 5 Diagrama"/>
    <w:basedOn w:val="Numatytasispastraiposriftas"/>
    <w:link w:val="Antrat5"/>
    <w:rsid w:val="00017B00"/>
    <w:rPr>
      <w:rFonts w:ascii="Times New Roman" w:eastAsia="Times New Roman" w:hAnsi="Times New Roman" w:cs="Times New Roman"/>
      <w:color w:val="0000FF"/>
      <w:sz w:val="24"/>
      <w:szCs w:val="20"/>
      <w:lang w:val="lt-LT"/>
    </w:rPr>
  </w:style>
  <w:style w:type="character" w:customStyle="1" w:styleId="Antrat6Diagrama">
    <w:name w:val="Antraštė 6 Diagrama"/>
    <w:basedOn w:val="Numatytasispastraiposriftas"/>
    <w:link w:val="Antrat6"/>
    <w:rsid w:val="00017B00"/>
    <w:rPr>
      <w:rFonts w:ascii="Times New Roman" w:eastAsia="Times New Roman" w:hAnsi="Times New Roman" w:cs="Times New Roman"/>
      <w:b/>
      <w:bCs/>
      <w:color w:val="0000FF"/>
      <w:sz w:val="24"/>
      <w:szCs w:val="20"/>
      <w:lang w:val="lt-LT"/>
    </w:rPr>
  </w:style>
  <w:style w:type="character" w:customStyle="1" w:styleId="Antrat7Diagrama">
    <w:name w:val="Antraštė 7 Diagrama"/>
    <w:basedOn w:val="Numatytasispastraiposriftas"/>
    <w:link w:val="Antrat7"/>
    <w:rsid w:val="00017B00"/>
    <w:rPr>
      <w:rFonts w:ascii="Times New Roman" w:eastAsia="Times New Roman" w:hAnsi="Times New Roman" w:cs="Times New Roman"/>
      <w:b/>
      <w:bCs/>
      <w:color w:val="FF0000"/>
      <w:sz w:val="24"/>
      <w:szCs w:val="20"/>
      <w:lang w:val="lt-LT"/>
    </w:rPr>
  </w:style>
  <w:style w:type="character" w:customStyle="1" w:styleId="Antrat8Diagrama">
    <w:name w:val="Antraštė 8 Diagrama"/>
    <w:basedOn w:val="Numatytasispastraiposriftas"/>
    <w:link w:val="Antrat8"/>
    <w:rsid w:val="00017B00"/>
    <w:rPr>
      <w:rFonts w:ascii="Times New Roman" w:eastAsia="Times New Roman" w:hAnsi="Times New Roman" w:cs="Times New Roman"/>
      <w:sz w:val="28"/>
      <w:szCs w:val="20"/>
      <w:lang w:val="lt-LT"/>
    </w:rPr>
  </w:style>
  <w:style w:type="paragraph" w:customStyle="1" w:styleId="Patvirtinta">
    <w:name w:val="Patvirtinta"/>
    <w:rsid w:val="00017B00"/>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rPr>
  </w:style>
  <w:style w:type="paragraph" w:customStyle="1" w:styleId="CentrBold">
    <w:name w:val="CentrBold"/>
    <w:rsid w:val="00017B00"/>
    <w:pPr>
      <w:autoSpaceDE w:val="0"/>
      <w:autoSpaceDN w:val="0"/>
      <w:adjustRightInd w:val="0"/>
      <w:spacing w:after="0" w:line="240" w:lineRule="auto"/>
      <w:jc w:val="center"/>
    </w:pPr>
    <w:rPr>
      <w:rFonts w:ascii="TimesLT" w:eastAsia="Times New Roman" w:hAnsi="TimesLT" w:cs="Times New Roman"/>
      <w:b/>
      <w:caps/>
      <w:sz w:val="20"/>
      <w:szCs w:val="20"/>
    </w:rPr>
  </w:style>
  <w:style w:type="paragraph" w:styleId="Pavadinimas">
    <w:name w:val="Title"/>
    <w:aliases w:val="Char, Char"/>
    <w:link w:val="PavadinimasDiagrama"/>
    <w:qFormat/>
    <w:rsid w:val="00017B00"/>
    <w:pPr>
      <w:autoSpaceDE w:val="0"/>
      <w:autoSpaceDN w:val="0"/>
      <w:adjustRightInd w:val="0"/>
      <w:spacing w:after="0" w:line="240" w:lineRule="auto"/>
      <w:ind w:left="850"/>
    </w:pPr>
    <w:rPr>
      <w:rFonts w:ascii="TimesLT" w:eastAsia="Times New Roman" w:hAnsi="TimesLT" w:cs="Times New Roman"/>
      <w:b/>
      <w:caps/>
      <w:color w:val="000000"/>
      <w:szCs w:val="20"/>
    </w:rPr>
  </w:style>
  <w:style w:type="character" w:customStyle="1" w:styleId="PavadinimasDiagrama">
    <w:name w:val="Pavadinimas Diagrama"/>
    <w:aliases w:val="Char Diagrama, Char Diagrama"/>
    <w:basedOn w:val="Numatytasispastraiposriftas"/>
    <w:link w:val="Pavadinimas"/>
    <w:rsid w:val="00017B00"/>
    <w:rPr>
      <w:rFonts w:ascii="TimesLT" w:eastAsia="Times New Roman" w:hAnsi="TimesLT" w:cs="Times New Roman"/>
      <w:b/>
      <w:caps/>
      <w:color w:val="000000"/>
      <w:szCs w:val="20"/>
    </w:rPr>
  </w:style>
  <w:style w:type="paragraph" w:customStyle="1" w:styleId="Linija">
    <w:name w:val="Linija"/>
    <w:rsid w:val="00017B00"/>
    <w:pPr>
      <w:autoSpaceDE w:val="0"/>
      <w:autoSpaceDN w:val="0"/>
      <w:adjustRightInd w:val="0"/>
      <w:spacing w:after="0" w:line="240" w:lineRule="auto"/>
      <w:jc w:val="center"/>
    </w:pPr>
    <w:rPr>
      <w:rFonts w:ascii="TimesLT" w:eastAsia="Times New Roman" w:hAnsi="TimesLT" w:cs="Times New Roman"/>
      <w:sz w:val="12"/>
      <w:szCs w:val="20"/>
    </w:rPr>
  </w:style>
  <w:style w:type="paragraph" w:styleId="Data">
    <w:name w:val="Date"/>
    <w:basedOn w:val="Pagrindinistekstas"/>
    <w:next w:val="Pagrindinistekstas"/>
    <w:link w:val="DataDiagrama"/>
    <w:rsid w:val="00017B00"/>
    <w:pPr>
      <w:autoSpaceDE w:val="0"/>
      <w:autoSpaceDN w:val="0"/>
      <w:adjustRightInd w:val="0"/>
      <w:spacing w:after="0"/>
      <w:ind w:firstLine="312"/>
      <w:jc w:val="center"/>
    </w:pPr>
    <w:rPr>
      <w:rFonts w:ascii="TimesLT" w:hAnsi="TimesLT"/>
      <w:sz w:val="20"/>
      <w:lang w:val="en-US"/>
    </w:rPr>
  </w:style>
  <w:style w:type="character" w:customStyle="1" w:styleId="DataDiagrama">
    <w:name w:val="Data Diagrama"/>
    <w:basedOn w:val="Numatytasispastraiposriftas"/>
    <w:link w:val="Data"/>
    <w:rsid w:val="00017B00"/>
    <w:rPr>
      <w:rFonts w:ascii="TimesLT" w:eastAsia="Times New Roman" w:hAnsi="TimesLT" w:cs="Times New Roman"/>
      <w:sz w:val="20"/>
      <w:szCs w:val="20"/>
    </w:rPr>
  </w:style>
  <w:style w:type="paragraph" w:customStyle="1" w:styleId="Prezidentas">
    <w:name w:val="Prezidentas"/>
    <w:rsid w:val="00017B00"/>
    <w:pPr>
      <w:tabs>
        <w:tab w:val="right" w:pos="9808"/>
      </w:tabs>
      <w:autoSpaceDE w:val="0"/>
      <w:autoSpaceDN w:val="0"/>
      <w:adjustRightInd w:val="0"/>
      <w:spacing w:after="0" w:line="240" w:lineRule="auto"/>
    </w:pPr>
    <w:rPr>
      <w:rFonts w:ascii="TimesLT" w:eastAsia="Times New Roman" w:hAnsi="TimesLT" w:cs="Times New Roman"/>
      <w:caps/>
      <w:sz w:val="20"/>
      <w:szCs w:val="20"/>
    </w:rPr>
  </w:style>
  <w:style w:type="paragraph" w:customStyle="1" w:styleId="bodytext">
    <w:name w:val="bodytext"/>
    <w:basedOn w:val="prastasis"/>
    <w:rsid w:val="00017B00"/>
    <w:pPr>
      <w:spacing w:before="100" w:beforeAutospacing="1" w:after="100" w:afterAutospacing="1"/>
    </w:pPr>
    <w:rPr>
      <w:szCs w:val="24"/>
      <w:lang w:eastAsia="lt-LT"/>
    </w:rPr>
  </w:style>
  <w:style w:type="paragraph" w:styleId="Pagrindinistekstas2">
    <w:name w:val="Body Text 2"/>
    <w:basedOn w:val="prastasis"/>
    <w:link w:val="Pagrindinistekstas2Diagrama"/>
    <w:rsid w:val="00017B00"/>
    <w:rPr>
      <w:sz w:val="16"/>
      <w:szCs w:val="24"/>
      <w:lang w:val="en-GB"/>
    </w:rPr>
  </w:style>
  <w:style w:type="character" w:customStyle="1" w:styleId="Pagrindinistekstas2Diagrama">
    <w:name w:val="Pagrindinis tekstas 2 Diagrama"/>
    <w:basedOn w:val="Numatytasispastraiposriftas"/>
    <w:link w:val="Pagrindinistekstas2"/>
    <w:rsid w:val="00017B00"/>
    <w:rPr>
      <w:rFonts w:ascii="Times New Roman" w:eastAsia="Times New Roman" w:hAnsi="Times New Roman" w:cs="Times New Roman"/>
      <w:sz w:val="16"/>
      <w:szCs w:val="24"/>
      <w:lang w:val="en-GB"/>
    </w:rPr>
  </w:style>
  <w:style w:type="character" w:styleId="Perirtashipersaitas">
    <w:name w:val="FollowedHyperlink"/>
    <w:rsid w:val="00017B00"/>
    <w:rPr>
      <w:color w:val="800080"/>
      <w:u w:val="single"/>
    </w:rPr>
  </w:style>
  <w:style w:type="paragraph" w:customStyle="1" w:styleId="MAZAS">
    <w:name w:val="MAZAS"/>
    <w:rsid w:val="00017B00"/>
    <w:pPr>
      <w:spacing w:after="0" w:line="240" w:lineRule="auto"/>
      <w:ind w:firstLine="312"/>
      <w:jc w:val="both"/>
    </w:pPr>
    <w:rPr>
      <w:rFonts w:ascii="TimesLT" w:eastAsia="Times New Roman" w:hAnsi="TimesLT" w:cs="Times New Roman"/>
      <w:snapToGrid w:val="0"/>
      <w:color w:val="000000"/>
      <w:sz w:val="8"/>
      <w:szCs w:val="20"/>
    </w:rPr>
  </w:style>
  <w:style w:type="paragraph" w:styleId="Pagrindiniotekstotrauka">
    <w:name w:val="Body Text Indent"/>
    <w:basedOn w:val="prastasis"/>
    <w:link w:val="PagrindiniotekstotraukaDiagrama"/>
    <w:rsid w:val="00017B00"/>
    <w:pPr>
      <w:suppressAutoHyphens/>
      <w:ind w:firstLine="567"/>
    </w:pPr>
  </w:style>
  <w:style w:type="character" w:customStyle="1" w:styleId="PagrindiniotekstotraukaDiagrama">
    <w:name w:val="Pagrindinio teksto įtrauka Diagrama"/>
    <w:basedOn w:val="Numatytasispastraiposriftas"/>
    <w:link w:val="Pagrindiniotekstotrauka"/>
    <w:qFormat/>
    <w:rsid w:val="00017B00"/>
    <w:rPr>
      <w:rFonts w:ascii="Times New Roman" w:eastAsia="Times New Roman" w:hAnsi="Times New Roman" w:cs="Times New Roman"/>
      <w:sz w:val="24"/>
      <w:szCs w:val="20"/>
      <w:lang w:val="lt-LT"/>
    </w:rPr>
  </w:style>
  <w:style w:type="paragraph" w:styleId="Pagrindinistekstas3">
    <w:name w:val="Body Text 3"/>
    <w:basedOn w:val="prastasis"/>
    <w:link w:val="Pagrindinistekstas3Diagrama"/>
    <w:rsid w:val="00017B00"/>
    <w:pPr>
      <w:jc w:val="both"/>
    </w:pPr>
    <w:rPr>
      <w:color w:val="0000FF"/>
      <w:szCs w:val="24"/>
      <w:lang w:val="en-US"/>
    </w:rPr>
  </w:style>
  <w:style w:type="character" w:customStyle="1" w:styleId="Pagrindinistekstas3Diagrama">
    <w:name w:val="Pagrindinis tekstas 3 Diagrama"/>
    <w:basedOn w:val="Numatytasispastraiposriftas"/>
    <w:link w:val="Pagrindinistekstas3"/>
    <w:rsid w:val="00017B00"/>
    <w:rPr>
      <w:rFonts w:ascii="Times New Roman" w:eastAsia="Times New Roman" w:hAnsi="Times New Roman" w:cs="Times New Roman"/>
      <w:color w:val="0000FF"/>
      <w:sz w:val="24"/>
      <w:szCs w:val="24"/>
    </w:rPr>
  </w:style>
  <w:style w:type="paragraph" w:customStyle="1" w:styleId="MyStyletext">
    <w:name w:val="MyStyle text"/>
    <w:link w:val="MyStyletextChar"/>
    <w:rsid w:val="00017B00"/>
    <w:pPr>
      <w:spacing w:before="120" w:after="120" w:line="240" w:lineRule="auto"/>
      <w:ind w:left="567"/>
      <w:jc w:val="both"/>
    </w:pPr>
    <w:rPr>
      <w:rFonts w:ascii="Times New Roman" w:eastAsia="Times New Roman" w:hAnsi="Times New Roman" w:cs="Times New Roman"/>
      <w:sz w:val="20"/>
      <w:szCs w:val="20"/>
    </w:rPr>
  </w:style>
  <w:style w:type="table" w:styleId="Lentelstinklelis">
    <w:name w:val="Table Grid"/>
    <w:basedOn w:val="prastojilentel"/>
    <w:rsid w:val="00017B00"/>
    <w:pPr>
      <w:spacing w:after="0" w:line="240" w:lineRule="auto"/>
    </w:pPr>
    <w:rPr>
      <w:rFonts w:ascii="Times New Roman" w:eastAsia="Times New Roman" w:hAnsi="Times New Roman" w:cs="Times New Roman"/>
      <w:sz w:val="20"/>
      <w:szCs w:val="20"/>
      <w:lang w:val="lt-LT"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rietas">
    <w:name w:val="Strong"/>
    <w:qFormat/>
    <w:rsid w:val="00017B00"/>
    <w:rPr>
      <w:b/>
      <w:bCs/>
    </w:rPr>
  </w:style>
  <w:style w:type="paragraph" w:customStyle="1" w:styleId="TableContents">
    <w:name w:val="Table Contents"/>
    <w:basedOn w:val="prastasis"/>
    <w:rsid w:val="00017B00"/>
    <w:pPr>
      <w:widowControl w:val="0"/>
      <w:suppressLineNumbers/>
      <w:suppressAutoHyphens/>
    </w:pPr>
    <w:rPr>
      <w:rFonts w:eastAsia="Lucida Sans Unicode"/>
      <w:szCs w:val="24"/>
      <w:lang w:eastAsia="lt-LT"/>
    </w:rPr>
  </w:style>
  <w:style w:type="paragraph" w:styleId="HTMLiankstoformatuotas">
    <w:name w:val="HTML Preformatted"/>
    <w:basedOn w:val="prastasis"/>
    <w:link w:val="HTMLiankstoformatuotasDiagrama"/>
    <w:rsid w:val="00017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lang w:eastAsia="lt-LT"/>
    </w:rPr>
  </w:style>
  <w:style w:type="character" w:customStyle="1" w:styleId="HTMLiankstoformatuotasDiagrama">
    <w:name w:val="HTML iš anksto formatuotas Diagrama"/>
    <w:basedOn w:val="Numatytasispastraiposriftas"/>
    <w:link w:val="HTMLiankstoformatuotas"/>
    <w:rsid w:val="00017B00"/>
    <w:rPr>
      <w:rFonts w:ascii="Courier New" w:eastAsia="Times New Roman" w:hAnsi="Courier New" w:cs="Times New Roman"/>
      <w:color w:val="000000"/>
      <w:sz w:val="20"/>
      <w:szCs w:val="20"/>
      <w:lang w:val="lt-LT" w:eastAsia="lt-LT"/>
    </w:rPr>
  </w:style>
  <w:style w:type="paragraph" w:customStyle="1" w:styleId="BodytextChar">
    <w:name w:val="Body text Char"/>
    <w:rsid w:val="00017B00"/>
    <w:pPr>
      <w:spacing w:after="0" w:line="240" w:lineRule="auto"/>
      <w:ind w:firstLine="312"/>
      <w:jc w:val="both"/>
    </w:pPr>
    <w:rPr>
      <w:rFonts w:ascii="TimesLT" w:eastAsia="Times New Roman" w:hAnsi="TimesLT" w:cs="Times New Roman"/>
      <w:snapToGrid w:val="0"/>
      <w:sz w:val="20"/>
      <w:szCs w:val="20"/>
    </w:rPr>
  </w:style>
  <w:style w:type="paragraph" w:customStyle="1" w:styleId="Hyperlink1">
    <w:name w:val="Hyperlink1"/>
    <w:basedOn w:val="prastasis"/>
    <w:rsid w:val="00017B00"/>
    <w:pPr>
      <w:suppressAutoHyphens/>
      <w:autoSpaceDE w:val="0"/>
      <w:autoSpaceDN w:val="0"/>
      <w:adjustRightInd w:val="0"/>
      <w:spacing w:line="298" w:lineRule="auto"/>
      <w:ind w:firstLine="312"/>
      <w:jc w:val="both"/>
      <w:textAlignment w:val="center"/>
    </w:pPr>
    <w:rPr>
      <w:color w:val="000000"/>
      <w:sz w:val="20"/>
      <w:lang w:val="en-GB"/>
    </w:rPr>
  </w:style>
  <w:style w:type="paragraph" w:customStyle="1" w:styleId="MyStyletable">
    <w:name w:val="MyStyle table"/>
    <w:basedOn w:val="MyStyletext"/>
    <w:uiPriority w:val="99"/>
    <w:rsid w:val="00017B00"/>
    <w:pPr>
      <w:spacing w:before="0" w:after="0"/>
      <w:ind w:left="0"/>
    </w:pPr>
    <w:rPr>
      <w:lang w:val="lt-LT"/>
    </w:rPr>
  </w:style>
  <w:style w:type="paragraph" w:styleId="Pagrindiniotekstotrauka3">
    <w:name w:val="Body Text Indent 3"/>
    <w:basedOn w:val="prastasis"/>
    <w:link w:val="Pagrindiniotekstotrauka3Diagrama"/>
    <w:rsid w:val="00017B00"/>
    <w:pPr>
      <w:spacing w:after="120" w:line="270" w:lineRule="atLeast"/>
      <w:ind w:left="283"/>
    </w:pPr>
    <w:rPr>
      <w:sz w:val="16"/>
      <w:szCs w:val="16"/>
      <w:lang w:eastAsia="da-DK"/>
    </w:rPr>
  </w:style>
  <w:style w:type="character" w:customStyle="1" w:styleId="Pagrindiniotekstotrauka3Diagrama">
    <w:name w:val="Pagrindinio teksto įtrauka 3 Diagrama"/>
    <w:basedOn w:val="Numatytasispastraiposriftas"/>
    <w:link w:val="Pagrindiniotekstotrauka3"/>
    <w:rsid w:val="00017B00"/>
    <w:rPr>
      <w:rFonts w:ascii="Times New Roman" w:eastAsia="Times New Roman" w:hAnsi="Times New Roman" w:cs="Times New Roman"/>
      <w:sz w:val="16"/>
      <w:szCs w:val="16"/>
      <w:lang w:val="lt-LT" w:eastAsia="da-DK"/>
    </w:rPr>
  </w:style>
  <w:style w:type="paragraph" w:customStyle="1" w:styleId="PreformattedText">
    <w:name w:val="Preformatted Text"/>
    <w:basedOn w:val="prastasis"/>
    <w:rsid w:val="00017B00"/>
    <w:pPr>
      <w:suppressAutoHyphens/>
    </w:pPr>
    <w:rPr>
      <w:rFonts w:ascii="Courier New" w:hAnsi="Courier New" w:cs="Courier New"/>
      <w:sz w:val="20"/>
      <w:lang w:eastAsia="ar-SA"/>
    </w:rPr>
  </w:style>
  <w:style w:type="paragraph" w:customStyle="1" w:styleId="tin">
    <w:name w:val="tin"/>
    <w:basedOn w:val="prastasis"/>
    <w:rsid w:val="00017B00"/>
    <w:pPr>
      <w:spacing w:before="100" w:beforeAutospacing="1" w:after="100" w:afterAutospacing="1"/>
    </w:pPr>
    <w:rPr>
      <w:szCs w:val="24"/>
      <w:lang w:val="en-US"/>
    </w:rPr>
  </w:style>
  <w:style w:type="paragraph" w:customStyle="1" w:styleId="font5">
    <w:name w:val="font5"/>
    <w:basedOn w:val="prastasis"/>
    <w:rsid w:val="00017B00"/>
    <w:pPr>
      <w:spacing w:before="100" w:beforeAutospacing="1" w:after="100" w:afterAutospacing="1"/>
    </w:pPr>
    <w:rPr>
      <w:color w:val="0D0D0D"/>
      <w:sz w:val="18"/>
      <w:szCs w:val="18"/>
      <w:lang w:val="en-US"/>
    </w:rPr>
  </w:style>
  <w:style w:type="paragraph" w:customStyle="1" w:styleId="xl65">
    <w:name w:val="xl65"/>
    <w:basedOn w:val="prastasis"/>
    <w:rsid w:val="00017B00"/>
    <w:pPr>
      <w:spacing w:before="100" w:beforeAutospacing="1" w:after="100" w:afterAutospacing="1"/>
      <w:jc w:val="center"/>
    </w:pPr>
    <w:rPr>
      <w:szCs w:val="24"/>
      <w:lang w:val="en-US"/>
    </w:rPr>
  </w:style>
  <w:style w:type="paragraph" w:customStyle="1" w:styleId="xl66">
    <w:name w:val="xl66"/>
    <w:basedOn w:val="prastasis"/>
    <w:rsid w:val="00017B00"/>
    <w:pPr>
      <w:spacing w:before="100" w:beforeAutospacing="1" w:after="100" w:afterAutospacing="1"/>
    </w:pPr>
    <w:rPr>
      <w:szCs w:val="24"/>
      <w:lang w:val="en-US"/>
    </w:rPr>
  </w:style>
  <w:style w:type="paragraph" w:customStyle="1" w:styleId="xl67">
    <w:name w:val="xl67"/>
    <w:basedOn w:val="prastasis"/>
    <w:rsid w:val="00017B00"/>
    <w:pPr>
      <w:spacing w:before="100" w:beforeAutospacing="1" w:after="100" w:afterAutospacing="1"/>
      <w:textAlignment w:val="top"/>
    </w:pPr>
    <w:rPr>
      <w:szCs w:val="24"/>
      <w:lang w:val="en-US"/>
    </w:rPr>
  </w:style>
  <w:style w:type="paragraph" w:customStyle="1" w:styleId="xl68">
    <w:name w:val="xl68"/>
    <w:basedOn w:val="prastasis"/>
    <w:rsid w:val="00017B00"/>
    <w:pPr>
      <w:spacing w:before="100" w:beforeAutospacing="1" w:after="100" w:afterAutospacing="1"/>
      <w:textAlignment w:val="center"/>
    </w:pPr>
    <w:rPr>
      <w:color w:val="0D0D0D"/>
      <w:sz w:val="18"/>
      <w:szCs w:val="18"/>
      <w:lang w:val="en-US"/>
    </w:rPr>
  </w:style>
  <w:style w:type="paragraph" w:customStyle="1" w:styleId="xl69">
    <w:name w:val="xl69"/>
    <w:basedOn w:val="prastasis"/>
    <w:rsid w:val="00017B00"/>
    <w:pPr>
      <w:spacing w:before="100" w:beforeAutospacing="1" w:after="100" w:afterAutospacing="1"/>
      <w:jc w:val="center"/>
    </w:pPr>
    <w:rPr>
      <w:szCs w:val="24"/>
      <w:lang w:val="en-US"/>
    </w:rPr>
  </w:style>
  <w:style w:type="paragraph" w:customStyle="1" w:styleId="xl70">
    <w:name w:val="xl70"/>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71">
    <w:name w:val="xl71"/>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72">
    <w:name w:val="xl72"/>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D0D0D"/>
      <w:sz w:val="18"/>
      <w:szCs w:val="18"/>
      <w:lang w:val="en-US"/>
    </w:rPr>
  </w:style>
  <w:style w:type="paragraph" w:customStyle="1" w:styleId="xl73">
    <w:name w:val="xl73"/>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74">
    <w:name w:val="xl74"/>
    <w:basedOn w:val="prastasis"/>
    <w:rsid w:val="00017B00"/>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75">
    <w:name w:val="xl75"/>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top"/>
    </w:pPr>
    <w:rPr>
      <w:color w:val="0D0D0D"/>
      <w:sz w:val="18"/>
      <w:szCs w:val="18"/>
      <w:lang w:val="en-US"/>
    </w:rPr>
  </w:style>
  <w:style w:type="paragraph" w:customStyle="1" w:styleId="xl76">
    <w:name w:val="xl76"/>
    <w:basedOn w:val="prastasis"/>
    <w:rsid w:val="00017B00"/>
    <w:pPr>
      <w:pBdr>
        <w:left w:val="single" w:sz="4" w:space="0" w:color="auto"/>
        <w:bottom w:val="single" w:sz="4" w:space="0" w:color="auto"/>
        <w:right w:val="single" w:sz="4" w:space="0" w:color="auto"/>
      </w:pBdr>
      <w:spacing w:before="100" w:beforeAutospacing="1" w:after="100" w:afterAutospacing="1"/>
      <w:textAlignment w:val="top"/>
    </w:pPr>
    <w:rPr>
      <w:color w:val="0D0D0D"/>
      <w:sz w:val="18"/>
      <w:szCs w:val="18"/>
      <w:lang w:val="en-US"/>
    </w:rPr>
  </w:style>
  <w:style w:type="paragraph" w:customStyle="1" w:styleId="xl77">
    <w:name w:val="xl77"/>
    <w:basedOn w:val="prastasis"/>
    <w:rsid w:val="00017B00"/>
    <w:pPr>
      <w:pBdr>
        <w:left w:val="single" w:sz="4" w:space="0" w:color="auto"/>
        <w:bottom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78">
    <w:name w:val="xl78"/>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6"/>
      <w:szCs w:val="16"/>
      <w:lang w:val="en-US"/>
    </w:rPr>
  </w:style>
  <w:style w:type="paragraph" w:customStyle="1" w:styleId="xl79">
    <w:name w:val="xl79"/>
    <w:basedOn w:val="prastasis"/>
    <w:rsid w:val="00017B00"/>
    <w:pPr>
      <w:pBdr>
        <w:top w:val="single" w:sz="4" w:space="0" w:color="auto"/>
        <w:left w:val="single" w:sz="4" w:space="0" w:color="auto"/>
        <w:right w:val="single" w:sz="4" w:space="0" w:color="auto"/>
      </w:pBdr>
      <w:spacing w:before="100" w:beforeAutospacing="1" w:after="100" w:afterAutospacing="1"/>
      <w:textAlignment w:val="top"/>
    </w:pPr>
    <w:rPr>
      <w:color w:val="0D0D0D"/>
      <w:sz w:val="18"/>
      <w:szCs w:val="18"/>
      <w:lang w:val="en-US"/>
    </w:rPr>
  </w:style>
  <w:style w:type="paragraph" w:customStyle="1" w:styleId="xl80">
    <w:name w:val="xl80"/>
    <w:basedOn w:val="prastasis"/>
    <w:rsid w:val="00017B00"/>
    <w:pPr>
      <w:pBdr>
        <w:top w:val="single" w:sz="4" w:space="0" w:color="auto"/>
        <w:left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81">
    <w:name w:val="xl81"/>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82">
    <w:name w:val="xl82"/>
    <w:basedOn w:val="prastasis"/>
    <w:rsid w:val="00017B00"/>
    <w:pPr>
      <w:pBdr>
        <w:left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83">
    <w:name w:val="xl83"/>
    <w:basedOn w:val="prastasis"/>
    <w:rsid w:val="00017B00"/>
    <w:pPr>
      <w:spacing w:before="100" w:beforeAutospacing="1" w:after="100" w:afterAutospacing="1"/>
      <w:textAlignment w:val="top"/>
    </w:pPr>
    <w:rPr>
      <w:color w:val="0D0D0D"/>
      <w:sz w:val="18"/>
      <w:szCs w:val="18"/>
      <w:lang w:val="en-US"/>
    </w:rPr>
  </w:style>
  <w:style w:type="paragraph" w:customStyle="1" w:styleId="xl84">
    <w:name w:val="xl84"/>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D0D0D"/>
      <w:sz w:val="18"/>
      <w:szCs w:val="18"/>
      <w:lang w:val="en-US"/>
    </w:rPr>
  </w:style>
  <w:style w:type="paragraph" w:customStyle="1" w:styleId="xl85">
    <w:name w:val="xl85"/>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632423"/>
      <w:sz w:val="18"/>
      <w:szCs w:val="18"/>
      <w:lang w:val="en-US"/>
    </w:rPr>
  </w:style>
  <w:style w:type="paragraph" w:customStyle="1" w:styleId="xl86">
    <w:name w:val="xl86"/>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0"/>
      <w:szCs w:val="10"/>
      <w:lang w:val="en-US"/>
    </w:rPr>
  </w:style>
  <w:style w:type="paragraph" w:customStyle="1" w:styleId="xl87">
    <w:name w:val="xl87"/>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lang w:val="en-US"/>
    </w:rPr>
  </w:style>
  <w:style w:type="paragraph" w:customStyle="1" w:styleId="xl88">
    <w:name w:val="xl88"/>
    <w:basedOn w:val="prastasis"/>
    <w:rsid w:val="00017B00"/>
    <w:pPr>
      <w:pBdr>
        <w:top w:val="single" w:sz="4" w:space="0" w:color="auto"/>
        <w:bottom w:val="single" w:sz="4" w:space="0" w:color="auto"/>
        <w:right w:val="single" w:sz="4" w:space="0" w:color="auto"/>
      </w:pBdr>
      <w:spacing w:before="100" w:beforeAutospacing="1" w:after="100" w:afterAutospacing="1"/>
      <w:jc w:val="center"/>
      <w:textAlignment w:val="top"/>
    </w:pPr>
    <w:rPr>
      <w:color w:val="0D0D0D"/>
      <w:sz w:val="18"/>
      <w:szCs w:val="18"/>
      <w:lang w:val="en-US"/>
    </w:rPr>
  </w:style>
  <w:style w:type="paragraph" w:customStyle="1" w:styleId="xl89">
    <w:name w:val="xl89"/>
    <w:basedOn w:val="prastasis"/>
    <w:rsid w:val="00017B00"/>
    <w:pPr>
      <w:pBdr>
        <w:top w:val="single" w:sz="4" w:space="0" w:color="auto"/>
        <w:bottom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90">
    <w:name w:val="xl90"/>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D0D0D"/>
      <w:sz w:val="18"/>
      <w:szCs w:val="18"/>
      <w:lang w:val="en-US"/>
    </w:rPr>
  </w:style>
  <w:style w:type="paragraph" w:customStyle="1" w:styleId="xl91">
    <w:name w:val="xl91"/>
    <w:basedOn w:val="prastasis"/>
    <w:rsid w:val="00017B00"/>
    <w:pPr>
      <w:pBdr>
        <w:top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92">
    <w:name w:val="xl92"/>
    <w:basedOn w:val="prastasis"/>
    <w:rsid w:val="00017B00"/>
    <w:pPr>
      <w:pBdr>
        <w:left w:val="single" w:sz="4" w:space="0" w:color="auto"/>
        <w:right w:val="single" w:sz="4" w:space="0" w:color="auto"/>
      </w:pBdr>
      <w:spacing w:before="100" w:beforeAutospacing="1" w:after="100" w:afterAutospacing="1"/>
      <w:textAlignment w:val="center"/>
    </w:pPr>
    <w:rPr>
      <w:color w:val="0D0D0D"/>
      <w:sz w:val="16"/>
      <w:szCs w:val="16"/>
      <w:lang w:val="en-US"/>
    </w:rPr>
  </w:style>
  <w:style w:type="paragraph" w:customStyle="1" w:styleId="xl93">
    <w:name w:val="xl93"/>
    <w:basedOn w:val="prastasis"/>
    <w:rsid w:val="00017B00"/>
    <w:pPr>
      <w:pBdr>
        <w:left w:val="single" w:sz="4" w:space="0" w:color="auto"/>
        <w:right w:val="single" w:sz="4" w:space="0" w:color="auto"/>
      </w:pBdr>
      <w:spacing w:before="100" w:beforeAutospacing="1" w:after="100" w:afterAutospacing="1"/>
      <w:textAlignment w:val="top"/>
    </w:pPr>
    <w:rPr>
      <w:szCs w:val="24"/>
      <w:lang w:val="en-US"/>
    </w:rPr>
  </w:style>
  <w:style w:type="paragraph" w:customStyle="1" w:styleId="xl94">
    <w:name w:val="xl94"/>
    <w:basedOn w:val="prastasis"/>
    <w:rsid w:val="00017B00"/>
    <w:pPr>
      <w:pBdr>
        <w:left w:val="single" w:sz="4" w:space="0" w:color="auto"/>
        <w:right w:val="single" w:sz="4" w:space="0" w:color="auto"/>
      </w:pBdr>
      <w:spacing w:before="100" w:beforeAutospacing="1" w:after="100" w:afterAutospacing="1"/>
      <w:textAlignment w:val="center"/>
    </w:pPr>
    <w:rPr>
      <w:b/>
      <w:bCs/>
      <w:i/>
      <w:iCs/>
      <w:color w:val="0D0D0D"/>
      <w:sz w:val="18"/>
      <w:szCs w:val="18"/>
      <w:lang w:val="en-US"/>
    </w:rPr>
  </w:style>
  <w:style w:type="paragraph" w:customStyle="1" w:styleId="xl95">
    <w:name w:val="xl95"/>
    <w:basedOn w:val="prastasis"/>
    <w:rsid w:val="00017B00"/>
    <w:pPr>
      <w:pBdr>
        <w:left w:val="single" w:sz="4" w:space="0" w:color="auto"/>
        <w:right w:val="single" w:sz="4" w:space="0" w:color="auto"/>
      </w:pBdr>
      <w:spacing w:before="100" w:beforeAutospacing="1" w:after="100" w:afterAutospacing="1"/>
      <w:textAlignment w:val="center"/>
    </w:pPr>
    <w:rPr>
      <w:color w:val="0D0D0D"/>
      <w:sz w:val="14"/>
      <w:szCs w:val="14"/>
      <w:lang w:val="en-US"/>
    </w:rPr>
  </w:style>
  <w:style w:type="paragraph" w:customStyle="1" w:styleId="xl96">
    <w:name w:val="xl96"/>
    <w:basedOn w:val="prastasis"/>
    <w:rsid w:val="00017B00"/>
    <w:pPr>
      <w:pBdr>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97">
    <w:name w:val="xl97"/>
    <w:basedOn w:val="prastasis"/>
    <w:rsid w:val="00017B00"/>
    <w:pPr>
      <w:spacing w:before="100" w:beforeAutospacing="1" w:after="100" w:afterAutospacing="1"/>
      <w:textAlignment w:val="center"/>
    </w:pPr>
    <w:rPr>
      <w:color w:val="0D0D0D"/>
      <w:sz w:val="17"/>
      <w:szCs w:val="17"/>
      <w:lang w:val="en-US"/>
    </w:rPr>
  </w:style>
  <w:style w:type="paragraph" w:customStyle="1" w:styleId="xl98">
    <w:name w:val="xl98"/>
    <w:basedOn w:val="prastasis"/>
    <w:rsid w:val="00017B00"/>
    <w:pPr>
      <w:pBdr>
        <w:left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99">
    <w:name w:val="xl99"/>
    <w:basedOn w:val="prastasis"/>
    <w:rsid w:val="00017B00"/>
    <w:pPr>
      <w:pBdr>
        <w:left w:val="single" w:sz="4" w:space="0" w:color="auto"/>
        <w:right w:val="single" w:sz="4" w:space="0" w:color="auto"/>
      </w:pBdr>
      <w:spacing w:before="100" w:beforeAutospacing="1" w:after="100" w:afterAutospacing="1"/>
      <w:jc w:val="center"/>
      <w:textAlignment w:val="center"/>
    </w:pPr>
    <w:rPr>
      <w:color w:val="0D0D0D"/>
      <w:sz w:val="17"/>
      <w:szCs w:val="17"/>
      <w:lang w:val="en-US"/>
    </w:rPr>
  </w:style>
  <w:style w:type="paragraph" w:customStyle="1" w:styleId="xl100">
    <w:name w:val="xl100"/>
    <w:basedOn w:val="prastasis"/>
    <w:rsid w:val="00017B00"/>
    <w:pPr>
      <w:pBdr>
        <w:left w:val="single" w:sz="4" w:space="0" w:color="auto"/>
        <w:right w:val="single" w:sz="4" w:space="0" w:color="auto"/>
      </w:pBdr>
      <w:spacing w:before="100" w:beforeAutospacing="1" w:after="100" w:afterAutospacing="1"/>
      <w:jc w:val="center"/>
      <w:textAlignment w:val="center"/>
    </w:pPr>
    <w:rPr>
      <w:color w:val="0D0D0D"/>
      <w:sz w:val="16"/>
      <w:szCs w:val="16"/>
      <w:lang w:val="en-US"/>
    </w:rPr>
  </w:style>
  <w:style w:type="paragraph" w:customStyle="1" w:styleId="xl101">
    <w:name w:val="xl101"/>
    <w:basedOn w:val="prastasis"/>
    <w:rsid w:val="00017B00"/>
    <w:pPr>
      <w:pBdr>
        <w:bottom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102">
    <w:name w:val="xl102"/>
    <w:basedOn w:val="prastasis"/>
    <w:rsid w:val="00017B00"/>
    <w:pPr>
      <w:pBdr>
        <w:left w:val="single" w:sz="4" w:space="0" w:color="auto"/>
        <w:bottom w:val="single" w:sz="4" w:space="0" w:color="auto"/>
        <w:right w:val="single" w:sz="4" w:space="0" w:color="auto"/>
      </w:pBdr>
      <w:spacing w:before="100" w:beforeAutospacing="1" w:after="100" w:afterAutospacing="1"/>
      <w:textAlignment w:val="center"/>
    </w:pPr>
    <w:rPr>
      <w:b/>
      <w:bCs/>
      <w:i/>
      <w:iCs/>
      <w:color w:val="0D0D0D"/>
      <w:sz w:val="18"/>
      <w:szCs w:val="18"/>
      <w:lang w:val="en-US"/>
    </w:rPr>
  </w:style>
  <w:style w:type="paragraph" w:customStyle="1" w:styleId="xl103">
    <w:name w:val="xl103"/>
    <w:basedOn w:val="prastasis"/>
    <w:rsid w:val="00017B00"/>
    <w:pPr>
      <w:pBdr>
        <w:left w:val="single" w:sz="4" w:space="0" w:color="auto"/>
        <w:bottom w:val="single" w:sz="4" w:space="0" w:color="auto"/>
        <w:right w:val="single" w:sz="4" w:space="0" w:color="auto"/>
      </w:pBdr>
      <w:spacing w:before="100" w:beforeAutospacing="1" w:after="100" w:afterAutospacing="1"/>
      <w:textAlignment w:val="center"/>
    </w:pPr>
    <w:rPr>
      <w:color w:val="0D0D0D"/>
      <w:sz w:val="16"/>
      <w:szCs w:val="16"/>
      <w:lang w:val="en-US"/>
    </w:rPr>
  </w:style>
  <w:style w:type="paragraph" w:customStyle="1" w:styleId="xl104">
    <w:name w:val="xl104"/>
    <w:basedOn w:val="prastasis"/>
    <w:rsid w:val="00017B00"/>
    <w:pPr>
      <w:pBdr>
        <w:bottom w:val="single" w:sz="4" w:space="0" w:color="auto"/>
        <w:right w:val="single" w:sz="4" w:space="0" w:color="auto"/>
      </w:pBdr>
      <w:spacing w:before="100" w:beforeAutospacing="1" w:after="100" w:afterAutospacing="1"/>
      <w:textAlignment w:val="center"/>
    </w:pPr>
    <w:rPr>
      <w:color w:val="0D0D0D"/>
      <w:sz w:val="17"/>
      <w:szCs w:val="17"/>
      <w:lang w:val="en-US"/>
    </w:rPr>
  </w:style>
  <w:style w:type="paragraph" w:customStyle="1" w:styleId="xl105">
    <w:name w:val="xl105"/>
    <w:basedOn w:val="prastasis"/>
    <w:rsid w:val="00017B00"/>
    <w:pPr>
      <w:pBdr>
        <w:left w:val="single" w:sz="4" w:space="0" w:color="auto"/>
        <w:bottom w:val="single" w:sz="4" w:space="0" w:color="auto"/>
        <w:right w:val="single" w:sz="4" w:space="0" w:color="auto"/>
      </w:pBdr>
      <w:spacing w:before="100" w:beforeAutospacing="1" w:after="100" w:afterAutospacing="1"/>
      <w:textAlignment w:val="center"/>
    </w:pPr>
    <w:rPr>
      <w:color w:val="0D0D0D"/>
      <w:sz w:val="17"/>
      <w:szCs w:val="17"/>
      <w:lang w:val="en-US"/>
    </w:rPr>
  </w:style>
  <w:style w:type="paragraph" w:customStyle="1" w:styleId="xl106">
    <w:name w:val="xl106"/>
    <w:basedOn w:val="prastasis"/>
    <w:rsid w:val="00017B00"/>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107">
    <w:name w:val="xl107"/>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7"/>
      <w:szCs w:val="17"/>
      <w:lang w:val="en-US"/>
    </w:rPr>
  </w:style>
  <w:style w:type="paragraph" w:customStyle="1" w:styleId="xl108">
    <w:name w:val="xl108"/>
    <w:basedOn w:val="prastasis"/>
    <w:rsid w:val="00017B00"/>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17"/>
      <w:szCs w:val="17"/>
      <w:lang w:val="en-US"/>
    </w:rPr>
  </w:style>
  <w:style w:type="paragraph" w:customStyle="1" w:styleId="xl109">
    <w:name w:val="xl109"/>
    <w:basedOn w:val="prastasis"/>
    <w:rsid w:val="00017B00"/>
    <w:pPr>
      <w:pBdr>
        <w:top w:val="single" w:sz="4" w:space="0" w:color="auto"/>
        <w:right w:val="single" w:sz="4" w:space="0" w:color="auto"/>
      </w:pBdr>
      <w:spacing w:before="100" w:beforeAutospacing="1" w:after="100" w:afterAutospacing="1"/>
      <w:textAlignment w:val="center"/>
    </w:pPr>
    <w:rPr>
      <w:color w:val="0D0D0D"/>
      <w:sz w:val="17"/>
      <w:szCs w:val="17"/>
      <w:lang w:val="en-US"/>
    </w:rPr>
  </w:style>
  <w:style w:type="paragraph" w:customStyle="1" w:styleId="xl110">
    <w:name w:val="xl110"/>
    <w:basedOn w:val="prastasis"/>
    <w:rsid w:val="00017B00"/>
    <w:pPr>
      <w:pBdr>
        <w:top w:val="single" w:sz="4" w:space="0" w:color="auto"/>
        <w:bottom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111">
    <w:name w:val="xl111"/>
    <w:basedOn w:val="prastasis"/>
    <w:rsid w:val="00017B00"/>
    <w:pPr>
      <w:pBdr>
        <w:left w:val="single" w:sz="4" w:space="0" w:color="auto"/>
        <w:right w:val="single" w:sz="4" w:space="0" w:color="auto"/>
      </w:pBdr>
      <w:spacing w:before="100" w:beforeAutospacing="1" w:after="100" w:afterAutospacing="1"/>
      <w:jc w:val="center"/>
      <w:textAlignment w:val="top"/>
    </w:pPr>
    <w:rPr>
      <w:color w:val="0D0D0D"/>
      <w:sz w:val="18"/>
      <w:szCs w:val="18"/>
      <w:lang w:val="en-US"/>
    </w:rPr>
  </w:style>
  <w:style w:type="paragraph" w:customStyle="1" w:styleId="xl112">
    <w:name w:val="xl112"/>
    <w:basedOn w:val="prastasis"/>
    <w:rsid w:val="00017B00"/>
    <w:pPr>
      <w:pBdr>
        <w:left w:val="single" w:sz="4" w:space="0" w:color="auto"/>
        <w:right w:val="single" w:sz="4" w:space="0" w:color="auto"/>
      </w:pBdr>
      <w:spacing w:before="100" w:beforeAutospacing="1" w:after="100" w:afterAutospacing="1"/>
      <w:textAlignment w:val="center"/>
    </w:pPr>
    <w:rPr>
      <w:color w:val="0D0D0D"/>
      <w:sz w:val="17"/>
      <w:szCs w:val="17"/>
      <w:lang w:val="en-US"/>
    </w:rPr>
  </w:style>
  <w:style w:type="paragraph" w:customStyle="1" w:styleId="xl113">
    <w:name w:val="xl113"/>
    <w:basedOn w:val="prastasis"/>
    <w:rsid w:val="00017B00"/>
    <w:pPr>
      <w:pBdr>
        <w:bottom w:val="single" w:sz="4" w:space="0" w:color="auto"/>
        <w:right w:val="single" w:sz="4" w:space="0" w:color="auto"/>
      </w:pBdr>
      <w:spacing w:before="100" w:beforeAutospacing="1" w:after="100" w:afterAutospacing="1"/>
      <w:textAlignment w:val="center"/>
    </w:pPr>
    <w:rPr>
      <w:color w:val="FF0000"/>
      <w:sz w:val="18"/>
      <w:szCs w:val="18"/>
      <w:lang w:val="en-US"/>
    </w:rPr>
  </w:style>
  <w:style w:type="paragraph" w:customStyle="1" w:styleId="xl114">
    <w:name w:val="xl114"/>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6"/>
      <w:szCs w:val="16"/>
      <w:lang w:val="en-US"/>
    </w:rPr>
  </w:style>
  <w:style w:type="paragraph" w:customStyle="1" w:styleId="xl115">
    <w:name w:val="xl115"/>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17"/>
      <w:szCs w:val="17"/>
      <w:lang w:val="en-US"/>
    </w:rPr>
  </w:style>
  <w:style w:type="paragraph" w:customStyle="1" w:styleId="xl116">
    <w:name w:val="xl116"/>
    <w:basedOn w:val="prastasis"/>
    <w:rsid w:val="00017B00"/>
    <w:pPr>
      <w:pBdr>
        <w:right w:val="single" w:sz="4" w:space="0" w:color="auto"/>
      </w:pBdr>
      <w:spacing w:before="100" w:beforeAutospacing="1" w:after="100" w:afterAutospacing="1"/>
      <w:textAlignment w:val="top"/>
    </w:pPr>
    <w:rPr>
      <w:szCs w:val="24"/>
      <w:lang w:val="en-US"/>
    </w:rPr>
  </w:style>
  <w:style w:type="paragraph" w:customStyle="1" w:styleId="xl117">
    <w:name w:val="xl117"/>
    <w:basedOn w:val="prastasis"/>
    <w:rsid w:val="00017B00"/>
    <w:pPr>
      <w:pBdr>
        <w:top w:val="single" w:sz="4" w:space="0" w:color="auto"/>
        <w:left w:val="single" w:sz="4" w:space="0" w:color="auto"/>
        <w:right w:val="single" w:sz="4" w:space="0" w:color="auto"/>
      </w:pBdr>
      <w:spacing w:before="100" w:beforeAutospacing="1" w:after="100" w:afterAutospacing="1"/>
      <w:textAlignment w:val="center"/>
    </w:pPr>
    <w:rPr>
      <w:color w:val="0D0D0D"/>
      <w:sz w:val="16"/>
      <w:szCs w:val="16"/>
      <w:lang w:val="en-US"/>
    </w:rPr>
  </w:style>
  <w:style w:type="paragraph" w:customStyle="1" w:styleId="xl118">
    <w:name w:val="xl118"/>
    <w:basedOn w:val="prastasis"/>
    <w:rsid w:val="00017B00"/>
    <w:pPr>
      <w:pBdr>
        <w:top w:val="single" w:sz="4" w:space="0" w:color="auto"/>
        <w:left w:val="single" w:sz="4" w:space="0" w:color="auto"/>
        <w:right w:val="single" w:sz="4" w:space="0" w:color="auto"/>
      </w:pBdr>
      <w:spacing w:before="100" w:beforeAutospacing="1" w:after="100" w:afterAutospacing="1"/>
      <w:textAlignment w:val="top"/>
    </w:pPr>
    <w:rPr>
      <w:color w:val="0D0D0D"/>
      <w:sz w:val="14"/>
      <w:szCs w:val="14"/>
      <w:lang w:val="en-US"/>
    </w:rPr>
  </w:style>
  <w:style w:type="paragraph" w:customStyle="1" w:styleId="xl119">
    <w:name w:val="xl119"/>
    <w:basedOn w:val="prastasis"/>
    <w:rsid w:val="00017B00"/>
    <w:pPr>
      <w:pBdr>
        <w:left w:val="single" w:sz="4" w:space="0" w:color="auto"/>
        <w:bottom w:val="single" w:sz="4" w:space="0" w:color="auto"/>
        <w:right w:val="single" w:sz="4" w:space="0" w:color="auto"/>
      </w:pBdr>
      <w:spacing w:before="100" w:beforeAutospacing="1" w:after="100" w:afterAutospacing="1"/>
      <w:textAlignment w:val="top"/>
    </w:pPr>
    <w:rPr>
      <w:color w:val="0D0D0D"/>
      <w:sz w:val="14"/>
      <w:szCs w:val="14"/>
      <w:lang w:val="en-US"/>
    </w:rPr>
  </w:style>
  <w:style w:type="paragraph" w:customStyle="1" w:styleId="xl120">
    <w:name w:val="xl120"/>
    <w:basedOn w:val="prastasis"/>
    <w:rsid w:val="00017B00"/>
    <w:pPr>
      <w:pBdr>
        <w:left w:val="single" w:sz="4" w:space="0" w:color="auto"/>
        <w:right w:val="single" w:sz="4" w:space="0" w:color="auto"/>
      </w:pBdr>
      <w:spacing w:before="100" w:beforeAutospacing="1" w:after="100" w:afterAutospacing="1"/>
      <w:textAlignment w:val="top"/>
    </w:pPr>
    <w:rPr>
      <w:color w:val="0D0D0D"/>
      <w:sz w:val="18"/>
      <w:szCs w:val="18"/>
      <w:lang w:val="en-US"/>
    </w:rPr>
  </w:style>
  <w:style w:type="paragraph" w:styleId="Turinys1">
    <w:name w:val="toc 1"/>
    <w:basedOn w:val="prastasis"/>
    <w:next w:val="prastasis"/>
    <w:autoRedefine/>
    <w:qFormat/>
    <w:rsid w:val="00017B00"/>
    <w:pPr>
      <w:spacing w:before="360"/>
    </w:pPr>
    <w:rPr>
      <w:rFonts w:ascii="Cambria" w:hAnsi="Cambria"/>
      <w:b/>
      <w:bCs/>
      <w:caps/>
      <w:szCs w:val="24"/>
      <w:lang w:eastAsia="lt-LT"/>
    </w:rPr>
  </w:style>
  <w:style w:type="paragraph" w:styleId="Turinys2">
    <w:name w:val="toc 2"/>
    <w:basedOn w:val="prastasis"/>
    <w:next w:val="prastasis"/>
    <w:autoRedefine/>
    <w:uiPriority w:val="39"/>
    <w:qFormat/>
    <w:rsid w:val="00017B00"/>
    <w:pPr>
      <w:tabs>
        <w:tab w:val="left" w:pos="284"/>
        <w:tab w:val="right" w:leader="dot" w:pos="9962"/>
      </w:tabs>
      <w:spacing w:before="240"/>
    </w:pPr>
    <w:rPr>
      <w:rFonts w:ascii="Calibri" w:hAnsi="Calibri" w:cs="Calibri"/>
      <w:b/>
      <w:bCs/>
      <w:sz w:val="20"/>
      <w:lang w:eastAsia="lt-LT"/>
    </w:rPr>
  </w:style>
  <w:style w:type="paragraph" w:styleId="Turinys3">
    <w:name w:val="toc 3"/>
    <w:basedOn w:val="prastasis"/>
    <w:next w:val="prastasis"/>
    <w:autoRedefine/>
    <w:uiPriority w:val="39"/>
    <w:qFormat/>
    <w:rsid w:val="00017B00"/>
    <w:pPr>
      <w:ind w:left="240"/>
    </w:pPr>
    <w:rPr>
      <w:rFonts w:ascii="Calibri" w:hAnsi="Calibri" w:cs="Calibri"/>
      <w:sz w:val="20"/>
      <w:lang w:eastAsia="lt-LT"/>
    </w:rPr>
  </w:style>
  <w:style w:type="paragraph" w:styleId="Turinys4">
    <w:name w:val="toc 4"/>
    <w:basedOn w:val="prastasis"/>
    <w:next w:val="prastasis"/>
    <w:autoRedefine/>
    <w:uiPriority w:val="39"/>
    <w:rsid w:val="00017B00"/>
    <w:pPr>
      <w:ind w:left="480"/>
    </w:pPr>
    <w:rPr>
      <w:rFonts w:ascii="Calibri" w:hAnsi="Calibri" w:cs="Calibri"/>
      <w:sz w:val="20"/>
      <w:lang w:eastAsia="lt-LT"/>
    </w:rPr>
  </w:style>
  <w:style w:type="paragraph" w:styleId="Turinys5">
    <w:name w:val="toc 5"/>
    <w:basedOn w:val="prastasis"/>
    <w:next w:val="prastasis"/>
    <w:autoRedefine/>
    <w:uiPriority w:val="39"/>
    <w:rsid w:val="00017B00"/>
    <w:pPr>
      <w:ind w:left="720"/>
    </w:pPr>
    <w:rPr>
      <w:rFonts w:ascii="Calibri" w:hAnsi="Calibri" w:cs="Calibri"/>
      <w:sz w:val="20"/>
      <w:lang w:eastAsia="lt-LT"/>
    </w:rPr>
  </w:style>
  <w:style w:type="paragraph" w:styleId="Turinys6">
    <w:name w:val="toc 6"/>
    <w:basedOn w:val="prastasis"/>
    <w:next w:val="prastasis"/>
    <w:autoRedefine/>
    <w:uiPriority w:val="39"/>
    <w:rsid w:val="00017B00"/>
    <w:pPr>
      <w:ind w:left="960"/>
    </w:pPr>
    <w:rPr>
      <w:rFonts w:ascii="Calibri" w:hAnsi="Calibri" w:cs="Calibri"/>
      <w:sz w:val="20"/>
      <w:lang w:eastAsia="lt-LT"/>
    </w:rPr>
  </w:style>
  <w:style w:type="paragraph" w:styleId="Turinys7">
    <w:name w:val="toc 7"/>
    <w:basedOn w:val="prastasis"/>
    <w:next w:val="prastasis"/>
    <w:autoRedefine/>
    <w:uiPriority w:val="39"/>
    <w:rsid w:val="00017B00"/>
    <w:pPr>
      <w:ind w:left="1200"/>
    </w:pPr>
    <w:rPr>
      <w:rFonts w:ascii="Calibri" w:hAnsi="Calibri" w:cs="Calibri"/>
      <w:sz w:val="20"/>
      <w:lang w:eastAsia="lt-LT"/>
    </w:rPr>
  </w:style>
  <w:style w:type="paragraph" w:styleId="Turinys8">
    <w:name w:val="toc 8"/>
    <w:basedOn w:val="prastasis"/>
    <w:next w:val="prastasis"/>
    <w:autoRedefine/>
    <w:uiPriority w:val="39"/>
    <w:rsid w:val="00017B00"/>
    <w:pPr>
      <w:ind w:left="1440"/>
    </w:pPr>
    <w:rPr>
      <w:rFonts w:ascii="Calibri" w:hAnsi="Calibri" w:cs="Calibri"/>
      <w:sz w:val="20"/>
      <w:lang w:eastAsia="lt-LT"/>
    </w:rPr>
  </w:style>
  <w:style w:type="paragraph" w:styleId="Turinys9">
    <w:name w:val="toc 9"/>
    <w:basedOn w:val="prastasis"/>
    <w:next w:val="prastasis"/>
    <w:autoRedefine/>
    <w:uiPriority w:val="39"/>
    <w:rsid w:val="00017B00"/>
    <w:pPr>
      <w:ind w:left="1680"/>
    </w:pPr>
    <w:rPr>
      <w:rFonts w:ascii="Calibri" w:hAnsi="Calibri" w:cs="Calibri"/>
      <w:sz w:val="20"/>
      <w:lang w:eastAsia="lt-LT"/>
    </w:rPr>
  </w:style>
  <w:style w:type="character" w:styleId="Komentaronuoroda">
    <w:name w:val="annotation reference"/>
    <w:rsid w:val="00017B00"/>
    <w:rPr>
      <w:sz w:val="16"/>
      <w:szCs w:val="16"/>
    </w:rPr>
  </w:style>
  <w:style w:type="paragraph" w:styleId="Komentarotekstas">
    <w:name w:val="annotation text"/>
    <w:basedOn w:val="prastasis"/>
    <w:link w:val="KomentarotekstasDiagrama"/>
    <w:rsid w:val="00017B00"/>
    <w:rPr>
      <w:sz w:val="20"/>
      <w:lang w:eastAsia="lt-LT"/>
    </w:rPr>
  </w:style>
  <w:style w:type="character" w:customStyle="1" w:styleId="KomentarotekstasDiagrama">
    <w:name w:val="Komentaro tekstas Diagrama"/>
    <w:basedOn w:val="Numatytasispastraiposriftas"/>
    <w:link w:val="Komentarotekstas"/>
    <w:rsid w:val="00017B00"/>
    <w:rPr>
      <w:rFonts w:ascii="Times New Roman" w:eastAsia="Times New Roman" w:hAnsi="Times New Roman" w:cs="Times New Roman"/>
      <w:sz w:val="20"/>
      <w:szCs w:val="20"/>
      <w:lang w:val="lt-LT" w:eastAsia="lt-LT"/>
    </w:rPr>
  </w:style>
  <w:style w:type="paragraph" w:styleId="Komentarotema">
    <w:name w:val="annotation subject"/>
    <w:basedOn w:val="Komentarotekstas"/>
    <w:next w:val="Komentarotekstas"/>
    <w:link w:val="KomentarotemaDiagrama"/>
    <w:rsid w:val="00017B00"/>
    <w:rPr>
      <w:b/>
      <w:bCs/>
    </w:rPr>
  </w:style>
  <w:style w:type="character" w:customStyle="1" w:styleId="KomentarotemaDiagrama">
    <w:name w:val="Komentaro tema Diagrama"/>
    <w:basedOn w:val="KomentarotekstasDiagrama"/>
    <w:link w:val="Komentarotema"/>
    <w:rsid w:val="00017B00"/>
    <w:rPr>
      <w:rFonts w:ascii="Times New Roman" w:eastAsia="Times New Roman" w:hAnsi="Times New Roman" w:cs="Times New Roman"/>
      <w:b/>
      <w:bCs/>
      <w:sz w:val="20"/>
      <w:szCs w:val="20"/>
      <w:lang w:val="lt-LT" w:eastAsia="lt-LT"/>
    </w:rPr>
  </w:style>
  <w:style w:type="numbering" w:customStyle="1" w:styleId="NoList1">
    <w:name w:val="No List1"/>
    <w:next w:val="Sraonra"/>
    <w:uiPriority w:val="99"/>
    <w:rsid w:val="00017B00"/>
  </w:style>
  <w:style w:type="character" w:styleId="Puslapionumeris">
    <w:name w:val="page number"/>
    <w:rsid w:val="00017B00"/>
    <w:rPr>
      <w:sz w:val="20"/>
    </w:rPr>
  </w:style>
  <w:style w:type="paragraph" w:customStyle="1" w:styleId="BodyMargin">
    <w:name w:val="Body Margin"/>
    <w:basedOn w:val="Pagrindinistekstas"/>
    <w:next w:val="Pagrindinistekstas"/>
    <w:rsid w:val="00017B00"/>
    <w:pPr>
      <w:widowControl w:val="0"/>
      <w:autoSpaceDE w:val="0"/>
      <w:autoSpaceDN w:val="0"/>
      <w:adjustRightInd w:val="0"/>
      <w:spacing w:after="270" w:line="270" w:lineRule="atLeast"/>
      <w:ind w:hanging="2268"/>
      <w:jc w:val="both"/>
    </w:pPr>
    <w:rPr>
      <w:rFonts w:ascii="TimesLT" w:hAnsi="TimesLT"/>
      <w:sz w:val="23"/>
      <w:lang w:val="en-US"/>
    </w:rPr>
  </w:style>
  <w:style w:type="paragraph" w:customStyle="1" w:styleId="BodyBold">
    <w:name w:val="Body Bold"/>
    <w:basedOn w:val="Pagrindinistekstas"/>
    <w:rsid w:val="00017B00"/>
    <w:pPr>
      <w:widowControl w:val="0"/>
      <w:autoSpaceDE w:val="0"/>
      <w:autoSpaceDN w:val="0"/>
      <w:adjustRightInd w:val="0"/>
      <w:spacing w:after="270" w:line="270" w:lineRule="atLeast"/>
      <w:ind w:firstLine="312"/>
      <w:jc w:val="both"/>
    </w:pPr>
    <w:rPr>
      <w:rFonts w:ascii="TimesLT" w:hAnsi="TimesLT"/>
      <w:b/>
      <w:sz w:val="23"/>
      <w:lang w:val="en-US"/>
    </w:rPr>
  </w:style>
  <w:style w:type="paragraph" w:customStyle="1" w:styleId="BodyMarginNoSpace">
    <w:name w:val="Body Margin NoSpace"/>
    <w:basedOn w:val="BodyMargin"/>
    <w:next w:val="BodyTextNoSpace"/>
    <w:rsid w:val="00017B00"/>
    <w:pPr>
      <w:spacing w:after="0"/>
    </w:pPr>
  </w:style>
  <w:style w:type="paragraph" w:customStyle="1" w:styleId="BodyBoldNoSpace">
    <w:name w:val="Body Bold NoSpace"/>
    <w:basedOn w:val="BodyBold"/>
    <w:rsid w:val="00017B00"/>
    <w:pPr>
      <w:spacing w:after="0"/>
    </w:pPr>
  </w:style>
  <w:style w:type="paragraph" w:customStyle="1" w:styleId="FrontPage1">
    <w:name w:val="FrontPage1"/>
    <w:basedOn w:val="prastasis"/>
    <w:next w:val="Pagrindinistekstas"/>
    <w:rsid w:val="00017B00"/>
    <w:pPr>
      <w:widowControl w:val="0"/>
      <w:suppressAutoHyphens/>
      <w:spacing w:after="160" w:line="320" w:lineRule="exact"/>
    </w:pPr>
    <w:rPr>
      <w:rFonts w:ascii="TrueHelveticaLight" w:hAnsi="TrueHelveticaLight"/>
      <w:sz w:val="28"/>
      <w:lang w:val="en-US"/>
    </w:rPr>
  </w:style>
  <w:style w:type="paragraph" w:customStyle="1" w:styleId="FrontPage2">
    <w:name w:val="FrontPage2"/>
    <w:basedOn w:val="FrontPage1"/>
    <w:next w:val="Pagrindinistekstas"/>
    <w:rsid w:val="00017B00"/>
    <w:pPr>
      <w:spacing w:line="400" w:lineRule="exact"/>
    </w:pPr>
    <w:rPr>
      <w:rFonts w:ascii="TrueHelveticaBlack" w:hAnsi="TrueHelveticaBlack"/>
      <w:sz w:val="36"/>
    </w:rPr>
  </w:style>
  <w:style w:type="paragraph" w:styleId="Sraassuenkleliais">
    <w:name w:val="List Bullet"/>
    <w:basedOn w:val="Pagrindinistekstas"/>
    <w:rsid w:val="00017B00"/>
    <w:pPr>
      <w:widowControl w:val="0"/>
      <w:autoSpaceDE w:val="0"/>
      <w:autoSpaceDN w:val="0"/>
      <w:adjustRightInd w:val="0"/>
      <w:spacing w:after="270" w:line="270" w:lineRule="atLeast"/>
      <w:ind w:left="425" w:hanging="425"/>
      <w:jc w:val="both"/>
    </w:pPr>
    <w:rPr>
      <w:rFonts w:ascii="TimesLT" w:hAnsi="TimesLT"/>
      <w:sz w:val="23"/>
      <w:lang w:val="en-US"/>
    </w:rPr>
  </w:style>
  <w:style w:type="paragraph" w:customStyle="1" w:styleId="FrontPage3">
    <w:name w:val="FrontPage3"/>
    <w:basedOn w:val="FrontPage1"/>
    <w:next w:val="Pagrindinistekstas"/>
    <w:rsid w:val="00017B00"/>
    <w:pPr>
      <w:spacing w:before="160" w:after="0"/>
    </w:pPr>
    <w:rPr>
      <w:sz w:val="20"/>
    </w:rPr>
  </w:style>
  <w:style w:type="paragraph" w:styleId="Sraassuenkleliais2">
    <w:name w:val="List Bullet 2"/>
    <w:basedOn w:val="Sraassuenkleliais"/>
    <w:rsid w:val="00017B00"/>
    <w:pPr>
      <w:ind w:left="850"/>
    </w:pPr>
  </w:style>
  <w:style w:type="paragraph" w:customStyle="1" w:styleId="ListBullet2NoSpace">
    <w:name w:val="List Bullet 2 NoSpace"/>
    <w:basedOn w:val="Sraassuenkleliais2"/>
    <w:qFormat/>
    <w:rsid w:val="00017B00"/>
    <w:pPr>
      <w:spacing w:after="0"/>
    </w:pPr>
  </w:style>
  <w:style w:type="paragraph" w:customStyle="1" w:styleId="ListBulletNoSpace0">
    <w:name w:val="List Bullet NoSpace"/>
    <w:basedOn w:val="Sraassuenkleliais"/>
    <w:rsid w:val="00017B00"/>
    <w:pPr>
      <w:spacing w:after="0"/>
    </w:pPr>
  </w:style>
  <w:style w:type="paragraph" w:styleId="Sraotsinys">
    <w:name w:val="List Continue"/>
    <w:basedOn w:val="Sraassunumeriais"/>
    <w:rsid w:val="00017B00"/>
  </w:style>
  <w:style w:type="paragraph" w:styleId="Sraassunumeriais">
    <w:name w:val="List Number"/>
    <w:basedOn w:val="Pagrindinistekstas"/>
    <w:rsid w:val="00017B00"/>
    <w:pPr>
      <w:widowControl w:val="0"/>
      <w:autoSpaceDE w:val="0"/>
      <w:autoSpaceDN w:val="0"/>
      <w:adjustRightInd w:val="0"/>
      <w:spacing w:after="270" w:line="270" w:lineRule="atLeast"/>
      <w:ind w:left="425" w:hanging="425"/>
      <w:jc w:val="both"/>
    </w:pPr>
    <w:rPr>
      <w:rFonts w:ascii="TimesLT" w:hAnsi="TimesLT"/>
      <w:sz w:val="23"/>
      <w:lang w:val="en-US"/>
    </w:rPr>
  </w:style>
  <w:style w:type="paragraph" w:styleId="Sraotsinys2">
    <w:name w:val="List Continue 2"/>
    <w:basedOn w:val="Sraotsinys"/>
    <w:rsid w:val="00017B00"/>
    <w:pPr>
      <w:ind w:left="851"/>
    </w:pPr>
  </w:style>
  <w:style w:type="paragraph" w:customStyle="1" w:styleId="ListContinue2NoSpace">
    <w:name w:val="List Continue 2 NoSpace"/>
    <w:basedOn w:val="Sraotsinys2"/>
    <w:rsid w:val="00017B00"/>
    <w:pPr>
      <w:spacing w:after="0"/>
    </w:pPr>
  </w:style>
  <w:style w:type="paragraph" w:customStyle="1" w:styleId="ListContinueNoSpace">
    <w:name w:val="List Continue NoSpace"/>
    <w:basedOn w:val="Sraotsinys"/>
    <w:rsid w:val="00017B00"/>
    <w:pPr>
      <w:spacing w:after="0"/>
    </w:pPr>
  </w:style>
  <w:style w:type="paragraph" w:customStyle="1" w:styleId="ListHanging">
    <w:name w:val="List Hanging"/>
    <w:basedOn w:val="Pagrindinistekstas"/>
    <w:rsid w:val="00017B00"/>
    <w:pPr>
      <w:widowControl w:val="0"/>
      <w:autoSpaceDE w:val="0"/>
      <w:autoSpaceDN w:val="0"/>
      <w:adjustRightInd w:val="0"/>
      <w:spacing w:after="270" w:line="270" w:lineRule="atLeast"/>
      <w:ind w:left="1701" w:hanging="1701"/>
      <w:jc w:val="both"/>
    </w:pPr>
    <w:rPr>
      <w:rFonts w:ascii="TimesLT" w:hAnsi="TimesLT"/>
      <w:sz w:val="23"/>
      <w:lang w:val="en-US"/>
    </w:rPr>
  </w:style>
  <w:style w:type="paragraph" w:customStyle="1" w:styleId="ListHangingNoSpace">
    <w:name w:val="List Hanging NoSpace"/>
    <w:basedOn w:val="ListHanging"/>
    <w:rsid w:val="00017B00"/>
    <w:pPr>
      <w:spacing w:after="0"/>
    </w:pPr>
  </w:style>
  <w:style w:type="paragraph" w:styleId="Sraassunumeriais2">
    <w:name w:val="List Number 2"/>
    <w:basedOn w:val="Sraassunumeriais"/>
    <w:rsid w:val="00017B00"/>
    <w:pPr>
      <w:ind w:left="850"/>
    </w:pPr>
  </w:style>
  <w:style w:type="paragraph" w:customStyle="1" w:styleId="ListNumber2NoSpace">
    <w:name w:val="List Number 2 NoSpace"/>
    <w:basedOn w:val="Sraassunumeriais2"/>
    <w:rsid w:val="00017B00"/>
    <w:pPr>
      <w:spacing w:after="0"/>
    </w:pPr>
  </w:style>
  <w:style w:type="paragraph" w:customStyle="1" w:styleId="ListNumberNoSpace">
    <w:name w:val="List Number NoSpace"/>
    <w:basedOn w:val="Sraassunumeriais"/>
    <w:rsid w:val="00017B00"/>
    <w:pPr>
      <w:spacing w:after="0"/>
    </w:pPr>
  </w:style>
  <w:style w:type="paragraph" w:customStyle="1" w:styleId="Table">
    <w:name w:val="Table"/>
    <w:basedOn w:val="prastasis"/>
    <w:rsid w:val="00017B00"/>
    <w:pPr>
      <w:widowControl w:val="0"/>
      <w:spacing w:before="140" w:after="140" w:line="270" w:lineRule="atLeast"/>
    </w:pPr>
    <w:rPr>
      <w:sz w:val="23"/>
      <w:lang w:val="en-US"/>
    </w:rPr>
  </w:style>
  <w:style w:type="paragraph" w:customStyle="1" w:styleId="MarginFrame">
    <w:name w:val="Margin Frame"/>
    <w:basedOn w:val="prastasis"/>
    <w:rsid w:val="00017B00"/>
    <w:pPr>
      <w:framePr w:w="1985" w:wrap="auto" w:vAnchor="text" w:hAnchor="margin" w:x="-2266" w:y="1"/>
      <w:widowControl w:val="0"/>
      <w:spacing w:line="270" w:lineRule="atLeast"/>
    </w:pPr>
    <w:rPr>
      <w:sz w:val="23"/>
      <w:lang w:val="en-US"/>
    </w:rPr>
  </w:style>
  <w:style w:type="paragraph" w:styleId="Sraotsinys3">
    <w:name w:val="List Continue 3"/>
    <w:basedOn w:val="Sraotsinys2"/>
    <w:rsid w:val="00017B00"/>
    <w:pPr>
      <w:ind w:left="1276"/>
    </w:pPr>
  </w:style>
  <w:style w:type="paragraph" w:customStyle="1" w:styleId="ListContinue0">
    <w:name w:val="List Continue 0"/>
    <w:basedOn w:val="Sraotsinys"/>
    <w:rsid w:val="00017B00"/>
    <w:pPr>
      <w:ind w:left="0"/>
    </w:pPr>
  </w:style>
  <w:style w:type="paragraph" w:customStyle="1" w:styleId="ListContinue0NoSpace">
    <w:name w:val="List Continue 0 NoSpace"/>
    <w:basedOn w:val="ListContinue0"/>
    <w:rsid w:val="00017B00"/>
    <w:pPr>
      <w:spacing w:after="0"/>
    </w:pPr>
  </w:style>
  <w:style w:type="paragraph" w:styleId="Sraassuenkleliais3">
    <w:name w:val="List Bullet 3"/>
    <w:basedOn w:val="Sraassuenkleliais2"/>
    <w:rsid w:val="00017B00"/>
    <w:pPr>
      <w:ind w:left="1276"/>
    </w:pPr>
  </w:style>
  <w:style w:type="paragraph" w:customStyle="1" w:styleId="ListBullet3NoSpace">
    <w:name w:val="List Bullet 3 NoSpace"/>
    <w:basedOn w:val="Sraassuenkleliais3"/>
    <w:rsid w:val="00017B00"/>
    <w:pPr>
      <w:spacing w:after="0"/>
    </w:pPr>
  </w:style>
  <w:style w:type="paragraph" w:customStyle="1" w:styleId="FooterEven">
    <w:name w:val="FooterEven"/>
    <w:basedOn w:val="Porat"/>
    <w:rsid w:val="00017B00"/>
    <w:pPr>
      <w:widowControl w:val="0"/>
      <w:tabs>
        <w:tab w:val="clear" w:pos="4819"/>
        <w:tab w:val="clear" w:pos="9638"/>
        <w:tab w:val="right" w:pos="7371"/>
      </w:tabs>
      <w:spacing w:line="270" w:lineRule="atLeast"/>
      <w:ind w:left="-2268"/>
    </w:pPr>
    <w:rPr>
      <w:rFonts w:ascii="DaneHelveticaNeue" w:hAnsi="DaneHelveticaNeue"/>
      <w:sz w:val="12"/>
      <w:lang w:val="en-US"/>
    </w:rPr>
  </w:style>
  <w:style w:type="paragraph" w:customStyle="1" w:styleId="ListContinue3NoSpace">
    <w:name w:val="List Continue 3 NoSpace"/>
    <w:basedOn w:val="Sraotsinys3"/>
    <w:rsid w:val="00017B00"/>
    <w:pPr>
      <w:spacing w:after="0"/>
    </w:pPr>
  </w:style>
  <w:style w:type="paragraph" w:styleId="Sraassunumeriais3">
    <w:name w:val="List Number 3"/>
    <w:basedOn w:val="Sraassunumeriais2"/>
    <w:rsid w:val="00017B00"/>
    <w:pPr>
      <w:ind w:left="1276"/>
    </w:pPr>
  </w:style>
  <w:style w:type="paragraph" w:customStyle="1" w:styleId="ListNumber3NoSpace">
    <w:name w:val="List Number 3 NoSpace"/>
    <w:basedOn w:val="Sraassunumeriais3"/>
    <w:rsid w:val="00017B00"/>
    <w:pPr>
      <w:spacing w:after="0"/>
    </w:pPr>
  </w:style>
  <w:style w:type="paragraph" w:customStyle="1" w:styleId="FrontPageFrame">
    <w:name w:val="FrontPageFrame"/>
    <w:basedOn w:val="prastasis"/>
    <w:rsid w:val="00017B00"/>
    <w:pPr>
      <w:framePr w:wrap="auto" w:hAnchor="margin" w:x="-2266" w:yAlign="bottom"/>
      <w:widowControl w:val="0"/>
      <w:tabs>
        <w:tab w:val="left" w:pos="1134"/>
      </w:tabs>
      <w:spacing w:line="240" w:lineRule="atLeast"/>
    </w:pPr>
    <w:rPr>
      <w:rFonts w:ascii="DaneHelveticaNeue" w:hAnsi="DaneHelveticaNeue"/>
      <w:sz w:val="14"/>
      <w:lang w:val="en-US"/>
    </w:rPr>
  </w:style>
  <w:style w:type="paragraph" w:customStyle="1" w:styleId="HeaderEven">
    <w:name w:val="HeaderEven"/>
    <w:basedOn w:val="Antrats"/>
    <w:rsid w:val="00017B00"/>
    <w:pPr>
      <w:widowControl w:val="0"/>
      <w:tabs>
        <w:tab w:val="clear" w:pos="4819"/>
        <w:tab w:val="clear" w:pos="9638"/>
        <w:tab w:val="right" w:pos="7371"/>
      </w:tabs>
      <w:spacing w:line="270" w:lineRule="atLeast"/>
      <w:ind w:left="-2268"/>
    </w:pPr>
    <w:rPr>
      <w:sz w:val="23"/>
      <w:lang w:val="en-US"/>
    </w:rPr>
  </w:style>
  <w:style w:type="paragraph" w:customStyle="1" w:styleId="Appendix">
    <w:name w:val="Appendix"/>
    <w:basedOn w:val="Antrat1"/>
    <w:next w:val="Pagrindinistekstas"/>
    <w:rsid w:val="00017B00"/>
    <w:pPr>
      <w:pageBreakBefore/>
      <w:widowControl w:val="0"/>
      <w:numPr>
        <w:numId w:val="3"/>
      </w:numPr>
      <w:suppressAutoHyphens/>
      <w:spacing w:before="0" w:after="130" w:line="320" w:lineRule="exact"/>
      <w:outlineLvl w:val="9"/>
    </w:pPr>
    <w:rPr>
      <w:rFonts w:ascii="DaneHelveticaNeue" w:eastAsia="Times New Roman" w:hAnsi="DaneHelveticaNeue" w:cs="Times New Roman"/>
      <w:bCs w:val="0"/>
      <w:color w:val="auto"/>
      <w:sz w:val="32"/>
      <w:szCs w:val="20"/>
      <w:lang w:val="en-US"/>
    </w:rPr>
  </w:style>
  <w:style w:type="character" w:customStyle="1" w:styleId="HeaderTitle">
    <w:name w:val="HeaderTitle"/>
    <w:rsid w:val="00017B00"/>
    <w:rPr>
      <w:rFonts w:ascii="DaneHelveticaNeue" w:hAnsi="DaneHelveticaNeue"/>
      <w:sz w:val="16"/>
    </w:rPr>
  </w:style>
  <w:style w:type="paragraph" w:styleId="Indeksas1">
    <w:name w:val="index 1"/>
    <w:basedOn w:val="prastasis"/>
    <w:next w:val="prastasis"/>
    <w:rsid w:val="00017B00"/>
    <w:pPr>
      <w:widowControl w:val="0"/>
      <w:tabs>
        <w:tab w:val="right" w:leader="dot" w:pos="5670"/>
      </w:tabs>
      <w:spacing w:line="270" w:lineRule="atLeast"/>
      <w:ind w:left="230" w:hanging="230"/>
    </w:pPr>
    <w:rPr>
      <w:sz w:val="23"/>
      <w:lang w:val="en-US"/>
    </w:rPr>
  </w:style>
  <w:style w:type="paragraph" w:customStyle="1" w:styleId="AppendixPage">
    <w:name w:val="AppendixPage"/>
    <w:basedOn w:val="ContentsPage"/>
    <w:next w:val="BodyTextNoSpace"/>
    <w:rsid w:val="00017B00"/>
    <w:pPr>
      <w:pageBreakBefore w:val="0"/>
      <w:numPr>
        <w:numId w:val="0"/>
      </w:numPr>
      <w:spacing w:before="120" w:after="320"/>
      <w:ind w:left="720" w:hanging="360"/>
    </w:pPr>
  </w:style>
  <w:style w:type="paragraph" w:styleId="Puslapioinaostekstas">
    <w:name w:val="footnote text"/>
    <w:aliases w:val="Footnote Text Blue,Footnote,Footnote text,fn,Footnote Text Char Char,Footnote Text Char Char Char Char Char Char,Footnote Text Char Char Char Char Char,Footnote Text Blue Char Char Char Char,stile 1,Footnote1,Footnote2,Footnote3"/>
    <w:basedOn w:val="prastasis"/>
    <w:link w:val="PuslapioinaostekstasDiagrama"/>
    <w:rsid w:val="00017B00"/>
    <w:pPr>
      <w:widowControl w:val="0"/>
    </w:pPr>
    <w:rPr>
      <w:rFonts w:ascii="Roman PS" w:hAnsi="Roman PS"/>
      <w:sz w:val="20"/>
      <w:lang w:val="en-US"/>
    </w:rPr>
  </w:style>
  <w:style w:type="character" w:customStyle="1" w:styleId="PuslapioinaostekstasDiagrama">
    <w:name w:val="Puslapio išnašos tekstas Diagrama"/>
    <w:aliases w:val="Footnote Text Blue Diagrama,Footnote Diagrama,Footnote text Diagrama,fn Diagrama,Footnote Text Char Char Diagrama,Footnote Text Char Char Char Char Char Char Diagrama,Footnote Text Char Char Char Char Char Diagrama"/>
    <w:basedOn w:val="Numatytasispastraiposriftas"/>
    <w:link w:val="Puslapioinaostekstas"/>
    <w:rsid w:val="00017B00"/>
    <w:rPr>
      <w:rFonts w:ascii="Roman PS" w:eastAsia="Times New Roman" w:hAnsi="Roman PS" w:cs="Times New Roman"/>
      <w:sz w:val="20"/>
      <w:szCs w:val="20"/>
    </w:rPr>
  </w:style>
  <w:style w:type="paragraph" w:styleId="Pagrindiniotekstotrauka2">
    <w:name w:val="Body Text Indent 2"/>
    <w:basedOn w:val="prastasis"/>
    <w:link w:val="Pagrindiniotekstotrauka2Diagrama"/>
    <w:rsid w:val="00017B00"/>
    <w:pPr>
      <w:widowControl w:val="0"/>
      <w:pBdr>
        <w:top w:val="single" w:sz="6" w:space="1" w:color="auto"/>
        <w:left w:val="single" w:sz="6" w:space="4" w:color="auto"/>
        <w:bottom w:val="single" w:sz="6" w:space="1" w:color="auto"/>
        <w:right w:val="single" w:sz="6" w:space="4" w:color="auto"/>
      </w:pBdr>
      <w:tabs>
        <w:tab w:val="left" w:pos="1134"/>
      </w:tabs>
      <w:spacing w:line="270" w:lineRule="atLeast"/>
      <w:ind w:right="29" w:firstLine="284"/>
      <w:jc w:val="both"/>
    </w:pPr>
    <w:rPr>
      <w:sz w:val="23"/>
      <w:lang w:val="en-US"/>
    </w:rPr>
  </w:style>
  <w:style w:type="character" w:customStyle="1" w:styleId="Pagrindiniotekstotrauka2Diagrama">
    <w:name w:val="Pagrindinio teksto įtrauka 2 Diagrama"/>
    <w:basedOn w:val="Numatytasispastraiposriftas"/>
    <w:link w:val="Pagrindiniotekstotrauka2"/>
    <w:rsid w:val="00017B00"/>
    <w:rPr>
      <w:rFonts w:ascii="Times New Roman" w:eastAsia="Times New Roman" w:hAnsi="Times New Roman" w:cs="Times New Roman"/>
      <w:sz w:val="23"/>
      <w:szCs w:val="20"/>
    </w:rPr>
  </w:style>
  <w:style w:type="paragraph" w:styleId="Sraas">
    <w:name w:val="List"/>
    <w:basedOn w:val="prastasis"/>
    <w:rsid w:val="00017B00"/>
    <w:pPr>
      <w:overflowPunct w:val="0"/>
      <w:autoSpaceDE w:val="0"/>
      <w:autoSpaceDN w:val="0"/>
      <w:adjustRightInd w:val="0"/>
      <w:ind w:left="283" w:hanging="283"/>
      <w:textAlignment w:val="baseline"/>
    </w:pPr>
    <w:rPr>
      <w:sz w:val="20"/>
    </w:rPr>
  </w:style>
  <w:style w:type="character" w:customStyle="1" w:styleId="WW-Placeholder11111111111111">
    <w:name w:val="WW-Placeholder11111111111111"/>
    <w:rsid w:val="00017B00"/>
    <w:rPr>
      <w:smallCaps/>
      <w:color w:val="008080"/>
      <w:u w:val="dotted"/>
    </w:rPr>
  </w:style>
  <w:style w:type="paragraph" w:customStyle="1" w:styleId="WW-TableContents11">
    <w:name w:val="WW-Table Contents11"/>
    <w:basedOn w:val="Pagrindinistekstas"/>
    <w:rsid w:val="00017B00"/>
    <w:pPr>
      <w:widowControl w:val="0"/>
      <w:suppressLineNumbers/>
      <w:suppressAutoHyphens/>
      <w:autoSpaceDE w:val="0"/>
      <w:autoSpaceDN w:val="0"/>
      <w:adjustRightInd w:val="0"/>
      <w:ind w:firstLine="312"/>
      <w:jc w:val="both"/>
    </w:pPr>
    <w:rPr>
      <w:rFonts w:ascii="TimesLT" w:eastAsia="Lucida Sans Unicode" w:hAnsi="TimesLT"/>
      <w:sz w:val="20"/>
      <w:lang w:val="en-US"/>
    </w:rPr>
  </w:style>
  <w:style w:type="character" w:customStyle="1" w:styleId="WW8Num14z0">
    <w:name w:val="WW8Num14z0"/>
    <w:rsid w:val="00017B00"/>
    <w:rPr>
      <w:rFonts w:ascii="Times New Roman" w:eastAsia="Times New Roman" w:hAnsi="Times New Roman" w:cs="Times New Roman"/>
    </w:rPr>
  </w:style>
  <w:style w:type="paragraph" w:customStyle="1" w:styleId="WW-TableHeading11">
    <w:name w:val="WW-Table Heading11"/>
    <w:basedOn w:val="WW-TableContents11"/>
    <w:rsid w:val="00017B00"/>
    <w:pPr>
      <w:jc w:val="center"/>
    </w:pPr>
    <w:rPr>
      <w:rFonts w:eastAsia="Times New Roman"/>
      <w:b/>
      <w:bCs/>
      <w:i/>
      <w:iCs/>
      <w:szCs w:val="24"/>
    </w:rPr>
  </w:style>
  <w:style w:type="paragraph" w:customStyle="1" w:styleId="bodymargin0">
    <w:name w:val="bodymargin"/>
    <w:basedOn w:val="prastasis"/>
    <w:rsid w:val="00017B00"/>
    <w:pPr>
      <w:spacing w:after="270" w:line="270" w:lineRule="atLeast"/>
      <w:ind w:hanging="2268"/>
    </w:pPr>
    <w:rPr>
      <w:sz w:val="23"/>
      <w:szCs w:val="23"/>
      <w:lang w:eastAsia="lt-LT"/>
    </w:rPr>
  </w:style>
  <w:style w:type="paragraph" w:customStyle="1" w:styleId="bodybold0">
    <w:name w:val="bodybold"/>
    <w:basedOn w:val="prastasis"/>
    <w:rsid w:val="00017B00"/>
    <w:pPr>
      <w:spacing w:after="270" w:line="270" w:lineRule="atLeast"/>
    </w:pPr>
    <w:rPr>
      <w:b/>
      <w:bCs/>
      <w:sz w:val="23"/>
      <w:szCs w:val="23"/>
      <w:lang w:eastAsia="lt-LT"/>
    </w:rPr>
  </w:style>
  <w:style w:type="paragraph" w:customStyle="1" w:styleId="bodytextnospace0">
    <w:name w:val="bodytextnospace"/>
    <w:basedOn w:val="prastasis"/>
    <w:rsid w:val="00017B00"/>
    <w:pPr>
      <w:spacing w:line="270" w:lineRule="atLeast"/>
    </w:pPr>
    <w:rPr>
      <w:sz w:val="23"/>
      <w:szCs w:val="23"/>
      <w:lang w:eastAsia="lt-LT"/>
    </w:rPr>
  </w:style>
  <w:style w:type="paragraph" w:customStyle="1" w:styleId="bodymarginnospace0">
    <w:name w:val="bodymarginnospace"/>
    <w:basedOn w:val="prastasis"/>
    <w:rsid w:val="00017B00"/>
    <w:pPr>
      <w:spacing w:line="270" w:lineRule="atLeast"/>
      <w:ind w:hanging="2268"/>
    </w:pPr>
    <w:rPr>
      <w:sz w:val="23"/>
      <w:szCs w:val="23"/>
      <w:lang w:eastAsia="lt-LT"/>
    </w:rPr>
  </w:style>
  <w:style w:type="paragraph" w:customStyle="1" w:styleId="bodyboldnospace0">
    <w:name w:val="bodyboldnospace"/>
    <w:basedOn w:val="prastasis"/>
    <w:rsid w:val="00017B00"/>
    <w:pPr>
      <w:spacing w:line="270" w:lineRule="atLeast"/>
    </w:pPr>
    <w:rPr>
      <w:b/>
      <w:bCs/>
      <w:sz w:val="23"/>
      <w:szCs w:val="23"/>
      <w:lang w:eastAsia="lt-LT"/>
    </w:rPr>
  </w:style>
  <w:style w:type="paragraph" w:customStyle="1" w:styleId="frontpage10">
    <w:name w:val="frontpage1"/>
    <w:basedOn w:val="prastasis"/>
    <w:rsid w:val="00017B00"/>
    <w:pPr>
      <w:spacing w:after="160" w:line="320" w:lineRule="atLeast"/>
    </w:pPr>
    <w:rPr>
      <w:rFonts w:ascii="TrueHelveticaLight" w:hAnsi="TrueHelveticaLight"/>
      <w:sz w:val="28"/>
      <w:szCs w:val="28"/>
      <w:lang w:eastAsia="lt-LT"/>
    </w:rPr>
  </w:style>
  <w:style w:type="paragraph" w:customStyle="1" w:styleId="frontpage20">
    <w:name w:val="frontpage2"/>
    <w:basedOn w:val="prastasis"/>
    <w:rsid w:val="00017B00"/>
    <w:pPr>
      <w:spacing w:after="160" w:line="400" w:lineRule="atLeast"/>
    </w:pPr>
    <w:rPr>
      <w:rFonts w:ascii="TrueHelveticaBlack" w:hAnsi="TrueHelveticaBlack"/>
      <w:sz w:val="36"/>
      <w:szCs w:val="36"/>
      <w:lang w:eastAsia="lt-LT"/>
    </w:rPr>
  </w:style>
  <w:style w:type="paragraph" w:customStyle="1" w:styleId="contentspage0">
    <w:name w:val="contentspage"/>
    <w:basedOn w:val="prastasis"/>
    <w:rsid w:val="00017B00"/>
    <w:pPr>
      <w:pageBreakBefore/>
      <w:spacing w:before="2680" w:line="320" w:lineRule="atLeast"/>
      <w:ind w:left="851" w:hanging="851"/>
    </w:pPr>
    <w:rPr>
      <w:rFonts w:ascii="TrueHelveticaBlack" w:hAnsi="TrueHelveticaBlack"/>
      <w:b/>
      <w:bCs/>
      <w:sz w:val="32"/>
      <w:szCs w:val="32"/>
      <w:lang w:eastAsia="lt-LT"/>
    </w:rPr>
  </w:style>
  <w:style w:type="paragraph" w:customStyle="1" w:styleId="frontpage30">
    <w:name w:val="frontpage3"/>
    <w:basedOn w:val="prastasis"/>
    <w:rsid w:val="00017B00"/>
    <w:pPr>
      <w:spacing w:before="160" w:line="320" w:lineRule="atLeast"/>
    </w:pPr>
    <w:rPr>
      <w:rFonts w:ascii="TrueHelveticaLight" w:hAnsi="TrueHelveticaLight"/>
      <w:sz w:val="20"/>
      <w:lang w:eastAsia="lt-LT"/>
    </w:rPr>
  </w:style>
  <w:style w:type="paragraph" w:customStyle="1" w:styleId="listbullet2nospace0">
    <w:name w:val="listbullet2nospace"/>
    <w:basedOn w:val="prastasis"/>
    <w:rsid w:val="00017B00"/>
    <w:pPr>
      <w:spacing w:line="270" w:lineRule="atLeast"/>
      <w:ind w:left="850" w:hanging="425"/>
    </w:pPr>
    <w:rPr>
      <w:sz w:val="23"/>
      <w:szCs w:val="23"/>
      <w:lang w:eastAsia="lt-LT"/>
    </w:rPr>
  </w:style>
  <w:style w:type="paragraph" w:customStyle="1" w:styleId="listbulletnospace1">
    <w:name w:val="listbulletnospace"/>
    <w:basedOn w:val="prastasis"/>
    <w:rsid w:val="00017B00"/>
    <w:pPr>
      <w:spacing w:line="270" w:lineRule="atLeast"/>
      <w:ind w:left="425" w:hanging="425"/>
    </w:pPr>
    <w:rPr>
      <w:sz w:val="23"/>
      <w:szCs w:val="23"/>
      <w:lang w:eastAsia="lt-LT"/>
    </w:rPr>
  </w:style>
  <w:style w:type="paragraph" w:customStyle="1" w:styleId="listcontinue2nospace0">
    <w:name w:val="listcontinue2nospace"/>
    <w:basedOn w:val="prastasis"/>
    <w:rsid w:val="00017B00"/>
    <w:pPr>
      <w:spacing w:line="270" w:lineRule="atLeast"/>
      <w:ind w:left="851" w:hanging="425"/>
    </w:pPr>
    <w:rPr>
      <w:sz w:val="23"/>
      <w:szCs w:val="23"/>
      <w:lang w:eastAsia="lt-LT"/>
    </w:rPr>
  </w:style>
  <w:style w:type="paragraph" w:customStyle="1" w:styleId="listcontinuenospace0">
    <w:name w:val="listcontinuenospace"/>
    <w:basedOn w:val="prastasis"/>
    <w:rsid w:val="00017B00"/>
    <w:pPr>
      <w:spacing w:line="270" w:lineRule="atLeast"/>
      <w:ind w:left="425" w:hanging="425"/>
    </w:pPr>
    <w:rPr>
      <w:sz w:val="23"/>
      <w:szCs w:val="23"/>
      <w:lang w:eastAsia="lt-LT"/>
    </w:rPr>
  </w:style>
  <w:style w:type="paragraph" w:customStyle="1" w:styleId="listhanging0">
    <w:name w:val="listhanging"/>
    <w:basedOn w:val="prastasis"/>
    <w:rsid w:val="00017B00"/>
    <w:pPr>
      <w:spacing w:after="270" w:line="270" w:lineRule="atLeast"/>
      <w:ind w:left="1701" w:hanging="1701"/>
    </w:pPr>
    <w:rPr>
      <w:sz w:val="23"/>
      <w:szCs w:val="23"/>
      <w:lang w:eastAsia="lt-LT"/>
    </w:rPr>
  </w:style>
  <w:style w:type="paragraph" w:customStyle="1" w:styleId="listhangingnospace0">
    <w:name w:val="listhangingnospace"/>
    <w:basedOn w:val="prastasis"/>
    <w:rsid w:val="00017B00"/>
    <w:pPr>
      <w:spacing w:line="270" w:lineRule="atLeast"/>
      <w:ind w:left="1701" w:hanging="1701"/>
    </w:pPr>
    <w:rPr>
      <w:sz w:val="23"/>
      <w:szCs w:val="23"/>
      <w:lang w:eastAsia="lt-LT"/>
    </w:rPr>
  </w:style>
  <w:style w:type="paragraph" w:customStyle="1" w:styleId="listnumber2nospace0">
    <w:name w:val="listnumber2nospace"/>
    <w:basedOn w:val="prastasis"/>
    <w:rsid w:val="00017B00"/>
    <w:pPr>
      <w:spacing w:line="270" w:lineRule="atLeast"/>
      <w:ind w:left="850" w:hanging="425"/>
    </w:pPr>
    <w:rPr>
      <w:sz w:val="23"/>
      <w:szCs w:val="23"/>
      <w:lang w:eastAsia="lt-LT"/>
    </w:rPr>
  </w:style>
  <w:style w:type="paragraph" w:customStyle="1" w:styleId="listnumbernospace0">
    <w:name w:val="listnumbernospace"/>
    <w:basedOn w:val="prastasis"/>
    <w:rsid w:val="00017B00"/>
    <w:pPr>
      <w:spacing w:line="270" w:lineRule="atLeast"/>
      <w:ind w:left="425" w:hanging="425"/>
    </w:pPr>
    <w:rPr>
      <w:sz w:val="23"/>
      <w:szCs w:val="23"/>
      <w:lang w:eastAsia="lt-LT"/>
    </w:rPr>
  </w:style>
  <w:style w:type="paragraph" w:customStyle="1" w:styleId="table0">
    <w:name w:val="table"/>
    <w:basedOn w:val="prastasis"/>
    <w:rsid w:val="00017B00"/>
    <w:pPr>
      <w:spacing w:before="140" w:after="140" w:line="270" w:lineRule="atLeast"/>
    </w:pPr>
    <w:rPr>
      <w:sz w:val="23"/>
      <w:szCs w:val="23"/>
      <w:lang w:eastAsia="lt-LT"/>
    </w:rPr>
  </w:style>
  <w:style w:type="paragraph" w:customStyle="1" w:styleId="marginframe0">
    <w:name w:val="marginframe"/>
    <w:basedOn w:val="prastasis"/>
    <w:rsid w:val="00017B00"/>
    <w:pPr>
      <w:spacing w:line="270" w:lineRule="atLeast"/>
    </w:pPr>
    <w:rPr>
      <w:sz w:val="23"/>
      <w:szCs w:val="23"/>
      <w:lang w:eastAsia="lt-LT"/>
    </w:rPr>
  </w:style>
  <w:style w:type="paragraph" w:customStyle="1" w:styleId="listcontinue00">
    <w:name w:val="listcontinue0"/>
    <w:basedOn w:val="prastasis"/>
    <w:rsid w:val="00017B00"/>
    <w:pPr>
      <w:spacing w:after="270" w:line="270" w:lineRule="atLeast"/>
      <w:ind w:hanging="425"/>
    </w:pPr>
    <w:rPr>
      <w:sz w:val="23"/>
      <w:szCs w:val="23"/>
      <w:lang w:eastAsia="lt-LT"/>
    </w:rPr>
  </w:style>
  <w:style w:type="paragraph" w:customStyle="1" w:styleId="listcontinue0nospace0">
    <w:name w:val="listcontinue0nospace"/>
    <w:basedOn w:val="prastasis"/>
    <w:rsid w:val="00017B00"/>
    <w:pPr>
      <w:spacing w:line="270" w:lineRule="atLeast"/>
      <w:ind w:hanging="425"/>
    </w:pPr>
    <w:rPr>
      <w:sz w:val="23"/>
      <w:szCs w:val="23"/>
      <w:lang w:eastAsia="lt-LT"/>
    </w:rPr>
  </w:style>
  <w:style w:type="paragraph" w:customStyle="1" w:styleId="listbullet3nospace0">
    <w:name w:val="listbullet3nospace"/>
    <w:basedOn w:val="prastasis"/>
    <w:rsid w:val="00017B00"/>
    <w:pPr>
      <w:spacing w:line="270" w:lineRule="atLeast"/>
      <w:ind w:left="1276" w:hanging="425"/>
    </w:pPr>
    <w:rPr>
      <w:sz w:val="23"/>
      <w:szCs w:val="23"/>
      <w:lang w:eastAsia="lt-LT"/>
    </w:rPr>
  </w:style>
  <w:style w:type="paragraph" w:customStyle="1" w:styleId="footereven0">
    <w:name w:val="footereven"/>
    <w:basedOn w:val="prastasis"/>
    <w:rsid w:val="00017B00"/>
    <w:pPr>
      <w:spacing w:line="270" w:lineRule="atLeast"/>
      <w:ind w:left="-2268"/>
    </w:pPr>
    <w:rPr>
      <w:rFonts w:ascii="DaneHelveticaNeue" w:hAnsi="DaneHelveticaNeue"/>
      <w:sz w:val="12"/>
      <w:szCs w:val="12"/>
      <w:lang w:eastAsia="lt-LT"/>
    </w:rPr>
  </w:style>
  <w:style w:type="paragraph" w:customStyle="1" w:styleId="listcontinue3nospace0">
    <w:name w:val="listcontinue3nospace"/>
    <w:basedOn w:val="prastasis"/>
    <w:rsid w:val="00017B00"/>
    <w:pPr>
      <w:spacing w:line="270" w:lineRule="atLeast"/>
      <w:ind w:left="1276" w:hanging="425"/>
    </w:pPr>
    <w:rPr>
      <w:sz w:val="23"/>
      <w:szCs w:val="23"/>
      <w:lang w:eastAsia="lt-LT"/>
    </w:rPr>
  </w:style>
  <w:style w:type="paragraph" w:customStyle="1" w:styleId="listnumber3nospace0">
    <w:name w:val="listnumber3nospace"/>
    <w:basedOn w:val="prastasis"/>
    <w:rsid w:val="00017B00"/>
    <w:pPr>
      <w:spacing w:line="270" w:lineRule="atLeast"/>
      <w:ind w:left="1276" w:hanging="425"/>
    </w:pPr>
    <w:rPr>
      <w:sz w:val="23"/>
      <w:szCs w:val="23"/>
      <w:lang w:eastAsia="lt-LT"/>
    </w:rPr>
  </w:style>
  <w:style w:type="paragraph" w:customStyle="1" w:styleId="frontpageframe0">
    <w:name w:val="frontpageframe"/>
    <w:basedOn w:val="prastasis"/>
    <w:rsid w:val="00017B00"/>
    <w:pPr>
      <w:spacing w:line="240" w:lineRule="atLeast"/>
    </w:pPr>
    <w:rPr>
      <w:rFonts w:ascii="DaneHelveticaNeue" w:hAnsi="DaneHelveticaNeue"/>
      <w:sz w:val="14"/>
      <w:szCs w:val="14"/>
      <w:lang w:eastAsia="lt-LT"/>
    </w:rPr>
  </w:style>
  <w:style w:type="paragraph" w:customStyle="1" w:styleId="headereven0">
    <w:name w:val="headereven"/>
    <w:basedOn w:val="prastasis"/>
    <w:rsid w:val="00017B00"/>
    <w:pPr>
      <w:spacing w:line="270" w:lineRule="atLeast"/>
      <w:ind w:left="-2268"/>
    </w:pPr>
    <w:rPr>
      <w:sz w:val="23"/>
      <w:szCs w:val="23"/>
      <w:lang w:eastAsia="lt-LT"/>
    </w:rPr>
  </w:style>
  <w:style w:type="paragraph" w:customStyle="1" w:styleId="appendix0">
    <w:name w:val="appendix"/>
    <w:basedOn w:val="prastasis"/>
    <w:rsid w:val="00017B00"/>
    <w:pPr>
      <w:pageBreakBefore/>
      <w:spacing w:after="130" w:line="320" w:lineRule="atLeast"/>
      <w:ind w:left="851" w:hanging="851"/>
    </w:pPr>
    <w:rPr>
      <w:rFonts w:ascii="DaneHelveticaNeue" w:hAnsi="DaneHelveticaNeue"/>
      <w:b/>
      <w:bCs/>
      <w:sz w:val="32"/>
      <w:szCs w:val="32"/>
      <w:lang w:eastAsia="lt-LT"/>
    </w:rPr>
  </w:style>
  <w:style w:type="paragraph" w:customStyle="1" w:styleId="appendixpage0">
    <w:name w:val="appendixpage"/>
    <w:basedOn w:val="prastasis"/>
    <w:rsid w:val="00017B00"/>
    <w:pPr>
      <w:spacing w:before="120" w:after="320" w:line="320" w:lineRule="atLeast"/>
      <w:ind w:left="851" w:hanging="851"/>
    </w:pPr>
    <w:rPr>
      <w:rFonts w:ascii="TrueHelveticaBlack" w:hAnsi="TrueHelveticaBlack"/>
      <w:b/>
      <w:bCs/>
      <w:sz w:val="32"/>
      <w:szCs w:val="32"/>
      <w:lang w:eastAsia="lt-LT"/>
    </w:rPr>
  </w:style>
  <w:style w:type="paragraph" w:customStyle="1" w:styleId="ww-tablecontents110">
    <w:name w:val="ww-tablecontents11"/>
    <w:basedOn w:val="prastasis"/>
    <w:rsid w:val="00017B00"/>
    <w:pPr>
      <w:spacing w:after="120"/>
    </w:pPr>
    <w:rPr>
      <w:szCs w:val="24"/>
      <w:lang w:eastAsia="lt-LT"/>
    </w:rPr>
  </w:style>
  <w:style w:type="paragraph" w:customStyle="1" w:styleId="istatymas0">
    <w:name w:val="istatymas"/>
    <w:basedOn w:val="prastasis"/>
    <w:rsid w:val="00017B00"/>
    <w:pPr>
      <w:spacing w:line="360" w:lineRule="atLeast"/>
      <w:jc w:val="center"/>
    </w:pPr>
    <w:rPr>
      <w:rFonts w:ascii="TimesLT" w:hAnsi="TimesLT"/>
      <w:sz w:val="20"/>
      <w:lang w:eastAsia="lt-LT"/>
    </w:rPr>
  </w:style>
  <w:style w:type="paragraph" w:customStyle="1" w:styleId="ww-bodytextindent31">
    <w:name w:val="ww-bodytextindent31"/>
    <w:basedOn w:val="prastasis"/>
    <w:rsid w:val="00017B00"/>
    <w:pPr>
      <w:ind w:left="567"/>
    </w:pPr>
    <w:rPr>
      <w:szCs w:val="24"/>
      <w:lang w:eastAsia="lt-LT"/>
    </w:rPr>
  </w:style>
  <w:style w:type="paragraph" w:customStyle="1" w:styleId="listparagraph">
    <w:name w:val="listparagraph"/>
    <w:basedOn w:val="prastasis"/>
    <w:rsid w:val="00017B00"/>
    <w:pPr>
      <w:spacing w:line="270" w:lineRule="atLeast"/>
      <w:ind w:left="720"/>
    </w:pPr>
    <w:rPr>
      <w:sz w:val="23"/>
      <w:szCs w:val="23"/>
      <w:lang w:eastAsia="lt-LT"/>
    </w:rPr>
  </w:style>
  <w:style w:type="character" w:customStyle="1" w:styleId="charchar20">
    <w:name w:val="charchar20"/>
    <w:rsid w:val="00017B00"/>
    <w:rPr>
      <w:rFonts w:ascii="Cambria" w:hAnsi="Cambria" w:hint="default"/>
      <w:b/>
      <w:bCs/>
    </w:rPr>
  </w:style>
  <w:style w:type="character" w:customStyle="1" w:styleId="charchar19">
    <w:name w:val="charchar19"/>
    <w:rsid w:val="00017B00"/>
    <w:rPr>
      <w:rFonts w:ascii="Cambria" w:hAnsi="Cambria" w:hint="default"/>
      <w:b/>
      <w:bCs/>
      <w:i/>
      <w:iCs/>
    </w:rPr>
  </w:style>
  <w:style w:type="character" w:customStyle="1" w:styleId="charchar18">
    <w:name w:val="charchar18"/>
    <w:rsid w:val="00017B00"/>
    <w:rPr>
      <w:rFonts w:ascii="Cambria" w:hAnsi="Cambria" w:hint="default"/>
      <w:b/>
      <w:bCs/>
    </w:rPr>
  </w:style>
  <w:style w:type="character" w:customStyle="1" w:styleId="charchar17">
    <w:name w:val="charchar17"/>
    <w:rsid w:val="00017B00"/>
    <w:rPr>
      <w:rFonts w:ascii="Calibri" w:hAnsi="Calibri" w:hint="default"/>
      <w:b/>
      <w:bCs/>
    </w:rPr>
  </w:style>
  <w:style w:type="character" w:customStyle="1" w:styleId="charchar16">
    <w:name w:val="charchar16"/>
    <w:rsid w:val="00017B00"/>
    <w:rPr>
      <w:rFonts w:ascii="Calibri" w:hAnsi="Calibri" w:hint="default"/>
      <w:b/>
      <w:bCs/>
      <w:i/>
      <w:iCs/>
    </w:rPr>
  </w:style>
  <w:style w:type="character" w:customStyle="1" w:styleId="charchar15">
    <w:name w:val="charchar15"/>
    <w:rsid w:val="00017B00"/>
    <w:rPr>
      <w:rFonts w:ascii="Calibri" w:hAnsi="Calibri" w:hint="default"/>
      <w:b/>
      <w:bCs/>
    </w:rPr>
  </w:style>
  <w:style w:type="character" w:customStyle="1" w:styleId="charchar14">
    <w:name w:val="charchar14"/>
    <w:rsid w:val="00017B00"/>
    <w:rPr>
      <w:rFonts w:ascii="Calibri" w:hAnsi="Calibri" w:hint="default"/>
    </w:rPr>
  </w:style>
  <w:style w:type="character" w:customStyle="1" w:styleId="charchar13">
    <w:name w:val="charchar13"/>
    <w:rsid w:val="00017B00"/>
    <w:rPr>
      <w:rFonts w:ascii="Calibri" w:hAnsi="Calibri" w:hint="default"/>
      <w:i/>
      <w:iCs/>
    </w:rPr>
  </w:style>
  <w:style w:type="character" w:customStyle="1" w:styleId="charchar12">
    <w:name w:val="charchar12"/>
    <w:rsid w:val="00017B00"/>
    <w:rPr>
      <w:rFonts w:ascii="Cambria" w:hAnsi="Cambria" w:hint="default"/>
    </w:rPr>
  </w:style>
  <w:style w:type="character" w:customStyle="1" w:styleId="headertitle0">
    <w:name w:val="headertitle"/>
    <w:rsid w:val="00017B00"/>
    <w:rPr>
      <w:rFonts w:ascii="DaneHelveticaNeue" w:hAnsi="DaneHelveticaNeue" w:hint="default"/>
    </w:rPr>
  </w:style>
  <w:style w:type="character" w:customStyle="1" w:styleId="charchar2">
    <w:name w:val="charchar2"/>
    <w:rsid w:val="00017B00"/>
    <w:rPr>
      <w:rFonts w:ascii="Cambria" w:hAnsi="Cambria" w:hint="default"/>
      <w:b/>
      <w:bCs/>
    </w:rPr>
  </w:style>
  <w:style w:type="character" w:customStyle="1" w:styleId="ww-placeholder111111111111110">
    <w:name w:val="ww-placeholder11111111111111"/>
    <w:rsid w:val="00017B00"/>
    <w:rPr>
      <w:smallCaps/>
      <w:color w:val="008080"/>
      <w:u w:val="single"/>
    </w:rPr>
  </w:style>
  <w:style w:type="character" w:customStyle="1" w:styleId="ww8num14z00">
    <w:name w:val="ww8num14z0"/>
    <w:rsid w:val="00017B00"/>
    <w:rPr>
      <w:rFonts w:ascii="Times New Roman" w:hAnsi="Times New Roman" w:cs="Times New Roman" w:hint="default"/>
    </w:rPr>
  </w:style>
  <w:style w:type="character" w:customStyle="1" w:styleId="charchar1">
    <w:name w:val="charchar1"/>
    <w:rsid w:val="00017B00"/>
    <w:rPr>
      <w:rFonts w:ascii="Courier New" w:hAnsi="Courier New" w:cs="Courier New" w:hint="default"/>
    </w:rPr>
  </w:style>
  <w:style w:type="paragraph" w:styleId="Paprastasistekstas">
    <w:name w:val="Plain Text"/>
    <w:basedOn w:val="prastasis"/>
    <w:link w:val="PaprastasistekstasDiagrama"/>
    <w:rsid w:val="00017B00"/>
    <w:rPr>
      <w:rFonts w:ascii="Calibri" w:eastAsia="Calibri" w:hAnsi="Calibri"/>
      <w:sz w:val="22"/>
      <w:szCs w:val="21"/>
    </w:rPr>
  </w:style>
  <w:style w:type="character" w:customStyle="1" w:styleId="PaprastasistekstasDiagrama">
    <w:name w:val="Paprastasis tekstas Diagrama"/>
    <w:basedOn w:val="Numatytasispastraiposriftas"/>
    <w:link w:val="Paprastasistekstas"/>
    <w:rsid w:val="00017B00"/>
    <w:rPr>
      <w:rFonts w:ascii="Calibri" w:eastAsia="Calibri" w:hAnsi="Calibri" w:cs="Times New Roman"/>
      <w:szCs w:val="21"/>
      <w:lang w:val="lt-LT"/>
    </w:rPr>
  </w:style>
  <w:style w:type="paragraph" w:styleId="Antrat">
    <w:name w:val="caption"/>
    <w:aliases w:val="Beschriftung-eng,Beschriftung-dt-Abbildung,pav.,table."/>
    <w:basedOn w:val="prastasis"/>
    <w:next w:val="Pagrindinistekstas"/>
    <w:link w:val="AntratDiagrama"/>
    <w:qFormat/>
    <w:rsid w:val="00017B00"/>
    <w:pPr>
      <w:spacing w:before="140" w:after="140" w:line="250" w:lineRule="atLeast"/>
      <w:ind w:left="1276" w:hanging="1276"/>
    </w:pPr>
    <w:rPr>
      <w:i/>
      <w:sz w:val="21"/>
      <w:lang w:eastAsia="da-DK"/>
    </w:rPr>
  </w:style>
  <w:style w:type="paragraph" w:styleId="Paraas">
    <w:name w:val="Signature"/>
    <w:basedOn w:val="Pagrindinistekstas"/>
    <w:link w:val="ParaasDiagrama"/>
    <w:rsid w:val="00017B00"/>
    <w:pPr>
      <w:autoSpaceDE w:val="0"/>
      <w:autoSpaceDN w:val="0"/>
      <w:adjustRightInd w:val="0"/>
      <w:spacing w:after="0" w:line="220" w:lineRule="atLeast"/>
      <w:ind w:firstLine="312"/>
      <w:jc w:val="both"/>
    </w:pPr>
    <w:rPr>
      <w:rFonts w:ascii="TimesLT" w:hAnsi="TimesLT"/>
      <w:sz w:val="18"/>
      <w:lang w:val="en-US" w:eastAsia="da-DK"/>
    </w:rPr>
  </w:style>
  <w:style w:type="character" w:customStyle="1" w:styleId="ParaasDiagrama">
    <w:name w:val="Parašas Diagrama"/>
    <w:basedOn w:val="Numatytasispastraiposriftas"/>
    <w:link w:val="Paraas"/>
    <w:rsid w:val="00017B00"/>
    <w:rPr>
      <w:rFonts w:ascii="TimesLT" w:eastAsia="Times New Roman" w:hAnsi="TimesLT" w:cs="Times New Roman"/>
      <w:sz w:val="18"/>
      <w:szCs w:val="20"/>
      <w:lang w:eastAsia="da-DK"/>
    </w:rPr>
  </w:style>
  <w:style w:type="table" w:styleId="LentelTinklelis6">
    <w:name w:val="Table Grid 6"/>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val="0"/>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paragraph" w:customStyle="1" w:styleId="CowiTitle">
    <w:name w:val="CowiTitle"/>
    <w:basedOn w:val="FrontPage2"/>
    <w:next w:val="Pagrindinistekstas"/>
    <w:rsid w:val="00017B00"/>
    <w:pPr>
      <w:widowControl/>
    </w:pPr>
    <w:rPr>
      <w:rFonts w:ascii="Arial Black" w:hAnsi="Arial Black" w:cs="Arial"/>
      <w:lang w:val="lt-LT" w:eastAsia="da-DK"/>
    </w:rPr>
  </w:style>
  <w:style w:type="paragraph" w:customStyle="1" w:styleId="CaptionMargin">
    <w:name w:val="Caption Margin"/>
    <w:basedOn w:val="Antrat"/>
    <w:next w:val="Pagrindinistekstas"/>
    <w:rsid w:val="00017B00"/>
    <w:pPr>
      <w:ind w:left="-992"/>
    </w:pPr>
  </w:style>
  <w:style w:type="paragraph" w:customStyle="1" w:styleId="CowiDate">
    <w:name w:val="CowiDate"/>
    <w:basedOn w:val="FrontPageFrame"/>
    <w:next w:val="FrontPageFrame"/>
    <w:rsid w:val="00017B00"/>
    <w:pPr>
      <w:framePr w:wrap="auto" w:x="-2267"/>
      <w:widowControl/>
    </w:pPr>
    <w:rPr>
      <w:rFonts w:ascii="Arial" w:hAnsi="Arial" w:cs="Arial"/>
      <w:lang w:val="lt-LT" w:eastAsia="da-DK"/>
    </w:rPr>
  </w:style>
  <w:style w:type="paragraph" w:customStyle="1" w:styleId="CowiAuthor">
    <w:name w:val="CowiAuthor"/>
    <w:basedOn w:val="FrontPageFrame"/>
    <w:next w:val="FrontPageFrame"/>
    <w:rsid w:val="00017B00"/>
    <w:pPr>
      <w:framePr w:wrap="auto" w:x="-2267"/>
      <w:widowControl/>
    </w:pPr>
    <w:rPr>
      <w:rFonts w:ascii="Arial" w:hAnsi="Arial" w:cs="Arial"/>
      <w:lang w:val="lt-LT" w:eastAsia="da-DK"/>
    </w:rPr>
  </w:style>
  <w:style w:type="paragraph" w:customStyle="1" w:styleId="CowiClient">
    <w:name w:val="CowiClient"/>
    <w:basedOn w:val="FrontPage1"/>
    <w:next w:val="Tekstoblokas"/>
    <w:rsid w:val="00017B00"/>
    <w:pPr>
      <w:widowControl/>
    </w:pPr>
    <w:rPr>
      <w:rFonts w:ascii="Arial" w:hAnsi="Arial" w:cs="Arial"/>
      <w:lang w:val="lt-LT" w:eastAsia="da-DK"/>
    </w:rPr>
  </w:style>
  <w:style w:type="paragraph" w:customStyle="1" w:styleId="HeaderFirstLogo">
    <w:name w:val="HeaderFirstLogo"/>
    <w:basedOn w:val="prastasis"/>
    <w:next w:val="prastasis"/>
    <w:rsid w:val="00017B00"/>
    <w:pPr>
      <w:framePr w:w="3799" w:wrap="auto" w:vAnchor="page" w:hAnchor="page" w:xAlign="right" w:y="795"/>
      <w:spacing w:line="270" w:lineRule="atLeast"/>
    </w:pPr>
    <w:rPr>
      <w:sz w:val="23"/>
      <w:lang w:eastAsia="da-DK"/>
    </w:rPr>
  </w:style>
  <w:style w:type="paragraph" w:customStyle="1" w:styleId="HeaderFrame">
    <w:name w:val="HeaderFrame"/>
    <w:basedOn w:val="prastasis"/>
    <w:next w:val="prastasis"/>
    <w:rsid w:val="00017B00"/>
    <w:pPr>
      <w:framePr w:hSpace="284" w:wrap="auto" w:vAnchor="text" w:hAnchor="margin" w:xAlign="right" w:y="1"/>
      <w:spacing w:line="270" w:lineRule="atLeast"/>
    </w:pPr>
    <w:rPr>
      <w:sz w:val="23"/>
      <w:lang w:eastAsia="da-DK"/>
    </w:rPr>
  </w:style>
  <w:style w:type="paragraph" w:customStyle="1" w:styleId="FooterFrame">
    <w:name w:val="FooterFrame"/>
    <w:basedOn w:val="prastasis"/>
    <w:next w:val="prastasis"/>
    <w:rsid w:val="00017B00"/>
    <w:pPr>
      <w:framePr w:hSpace="284" w:wrap="auto" w:vAnchor="text" w:hAnchor="margin" w:xAlign="right" w:y="1"/>
      <w:spacing w:line="270" w:lineRule="atLeast"/>
    </w:pPr>
    <w:rPr>
      <w:rFonts w:ascii="Arial" w:hAnsi="Arial" w:cs="Arial"/>
      <w:noProof/>
      <w:sz w:val="12"/>
      <w:lang w:eastAsia="da-DK"/>
    </w:rPr>
  </w:style>
  <w:style w:type="paragraph" w:styleId="Tekstoblokas">
    <w:name w:val="Block Text"/>
    <w:basedOn w:val="prastasis"/>
    <w:rsid w:val="00017B00"/>
    <w:pPr>
      <w:spacing w:after="120" w:line="270" w:lineRule="atLeast"/>
      <w:ind w:left="1440" w:right="1440"/>
    </w:pPr>
    <w:rPr>
      <w:sz w:val="23"/>
      <w:lang w:eastAsia="da-DK"/>
    </w:rPr>
  </w:style>
  <w:style w:type="paragraph" w:customStyle="1" w:styleId="HeaderFrameEven">
    <w:name w:val="HeaderFrameEven"/>
    <w:basedOn w:val="HeaderFrame"/>
    <w:rsid w:val="00017B00"/>
    <w:pPr>
      <w:framePr w:w="8789" w:wrap="auto"/>
      <w:jc w:val="right"/>
    </w:pPr>
    <w:rPr>
      <w:rFonts w:ascii="Arial" w:hAnsi="Arial" w:cs="Arial"/>
      <w:sz w:val="16"/>
    </w:rPr>
  </w:style>
  <w:style w:type="paragraph" w:customStyle="1" w:styleId="FooterFrameOdd">
    <w:name w:val="FooterFrameOdd"/>
    <w:basedOn w:val="FooterFrame"/>
    <w:rsid w:val="00017B00"/>
    <w:pPr>
      <w:framePr w:wrap="auto"/>
    </w:pPr>
    <w:rPr>
      <w:color w:val="FFFFFF"/>
      <w:szCs w:val="12"/>
      <w:lang w:val="en-GB"/>
    </w:rPr>
  </w:style>
  <w:style w:type="paragraph" w:customStyle="1" w:styleId="CowiDocNo">
    <w:name w:val="CowiDocNo"/>
    <w:basedOn w:val="FrontPageFrame"/>
    <w:rsid w:val="00017B00"/>
    <w:pPr>
      <w:framePr w:wrap="auto" w:x="-2267"/>
      <w:widowControl/>
    </w:pPr>
    <w:rPr>
      <w:rFonts w:ascii="Arial" w:hAnsi="Arial" w:cs="Arial"/>
      <w:lang w:val="lt-LT" w:eastAsia="da-DK"/>
    </w:rPr>
  </w:style>
  <w:style w:type="paragraph" w:customStyle="1" w:styleId="CowiVerNo">
    <w:name w:val="CowiVerNo"/>
    <w:basedOn w:val="FrontPageFrame"/>
    <w:rsid w:val="00017B00"/>
    <w:pPr>
      <w:framePr w:wrap="auto" w:x="-2267"/>
      <w:widowControl/>
    </w:pPr>
    <w:rPr>
      <w:rFonts w:ascii="Arial" w:hAnsi="Arial" w:cs="Arial"/>
      <w:lang w:val="lt-LT" w:eastAsia="da-DK"/>
    </w:rPr>
  </w:style>
  <w:style w:type="paragraph" w:customStyle="1" w:styleId="CowiChecker">
    <w:name w:val="CowiChecker"/>
    <w:basedOn w:val="FrontPageFrame"/>
    <w:rsid w:val="00017B00"/>
    <w:pPr>
      <w:framePr w:wrap="auto" w:x="-2267"/>
      <w:widowControl/>
    </w:pPr>
    <w:rPr>
      <w:rFonts w:ascii="Arial" w:hAnsi="Arial" w:cs="Arial"/>
      <w:lang w:val="lt-LT" w:eastAsia="da-DK"/>
    </w:rPr>
  </w:style>
  <w:style w:type="paragraph" w:customStyle="1" w:styleId="CowiApprover">
    <w:name w:val="CowiApprover"/>
    <w:basedOn w:val="FrontPageFrame"/>
    <w:rsid w:val="00017B00"/>
    <w:pPr>
      <w:framePr w:wrap="auto" w:x="-2267"/>
      <w:widowControl/>
    </w:pPr>
    <w:rPr>
      <w:rFonts w:ascii="Arial" w:hAnsi="Arial" w:cs="Arial"/>
      <w:lang w:val="lt-LT" w:eastAsia="da-DK"/>
    </w:rPr>
  </w:style>
  <w:style w:type="paragraph" w:styleId="Pagrindiniotekstopirmatrauka">
    <w:name w:val="Body Text First Indent"/>
    <w:basedOn w:val="Pagrindinistekstas"/>
    <w:link w:val="PagrindiniotekstopirmatraukaDiagrama"/>
    <w:rsid w:val="00017B00"/>
    <w:pPr>
      <w:autoSpaceDE w:val="0"/>
      <w:autoSpaceDN w:val="0"/>
      <w:adjustRightInd w:val="0"/>
      <w:spacing w:line="270" w:lineRule="atLeast"/>
      <w:ind w:firstLine="210"/>
      <w:jc w:val="both"/>
    </w:pPr>
    <w:rPr>
      <w:rFonts w:ascii="TimesLT" w:hAnsi="TimesLT"/>
      <w:sz w:val="23"/>
      <w:lang w:val="en-US" w:eastAsia="da-DK"/>
    </w:rPr>
  </w:style>
  <w:style w:type="character" w:customStyle="1" w:styleId="PagrindiniotekstopirmatraukaDiagrama">
    <w:name w:val="Pagrindinio teksto pirma įtrauka Diagrama"/>
    <w:basedOn w:val="PagrindinistekstasDiagrama"/>
    <w:link w:val="Pagrindiniotekstopirmatrauka"/>
    <w:rsid w:val="00017B00"/>
    <w:rPr>
      <w:rFonts w:ascii="TimesLT" w:eastAsia="Times New Roman" w:hAnsi="TimesLT" w:cs="Times New Roman"/>
      <w:sz w:val="23"/>
      <w:szCs w:val="20"/>
      <w:lang w:val="lt-LT" w:eastAsia="da-DK"/>
    </w:rPr>
  </w:style>
  <w:style w:type="character" w:customStyle="1" w:styleId="BodyTextChar1">
    <w:name w:val="Body Text Char1"/>
    <w:rsid w:val="00017B00"/>
    <w:rPr>
      <w:sz w:val="23"/>
      <w:lang w:val="en-US" w:eastAsia="en-US"/>
    </w:rPr>
  </w:style>
  <w:style w:type="paragraph" w:styleId="Pagrindiniotekstopirmatrauka2">
    <w:name w:val="Body Text First Indent 2"/>
    <w:basedOn w:val="Pagrindiniotekstotrauka"/>
    <w:link w:val="Pagrindiniotekstopirmatrauka2Diagrama"/>
    <w:rsid w:val="00017B00"/>
    <w:pPr>
      <w:suppressAutoHyphens w:val="0"/>
      <w:spacing w:after="120" w:line="270" w:lineRule="atLeast"/>
      <w:ind w:left="283" w:firstLine="210"/>
    </w:pPr>
    <w:rPr>
      <w:sz w:val="23"/>
      <w:lang w:eastAsia="da-DK"/>
    </w:rPr>
  </w:style>
  <w:style w:type="character" w:customStyle="1" w:styleId="Pagrindiniotekstopirmatrauka2Diagrama">
    <w:name w:val="Pagrindinio teksto pirma įtrauka 2 Diagrama"/>
    <w:basedOn w:val="PagrindiniotekstotraukaDiagrama"/>
    <w:link w:val="Pagrindiniotekstopirmatrauka2"/>
    <w:rsid w:val="00017B00"/>
    <w:rPr>
      <w:rFonts w:ascii="Times New Roman" w:eastAsia="Times New Roman" w:hAnsi="Times New Roman" w:cs="Times New Roman"/>
      <w:sz w:val="23"/>
      <w:szCs w:val="20"/>
      <w:lang w:val="lt-LT" w:eastAsia="da-DK"/>
    </w:rPr>
  </w:style>
  <w:style w:type="character" w:customStyle="1" w:styleId="BodyTextIndentChar1">
    <w:name w:val="Body Text Indent Char1"/>
    <w:rsid w:val="00017B00"/>
    <w:rPr>
      <w:rFonts w:ascii="TimesLT" w:hAnsi="TimesLT"/>
      <w:i/>
      <w:sz w:val="23"/>
      <w:lang w:val="en-US" w:eastAsia="en-US"/>
    </w:rPr>
  </w:style>
  <w:style w:type="paragraph" w:styleId="Ubaigimas">
    <w:name w:val="Closing"/>
    <w:basedOn w:val="prastasis"/>
    <w:link w:val="UbaigimasDiagrama"/>
    <w:rsid w:val="00017B00"/>
    <w:pPr>
      <w:spacing w:line="270" w:lineRule="atLeast"/>
      <w:ind w:left="4252"/>
    </w:pPr>
    <w:rPr>
      <w:sz w:val="23"/>
      <w:lang w:eastAsia="da-DK"/>
    </w:rPr>
  </w:style>
  <w:style w:type="character" w:customStyle="1" w:styleId="UbaigimasDiagrama">
    <w:name w:val="Užbaigimas Diagrama"/>
    <w:basedOn w:val="Numatytasispastraiposriftas"/>
    <w:link w:val="Ubaigimas"/>
    <w:rsid w:val="00017B00"/>
    <w:rPr>
      <w:rFonts w:ascii="Times New Roman" w:eastAsia="Times New Roman" w:hAnsi="Times New Roman" w:cs="Times New Roman"/>
      <w:sz w:val="23"/>
      <w:szCs w:val="20"/>
      <w:lang w:val="lt-LT" w:eastAsia="da-DK"/>
    </w:rPr>
  </w:style>
  <w:style w:type="paragraph" w:styleId="Elpatoparaas">
    <w:name w:val="E-mail Signature"/>
    <w:basedOn w:val="prastasis"/>
    <w:link w:val="ElpatoparaasDiagrama"/>
    <w:rsid w:val="00017B00"/>
    <w:pPr>
      <w:spacing w:line="270" w:lineRule="atLeast"/>
    </w:pPr>
    <w:rPr>
      <w:sz w:val="23"/>
      <w:lang w:eastAsia="da-DK"/>
    </w:rPr>
  </w:style>
  <w:style w:type="character" w:customStyle="1" w:styleId="ElpatoparaasDiagrama">
    <w:name w:val="El. pašto parašas Diagrama"/>
    <w:basedOn w:val="Numatytasispastraiposriftas"/>
    <w:link w:val="Elpatoparaas"/>
    <w:rsid w:val="00017B00"/>
    <w:rPr>
      <w:rFonts w:ascii="Times New Roman" w:eastAsia="Times New Roman" w:hAnsi="Times New Roman" w:cs="Times New Roman"/>
      <w:sz w:val="23"/>
      <w:szCs w:val="20"/>
      <w:lang w:val="lt-LT" w:eastAsia="da-DK"/>
    </w:rPr>
  </w:style>
  <w:style w:type="character" w:styleId="Emfaz">
    <w:name w:val="Emphasis"/>
    <w:uiPriority w:val="20"/>
    <w:qFormat/>
    <w:rsid w:val="00017B00"/>
    <w:rPr>
      <w:rFonts w:cs="Times New Roman"/>
      <w:i/>
      <w:iCs/>
    </w:rPr>
  </w:style>
  <w:style w:type="character" w:styleId="Dokumentoinaosnumeris">
    <w:name w:val="endnote reference"/>
    <w:rsid w:val="00017B00"/>
    <w:rPr>
      <w:rFonts w:cs="Times New Roman"/>
      <w:vertAlign w:val="superscript"/>
    </w:rPr>
  </w:style>
  <w:style w:type="paragraph" w:styleId="Dokumentoinaostekstas">
    <w:name w:val="endnote text"/>
    <w:basedOn w:val="prastasis"/>
    <w:link w:val="DokumentoinaostekstasDiagrama"/>
    <w:rsid w:val="00017B00"/>
    <w:pPr>
      <w:spacing w:line="270" w:lineRule="atLeast"/>
    </w:pPr>
    <w:rPr>
      <w:sz w:val="20"/>
      <w:lang w:eastAsia="da-DK"/>
    </w:rPr>
  </w:style>
  <w:style w:type="character" w:customStyle="1" w:styleId="DokumentoinaostekstasDiagrama">
    <w:name w:val="Dokumento išnašos tekstas Diagrama"/>
    <w:basedOn w:val="Numatytasispastraiposriftas"/>
    <w:link w:val="Dokumentoinaostekstas"/>
    <w:rsid w:val="00017B00"/>
    <w:rPr>
      <w:rFonts w:ascii="Times New Roman" w:eastAsia="Times New Roman" w:hAnsi="Times New Roman" w:cs="Times New Roman"/>
      <w:sz w:val="20"/>
      <w:szCs w:val="20"/>
      <w:lang w:val="lt-LT" w:eastAsia="da-DK"/>
    </w:rPr>
  </w:style>
  <w:style w:type="paragraph" w:styleId="Adresasantvoko">
    <w:name w:val="envelope address"/>
    <w:basedOn w:val="prastasis"/>
    <w:rsid w:val="00017B00"/>
    <w:pPr>
      <w:framePr w:w="7920" w:h="1980" w:hRule="exact" w:hSpace="141" w:wrap="auto" w:hAnchor="page" w:xAlign="center" w:yAlign="bottom"/>
      <w:spacing w:line="270" w:lineRule="atLeast"/>
      <w:ind w:left="2880"/>
    </w:pPr>
    <w:rPr>
      <w:rFonts w:ascii="Arial" w:hAnsi="Arial" w:cs="Arial"/>
      <w:szCs w:val="24"/>
      <w:lang w:eastAsia="da-DK"/>
    </w:rPr>
  </w:style>
  <w:style w:type="paragraph" w:styleId="Vokoatgalinisadresas">
    <w:name w:val="envelope return"/>
    <w:basedOn w:val="prastasis"/>
    <w:rsid w:val="00017B00"/>
    <w:pPr>
      <w:spacing w:line="270" w:lineRule="atLeast"/>
    </w:pPr>
    <w:rPr>
      <w:rFonts w:ascii="Arial" w:hAnsi="Arial" w:cs="Arial"/>
      <w:sz w:val="20"/>
      <w:lang w:eastAsia="da-DK"/>
    </w:rPr>
  </w:style>
  <w:style w:type="character" w:styleId="Puslapioinaosnuoroda">
    <w:name w:val="footnote reference"/>
    <w:aliases w:val="BVI fnr,Footnote symbol,Voetnootverwijzing,Times 10 Point,Exposant 3 Point,Footnote Reference Number,Footnote anchor,Footnote reference number,Footnote number,fr,Footnotemark,FR,Footnotemark1,Footnotemark2,FR1,Footnotemark3,FR2"/>
    <w:rsid w:val="00017B00"/>
    <w:rPr>
      <w:rFonts w:cs="Times New Roman"/>
      <w:vertAlign w:val="superscript"/>
    </w:rPr>
  </w:style>
  <w:style w:type="character" w:styleId="HTMLakronimas">
    <w:name w:val="HTML Acronym"/>
    <w:rsid w:val="00017B00"/>
    <w:rPr>
      <w:rFonts w:cs="Times New Roman"/>
    </w:rPr>
  </w:style>
  <w:style w:type="paragraph" w:styleId="HTMLadresas">
    <w:name w:val="HTML Address"/>
    <w:basedOn w:val="prastasis"/>
    <w:link w:val="HTMLadresasDiagrama"/>
    <w:rsid w:val="00017B00"/>
    <w:pPr>
      <w:spacing w:line="270" w:lineRule="atLeast"/>
    </w:pPr>
    <w:rPr>
      <w:i/>
      <w:iCs/>
      <w:sz w:val="23"/>
      <w:lang w:eastAsia="da-DK"/>
    </w:rPr>
  </w:style>
  <w:style w:type="character" w:customStyle="1" w:styleId="HTMLadresasDiagrama">
    <w:name w:val="HTML adresas Diagrama"/>
    <w:basedOn w:val="Numatytasispastraiposriftas"/>
    <w:link w:val="HTMLadresas"/>
    <w:rsid w:val="00017B00"/>
    <w:rPr>
      <w:rFonts w:ascii="Times New Roman" w:eastAsia="Times New Roman" w:hAnsi="Times New Roman" w:cs="Times New Roman"/>
      <w:i/>
      <w:iCs/>
      <w:sz w:val="23"/>
      <w:szCs w:val="20"/>
      <w:lang w:val="lt-LT" w:eastAsia="da-DK"/>
    </w:rPr>
  </w:style>
  <w:style w:type="character" w:styleId="HTMLcitata">
    <w:name w:val="HTML Cite"/>
    <w:uiPriority w:val="99"/>
    <w:rsid w:val="00017B00"/>
    <w:rPr>
      <w:rFonts w:cs="Times New Roman"/>
      <w:i/>
      <w:iCs/>
    </w:rPr>
  </w:style>
  <w:style w:type="character" w:styleId="HTMLkodas">
    <w:name w:val="HTML Code"/>
    <w:rsid w:val="00017B00"/>
    <w:rPr>
      <w:rFonts w:ascii="Courier New" w:hAnsi="Courier New" w:cs="Courier New"/>
      <w:sz w:val="20"/>
      <w:szCs w:val="20"/>
    </w:rPr>
  </w:style>
  <w:style w:type="character" w:styleId="HTMLapibrimas">
    <w:name w:val="HTML Definition"/>
    <w:rsid w:val="00017B00"/>
    <w:rPr>
      <w:rFonts w:cs="Times New Roman"/>
      <w:i/>
      <w:iCs/>
    </w:rPr>
  </w:style>
  <w:style w:type="character" w:styleId="HTMLklaviatra">
    <w:name w:val="HTML Keyboard"/>
    <w:rsid w:val="00017B00"/>
    <w:rPr>
      <w:rFonts w:ascii="Courier New" w:hAnsi="Courier New" w:cs="Courier New"/>
      <w:sz w:val="20"/>
      <w:szCs w:val="20"/>
    </w:rPr>
  </w:style>
  <w:style w:type="character" w:styleId="HTMLpavyzdys">
    <w:name w:val="HTML Sample"/>
    <w:rsid w:val="00017B00"/>
    <w:rPr>
      <w:rFonts w:ascii="Courier New" w:hAnsi="Courier New" w:cs="Courier New"/>
    </w:rPr>
  </w:style>
  <w:style w:type="character" w:styleId="HTMLspausdinimomainl">
    <w:name w:val="HTML Typewriter"/>
    <w:rsid w:val="00017B00"/>
    <w:rPr>
      <w:rFonts w:ascii="Courier New" w:hAnsi="Courier New" w:cs="Courier New"/>
      <w:sz w:val="20"/>
      <w:szCs w:val="20"/>
    </w:rPr>
  </w:style>
  <w:style w:type="character" w:styleId="HTMLkintamasis">
    <w:name w:val="HTML Variable"/>
    <w:rsid w:val="00017B00"/>
    <w:rPr>
      <w:rFonts w:cs="Times New Roman"/>
      <w:i/>
      <w:iCs/>
    </w:rPr>
  </w:style>
  <w:style w:type="paragraph" w:styleId="Indeksas2">
    <w:name w:val="index 2"/>
    <w:basedOn w:val="prastasis"/>
    <w:next w:val="prastasis"/>
    <w:autoRedefine/>
    <w:rsid w:val="00017B00"/>
    <w:pPr>
      <w:spacing w:line="270" w:lineRule="atLeast"/>
      <w:ind w:left="460" w:hanging="230"/>
    </w:pPr>
    <w:rPr>
      <w:sz w:val="23"/>
      <w:lang w:eastAsia="da-DK"/>
    </w:rPr>
  </w:style>
  <w:style w:type="paragraph" w:styleId="Indeksas3">
    <w:name w:val="index 3"/>
    <w:basedOn w:val="prastasis"/>
    <w:next w:val="prastasis"/>
    <w:autoRedefine/>
    <w:rsid w:val="00017B00"/>
    <w:pPr>
      <w:spacing w:line="270" w:lineRule="atLeast"/>
      <w:ind w:left="690" w:hanging="230"/>
    </w:pPr>
    <w:rPr>
      <w:sz w:val="23"/>
      <w:lang w:eastAsia="da-DK"/>
    </w:rPr>
  </w:style>
  <w:style w:type="paragraph" w:styleId="Indeksas4">
    <w:name w:val="index 4"/>
    <w:basedOn w:val="prastasis"/>
    <w:next w:val="prastasis"/>
    <w:autoRedefine/>
    <w:rsid w:val="00017B00"/>
    <w:pPr>
      <w:spacing w:line="270" w:lineRule="atLeast"/>
      <w:ind w:left="920" w:hanging="230"/>
    </w:pPr>
    <w:rPr>
      <w:sz w:val="23"/>
      <w:lang w:eastAsia="da-DK"/>
    </w:rPr>
  </w:style>
  <w:style w:type="paragraph" w:styleId="Indeksas5">
    <w:name w:val="index 5"/>
    <w:basedOn w:val="prastasis"/>
    <w:next w:val="prastasis"/>
    <w:autoRedefine/>
    <w:rsid w:val="00017B00"/>
    <w:pPr>
      <w:spacing w:line="270" w:lineRule="atLeast"/>
      <w:ind w:left="1150" w:hanging="230"/>
    </w:pPr>
    <w:rPr>
      <w:sz w:val="23"/>
      <w:lang w:eastAsia="da-DK"/>
    </w:rPr>
  </w:style>
  <w:style w:type="paragraph" w:styleId="Indeksas6">
    <w:name w:val="index 6"/>
    <w:basedOn w:val="prastasis"/>
    <w:next w:val="prastasis"/>
    <w:autoRedefine/>
    <w:rsid w:val="00017B00"/>
    <w:pPr>
      <w:spacing w:line="270" w:lineRule="atLeast"/>
      <w:ind w:left="1380" w:hanging="230"/>
    </w:pPr>
    <w:rPr>
      <w:sz w:val="23"/>
      <w:lang w:eastAsia="da-DK"/>
    </w:rPr>
  </w:style>
  <w:style w:type="paragraph" w:styleId="Indeksas7">
    <w:name w:val="index 7"/>
    <w:basedOn w:val="prastasis"/>
    <w:next w:val="prastasis"/>
    <w:autoRedefine/>
    <w:rsid w:val="00017B00"/>
    <w:pPr>
      <w:spacing w:line="270" w:lineRule="atLeast"/>
      <w:ind w:left="1610" w:hanging="230"/>
    </w:pPr>
    <w:rPr>
      <w:sz w:val="23"/>
      <w:lang w:eastAsia="da-DK"/>
    </w:rPr>
  </w:style>
  <w:style w:type="paragraph" w:styleId="Indeksas8">
    <w:name w:val="index 8"/>
    <w:basedOn w:val="prastasis"/>
    <w:next w:val="prastasis"/>
    <w:autoRedefine/>
    <w:rsid w:val="00017B00"/>
    <w:pPr>
      <w:spacing w:line="270" w:lineRule="atLeast"/>
      <w:ind w:left="1840" w:hanging="230"/>
    </w:pPr>
    <w:rPr>
      <w:sz w:val="23"/>
      <w:lang w:eastAsia="da-DK"/>
    </w:rPr>
  </w:style>
  <w:style w:type="paragraph" w:styleId="Indeksas9">
    <w:name w:val="index 9"/>
    <w:basedOn w:val="prastasis"/>
    <w:next w:val="prastasis"/>
    <w:autoRedefine/>
    <w:rsid w:val="00017B00"/>
    <w:pPr>
      <w:spacing w:line="270" w:lineRule="atLeast"/>
      <w:ind w:left="2070" w:hanging="230"/>
    </w:pPr>
    <w:rPr>
      <w:sz w:val="23"/>
      <w:lang w:eastAsia="da-DK"/>
    </w:rPr>
  </w:style>
  <w:style w:type="paragraph" w:styleId="Indeksoantrat">
    <w:name w:val="index heading"/>
    <w:basedOn w:val="prastasis"/>
    <w:next w:val="Indeksas1"/>
    <w:rsid w:val="00017B00"/>
    <w:pPr>
      <w:spacing w:line="270" w:lineRule="atLeast"/>
    </w:pPr>
    <w:rPr>
      <w:rFonts w:ascii="Arial" w:hAnsi="Arial" w:cs="Arial"/>
      <w:b/>
      <w:bCs/>
      <w:sz w:val="23"/>
      <w:lang w:eastAsia="da-DK"/>
    </w:rPr>
  </w:style>
  <w:style w:type="character" w:styleId="Eilutsnumeris">
    <w:name w:val="line number"/>
    <w:rsid w:val="00017B00"/>
    <w:rPr>
      <w:rFonts w:cs="Times New Roman"/>
    </w:rPr>
  </w:style>
  <w:style w:type="paragraph" w:styleId="Sraas2">
    <w:name w:val="List 2"/>
    <w:basedOn w:val="prastasis"/>
    <w:rsid w:val="00017B00"/>
    <w:pPr>
      <w:spacing w:line="270" w:lineRule="atLeast"/>
      <w:ind w:left="566" w:hanging="283"/>
    </w:pPr>
    <w:rPr>
      <w:sz w:val="23"/>
      <w:lang w:eastAsia="da-DK"/>
    </w:rPr>
  </w:style>
  <w:style w:type="paragraph" w:styleId="Sraas3">
    <w:name w:val="List 3"/>
    <w:basedOn w:val="prastasis"/>
    <w:rsid w:val="00017B00"/>
    <w:pPr>
      <w:spacing w:line="270" w:lineRule="atLeast"/>
      <w:ind w:left="849" w:hanging="283"/>
    </w:pPr>
    <w:rPr>
      <w:sz w:val="23"/>
      <w:lang w:eastAsia="da-DK"/>
    </w:rPr>
  </w:style>
  <w:style w:type="paragraph" w:styleId="Sraas4">
    <w:name w:val="List 4"/>
    <w:basedOn w:val="prastasis"/>
    <w:rsid w:val="00017B00"/>
    <w:pPr>
      <w:spacing w:line="270" w:lineRule="atLeast"/>
      <w:ind w:left="1132" w:hanging="283"/>
    </w:pPr>
    <w:rPr>
      <w:sz w:val="23"/>
      <w:lang w:eastAsia="da-DK"/>
    </w:rPr>
  </w:style>
  <w:style w:type="paragraph" w:styleId="Sraas5">
    <w:name w:val="List 5"/>
    <w:basedOn w:val="prastasis"/>
    <w:rsid w:val="00017B00"/>
    <w:pPr>
      <w:spacing w:line="270" w:lineRule="atLeast"/>
      <w:ind w:left="1415" w:hanging="283"/>
    </w:pPr>
    <w:rPr>
      <w:sz w:val="23"/>
      <w:lang w:eastAsia="da-DK"/>
    </w:rPr>
  </w:style>
  <w:style w:type="paragraph" w:styleId="Sraassuenkleliais4">
    <w:name w:val="List Bullet 4"/>
    <w:basedOn w:val="prastasis"/>
    <w:rsid w:val="00017B00"/>
    <w:pPr>
      <w:numPr>
        <w:numId w:val="4"/>
      </w:numPr>
      <w:tabs>
        <w:tab w:val="clear" w:pos="1209"/>
        <w:tab w:val="num" w:pos="1701"/>
      </w:tabs>
      <w:spacing w:line="270" w:lineRule="atLeast"/>
      <w:ind w:left="1701" w:hanging="425"/>
    </w:pPr>
    <w:rPr>
      <w:sz w:val="23"/>
      <w:lang w:eastAsia="da-DK"/>
    </w:rPr>
  </w:style>
  <w:style w:type="paragraph" w:styleId="Sraassuenkleliais5">
    <w:name w:val="List Bullet 5"/>
    <w:basedOn w:val="prastasis"/>
    <w:rsid w:val="00017B00"/>
    <w:pPr>
      <w:numPr>
        <w:numId w:val="5"/>
      </w:numPr>
      <w:spacing w:line="270" w:lineRule="atLeast"/>
    </w:pPr>
    <w:rPr>
      <w:sz w:val="23"/>
      <w:lang w:eastAsia="da-DK"/>
    </w:rPr>
  </w:style>
  <w:style w:type="paragraph" w:styleId="Sraotsinys4">
    <w:name w:val="List Continue 4"/>
    <w:basedOn w:val="prastasis"/>
    <w:rsid w:val="00017B00"/>
    <w:pPr>
      <w:spacing w:after="120" w:line="270" w:lineRule="atLeast"/>
      <w:ind w:left="1132"/>
    </w:pPr>
    <w:rPr>
      <w:sz w:val="23"/>
      <w:lang w:eastAsia="da-DK"/>
    </w:rPr>
  </w:style>
  <w:style w:type="paragraph" w:styleId="Sraotsinys5">
    <w:name w:val="List Continue 5"/>
    <w:basedOn w:val="prastasis"/>
    <w:rsid w:val="00017B00"/>
    <w:pPr>
      <w:spacing w:after="120" w:line="270" w:lineRule="atLeast"/>
      <w:ind w:left="1415"/>
    </w:pPr>
    <w:rPr>
      <w:sz w:val="23"/>
      <w:lang w:eastAsia="da-DK"/>
    </w:rPr>
  </w:style>
  <w:style w:type="paragraph" w:styleId="Sraassunumeriais4">
    <w:name w:val="List Number 4"/>
    <w:basedOn w:val="prastasis"/>
    <w:rsid w:val="00017B00"/>
    <w:pPr>
      <w:numPr>
        <w:numId w:val="6"/>
      </w:numPr>
      <w:tabs>
        <w:tab w:val="clear" w:pos="1209"/>
        <w:tab w:val="num" w:pos="1701"/>
      </w:tabs>
      <w:spacing w:line="270" w:lineRule="atLeast"/>
      <w:ind w:left="1701" w:hanging="425"/>
    </w:pPr>
    <w:rPr>
      <w:sz w:val="23"/>
      <w:lang w:eastAsia="da-DK"/>
    </w:rPr>
  </w:style>
  <w:style w:type="paragraph" w:styleId="Sraassunumeriais5">
    <w:name w:val="List Number 5"/>
    <w:basedOn w:val="prastasis"/>
    <w:rsid w:val="00017B00"/>
    <w:pPr>
      <w:numPr>
        <w:numId w:val="7"/>
      </w:numPr>
      <w:spacing w:line="270" w:lineRule="atLeast"/>
    </w:pPr>
    <w:rPr>
      <w:sz w:val="23"/>
      <w:lang w:eastAsia="da-DK"/>
    </w:rPr>
  </w:style>
  <w:style w:type="paragraph" w:styleId="Makrokomandostekstas">
    <w:name w:val="macro"/>
    <w:link w:val="MakrokomandostekstasDiagrama"/>
    <w:rsid w:val="00017B00"/>
    <w:pPr>
      <w:tabs>
        <w:tab w:val="left" w:pos="480"/>
        <w:tab w:val="left" w:pos="960"/>
        <w:tab w:val="left" w:pos="1440"/>
        <w:tab w:val="left" w:pos="1920"/>
        <w:tab w:val="left" w:pos="2400"/>
        <w:tab w:val="left" w:pos="2880"/>
        <w:tab w:val="left" w:pos="3360"/>
        <w:tab w:val="left" w:pos="3840"/>
        <w:tab w:val="left" w:pos="4320"/>
      </w:tabs>
      <w:spacing w:after="0" w:line="270" w:lineRule="atLeast"/>
    </w:pPr>
    <w:rPr>
      <w:rFonts w:ascii="Courier New" w:eastAsia="Times New Roman" w:hAnsi="Courier New" w:cs="Courier New"/>
      <w:sz w:val="20"/>
      <w:szCs w:val="20"/>
      <w:lang w:val="da-DK" w:eastAsia="da-DK"/>
    </w:rPr>
  </w:style>
  <w:style w:type="character" w:customStyle="1" w:styleId="MakrokomandostekstasDiagrama">
    <w:name w:val="Makrokomandos tekstas Diagrama"/>
    <w:basedOn w:val="Numatytasispastraiposriftas"/>
    <w:link w:val="Makrokomandostekstas"/>
    <w:rsid w:val="00017B00"/>
    <w:rPr>
      <w:rFonts w:ascii="Courier New" w:eastAsia="Times New Roman" w:hAnsi="Courier New" w:cs="Courier New"/>
      <w:sz w:val="20"/>
      <w:szCs w:val="20"/>
      <w:lang w:val="da-DK" w:eastAsia="da-DK"/>
    </w:rPr>
  </w:style>
  <w:style w:type="paragraph" w:styleId="Laikoantrat">
    <w:name w:val="Message Header"/>
    <w:basedOn w:val="prastasis"/>
    <w:link w:val="LaikoantratDiagrama"/>
    <w:rsid w:val="00017B00"/>
    <w:pPr>
      <w:pBdr>
        <w:top w:val="single" w:sz="6" w:space="1" w:color="auto"/>
        <w:left w:val="single" w:sz="6" w:space="1" w:color="auto"/>
        <w:bottom w:val="single" w:sz="6" w:space="1" w:color="auto"/>
        <w:right w:val="single" w:sz="6" w:space="1" w:color="auto"/>
      </w:pBdr>
      <w:shd w:val="pct20" w:color="auto" w:fill="auto"/>
      <w:spacing w:line="270" w:lineRule="atLeast"/>
      <w:ind w:left="1134" w:hanging="1134"/>
    </w:pPr>
    <w:rPr>
      <w:rFonts w:ascii="Arial" w:hAnsi="Arial" w:cs="Arial"/>
      <w:szCs w:val="24"/>
      <w:lang w:eastAsia="da-DK"/>
    </w:rPr>
  </w:style>
  <w:style w:type="character" w:customStyle="1" w:styleId="LaikoantratDiagrama">
    <w:name w:val="Laiško antraštė Diagrama"/>
    <w:basedOn w:val="Numatytasispastraiposriftas"/>
    <w:link w:val="Laikoantrat"/>
    <w:rsid w:val="00017B00"/>
    <w:rPr>
      <w:rFonts w:ascii="Arial" w:eastAsia="Times New Roman" w:hAnsi="Arial" w:cs="Arial"/>
      <w:sz w:val="24"/>
      <w:szCs w:val="24"/>
      <w:shd w:val="pct20" w:color="auto" w:fill="auto"/>
      <w:lang w:val="lt-LT" w:eastAsia="da-DK"/>
    </w:rPr>
  </w:style>
  <w:style w:type="paragraph" w:styleId="Pastabosantrat">
    <w:name w:val="Note Heading"/>
    <w:basedOn w:val="prastasis"/>
    <w:next w:val="prastasis"/>
    <w:link w:val="PastabosantratDiagrama"/>
    <w:rsid w:val="00017B00"/>
    <w:pPr>
      <w:spacing w:line="270" w:lineRule="atLeast"/>
    </w:pPr>
    <w:rPr>
      <w:sz w:val="23"/>
      <w:lang w:eastAsia="da-DK"/>
    </w:rPr>
  </w:style>
  <w:style w:type="character" w:customStyle="1" w:styleId="PastabosantratDiagrama">
    <w:name w:val="Pastabos antraštė Diagrama"/>
    <w:basedOn w:val="Numatytasispastraiposriftas"/>
    <w:link w:val="Pastabosantrat"/>
    <w:rsid w:val="00017B00"/>
    <w:rPr>
      <w:rFonts w:ascii="Times New Roman" w:eastAsia="Times New Roman" w:hAnsi="Times New Roman" w:cs="Times New Roman"/>
      <w:sz w:val="23"/>
      <w:szCs w:val="20"/>
      <w:lang w:val="lt-LT" w:eastAsia="da-DK"/>
    </w:rPr>
  </w:style>
  <w:style w:type="paragraph" w:styleId="Pasveikinimas">
    <w:name w:val="Salutation"/>
    <w:basedOn w:val="prastasis"/>
    <w:next w:val="prastasis"/>
    <w:link w:val="PasveikinimasDiagrama"/>
    <w:rsid w:val="00017B00"/>
    <w:pPr>
      <w:spacing w:line="270" w:lineRule="atLeast"/>
    </w:pPr>
    <w:rPr>
      <w:sz w:val="23"/>
      <w:lang w:eastAsia="da-DK"/>
    </w:rPr>
  </w:style>
  <w:style w:type="character" w:customStyle="1" w:styleId="PasveikinimasDiagrama">
    <w:name w:val="Pasveikinimas Diagrama"/>
    <w:basedOn w:val="Numatytasispastraiposriftas"/>
    <w:link w:val="Pasveikinimas"/>
    <w:rsid w:val="00017B00"/>
    <w:rPr>
      <w:rFonts w:ascii="Times New Roman" w:eastAsia="Times New Roman" w:hAnsi="Times New Roman" w:cs="Times New Roman"/>
      <w:sz w:val="23"/>
      <w:szCs w:val="20"/>
      <w:lang w:val="lt-LT" w:eastAsia="da-DK"/>
    </w:rPr>
  </w:style>
  <w:style w:type="paragraph" w:styleId="Paantrat">
    <w:name w:val="Subtitle"/>
    <w:basedOn w:val="prastasis"/>
    <w:link w:val="PaantratDiagrama"/>
    <w:qFormat/>
    <w:rsid w:val="00017B00"/>
    <w:pPr>
      <w:spacing w:after="60" w:line="270" w:lineRule="atLeast"/>
      <w:jc w:val="center"/>
      <w:outlineLvl w:val="1"/>
    </w:pPr>
    <w:rPr>
      <w:rFonts w:ascii="Arial" w:hAnsi="Arial" w:cs="Arial"/>
      <w:szCs w:val="24"/>
      <w:lang w:eastAsia="da-DK"/>
    </w:rPr>
  </w:style>
  <w:style w:type="character" w:customStyle="1" w:styleId="PaantratDiagrama">
    <w:name w:val="Paantraštė Diagrama"/>
    <w:basedOn w:val="Numatytasispastraiposriftas"/>
    <w:link w:val="Paantrat"/>
    <w:rsid w:val="00017B00"/>
    <w:rPr>
      <w:rFonts w:ascii="Arial" w:eastAsia="Times New Roman" w:hAnsi="Arial" w:cs="Arial"/>
      <w:sz w:val="24"/>
      <w:szCs w:val="24"/>
      <w:lang w:val="lt-LT" w:eastAsia="da-DK"/>
    </w:rPr>
  </w:style>
  <w:style w:type="table" w:styleId="LentelTrimaiaiefektai1">
    <w:name w:val="Table 3D effects 1"/>
    <w:basedOn w:val="prastojilentel"/>
    <w:rsid w:val="00017B00"/>
    <w:pPr>
      <w:spacing w:after="0" w:line="270" w:lineRule="atLeast"/>
    </w:pPr>
    <w:rPr>
      <w:rFonts w:ascii="Times New Roman" w:eastAsia="Times New Roman" w:hAnsi="Times New Roman" w:cs="Times New Roman"/>
      <w:sz w:val="20"/>
      <w:szCs w:val="20"/>
      <w:lang w:val="lt-LT" w:eastAsia="lt-LT"/>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LentelTrimaiaiefektai2">
    <w:name w:val="Table 3D effects 2"/>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Trimaiaiefektai3">
    <w:name w:val="Table 3D effects 3"/>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Klasikin1">
    <w:name w:val="Table Classic 1"/>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Klasikin2">
    <w:name w:val="Table Classic 2"/>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LentelKlasikin3">
    <w:name w:val="Table Classic 3"/>
    <w:basedOn w:val="prastojilentel"/>
    <w:rsid w:val="00017B00"/>
    <w:pPr>
      <w:spacing w:after="0" w:line="270" w:lineRule="atLeast"/>
    </w:pPr>
    <w:rPr>
      <w:rFonts w:ascii="Times New Roman" w:eastAsia="Times New Roman" w:hAnsi="Times New Roman" w:cs="Times New Roman"/>
      <w:color w:val="000080"/>
      <w:sz w:val="20"/>
      <w:szCs w:val="20"/>
      <w:lang w:val="lt-LT" w:eastAsia="lt-LT"/>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LentelKlasikin4">
    <w:name w:val="Table Classic 4"/>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LentelSpalvota1">
    <w:name w:val="Table Colorful 1"/>
    <w:basedOn w:val="prastojilentel"/>
    <w:rsid w:val="00017B00"/>
    <w:pPr>
      <w:spacing w:after="0" w:line="270" w:lineRule="atLeast"/>
    </w:pPr>
    <w:rPr>
      <w:rFonts w:ascii="Times New Roman" w:eastAsia="Times New Roman" w:hAnsi="Times New Roman" w:cs="Times New Roman"/>
      <w:color w:val="FFFFFF"/>
      <w:sz w:val="20"/>
      <w:szCs w:val="20"/>
      <w:lang w:val="lt-LT" w:eastAsia="lt-LT"/>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LentelSpalvota2">
    <w:name w:val="Table Colorful 2"/>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LentelSpalvota3">
    <w:name w:val="Table Colorful 3"/>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LentelStulpeliai1">
    <w:name w:val="Table Columns 1"/>
    <w:basedOn w:val="prastojilentel"/>
    <w:rsid w:val="00017B00"/>
    <w:pPr>
      <w:spacing w:after="0" w:line="270" w:lineRule="atLeast"/>
    </w:pPr>
    <w:rPr>
      <w:rFonts w:ascii="Times New Roman" w:eastAsia="Times New Roman" w:hAnsi="Times New Roman" w:cs="Times New Roman"/>
      <w:b/>
      <w:bCs/>
      <w:sz w:val="20"/>
      <w:szCs w:val="20"/>
      <w:lang w:val="lt-LT" w:eastAsia="lt-L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tulpeliai2">
    <w:name w:val="Table Columns 2"/>
    <w:basedOn w:val="prastojilentel"/>
    <w:rsid w:val="00017B00"/>
    <w:pPr>
      <w:spacing w:after="0" w:line="270" w:lineRule="atLeast"/>
    </w:pPr>
    <w:rPr>
      <w:rFonts w:ascii="Times New Roman" w:eastAsia="Times New Roman" w:hAnsi="Times New Roman" w:cs="Times New Roman"/>
      <w:b/>
      <w:bCs/>
      <w:sz w:val="20"/>
      <w:szCs w:val="20"/>
      <w:lang w:val="lt-LT" w:eastAsia="lt-LT"/>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tulpeliai3">
    <w:name w:val="Table Columns 3"/>
    <w:basedOn w:val="prastojilentel"/>
    <w:rsid w:val="00017B00"/>
    <w:pPr>
      <w:spacing w:after="0" w:line="270" w:lineRule="atLeast"/>
    </w:pPr>
    <w:rPr>
      <w:rFonts w:ascii="Times New Roman" w:eastAsia="Times New Roman" w:hAnsi="Times New Roman" w:cs="Times New Roman"/>
      <w:b/>
      <w:bCs/>
      <w:sz w:val="20"/>
      <w:szCs w:val="20"/>
      <w:lang w:val="lt-LT" w:eastAsia="lt-LT"/>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LentelStulpeliai4">
    <w:name w:val="Table Columns 4"/>
    <w:basedOn w:val="prastojilentel"/>
    <w:rsid w:val="00017B00"/>
    <w:pPr>
      <w:spacing w:after="0" w:line="270" w:lineRule="atLeast"/>
    </w:pPr>
    <w:rPr>
      <w:rFonts w:ascii="Times New Roman" w:eastAsia="Times New Roman" w:hAnsi="Times New Roman" w:cs="Times New Roman"/>
      <w:sz w:val="20"/>
      <w:szCs w:val="20"/>
      <w:lang w:val="lt-LT" w:eastAsia="lt-LT"/>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LentelStulpeliai5">
    <w:name w:val="Table Columns 5"/>
    <w:basedOn w:val="prastojilentel"/>
    <w:rsid w:val="00017B00"/>
    <w:pPr>
      <w:spacing w:after="0" w:line="270" w:lineRule="atLeast"/>
    </w:pPr>
    <w:rPr>
      <w:rFonts w:ascii="Times New Roman" w:eastAsia="Times New Roman" w:hAnsi="Times New Roman" w:cs="Times New Roman"/>
      <w:sz w:val="20"/>
      <w:szCs w:val="20"/>
      <w:lang w:val="lt-LT" w:eastAsia="lt-LT"/>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Lenteliuolaikin">
    <w:name w:val="Table Contemporary"/>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LentelElegantika">
    <w:name w:val="Table Elegant"/>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LentelTinklelis1">
    <w:name w:val="Table Grid 1"/>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LentelTinklelis2">
    <w:name w:val="Table Grid 2"/>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entelTinklelis3">
    <w:name w:val="Table Grid 3"/>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entelTinklelis4">
    <w:name w:val="Table Grid 4"/>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LentelTinklelis5">
    <w:name w:val="Table Grid 5"/>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LentelTinklelis7">
    <w:name w:val="Table Grid 7"/>
    <w:basedOn w:val="prastojilentel"/>
    <w:rsid w:val="00017B00"/>
    <w:pPr>
      <w:spacing w:after="0" w:line="270" w:lineRule="atLeast"/>
    </w:pPr>
    <w:rPr>
      <w:rFonts w:ascii="Times New Roman" w:eastAsia="Times New Roman" w:hAnsi="Times New Roman" w:cs="Times New Roman"/>
      <w:b/>
      <w:bCs/>
      <w:sz w:val="20"/>
      <w:szCs w:val="20"/>
      <w:lang w:val="lt-LT" w:eastAsia="lt-L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LentelTinklelis8">
    <w:name w:val="Table Grid 8"/>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LentelSraas1">
    <w:name w:val="Table List 1"/>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raas2">
    <w:name w:val="Table List 2"/>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raas3">
    <w:name w:val="Table List 3"/>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LentelSraas4">
    <w:name w:val="Table List 4"/>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entelSraas5">
    <w:name w:val="Table List 5"/>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LentelSraas6">
    <w:name w:val="Table List 6"/>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LentelSraas7">
    <w:name w:val="Table List 7"/>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LentelSraas8">
    <w:name w:val="Table List 8"/>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Literatra">
    <w:name w:val="table of authorities"/>
    <w:basedOn w:val="prastasis"/>
    <w:next w:val="prastasis"/>
    <w:rsid w:val="00017B00"/>
    <w:pPr>
      <w:spacing w:line="270" w:lineRule="atLeast"/>
      <w:ind w:left="230" w:hanging="230"/>
    </w:pPr>
    <w:rPr>
      <w:sz w:val="23"/>
      <w:lang w:eastAsia="da-DK"/>
    </w:rPr>
  </w:style>
  <w:style w:type="paragraph" w:styleId="Iliustracijsraas">
    <w:name w:val="table of figures"/>
    <w:basedOn w:val="prastasis"/>
    <w:next w:val="prastasis"/>
    <w:uiPriority w:val="99"/>
    <w:rsid w:val="00017B00"/>
    <w:pPr>
      <w:spacing w:line="270" w:lineRule="atLeast"/>
      <w:ind w:left="460" w:hanging="460"/>
    </w:pPr>
    <w:rPr>
      <w:sz w:val="23"/>
      <w:lang w:eastAsia="da-DK"/>
    </w:rPr>
  </w:style>
  <w:style w:type="table" w:styleId="LentelProfesionali">
    <w:name w:val="Table Professional"/>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LentelPaprasta1">
    <w:name w:val="Table Simple 1"/>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LentelPaprasta2">
    <w:name w:val="Table Simple 2"/>
    <w:basedOn w:val="prastojilentel"/>
    <w:rsid w:val="00017B00"/>
    <w:pPr>
      <w:spacing w:after="0" w:line="270" w:lineRule="atLeast"/>
    </w:pPr>
    <w:rPr>
      <w:rFonts w:ascii="Times New Roman" w:eastAsia="Times New Roman" w:hAnsi="Times New Roman" w:cs="Times New Roman"/>
      <w:sz w:val="20"/>
      <w:szCs w:val="20"/>
      <w:lang w:val="lt-LT" w:eastAsia="lt-LT"/>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LentelPaprasta3">
    <w:name w:val="Table Simple 3"/>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LentelSubtili1">
    <w:name w:val="Table Subtle 1"/>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ubtili2">
    <w:name w:val="Table Subtle 2"/>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tema">
    <w:name w:val="Table Theme"/>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iniatinklis1">
    <w:name w:val="Table Web 1"/>
    <w:basedOn w:val="prastojilentel"/>
    <w:rsid w:val="00017B00"/>
    <w:pPr>
      <w:spacing w:after="0" w:line="270" w:lineRule="atLeast"/>
    </w:pPr>
    <w:rPr>
      <w:rFonts w:ascii="Times New Roman" w:eastAsia="Times New Roman" w:hAnsi="Times New Roman" w:cs="Times New Roman"/>
      <w:sz w:val="20"/>
      <w:szCs w:val="20"/>
      <w:lang w:val="lt-LT" w:eastAsia="lt-L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Lenteliniatinklis2">
    <w:name w:val="Table Web 2"/>
    <w:basedOn w:val="prastojilentel"/>
    <w:rsid w:val="00017B00"/>
    <w:pPr>
      <w:spacing w:after="0" w:line="270" w:lineRule="atLeast"/>
    </w:pPr>
    <w:rPr>
      <w:rFonts w:ascii="Times New Roman" w:eastAsia="Times New Roman" w:hAnsi="Times New Roman" w:cs="Times New Roman"/>
      <w:sz w:val="20"/>
      <w:szCs w:val="20"/>
      <w:lang w:val="lt-LT" w:eastAsia="lt-LT"/>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Lenteliniatinklis3">
    <w:name w:val="Table Web 3"/>
    <w:basedOn w:val="prastojilentel"/>
    <w:rsid w:val="00017B00"/>
    <w:pPr>
      <w:spacing w:after="0" w:line="270" w:lineRule="atLeast"/>
    </w:pPr>
    <w:rPr>
      <w:rFonts w:ascii="Times New Roman" w:eastAsia="Times New Roman" w:hAnsi="Times New Roman" w:cs="Times New Roman"/>
      <w:sz w:val="20"/>
      <w:szCs w:val="20"/>
      <w:lang w:val="lt-LT" w:eastAsia="lt-LT"/>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Literatrossraoantrat">
    <w:name w:val="toa heading"/>
    <w:basedOn w:val="prastasis"/>
    <w:next w:val="prastasis"/>
    <w:rsid w:val="00017B00"/>
    <w:pPr>
      <w:spacing w:before="120" w:line="270" w:lineRule="atLeast"/>
    </w:pPr>
    <w:rPr>
      <w:rFonts w:ascii="Arial" w:hAnsi="Arial" w:cs="Arial"/>
      <w:b/>
      <w:bCs/>
      <w:szCs w:val="24"/>
      <w:lang w:eastAsia="da-DK"/>
    </w:rPr>
  </w:style>
  <w:style w:type="paragraph" w:customStyle="1" w:styleId="COWIAddress">
    <w:name w:val="COWI Address"/>
    <w:basedOn w:val="prastasis"/>
    <w:rsid w:val="00017B00"/>
    <w:pPr>
      <w:framePr w:w="2722" w:hSpace="851" w:vSpace="142" w:wrap="auto" w:vAnchor="page" w:hAnchor="page" w:xAlign="right" w:y="1855" w:anchorLock="1"/>
      <w:spacing w:line="200" w:lineRule="exact"/>
    </w:pPr>
    <w:rPr>
      <w:rFonts w:ascii="Arial" w:hAnsi="Arial" w:cs="Arial"/>
      <w:b/>
      <w:noProof/>
      <w:sz w:val="16"/>
      <w:lang w:eastAsia="da-DK"/>
    </w:rPr>
  </w:style>
  <w:style w:type="paragraph" w:customStyle="1" w:styleId="TableNoSpace">
    <w:name w:val="Table NoSpace"/>
    <w:basedOn w:val="Table"/>
    <w:rsid w:val="00017B00"/>
    <w:pPr>
      <w:widowControl/>
      <w:spacing w:before="60" w:after="60" w:line="220" w:lineRule="atLeast"/>
    </w:pPr>
    <w:rPr>
      <w:rFonts w:ascii="Arial" w:hAnsi="Arial" w:cs="Arial"/>
      <w:sz w:val="18"/>
      <w:lang w:val="lt-LT" w:eastAsia="da-DK"/>
    </w:rPr>
  </w:style>
  <w:style w:type="paragraph" w:customStyle="1" w:styleId="FrontPageImage">
    <w:name w:val="FrontPageImage"/>
    <w:basedOn w:val="prastasis"/>
    <w:next w:val="Pagrindinistekstas"/>
    <w:rsid w:val="00017B00"/>
    <w:pPr>
      <w:spacing w:before="840" w:line="270" w:lineRule="atLeast"/>
      <w:ind w:left="-1418"/>
    </w:pPr>
    <w:rPr>
      <w:sz w:val="23"/>
      <w:lang w:eastAsia="da-DK"/>
    </w:rPr>
  </w:style>
  <w:style w:type="table" w:customStyle="1" w:styleId="CowiTableGrid">
    <w:name w:val="Cowi Table Grid"/>
    <w:basedOn w:val="LentelTinklelis5"/>
    <w:rsid w:val="00017B00"/>
    <w:rPr>
      <w:sz w:val="23"/>
      <w:szCs w:val="23"/>
    </w:rPr>
    <w:tblPr>
      <w:tblCellMar>
        <w:top w:w="108" w:type="dxa"/>
        <w:bottom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
    <w:name w:val="Cowi Table Lines"/>
    <w:basedOn w:val="LentelTinklelis6"/>
    <w:rsid w:val="00017B00"/>
    <w:rPr>
      <w:sz w:val="23"/>
      <w:szCs w:val="23"/>
    </w:rPr>
    <w:tblPr>
      <w:tblCellMar>
        <w:top w:w="108" w:type="dxa"/>
        <w:bottom w:w="108" w:type="dxa"/>
      </w:tblCellMar>
    </w:tblPr>
    <w:tblStylePr w:type="firstRow">
      <w:rPr>
        <w:rFonts w:cs="Times New Roman"/>
        <w:b w:val="0"/>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paragraph" w:customStyle="1" w:styleId="TableBullet">
    <w:name w:val="Table Bullet"/>
    <w:basedOn w:val="TableText"/>
    <w:rsid w:val="00017B00"/>
    <w:pPr>
      <w:tabs>
        <w:tab w:val="num" w:pos="284"/>
        <w:tab w:val="num" w:pos="1440"/>
      </w:tabs>
      <w:ind w:left="284" w:hanging="284"/>
    </w:pPr>
  </w:style>
  <w:style w:type="paragraph" w:customStyle="1" w:styleId="TableBullet2">
    <w:name w:val="Table Bullet 2"/>
    <w:basedOn w:val="TableBullet"/>
    <w:rsid w:val="00017B00"/>
    <w:pPr>
      <w:numPr>
        <w:ilvl w:val="1"/>
      </w:numPr>
      <w:tabs>
        <w:tab w:val="num" w:pos="284"/>
        <w:tab w:val="num" w:pos="567"/>
      </w:tabs>
      <w:ind w:left="567" w:hanging="283"/>
    </w:pPr>
  </w:style>
  <w:style w:type="paragraph" w:customStyle="1" w:styleId="TableBulletNoSpace">
    <w:name w:val="Table Bullet NoSpace"/>
    <w:basedOn w:val="TableBullet"/>
    <w:rsid w:val="00017B00"/>
    <w:pPr>
      <w:spacing w:after="0"/>
    </w:pPr>
  </w:style>
  <w:style w:type="paragraph" w:customStyle="1" w:styleId="TableBullet3">
    <w:name w:val="Table Bullet 3"/>
    <w:basedOn w:val="TableBullet2"/>
    <w:rsid w:val="00017B00"/>
    <w:pPr>
      <w:numPr>
        <w:ilvl w:val="2"/>
      </w:numPr>
      <w:tabs>
        <w:tab w:val="num" w:pos="284"/>
        <w:tab w:val="num" w:pos="851"/>
      </w:tabs>
      <w:ind w:left="851" w:hanging="284"/>
    </w:pPr>
  </w:style>
  <w:style w:type="paragraph" w:customStyle="1" w:styleId="TableBullet2NoSpace">
    <w:name w:val="Table Bullet 2 NoSpace"/>
    <w:basedOn w:val="TableBullet2"/>
    <w:rsid w:val="00017B00"/>
    <w:pPr>
      <w:spacing w:after="0"/>
      <w:ind w:left="568" w:hanging="284"/>
    </w:pPr>
  </w:style>
  <w:style w:type="paragraph" w:customStyle="1" w:styleId="TableBullet3NoSpace">
    <w:name w:val="Table Bullet 3 NoSpace"/>
    <w:basedOn w:val="TableBullet3"/>
    <w:rsid w:val="00017B00"/>
    <w:pPr>
      <w:spacing w:after="0"/>
    </w:pPr>
  </w:style>
  <w:style w:type="paragraph" w:customStyle="1" w:styleId="TableContinue0">
    <w:name w:val="Table Continue 0"/>
    <w:basedOn w:val="TableText"/>
    <w:rsid w:val="00017B00"/>
  </w:style>
  <w:style w:type="paragraph" w:customStyle="1" w:styleId="TableContinue">
    <w:name w:val="Table Continue"/>
    <w:basedOn w:val="TableContinue0"/>
    <w:rsid w:val="00017B00"/>
    <w:pPr>
      <w:ind w:left="284"/>
    </w:pPr>
  </w:style>
  <w:style w:type="paragraph" w:customStyle="1" w:styleId="TableContinue0NoSpace">
    <w:name w:val="Table Continue 0 NoSpace"/>
    <w:basedOn w:val="TableContinue0"/>
    <w:rsid w:val="00017B00"/>
    <w:pPr>
      <w:spacing w:after="0"/>
    </w:pPr>
  </w:style>
  <w:style w:type="paragraph" w:customStyle="1" w:styleId="TableContinue2">
    <w:name w:val="Table Continue 2"/>
    <w:basedOn w:val="TableContinue"/>
    <w:rsid w:val="00017B00"/>
    <w:pPr>
      <w:ind w:left="567"/>
    </w:pPr>
  </w:style>
  <w:style w:type="paragraph" w:customStyle="1" w:styleId="TableContinue2NoSpace">
    <w:name w:val="Table Continue 2 NoSpace"/>
    <w:basedOn w:val="TableContinue2"/>
    <w:rsid w:val="00017B00"/>
    <w:pPr>
      <w:spacing w:after="0"/>
    </w:pPr>
  </w:style>
  <w:style w:type="paragraph" w:customStyle="1" w:styleId="TableContinue3">
    <w:name w:val="Table Continue 3"/>
    <w:basedOn w:val="TableContinue2"/>
    <w:rsid w:val="00017B00"/>
    <w:pPr>
      <w:ind w:left="851"/>
    </w:pPr>
  </w:style>
  <w:style w:type="paragraph" w:customStyle="1" w:styleId="TableContinue3NoSpace">
    <w:name w:val="Table Continue 3 NoSpace"/>
    <w:basedOn w:val="TableContinue3"/>
    <w:rsid w:val="00017B00"/>
    <w:pPr>
      <w:spacing w:after="0"/>
    </w:pPr>
  </w:style>
  <w:style w:type="paragraph" w:customStyle="1" w:styleId="TableContinueNoSpace">
    <w:name w:val="Table Continue NoSpace"/>
    <w:basedOn w:val="TableContinue"/>
    <w:rsid w:val="00017B00"/>
    <w:pPr>
      <w:spacing w:after="0"/>
    </w:pPr>
  </w:style>
  <w:style w:type="paragraph" w:customStyle="1" w:styleId="TableNumber">
    <w:name w:val="Table Number"/>
    <w:basedOn w:val="TableText"/>
    <w:rsid w:val="00017B00"/>
    <w:pPr>
      <w:tabs>
        <w:tab w:val="num" w:pos="284"/>
        <w:tab w:val="num" w:pos="425"/>
      </w:tabs>
      <w:ind w:left="284" w:hanging="284"/>
    </w:pPr>
  </w:style>
  <w:style w:type="paragraph" w:customStyle="1" w:styleId="TableNumber2">
    <w:name w:val="Table Number 2"/>
    <w:basedOn w:val="TableNumber"/>
    <w:rsid w:val="00017B00"/>
    <w:pPr>
      <w:numPr>
        <w:ilvl w:val="1"/>
      </w:numPr>
      <w:tabs>
        <w:tab w:val="num" w:pos="284"/>
        <w:tab w:val="num" w:pos="567"/>
      </w:tabs>
      <w:ind w:left="567" w:hanging="283"/>
    </w:pPr>
  </w:style>
  <w:style w:type="paragraph" w:customStyle="1" w:styleId="TableNumberNoSpace">
    <w:name w:val="Table Number NoSpace"/>
    <w:basedOn w:val="TableNumber"/>
    <w:rsid w:val="00017B00"/>
    <w:pPr>
      <w:spacing w:after="0"/>
    </w:pPr>
  </w:style>
  <w:style w:type="paragraph" w:customStyle="1" w:styleId="TableNumber3">
    <w:name w:val="Table Number 3"/>
    <w:rsid w:val="00017B00"/>
    <w:pPr>
      <w:tabs>
        <w:tab w:val="num" w:pos="851"/>
        <w:tab w:val="num" w:pos="1276"/>
      </w:tabs>
      <w:spacing w:after="120" w:line="220" w:lineRule="atLeast"/>
      <w:ind w:left="851" w:hanging="284"/>
    </w:pPr>
    <w:rPr>
      <w:rFonts w:ascii="Arial" w:eastAsia="Times New Roman" w:hAnsi="Arial" w:cs="Times New Roman"/>
      <w:sz w:val="18"/>
      <w:szCs w:val="23"/>
      <w:lang w:val="lt-LT" w:eastAsia="da-DK"/>
    </w:rPr>
  </w:style>
  <w:style w:type="paragraph" w:customStyle="1" w:styleId="TableNumber2NoSpace">
    <w:name w:val="Table Number 2 NoSpace"/>
    <w:rsid w:val="00017B00"/>
    <w:pPr>
      <w:tabs>
        <w:tab w:val="num" w:pos="567"/>
        <w:tab w:val="num" w:pos="851"/>
      </w:tabs>
      <w:spacing w:after="0" w:line="220" w:lineRule="atLeast"/>
      <w:ind w:left="568" w:hanging="284"/>
    </w:pPr>
    <w:rPr>
      <w:rFonts w:ascii="Arial" w:eastAsia="Times New Roman" w:hAnsi="Arial" w:cs="Times New Roman"/>
      <w:sz w:val="18"/>
      <w:szCs w:val="23"/>
      <w:lang w:val="lt-LT" w:eastAsia="da-DK"/>
    </w:rPr>
  </w:style>
  <w:style w:type="paragraph" w:customStyle="1" w:styleId="TableNumber3NoSpace">
    <w:name w:val="Table Number 3 NoSpace"/>
    <w:basedOn w:val="TableNumber3"/>
    <w:rsid w:val="00017B00"/>
    <w:pPr>
      <w:spacing w:after="0"/>
    </w:pPr>
  </w:style>
  <w:style w:type="paragraph" w:customStyle="1" w:styleId="TableText">
    <w:name w:val="Table Text"/>
    <w:basedOn w:val="prastasis"/>
    <w:rsid w:val="00017B00"/>
    <w:pPr>
      <w:spacing w:after="120" w:line="220" w:lineRule="atLeast"/>
    </w:pPr>
    <w:rPr>
      <w:rFonts w:ascii="Arial" w:hAnsi="Arial"/>
      <w:sz w:val="18"/>
      <w:szCs w:val="23"/>
      <w:lang w:eastAsia="da-DK"/>
    </w:rPr>
  </w:style>
  <w:style w:type="paragraph" w:customStyle="1" w:styleId="TableTextNoSpace">
    <w:name w:val="Table Text NoSpace"/>
    <w:basedOn w:val="TableText"/>
    <w:uiPriority w:val="7"/>
    <w:qFormat/>
    <w:rsid w:val="00017B00"/>
    <w:pPr>
      <w:spacing w:after="0"/>
    </w:pPr>
  </w:style>
  <w:style w:type="paragraph" w:customStyle="1" w:styleId="BodyText1">
    <w:name w:val="Body Text1"/>
    <w:rsid w:val="00017B00"/>
    <w:pPr>
      <w:spacing w:after="0" w:line="240" w:lineRule="auto"/>
      <w:ind w:firstLine="312"/>
      <w:jc w:val="both"/>
    </w:pPr>
    <w:rPr>
      <w:rFonts w:ascii="TimesLT" w:eastAsia="Times New Roman" w:hAnsi="TimesLT" w:cs="Times New Roman"/>
      <w:sz w:val="20"/>
      <w:szCs w:val="20"/>
    </w:rPr>
  </w:style>
  <w:style w:type="character" w:customStyle="1" w:styleId="Heading3CharChar">
    <w:name w:val="Heading 3 Char Char"/>
    <w:rsid w:val="00017B00"/>
    <w:rPr>
      <w:rFonts w:ascii="Arial Narrow" w:hAnsi="Arial Narrow" w:cs="Arial"/>
      <w:b/>
      <w:bCs/>
      <w:i/>
      <w:sz w:val="26"/>
      <w:szCs w:val="26"/>
      <w:lang w:val="lt-LT" w:eastAsia="en-US" w:bidi="ar-SA"/>
    </w:rPr>
  </w:style>
  <w:style w:type="paragraph" w:customStyle="1" w:styleId="centrbold0">
    <w:name w:val="centrbold"/>
    <w:basedOn w:val="prastasis"/>
    <w:rsid w:val="00017B00"/>
    <w:pPr>
      <w:spacing w:before="100" w:beforeAutospacing="1" w:after="100" w:afterAutospacing="1"/>
    </w:pPr>
    <w:rPr>
      <w:szCs w:val="24"/>
      <w:lang w:eastAsia="lt-LT"/>
    </w:rPr>
  </w:style>
  <w:style w:type="paragraph" w:customStyle="1" w:styleId="CharChar1Char">
    <w:name w:val="Char Char1 Char"/>
    <w:basedOn w:val="prastasis"/>
    <w:rsid w:val="00017B00"/>
    <w:pPr>
      <w:spacing w:after="160" w:line="240" w:lineRule="exact"/>
    </w:pPr>
    <w:rPr>
      <w:rFonts w:ascii="Verdana" w:hAnsi="Verdana"/>
      <w:sz w:val="20"/>
      <w:lang w:val="cs-CZ"/>
    </w:rPr>
  </w:style>
  <w:style w:type="paragraph" w:customStyle="1" w:styleId="Noparagraphstyle">
    <w:name w:val="[No paragraph style]"/>
    <w:rsid w:val="00017B00"/>
    <w:pPr>
      <w:autoSpaceDE w:val="0"/>
      <w:autoSpaceDN w:val="0"/>
      <w:adjustRightInd w:val="0"/>
      <w:spacing w:after="0" w:line="288" w:lineRule="auto"/>
      <w:textAlignment w:val="center"/>
    </w:pPr>
    <w:rPr>
      <w:rFonts w:ascii="Times Roman" w:eastAsia="Times New Roman" w:hAnsi="Times Roman" w:cs="Times New Roman"/>
      <w:color w:val="000000"/>
      <w:sz w:val="24"/>
      <w:szCs w:val="24"/>
    </w:rPr>
  </w:style>
  <w:style w:type="paragraph" w:customStyle="1" w:styleId="NormalParagraphStyle">
    <w:name w:val="NormalParagraphStyle"/>
    <w:basedOn w:val="Noparagraphstyle"/>
    <w:rsid w:val="00017B00"/>
    <w:pPr>
      <w:suppressAutoHyphens/>
    </w:pPr>
    <w:rPr>
      <w:rFonts w:ascii="Times New Roman" w:hAnsi="Times New Roman"/>
    </w:rPr>
  </w:style>
  <w:style w:type="paragraph" w:customStyle="1" w:styleId="statja">
    <w:name w:val="statja"/>
    <w:basedOn w:val="prastasis"/>
    <w:rsid w:val="00017B00"/>
    <w:pPr>
      <w:snapToGrid w:val="0"/>
      <w:spacing w:before="113"/>
      <w:ind w:left="312"/>
    </w:pPr>
    <w:rPr>
      <w:rFonts w:ascii="TimesLT" w:eastAsia="Arial Unicode MS" w:hAnsi="TimesLT" w:cs="Arial Unicode MS"/>
      <w:b/>
      <w:bCs/>
      <w:sz w:val="20"/>
      <w:lang w:val="en-GB"/>
    </w:rPr>
  </w:style>
  <w:style w:type="paragraph" w:styleId="Turinioantrat">
    <w:name w:val="TOC Heading"/>
    <w:basedOn w:val="Antrat1"/>
    <w:next w:val="prastasis"/>
    <w:uiPriority w:val="39"/>
    <w:qFormat/>
    <w:rsid w:val="00017B00"/>
    <w:pPr>
      <w:keepLines w:val="0"/>
      <w:widowControl w:val="0"/>
      <w:tabs>
        <w:tab w:val="num" w:pos="720"/>
      </w:tabs>
      <w:spacing w:before="240" w:after="60" w:line="270" w:lineRule="atLeast"/>
      <w:ind w:left="720" w:hanging="360"/>
      <w:outlineLvl w:val="9"/>
    </w:pPr>
    <w:rPr>
      <w:rFonts w:ascii="Cambria" w:eastAsia="Times New Roman" w:hAnsi="Cambria" w:cs="Times New Roman"/>
      <w:color w:val="auto"/>
      <w:kern w:val="32"/>
      <w:sz w:val="32"/>
      <w:szCs w:val="32"/>
      <w:lang w:val="en-US"/>
    </w:rPr>
  </w:style>
  <w:style w:type="paragraph" w:customStyle="1" w:styleId="font6">
    <w:name w:val="font6"/>
    <w:basedOn w:val="prastasis"/>
    <w:rsid w:val="00017B00"/>
    <w:pPr>
      <w:spacing w:before="100" w:beforeAutospacing="1" w:after="100" w:afterAutospacing="1"/>
    </w:pPr>
    <w:rPr>
      <w:sz w:val="20"/>
      <w:lang w:val="en-US"/>
    </w:rPr>
  </w:style>
  <w:style w:type="paragraph" w:customStyle="1" w:styleId="font7">
    <w:name w:val="font7"/>
    <w:basedOn w:val="prastasis"/>
    <w:rsid w:val="00017B00"/>
    <w:pPr>
      <w:spacing w:before="100" w:beforeAutospacing="1" w:after="100" w:afterAutospacing="1"/>
    </w:pPr>
    <w:rPr>
      <w:rFonts w:ascii="Tahoma" w:hAnsi="Tahoma" w:cs="Tahoma"/>
      <w:b/>
      <w:bCs/>
      <w:color w:val="000000"/>
      <w:sz w:val="16"/>
      <w:szCs w:val="16"/>
      <w:lang w:val="en-US"/>
    </w:rPr>
  </w:style>
  <w:style w:type="paragraph" w:customStyle="1" w:styleId="font8">
    <w:name w:val="font8"/>
    <w:basedOn w:val="prastasis"/>
    <w:rsid w:val="00017B00"/>
    <w:pPr>
      <w:spacing w:before="100" w:beforeAutospacing="1" w:after="100" w:afterAutospacing="1"/>
    </w:pPr>
    <w:rPr>
      <w:rFonts w:ascii="Tahoma" w:hAnsi="Tahoma" w:cs="Tahoma"/>
      <w:color w:val="000000"/>
      <w:sz w:val="16"/>
      <w:szCs w:val="16"/>
      <w:lang w:val="en-US"/>
    </w:rPr>
  </w:style>
  <w:style w:type="paragraph" w:customStyle="1" w:styleId="font9">
    <w:name w:val="font9"/>
    <w:basedOn w:val="prastasis"/>
    <w:rsid w:val="00017B00"/>
    <w:pPr>
      <w:spacing w:before="100" w:beforeAutospacing="1" w:after="100" w:afterAutospacing="1"/>
    </w:pPr>
    <w:rPr>
      <w:rFonts w:ascii="Tahoma" w:hAnsi="Tahoma" w:cs="Tahoma"/>
      <w:b/>
      <w:bCs/>
      <w:color w:val="000000"/>
      <w:sz w:val="16"/>
      <w:szCs w:val="16"/>
      <w:lang w:val="en-US"/>
    </w:rPr>
  </w:style>
  <w:style w:type="paragraph" w:customStyle="1" w:styleId="font10">
    <w:name w:val="font10"/>
    <w:basedOn w:val="prastasis"/>
    <w:rsid w:val="00017B00"/>
    <w:pPr>
      <w:spacing w:before="100" w:beforeAutospacing="1" w:after="100" w:afterAutospacing="1"/>
    </w:pPr>
    <w:rPr>
      <w:rFonts w:ascii="Tahoma" w:hAnsi="Tahoma" w:cs="Tahoma"/>
      <w:color w:val="000000"/>
      <w:sz w:val="16"/>
      <w:szCs w:val="16"/>
      <w:lang w:val="en-US"/>
    </w:rPr>
  </w:style>
  <w:style w:type="paragraph" w:customStyle="1" w:styleId="xl121">
    <w:name w:val="xl121"/>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lang w:val="en-US"/>
    </w:rPr>
  </w:style>
  <w:style w:type="paragraph" w:customStyle="1" w:styleId="xl122">
    <w:name w:val="xl122"/>
    <w:basedOn w:val="prastasis"/>
    <w:rsid w:val="00017B00"/>
    <w:pPr>
      <w:spacing w:before="100" w:beforeAutospacing="1" w:after="100" w:afterAutospacing="1"/>
      <w:jc w:val="center"/>
    </w:pPr>
    <w:rPr>
      <w:b/>
      <w:bCs/>
      <w:szCs w:val="24"/>
      <w:lang w:val="en-US"/>
    </w:rPr>
  </w:style>
  <w:style w:type="paragraph" w:customStyle="1" w:styleId="xl123">
    <w:name w:val="xl123"/>
    <w:basedOn w:val="prastasis"/>
    <w:rsid w:val="00017B00"/>
    <w:pPr>
      <w:pBdr>
        <w:top w:val="single" w:sz="4" w:space="0" w:color="auto"/>
        <w:left w:val="single" w:sz="4" w:space="0" w:color="auto"/>
        <w:bottom w:val="single" w:sz="4" w:space="0" w:color="auto"/>
      </w:pBdr>
      <w:spacing w:before="100" w:beforeAutospacing="1" w:after="100" w:afterAutospacing="1"/>
      <w:jc w:val="center"/>
      <w:textAlignment w:val="top"/>
    </w:pPr>
    <w:rPr>
      <w:szCs w:val="24"/>
      <w:lang w:val="en-US"/>
    </w:rPr>
  </w:style>
  <w:style w:type="paragraph" w:customStyle="1" w:styleId="xl124">
    <w:name w:val="xl124"/>
    <w:basedOn w:val="prastasis"/>
    <w:rsid w:val="00017B00"/>
    <w:pPr>
      <w:pBdr>
        <w:left w:val="single" w:sz="4" w:space="0" w:color="auto"/>
        <w:bottom w:val="single" w:sz="4" w:space="0" w:color="auto"/>
        <w:right w:val="single" w:sz="4" w:space="0" w:color="auto"/>
      </w:pBdr>
      <w:spacing w:before="100" w:beforeAutospacing="1" w:after="100" w:afterAutospacing="1"/>
      <w:jc w:val="center"/>
    </w:pPr>
    <w:rPr>
      <w:b/>
      <w:bCs/>
      <w:szCs w:val="24"/>
      <w:lang w:val="en-US"/>
    </w:rPr>
  </w:style>
  <w:style w:type="paragraph" w:customStyle="1" w:styleId="xl125">
    <w:name w:val="xl125"/>
    <w:basedOn w:val="prastasis"/>
    <w:rsid w:val="00017B00"/>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szCs w:val="24"/>
      <w:lang w:val="en-US"/>
    </w:rPr>
  </w:style>
  <w:style w:type="paragraph" w:customStyle="1" w:styleId="xl126">
    <w:name w:val="xl126"/>
    <w:basedOn w:val="prastasis"/>
    <w:rsid w:val="00017B00"/>
    <w:pPr>
      <w:pBdr>
        <w:left w:val="single" w:sz="4" w:space="0" w:color="auto"/>
        <w:right w:val="single" w:sz="4" w:space="0" w:color="auto"/>
      </w:pBdr>
      <w:shd w:val="clear" w:color="000000" w:fill="FFFF99"/>
      <w:spacing w:before="100" w:beforeAutospacing="1" w:after="100" w:afterAutospacing="1"/>
      <w:jc w:val="center"/>
      <w:textAlignment w:val="top"/>
    </w:pPr>
    <w:rPr>
      <w:b/>
      <w:bCs/>
      <w:szCs w:val="24"/>
      <w:lang w:val="en-US"/>
    </w:rPr>
  </w:style>
  <w:style w:type="paragraph" w:customStyle="1" w:styleId="xl127">
    <w:name w:val="xl127"/>
    <w:basedOn w:val="prastasis"/>
    <w:rsid w:val="00017B00"/>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szCs w:val="24"/>
      <w:lang w:val="en-US"/>
    </w:rPr>
  </w:style>
  <w:style w:type="paragraph" w:customStyle="1" w:styleId="xl128">
    <w:name w:val="xl128"/>
    <w:basedOn w:val="prastasis"/>
    <w:rsid w:val="00017B00"/>
    <w:pPr>
      <w:pBdr>
        <w:left w:val="single" w:sz="4" w:space="0" w:color="auto"/>
        <w:right w:val="single" w:sz="4" w:space="0" w:color="auto"/>
      </w:pBdr>
      <w:shd w:val="clear" w:color="000000" w:fill="FFFF99"/>
      <w:spacing w:before="100" w:beforeAutospacing="1" w:after="100" w:afterAutospacing="1"/>
      <w:jc w:val="center"/>
      <w:textAlignment w:val="top"/>
    </w:pPr>
    <w:rPr>
      <w:b/>
      <w:bCs/>
      <w:szCs w:val="24"/>
      <w:lang w:val="en-US"/>
    </w:rPr>
  </w:style>
  <w:style w:type="paragraph" w:customStyle="1" w:styleId="xl129">
    <w:name w:val="xl129"/>
    <w:basedOn w:val="prastasis"/>
    <w:rsid w:val="00017B00"/>
    <w:pPr>
      <w:pBdr>
        <w:left w:val="single" w:sz="4" w:space="0" w:color="auto"/>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130">
    <w:name w:val="xl130"/>
    <w:basedOn w:val="prastasis"/>
    <w:rsid w:val="00017B00"/>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szCs w:val="24"/>
      <w:lang w:val="en-US"/>
    </w:rPr>
  </w:style>
  <w:style w:type="paragraph" w:customStyle="1" w:styleId="xl131">
    <w:name w:val="xl131"/>
    <w:basedOn w:val="prastasis"/>
    <w:rsid w:val="00017B00"/>
    <w:pPr>
      <w:pBdr>
        <w:top w:val="single" w:sz="4" w:space="0" w:color="auto"/>
        <w:left w:val="single" w:sz="4" w:space="0" w:color="auto"/>
        <w:bottom w:val="single" w:sz="4" w:space="0" w:color="auto"/>
      </w:pBdr>
      <w:spacing w:before="100" w:beforeAutospacing="1" w:after="100" w:afterAutospacing="1"/>
      <w:jc w:val="center"/>
      <w:textAlignment w:val="top"/>
    </w:pPr>
    <w:rPr>
      <w:szCs w:val="24"/>
      <w:lang w:val="en-US"/>
    </w:rPr>
  </w:style>
  <w:style w:type="paragraph" w:customStyle="1" w:styleId="xl132">
    <w:name w:val="xl132"/>
    <w:basedOn w:val="prastasis"/>
    <w:rsid w:val="00017B00"/>
    <w:pPr>
      <w:pBdr>
        <w:left w:val="single" w:sz="4" w:space="0" w:color="auto"/>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133">
    <w:name w:val="xl133"/>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top"/>
    </w:pPr>
    <w:rPr>
      <w:szCs w:val="24"/>
      <w:lang w:val="en-US"/>
    </w:rPr>
  </w:style>
  <w:style w:type="paragraph" w:customStyle="1" w:styleId="xl134">
    <w:name w:val="xl134"/>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135">
    <w:name w:val="xl135"/>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lang w:val="en-US"/>
    </w:rPr>
  </w:style>
  <w:style w:type="paragraph" w:customStyle="1" w:styleId="xl136">
    <w:name w:val="xl136"/>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lang w:val="en-US"/>
    </w:rPr>
  </w:style>
  <w:style w:type="paragraph" w:customStyle="1" w:styleId="xl137">
    <w:name w:val="xl137"/>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Cs w:val="24"/>
      <w:lang w:val="en-US"/>
    </w:rPr>
  </w:style>
  <w:style w:type="paragraph" w:customStyle="1" w:styleId="xl138">
    <w:name w:val="xl138"/>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139">
    <w:name w:val="xl139"/>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en-US"/>
    </w:rPr>
  </w:style>
  <w:style w:type="paragraph" w:customStyle="1" w:styleId="xl140">
    <w:name w:val="xl140"/>
    <w:basedOn w:val="prastasis"/>
    <w:rsid w:val="00017B00"/>
    <w:pPr>
      <w:pBdr>
        <w:left w:val="single" w:sz="4" w:space="0" w:color="auto"/>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141">
    <w:name w:val="xl141"/>
    <w:basedOn w:val="prastasis"/>
    <w:rsid w:val="00017B00"/>
    <w:pPr>
      <w:pBdr>
        <w:left w:val="single" w:sz="4" w:space="0" w:color="auto"/>
        <w:bottom w:val="single" w:sz="4" w:space="0" w:color="auto"/>
      </w:pBdr>
      <w:spacing w:before="100" w:beforeAutospacing="1" w:after="100" w:afterAutospacing="1"/>
      <w:textAlignment w:val="top"/>
    </w:pPr>
    <w:rPr>
      <w:szCs w:val="24"/>
      <w:lang w:val="en-US"/>
    </w:rPr>
  </w:style>
  <w:style w:type="paragraph" w:customStyle="1" w:styleId="xl142">
    <w:name w:val="xl142"/>
    <w:basedOn w:val="prastasis"/>
    <w:rsid w:val="00017B00"/>
    <w:pPr>
      <w:pBdr>
        <w:left w:val="single" w:sz="4" w:space="0" w:color="auto"/>
        <w:bottom w:val="single" w:sz="4" w:space="0" w:color="auto"/>
      </w:pBdr>
      <w:spacing w:before="100" w:beforeAutospacing="1" w:after="100" w:afterAutospacing="1"/>
      <w:jc w:val="center"/>
      <w:textAlignment w:val="top"/>
    </w:pPr>
    <w:rPr>
      <w:b/>
      <w:bCs/>
      <w:szCs w:val="24"/>
      <w:lang w:val="en-US"/>
    </w:rPr>
  </w:style>
  <w:style w:type="paragraph" w:customStyle="1" w:styleId="xl143">
    <w:name w:val="xl143"/>
    <w:basedOn w:val="prastasis"/>
    <w:rsid w:val="00017B00"/>
    <w:pPr>
      <w:pBdr>
        <w:left w:val="single" w:sz="4" w:space="0" w:color="auto"/>
        <w:bottom w:val="single" w:sz="4" w:space="0" w:color="auto"/>
      </w:pBdr>
      <w:spacing w:before="100" w:beforeAutospacing="1" w:after="100" w:afterAutospacing="1"/>
      <w:jc w:val="center"/>
      <w:textAlignment w:val="top"/>
    </w:pPr>
    <w:rPr>
      <w:szCs w:val="24"/>
      <w:lang w:val="en-US"/>
    </w:rPr>
  </w:style>
  <w:style w:type="paragraph" w:customStyle="1" w:styleId="xl144">
    <w:name w:val="xl144"/>
    <w:basedOn w:val="prastasis"/>
    <w:rsid w:val="00017B00"/>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Cs w:val="24"/>
      <w:lang w:val="en-US"/>
    </w:rPr>
  </w:style>
  <w:style w:type="paragraph" w:customStyle="1" w:styleId="xl145">
    <w:name w:val="xl145"/>
    <w:basedOn w:val="prastasis"/>
    <w:rsid w:val="00017B00"/>
    <w:pPr>
      <w:pBdr>
        <w:top w:val="single" w:sz="4" w:space="0" w:color="auto"/>
        <w:bottom w:val="single" w:sz="4" w:space="0" w:color="auto"/>
      </w:pBdr>
      <w:shd w:val="clear" w:color="000000" w:fill="FFFF00"/>
      <w:spacing w:before="100" w:beforeAutospacing="1" w:after="100" w:afterAutospacing="1"/>
      <w:jc w:val="center"/>
      <w:textAlignment w:val="top"/>
    </w:pPr>
    <w:rPr>
      <w:b/>
      <w:bCs/>
      <w:szCs w:val="24"/>
      <w:lang w:val="en-US"/>
    </w:rPr>
  </w:style>
  <w:style w:type="paragraph" w:customStyle="1" w:styleId="xl146">
    <w:name w:val="xl146"/>
    <w:basedOn w:val="prastasis"/>
    <w:rsid w:val="00017B00"/>
    <w:pPr>
      <w:pBdr>
        <w:top w:val="single" w:sz="4" w:space="0" w:color="auto"/>
        <w:bottom w:val="single" w:sz="4" w:space="0" w:color="auto"/>
      </w:pBdr>
      <w:shd w:val="clear" w:color="000000" w:fill="FFFF00"/>
      <w:spacing w:before="100" w:beforeAutospacing="1" w:after="100" w:afterAutospacing="1"/>
      <w:textAlignment w:val="top"/>
    </w:pPr>
    <w:rPr>
      <w:b/>
      <w:bCs/>
      <w:szCs w:val="24"/>
      <w:lang w:val="en-US"/>
    </w:rPr>
  </w:style>
  <w:style w:type="paragraph" w:customStyle="1" w:styleId="xl147">
    <w:name w:val="xl147"/>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top"/>
    </w:pPr>
    <w:rPr>
      <w:b/>
      <w:bCs/>
      <w:szCs w:val="24"/>
      <w:lang w:val="en-US"/>
    </w:rPr>
  </w:style>
  <w:style w:type="paragraph" w:customStyle="1" w:styleId="xl148">
    <w:name w:val="xl148"/>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lang w:val="en-US"/>
    </w:rPr>
  </w:style>
  <w:style w:type="paragraph" w:customStyle="1" w:styleId="xl149">
    <w:name w:val="xl149"/>
    <w:basedOn w:val="prastasis"/>
    <w:rsid w:val="00017B00"/>
    <w:pPr>
      <w:pBdr>
        <w:top w:val="single" w:sz="4" w:space="0" w:color="auto"/>
        <w:left w:val="single" w:sz="4" w:space="0" w:color="auto"/>
        <w:bottom w:val="single" w:sz="4" w:space="0" w:color="auto"/>
      </w:pBdr>
      <w:spacing w:before="100" w:beforeAutospacing="1" w:after="100" w:afterAutospacing="1"/>
      <w:jc w:val="center"/>
      <w:textAlignment w:val="top"/>
    </w:pPr>
    <w:rPr>
      <w:szCs w:val="24"/>
      <w:lang w:val="en-US"/>
    </w:rPr>
  </w:style>
  <w:style w:type="paragraph" w:customStyle="1" w:styleId="xl150">
    <w:name w:val="xl150"/>
    <w:basedOn w:val="prastasis"/>
    <w:rsid w:val="00017B00"/>
    <w:pPr>
      <w:pBdr>
        <w:top w:val="single" w:sz="4" w:space="0" w:color="auto"/>
        <w:left w:val="single" w:sz="4" w:space="0" w:color="auto"/>
        <w:right w:val="single" w:sz="4" w:space="0" w:color="auto"/>
      </w:pBdr>
      <w:spacing w:before="100" w:beforeAutospacing="1" w:after="100" w:afterAutospacing="1"/>
      <w:textAlignment w:val="top"/>
    </w:pPr>
    <w:rPr>
      <w:szCs w:val="24"/>
      <w:lang w:val="en-US"/>
    </w:rPr>
  </w:style>
  <w:style w:type="paragraph" w:customStyle="1" w:styleId="xl151">
    <w:name w:val="xl151"/>
    <w:basedOn w:val="prastasis"/>
    <w:rsid w:val="00017B00"/>
    <w:pPr>
      <w:pBdr>
        <w:top w:val="single" w:sz="4" w:space="0" w:color="auto"/>
        <w:left w:val="single" w:sz="4" w:space="0" w:color="auto"/>
        <w:right w:val="single" w:sz="4" w:space="0" w:color="auto"/>
      </w:pBdr>
      <w:spacing w:before="100" w:beforeAutospacing="1" w:after="100" w:afterAutospacing="1"/>
      <w:jc w:val="center"/>
      <w:textAlignment w:val="top"/>
    </w:pPr>
    <w:rPr>
      <w:szCs w:val="24"/>
      <w:lang w:val="en-US"/>
    </w:rPr>
  </w:style>
  <w:style w:type="paragraph" w:customStyle="1" w:styleId="xl152">
    <w:name w:val="xl152"/>
    <w:basedOn w:val="prastasis"/>
    <w:rsid w:val="00017B00"/>
    <w:pPr>
      <w:pBdr>
        <w:bottom w:val="single" w:sz="4" w:space="0" w:color="auto"/>
      </w:pBdr>
      <w:spacing w:before="100" w:beforeAutospacing="1" w:after="100" w:afterAutospacing="1"/>
      <w:jc w:val="center"/>
      <w:textAlignment w:val="top"/>
    </w:pPr>
    <w:rPr>
      <w:szCs w:val="24"/>
      <w:lang w:val="en-US"/>
    </w:rPr>
  </w:style>
  <w:style w:type="paragraph" w:customStyle="1" w:styleId="xl153">
    <w:name w:val="xl153"/>
    <w:basedOn w:val="prastasis"/>
    <w:rsid w:val="00017B00"/>
    <w:pPr>
      <w:pBdr>
        <w:top w:val="single" w:sz="4" w:space="0" w:color="auto"/>
        <w:left w:val="single" w:sz="4" w:space="0" w:color="auto"/>
        <w:right w:val="single" w:sz="4" w:space="0" w:color="auto"/>
      </w:pBdr>
      <w:spacing w:before="100" w:beforeAutospacing="1" w:after="100" w:afterAutospacing="1"/>
      <w:textAlignment w:val="top"/>
    </w:pPr>
    <w:rPr>
      <w:szCs w:val="24"/>
      <w:lang w:val="en-US"/>
    </w:rPr>
  </w:style>
  <w:style w:type="paragraph" w:customStyle="1" w:styleId="xl154">
    <w:name w:val="xl154"/>
    <w:basedOn w:val="prastasis"/>
    <w:rsid w:val="00017B00"/>
    <w:pPr>
      <w:pBdr>
        <w:left w:val="single" w:sz="4" w:space="0" w:color="auto"/>
      </w:pBdr>
      <w:spacing w:before="100" w:beforeAutospacing="1" w:after="100" w:afterAutospacing="1"/>
      <w:textAlignment w:val="top"/>
    </w:pPr>
    <w:rPr>
      <w:szCs w:val="24"/>
      <w:lang w:val="en-US"/>
    </w:rPr>
  </w:style>
  <w:style w:type="paragraph" w:customStyle="1" w:styleId="xl155">
    <w:name w:val="xl155"/>
    <w:basedOn w:val="prastasis"/>
    <w:rsid w:val="00017B00"/>
    <w:pPr>
      <w:pBdr>
        <w:top w:val="single" w:sz="4" w:space="0" w:color="auto"/>
        <w:right w:val="single" w:sz="4" w:space="0" w:color="auto"/>
      </w:pBdr>
      <w:spacing w:before="100" w:beforeAutospacing="1" w:after="100" w:afterAutospacing="1"/>
      <w:textAlignment w:val="top"/>
    </w:pPr>
    <w:rPr>
      <w:szCs w:val="24"/>
      <w:lang w:val="en-US"/>
    </w:rPr>
  </w:style>
  <w:style w:type="paragraph" w:customStyle="1" w:styleId="xl156">
    <w:name w:val="xl156"/>
    <w:basedOn w:val="prastasis"/>
    <w:rsid w:val="00017B00"/>
    <w:pPr>
      <w:spacing w:before="100" w:beforeAutospacing="1" w:after="100" w:afterAutospacing="1"/>
      <w:textAlignment w:val="top"/>
    </w:pPr>
    <w:rPr>
      <w:szCs w:val="24"/>
      <w:lang w:val="en-US"/>
    </w:rPr>
  </w:style>
  <w:style w:type="paragraph" w:customStyle="1" w:styleId="xl157">
    <w:name w:val="xl157"/>
    <w:basedOn w:val="prastasis"/>
    <w:rsid w:val="00017B00"/>
    <w:pPr>
      <w:pBdr>
        <w:left w:val="single" w:sz="4" w:space="0" w:color="auto"/>
        <w:right w:val="single" w:sz="4" w:space="0" w:color="auto"/>
      </w:pBdr>
      <w:spacing w:before="100" w:beforeAutospacing="1" w:after="100" w:afterAutospacing="1"/>
      <w:textAlignment w:val="top"/>
    </w:pPr>
    <w:rPr>
      <w:szCs w:val="24"/>
      <w:lang w:val="en-US"/>
    </w:rPr>
  </w:style>
  <w:style w:type="numbering" w:styleId="1ai">
    <w:name w:val="Outline List 1"/>
    <w:basedOn w:val="Sraonra"/>
    <w:rsid w:val="00017B00"/>
    <w:pPr>
      <w:numPr>
        <w:numId w:val="9"/>
      </w:numPr>
    </w:pPr>
  </w:style>
  <w:style w:type="numbering" w:customStyle="1" w:styleId="CowiBulletList">
    <w:name w:val="CowiBulletList"/>
    <w:rsid w:val="00017B00"/>
    <w:pPr>
      <w:numPr>
        <w:numId w:val="11"/>
      </w:numPr>
    </w:pPr>
  </w:style>
  <w:style w:type="numbering" w:customStyle="1" w:styleId="CowiNumberList">
    <w:name w:val="CowiNumberList"/>
    <w:rsid w:val="00017B00"/>
    <w:pPr>
      <w:numPr>
        <w:numId w:val="12"/>
      </w:numPr>
    </w:pPr>
  </w:style>
  <w:style w:type="numbering" w:styleId="Straipsnissekcija">
    <w:name w:val="Outline List 3"/>
    <w:basedOn w:val="Sraonra"/>
    <w:rsid w:val="00017B00"/>
    <w:pPr>
      <w:numPr>
        <w:numId w:val="10"/>
      </w:numPr>
    </w:pPr>
  </w:style>
  <w:style w:type="numbering" w:customStyle="1" w:styleId="CowiTableNumberList">
    <w:name w:val="CowiTableNumberList"/>
    <w:rsid w:val="00017B00"/>
    <w:pPr>
      <w:numPr>
        <w:numId w:val="15"/>
      </w:numPr>
    </w:pPr>
  </w:style>
  <w:style w:type="numbering" w:customStyle="1" w:styleId="CowiTableBulletList">
    <w:name w:val="CowiTableBulletList"/>
    <w:rsid w:val="00017B00"/>
    <w:pPr>
      <w:numPr>
        <w:numId w:val="14"/>
      </w:numPr>
    </w:pPr>
  </w:style>
  <w:style w:type="numbering" w:customStyle="1" w:styleId="CowiHeadings">
    <w:name w:val="CowiHeadings"/>
    <w:uiPriority w:val="99"/>
    <w:rsid w:val="00017B00"/>
    <w:pPr>
      <w:numPr>
        <w:numId w:val="13"/>
      </w:numPr>
    </w:pPr>
  </w:style>
  <w:style w:type="numbering" w:styleId="111111">
    <w:name w:val="Outline List 2"/>
    <w:basedOn w:val="Sraonra"/>
    <w:rsid w:val="00017B00"/>
    <w:pPr>
      <w:numPr>
        <w:numId w:val="8"/>
      </w:numPr>
    </w:pPr>
  </w:style>
  <w:style w:type="character" w:customStyle="1" w:styleId="longtext1">
    <w:name w:val="long_text1"/>
    <w:rsid w:val="00017B00"/>
    <w:rPr>
      <w:sz w:val="20"/>
      <w:szCs w:val="20"/>
    </w:rPr>
  </w:style>
  <w:style w:type="paragraph" w:customStyle="1" w:styleId="font11">
    <w:name w:val="font11"/>
    <w:basedOn w:val="prastasis"/>
    <w:rsid w:val="00017B00"/>
    <w:pPr>
      <w:spacing w:before="100" w:beforeAutospacing="1" w:after="100" w:afterAutospacing="1"/>
    </w:pPr>
    <w:rPr>
      <w:rFonts w:ascii="Tahoma" w:hAnsi="Tahoma" w:cs="Tahoma"/>
      <w:color w:val="000000"/>
      <w:sz w:val="20"/>
      <w:lang w:val="en-US"/>
    </w:rPr>
  </w:style>
  <w:style w:type="paragraph" w:customStyle="1" w:styleId="font12">
    <w:name w:val="font12"/>
    <w:basedOn w:val="prastasis"/>
    <w:rsid w:val="00017B00"/>
    <w:pPr>
      <w:spacing w:before="100" w:beforeAutospacing="1" w:after="100" w:afterAutospacing="1"/>
    </w:pPr>
    <w:rPr>
      <w:b/>
      <w:bCs/>
      <w:sz w:val="20"/>
      <w:lang w:val="en-US"/>
    </w:rPr>
  </w:style>
  <w:style w:type="paragraph" w:customStyle="1" w:styleId="xl158">
    <w:name w:val="xl158"/>
    <w:basedOn w:val="prastasis"/>
    <w:rsid w:val="00017B00"/>
    <w:pPr>
      <w:pBdr>
        <w:top w:val="single" w:sz="4" w:space="0" w:color="auto"/>
        <w:bottom w:val="single" w:sz="4" w:space="0" w:color="auto"/>
      </w:pBdr>
      <w:shd w:val="clear" w:color="000000" w:fill="FFFF00"/>
      <w:spacing w:before="100" w:beforeAutospacing="1" w:after="100" w:afterAutospacing="1"/>
      <w:jc w:val="center"/>
      <w:textAlignment w:val="center"/>
    </w:pPr>
    <w:rPr>
      <w:b/>
      <w:bCs/>
      <w:sz w:val="20"/>
      <w:lang w:eastAsia="lt-LT"/>
    </w:rPr>
  </w:style>
  <w:style w:type="paragraph" w:customStyle="1" w:styleId="xl159">
    <w:name w:val="xl159"/>
    <w:basedOn w:val="prastasis"/>
    <w:rsid w:val="00017B0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lang w:eastAsia="lt-LT"/>
    </w:rPr>
  </w:style>
  <w:style w:type="paragraph" w:customStyle="1" w:styleId="xl160">
    <w:name w:val="xl160"/>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lang w:eastAsia="lt-LT"/>
    </w:rPr>
  </w:style>
  <w:style w:type="paragraph" w:customStyle="1" w:styleId="xl161">
    <w:name w:val="xl161"/>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lang w:eastAsia="lt-LT"/>
    </w:rPr>
  </w:style>
  <w:style w:type="paragraph" w:customStyle="1" w:styleId="xl162">
    <w:name w:val="xl162"/>
    <w:basedOn w:val="prastasis"/>
    <w:rsid w:val="00017B00"/>
    <w:pPr>
      <w:pBdr>
        <w:top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163">
    <w:name w:val="xl163"/>
    <w:basedOn w:val="prastasis"/>
    <w:rsid w:val="00017B00"/>
    <w:pPr>
      <w:spacing w:before="100" w:beforeAutospacing="1" w:after="100" w:afterAutospacing="1"/>
      <w:jc w:val="center"/>
      <w:textAlignment w:val="center"/>
    </w:pPr>
    <w:rPr>
      <w:sz w:val="20"/>
      <w:lang w:eastAsia="lt-LT"/>
    </w:rPr>
  </w:style>
  <w:style w:type="paragraph" w:customStyle="1" w:styleId="xl164">
    <w:name w:val="xl164"/>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lang w:eastAsia="lt-LT"/>
    </w:rPr>
  </w:style>
  <w:style w:type="character" w:customStyle="1" w:styleId="LLCTekstas">
    <w:name w:val="LLCTekstas"/>
    <w:rsid w:val="00017B00"/>
  </w:style>
  <w:style w:type="numbering" w:customStyle="1" w:styleId="NoList2">
    <w:name w:val="No List2"/>
    <w:next w:val="Sraonra"/>
    <w:uiPriority w:val="99"/>
    <w:rsid w:val="00017B00"/>
  </w:style>
  <w:style w:type="paragraph" w:customStyle="1" w:styleId="SWECOTable">
    <w:name w:val="SWECO Table"/>
    <w:basedOn w:val="prastasis"/>
    <w:uiPriority w:val="99"/>
    <w:qFormat/>
    <w:rsid w:val="0042591A"/>
    <w:pPr>
      <w:spacing w:line="360" w:lineRule="auto"/>
      <w:jc w:val="both"/>
    </w:pPr>
    <w:rPr>
      <w:rFonts w:ascii="Arial" w:hAnsi="Arial"/>
      <w:sz w:val="20"/>
    </w:rPr>
  </w:style>
  <w:style w:type="character" w:customStyle="1" w:styleId="Bodytext85pt">
    <w:name w:val="Body text + 8;5 pt"/>
    <w:rsid w:val="0042591A"/>
    <w:rPr>
      <w:rFonts w:ascii="Times New Roman" w:eastAsia="Times New Roman" w:hAnsi="Times New Roman" w:cs="Times New Roman"/>
      <w:b/>
      <w:bCs/>
      <w:i w:val="0"/>
      <w:iCs w:val="0"/>
      <w:smallCaps w:val="0"/>
      <w:strike w:val="0"/>
      <w:color w:val="000000"/>
      <w:spacing w:val="0"/>
      <w:w w:val="100"/>
      <w:position w:val="0"/>
      <w:sz w:val="17"/>
      <w:szCs w:val="17"/>
      <w:u w:val="none"/>
      <w:lang w:val="lt-LT" w:eastAsia="lt-LT" w:bidi="lt-LT"/>
    </w:rPr>
  </w:style>
  <w:style w:type="character" w:customStyle="1" w:styleId="Bodytext0">
    <w:name w:val="Body text_"/>
    <w:link w:val="BodyText6"/>
    <w:uiPriority w:val="99"/>
    <w:rsid w:val="0042591A"/>
    <w:rPr>
      <w:b/>
      <w:bCs/>
      <w:sz w:val="21"/>
      <w:szCs w:val="21"/>
      <w:shd w:val="clear" w:color="auto" w:fill="FFFFFF"/>
    </w:rPr>
  </w:style>
  <w:style w:type="paragraph" w:customStyle="1" w:styleId="BodyText6">
    <w:name w:val="Body Text6"/>
    <w:basedOn w:val="prastasis"/>
    <w:link w:val="Bodytext0"/>
    <w:rsid w:val="0042591A"/>
    <w:pPr>
      <w:widowControl w:val="0"/>
      <w:shd w:val="clear" w:color="auto" w:fill="FFFFFF"/>
      <w:spacing w:line="398" w:lineRule="exact"/>
      <w:ind w:hanging="340"/>
      <w:jc w:val="center"/>
    </w:pPr>
    <w:rPr>
      <w:rFonts w:asciiTheme="minorHAnsi" w:eastAsiaTheme="minorHAnsi" w:hAnsiTheme="minorHAnsi" w:cstheme="minorBidi"/>
      <w:b/>
      <w:bCs/>
      <w:sz w:val="21"/>
      <w:szCs w:val="21"/>
      <w:lang w:val="en-US"/>
    </w:rPr>
  </w:style>
  <w:style w:type="character" w:customStyle="1" w:styleId="rowname">
    <w:name w:val="rowname"/>
    <w:rsid w:val="0048117F"/>
  </w:style>
  <w:style w:type="paragraph" w:customStyle="1" w:styleId="TESbody">
    <w:name w:val="TES_body"/>
    <w:qFormat/>
    <w:rsid w:val="0048117F"/>
    <w:pPr>
      <w:spacing w:after="120" w:line="240" w:lineRule="auto"/>
      <w:jc w:val="both"/>
    </w:pPr>
    <w:rPr>
      <w:rFonts w:ascii="Myriad Pro" w:eastAsia="Calibri" w:hAnsi="Myriad Pro" w:cs="Miriam"/>
      <w:color w:val="121212"/>
      <w:sz w:val="23"/>
      <w:lang w:val="lt-LT"/>
    </w:rPr>
  </w:style>
  <w:style w:type="character" w:customStyle="1" w:styleId="MyStyletextChar">
    <w:name w:val="MyStyle text Char"/>
    <w:link w:val="MyStyletext"/>
    <w:locked/>
    <w:rsid w:val="0048117F"/>
    <w:rPr>
      <w:rFonts w:ascii="Times New Roman" w:eastAsia="Times New Roman" w:hAnsi="Times New Roman" w:cs="Times New Roman"/>
      <w:sz w:val="20"/>
      <w:szCs w:val="20"/>
    </w:rPr>
  </w:style>
  <w:style w:type="paragraph" w:customStyle="1" w:styleId="BodyText2">
    <w:name w:val="Body Text2"/>
    <w:rsid w:val="0048117F"/>
    <w:pPr>
      <w:autoSpaceDE w:val="0"/>
      <w:autoSpaceDN w:val="0"/>
      <w:adjustRightInd w:val="0"/>
      <w:spacing w:after="0" w:line="240" w:lineRule="auto"/>
      <w:ind w:firstLine="312"/>
      <w:jc w:val="both"/>
    </w:pPr>
    <w:rPr>
      <w:rFonts w:ascii="TimesLT" w:eastAsia="Times New Roman" w:hAnsi="TimesLT" w:cs="Times New Roman"/>
      <w:sz w:val="20"/>
      <w:szCs w:val="20"/>
    </w:rPr>
  </w:style>
  <w:style w:type="paragraph" w:customStyle="1" w:styleId="WW-BodyTextIndent21">
    <w:name w:val="WW-Body Text Indent 21"/>
    <w:basedOn w:val="prastasis"/>
    <w:rsid w:val="0048117F"/>
    <w:pPr>
      <w:tabs>
        <w:tab w:val="left" w:pos="1276"/>
      </w:tabs>
      <w:suppressAutoHyphens/>
      <w:ind w:firstLine="709"/>
      <w:jc w:val="both"/>
    </w:pPr>
    <w:rPr>
      <w:lang w:val="en-GB" w:eastAsia="ar-SA"/>
    </w:rPr>
  </w:style>
  <w:style w:type="paragraph" w:customStyle="1" w:styleId="BodyText3">
    <w:name w:val="Body Text3"/>
    <w:rsid w:val="0048117F"/>
    <w:pPr>
      <w:spacing w:after="0" w:line="240" w:lineRule="auto"/>
      <w:ind w:firstLine="312"/>
      <w:jc w:val="both"/>
    </w:pPr>
    <w:rPr>
      <w:rFonts w:ascii="TimesLT" w:eastAsia="Times New Roman" w:hAnsi="TimesLT" w:cs="Times New Roman"/>
      <w:snapToGrid w:val="0"/>
      <w:sz w:val="20"/>
      <w:szCs w:val="20"/>
    </w:rPr>
  </w:style>
  <w:style w:type="paragraph" w:customStyle="1" w:styleId="Statja0">
    <w:name w:val="Statja"/>
    <w:basedOn w:val="prastasis"/>
    <w:rsid w:val="0048117F"/>
    <w:pPr>
      <w:tabs>
        <w:tab w:val="left" w:pos="1304"/>
        <w:tab w:val="left" w:pos="1457"/>
        <w:tab w:val="left" w:pos="1604"/>
        <w:tab w:val="left" w:pos="1757"/>
      </w:tabs>
      <w:spacing w:before="113"/>
      <w:ind w:left="312"/>
    </w:pPr>
    <w:rPr>
      <w:rFonts w:ascii="TimesLT" w:hAnsi="TimesLT"/>
      <w:b/>
      <w:snapToGrid w:val="0"/>
      <w:sz w:val="20"/>
      <w:lang w:val="en-US"/>
    </w:rPr>
  </w:style>
  <w:style w:type="paragraph" w:customStyle="1" w:styleId="Pavadinimas1">
    <w:name w:val="Pavadinimas1"/>
    <w:rsid w:val="0048117F"/>
    <w:pPr>
      <w:autoSpaceDE w:val="0"/>
      <w:autoSpaceDN w:val="0"/>
      <w:adjustRightInd w:val="0"/>
      <w:spacing w:after="0" w:line="240" w:lineRule="auto"/>
      <w:ind w:left="850"/>
    </w:pPr>
    <w:rPr>
      <w:rFonts w:ascii="TimesLT" w:eastAsia="Times New Roman" w:hAnsi="TimesLT" w:cs="Times New Roman"/>
      <w:b/>
      <w:bCs/>
      <w:caps/>
    </w:rPr>
  </w:style>
  <w:style w:type="paragraph" w:customStyle="1" w:styleId="TableHeading">
    <w:name w:val="Table Heading"/>
    <w:basedOn w:val="TableContents"/>
    <w:rsid w:val="0048117F"/>
    <w:pPr>
      <w:jc w:val="center"/>
    </w:pPr>
    <w:rPr>
      <w:rFonts w:cs="Tahoma"/>
      <w:b/>
      <w:bCs/>
      <w:kern w:val="1"/>
      <w:lang w:bidi="lt-LT"/>
    </w:rPr>
  </w:style>
  <w:style w:type="paragraph" w:customStyle="1" w:styleId="Lentel">
    <w:name w:val="Lentelė"/>
    <w:basedOn w:val="Antrat"/>
    <w:rsid w:val="0048117F"/>
    <w:pPr>
      <w:widowControl w:val="0"/>
      <w:suppressLineNumbers/>
      <w:suppressAutoHyphens/>
      <w:spacing w:before="120" w:after="120" w:line="240" w:lineRule="auto"/>
      <w:ind w:left="0" w:firstLine="0"/>
    </w:pPr>
    <w:rPr>
      <w:rFonts w:eastAsia="Lucida Sans Unicode" w:cs="Tahoma"/>
      <w:iCs/>
      <w:kern w:val="1"/>
      <w:sz w:val="24"/>
      <w:szCs w:val="24"/>
      <w:lang w:eastAsia="lt-LT" w:bidi="lt-LT"/>
    </w:rPr>
  </w:style>
  <w:style w:type="character" w:customStyle="1" w:styleId="ms-rtecustom-straipsnioantrat1">
    <w:name w:val="ms-rtecustom-straipsnioantraštė1"/>
    <w:rsid w:val="0048117F"/>
    <w:rPr>
      <w:rFonts w:ascii="Tahoma" w:hAnsi="Tahoma" w:cs="Tahoma" w:hint="default"/>
      <w:b/>
      <w:bCs/>
      <w:color w:val="92450C"/>
      <w:sz w:val="20"/>
      <w:szCs w:val="20"/>
    </w:rPr>
  </w:style>
  <w:style w:type="paragraph" w:customStyle="1" w:styleId="DiagramaDiagrama3">
    <w:name w:val="Diagrama Diagrama3"/>
    <w:basedOn w:val="prastasis"/>
    <w:rsid w:val="0048117F"/>
    <w:pPr>
      <w:spacing w:after="160" w:line="240" w:lineRule="exact"/>
    </w:pPr>
    <w:rPr>
      <w:rFonts w:ascii="Tahoma" w:hAnsi="Tahoma"/>
      <w:sz w:val="20"/>
      <w:lang w:val="en-US"/>
    </w:rPr>
  </w:style>
  <w:style w:type="character" w:customStyle="1" w:styleId="CowiOrange">
    <w:name w:val="CowiOrange"/>
    <w:uiPriority w:val="99"/>
    <w:rsid w:val="0048117F"/>
    <w:rPr>
      <w:color w:val="F04E23"/>
    </w:rPr>
  </w:style>
  <w:style w:type="character" w:customStyle="1" w:styleId="SWECOTextCharChar">
    <w:name w:val="SWECO Text Char Char"/>
    <w:link w:val="SWECOText"/>
    <w:uiPriority w:val="99"/>
    <w:locked/>
    <w:rsid w:val="0048117F"/>
    <w:rPr>
      <w:rFonts w:ascii="Arial" w:hAnsi="Arial"/>
      <w:lang w:eastAsia="ar-SA"/>
    </w:rPr>
  </w:style>
  <w:style w:type="paragraph" w:customStyle="1" w:styleId="SWECOText">
    <w:name w:val="SWECO Text"/>
    <w:link w:val="SWECOTextCharChar"/>
    <w:uiPriority w:val="99"/>
    <w:qFormat/>
    <w:rsid w:val="0048117F"/>
    <w:pPr>
      <w:suppressAutoHyphens/>
      <w:spacing w:before="120" w:after="120" w:line="360" w:lineRule="auto"/>
      <w:jc w:val="both"/>
    </w:pPr>
    <w:rPr>
      <w:rFonts w:ascii="Arial" w:hAnsi="Arial"/>
      <w:lang w:eastAsia="ar-SA"/>
    </w:rPr>
  </w:style>
  <w:style w:type="paragraph" w:customStyle="1" w:styleId="Default">
    <w:name w:val="Default"/>
    <w:rsid w:val="0048117F"/>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customStyle="1" w:styleId="WfxFaxNum">
    <w:name w:val="WfxFaxNum"/>
    <w:basedOn w:val="prastasis"/>
    <w:rsid w:val="0048117F"/>
    <w:pPr>
      <w:suppressAutoHyphens/>
    </w:pPr>
    <w:rPr>
      <w:b/>
      <w:sz w:val="20"/>
      <w:lang w:val="en-US" w:eastAsia="ar-SA"/>
    </w:rPr>
  </w:style>
  <w:style w:type="character" w:customStyle="1" w:styleId="apple-style-span">
    <w:name w:val="apple-style-span"/>
    <w:rsid w:val="0048117F"/>
  </w:style>
  <w:style w:type="character" w:customStyle="1" w:styleId="apple-converted-space">
    <w:name w:val="apple-converted-space"/>
    <w:uiPriority w:val="99"/>
    <w:rsid w:val="0048117F"/>
  </w:style>
  <w:style w:type="character" w:customStyle="1" w:styleId="visualization-table">
    <w:name w:val="visualization-table"/>
    <w:rsid w:val="0048117F"/>
    <w:rPr>
      <w:rFonts w:cs="Times New Roman"/>
    </w:rPr>
  </w:style>
  <w:style w:type="paragraph" w:customStyle="1" w:styleId="BodyText4">
    <w:name w:val="Body Text4"/>
    <w:rsid w:val="0048117F"/>
    <w:pPr>
      <w:spacing w:after="0" w:line="240" w:lineRule="auto"/>
      <w:ind w:firstLine="312"/>
      <w:jc w:val="both"/>
    </w:pPr>
    <w:rPr>
      <w:rFonts w:ascii="TimesLT" w:eastAsia="Times New Roman" w:hAnsi="TimesLT" w:cs="Times New Roman"/>
      <w:snapToGrid w:val="0"/>
      <w:sz w:val="20"/>
      <w:szCs w:val="20"/>
    </w:rPr>
  </w:style>
  <w:style w:type="character" w:customStyle="1" w:styleId="AntratDiagrama">
    <w:name w:val="Antraštė Diagrama"/>
    <w:aliases w:val="Beschriftung-eng Diagrama,Beschriftung-dt-Abbildung Diagrama,pav. Diagrama,table. Diagrama"/>
    <w:link w:val="Antrat"/>
    <w:uiPriority w:val="4"/>
    <w:rsid w:val="0048117F"/>
    <w:rPr>
      <w:rFonts w:ascii="Times New Roman" w:eastAsia="Times New Roman" w:hAnsi="Times New Roman" w:cs="Times New Roman"/>
      <w:i/>
      <w:sz w:val="21"/>
      <w:szCs w:val="20"/>
      <w:lang w:val="lt-LT" w:eastAsia="da-DK"/>
    </w:rPr>
  </w:style>
  <w:style w:type="paragraph" w:customStyle="1" w:styleId="Heding3">
    <w:name w:val="Heding 3"/>
    <w:basedOn w:val="Antrat2"/>
    <w:qFormat/>
    <w:rsid w:val="0048117F"/>
    <w:pPr>
      <w:keepLines w:val="0"/>
      <w:spacing w:before="120" w:after="120"/>
      <w:ind w:right="11"/>
      <w:jc w:val="both"/>
    </w:pPr>
    <w:rPr>
      <w:rFonts w:ascii="Times New Roman" w:eastAsia="Times New Roman" w:hAnsi="Times New Roman" w:cs="Times New Roman"/>
      <w:bCs w:val="0"/>
      <w:caps/>
      <w:color w:val="auto"/>
      <w:sz w:val="22"/>
      <w:szCs w:val="22"/>
      <w:lang w:eastAsia="lt-LT"/>
    </w:rPr>
  </w:style>
  <w:style w:type="paragraph" w:customStyle="1" w:styleId="Heding4">
    <w:name w:val="Heding 4"/>
    <w:basedOn w:val="Heding3"/>
    <w:qFormat/>
    <w:rsid w:val="0048117F"/>
  </w:style>
  <w:style w:type="character" w:customStyle="1" w:styleId="link">
    <w:name w:val="link"/>
    <w:rsid w:val="0048117F"/>
  </w:style>
  <w:style w:type="paragraph" w:customStyle="1" w:styleId="BodyText11">
    <w:name w:val="Body Text11"/>
    <w:rsid w:val="0048117F"/>
    <w:pPr>
      <w:spacing w:after="0" w:line="240" w:lineRule="auto"/>
      <w:ind w:firstLine="312"/>
      <w:jc w:val="both"/>
    </w:pPr>
    <w:rPr>
      <w:rFonts w:ascii="TimesLT" w:eastAsia="Times New Roman" w:hAnsi="TimesLT" w:cs="Times New Roman"/>
      <w:snapToGrid w:val="0"/>
      <w:sz w:val="20"/>
      <w:szCs w:val="20"/>
    </w:rPr>
  </w:style>
  <w:style w:type="paragraph" w:customStyle="1" w:styleId="Normalbkg">
    <w:name w:val="Normal_bkg"/>
    <w:basedOn w:val="prastasis"/>
    <w:rsid w:val="0048117F"/>
    <w:pPr>
      <w:tabs>
        <w:tab w:val="left" w:pos="-1308"/>
      </w:tabs>
      <w:overflowPunct w:val="0"/>
      <w:autoSpaceDE w:val="0"/>
      <w:autoSpaceDN w:val="0"/>
      <w:adjustRightInd w:val="0"/>
      <w:spacing w:after="120"/>
      <w:ind w:left="737"/>
      <w:jc w:val="both"/>
      <w:textAlignment w:val="baseline"/>
    </w:pPr>
    <w:rPr>
      <w:color w:val="FF0000"/>
      <w:spacing w:val="-2"/>
      <w:sz w:val="20"/>
    </w:rPr>
  </w:style>
  <w:style w:type="paragraph" w:customStyle="1" w:styleId="lentele">
    <w:name w:val="lentele"/>
    <w:basedOn w:val="prastasis"/>
    <w:uiPriority w:val="99"/>
    <w:rsid w:val="0048117F"/>
    <w:pPr>
      <w:overflowPunct w:val="0"/>
      <w:autoSpaceDE w:val="0"/>
      <w:autoSpaceDN w:val="0"/>
      <w:adjustRightInd w:val="0"/>
      <w:spacing w:before="240" w:after="120"/>
      <w:ind w:left="567"/>
      <w:jc w:val="center"/>
      <w:textAlignment w:val="baseline"/>
    </w:pPr>
    <w:rPr>
      <w:rFonts w:ascii="HelveticaLT" w:hAnsi="HelveticaLT"/>
      <w:b/>
      <w:i/>
      <w:color w:val="000000"/>
      <w:spacing w:val="-2"/>
      <w:sz w:val="20"/>
      <w:lang w:val="en-US"/>
    </w:rPr>
  </w:style>
  <w:style w:type="character" w:customStyle="1" w:styleId="abbr">
    <w:name w:val="abbr"/>
    <w:uiPriority w:val="99"/>
    <w:rsid w:val="0048117F"/>
    <w:rPr>
      <w:rFonts w:cs="Times New Roman"/>
    </w:rPr>
  </w:style>
  <w:style w:type="paragraph" w:customStyle="1" w:styleId="text-15-str">
    <w:name w:val="text-15-str"/>
    <w:basedOn w:val="prastasis"/>
    <w:rsid w:val="0048117F"/>
    <w:pPr>
      <w:spacing w:before="100" w:beforeAutospacing="1" w:after="100" w:afterAutospacing="1"/>
    </w:pPr>
    <w:rPr>
      <w:rFonts w:eastAsia="Calibri"/>
      <w:szCs w:val="24"/>
      <w:lang w:eastAsia="lt-LT"/>
    </w:rPr>
  </w:style>
  <w:style w:type="paragraph" w:customStyle="1" w:styleId="TextBodyIndent">
    <w:name w:val="Text Body Indent"/>
    <w:basedOn w:val="prastasis"/>
    <w:rsid w:val="0048117F"/>
    <w:pPr>
      <w:suppressAutoHyphens/>
      <w:ind w:firstLine="709"/>
      <w:jc w:val="both"/>
      <w:textAlignment w:val="baseline"/>
    </w:pPr>
    <w:rPr>
      <w:rFonts w:ascii="Arial" w:hAnsi="Arial"/>
    </w:rPr>
  </w:style>
  <w:style w:type="paragraph" w:customStyle="1" w:styleId="Manostilius3">
    <w:name w:val="Mano stilius 3"/>
    <w:basedOn w:val="Antrat3"/>
    <w:rsid w:val="0048117F"/>
    <w:pPr>
      <w:spacing w:before="120" w:after="120"/>
      <w:jc w:val="center"/>
    </w:pPr>
    <w:rPr>
      <w:bCs w:val="0"/>
      <w:sz w:val="24"/>
      <w:szCs w:val="20"/>
    </w:rPr>
  </w:style>
  <w:style w:type="character" w:customStyle="1" w:styleId="CommentTextChar1">
    <w:name w:val="Comment Text Char1"/>
    <w:uiPriority w:val="99"/>
    <w:semiHidden/>
    <w:rsid w:val="0048117F"/>
    <w:rPr>
      <w:lang w:eastAsia="lt-LT"/>
    </w:rPr>
  </w:style>
  <w:style w:type="paragraph" w:customStyle="1" w:styleId="SWECOTableCaption">
    <w:name w:val="SWECO TableCaption"/>
    <w:basedOn w:val="Antrat"/>
    <w:uiPriority w:val="99"/>
    <w:rsid w:val="0048117F"/>
    <w:pPr>
      <w:spacing w:before="120" w:after="120" w:line="240" w:lineRule="auto"/>
      <w:ind w:left="0" w:firstLine="0"/>
      <w:jc w:val="both"/>
    </w:pPr>
    <w:rPr>
      <w:rFonts w:ascii="Arial" w:hAnsi="Arial"/>
      <w:bCs/>
      <w:i w:val="0"/>
      <w:sz w:val="20"/>
      <w:lang w:eastAsia="en-US"/>
    </w:rPr>
  </w:style>
  <w:style w:type="paragraph" w:customStyle="1" w:styleId="TEStabletext">
    <w:name w:val="TES_table_text"/>
    <w:basedOn w:val="TESbody"/>
    <w:qFormat/>
    <w:rsid w:val="0048117F"/>
    <w:rPr>
      <w:sz w:val="20"/>
    </w:rPr>
  </w:style>
  <w:style w:type="paragraph" w:customStyle="1" w:styleId="TESinaos">
    <w:name w:val="TES_išnašos"/>
    <w:basedOn w:val="prastasis"/>
    <w:qFormat/>
    <w:rsid w:val="0048117F"/>
    <w:pPr>
      <w:spacing w:before="120" w:after="120"/>
    </w:pPr>
    <w:rPr>
      <w:rFonts w:ascii="Calibri" w:eastAsia="Calibri" w:hAnsi="Calibri"/>
      <w:kern w:val="36"/>
      <w:sz w:val="18"/>
      <w:lang w:val="en-US"/>
    </w:rPr>
  </w:style>
  <w:style w:type="paragraph" w:customStyle="1" w:styleId="TESHeading1">
    <w:name w:val="TES_Heading1"/>
    <w:basedOn w:val="Antrat1"/>
    <w:next w:val="TESbody"/>
    <w:rsid w:val="0048117F"/>
    <w:pPr>
      <w:numPr>
        <w:numId w:val="16"/>
      </w:numPr>
      <w:tabs>
        <w:tab w:val="num" w:pos="720"/>
      </w:tabs>
      <w:spacing w:before="0" w:after="120"/>
      <w:ind w:left="720" w:hanging="360"/>
      <w:jc w:val="both"/>
    </w:pPr>
    <w:rPr>
      <w:rFonts w:ascii="Lucida Sans Unicode" w:eastAsia="Times New Roman" w:hAnsi="Lucida Sans Unicode" w:cs="Times New Roman"/>
      <w:b w:val="0"/>
      <w:bCs w:val="0"/>
      <w:color w:val="101010"/>
      <w:sz w:val="36"/>
      <w:szCs w:val="32"/>
    </w:rPr>
  </w:style>
  <w:style w:type="paragraph" w:customStyle="1" w:styleId="TESHeading2">
    <w:name w:val="TES_Heading2"/>
    <w:basedOn w:val="TESbody"/>
    <w:next w:val="TESbody"/>
    <w:rsid w:val="0048117F"/>
    <w:pPr>
      <w:numPr>
        <w:ilvl w:val="1"/>
        <w:numId w:val="16"/>
      </w:numPr>
      <w:tabs>
        <w:tab w:val="num" w:pos="567"/>
      </w:tabs>
      <w:ind w:left="567" w:hanging="567"/>
    </w:pPr>
    <w:rPr>
      <w:rFonts w:ascii="Lucida Sans Unicode" w:hAnsi="Lucida Sans Unicode"/>
      <w:b/>
      <w:sz w:val="32"/>
    </w:rPr>
  </w:style>
  <w:style w:type="paragraph" w:customStyle="1" w:styleId="TESHeading3">
    <w:name w:val="TES_Heading3"/>
    <w:basedOn w:val="TESbody"/>
    <w:next w:val="TESbody"/>
    <w:rsid w:val="0048117F"/>
    <w:pPr>
      <w:numPr>
        <w:ilvl w:val="2"/>
        <w:numId w:val="16"/>
      </w:numPr>
      <w:tabs>
        <w:tab w:val="num" w:pos="2160"/>
      </w:tabs>
      <w:ind w:left="2160" w:hanging="360"/>
    </w:pPr>
    <w:rPr>
      <w:rFonts w:ascii="Lucida Sans Unicode" w:hAnsi="Lucida Sans Unicode"/>
      <w:b/>
      <w:sz w:val="28"/>
    </w:rPr>
  </w:style>
  <w:style w:type="paragraph" w:customStyle="1" w:styleId="TESHeading4">
    <w:name w:val="TES_Heading4"/>
    <w:basedOn w:val="TESbody"/>
    <w:next w:val="TESbody"/>
    <w:rsid w:val="0048117F"/>
    <w:rPr>
      <w:rFonts w:ascii="Lucida Sans Unicode" w:hAnsi="Lucida Sans Unicode"/>
      <w:sz w:val="28"/>
    </w:rPr>
  </w:style>
  <w:style w:type="paragraph" w:customStyle="1" w:styleId="TESTitle">
    <w:name w:val="TES_Title"/>
    <w:basedOn w:val="TESbody"/>
    <w:qFormat/>
    <w:rsid w:val="0048117F"/>
    <w:rPr>
      <w:rFonts w:ascii="Lucida Sans Unicode" w:hAnsi="Lucida Sans Unicode"/>
      <w:caps/>
      <w:color w:val="828282"/>
      <w:sz w:val="48"/>
    </w:rPr>
  </w:style>
  <w:style w:type="paragraph" w:customStyle="1" w:styleId="TESAnnex">
    <w:name w:val="TES_Annex"/>
    <w:basedOn w:val="TESbody"/>
    <w:next w:val="TESbody"/>
    <w:qFormat/>
    <w:rsid w:val="0048117F"/>
    <w:pPr>
      <w:pageBreakBefore/>
      <w:numPr>
        <w:numId w:val="17"/>
      </w:numPr>
      <w:tabs>
        <w:tab w:val="num" w:pos="360"/>
      </w:tabs>
      <w:ind w:left="0" w:firstLine="0"/>
    </w:pPr>
    <w:rPr>
      <w:rFonts w:ascii="Lucida Sans Unicode" w:hAnsi="Lucida Sans Unicode"/>
      <w:sz w:val="32"/>
    </w:rPr>
  </w:style>
  <w:style w:type="character" w:styleId="Vietosrezervavimoenklotekstas">
    <w:name w:val="Placeholder Text"/>
    <w:uiPriority w:val="99"/>
    <w:rsid w:val="0048117F"/>
    <w:rPr>
      <w:color w:val="808080"/>
    </w:rPr>
  </w:style>
  <w:style w:type="paragraph" w:customStyle="1" w:styleId="TESTOCHeading">
    <w:name w:val="TES_TOC_Heading"/>
    <w:basedOn w:val="TESbody"/>
    <w:next w:val="TESbody"/>
    <w:rsid w:val="0048117F"/>
    <w:rPr>
      <w:caps/>
      <w:color w:val="E4243D"/>
      <w:sz w:val="36"/>
    </w:rPr>
  </w:style>
  <w:style w:type="paragraph" w:customStyle="1" w:styleId="TESredbody">
    <w:name w:val="TES_red_body"/>
    <w:basedOn w:val="TESbody"/>
    <w:next w:val="TESbody"/>
    <w:qFormat/>
    <w:rsid w:val="0048117F"/>
    <w:rPr>
      <w:color w:val="EA0D2C"/>
    </w:rPr>
  </w:style>
  <w:style w:type="character" w:customStyle="1" w:styleId="highlight">
    <w:name w:val="highlight"/>
    <w:rsid w:val="0048117F"/>
  </w:style>
  <w:style w:type="paragraph" w:customStyle="1" w:styleId="WW-BodyText21">
    <w:name w:val="WW-Body Text 21"/>
    <w:basedOn w:val="prastasis"/>
    <w:rsid w:val="0048117F"/>
    <w:pPr>
      <w:suppressAutoHyphens/>
      <w:jc w:val="both"/>
    </w:pPr>
    <w:rPr>
      <w:b/>
      <w:bCs/>
      <w:sz w:val="22"/>
      <w:szCs w:val="24"/>
      <w:lang w:eastAsia="ar-SA"/>
    </w:rPr>
  </w:style>
  <w:style w:type="paragraph" w:customStyle="1" w:styleId="WW-BodyText3">
    <w:name w:val="WW-Body Text 3"/>
    <w:basedOn w:val="prastasis"/>
    <w:rsid w:val="0048117F"/>
    <w:pPr>
      <w:suppressAutoHyphens/>
    </w:pPr>
    <w:rPr>
      <w:b/>
      <w:bCs/>
      <w:sz w:val="20"/>
      <w:szCs w:val="24"/>
      <w:lang w:eastAsia="ar-SA"/>
    </w:rPr>
  </w:style>
  <w:style w:type="character" w:customStyle="1" w:styleId="mtextantrasciustilius1">
    <w:name w:val="m_text_antrasciu_stilius1"/>
    <w:rsid w:val="0048117F"/>
    <w:rPr>
      <w:rFonts w:ascii="Arial" w:hAnsi="Arial" w:cs="Arial" w:hint="default"/>
      <w:color w:val="646464"/>
      <w:sz w:val="17"/>
      <w:szCs w:val="17"/>
    </w:rPr>
  </w:style>
  <w:style w:type="paragraph" w:styleId="Pataisymai">
    <w:name w:val="Revision"/>
    <w:hidden/>
    <w:uiPriority w:val="99"/>
    <w:rsid w:val="0048117F"/>
    <w:pPr>
      <w:spacing w:after="0" w:line="240" w:lineRule="auto"/>
    </w:pPr>
    <w:rPr>
      <w:rFonts w:ascii="Calibri" w:eastAsia="Calibri" w:hAnsi="Calibri" w:cs="Times New Roman"/>
      <w:lang w:val="en-GB"/>
    </w:rPr>
  </w:style>
  <w:style w:type="paragraph" w:customStyle="1" w:styleId="RightPar1">
    <w:name w:val="Right Par 1"/>
    <w:rsid w:val="0048117F"/>
    <w:pPr>
      <w:tabs>
        <w:tab w:val="left" w:pos="-720"/>
        <w:tab w:val="left" w:pos="0"/>
        <w:tab w:val="decimal" w:pos="720"/>
      </w:tabs>
      <w:overflowPunct w:val="0"/>
      <w:autoSpaceDE w:val="0"/>
      <w:autoSpaceDN w:val="0"/>
      <w:adjustRightInd w:val="0"/>
      <w:spacing w:after="0" w:line="240" w:lineRule="auto"/>
      <w:ind w:left="720" w:hanging="432"/>
      <w:textAlignment w:val="baseline"/>
    </w:pPr>
    <w:rPr>
      <w:rFonts w:ascii="Courier" w:eastAsia="Times New Roman" w:hAnsi="Courier" w:cs="Times New Roman"/>
      <w:sz w:val="24"/>
      <w:szCs w:val="20"/>
    </w:rPr>
  </w:style>
  <w:style w:type="paragraph" w:customStyle="1" w:styleId="RightPar2">
    <w:name w:val="Right Par 2"/>
    <w:rsid w:val="0048117F"/>
    <w:pPr>
      <w:tabs>
        <w:tab w:val="left" w:pos="-720"/>
        <w:tab w:val="left" w:pos="0"/>
        <w:tab w:val="left" w:pos="720"/>
        <w:tab w:val="decimal" w:pos="1440"/>
      </w:tabs>
      <w:overflowPunct w:val="0"/>
      <w:autoSpaceDE w:val="0"/>
      <w:autoSpaceDN w:val="0"/>
      <w:adjustRightInd w:val="0"/>
      <w:spacing w:after="0" w:line="240" w:lineRule="auto"/>
      <w:ind w:left="1440" w:hanging="432"/>
      <w:textAlignment w:val="baseline"/>
    </w:pPr>
    <w:rPr>
      <w:rFonts w:ascii="Courier" w:eastAsia="Times New Roman" w:hAnsi="Courier" w:cs="Times New Roman"/>
      <w:sz w:val="24"/>
      <w:szCs w:val="20"/>
    </w:rPr>
  </w:style>
  <w:style w:type="paragraph" w:customStyle="1" w:styleId="RightPar3">
    <w:name w:val="Right Par 3"/>
    <w:rsid w:val="0048117F"/>
    <w:pPr>
      <w:tabs>
        <w:tab w:val="left" w:pos="-720"/>
        <w:tab w:val="left" w:pos="0"/>
        <w:tab w:val="left" w:pos="720"/>
        <w:tab w:val="left" w:pos="1440"/>
        <w:tab w:val="decimal" w:pos="2160"/>
      </w:tabs>
      <w:overflowPunct w:val="0"/>
      <w:autoSpaceDE w:val="0"/>
      <w:autoSpaceDN w:val="0"/>
      <w:adjustRightInd w:val="0"/>
      <w:spacing w:after="0" w:line="240" w:lineRule="auto"/>
      <w:ind w:left="2160" w:hanging="432"/>
      <w:textAlignment w:val="baseline"/>
    </w:pPr>
    <w:rPr>
      <w:rFonts w:ascii="Courier" w:eastAsia="Times New Roman" w:hAnsi="Courier" w:cs="Times New Roman"/>
      <w:sz w:val="24"/>
      <w:szCs w:val="20"/>
    </w:rPr>
  </w:style>
  <w:style w:type="paragraph" w:customStyle="1" w:styleId="RightPar4">
    <w:name w:val="Right Par 4"/>
    <w:rsid w:val="0048117F"/>
    <w:pPr>
      <w:tabs>
        <w:tab w:val="left" w:pos="-720"/>
        <w:tab w:val="left" w:pos="0"/>
        <w:tab w:val="left" w:pos="720"/>
        <w:tab w:val="left" w:pos="1440"/>
        <w:tab w:val="left" w:pos="2160"/>
        <w:tab w:val="decimal" w:pos="2880"/>
      </w:tabs>
      <w:overflowPunct w:val="0"/>
      <w:autoSpaceDE w:val="0"/>
      <w:autoSpaceDN w:val="0"/>
      <w:adjustRightInd w:val="0"/>
      <w:spacing w:after="0" w:line="240" w:lineRule="auto"/>
      <w:ind w:left="2880" w:hanging="432"/>
      <w:textAlignment w:val="baseline"/>
    </w:pPr>
    <w:rPr>
      <w:rFonts w:ascii="Courier" w:eastAsia="Times New Roman" w:hAnsi="Courier" w:cs="Times New Roman"/>
      <w:sz w:val="24"/>
      <w:szCs w:val="20"/>
    </w:rPr>
  </w:style>
  <w:style w:type="paragraph" w:customStyle="1" w:styleId="RightPar5">
    <w:name w:val="Right Par 5"/>
    <w:rsid w:val="0048117F"/>
    <w:pPr>
      <w:tabs>
        <w:tab w:val="left" w:pos="-720"/>
        <w:tab w:val="left" w:pos="0"/>
        <w:tab w:val="left" w:pos="720"/>
        <w:tab w:val="left" w:pos="1440"/>
        <w:tab w:val="left" w:pos="2160"/>
        <w:tab w:val="left" w:pos="2880"/>
        <w:tab w:val="decimal" w:pos="3600"/>
      </w:tabs>
      <w:overflowPunct w:val="0"/>
      <w:autoSpaceDE w:val="0"/>
      <w:autoSpaceDN w:val="0"/>
      <w:adjustRightInd w:val="0"/>
      <w:spacing w:after="0" w:line="240" w:lineRule="auto"/>
      <w:ind w:left="3600" w:hanging="576"/>
      <w:textAlignment w:val="baseline"/>
    </w:pPr>
    <w:rPr>
      <w:rFonts w:ascii="Courier" w:eastAsia="Times New Roman" w:hAnsi="Courier" w:cs="Times New Roman"/>
      <w:sz w:val="24"/>
      <w:szCs w:val="20"/>
    </w:rPr>
  </w:style>
  <w:style w:type="paragraph" w:customStyle="1" w:styleId="RightPar6">
    <w:name w:val="Right Par 6"/>
    <w:rsid w:val="0048117F"/>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spacing w:after="0" w:line="240" w:lineRule="auto"/>
      <w:ind w:left="4320" w:hanging="576"/>
      <w:textAlignment w:val="baseline"/>
    </w:pPr>
    <w:rPr>
      <w:rFonts w:ascii="Courier" w:eastAsia="Times New Roman" w:hAnsi="Courier" w:cs="Times New Roman"/>
      <w:sz w:val="24"/>
      <w:szCs w:val="20"/>
    </w:rPr>
  </w:style>
  <w:style w:type="paragraph" w:customStyle="1" w:styleId="RightPar7">
    <w:name w:val="Right Par 7"/>
    <w:rsid w:val="0048117F"/>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spacing w:after="0" w:line="240" w:lineRule="auto"/>
      <w:ind w:left="5040" w:hanging="432"/>
      <w:textAlignment w:val="baseline"/>
    </w:pPr>
    <w:rPr>
      <w:rFonts w:ascii="Courier" w:eastAsia="Times New Roman" w:hAnsi="Courier" w:cs="Times New Roman"/>
      <w:sz w:val="24"/>
      <w:szCs w:val="20"/>
    </w:rPr>
  </w:style>
  <w:style w:type="paragraph" w:customStyle="1" w:styleId="RightPar8">
    <w:name w:val="Right Par 8"/>
    <w:rsid w:val="0048117F"/>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spacing w:after="0" w:line="240" w:lineRule="auto"/>
      <w:ind w:left="5760" w:hanging="432"/>
      <w:textAlignment w:val="baseline"/>
    </w:pPr>
    <w:rPr>
      <w:rFonts w:ascii="Courier" w:eastAsia="Times New Roman" w:hAnsi="Courier" w:cs="Times New Roman"/>
      <w:sz w:val="24"/>
      <w:szCs w:val="20"/>
    </w:rPr>
  </w:style>
  <w:style w:type="paragraph" w:customStyle="1" w:styleId="Document1">
    <w:name w:val="Document 1"/>
    <w:rsid w:val="0048117F"/>
    <w:pPr>
      <w:keepNext/>
      <w:keepLines/>
      <w:tabs>
        <w:tab w:val="left" w:pos="-720"/>
      </w:tabs>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paragraph" w:customStyle="1" w:styleId="Technical5">
    <w:name w:val="Technical 5"/>
    <w:rsid w:val="0048117F"/>
    <w:pPr>
      <w:tabs>
        <w:tab w:val="left" w:pos="-720"/>
      </w:tabs>
      <w:overflowPunct w:val="0"/>
      <w:autoSpaceDE w:val="0"/>
      <w:autoSpaceDN w:val="0"/>
      <w:adjustRightInd w:val="0"/>
      <w:spacing w:after="0" w:line="240" w:lineRule="auto"/>
      <w:ind w:firstLine="720"/>
      <w:textAlignment w:val="baseline"/>
    </w:pPr>
    <w:rPr>
      <w:rFonts w:ascii="Courier" w:eastAsia="Times New Roman" w:hAnsi="Courier" w:cs="Times New Roman"/>
      <w:b/>
      <w:sz w:val="24"/>
      <w:szCs w:val="20"/>
    </w:rPr>
  </w:style>
  <w:style w:type="paragraph" w:customStyle="1" w:styleId="Technical6">
    <w:name w:val="Technical 6"/>
    <w:rsid w:val="0048117F"/>
    <w:pPr>
      <w:tabs>
        <w:tab w:val="left" w:pos="-720"/>
      </w:tabs>
      <w:overflowPunct w:val="0"/>
      <w:autoSpaceDE w:val="0"/>
      <w:autoSpaceDN w:val="0"/>
      <w:adjustRightInd w:val="0"/>
      <w:spacing w:after="0" w:line="240" w:lineRule="auto"/>
      <w:ind w:firstLine="720"/>
      <w:textAlignment w:val="baseline"/>
    </w:pPr>
    <w:rPr>
      <w:rFonts w:ascii="Courier" w:eastAsia="Times New Roman" w:hAnsi="Courier" w:cs="Times New Roman"/>
      <w:b/>
      <w:sz w:val="24"/>
      <w:szCs w:val="20"/>
    </w:rPr>
  </w:style>
  <w:style w:type="paragraph" w:customStyle="1" w:styleId="Technical4">
    <w:name w:val="Technical 4"/>
    <w:rsid w:val="0048117F"/>
    <w:pPr>
      <w:tabs>
        <w:tab w:val="left" w:pos="-720"/>
      </w:tabs>
      <w:overflowPunct w:val="0"/>
      <w:autoSpaceDE w:val="0"/>
      <w:autoSpaceDN w:val="0"/>
      <w:adjustRightInd w:val="0"/>
      <w:spacing w:after="0" w:line="240" w:lineRule="auto"/>
      <w:textAlignment w:val="baseline"/>
    </w:pPr>
    <w:rPr>
      <w:rFonts w:ascii="Courier" w:eastAsia="Times New Roman" w:hAnsi="Courier" w:cs="Times New Roman"/>
      <w:b/>
      <w:sz w:val="24"/>
      <w:szCs w:val="20"/>
    </w:rPr>
  </w:style>
  <w:style w:type="paragraph" w:customStyle="1" w:styleId="Technical7">
    <w:name w:val="Technical 7"/>
    <w:rsid w:val="0048117F"/>
    <w:pPr>
      <w:tabs>
        <w:tab w:val="left" w:pos="-720"/>
      </w:tabs>
      <w:overflowPunct w:val="0"/>
      <w:autoSpaceDE w:val="0"/>
      <w:autoSpaceDN w:val="0"/>
      <w:adjustRightInd w:val="0"/>
      <w:spacing w:after="0" w:line="240" w:lineRule="auto"/>
      <w:ind w:firstLine="720"/>
      <w:textAlignment w:val="baseline"/>
    </w:pPr>
    <w:rPr>
      <w:rFonts w:ascii="Courier" w:eastAsia="Times New Roman" w:hAnsi="Courier" w:cs="Times New Roman"/>
      <w:b/>
      <w:sz w:val="24"/>
      <w:szCs w:val="20"/>
    </w:rPr>
  </w:style>
  <w:style w:type="paragraph" w:customStyle="1" w:styleId="Technical8">
    <w:name w:val="Technical 8"/>
    <w:rsid w:val="0048117F"/>
    <w:pPr>
      <w:tabs>
        <w:tab w:val="left" w:pos="-720"/>
      </w:tabs>
      <w:overflowPunct w:val="0"/>
      <w:autoSpaceDE w:val="0"/>
      <w:autoSpaceDN w:val="0"/>
      <w:adjustRightInd w:val="0"/>
      <w:spacing w:after="0" w:line="240" w:lineRule="auto"/>
      <w:ind w:firstLine="720"/>
      <w:textAlignment w:val="baseline"/>
    </w:pPr>
    <w:rPr>
      <w:rFonts w:ascii="Courier" w:eastAsia="Times New Roman" w:hAnsi="Courier" w:cs="Times New Roman"/>
      <w:b/>
      <w:sz w:val="24"/>
      <w:szCs w:val="20"/>
    </w:rPr>
  </w:style>
  <w:style w:type="paragraph" w:customStyle="1" w:styleId="Pleading">
    <w:name w:val="Pleading"/>
    <w:rsid w:val="0048117F"/>
    <w:pPr>
      <w:tabs>
        <w:tab w:val="left" w:pos="-720"/>
      </w:tabs>
      <w:overflowPunct w:val="0"/>
      <w:autoSpaceDE w:val="0"/>
      <w:autoSpaceDN w:val="0"/>
      <w:adjustRightInd w:val="0"/>
      <w:spacing w:after="0" w:line="240" w:lineRule="exact"/>
      <w:textAlignment w:val="baseline"/>
    </w:pPr>
    <w:rPr>
      <w:rFonts w:ascii="Courier" w:eastAsia="Times New Roman" w:hAnsi="Courier" w:cs="Times New Roman"/>
      <w:sz w:val="24"/>
      <w:szCs w:val="20"/>
    </w:rPr>
  </w:style>
  <w:style w:type="paragraph" w:customStyle="1" w:styleId="TOC91">
    <w:name w:val="TOC 91"/>
    <w:basedOn w:val="prastasis"/>
    <w:next w:val="prastasis"/>
    <w:rsid w:val="0048117F"/>
    <w:pPr>
      <w:tabs>
        <w:tab w:val="left" w:leader="dot" w:pos="9000"/>
        <w:tab w:val="right" w:pos="9360"/>
      </w:tabs>
      <w:overflowPunct w:val="0"/>
      <w:autoSpaceDE w:val="0"/>
      <w:autoSpaceDN w:val="0"/>
      <w:adjustRightInd w:val="0"/>
      <w:ind w:left="720" w:hanging="720"/>
      <w:textAlignment w:val="baseline"/>
    </w:pPr>
    <w:rPr>
      <w:rFonts w:ascii="Courier" w:hAnsi="Courier"/>
      <w:color w:val="000000"/>
      <w:spacing w:val="-2"/>
      <w:lang w:val="en-US"/>
    </w:rPr>
  </w:style>
  <w:style w:type="paragraph" w:customStyle="1" w:styleId="TOAHeading1">
    <w:name w:val="TOA Heading1"/>
    <w:basedOn w:val="prastasis"/>
    <w:next w:val="prastasis"/>
    <w:rsid w:val="0048117F"/>
    <w:pPr>
      <w:tabs>
        <w:tab w:val="left" w:pos="9000"/>
        <w:tab w:val="right" w:pos="9360"/>
      </w:tabs>
      <w:overflowPunct w:val="0"/>
      <w:autoSpaceDE w:val="0"/>
      <w:autoSpaceDN w:val="0"/>
      <w:adjustRightInd w:val="0"/>
      <w:textAlignment w:val="baseline"/>
    </w:pPr>
    <w:rPr>
      <w:rFonts w:ascii="Courier" w:hAnsi="Courier"/>
      <w:color w:val="000000"/>
      <w:spacing w:val="-2"/>
      <w:lang w:val="en-US"/>
    </w:rPr>
  </w:style>
  <w:style w:type="paragraph" w:customStyle="1" w:styleId="Caption1">
    <w:name w:val="Caption1"/>
    <w:basedOn w:val="prastasis"/>
    <w:next w:val="prastasis"/>
    <w:rsid w:val="0048117F"/>
    <w:pPr>
      <w:overflowPunct w:val="0"/>
      <w:autoSpaceDE w:val="0"/>
      <w:autoSpaceDN w:val="0"/>
      <w:adjustRightInd w:val="0"/>
      <w:textAlignment w:val="baseline"/>
    </w:pPr>
    <w:rPr>
      <w:rFonts w:ascii="Courier" w:hAnsi="Courier"/>
      <w:color w:val="000000"/>
      <w:spacing w:val="-2"/>
      <w:lang w:val="en-US"/>
    </w:rPr>
  </w:style>
  <w:style w:type="paragraph" w:customStyle="1" w:styleId="rrr">
    <w:name w:val="rrr"/>
    <w:basedOn w:val="prastasis"/>
    <w:rsid w:val="0048117F"/>
    <w:pPr>
      <w:framePr w:hSpace="187" w:wrap="auto" w:vAnchor="text" w:hAnchor="text" w:y="1"/>
      <w:suppressLineNumbers/>
      <w:overflowPunct w:val="0"/>
      <w:autoSpaceDE w:val="0"/>
      <w:autoSpaceDN w:val="0"/>
      <w:adjustRightInd w:val="0"/>
      <w:jc w:val="both"/>
      <w:textAlignment w:val="baseline"/>
    </w:pPr>
    <w:rPr>
      <w:rFonts w:ascii="HelveticaLT" w:hAnsi="HelveticaLT"/>
      <w:color w:val="000080"/>
      <w:spacing w:val="-2"/>
      <w:sz w:val="20"/>
      <w:lang w:val="en-US"/>
    </w:rPr>
  </w:style>
  <w:style w:type="paragraph" w:customStyle="1" w:styleId="20mal">
    <w:name w:val="20mal"/>
    <w:basedOn w:val="prastasis"/>
    <w:rsid w:val="0048117F"/>
    <w:pPr>
      <w:overflowPunct w:val="0"/>
      <w:autoSpaceDE w:val="0"/>
      <w:autoSpaceDN w:val="0"/>
      <w:adjustRightInd w:val="0"/>
      <w:jc w:val="center"/>
      <w:textAlignment w:val="baseline"/>
    </w:pPr>
    <w:rPr>
      <w:rFonts w:ascii="HelveticaLT" w:hAnsi="HelveticaLT"/>
      <w:color w:val="000000"/>
      <w:spacing w:val="-2"/>
      <w:sz w:val="20"/>
      <w:lang w:val="en-US"/>
    </w:rPr>
  </w:style>
  <w:style w:type="paragraph" w:customStyle="1" w:styleId="Turinis">
    <w:name w:val="Turinis"/>
    <w:basedOn w:val="Antrat1"/>
    <w:rsid w:val="0048117F"/>
    <w:pPr>
      <w:keepNext w:val="0"/>
      <w:keepLines w:val="0"/>
      <w:overflowPunct w:val="0"/>
      <w:autoSpaceDE w:val="0"/>
      <w:autoSpaceDN w:val="0"/>
      <w:adjustRightInd w:val="0"/>
      <w:spacing w:before="360" w:after="120"/>
      <w:ind w:left="709" w:hanging="709"/>
      <w:jc w:val="center"/>
      <w:textAlignment w:val="baseline"/>
      <w:outlineLvl w:val="9"/>
    </w:pPr>
    <w:rPr>
      <w:rFonts w:ascii="HelveticaLT" w:eastAsia="Times New Roman" w:hAnsi="HelveticaLT" w:cs="Times New Roman"/>
      <w:bCs w:val="0"/>
      <w:color w:val="000000"/>
      <w:spacing w:val="-2"/>
      <w:sz w:val="22"/>
      <w:szCs w:val="20"/>
    </w:rPr>
  </w:style>
  <w:style w:type="paragraph" w:customStyle="1" w:styleId="Iliustarcijos">
    <w:name w:val="Iliustarcijos"/>
    <w:basedOn w:val="Antrat1"/>
    <w:rsid w:val="0048117F"/>
    <w:pPr>
      <w:keepNext w:val="0"/>
      <w:keepLines w:val="0"/>
      <w:overflowPunct w:val="0"/>
      <w:autoSpaceDE w:val="0"/>
      <w:autoSpaceDN w:val="0"/>
      <w:adjustRightInd w:val="0"/>
      <w:spacing w:before="360" w:after="120"/>
      <w:ind w:left="709" w:hanging="709"/>
      <w:jc w:val="center"/>
      <w:textAlignment w:val="baseline"/>
      <w:outlineLvl w:val="9"/>
    </w:pPr>
    <w:rPr>
      <w:rFonts w:ascii="HelveticaLT" w:eastAsia="Times New Roman" w:hAnsi="HelveticaLT" w:cs="Times New Roman"/>
      <w:bCs w:val="0"/>
      <w:caps/>
      <w:color w:val="000000"/>
      <w:spacing w:val="-2"/>
      <w:sz w:val="24"/>
      <w:szCs w:val="20"/>
    </w:rPr>
  </w:style>
  <w:style w:type="paragraph" w:customStyle="1" w:styleId="CentrBoldm">
    <w:name w:val="CentrBoldm"/>
    <w:basedOn w:val="prastasis"/>
    <w:rsid w:val="0048117F"/>
    <w:pPr>
      <w:jc w:val="center"/>
    </w:pPr>
    <w:rPr>
      <w:rFonts w:ascii="TimesLT" w:hAnsi="TimesLT"/>
      <w:b/>
      <w:sz w:val="20"/>
      <w:lang w:val="en-GB"/>
    </w:rPr>
  </w:style>
  <w:style w:type="paragraph" w:customStyle="1" w:styleId="VrixStyletext">
    <w:name w:val="VrixStyle text"/>
    <w:basedOn w:val="prastasis"/>
    <w:rsid w:val="0048117F"/>
    <w:pPr>
      <w:pBdr>
        <w:left w:val="threeDEmboss" w:sz="12" w:space="10" w:color="auto"/>
      </w:pBdr>
      <w:spacing w:before="120" w:after="120"/>
      <w:ind w:left="284"/>
      <w:jc w:val="both"/>
    </w:pPr>
    <w:rPr>
      <w:rFonts w:ascii="Garamond" w:hAnsi="Garamond"/>
      <w:sz w:val="22"/>
      <w:szCs w:val="22"/>
      <w:lang w:val="en-US"/>
    </w:rPr>
  </w:style>
  <w:style w:type="paragraph" w:customStyle="1" w:styleId="VrixStyletextnoborder">
    <w:name w:val="VrixStyle text (no border)"/>
    <w:basedOn w:val="VrixStyletext"/>
    <w:rsid w:val="0048117F"/>
    <w:pPr>
      <w:pBdr>
        <w:left w:val="none" w:sz="0" w:space="0" w:color="auto"/>
      </w:pBdr>
    </w:pPr>
  </w:style>
  <w:style w:type="paragraph" w:customStyle="1" w:styleId="VrixStyletable">
    <w:name w:val="VrixStyle table"/>
    <w:basedOn w:val="MyStyletable"/>
    <w:rsid w:val="0048117F"/>
    <w:rPr>
      <w:rFonts w:ascii="Garamond" w:hAnsi="Garamond"/>
      <w:sz w:val="22"/>
      <w:szCs w:val="22"/>
    </w:rPr>
  </w:style>
  <w:style w:type="paragraph" w:customStyle="1" w:styleId="VrixStyleContents">
    <w:name w:val="VrixStyle Contents"/>
    <w:basedOn w:val="prastasis"/>
    <w:rsid w:val="0048117F"/>
    <w:pPr>
      <w:spacing w:before="120" w:after="120"/>
      <w:jc w:val="center"/>
    </w:pPr>
    <w:rPr>
      <w:rFonts w:ascii="Garamond" w:hAnsi="Garamond"/>
      <w:b/>
      <w:bCs/>
      <w:smallCaps/>
      <w:szCs w:val="24"/>
    </w:rPr>
  </w:style>
  <w:style w:type="character" w:customStyle="1" w:styleId="MyStyletextDiagrama">
    <w:name w:val="MyStyle text Diagrama"/>
    <w:rsid w:val="0048117F"/>
    <w:rPr>
      <w:lang w:val="en-US" w:eastAsia="en-US" w:bidi="ar-SA"/>
    </w:rPr>
  </w:style>
  <w:style w:type="paragraph" w:customStyle="1" w:styleId="xl325211">
    <w:name w:val="xl325211"/>
    <w:basedOn w:val="prastasis"/>
    <w:rsid w:val="004811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lang w:val="en-GB"/>
    </w:rPr>
  </w:style>
  <w:style w:type="paragraph" w:customStyle="1" w:styleId="LentaCENTR">
    <w:name w:val="Lenta CENTR"/>
    <w:basedOn w:val="prastasis"/>
    <w:rsid w:val="0048117F"/>
    <w:pPr>
      <w:suppressAutoHyphens/>
      <w:autoSpaceDE w:val="0"/>
      <w:autoSpaceDN w:val="0"/>
      <w:adjustRightInd w:val="0"/>
      <w:spacing w:line="298" w:lineRule="auto"/>
      <w:jc w:val="center"/>
      <w:textAlignment w:val="center"/>
    </w:pPr>
    <w:rPr>
      <w:color w:val="000000"/>
      <w:sz w:val="20"/>
      <w:lang w:val="en-GB"/>
    </w:rPr>
  </w:style>
  <w:style w:type="paragraph" w:customStyle="1" w:styleId="LentaLEFT">
    <w:name w:val="Lenta LEFT"/>
    <w:basedOn w:val="prastasis"/>
    <w:rsid w:val="0048117F"/>
    <w:pPr>
      <w:suppressAutoHyphens/>
      <w:autoSpaceDE w:val="0"/>
      <w:autoSpaceDN w:val="0"/>
      <w:adjustRightInd w:val="0"/>
      <w:spacing w:line="298" w:lineRule="auto"/>
      <w:textAlignment w:val="center"/>
    </w:pPr>
    <w:rPr>
      <w:color w:val="000000"/>
      <w:sz w:val="20"/>
      <w:lang w:val="en-GB"/>
    </w:rPr>
  </w:style>
  <w:style w:type="paragraph" w:customStyle="1" w:styleId="Title1">
    <w:name w:val="Title 1"/>
    <w:basedOn w:val="prastasis"/>
    <w:rsid w:val="0048117F"/>
    <w:pPr>
      <w:spacing w:before="240" w:after="120"/>
      <w:jc w:val="both"/>
    </w:pPr>
    <w:rPr>
      <w:rFonts w:ascii="TimesLT" w:hAnsi="TimesLT"/>
      <w:lang w:eastAsia="lt-LT"/>
    </w:rPr>
  </w:style>
  <w:style w:type="paragraph" w:customStyle="1" w:styleId="Listbulletnospace">
    <w:name w:val="List bullet no space"/>
    <w:basedOn w:val="prastasis"/>
    <w:rsid w:val="0048117F"/>
    <w:pPr>
      <w:numPr>
        <w:numId w:val="18"/>
      </w:numPr>
      <w:spacing w:line="270" w:lineRule="atLeast"/>
    </w:pPr>
    <w:rPr>
      <w:lang w:val="en-GB"/>
    </w:rPr>
  </w:style>
  <w:style w:type="character" w:customStyle="1" w:styleId="editsection">
    <w:name w:val="editsection"/>
    <w:rsid w:val="0048117F"/>
  </w:style>
  <w:style w:type="character" w:customStyle="1" w:styleId="mw-headline">
    <w:name w:val="mw-headline"/>
    <w:rsid w:val="0048117F"/>
  </w:style>
  <w:style w:type="paragraph" w:customStyle="1" w:styleId="MyStyleAnnex">
    <w:name w:val="MyStyle Annex"/>
    <w:basedOn w:val="MyStyleheading1"/>
    <w:rsid w:val="0048117F"/>
    <w:pPr>
      <w:numPr>
        <w:ilvl w:val="0"/>
        <w:numId w:val="0"/>
      </w:numPr>
      <w:jc w:val="right"/>
    </w:pPr>
    <w:rPr>
      <w:bCs/>
      <w:lang w:val="lt-LT"/>
    </w:rPr>
  </w:style>
  <w:style w:type="paragraph" w:customStyle="1" w:styleId="MyStyleContents">
    <w:name w:val="MyStyle Contents"/>
    <w:basedOn w:val="MyStyleAnnex"/>
    <w:rsid w:val="0048117F"/>
    <w:pPr>
      <w:jc w:val="center"/>
    </w:pPr>
  </w:style>
  <w:style w:type="character" w:customStyle="1" w:styleId="postbody1">
    <w:name w:val="postbody1"/>
    <w:rsid w:val="0048117F"/>
    <w:rPr>
      <w:sz w:val="18"/>
      <w:szCs w:val="18"/>
    </w:rPr>
  </w:style>
  <w:style w:type="paragraph" w:customStyle="1" w:styleId="Bodytext10">
    <w:name w:val="Body text1"/>
    <w:basedOn w:val="prastasis"/>
    <w:uiPriority w:val="99"/>
    <w:rsid w:val="0048117F"/>
    <w:pPr>
      <w:shd w:val="clear" w:color="auto" w:fill="FFFFFF"/>
      <w:spacing w:before="360" w:line="274" w:lineRule="exact"/>
      <w:ind w:hanging="420"/>
    </w:pPr>
    <w:rPr>
      <w:rFonts w:cs="Arial Unicode MS"/>
      <w:sz w:val="22"/>
      <w:szCs w:val="22"/>
      <w:lang w:val="en-US" w:bidi="lo-LA"/>
    </w:rPr>
  </w:style>
  <w:style w:type="character" w:customStyle="1" w:styleId="Bodytext2Italic9">
    <w:name w:val="Body text (2) + Italic9"/>
    <w:uiPriority w:val="99"/>
    <w:rsid w:val="0048117F"/>
    <w:rPr>
      <w:rFonts w:ascii="Arial" w:hAnsi="Arial" w:cs="Arial"/>
      <w:i/>
      <w:iCs/>
      <w:spacing w:val="0"/>
      <w:sz w:val="19"/>
      <w:szCs w:val="19"/>
      <w:shd w:val="clear" w:color="auto" w:fill="FFFFFF"/>
    </w:rPr>
  </w:style>
  <w:style w:type="paragraph" w:customStyle="1" w:styleId="DPText">
    <w:name w:val="DP Text"/>
    <w:link w:val="DPTextChar"/>
    <w:autoRedefine/>
    <w:uiPriority w:val="99"/>
    <w:rsid w:val="0048117F"/>
    <w:pPr>
      <w:spacing w:before="120" w:after="0" w:line="240" w:lineRule="auto"/>
      <w:jc w:val="both"/>
    </w:pPr>
    <w:rPr>
      <w:rFonts w:ascii="Times New Roman" w:eastAsia="Arial" w:hAnsi="Times New Roman" w:cs="Times New Roman"/>
      <w:color w:val="000000"/>
      <w:lang w:val="lt-LT"/>
    </w:rPr>
  </w:style>
  <w:style w:type="character" w:customStyle="1" w:styleId="DPTextChar">
    <w:name w:val="DP Text Char"/>
    <w:link w:val="DPText"/>
    <w:uiPriority w:val="99"/>
    <w:rsid w:val="0048117F"/>
    <w:rPr>
      <w:rFonts w:ascii="Times New Roman" w:eastAsia="Arial" w:hAnsi="Times New Roman" w:cs="Times New Roman"/>
      <w:color w:val="000000"/>
      <w:lang w:val="lt-LT"/>
    </w:rPr>
  </w:style>
  <w:style w:type="character" w:customStyle="1" w:styleId="BodyTextNoSpaceChar">
    <w:name w:val="Body Text NoSpace Char"/>
    <w:link w:val="BodyTextNoSpace"/>
    <w:rsid w:val="0048117F"/>
    <w:rPr>
      <w:rFonts w:ascii="Times New Roman" w:eastAsia="Times New Roman" w:hAnsi="Times New Roman" w:cs="Times New Roman"/>
      <w:sz w:val="23"/>
      <w:szCs w:val="20"/>
      <w:lang w:eastAsia="lt-LT"/>
    </w:rPr>
  </w:style>
  <w:style w:type="paragraph" w:customStyle="1" w:styleId="patvirtinta0">
    <w:name w:val="patvirtinta"/>
    <w:basedOn w:val="prastasis"/>
    <w:rsid w:val="0048117F"/>
    <w:pPr>
      <w:autoSpaceDE w:val="0"/>
      <w:autoSpaceDN w:val="0"/>
      <w:ind w:left="5953"/>
    </w:pPr>
    <w:rPr>
      <w:rFonts w:ascii="TimesLT" w:hAnsi="TimesLT"/>
      <w:sz w:val="20"/>
      <w:lang w:val="en-US"/>
    </w:rPr>
  </w:style>
  <w:style w:type="character" w:customStyle="1" w:styleId="mtextantrasciustilius">
    <w:name w:val="m_text_antrasciu_stilius"/>
    <w:uiPriority w:val="99"/>
    <w:rsid w:val="0048117F"/>
  </w:style>
  <w:style w:type="paragraph" w:customStyle="1" w:styleId="TESlentelspavadinimas">
    <w:name w:val="TES_lentelės pavadinimas"/>
    <w:basedOn w:val="prastasis"/>
    <w:autoRedefine/>
    <w:qFormat/>
    <w:rsid w:val="0048117F"/>
    <w:pPr>
      <w:spacing w:before="120"/>
    </w:pPr>
    <w:rPr>
      <w:rFonts w:eastAsia="Calibri"/>
      <w:iCs/>
      <w:noProof/>
      <w:sz w:val="23"/>
      <w:szCs w:val="23"/>
    </w:rPr>
  </w:style>
  <w:style w:type="paragraph" w:customStyle="1" w:styleId="TESpaveikslopavadinimas">
    <w:name w:val="TES_paveikslo pavadinimas"/>
    <w:basedOn w:val="prastasis"/>
    <w:qFormat/>
    <w:rsid w:val="0048117F"/>
    <w:pPr>
      <w:spacing w:before="240" w:after="240"/>
      <w:jc w:val="center"/>
    </w:pPr>
    <w:rPr>
      <w:rFonts w:ascii="Calibri" w:eastAsia="Calibri" w:hAnsi="Calibri" w:cs="Miriam"/>
      <w:b/>
      <w:iCs/>
      <w:color w:val="6B7487"/>
      <w:sz w:val="20"/>
      <w:szCs w:val="18"/>
    </w:rPr>
  </w:style>
  <w:style w:type="character" w:customStyle="1" w:styleId="st">
    <w:name w:val="st"/>
    <w:uiPriority w:val="99"/>
    <w:rsid w:val="0048117F"/>
  </w:style>
  <w:style w:type="paragraph" w:customStyle="1" w:styleId="Stilius1">
    <w:name w:val="Stilius1"/>
    <w:link w:val="Stilius1Char"/>
    <w:qFormat/>
    <w:rsid w:val="0048117F"/>
    <w:pPr>
      <w:spacing w:before="200" w:after="0" w:line="300" w:lineRule="exact"/>
      <w:ind w:left="851"/>
      <w:jc w:val="both"/>
    </w:pPr>
    <w:rPr>
      <w:rFonts w:ascii="Arial" w:eastAsia="Times New Roman" w:hAnsi="Arial" w:cs="Arial"/>
      <w:sz w:val="20"/>
      <w:szCs w:val="20"/>
    </w:rPr>
  </w:style>
  <w:style w:type="character" w:customStyle="1" w:styleId="Stilius1Char">
    <w:name w:val="Stilius1 Char"/>
    <w:link w:val="Stilius1"/>
    <w:rsid w:val="0048117F"/>
    <w:rPr>
      <w:rFonts w:ascii="Arial" w:eastAsia="Times New Roman" w:hAnsi="Arial" w:cs="Arial"/>
      <w:sz w:val="20"/>
      <w:szCs w:val="20"/>
    </w:rPr>
  </w:style>
  <w:style w:type="character" w:customStyle="1" w:styleId="dpav">
    <w:name w:val="dpav"/>
    <w:rsid w:val="0048117F"/>
    <w:rPr>
      <w:sz w:val="26"/>
      <w:szCs w:val="26"/>
    </w:rPr>
  </w:style>
  <w:style w:type="table" w:customStyle="1" w:styleId="TableGrid1">
    <w:name w:val="Table Grid1"/>
    <w:basedOn w:val="prastojilentel"/>
    <w:next w:val="Lentelstinklelis"/>
    <w:uiPriority w:val="39"/>
    <w:rsid w:val="0048117F"/>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Paaikinimai">
    <w:name w:val="TES_Paaiškinimai"/>
    <w:basedOn w:val="prastasis"/>
    <w:autoRedefine/>
    <w:qFormat/>
    <w:rsid w:val="0048117F"/>
    <w:pPr>
      <w:spacing w:before="120" w:after="120"/>
      <w:jc w:val="both"/>
    </w:pPr>
    <w:rPr>
      <w:rFonts w:eastAsia="Calibri"/>
      <w:i/>
      <w:kern w:val="36"/>
      <w:sz w:val="18"/>
      <w:szCs w:val="18"/>
    </w:rPr>
  </w:style>
  <w:style w:type="paragraph" w:customStyle="1" w:styleId="TESApaia">
    <w:name w:val="TES_Apačia"/>
    <w:basedOn w:val="prastasis"/>
    <w:qFormat/>
    <w:rsid w:val="0048117F"/>
    <w:pPr>
      <w:widowControl w:val="0"/>
      <w:autoSpaceDE w:val="0"/>
      <w:autoSpaceDN w:val="0"/>
      <w:adjustRightInd w:val="0"/>
      <w:ind w:left="23" w:right="-23"/>
      <w:jc w:val="right"/>
    </w:pPr>
    <w:rPr>
      <w:rFonts w:ascii="Calibri" w:hAnsi="Calibri" w:cs="Open Sans"/>
      <w:b/>
      <w:bCs/>
      <w:color w:val="586276"/>
      <w:position w:val="1"/>
      <w:sz w:val="18"/>
      <w:szCs w:val="18"/>
      <w:lang w:val="lv-LV"/>
    </w:rPr>
  </w:style>
  <w:style w:type="paragraph" w:customStyle="1" w:styleId="TekstoChar">
    <w:name w:val="Teksto Char"/>
    <w:basedOn w:val="prastasis"/>
    <w:link w:val="TekstoCharChar"/>
    <w:uiPriority w:val="99"/>
    <w:rsid w:val="0048117F"/>
    <w:pPr>
      <w:ind w:firstLine="720"/>
      <w:jc w:val="both"/>
    </w:pPr>
    <w:rPr>
      <w:szCs w:val="24"/>
      <w:lang w:eastAsia="lt-LT"/>
    </w:rPr>
  </w:style>
  <w:style w:type="character" w:customStyle="1" w:styleId="TekstoCharChar">
    <w:name w:val="Teksto Char Char"/>
    <w:link w:val="TekstoChar"/>
    <w:uiPriority w:val="99"/>
    <w:locked/>
    <w:rsid w:val="0048117F"/>
    <w:rPr>
      <w:rFonts w:ascii="Times New Roman" w:eastAsia="Times New Roman" w:hAnsi="Times New Roman" w:cs="Times New Roman"/>
      <w:sz w:val="24"/>
      <w:szCs w:val="24"/>
      <w:lang w:val="lt-LT" w:eastAsia="lt-LT"/>
    </w:rPr>
  </w:style>
  <w:style w:type="character" w:customStyle="1" w:styleId="dnr">
    <w:name w:val="dnr"/>
    <w:rsid w:val="0048117F"/>
  </w:style>
  <w:style w:type="paragraph" w:customStyle="1" w:styleId="default0">
    <w:name w:val="default"/>
    <w:basedOn w:val="prastasis"/>
    <w:rsid w:val="0048117F"/>
    <w:pPr>
      <w:spacing w:before="100" w:beforeAutospacing="1" w:after="100" w:afterAutospacing="1"/>
    </w:pPr>
    <w:rPr>
      <w:szCs w:val="24"/>
      <w:lang w:val="en-US"/>
    </w:rPr>
  </w:style>
  <w:style w:type="character" w:customStyle="1" w:styleId="Bodytext10pt">
    <w:name w:val="Body text + 10 pt"/>
    <w:rsid w:val="004811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paragraph" w:customStyle="1" w:styleId="WW-BodyText2">
    <w:name w:val="WW-Body Text 2"/>
    <w:basedOn w:val="prastasis"/>
    <w:rsid w:val="0048117F"/>
    <w:pPr>
      <w:suppressAutoHyphens/>
      <w:spacing w:before="120" w:after="60"/>
      <w:jc w:val="center"/>
    </w:pPr>
    <w:rPr>
      <w:b/>
      <w:bCs/>
      <w:lang w:eastAsia="lt-LT"/>
    </w:rPr>
  </w:style>
  <w:style w:type="character" w:customStyle="1" w:styleId="itemhi1">
    <w:name w:val="itemhi1"/>
    <w:rsid w:val="0048117F"/>
    <w:rPr>
      <w:b/>
      <w:bCs/>
    </w:rPr>
  </w:style>
  <w:style w:type="character" w:customStyle="1" w:styleId="itemit1">
    <w:name w:val="itemit1"/>
    <w:rsid w:val="0048117F"/>
    <w:rPr>
      <w:i/>
      <w:iCs/>
    </w:rPr>
  </w:style>
  <w:style w:type="paragraph" w:customStyle="1" w:styleId="LLPTekstas">
    <w:name w:val="LLPTekstas"/>
    <w:basedOn w:val="prastasis"/>
    <w:rsid w:val="0048117F"/>
    <w:pPr>
      <w:ind w:firstLine="567"/>
      <w:jc w:val="both"/>
    </w:pPr>
  </w:style>
  <w:style w:type="character" w:customStyle="1" w:styleId="LLCRedakcija">
    <w:name w:val="LLCRedakcija"/>
    <w:rsid w:val="0048117F"/>
    <w:rPr>
      <w:i/>
      <w:color w:val="000000"/>
    </w:rPr>
  </w:style>
  <w:style w:type="paragraph" w:customStyle="1" w:styleId="LLPPriedelis">
    <w:name w:val="LLPPriedelis"/>
    <w:basedOn w:val="LLPTekstas"/>
    <w:rsid w:val="0048117F"/>
    <w:pPr>
      <w:ind w:firstLine="4536"/>
      <w:jc w:val="left"/>
    </w:pPr>
  </w:style>
  <w:style w:type="paragraph" w:customStyle="1" w:styleId="LLPPunktoRedakcija">
    <w:name w:val="LLPPunktoRedakcija"/>
    <w:basedOn w:val="LLPTekstas"/>
    <w:rsid w:val="0048117F"/>
    <w:pPr>
      <w:tabs>
        <w:tab w:val="left" w:pos="992"/>
      </w:tabs>
      <w:ind w:left="992" w:hanging="425"/>
    </w:pPr>
  </w:style>
  <w:style w:type="paragraph" w:customStyle="1" w:styleId="Pagrindinistekstas1">
    <w:name w:val="Pagrindinis tekstas1"/>
    <w:rsid w:val="0048117F"/>
    <w:pPr>
      <w:suppressAutoHyphens/>
      <w:spacing w:after="0" w:line="240" w:lineRule="auto"/>
      <w:ind w:firstLine="312"/>
      <w:jc w:val="both"/>
    </w:pPr>
    <w:rPr>
      <w:rFonts w:ascii="TimesLT" w:eastAsia="Times New Roman" w:hAnsi="TimesLT" w:cs="TimesLT"/>
      <w:sz w:val="20"/>
      <w:szCs w:val="20"/>
      <w:lang w:eastAsia="zh-CN"/>
    </w:rPr>
  </w:style>
  <w:style w:type="character" w:customStyle="1" w:styleId="Absatz-Standardschriftart">
    <w:name w:val="Absatz-Standardschriftart"/>
    <w:rsid w:val="0048117F"/>
  </w:style>
  <w:style w:type="character" w:customStyle="1" w:styleId="WW-Absatz-Standardschriftart">
    <w:name w:val="WW-Absatz-Standardschriftart"/>
    <w:rsid w:val="0048117F"/>
  </w:style>
  <w:style w:type="character" w:customStyle="1" w:styleId="WW8Num2z0">
    <w:name w:val="WW8Num2z0"/>
    <w:rsid w:val="0048117F"/>
    <w:rPr>
      <w:b w:val="0"/>
    </w:rPr>
  </w:style>
  <w:style w:type="character" w:customStyle="1" w:styleId="WW8Num3z0">
    <w:name w:val="WW8Num3z0"/>
    <w:rsid w:val="0048117F"/>
    <w:rPr>
      <w:b/>
    </w:rPr>
  </w:style>
  <w:style w:type="character" w:customStyle="1" w:styleId="WW8Num3z1">
    <w:name w:val="WW8Num3z1"/>
    <w:rsid w:val="0048117F"/>
    <w:rPr>
      <w:b w:val="0"/>
    </w:rPr>
  </w:style>
  <w:style w:type="character" w:customStyle="1" w:styleId="WW8Num4z0">
    <w:name w:val="WW8Num4z0"/>
    <w:rsid w:val="0048117F"/>
    <w:rPr>
      <w:rFonts w:ascii="Times New Roman" w:eastAsia="Times New Roman" w:hAnsi="Times New Roman" w:cs="Times New Roman"/>
    </w:rPr>
  </w:style>
  <w:style w:type="character" w:customStyle="1" w:styleId="WW8Num4z1">
    <w:name w:val="WW8Num4z1"/>
    <w:rsid w:val="0048117F"/>
    <w:rPr>
      <w:rFonts w:ascii="Courier New" w:hAnsi="Courier New"/>
    </w:rPr>
  </w:style>
  <w:style w:type="character" w:customStyle="1" w:styleId="WW8Num4z2">
    <w:name w:val="WW8Num4z2"/>
    <w:rsid w:val="0048117F"/>
    <w:rPr>
      <w:rFonts w:ascii="Wingdings" w:hAnsi="Wingdings"/>
    </w:rPr>
  </w:style>
  <w:style w:type="character" w:customStyle="1" w:styleId="WW8Num4z3">
    <w:name w:val="WW8Num4z3"/>
    <w:rsid w:val="0048117F"/>
    <w:rPr>
      <w:rFonts w:ascii="Symbol" w:hAnsi="Symbol"/>
    </w:rPr>
  </w:style>
  <w:style w:type="paragraph" w:customStyle="1" w:styleId="Heading">
    <w:name w:val="Heading"/>
    <w:basedOn w:val="prastasis"/>
    <w:next w:val="Pagrindinistekstas"/>
    <w:rsid w:val="0048117F"/>
    <w:pPr>
      <w:keepNext/>
      <w:suppressAutoHyphens/>
      <w:spacing w:before="240" w:after="120"/>
    </w:pPr>
    <w:rPr>
      <w:rFonts w:ascii="Arial" w:eastAsia="DejaVu Sans" w:hAnsi="Arial" w:cs="DejaVu Sans"/>
      <w:sz w:val="28"/>
      <w:szCs w:val="28"/>
      <w:lang w:val="en-GB" w:eastAsia="ar-SA"/>
    </w:rPr>
  </w:style>
  <w:style w:type="paragraph" w:customStyle="1" w:styleId="Index">
    <w:name w:val="Index"/>
    <w:basedOn w:val="prastasis"/>
    <w:rsid w:val="0048117F"/>
    <w:pPr>
      <w:suppressLineNumbers/>
      <w:suppressAutoHyphens/>
    </w:pPr>
    <w:rPr>
      <w:szCs w:val="24"/>
      <w:lang w:val="en-GB" w:eastAsia="ar-SA"/>
    </w:rPr>
  </w:style>
  <w:style w:type="paragraph" w:customStyle="1" w:styleId="Framecontents">
    <w:name w:val="Frame contents"/>
    <w:basedOn w:val="Pagrindinistekstas"/>
    <w:rsid w:val="0048117F"/>
    <w:pPr>
      <w:suppressAutoHyphens/>
      <w:spacing w:after="0"/>
      <w:jc w:val="both"/>
    </w:pPr>
    <w:rPr>
      <w:szCs w:val="24"/>
      <w:lang w:val="en-US" w:eastAsia="ar-SA"/>
    </w:rPr>
  </w:style>
  <w:style w:type="paragraph" w:customStyle="1" w:styleId="BodyText5">
    <w:name w:val="Body Text5"/>
    <w:basedOn w:val="prastasis"/>
    <w:rsid w:val="0048117F"/>
    <w:pPr>
      <w:suppressAutoHyphens/>
      <w:autoSpaceDE w:val="0"/>
      <w:autoSpaceDN w:val="0"/>
      <w:adjustRightInd w:val="0"/>
      <w:spacing w:line="298" w:lineRule="auto"/>
      <w:ind w:firstLine="312"/>
      <w:jc w:val="both"/>
      <w:textAlignment w:val="center"/>
    </w:pPr>
    <w:rPr>
      <w:color w:val="000000"/>
      <w:sz w:val="20"/>
    </w:rPr>
  </w:style>
  <w:style w:type="character" w:customStyle="1" w:styleId="Bodytext9ptBold">
    <w:name w:val="Body text + 9 pt;Bold"/>
    <w:rsid w:val="0048117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lt-LT" w:eastAsia="lt-LT" w:bidi="lt-LT"/>
    </w:rPr>
  </w:style>
  <w:style w:type="character" w:customStyle="1" w:styleId="Bodytext9pt">
    <w:name w:val="Body text + 9 pt"/>
    <w:rsid w:val="0048117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lt-LT" w:eastAsia="lt-LT" w:bidi="lt-LT"/>
    </w:rPr>
  </w:style>
  <w:style w:type="character" w:customStyle="1" w:styleId="Bodytext85ptBold">
    <w:name w:val="Body text + 8;5 pt;Bold"/>
    <w:rsid w:val="0048117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lt-LT" w:eastAsia="lt-LT" w:bidi="lt-LT"/>
    </w:rPr>
  </w:style>
  <w:style w:type="character" w:customStyle="1" w:styleId="Bodytext85ptBoldItalic">
    <w:name w:val="Body text + 8;5 pt;Bold;Italic"/>
    <w:rsid w:val="0048117F"/>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lt-LT" w:eastAsia="lt-LT" w:bidi="lt-LT"/>
    </w:rPr>
  </w:style>
  <w:style w:type="character" w:customStyle="1" w:styleId="Bodytext85ptBoldSmallCaps">
    <w:name w:val="Body text + 8;5 pt;Bold;Small Caps"/>
    <w:rsid w:val="0048117F"/>
    <w:rPr>
      <w:rFonts w:ascii="Times New Roman" w:eastAsia="Times New Roman" w:hAnsi="Times New Roman" w:cs="Times New Roman"/>
      <w:b/>
      <w:bCs/>
      <w:i w:val="0"/>
      <w:iCs w:val="0"/>
      <w:smallCaps/>
      <w:strike w:val="0"/>
      <w:color w:val="000000"/>
      <w:spacing w:val="0"/>
      <w:w w:val="100"/>
      <w:position w:val="0"/>
      <w:sz w:val="17"/>
      <w:szCs w:val="17"/>
      <w:u w:val="none"/>
      <w:shd w:val="clear" w:color="auto" w:fill="FFFFFF"/>
      <w:lang w:val="lt-LT" w:eastAsia="lt-LT" w:bidi="lt-LT"/>
    </w:rPr>
  </w:style>
  <w:style w:type="character" w:customStyle="1" w:styleId="BodytextBold">
    <w:name w:val="Body text + Bold"/>
    <w:rsid w:val="0048117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lt-LT" w:eastAsia="lt-LT" w:bidi="lt-LT"/>
    </w:rPr>
  </w:style>
  <w:style w:type="character" w:customStyle="1" w:styleId="Bodytext6pt">
    <w:name w:val="Body text + 6 pt"/>
    <w:rsid w:val="0048117F"/>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lt-LT" w:eastAsia="lt-LT" w:bidi="lt-LT"/>
    </w:rPr>
  </w:style>
  <w:style w:type="character" w:customStyle="1" w:styleId="Picturecaption3Exact">
    <w:name w:val="Picture caption (3) Exact"/>
    <w:link w:val="Picturecaption3"/>
    <w:rsid w:val="0048117F"/>
    <w:rPr>
      <w:rFonts w:ascii="Trebuchet MS" w:eastAsia="Trebuchet MS" w:hAnsi="Trebuchet MS" w:cs="Trebuchet MS"/>
      <w:spacing w:val="2"/>
      <w:sz w:val="10"/>
      <w:szCs w:val="10"/>
      <w:shd w:val="clear" w:color="auto" w:fill="FFFFFF"/>
    </w:rPr>
  </w:style>
  <w:style w:type="paragraph" w:customStyle="1" w:styleId="Picturecaption3">
    <w:name w:val="Picture caption (3)"/>
    <w:basedOn w:val="prastasis"/>
    <w:link w:val="Picturecaption3Exact"/>
    <w:rsid w:val="0048117F"/>
    <w:pPr>
      <w:widowControl w:val="0"/>
      <w:shd w:val="clear" w:color="auto" w:fill="FFFFFF"/>
      <w:spacing w:before="720" w:line="0" w:lineRule="atLeast"/>
      <w:jc w:val="both"/>
    </w:pPr>
    <w:rPr>
      <w:rFonts w:ascii="Trebuchet MS" w:eastAsia="Trebuchet MS" w:hAnsi="Trebuchet MS" w:cs="Trebuchet MS"/>
      <w:spacing w:val="2"/>
      <w:sz w:val="10"/>
      <w:szCs w:val="10"/>
      <w:lang w:val="en-US"/>
    </w:rPr>
  </w:style>
  <w:style w:type="character" w:customStyle="1" w:styleId="Tablecaption2">
    <w:name w:val="Table caption (2)_"/>
    <w:link w:val="Tablecaption20"/>
    <w:rsid w:val="0048117F"/>
    <w:rPr>
      <w:sz w:val="17"/>
      <w:szCs w:val="17"/>
      <w:shd w:val="clear" w:color="auto" w:fill="FFFFFF"/>
    </w:rPr>
  </w:style>
  <w:style w:type="paragraph" w:customStyle="1" w:styleId="Tablecaption20">
    <w:name w:val="Table caption (2)"/>
    <w:basedOn w:val="prastasis"/>
    <w:link w:val="Tablecaption2"/>
    <w:rsid w:val="0048117F"/>
    <w:pPr>
      <w:widowControl w:val="0"/>
      <w:shd w:val="clear" w:color="auto" w:fill="FFFFFF"/>
      <w:spacing w:line="0" w:lineRule="atLeast"/>
    </w:pPr>
    <w:rPr>
      <w:rFonts w:asciiTheme="minorHAnsi" w:eastAsiaTheme="minorHAnsi" w:hAnsiTheme="minorHAnsi" w:cstheme="minorBidi"/>
      <w:sz w:val="17"/>
      <w:szCs w:val="17"/>
      <w:lang w:val="en-US"/>
    </w:rPr>
  </w:style>
  <w:style w:type="character" w:customStyle="1" w:styleId="Bodytext60">
    <w:name w:val="Body text (6)_"/>
    <w:link w:val="Bodytext61"/>
    <w:rsid w:val="0048117F"/>
    <w:rPr>
      <w:sz w:val="17"/>
      <w:szCs w:val="17"/>
      <w:shd w:val="clear" w:color="auto" w:fill="FFFFFF"/>
    </w:rPr>
  </w:style>
  <w:style w:type="character" w:customStyle="1" w:styleId="Bodytext6Bold">
    <w:name w:val="Body text (6) + Bold"/>
    <w:rsid w:val="0048117F"/>
    <w:rPr>
      <w:rFonts w:ascii="Times New Roman" w:eastAsia="Times New Roman" w:hAnsi="Times New Roman" w:cs="Times New Roman"/>
      <w:b/>
      <w:bCs/>
      <w:color w:val="000000"/>
      <w:spacing w:val="0"/>
      <w:w w:val="100"/>
      <w:position w:val="0"/>
      <w:sz w:val="17"/>
      <w:szCs w:val="17"/>
      <w:shd w:val="clear" w:color="auto" w:fill="FFFFFF"/>
      <w:lang w:val="lt-LT" w:eastAsia="lt-LT" w:bidi="lt-LT"/>
    </w:rPr>
  </w:style>
  <w:style w:type="paragraph" w:customStyle="1" w:styleId="Bodytext61">
    <w:name w:val="Body text (6)"/>
    <w:basedOn w:val="prastasis"/>
    <w:link w:val="Bodytext60"/>
    <w:rsid w:val="0048117F"/>
    <w:pPr>
      <w:widowControl w:val="0"/>
      <w:shd w:val="clear" w:color="auto" w:fill="FFFFFF"/>
      <w:spacing w:before="60" w:after="60" w:line="0" w:lineRule="atLeast"/>
      <w:jc w:val="both"/>
    </w:pPr>
    <w:rPr>
      <w:rFonts w:asciiTheme="minorHAnsi" w:eastAsiaTheme="minorHAnsi" w:hAnsiTheme="minorHAnsi" w:cstheme="minorBidi"/>
      <w:sz w:val="17"/>
      <w:szCs w:val="17"/>
      <w:lang w:val="en-US"/>
    </w:rPr>
  </w:style>
  <w:style w:type="numbering" w:customStyle="1" w:styleId="NoList11">
    <w:name w:val="No List11"/>
    <w:next w:val="Sraonra"/>
    <w:uiPriority w:val="99"/>
    <w:semiHidden/>
    <w:unhideWhenUsed/>
    <w:rsid w:val="0048117F"/>
  </w:style>
  <w:style w:type="table" w:customStyle="1" w:styleId="TableGrid2">
    <w:name w:val="Table Grid2"/>
    <w:basedOn w:val="prastojilentel"/>
    <w:next w:val="Lentelstinklelis"/>
    <w:uiPriority w:val="99"/>
    <w:rsid w:val="0048117F"/>
    <w:pPr>
      <w:spacing w:after="0" w:line="240" w:lineRule="auto"/>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prastasis"/>
    <w:rsid w:val="004811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lang w:eastAsia="lt-LT"/>
    </w:rPr>
  </w:style>
  <w:style w:type="paragraph" w:customStyle="1" w:styleId="xl64">
    <w:name w:val="xl64"/>
    <w:basedOn w:val="prastasis"/>
    <w:rsid w:val="004811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font0">
    <w:name w:val="font0"/>
    <w:basedOn w:val="prastasis"/>
    <w:rsid w:val="0048117F"/>
    <w:pPr>
      <w:spacing w:before="100" w:beforeAutospacing="1" w:after="100" w:afterAutospacing="1"/>
    </w:pPr>
    <w:rPr>
      <w:rFonts w:ascii="Calibri" w:hAnsi="Calibri" w:cs="Calibri"/>
      <w:color w:val="000000"/>
      <w:sz w:val="22"/>
      <w:szCs w:val="22"/>
      <w:lang w:eastAsia="lt-LT"/>
    </w:rPr>
  </w:style>
  <w:style w:type="paragraph" w:customStyle="1" w:styleId="pagrindinistekstas10">
    <w:name w:val="pagrindinistekstas1"/>
    <w:basedOn w:val="prastasis"/>
    <w:rsid w:val="002D0563"/>
    <w:pPr>
      <w:spacing w:before="100" w:beforeAutospacing="1" w:after="100" w:afterAutospacing="1"/>
    </w:pPr>
    <w:rPr>
      <w:szCs w:val="24"/>
      <w:lang w:eastAsia="lt-LT"/>
    </w:rPr>
  </w:style>
  <w:style w:type="paragraph" w:customStyle="1" w:styleId="Sraopastraipa1">
    <w:name w:val="Sąrašo pastraipa1"/>
    <w:basedOn w:val="prastasis"/>
    <w:uiPriority w:val="34"/>
    <w:qFormat/>
    <w:rsid w:val="005B2934"/>
    <w:pPr>
      <w:ind w:left="720"/>
    </w:pPr>
    <w:rPr>
      <w:szCs w:val="24"/>
      <w:lang w:eastAsia="lt-LT"/>
    </w:rPr>
  </w:style>
  <w:style w:type="paragraph" w:customStyle="1" w:styleId="Pagrindinistekstas20">
    <w:name w:val="Pagrindinis tekstas2"/>
    <w:rsid w:val="005B2934"/>
    <w:pPr>
      <w:autoSpaceDE w:val="0"/>
      <w:autoSpaceDN w:val="0"/>
      <w:adjustRightInd w:val="0"/>
      <w:spacing w:after="0" w:line="240" w:lineRule="auto"/>
      <w:ind w:firstLine="312"/>
      <w:jc w:val="both"/>
    </w:pPr>
    <w:rPr>
      <w:rFonts w:ascii="TimesLT" w:eastAsia="Times New Roman" w:hAnsi="TimesLT" w:cs="Times New Roman"/>
      <w:sz w:val="20"/>
      <w:szCs w:val="20"/>
    </w:rPr>
  </w:style>
  <w:style w:type="paragraph" w:customStyle="1" w:styleId="Point0">
    <w:name w:val="Point 0"/>
    <w:basedOn w:val="prastasis"/>
    <w:rsid w:val="00CE19F9"/>
    <w:pPr>
      <w:spacing w:before="120" w:after="120" w:line="360" w:lineRule="auto"/>
      <w:ind w:left="850" w:hanging="850"/>
    </w:pPr>
  </w:style>
  <w:style w:type="paragraph" w:customStyle="1" w:styleId="CharCharCharCharCharCharCharCharChar">
    <w:name w:val="Char Char Char Char Char Char Char Char Char"/>
    <w:basedOn w:val="prastasis"/>
    <w:rsid w:val="00CE19F9"/>
    <w:rPr>
      <w:szCs w:val="24"/>
      <w:lang w:val="pl-PL" w:eastAsia="pl-PL"/>
    </w:rPr>
  </w:style>
  <w:style w:type="paragraph" w:customStyle="1" w:styleId="Point1">
    <w:name w:val="Point 1"/>
    <w:basedOn w:val="prastasis"/>
    <w:rsid w:val="00CE19F9"/>
    <w:pPr>
      <w:spacing w:before="120" w:after="120" w:line="360" w:lineRule="auto"/>
      <w:ind w:left="1417" w:hanging="567"/>
    </w:pPr>
  </w:style>
  <w:style w:type="paragraph" w:customStyle="1" w:styleId="Point2">
    <w:name w:val="Point 2"/>
    <w:basedOn w:val="prastasis"/>
    <w:rsid w:val="00CE19F9"/>
    <w:pPr>
      <w:spacing w:before="120" w:after="120" w:line="360" w:lineRule="auto"/>
      <w:ind w:left="1984" w:hanging="567"/>
    </w:pPr>
  </w:style>
  <w:style w:type="paragraph" w:customStyle="1" w:styleId="mazas0">
    <w:name w:val="mazas"/>
    <w:basedOn w:val="prastasis"/>
    <w:rsid w:val="00CE19F9"/>
    <w:pPr>
      <w:spacing w:before="100" w:beforeAutospacing="1" w:after="100" w:afterAutospacing="1"/>
    </w:pPr>
    <w:rPr>
      <w:szCs w:val="24"/>
      <w:lang w:eastAsia="lt-LT"/>
    </w:rPr>
  </w:style>
  <w:style w:type="paragraph" w:customStyle="1" w:styleId="pavadinimas10">
    <w:name w:val="pavadinimas1"/>
    <w:basedOn w:val="prastasis"/>
    <w:rsid w:val="00CE19F9"/>
    <w:pPr>
      <w:spacing w:before="100" w:beforeAutospacing="1" w:after="100" w:afterAutospacing="1"/>
    </w:pPr>
    <w:rPr>
      <w:szCs w:val="24"/>
      <w:lang w:eastAsia="lt-LT"/>
    </w:rPr>
  </w:style>
  <w:style w:type="paragraph" w:customStyle="1" w:styleId="WW-PlainText1">
    <w:name w:val="WW-Plain Text1"/>
    <w:basedOn w:val="prastasis"/>
    <w:rsid w:val="00CE19F9"/>
    <w:pPr>
      <w:widowControl w:val="0"/>
      <w:suppressAutoHyphens/>
      <w:adjustRightInd w:val="0"/>
      <w:spacing w:line="360" w:lineRule="atLeast"/>
      <w:textAlignment w:val="baseline"/>
    </w:pPr>
    <w:rPr>
      <w:rFonts w:ascii="Courier New" w:hAnsi="Courier New"/>
      <w:lang w:eastAsia="lt-LT"/>
    </w:rPr>
  </w:style>
  <w:style w:type="character" w:customStyle="1" w:styleId="WW8Num6z0">
    <w:name w:val="WW8Num6z0"/>
    <w:rsid w:val="00CE19F9"/>
    <w:rPr>
      <w:rFonts w:ascii="Times New Roman" w:hAnsi="Times New Roman"/>
    </w:rPr>
  </w:style>
  <w:style w:type="character" w:customStyle="1" w:styleId="WW8Num13z0">
    <w:name w:val="WW8Num13z0"/>
    <w:rsid w:val="00CE19F9"/>
    <w:rPr>
      <w:rFonts w:ascii="Times New Roman" w:hAnsi="Times New Roman"/>
    </w:rPr>
  </w:style>
  <w:style w:type="character" w:customStyle="1" w:styleId="WW-DefaultParagraphFont">
    <w:name w:val="WW-Default Paragraph Font"/>
    <w:rsid w:val="00CE19F9"/>
  </w:style>
  <w:style w:type="character" w:customStyle="1" w:styleId="WW-Absatz-Standardschriftart1">
    <w:name w:val="WW-Absatz-Standardschriftart1"/>
    <w:rsid w:val="00CE19F9"/>
  </w:style>
  <w:style w:type="character" w:customStyle="1" w:styleId="WW-Absatz-Standardschriftart11">
    <w:name w:val="WW-Absatz-Standardschriftart11"/>
    <w:rsid w:val="00CE19F9"/>
  </w:style>
  <w:style w:type="character" w:customStyle="1" w:styleId="WW-Absatz-Standardschriftart111">
    <w:name w:val="WW-Absatz-Standardschriftart111"/>
    <w:rsid w:val="00CE19F9"/>
  </w:style>
  <w:style w:type="character" w:customStyle="1" w:styleId="WW-Absatz-Standardschriftart1111">
    <w:name w:val="WW-Absatz-Standardschriftart1111"/>
    <w:rsid w:val="00CE19F9"/>
  </w:style>
  <w:style w:type="character" w:customStyle="1" w:styleId="WW-Absatz-Standardschriftart11111">
    <w:name w:val="WW-Absatz-Standardschriftart11111"/>
    <w:rsid w:val="00CE19F9"/>
  </w:style>
  <w:style w:type="character" w:customStyle="1" w:styleId="WW-Absatz-Standardschriftart111111">
    <w:name w:val="WW-Absatz-Standardschriftart111111"/>
    <w:rsid w:val="00CE19F9"/>
  </w:style>
  <w:style w:type="character" w:customStyle="1" w:styleId="WW-Absatz-Standardschriftart1111111">
    <w:name w:val="WW-Absatz-Standardschriftart1111111"/>
    <w:rsid w:val="00CE19F9"/>
  </w:style>
  <w:style w:type="character" w:customStyle="1" w:styleId="WW-Absatz-Standardschriftart11111111">
    <w:name w:val="WW-Absatz-Standardschriftart11111111"/>
    <w:rsid w:val="00CE19F9"/>
  </w:style>
  <w:style w:type="character" w:customStyle="1" w:styleId="WW-DefaultParagraphFont1">
    <w:name w:val="WW-Default Paragraph Font1"/>
    <w:rsid w:val="00CE19F9"/>
  </w:style>
  <w:style w:type="character" w:customStyle="1" w:styleId="WW-DefaultParagraphFont1111">
    <w:name w:val="WW-Default Paragraph Font1111"/>
    <w:rsid w:val="00CE19F9"/>
  </w:style>
  <w:style w:type="character" w:customStyle="1" w:styleId="Placeholder">
    <w:name w:val="Placeholder"/>
    <w:rsid w:val="00CE19F9"/>
    <w:rPr>
      <w:smallCaps/>
      <w:color w:val="008080"/>
      <w:u w:val="dotted"/>
    </w:rPr>
  </w:style>
  <w:style w:type="character" w:customStyle="1" w:styleId="WW-Placeholder">
    <w:name w:val="WW-Placeholder"/>
    <w:rsid w:val="00CE19F9"/>
    <w:rPr>
      <w:smallCaps/>
      <w:color w:val="008080"/>
      <w:u w:val="dotted"/>
    </w:rPr>
  </w:style>
  <w:style w:type="character" w:customStyle="1" w:styleId="WW-Placeholder1">
    <w:name w:val="WW-Placeholder1"/>
    <w:rsid w:val="00CE19F9"/>
    <w:rPr>
      <w:smallCaps/>
      <w:color w:val="008080"/>
      <w:u w:val="dotted"/>
    </w:rPr>
  </w:style>
  <w:style w:type="character" w:customStyle="1" w:styleId="WW-Placeholder11">
    <w:name w:val="WW-Placeholder11"/>
    <w:rsid w:val="00CE19F9"/>
    <w:rPr>
      <w:smallCaps/>
      <w:color w:val="008080"/>
      <w:u w:val="dotted"/>
    </w:rPr>
  </w:style>
  <w:style w:type="character" w:customStyle="1" w:styleId="WW-Placeholder111">
    <w:name w:val="WW-Placeholder111"/>
    <w:rsid w:val="00CE19F9"/>
    <w:rPr>
      <w:smallCaps/>
      <w:color w:val="008080"/>
      <w:u w:val="dotted"/>
    </w:rPr>
  </w:style>
  <w:style w:type="character" w:customStyle="1" w:styleId="WW-Placeholder1111">
    <w:name w:val="WW-Placeholder1111"/>
    <w:rsid w:val="00CE19F9"/>
    <w:rPr>
      <w:smallCaps/>
      <w:color w:val="008080"/>
      <w:u w:val="dotted"/>
    </w:rPr>
  </w:style>
  <w:style w:type="character" w:customStyle="1" w:styleId="WW-Placeholder11111">
    <w:name w:val="WW-Placeholder11111"/>
    <w:rsid w:val="00CE19F9"/>
    <w:rPr>
      <w:smallCaps/>
      <w:color w:val="008080"/>
      <w:u w:val="dotted"/>
    </w:rPr>
  </w:style>
  <w:style w:type="character" w:customStyle="1" w:styleId="WW-Placeholder111111">
    <w:name w:val="WW-Placeholder111111"/>
    <w:rsid w:val="00CE19F9"/>
    <w:rPr>
      <w:smallCaps/>
      <w:color w:val="008080"/>
      <w:u w:val="dotted"/>
    </w:rPr>
  </w:style>
  <w:style w:type="character" w:customStyle="1" w:styleId="WW-Placeholder1111111">
    <w:name w:val="WW-Placeholder1111111"/>
    <w:rsid w:val="00CE19F9"/>
    <w:rPr>
      <w:smallCaps/>
      <w:color w:val="008080"/>
      <w:u w:val="dotted"/>
    </w:rPr>
  </w:style>
  <w:style w:type="character" w:customStyle="1" w:styleId="WW-Placeholder11111111">
    <w:name w:val="WW-Placeholder11111111"/>
    <w:rsid w:val="00CE19F9"/>
    <w:rPr>
      <w:smallCaps/>
      <w:color w:val="008080"/>
      <w:u w:val="dotted"/>
    </w:rPr>
  </w:style>
  <w:style w:type="character" w:customStyle="1" w:styleId="WW-Placeholder111111111">
    <w:name w:val="WW-Placeholder111111111"/>
    <w:rsid w:val="00CE19F9"/>
    <w:rPr>
      <w:smallCaps/>
      <w:color w:val="008080"/>
      <w:u w:val="dotted"/>
    </w:rPr>
  </w:style>
  <w:style w:type="character" w:customStyle="1" w:styleId="WW-Placeholder1111111111">
    <w:name w:val="WW-Placeholder1111111111"/>
    <w:rsid w:val="00CE19F9"/>
    <w:rPr>
      <w:smallCaps/>
      <w:color w:val="008080"/>
      <w:u w:val="dotted"/>
    </w:rPr>
  </w:style>
  <w:style w:type="character" w:customStyle="1" w:styleId="SourceText">
    <w:name w:val="Source Text"/>
    <w:rsid w:val="00CE19F9"/>
    <w:rPr>
      <w:rFonts w:ascii="Courier New" w:hAnsi="Courier New"/>
    </w:rPr>
  </w:style>
  <w:style w:type="character" w:customStyle="1" w:styleId="WW-SourceText">
    <w:name w:val="WW-Source Text"/>
    <w:rsid w:val="00CE19F9"/>
    <w:rPr>
      <w:rFonts w:ascii="Courier New" w:hAnsi="Courier New"/>
    </w:rPr>
  </w:style>
  <w:style w:type="character" w:customStyle="1" w:styleId="WW-SourceText1">
    <w:name w:val="WW-Source Text1"/>
    <w:rsid w:val="00CE19F9"/>
    <w:rPr>
      <w:rFonts w:ascii="Courier New" w:hAnsi="Courier New"/>
    </w:rPr>
  </w:style>
  <w:style w:type="character" w:customStyle="1" w:styleId="WW-SourceText11">
    <w:name w:val="WW-Source Text11"/>
    <w:rsid w:val="00CE19F9"/>
    <w:rPr>
      <w:rFonts w:ascii="Courier New" w:hAnsi="Courier New"/>
    </w:rPr>
  </w:style>
  <w:style w:type="character" w:customStyle="1" w:styleId="WW-SourceText111">
    <w:name w:val="WW-Source Text111"/>
    <w:rsid w:val="00CE19F9"/>
    <w:rPr>
      <w:rFonts w:ascii="Courier New" w:hAnsi="Courier New"/>
    </w:rPr>
  </w:style>
  <w:style w:type="character" w:customStyle="1" w:styleId="WW-SourceText1111">
    <w:name w:val="WW-Source Text1111"/>
    <w:rsid w:val="00CE19F9"/>
    <w:rPr>
      <w:rFonts w:ascii="Courier New" w:hAnsi="Courier New"/>
    </w:rPr>
  </w:style>
  <w:style w:type="character" w:customStyle="1" w:styleId="WW-SourceText11111">
    <w:name w:val="WW-Source Text11111"/>
    <w:rsid w:val="00CE19F9"/>
    <w:rPr>
      <w:rFonts w:ascii="Courier New" w:hAnsi="Courier New"/>
    </w:rPr>
  </w:style>
  <w:style w:type="character" w:customStyle="1" w:styleId="WW-SourceText111111">
    <w:name w:val="WW-Source Text111111"/>
    <w:rsid w:val="00CE19F9"/>
    <w:rPr>
      <w:rFonts w:ascii="Courier New" w:hAnsi="Courier New"/>
    </w:rPr>
  </w:style>
  <w:style w:type="character" w:customStyle="1" w:styleId="WW-SourceText1111111">
    <w:name w:val="WW-Source Text1111111"/>
    <w:rsid w:val="00CE19F9"/>
    <w:rPr>
      <w:rFonts w:ascii="Courier New" w:hAnsi="Courier New"/>
    </w:rPr>
  </w:style>
  <w:style w:type="character" w:customStyle="1" w:styleId="WW-SourceText11111111">
    <w:name w:val="WW-Source Text11111111"/>
    <w:rsid w:val="00CE19F9"/>
    <w:rPr>
      <w:rFonts w:ascii="Courier New" w:hAnsi="Courier New"/>
    </w:rPr>
  </w:style>
  <w:style w:type="character" w:customStyle="1" w:styleId="WW-SourceText111111111">
    <w:name w:val="WW-Source Text111111111"/>
    <w:rsid w:val="00CE19F9"/>
    <w:rPr>
      <w:rFonts w:ascii="Courier New" w:hAnsi="Courier New"/>
    </w:rPr>
  </w:style>
  <w:style w:type="character" w:customStyle="1" w:styleId="WW-SourceText1111111111">
    <w:name w:val="WW-Source Text1111111111"/>
    <w:rsid w:val="00CE19F9"/>
    <w:rPr>
      <w:rFonts w:ascii="Cumberland" w:hAnsi="Cumberland"/>
    </w:rPr>
  </w:style>
  <w:style w:type="character" w:customStyle="1" w:styleId="WW-Absatz-Standardschriftart111111111">
    <w:name w:val="WW-Absatz-Standardschriftart111111111"/>
    <w:rsid w:val="00CE19F9"/>
  </w:style>
  <w:style w:type="character" w:customStyle="1" w:styleId="WW-Absatz-Standardschriftart1111111111">
    <w:name w:val="WW-Absatz-Standardschriftart1111111111"/>
    <w:rsid w:val="00CE19F9"/>
  </w:style>
  <w:style w:type="character" w:customStyle="1" w:styleId="WW-Absatz-Standardschriftart11111111111">
    <w:name w:val="WW-Absatz-Standardschriftart11111111111"/>
    <w:rsid w:val="00CE19F9"/>
  </w:style>
  <w:style w:type="character" w:customStyle="1" w:styleId="WW-DefaultParagraphFont11">
    <w:name w:val="WW-Default Paragraph Font11"/>
    <w:rsid w:val="00CE19F9"/>
  </w:style>
  <w:style w:type="character" w:customStyle="1" w:styleId="WW-DefaultParagraphFont111">
    <w:name w:val="WW-Default Paragraph Font111"/>
    <w:rsid w:val="00CE19F9"/>
  </w:style>
  <w:style w:type="character" w:customStyle="1" w:styleId="WW-DefaultParagraphFont1112">
    <w:name w:val="WW-Default Paragraph Font1112"/>
    <w:rsid w:val="00CE19F9"/>
  </w:style>
  <w:style w:type="character" w:customStyle="1" w:styleId="WW-Absatz-Standardschriftart111111111111">
    <w:name w:val="WW-Absatz-Standardschriftart111111111111"/>
    <w:rsid w:val="00CE19F9"/>
  </w:style>
  <w:style w:type="character" w:customStyle="1" w:styleId="WW-DefaultParagraphFont11121">
    <w:name w:val="WW-Default Paragraph Font11121"/>
    <w:rsid w:val="00CE19F9"/>
  </w:style>
  <w:style w:type="character" w:customStyle="1" w:styleId="WW-Placeholder11111111111">
    <w:name w:val="WW-Placeholder11111111111"/>
    <w:rsid w:val="00CE19F9"/>
    <w:rPr>
      <w:smallCaps/>
      <w:color w:val="008080"/>
      <w:u w:val="dotted"/>
    </w:rPr>
  </w:style>
  <w:style w:type="character" w:customStyle="1" w:styleId="WW-Placeholder111111111111">
    <w:name w:val="WW-Placeholder111111111111"/>
    <w:rsid w:val="00CE19F9"/>
    <w:rPr>
      <w:smallCaps/>
      <w:color w:val="008080"/>
      <w:u w:val="dotted"/>
    </w:rPr>
  </w:style>
  <w:style w:type="character" w:customStyle="1" w:styleId="WW-Placeholder1111111111111">
    <w:name w:val="WW-Placeholder1111111111111"/>
    <w:rsid w:val="00CE19F9"/>
    <w:rPr>
      <w:smallCaps/>
      <w:color w:val="008080"/>
      <w:u w:val="dotted"/>
    </w:rPr>
  </w:style>
  <w:style w:type="character" w:customStyle="1" w:styleId="WW-Placeholder111111111111111">
    <w:name w:val="WW-Placeholder111111111111111"/>
    <w:rsid w:val="00CE19F9"/>
    <w:rPr>
      <w:smallCaps/>
      <w:color w:val="008080"/>
      <w:u w:val="dotted"/>
    </w:rPr>
  </w:style>
  <w:style w:type="character" w:customStyle="1" w:styleId="WW-Placeholder1111111111111111">
    <w:name w:val="WW-Placeholder1111111111111111"/>
    <w:rsid w:val="00CE19F9"/>
    <w:rPr>
      <w:smallCaps/>
      <w:color w:val="008080"/>
      <w:u w:val="dotted"/>
    </w:rPr>
  </w:style>
  <w:style w:type="character" w:customStyle="1" w:styleId="WW-Placeholder11111111111111111">
    <w:name w:val="WW-Placeholder11111111111111111"/>
    <w:rsid w:val="00CE19F9"/>
    <w:rPr>
      <w:smallCaps/>
      <w:color w:val="008080"/>
      <w:u w:val="dotted"/>
    </w:rPr>
  </w:style>
  <w:style w:type="character" w:customStyle="1" w:styleId="WW-Placeholder111111111111111111">
    <w:name w:val="WW-Placeholder111111111111111111"/>
    <w:rsid w:val="00CE19F9"/>
    <w:rPr>
      <w:smallCaps/>
      <w:color w:val="008080"/>
      <w:u w:val="dotted"/>
    </w:rPr>
  </w:style>
  <w:style w:type="character" w:customStyle="1" w:styleId="WW-SourceText11111111111">
    <w:name w:val="WW-Source Text11111111111"/>
    <w:rsid w:val="00CE19F9"/>
    <w:rPr>
      <w:rFonts w:ascii="Cumberland" w:hAnsi="Cumberland"/>
    </w:rPr>
  </w:style>
  <w:style w:type="character" w:customStyle="1" w:styleId="WW-SourceText111111111111">
    <w:name w:val="WW-Source Text111111111111"/>
    <w:rsid w:val="00CE19F9"/>
    <w:rPr>
      <w:rFonts w:ascii="Cumberland" w:hAnsi="Cumberland"/>
    </w:rPr>
  </w:style>
  <w:style w:type="character" w:customStyle="1" w:styleId="WW-SourceText1111111111111">
    <w:name w:val="WW-Source Text1111111111111"/>
    <w:rsid w:val="00CE19F9"/>
    <w:rPr>
      <w:rFonts w:ascii="Cumberland" w:hAnsi="Cumberland"/>
    </w:rPr>
  </w:style>
  <w:style w:type="character" w:customStyle="1" w:styleId="WW-SourceText11111111111111">
    <w:name w:val="WW-Source Text11111111111111"/>
    <w:rsid w:val="00CE19F9"/>
    <w:rPr>
      <w:rFonts w:ascii="Cumberland" w:hAnsi="Cumberland"/>
    </w:rPr>
  </w:style>
  <w:style w:type="character" w:customStyle="1" w:styleId="WW-SourceText111111111111111">
    <w:name w:val="WW-Source Text111111111111111"/>
    <w:rsid w:val="00CE19F9"/>
    <w:rPr>
      <w:rFonts w:ascii="Cumberland" w:hAnsi="Cumberland"/>
    </w:rPr>
  </w:style>
  <w:style w:type="character" w:customStyle="1" w:styleId="WW-SourceText1111111111111111">
    <w:name w:val="WW-Source Text1111111111111111"/>
    <w:rsid w:val="00CE19F9"/>
    <w:rPr>
      <w:rFonts w:ascii="Cumberland" w:hAnsi="Cumberland"/>
    </w:rPr>
  </w:style>
  <w:style w:type="character" w:customStyle="1" w:styleId="WW-SourceText11111111111111111">
    <w:name w:val="WW-Source Text11111111111111111"/>
    <w:rsid w:val="00CE19F9"/>
    <w:rPr>
      <w:rFonts w:ascii="Cumberland" w:hAnsi="Cumberland"/>
    </w:rPr>
  </w:style>
  <w:style w:type="character" w:customStyle="1" w:styleId="WW-SourceText111111111111111111">
    <w:name w:val="WW-Source Text111111111111111111"/>
    <w:rsid w:val="00CE19F9"/>
    <w:rPr>
      <w:rFonts w:ascii="Cumberland" w:hAnsi="Cumberland"/>
    </w:rPr>
  </w:style>
  <w:style w:type="character" w:customStyle="1" w:styleId="NumberingSymbols">
    <w:name w:val="Numbering Symbols"/>
    <w:rsid w:val="00CE19F9"/>
  </w:style>
  <w:style w:type="character" w:customStyle="1" w:styleId="WW-NumberingSymbols">
    <w:name w:val="WW-Numbering Symbols"/>
    <w:rsid w:val="00CE19F9"/>
  </w:style>
  <w:style w:type="character" w:customStyle="1" w:styleId="WW-NumberingSymbols1">
    <w:name w:val="WW-Numbering Symbols1"/>
    <w:rsid w:val="00CE19F9"/>
  </w:style>
  <w:style w:type="character" w:customStyle="1" w:styleId="WW-NumberingSymbols11">
    <w:name w:val="WW-Numbering Symbols11"/>
    <w:rsid w:val="00CE19F9"/>
  </w:style>
  <w:style w:type="character" w:customStyle="1" w:styleId="WW-NumberingSymbols111">
    <w:name w:val="WW-Numbering Symbols111"/>
    <w:rsid w:val="00CE19F9"/>
  </w:style>
  <w:style w:type="character" w:customStyle="1" w:styleId="WW-NumberingSymbols1111">
    <w:name w:val="WW-Numbering Symbols1111"/>
    <w:rsid w:val="00CE19F9"/>
  </w:style>
  <w:style w:type="character" w:customStyle="1" w:styleId="CharChar">
    <w:name w:val="Char Char"/>
    <w:rsid w:val="00CE19F9"/>
    <w:rPr>
      <w:rFonts w:cs="Times New Roman"/>
    </w:rPr>
  </w:style>
  <w:style w:type="paragraph" w:customStyle="1" w:styleId="WW-Index">
    <w:name w:val="WW-Index"/>
    <w:basedOn w:val="prastasis"/>
    <w:rsid w:val="00CE19F9"/>
    <w:pPr>
      <w:suppressLineNumbers/>
      <w:suppressAutoHyphens/>
      <w:adjustRightInd w:val="0"/>
      <w:spacing w:line="360" w:lineRule="atLeast"/>
      <w:textAlignment w:val="baseline"/>
    </w:pPr>
    <w:rPr>
      <w:lang w:eastAsia="lt-LT"/>
    </w:rPr>
  </w:style>
  <w:style w:type="paragraph" w:customStyle="1" w:styleId="WW-Heading">
    <w:name w:val="WW-Heading"/>
    <w:basedOn w:val="prastasis"/>
    <w:next w:val="Pagrindinistekstas"/>
    <w:rsid w:val="00CE19F9"/>
    <w:pPr>
      <w:keepNext/>
      <w:suppressAutoHyphens/>
      <w:adjustRightInd w:val="0"/>
      <w:spacing w:before="240" w:after="120" w:line="360" w:lineRule="atLeast"/>
      <w:textAlignment w:val="baseline"/>
    </w:pPr>
    <w:rPr>
      <w:sz w:val="28"/>
      <w:lang w:eastAsia="lt-LT"/>
    </w:rPr>
  </w:style>
  <w:style w:type="paragraph" w:customStyle="1" w:styleId="Footerleft">
    <w:name w:val="Footer left"/>
    <w:basedOn w:val="prastasis"/>
    <w:rsid w:val="00CE19F9"/>
    <w:pPr>
      <w:suppressLineNumbers/>
      <w:tabs>
        <w:tab w:val="center" w:pos="4818"/>
        <w:tab w:val="right" w:pos="9637"/>
      </w:tabs>
      <w:suppressAutoHyphens/>
      <w:adjustRightInd w:val="0"/>
      <w:spacing w:line="360" w:lineRule="atLeast"/>
      <w:textAlignment w:val="baseline"/>
    </w:pPr>
    <w:rPr>
      <w:lang w:eastAsia="lt-LT"/>
    </w:rPr>
  </w:style>
  <w:style w:type="paragraph" w:customStyle="1" w:styleId="WW-Footerleft">
    <w:name w:val="WW-Footer left"/>
    <w:basedOn w:val="prastasis"/>
    <w:rsid w:val="00CE19F9"/>
    <w:pPr>
      <w:suppressLineNumbers/>
      <w:tabs>
        <w:tab w:val="center" w:pos="4748"/>
        <w:tab w:val="right" w:pos="9496"/>
      </w:tabs>
      <w:suppressAutoHyphens/>
      <w:adjustRightInd w:val="0"/>
      <w:spacing w:line="360" w:lineRule="atLeast"/>
      <w:textAlignment w:val="baseline"/>
    </w:pPr>
    <w:rPr>
      <w:lang w:eastAsia="lt-LT"/>
    </w:rPr>
  </w:style>
  <w:style w:type="paragraph" w:customStyle="1" w:styleId="Footerright">
    <w:name w:val="Footer right"/>
    <w:basedOn w:val="prastasis"/>
    <w:rsid w:val="00CE19F9"/>
    <w:pPr>
      <w:suppressLineNumbers/>
      <w:tabs>
        <w:tab w:val="center" w:pos="4818"/>
        <w:tab w:val="right" w:pos="9637"/>
      </w:tabs>
      <w:suppressAutoHyphens/>
      <w:adjustRightInd w:val="0"/>
      <w:spacing w:line="360" w:lineRule="atLeast"/>
      <w:textAlignment w:val="baseline"/>
    </w:pPr>
    <w:rPr>
      <w:lang w:eastAsia="lt-LT"/>
    </w:rPr>
  </w:style>
  <w:style w:type="paragraph" w:customStyle="1" w:styleId="WW-Footerright">
    <w:name w:val="WW-Footer right"/>
    <w:basedOn w:val="prastasis"/>
    <w:rsid w:val="00CE19F9"/>
    <w:pPr>
      <w:suppressLineNumbers/>
      <w:tabs>
        <w:tab w:val="center" w:pos="4748"/>
        <w:tab w:val="right" w:pos="9496"/>
      </w:tabs>
      <w:suppressAutoHyphens/>
      <w:adjustRightInd w:val="0"/>
      <w:spacing w:line="360" w:lineRule="atLeast"/>
      <w:textAlignment w:val="baseline"/>
    </w:pPr>
    <w:rPr>
      <w:lang w:eastAsia="lt-LT"/>
    </w:rPr>
  </w:style>
  <w:style w:type="paragraph" w:customStyle="1" w:styleId="WW-TableContents">
    <w:name w:val="WW-Table Contents"/>
    <w:basedOn w:val="Pagrindinistekstas"/>
    <w:rsid w:val="00CE19F9"/>
    <w:pPr>
      <w:suppressLineNumbers/>
      <w:suppressAutoHyphens/>
      <w:adjustRightInd w:val="0"/>
      <w:spacing w:after="0" w:line="360" w:lineRule="atLeast"/>
      <w:textAlignment w:val="baseline"/>
    </w:pPr>
    <w:rPr>
      <w:lang w:eastAsia="lt-LT"/>
    </w:rPr>
  </w:style>
  <w:style w:type="paragraph" w:customStyle="1" w:styleId="WW-TableHeading">
    <w:name w:val="WW-Table Heading"/>
    <w:basedOn w:val="WW-TableContents"/>
    <w:rsid w:val="00CE19F9"/>
    <w:pPr>
      <w:jc w:val="center"/>
    </w:pPr>
    <w:rPr>
      <w:b/>
      <w:i/>
    </w:rPr>
  </w:style>
  <w:style w:type="paragraph" w:customStyle="1" w:styleId="Illustration">
    <w:name w:val="Illustration"/>
    <w:basedOn w:val="Antrat"/>
    <w:rsid w:val="00CE19F9"/>
    <w:pPr>
      <w:suppressLineNumbers/>
      <w:suppressAutoHyphens/>
      <w:adjustRightInd w:val="0"/>
      <w:spacing w:before="120" w:after="120" w:line="360" w:lineRule="atLeast"/>
      <w:ind w:left="0" w:firstLine="0"/>
      <w:textAlignment w:val="baseline"/>
    </w:pPr>
    <w:rPr>
      <w:rFonts w:cs="Tahoma"/>
      <w:iCs/>
      <w:sz w:val="20"/>
      <w:lang w:eastAsia="lt-LT"/>
    </w:rPr>
  </w:style>
  <w:style w:type="paragraph" w:customStyle="1" w:styleId="WW-Illustration">
    <w:name w:val="WW-Illustration"/>
    <w:basedOn w:val="Caption1"/>
    <w:rsid w:val="00CE19F9"/>
    <w:pPr>
      <w:suppressLineNumbers/>
      <w:suppressAutoHyphens/>
      <w:overflowPunct/>
      <w:autoSpaceDE/>
      <w:autoSpaceDN/>
      <w:spacing w:before="120" w:after="120" w:line="360" w:lineRule="atLeast"/>
    </w:pPr>
    <w:rPr>
      <w:rFonts w:ascii="Times New Roman" w:hAnsi="Times New Roman"/>
      <w:i/>
      <w:color w:val="auto"/>
      <w:spacing w:val="0"/>
      <w:sz w:val="20"/>
      <w:lang w:val="lt-LT" w:eastAsia="lt-LT"/>
    </w:rPr>
  </w:style>
  <w:style w:type="paragraph" w:customStyle="1" w:styleId="Text">
    <w:name w:val="Text"/>
    <w:basedOn w:val="Antrat"/>
    <w:rsid w:val="00CE19F9"/>
    <w:pPr>
      <w:suppressLineNumbers/>
      <w:suppressAutoHyphens/>
      <w:adjustRightInd w:val="0"/>
      <w:spacing w:before="120" w:after="120" w:line="360" w:lineRule="atLeast"/>
      <w:ind w:left="0" w:firstLine="0"/>
      <w:textAlignment w:val="baseline"/>
    </w:pPr>
    <w:rPr>
      <w:rFonts w:cs="Tahoma"/>
      <w:iCs/>
      <w:sz w:val="20"/>
      <w:lang w:eastAsia="lt-LT"/>
    </w:rPr>
  </w:style>
  <w:style w:type="paragraph" w:customStyle="1" w:styleId="WW-Text">
    <w:name w:val="WW-Text"/>
    <w:basedOn w:val="Caption1"/>
    <w:rsid w:val="00CE19F9"/>
    <w:pPr>
      <w:suppressLineNumbers/>
      <w:suppressAutoHyphens/>
      <w:overflowPunct/>
      <w:autoSpaceDE/>
      <w:autoSpaceDN/>
      <w:spacing w:before="120" w:after="120" w:line="360" w:lineRule="atLeast"/>
    </w:pPr>
    <w:rPr>
      <w:rFonts w:ascii="Times New Roman" w:hAnsi="Times New Roman"/>
      <w:i/>
      <w:color w:val="auto"/>
      <w:spacing w:val="0"/>
      <w:sz w:val="20"/>
      <w:lang w:val="lt-LT" w:eastAsia="lt-LT"/>
    </w:rPr>
  </w:style>
  <w:style w:type="paragraph" w:customStyle="1" w:styleId="WW-Framecontents">
    <w:name w:val="WW-Frame contents"/>
    <w:basedOn w:val="Pagrindinistekstas"/>
    <w:rsid w:val="00CE19F9"/>
    <w:pPr>
      <w:suppressAutoHyphens/>
      <w:adjustRightInd w:val="0"/>
      <w:spacing w:after="0" w:line="360" w:lineRule="atLeast"/>
      <w:textAlignment w:val="baseline"/>
    </w:pPr>
    <w:rPr>
      <w:lang w:eastAsia="lt-LT"/>
    </w:rPr>
  </w:style>
  <w:style w:type="paragraph" w:customStyle="1" w:styleId="Drawing">
    <w:name w:val="Drawing"/>
    <w:basedOn w:val="Antrat"/>
    <w:rsid w:val="00CE19F9"/>
    <w:pPr>
      <w:suppressLineNumbers/>
      <w:suppressAutoHyphens/>
      <w:adjustRightInd w:val="0"/>
      <w:spacing w:before="120" w:after="120" w:line="360" w:lineRule="atLeast"/>
      <w:ind w:left="0" w:firstLine="0"/>
      <w:textAlignment w:val="baseline"/>
    </w:pPr>
    <w:rPr>
      <w:rFonts w:cs="Tahoma"/>
      <w:iCs/>
      <w:sz w:val="20"/>
      <w:lang w:eastAsia="lt-LT"/>
    </w:rPr>
  </w:style>
  <w:style w:type="paragraph" w:customStyle="1" w:styleId="WW-Drawing">
    <w:name w:val="WW-Drawing"/>
    <w:basedOn w:val="Caption1"/>
    <w:rsid w:val="00CE19F9"/>
    <w:pPr>
      <w:suppressLineNumbers/>
      <w:suppressAutoHyphens/>
      <w:overflowPunct/>
      <w:autoSpaceDE/>
      <w:autoSpaceDN/>
      <w:spacing w:before="120" w:after="120" w:line="360" w:lineRule="atLeast"/>
    </w:pPr>
    <w:rPr>
      <w:rFonts w:ascii="Times New Roman" w:hAnsi="Times New Roman"/>
      <w:i/>
      <w:color w:val="auto"/>
      <w:spacing w:val="0"/>
      <w:sz w:val="20"/>
      <w:lang w:val="lt-LT" w:eastAsia="lt-LT"/>
    </w:rPr>
  </w:style>
  <w:style w:type="paragraph" w:customStyle="1" w:styleId="Pavadinimas2">
    <w:name w:val="Pavadinimas2"/>
    <w:rsid w:val="00CE19F9"/>
    <w:pPr>
      <w:suppressAutoHyphens/>
      <w:adjustRightInd w:val="0"/>
      <w:snapToGrid w:val="0"/>
      <w:spacing w:after="0" w:line="360" w:lineRule="atLeast"/>
      <w:ind w:left="850"/>
      <w:jc w:val="both"/>
      <w:textAlignment w:val="baseline"/>
    </w:pPr>
    <w:rPr>
      <w:rFonts w:ascii="TimesLT" w:eastAsia="Times New Roman" w:hAnsi="TimesLT" w:cs="Times New Roman"/>
      <w:b/>
      <w:caps/>
      <w:szCs w:val="20"/>
      <w:lang w:eastAsia="ar-SA"/>
    </w:rPr>
  </w:style>
  <w:style w:type="paragraph" w:customStyle="1" w:styleId="WW-BodyTextIndent2">
    <w:name w:val="WW-Body Text Indent 2"/>
    <w:basedOn w:val="prastasis"/>
    <w:rsid w:val="00CE19F9"/>
    <w:pPr>
      <w:suppressAutoHyphens/>
      <w:adjustRightInd w:val="0"/>
      <w:spacing w:after="120" w:line="480" w:lineRule="auto"/>
      <w:ind w:left="283"/>
      <w:textAlignment w:val="baseline"/>
    </w:pPr>
    <w:rPr>
      <w:lang w:eastAsia="lt-LT"/>
    </w:rPr>
  </w:style>
  <w:style w:type="paragraph" w:customStyle="1" w:styleId="WW-BodyTextIndent3">
    <w:name w:val="WW-Body Text Indent 3"/>
    <w:basedOn w:val="prastasis"/>
    <w:rsid w:val="00CE19F9"/>
    <w:pPr>
      <w:suppressAutoHyphens/>
      <w:adjustRightInd w:val="0"/>
      <w:spacing w:after="120" w:line="360" w:lineRule="atLeast"/>
      <w:ind w:left="283"/>
      <w:textAlignment w:val="baseline"/>
    </w:pPr>
    <w:rPr>
      <w:sz w:val="16"/>
      <w:szCs w:val="16"/>
      <w:lang w:eastAsia="lt-LT"/>
    </w:rPr>
  </w:style>
  <w:style w:type="paragraph" w:customStyle="1" w:styleId="WW-PlainText">
    <w:name w:val="WW-Plain Text"/>
    <w:basedOn w:val="prastasis"/>
    <w:rsid w:val="00CE19F9"/>
    <w:pPr>
      <w:adjustRightInd w:val="0"/>
      <w:spacing w:line="360" w:lineRule="atLeast"/>
      <w:textAlignment w:val="baseline"/>
    </w:pPr>
    <w:rPr>
      <w:rFonts w:ascii="Courier New" w:hAnsi="Courier New"/>
      <w:sz w:val="20"/>
      <w:lang w:eastAsia="lt-LT"/>
    </w:rPr>
  </w:style>
  <w:style w:type="paragraph" w:customStyle="1" w:styleId="WW-HTMLPreformatted">
    <w:name w:val="WW-HTML Preformatted"/>
    <w:basedOn w:val="prastasis"/>
    <w:rsid w:val="00CE1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s="Courier New"/>
      <w:sz w:val="20"/>
      <w:lang w:val="en-US" w:eastAsia="lt-LT"/>
    </w:rPr>
  </w:style>
  <w:style w:type="paragraph" w:customStyle="1" w:styleId="WW-BalloonText">
    <w:name w:val="WW-Balloon Text"/>
    <w:basedOn w:val="prastasis"/>
    <w:rsid w:val="00CE19F9"/>
    <w:pPr>
      <w:suppressAutoHyphens/>
      <w:adjustRightInd w:val="0"/>
      <w:spacing w:line="360" w:lineRule="atLeast"/>
      <w:textAlignment w:val="baseline"/>
    </w:pPr>
    <w:rPr>
      <w:rFonts w:ascii="Tahoma" w:hAnsi="Tahoma" w:cs="Tahoma"/>
      <w:sz w:val="16"/>
      <w:szCs w:val="16"/>
      <w:lang w:eastAsia="lt-LT"/>
    </w:rPr>
  </w:style>
  <w:style w:type="paragraph" w:customStyle="1" w:styleId="WW-BodyText31">
    <w:name w:val="WW-Body Text 31"/>
    <w:basedOn w:val="prastasis"/>
    <w:rsid w:val="00CE19F9"/>
    <w:pPr>
      <w:suppressAutoHyphens/>
      <w:adjustRightInd w:val="0"/>
      <w:spacing w:line="360" w:lineRule="auto"/>
      <w:jc w:val="center"/>
      <w:textAlignment w:val="baseline"/>
    </w:pPr>
    <w:rPr>
      <w:b/>
      <w:sz w:val="20"/>
      <w:lang w:val="en-US" w:eastAsia="lt-LT"/>
    </w:rPr>
  </w:style>
  <w:style w:type="paragraph" w:customStyle="1" w:styleId="Style1">
    <w:name w:val="Style1"/>
    <w:basedOn w:val="prastasis"/>
    <w:rsid w:val="00CE19F9"/>
    <w:pPr>
      <w:widowControl w:val="0"/>
      <w:ind w:firstLine="432"/>
      <w:jc w:val="both"/>
    </w:pPr>
    <w:rPr>
      <w:sz w:val="22"/>
      <w:lang w:eastAsia="lt-LT"/>
    </w:rPr>
  </w:style>
  <w:style w:type="paragraph" w:customStyle="1" w:styleId="StyleHeading1TimesNewRoman18ptLeft0cmFirstline">
    <w:name w:val="Style Heading 1 + Times New Roman 18 pt Left:  0 cm First line: ..."/>
    <w:basedOn w:val="Antrat1"/>
    <w:rsid w:val="00CE19F9"/>
    <w:pPr>
      <w:widowControl w:val="0"/>
      <w:suppressAutoHyphens/>
      <w:spacing w:before="2680" w:after="130" w:line="320" w:lineRule="exact"/>
    </w:pPr>
    <w:rPr>
      <w:rFonts w:ascii="Times New Roman" w:eastAsia="Times New Roman" w:hAnsi="Times New Roman" w:cs="Times New Roman"/>
      <w:color w:val="auto"/>
      <w:sz w:val="36"/>
      <w:szCs w:val="20"/>
      <w:lang w:val="en-US" w:eastAsia="lt-LT"/>
    </w:rPr>
  </w:style>
  <w:style w:type="paragraph" w:customStyle="1" w:styleId="pavadinimas0">
    <w:name w:val="pavadinimas"/>
    <w:basedOn w:val="prastasis"/>
    <w:rsid w:val="00CE19F9"/>
    <w:pPr>
      <w:spacing w:before="100" w:beforeAutospacing="1" w:after="100" w:afterAutospacing="1"/>
    </w:pPr>
    <w:rPr>
      <w:szCs w:val="24"/>
      <w:lang w:eastAsia="lt-LT"/>
    </w:rPr>
  </w:style>
  <w:style w:type="character" w:customStyle="1" w:styleId="WW-FootnoteCharacters11111">
    <w:name w:val="WW-Footnote Characters11111"/>
    <w:rsid w:val="00CE19F9"/>
    <w:rPr>
      <w:rFonts w:cs="Times New Roman"/>
      <w:sz w:val="20"/>
      <w:vertAlign w:val="superscript"/>
    </w:rPr>
  </w:style>
  <w:style w:type="paragraph" w:customStyle="1" w:styleId="WW-BodyTextIndent310">
    <w:name w:val="WW-Body Text Indent 31"/>
    <w:basedOn w:val="prastasis"/>
    <w:rsid w:val="00CE19F9"/>
    <w:pPr>
      <w:widowControl w:val="0"/>
      <w:suppressAutoHyphens/>
      <w:ind w:left="567"/>
    </w:pPr>
    <w:rPr>
      <w:szCs w:val="24"/>
      <w:lang w:eastAsia="ar-SA"/>
    </w:rPr>
  </w:style>
  <w:style w:type="paragraph" w:customStyle="1" w:styleId="WW-Heading10">
    <w:name w:val="WW-Heading 10"/>
    <w:basedOn w:val="prastasis"/>
    <w:next w:val="Pagrindinistekstas"/>
    <w:rsid w:val="00CE19F9"/>
    <w:pPr>
      <w:keepNext/>
      <w:widowControl w:val="0"/>
      <w:tabs>
        <w:tab w:val="left" w:pos="0"/>
      </w:tabs>
      <w:suppressAutoHyphens/>
      <w:spacing w:before="240" w:after="120" w:line="270" w:lineRule="atLeast"/>
    </w:pPr>
    <w:rPr>
      <w:rFonts w:ascii="Arial" w:hAnsi="Arial" w:cs="Tahoma"/>
      <w:b/>
      <w:bCs/>
      <w:sz w:val="21"/>
      <w:szCs w:val="21"/>
      <w:lang w:val="en-US" w:eastAsia="ar-SA"/>
    </w:rPr>
  </w:style>
  <w:style w:type="character" w:customStyle="1" w:styleId="Pagrindiniotekstotrauka3Diagrama1">
    <w:name w:val="Pagrindinio teksto įtrauka 3 Diagrama1"/>
    <w:uiPriority w:val="99"/>
    <w:locked/>
    <w:rsid w:val="00CE19F9"/>
    <w:rPr>
      <w:rFonts w:cs="Times New Roman"/>
      <w:snapToGrid w:val="0"/>
      <w:lang w:val="en-GB" w:eastAsia="en-US"/>
    </w:rPr>
  </w:style>
  <w:style w:type="paragraph" w:customStyle="1" w:styleId="WW-Caption">
    <w:name w:val="WW-Caption"/>
    <w:basedOn w:val="prastasis"/>
    <w:rsid w:val="00CE19F9"/>
    <w:pPr>
      <w:widowControl w:val="0"/>
      <w:suppressLineNumbers/>
      <w:suppressAutoHyphens/>
      <w:spacing w:before="120" w:after="120" w:line="270" w:lineRule="atLeast"/>
    </w:pPr>
    <w:rPr>
      <w:rFonts w:cs="Tahoma"/>
      <w:i/>
      <w:iCs/>
      <w:sz w:val="20"/>
      <w:lang w:val="en-US" w:eastAsia="ar-SA"/>
    </w:rPr>
  </w:style>
  <w:style w:type="character" w:customStyle="1" w:styleId="Heading2Char1">
    <w:name w:val="Heading 2 Char1"/>
    <w:uiPriority w:val="9"/>
    <w:semiHidden/>
    <w:rsid w:val="00CE19F9"/>
    <w:rPr>
      <w:rFonts w:ascii="Cambria" w:eastAsia="Times New Roman" w:hAnsi="Cambria" w:cs="Times New Roman"/>
      <w:b/>
      <w:bCs/>
      <w:i/>
      <w:iCs/>
      <w:sz w:val="28"/>
      <w:szCs w:val="28"/>
      <w:lang w:val="lt-LT"/>
    </w:rPr>
  </w:style>
  <w:style w:type="paragraph" w:customStyle="1" w:styleId="Hipersaitas1">
    <w:name w:val="Hipersaitas1"/>
    <w:basedOn w:val="prastasis"/>
    <w:rsid w:val="00CE19F9"/>
    <w:pPr>
      <w:spacing w:before="100" w:beforeAutospacing="1" w:after="100" w:afterAutospacing="1"/>
    </w:pPr>
    <w:rPr>
      <w:szCs w:val="24"/>
      <w:lang w:eastAsia="lt-LT"/>
    </w:rPr>
  </w:style>
  <w:style w:type="character" w:customStyle="1" w:styleId="FontStyle86">
    <w:name w:val="Font Style86"/>
    <w:rsid w:val="00CE19F9"/>
    <w:rPr>
      <w:rFonts w:ascii="Times New Roman" w:hAnsi="Times New Roman" w:cs="Times New Roman"/>
      <w:sz w:val="22"/>
      <w:szCs w:val="22"/>
    </w:rPr>
  </w:style>
  <w:style w:type="character" w:customStyle="1" w:styleId="FontStyle83">
    <w:name w:val="Font Style83"/>
    <w:rsid w:val="00CE19F9"/>
    <w:rPr>
      <w:rFonts w:ascii="Times New Roman" w:hAnsi="Times New Roman" w:cs="Times New Roman"/>
      <w:sz w:val="18"/>
      <w:szCs w:val="18"/>
    </w:rPr>
  </w:style>
  <w:style w:type="paragraph" w:customStyle="1" w:styleId="Style29">
    <w:name w:val="Style29"/>
    <w:basedOn w:val="prastasis"/>
    <w:rsid w:val="00CE19F9"/>
    <w:pPr>
      <w:widowControl w:val="0"/>
      <w:autoSpaceDE w:val="0"/>
      <w:autoSpaceDN w:val="0"/>
      <w:adjustRightInd w:val="0"/>
      <w:spacing w:line="264" w:lineRule="exact"/>
      <w:jc w:val="center"/>
    </w:pPr>
    <w:rPr>
      <w:szCs w:val="24"/>
      <w:lang w:eastAsia="lt-LT"/>
    </w:rPr>
  </w:style>
  <w:style w:type="paragraph" w:customStyle="1" w:styleId="Style47">
    <w:name w:val="Style47"/>
    <w:basedOn w:val="prastasis"/>
    <w:rsid w:val="00CE19F9"/>
    <w:pPr>
      <w:widowControl w:val="0"/>
      <w:autoSpaceDE w:val="0"/>
      <w:autoSpaceDN w:val="0"/>
      <w:adjustRightInd w:val="0"/>
      <w:spacing w:line="221" w:lineRule="exact"/>
      <w:jc w:val="center"/>
    </w:pPr>
    <w:rPr>
      <w:szCs w:val="24"/>
      <w:lang w:eastAsia="lt-LT"/>
    </w:rPr>
  </w:style>
  <w:style w:type="character" w:customStyle="1" w:styleId="WW8Num11z1">
    <w:name w:val="WW8Num11z1"/>
    <w:rsid w:val="00CE19F9"/>
    <w:rPr>
      <w:rFonts w:ascii="Courier New" w:hAnsi="Courier New"/>
    </w:rPr>
  </w:style>
  <w:style w:type="paragraph" w:customStyle="1" w:styleId="DefaultParagraphFont1">
    <w:name w:val="Default Paragraph Font1"/>
    <w:next w:val="prastasis"/>
    <w:rsid w:val="00CE19F9"/>
    <w:pPr>
      <w:suppressAutoHyphens/>
      <w:spacing w:after="0" w:line="240" w:lineRule="auto"/>
    </w:pPr>
    <w:rPr>
      <w:rFonts w:ascii="Times New Roman" w:eastAsia="Times New Roman" w:hAnsi="Times New Roman" w:cs="Times New Roman"/>
      <w:sz w:val="20"/>
      <w:szCs w:val="20"/>
      <w:lang w:eastAsia="ar-SA"/>
    </w:rPr>
  </w:style>
  <w:style w:type="paragraph" w:customStyle="1" w:styleId="WW-TableContents11111111">
    <w:name w:val="WW-Table Contents11111111"/>
    <w:basedOn w:val="Pagrindinistekstas"/>
    <w:rsid w:val="00CE19F9"/>
    <w:pPr>
      <w:widowControl w:val="0"/>
      <w:suppressLineNumbers/>
      <w:suppressAutoHyphens/>
    </w:pPr>
    <w:rPr>
      <w:szCs w:val="24"/>
      <w:lang w:val="en-GB" w:eastAsia="ar-SA"/>
    </w:rPr>
  </w:style>
  <w:style w:type="paragraph" w:customStyle="1" w:styleId="lentacentr0">
    <w:name w:val="lentacentr"/>
    <w:basedOn w:val="prastasis"/>
    <w:rsid w:val="00CE19F9"/>
    <w:pPr>
      <w:spacing w:before="100" w:beforeAutospacing="1" w:after="100" w:afterAutospacing="1"/>
    </w:pPr>
    <w:rPr>
      <w:szCs w:val="24"/>
      <w:lang w:eastAsia="lt-LT"/>
    </w:rPr>
  </w:style>
  <w:style w:type="paragraph" w:customStyle="1" w:styleId="lentaleft0">
    <w:name w:val="lentaleft"/>
    <w:basedOn w:val="prastasis"/>
    <w:rsid w:val="00CE19F9"/>
    <w:pPr>
      <w:spacing w:before="100" w:beforeAutospacing="1" w:after="100" w:afterAutospacing="1"/>
    </w:pPr>
    <w:rPr>
      <w:szCs w:val="24"/>
      <w:lang w:eastAsia="lt-LT"/>
    </w:rPr>
  </w:style>
  <w:style w:type="paragraph" w:customStyle="1" w:styleId="noparagraphstyle0">
    <w:name w:val="noparagraphstyle"/>
    <w:basedOn w:val="prastasis"/>
    <w:rsid w:val="00CE19F9"/>
    <w:pPr>
      <w:spacing w:before="100" w:beforeAutospacing="1" w:after="100" w:afterAutospacing="1"/>
    </w:pPr>
    <w:rPr>
      <w:szCs w:val="24"/>
      <w:lang w:eastAsia="lt-LT"/>
    </w:rPr>
  </w:style>
  <w:style w:type="character" w:customStyle="1" w:styleId="dtip">
    <w:name w:val="dtip"/>
    <w:rsid w:val="00CE19F9"/>
    <w:rPr>
      <w:rFonts w:cs="Times New Roman"/>
    </w:rPr>
  </w:style>
  <w:style w:type="character" w:customStyle="1" w:styleId="BodytextCharChar">
    <w:name w:val="Body text Char Char"/>
    <w:locked/>
    <w:rsid w:val="00CE19F9"/>
    <w:rPr>
      <w:rFonts w:ascii="TimesLT" w:hAnsi="TimesLT" w:cs="Arial Unicode MS"/>
      <w:lang w:val="en-US" w:eastAsia="en-US" w:bidi="ar-SA"/>
    </w:rPr>
  </w:style>
  <w:style w:type="paragraph" w:customStyle="1" w:styleId="AAtsakymas">
    <w:name w:val="AAtsakymas"/>
    <w:basedOn w:val="BodytextChar"/>
    <w:rsid w:val="00CE19F9"/>
    <w:pPr>
      <w:ind w:firstLine="0"/>
    </w:pPr>
    <w:rPr>
      <w:rFonts w:ascii="Times New Roman" w:hAnsi="Times New Roman" w:cs="Arial Unicode MS"/>
      <w:snapToGrid/>
      <w:sz w:val="24"/>
      <w:lang w:val="lt-LT"/>
    </w:rPr>
  </w:style>
  <w:style w:type="paragraph" w:customStyle="1" w:styleId="AKlausimas">
    <w:name w:val="AKlausimas"/>
    <w:basedOn w:val="BodytextChar"/>
    <w:rsid w:val="00CE19F9"/>
    <w:rPr>
      <w:rFonts w:ascii="Times New Roman" w:hAnsi="Times New Roman" w:cs="Arial Unicode MS"/>
      <w:b/>
      <w:i/>
      <w:snapToGrid/>
      <w:sz w:val="24"/>
      <w:lang w:val="lt-LT"/>
    </w:rPr>
  </w:style>
  <w:style w:type="paragraph" w:customStyle="1" w:styleId="Style">
    <w:name w:val="Style"/>
    <w:rsid w:val="00CE19F9"/>
    <w:pPr>
      <w:widowControl w:val="0"/>
      <w:autoSpaceDE w:val="0"/>
      <w:autoSpaceDN w:val="0"/>
      <w:adjustRightInd w:val="0"/>
      <w:spacing w:after="0" w:line="240" w:lineRule="auto"/>
    </w:pPr>
    <w:rPr>
      <w:rFonts w:ascii="Times New Roman" w:eastAsia="Times New Roman" w:hAnsi="Times New Roman" w:cs="Times New Roman"/>
      <w:sz w:val="24"/>
      <w:szCs w:val="24"/>
      <w:lang w:val="lt-LT" w:eastAsia="lt-LT"/>
    </w:rPr>
  </w:style>
  <w:style w:type="character" w:customStyle="1" w:styleId="temos">
    <w:name w:val="temos"/>
    <w:rsid w:val="00CE19F9"/>
    <w:rPr>
      <w:rFonts w:cs="Times New Roman"/>
    </w:rPr>
  </w:style>
  <w:style w:type="paragraph" w:customStyle="1" w:styleId="xl51">
    <w:name w:val="xl51"/>
    <w:basedOn w:val="prastasis"/>
    <w:rsid w:val="00CE19F9"/>
    <w:pPr>
      <w:pBdr>
        <w:left w:val="single" w:sz="4" w:space="0" w:color="auto"/>
        <w:bottom w:val="single" w:sz="4" w:space="0" w:color="auto"/>
      </w:pBdr>
      <w:spacing w:before="100" w:beforeAutospacing="1" w:after="100" w:afterAutospacing="1"/>
      <w:jc w:val="center"/>
    </w:pPr>
    <w:rPr>
      <w:szCs w:val="24"/>
      <w:lang w:val="en-GB"/>
    </w:rPr>
  </w:style>
  <w:style w:type="character" w:customStyle="1" w:styleId="CharChar11">
    <w:name w:val="Char Char11"/>
    <w:uiPriority w:val="99"/>
    <w:rsid w:val="00CE19F9"/>
    <w:rPr>
      <w:rFonts w:ascii="Times New Roman" w:hAnsi="Times New Roman" w:cs="Times New Roman"/>
      <w:b/>
      <w:sz w:val="20"/>
      <w:szCs w:val="20"/>
      <w:lang w:eastAsia="zh-CN"/>
    </w:rPr>
  </w:style>
  <w:style w:type="paragraph" w:customStyle="1" w:styleId="Formule">
    <w:name w:val="Formule"/>
    <w:basedOn w:val="prastasis"/>
    <w:rsid w:val="00CE19F9"/>
    <w:pPr>
      <w:widowControl w:val="0"/>
      <w:autoSpaceDE w:val="0"/>
      <w:autoSpaceDN w:val="0"/>
      <w:adjustRightInd w:val="0"/>
      <w:spacing w:before="240" w:after="240"/>
      <w:jc w:val="center"/>
    </w:pPr>
    <w:rPr>
      <w:sz w:val="22"/>
      <w:lang w:eastAsia="lt-LT"/>
    </w:rPr>
  </w:style>
  <w:style w:type="character" w:customStyle="1" w:styleId="CharChar6">
    <w:name w:val="Char Char6"/>
    <w:uiPriority w:val="99"/>
    <w:rsid w:val="00CE19F9"/>
    <w:rPr>
      <w:rFonts w:ascii="Times New Roman" w:hAnsi="Times New Roman" w:cs="Times New Roman"/>
      <w:sz w:val="24"/>
      <w:szCs w:val="24"/>
    </w:rPr>
  </w:style>
  <w:style w:type="paragraph" w:customStyle="1" w:styleId="root">
    <w:name w:val="root"/>
    <w:basedOn w:val="prastasis"/>
    <w:rsid w:val="00CE19F9"/>
    <w:pPr>
      <w:spacing w:before="100" w:beforeAutospacing="1" w:after="100" w:afterAutospacing="1"/>
    </w:pPr>
    <w:rPr>
      <w:szCs w:val="24"/>
      <w:lang w:eastAsia="lt-LT"/>
    </w:rPr>
  </w:style>
  <w:style w:type="character" w:customStyle="1" w:styleId="CharChar3">
    <w:name w:val="Char Char3"/>
    <w:uiPriority w:val="99"/>
    <w:rsid w:val="00CE19F9"/>
    <w:rPr>
      <w:rFonts w:ascii="Courier New" w:hAnsi="Courier New" w:cs="Courier New"/>
      <w:sz w:val="20"/>
      <w:szCs w:val="20"/>
      <w:lang w:eastAsia="lt-LT"/>
    </w:rPr>
  </w:style>
  <w:style w:type="paragraph" w:customStyle="1" w:styleId="Papunktis">
    <w:name w:val="Papunktis"/>
    <w:basedOn w:val="Tekstoblokas"/>
    <w:rsid w:val="00CE19F9"/>
    <w:pPr>
      <w:spacing w:line="240" w:lineRule="auto"/>
      <w:ind w:left="0" w:right="-1" w:firstLine="709"/>
      <w:jc w:val="both"/>
    </w:pPr>
    <w:rPr>
      <w:b/>
      <w:i/>
      <w:sz w:val="24"/>
      <w:u w:val="single"/>
      <w:lang w:eastAsia="en-US"/>
    </w:rPr>
  </w:style>
  <w:style w:type="paragraph" w:customStyle="1" w:styleId="tekstas">
    <w:name w:val="tekstas"/>
    <w:basedOn w:val="Tekstoblokas"/>
    <w:rsid w:val="00CE19F9"/>
    <w:pPr>
      <w:spacing w:line="240" w:lineRule="auto"/>
      <w:ind w:left="0" w:right="-1" w:firstLine="709"/>
      <w:jc w:val="both"/>
    </w:pPr>
    <w:rPr>
      <w:sz w:val="24"/>
      <w:lang w:eastAsia="en-US"/>
    </w:rPr>
  </w:style>
  <w:style w:type="character" w:customStyle="1" w:styleId="deilnr">
    <w:name w:val="deilnr"/>
    <w:rsid w:val="00CE19F9"/>
    <w:rPr>
      <w:rFonts w:cs="Times New Roman"/>
    </w:rPr>
  </w:style>
  <w:style w:type="character" w:customStyle="1" w:styleId="ddat">
    <w:name w:val="ddat"/>
    <w:rsid w:val="00CE19F9"/>
    <w:rPr>
      <w:rFonts w:cs="Times New Roman"/>
    </w:rPr>
  </w:style>
  <w:style w:type="paragraph" w:customStyle="1" w:styleId="statymopavad">
    <w:name w:val="statymopavad"/>
    <w:basedOn w:val="prastasis"/>
    <w:rsid w:val="00CE19F9"/>
    <w:pPr>
      <w:spacing w:before="100" w:beforeAutospacing="1" w:after="100" w:afterAutospacing="1"/>
    </w:pPr>
    <w:rPr>
      <w:szCs w:val="24"/>
      <w:lang w:val="en-US"/>
    </w:rPr>
  </w:style>
  <w:style w:type="character" w:customStyle="1" w:styleId="datametai">
    <w:name w:val="datametai"/>
    <w:rsid w:val="00CE19F9"/>
    <w:rPr>
      <w:rFonts w:cs="Times New Roman"/>
    </w:rPr>
  </w:style>
  <w:style w:type="character" w:customStyle="1" w:styleId="datamnuo">
    <w:name w:val="datamnuo"/>
    <w:rsid w:val="00CE19F9"/>
    <w:rPr>
      <w:rFonts w:cs="Times New Roman"/>
    </w:rPr>
  </w:style>
  <w:style w:type="character" w:customStyle="1" w:styleId="datadiena">
    <w:name w:val="datadiena"/>
    <w:rsid w:val="00CE19F9"/>
    <w:rPr>
      <w:rFonts w:cs="Times New Roman"/>
    </w:rPr>
  </w:style>
  <w:style w:type="character" w:customStyle="1" w:styleId="statymonr">
    <w:name w:val="statymonr"/>
    <w:rsid w:val="00CE19F9"/>
    <w:rPr>
      <w:rFonts w:cs="Times New Roman"/>
    </w:rPr>
  </w:style>
  <w:style w:type="paragraph" w:customStyle="1" w:styleId="centrboldm0">
    <w:name w:val="centrboldm"/>
    <w:basedOn w:val="prastasis"/>
    <w:rsid w:val="00CE19F9"/>
    <w:pPr>
      <w:snapToGrid w:val="0"/>
      <w:jc w:val="center"/>
    </w:pPr>
    <w:rPr>
      <w:rFonts w:ascii="TimesLT" w:hAnsi="TimesLT" w:cs="TimesLT"/>
      <w:b/>
      <w:bCs/>
      <w:sz w:val="20"/>
      <w:lang w:val="en-GB"/>
    </w:rPr>
  </w:style>
  <w:style w:type="character" w:customStyle="1" w:styleId="highlight4">
    <w:name w:val="highlight4"/>
    <w:rsid w:val="00CE19F9"/>
    <w:rPr>
      <w:rFonts w:cs="Times New Roman"/>
      <w:color w:val="666666"/>
    </w:rPr>
  </w:style>
  <w:style w:type="character" w:customStyle="1" w:styleId="statymoNr0">
    <w:name w:val="Įstatymo Nr."/>
    <w:rsid w:val="00CE19F9"/>
    <w:rPr>
      <w:rFonts w:ascii="HelveticaLT" w:hAnsi="HelveticaLT" w:cs="Times New Roman"/>
    </w:rPr>
  </w:style>
  <w:style w:type="character" w:customStyle="1" w:styleId="body1">
    <w:name w:val="body1"/>
    <w:rsid w:val="00CE19F9"/>
    <w:rPr>
      <w:rFonts w:ascii="Verdana" w:hAnsi="Verdana" w:cs="Times New Roman"/>
      <w:color w:val="000000"/>
      <w:sz w:val="15"/>
      <w:szCs w:val="15"/>
    </w:rPr>
  </w:style>
  <w:style w:type="paragraph" w:customStyle="1" w:styleId="linija0">
    <w:name w:val="linija"/>
    <w:basedOn w:val="prastasis"/>
    <w:rsid w:val="00CE19F9"/>
    <w:pPr>
      <w:spacing w:before="100" w:beforeAutospacing="1" w:after="100" w:afterAutospacing="1"/>
    </w:pPr>
    <w:rPr>
      <w:szCs w:val="24"/>
      <w:lang w:eastAsia="lt-LT"/>
    </w:rPr>
  </w:style>
  <w:style w:type="character" w:customStyle="1" w:styleId="affiliation">
    <w:name w:val="affiliation"/>
    <w:rsid w:val="00CE19F9"/>
    <w:rPr>
      <w:rFonts w:cs="Times New Roman"/>
    </w:rPr>
  </w:style>
  <w:style w:type="character" w:customStyle="1" w:styleId="hps">
    <w:name w:val="hps"/>
    <w:uiPriority w:val="99"/>
    <w:rsid w:val="00CE19F9"/>
    <w:rPr>
      <w:rFonts w:cs="Times New Roman"/>
    </w:rPr>
  </w:style>
  <w:style w:type="character" w:customStyle="1" w:styleId="link-pdf">
    <w:name w:val="link-pdf"/>
    <w:uiPriority w:val="99"/>
    <w:rsid w:val="00CE19F9"/>
    <w:rPr>
      <w:rFonts w:cs="Times New Roman"/>
    </w:rPr>
  </w:style>
  <w:style w:type="character" w:customStyle="1" w:styleId="CharChar111">
    <w:name w:val="Char Char111"/>
    <w:rsid w:val="00CE19F9"/>
    <w:rPr>
      <w:rFonts w:ascii="Times New Roman" w:eastAsia="Times New Roman" w:hAnsi="Times New Roman" w:cs="Times New Roman"/>
      <w:b/>
      <w:sz w:val="28"/>
      <w:szCs w:val="20"/>
      <w:lang w:eastAsia="zh-CN"/>
    </w:rPr>
  </w:style>
  <w:style w:type="character" w:customStyle="1" w:styleId="CharChar61">
    <w:name w:val="Char Char61"/>
    <w:rsid w:val="00CE19F9"/>
    <w:rPr>
      <w:rFonts w:ascii="Times New Roman" w:eastAsia="Times New Roman" w:hAnsi="Times New Roman" w:cs="Times New Roman"/>
      <w:sz w:val="24"/>
      <w:szCs w:val="24"/>
    </w:rPr>
  </w:style>
  <w:style w:type="character" w:customStyle="1" w:styleId="CharChar31">
    <w:name w:val="Char Char31"/>
    <w:rsid w:val="00CE19F9"/>
    <w:rPr>
      <w:rFonts w:ascii="Courier New" w:eastAsia="Times New Roman" w:hAnsi="Courier New" w:cs="Courier New"/>
      <w:sz w:val="20"/>
      <w:szCs w:val="20"/>
      <w:lang w:eastAsia="lt-LT"/>
    </w:rPr>
  </w:style>
  <w:style w:type="character" w:customStyle="1" w:styleId="Diagrama1">
    <w:name w:val="Diagrama1"/>
    <w:rsid w:val="00CE19F9"/>
    <w:rPr>
      <w:lang w:val="en-AU" w:eastAsia="lt-LT" w:bidi="ar-SA"/>
    </w:rPr>
  </w:style>
  <w:style w:type="paragraph" w:customStyle="1" w:styleId="antrpaveiksl">
    <w:name w:val="antr paveiksl"/>
    <w:basedOn w:val="prastasis"/>
    <w:link w:val="antrpaveikslDiagrama"/>
    <w:qFormat/>
    <w:rsid w:val="00CE19F9"/>
    <w:rPr>
      <w:i/>
      <w:szCs w:val="24"/>
      <w:lang w:val="en-US"/>
    </w:rPr>
  </w:style>
  <w:style w:type="character" w:customStyle="1" w:styleId="antrpaveikslDiagrama">
    <w:name w:val="antr paveiksl Diagrama"/>
    <w:link w:val="antrpaveiksl"/>
    <w:rsid w:val="00CE19F9"/>
    <w:rPr>
      <w:rFonts w:ascii="Times New Roman" w:eastAsia="Times New Roman" w:hAnsi="Times New Roman" w:cs="Times New Roman"/>
      <w:i/>
      <w:sz w:val="24"/>
      <w:szCs w:val="24"/>
    </w:rPr>
  </w:style>
  <w:style w:type="paragraph" w:customStyle="1" w:styleId="BodyTextIndent1">
    <w:name w:val="Body Text Indent1"/>
    <w:basedOn w:val="prastasis"/>
    <w:rsid w:val="00CE19F9"/>
    <w:pPr>
      <w:tabs>
        <w:tab w:val="left" w:pos="7493"/>
      </w:tabs>
      <w:spacing w:line="360" w:lineRule="auto"/>
      <w:ind w:firstLine="540"/>
      <w:jc w:val="both"/>
    </w:pPr>
    <w:rPr>
      <w:szCs w:val="24"/>
    </w:rPr>
  </w:style>
  <w:style w:type="paragraph" w:customStyle="1" w:styleId="Lentelsturinys">
    <w:name w:val="Lentelės turinys"/>
    <w:basedOn w:val="prastasis"/>
    <w:rsid w:val="00CE19F9"/>
    <w:pPr>
      <w:widowControl w:val="0"/>
      <w:suppressLineNumbers/>
      <w:suppressAutoHyphens/>
    </w:pPr>
    <w:rPr>
      <w:kern w:val="1"/>
      <w:szCs w:val="24"/>
    </w:rPr>
  </w:style>
  <w:style w:type="paragraph" w:customStyle="1" w:styleId="Style27">
    <w:name w:val="Style27"/>
    <w:basedOn w:val="prastasis"/>
    <w:rsid w:val="00CE19F9"/>
    <w:pPr>
      <w:widowControl w:val="0"/>
      <w:autoSpaceDE w:val="0"/>
      <w:autoSpaceDN w:val="0"/>
      <w:adjustRightInd w:val="0"/>
      <w:spacing w:line="271" w:lineRule="exact"/>
      <w:ind w:firstLine="283"/>
      <w:jc w:val="both"/>
    </w:pPr>
    <w:rPr>
      <w:szCs w:val="24"/>
      <w:lang w:eastAsia="lt-LT"/>
    </w:rPr>
  </w:style>
  <w:style w:type="paragraph" w:customStyle="1" w:styleId="Style2">
    <w:name w:val="Style2"/>
    <w:basedOn w:val="prastasis"/>
    <w:rsid w:val="00CE19F9"/>
    <w:pPr>
      <w:widowControl w:val="0"/>
      <w:autoSpaceDE w:val="0"/>
      <w:autoSpaceDN w:val="0"/>
      <w:adjustRightInd w:val="0"/>
    </w:pPr>
    <w:rPr>
      <w:rFonts w:ascii="Arial" w:hAnsi="Arial"/>
      <w:szCs w:val="24"/>
      <w:lang w:eastAsia="lt-LT"/>
    </w:rPr>
  </w:style>
  <w:style w:type="character" w:customStyle="1" w:styleId="FontStyle12">
    <w:name w:val="Font Style12"/>
    <w:rsid w:val="00CE19F9"/>
    <w:rPr>
      <w:rFonts w:ascii="Arial" w:hAnsi="Arial" w:cs="Arial"/>
      <w:b/>
      <w:bCs/>
      <w:i/>
      <w:iCs/>
      <w:sz w:val="26"/>
      <w:szCs w:val="26"/>
    </w:rPr>
  </w:style>
  <w:style w:type="paragraph" w:customStyle="1" w:styleId="Tekstas0">
    <w:name w:val="Tekstas"/>
    <w:basedOn w:val="prastasis"/>
    <w:rsid w:val="00CE19F9"/>
    <w:pPr>
      <w:widowControl w:val="0"/>
      <w:autoSpaceDE w:val="0"/>
      <w:autoSpaceDN w:val="0"/>
      <w:adjustRightInd w:val="0"/>
      <w:spacing w:after="120"/>
      <w:jc w:val="both"/>
    </w:pPr>
    <w:rPr>
      <w:sz w:val="22"/>
      <w:lang w:eastAsia="lt-LT"/>
    </w:rPr>
  </w:style>
  <w:style w:type="paragraph" w:customStyle="1" w:styleId="BodyTextIndent2">
    <w:name w:val="Body Text Indent2"/>
    <w:basedOn w:val="prastasis"/>
    <w:rsid w:val="00CE19F9"/>
    <w:pPr>
      <w:tabs>
        <w:tab w:val="left" w:pos="7493"/>
      </w:tabs>
      <w:spacing w:line="360" w:lineRule="auto"/>
      <w:ind w:firstLine="540"/>
      <w:jc w:val="both"/>
    </w:pPr>
    <w:rPr>
      <w:szCs w:val="24"/>
    </w:rPr>
  </w:style>
  <w:style w:type="character" w:customStyle="1" w:styleId="BodytextDiagrama">
    <w:name w:val="Body text Diagrama"/>
    <w:locked/>
    <w:rsid w:val="00CE19F9"/>
    <w:rPr>
      <w:rFonts w:ascii="TimesLT" w:hAnsi="TimesLT"/>
      <w:lang w:val="en-US" w:eastAsia="en-US" w:bidi="ar-SA"/>
    </w:rPr>
  </w:style>
  <w:style w:type="paragraph" w:customStyle="1" w:styleId="Standard">
    <w:name w:val="Standard"/>
    <w:rsid w:val="00CE19F9"/>
    <w:pPr>
      <w:widowControl w:val="0"/>
      <w:suppressAutoHyphens/>
      <w:spacing w:after="0" w:line="240" w:lineRule="auto"/>
      <w:textAlignment w:val="baseline"/>
    </w:pPr>
    <w:rPr>
      <w:rFonts w:ascii="Times New Roman" w:eastAsia="SimSun" w:hAnsi="Times New Roman" w:cs="Mangal"/>
      <w:kern w:val="1"/>
      <w:sz w:val="24"/>
      <w:szCs w:val="24"/>
      <w:lang w:val="lt-LT" w:eastAsia="hi-IN" w:bidi="hi-IN"/>
    </w:rPr>
  </w:style>
  <w:style w:type="paragraph" w:customStyle="1" w:styleId="Pataisymai1">
    <w:name w:val="Pataisymai1"/>
    <w:hidden/>
    <w:uiPriority w:val="99"/>
    <w:semiHidden/>
    <w:rsid w:val="00CE19F9"/>
    <w:pPr>
      <w:spacing w:after="0" w:line="240" w:lineRule="auto"/>
    </w:pPr>
    <w:rPr>
      <w:rFonts w:ascii="Times New Roman" w:eastAsia="Times New Roman" w:hAnsi="Times New Roman" w:cs="Times New Roman"/>
      <w:sz w:val="24"/>
      <w:szCs w:val="24"/>
      <w:lang w:val="lt-LT" w:eastAsia="lt-LT"/>
    </w:rPr>
  </w:style>
  <w:style w:type="paragraph" w:customStyle="1" w:styleId="WW-TableContents111">
    <w:name w:val="WW-Table Contents111"/>
    <w:basedOn w:val="Pagrindinistekstas"/>
    <w:rsid w:val="00D53170"/>
    <w:pPr>
      <w:widowControl w:val="0"/>
      <w:suppressLineNumbers/>
      <w:suppressAutoHyphens/>
    </w:pPr>
    <w:rPr>
      <w:rFonts w:eastAsia="Lucida Sans Unicode"/>
      <w:lang w:eastAsia="ar-SA"/>
    </w:rPr>
  </w:style>
  <w:style w:type="paragraph" w:customStyle="1" w:styleId="Pagrindinistekstas30">
    <w:name w:val="Pagrindinis tekstas3"/>
    <w:rsid w:val="00D53170"/>
    <w:pPr>
      <w:suppressAutoHyphens/>
      <w:autoSpaceDE w:val="0"/>
      <w:spacing w:after="0" w:line="360" w:lineRule="atLeast"/>
      <w:ind w:firstLine="312"/>
      <w:jc w:val="both"/>
      <w:textAlignment w:val="baseline"/>
    </w:pPr>
    <w:rPr>
      <w:rFonts w:ascii="TimesLT" w:eastAsia="Arial" w:hAnsi="TimesLT" w:cs="Times New Roman"/>
      <w:sz w:val="20"/>
      <w:szCs w:val="20"/>
      <w:lang w:eastAsia="ar-SA"/>
    </w:rPr>
  </w:style>
  <w:style w:type="character" w:customStyle="1" w:styleId="Bodytext20">
    <w:name w:val="Body text (2)_"/>
    <w:link w:val="Bodytext21"/>
    <w:rsid w:val="00D53170"/>
    <w:rPr>
      <w:rFonts w:ascii="Times New Roman" w:eastAsia="Times New Roman" w:hAnsi="Times New Roman" w:cs="Times New Roman"/>
      <w:shd w:val="clear" w:color="auto" w:fill="FFFFFF"/>
    </w:rPr>
  </w:style>
  <w:style w:type="character" w:customStyle="1" w:styleId="Bodytext22">
    <w:name w:val="Body text (2)"/>
    <w:rsid w:val="00D5317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t-LT" w:eastAsia="lt-LT" w:bidi="lt-LT"/>
    </w:rPr>
  </w:style>
  <w:style w:type="character" w:customStyle="1" w:styleId="Bodytext210pt">
    <w:name w:val="Body text (2) + 10 pt"/>
    <w:rsid w:val="00D531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paragraph" w:customStyle="1" w:styleId="Bodytext21">
    <w:name w:val="Body text (2)1"/>
    <w:basedOn w:val="prastasis"/>
    <w:link w:val="Bodytext20"/>
    <w:rsid w:val="00D53170"/>
    <w:pPr>
      <w:widowControl w:val="0"/>
      <w:shd w:val="clear" w:color="auto" w:fill="FFFFFF"/>
      <w:spacing w:before="240" w:line="284" w:lineRule="exact"/>
      <w:jc w:val="both"/>
    </w:pPr>
    <w:rPr>
      <w:sz w:val="22"/>
      <w:szCs w:val="22"/>
      <w:lang w:val="en-US"/>
    </w:rPr>
  </w:style>
  <w:style w:type="character" w:customStyle="1" w:styleId="Bodytext220">
    <w:name w:val="Body text (2)2"/>
    <w:rsid w:val="00D531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numbering" w:customStyle="1" w:styleId="WWOutlineListStyle2">
    <w:name w:val="WW_OutlineListStyle_2"/>
    <w:basedOn w:val="Sraonra"/>
    <w:rsid w:val="000925CD"/>
    <w:pPr>
      <w:numPr>
        <w:numId w:val="19"/>
      </w:numPr>
    </w:pPr>
  </w:style>
  <w:style w:type="character" w:customStyle="1" w:styleId="Heading1Char">
    <w:name w:val="Heading 1 Char"/>
    <w:rsid w:val="000925CD"/>
    <w:rPr>
      <w:rFonts w:ascii="Arial" w:eastAsia="Times New Roman" w:hAnsi="Arial" w:cs="Times New Roman"/>
      <w:b/>
      <w:kern w:val="3"/>
      <w:sz w:val="28"/>
      <w:szCs w:val="20"/>
      <w:lang w:eastAsia="lt-LT"/>
    </w:rPr>
  </w:style>
  <w:style w:type="character" w:customStyle="1" w:styleId="Heading2Char">
    <w:name w:val="Heading 2 Char"/>
    <w:rsid w:val="000925CD"/>
    <w:rPr>
      <w:rFonts w:ascii="Times New Roman" w:eastAsia="Times New Roman" w:hAnsi="Times New Roman" w:cs="Times New Roman"/>
      <w:b/>
      <w:bCs/>
      <w:sz w:val="36"/>
      <w:szCs w:val="36"/>
      <w:lang w:eastAsia="lt-LT"/>
    </w:rPr>
  </w:style>
  <w:style w:type="character" w:customStyle="1" w:styleId="Heading3Char">
    <w:name w:val="Heading 3 Char"/>
    <w:rsid w:val="000925CD"/>
    <w:rPr>
      <w:rFonts w:ascii="Arial" w:eastAsia="Times New Roman" w:hAnsi="Arial" w:cs="Times New Roman"/>
      <w:sz w:val="24"/>
      <w:szCs w:val="20"/>
      <w:lang w:eastAsia="lt-LT"/>
    </w:rPr>
  </w:style>
  <w:style w:type="character" w:customStyle="1" w:styleId="Heading4Char">
    <w:name w:val="Heading 4 Char"/>
    <w:rsid w:val="000925CD"/>
    <w:rPr>
      <w:rFonts w:ascii="Arial" w:eastAsia="Times New Roman" w:hAnsi="Arial" w:cs="Times New Roman"/>
      <w:b/>
      <w:sz w:val="24"/>
      <w:szCs w:val="20"/>
      <w:lang w:eastAsia="lt-LT"/>
    </w:rPr>
  </w:style>
  <w:style w:type="character" w:customStyle="1" w:styleId="Heading5Char">
    <w:name w:val="Heading 5 Char"/>
    <w:rsid w:val="000925CD"/>
    <w:rPr>
      <w:rFonts w:ascii="Times New Roman" w:eastAsia="Times New Roman" w:hAnsi="Times New Roman" w:cs="Times New Roman"/>
      <w:sz w:val="24"/>
      <w:szCs w:val="20"/>
      <w:lang w:eastAsia="lt-LT"/>
    </w:rPr>
  </w:style>
  <w:style w:type="character" w:customStyle="1" w:styleId="Heading6Char">
    <w:name w:val="Heading 6 Char"/>
    <w:rsid w:val="000925CD"/>
    <w:rPr>
      <w:rFonts w:ascii="Times New Roman" w:eastAsia="Times New Roman" w:hAnsi="Times New Roman" w:cs="Times New Roman"/>
      <w:i/>
      <w:sz w:val="24"/>
      <w:szCs w:val="20"/>
      <w:lang w:eastAsia="lt-LT"/>
    </w:rPr>
  </w:style>
  <w:style w:type="character" w:customStyle="1" w:styleId="Heading7Char">
    <w:name w:val="Heading 7 Char"/>
    <w:rsid w:val="000925CD"/>
    <w:rPr>
      <w:rFonts w:ascii="Arial" w:eastAsia="Times New Roman" w:hAnsi="Arial" w:cs="Times New Roman"/>
      <w:sz w:val="20"/>
      <w:szCs w:val="20"/>
      <w:lang w:eastAsia="lt-LT"/>
    </w:rPr>
  </w:style>
  <w:style w:type="character" w:customStyle="1" w:styleId="Heading8Char">
    <w:name w:val="Heading 8 Char"/>
    <w:rsid w:val="000925CD"/>
    <w:rPr>
      <w:rFonts w:ascii="Arial" w:eastAsia="Times New Roman" w:hAnsi="Arial" w:cs="Times New Roman"/>
      <w:i/>
      <w:sz w:val="20"/>
      <w:szCs w:val="20"/>
      <w:lang w:eastAsia="lt-LT"/>
    </w:rPr>
  </w:style>
  <w:style w:type="character" w:customStyle="1" w:styleId="Heading9Char">
    <w:name w:val="Heading 9 Char"/>
    <w:rsid w:val="000925CD"/>
    <w:rPr>
      <w:rFonts w:ascii="Arial" w:eastAsia="Times New Roman" w:hAnsi="Arial" w:cs="Times New Roman"/>
      <w:b/>
      <w:i/>
      <w:sz w:val="18"/>
      <w:szCs w:val="20"/>
      <w:lang w:eastAsia="lt-LT"/>
    </w:rPr>
  </w:style>
  <w:style w:type="character" w:customStyle="1" w:styleId="HTMLPreformattedChar">
    <w:name w:val="HTML Preformatted Char"/>
    <w:rsid w:val="000925CD"/>
    <w:rPr>
      <w:rFonts w:ascii="Courier New" w:eastAsia="Times New Roman" w:hAnsi="Courier New" w:cs="Courier New"/>
      <w:sz w:val="20"/>
      <w:szCs w:val="20"/>
      <w:lang w:eastAsia="lt-LT"/>
    </w:rPr>
  </w:style>
  <w:style w:type="character" w:customStyle="1" w:styleId="FootnoteTextChar">
    <w:name w:val="Footnote Text Char"/>
    <w:rsid w:val="000925CD"/>
    <w:rPr>
      <w:rFonts w:ascii="Times New Roman" w:eastAsia="Times New Roman" w:hAnsi="Times New Roman" w:cs="Times New Roman"/>
      <w:sz w:val="24"/>
      <w:szCs w:val="20"/>
    </w:rPr>
  </w:style>
  <w:style w:type="character" w:customStyle="1" w:styleId="CommentTextChar">
    <w:name w:val="Comment Text Char"/>
    <w:rsid w:val="000925CD"/>
    <w:rPr>
      <w:rFonts w:ascii="Times New Roman" w:eastAsia="Times New Roman" w:hAnsi="Times New Roman" w:cs="Times New Roman"/>
      <w:sz w:val="20"/>
      <w:szCs w:val="20"/>
      <w:lang w:eastAsia="lt-LT"/>
    </w:rPr>
  </w:style>
  <w:style w:type="character" w:customStyle="1" w:styleId="HeaderChar">
    <w:name w:val="Header Char"/>
    <w:rsid w:val="000925CD"/>
    <w:rPr>
      <w:rFonts w:ascii="Times New Roman" w:eastAsia="Times New Roman" w:hAnsi="Times New Roman" w:cs="Times New Roman"/>
      <w:sz w:val="24"/>
      <w:szCs w:val="24"/>
      <w:lang w:eastAsia="lt-LT"/>
    </w:rPr>
  </w:style>
  <w:style w:type="character" w:customStyle="1" w:styleId="FooterChar">
    <w:name w:val="Footer Char"/>
    <w:rsid w:val="000925CD"/>
    <w:rPr>
      <w:rFonts w:ascii="Times New Roman" w:eastAsia="Times New Roman" w:hAnsi="Times New Roman" w:cs="Times New Roman"/>
      <w:sz w:val="24"/>
      <w:szCs w:val="20"/>
    </w:rPr>
  </w:style>
  <w:style w:type="character" w:customStyle="1" w:styleId="EndnoteTextChar">
    <w:name w:val="Endnote Text Char"/>
    <w:rsid w:val="000925CD"/>
    <w:rPr>
      <w:rFonts w:ascii="Times New Roman" w:eastAsia="Times New Roman" w:hAnsi="Times New Roman" w:cs="Times New Roman"/>
      <w:sz w:val="20"/>
      <w:szCs w:val="20"/>
      <w:lang w:eastAsia="lt-LT"/>
    </w:rPr>
  </w:style>
  <w:style w:type="character" w:customStyle="1" w:styleId="BodyTextChar0">
    <w:name w:val="Body Text Char"/>
    <w:rsid w:val="000925CD"/>
    <w:rPr>
      <w:rFonts w:ascii="Times New Roman" w:eastAsia="Times New Roman" w:hAnsi="Times New Roman" w:cs="Times New Roman"/>
      <w:sz w:val="24"/>
      <w:szCs w:val="20"/>
      <w:lang w:eastAsia="lt-LT"/>
    </w:rPr>
  </w:style>
  <w:style w:type="character" w:customStyle="1" w:styleId="TitleChar">
    <w:name w:val="Title Char"/>
    <w:rsid w:val="000925CD"/>
    <w:rPr>
      <w:rFonts w:ascii="Times New Roman" w:eastAsia="Times New Roman" w:hAnsi="Times New Roman" w:cs="Times New Roman"/>
      <w:sz w:val="24"/>
      <w:szCs w:val="24"/>
      <w:lang w:eastAsia="lt-LT"/>
    </w:rPr>
  </w:style>
  <w:style w:type="character" w:customStyle="1" w:styleId="SignatureChar">
    <w:name w:val="Signature Char"/>
    <w:rsid w:val="000925CD"/>
    <w:rPr>
      <w:rFonts w:ascii="Times New Roman" w:eastAsia="Times New Roman" w:hAnsi="Times New Roman" w:cs="Times New Roman"/>
      <w:sz w:val="18"/>
      <w:szCs w:val="20"/>
      <w:lang w:val="en-GB"/>
    </w:rPr>
  </w:style>
  <w:style w:type="character" w:customStyle="1" w:styleId="BodyTextIndentChar">
    <w:name w:val="Body Text Indent Char"/>
    <w:rsid w:val="000925CD"/>
    <w:rPr>
      <w:rFonts w:ascii="Times New Roman" w:eastAsia="Times New Roman" w:hAnsi="Times New Roman" w:cs="Times New Roman"/>
      <w:sz w:val="23"/>
      <w:szCs w:val="20"/>
      <w:lang w:val="en-US" w:eastAsia="lt-LT"/>
    </w:rPr>
  </w:style>
  <w:style w:type="character" w:customStyle="1" w:styleId="BodyText2Char">
    <w:name w:val="Body Text 2 Char"/>
    <w:rsid w:val="000925CD"/>
    <w:rPr>
      <w:rFonts w:ascii="Times New Roman" w:eastAsia="Times New Roman" w:hAnsi="Times New Roman" w:cs="Times New Roman"/>
      <w:sz w:val="23"/>
      <w:szCs w:val="20"/>
      <w:lang w:val="en-US" w:eastAsia="lt-LT"/>
    </w:rPr>
  </w:style>
  <w:style w:type="character" w:customStyle="1" w:styleId="BodyText3Char">
    <w:name w:val="Body Text 3 Char"/>
    <w:rsid w:val="000925CD"/>
    <w:rPr>
      <w:rFonts w:ascii="Times New Roman" w:eastAsia="Times New Roman" w:hAnsi="Times New Roman" w:cs="Times New Roman"/>
      <w:sz w:val="16"/>
      <w:szCs w:val="16"/>
      <w:lang w:val="en-US" w:eastAsia="lt-LT"/>
    </w:rPr>
  </w:style>
  <w:style w:type="character" w:customStyle="1" w:styleId="BodyTextIndent2Char">
    <w:name w:val="Body Text Indent 2 Char"/>
    <w:rsid w:val="000925CD"/>
    <w:rPr>
      <w:rFonts w:ascii="Times New Roman" w:eastAsia="Times New Roman" w:hAnsi="Times New Roman" w:cs="Times New Roman"/>
      <w:sz w:val="23"/>
      <w:szCs w:val="20"/>
      <w:lang w:val="en-GB"/>
    </w:rPr>
  </w:style>
  <w:style w:type="character" w:customStyle="1" w:styleId="BodyTextIndent3Char">
    <w:name w:val="Body Text Indent 3 Char"/>
    <w:rsid w:val="000925CD"/>
    <w:rPr>
      <w:rFonts w:ascii="Times New Roman" w:eastAsia="Times New Roman" w:hAnsi="Times New Roman" w:cs="Times New Roman"/>
      <w:sz w:val="20"/>
      <w:szCs w:val="20"/>
      <w:lang w:val="en-GB"/>
    </w:rPr>
  </w:style>
  <w:style w:type="character" w:customStyle="1" w:styleId="PlainTextChar">
    <w:name w:val="Plain Text Char"/>
    <w:rsid w:val="000925CD"/>
    <w:rPr>
      <w:rFonts w:ascii="Consolas" w:eastAsia="Times New Roman" w:hAnsi="Consolas" w:cs="Times New Roman"/>
      <w:sz w:val="21"/>
      <w:szCs w:val="21"/>
    </w:rPr>
  </w:style>
  <w:style w:type="character" w:customStyle="1" w:styleId="CommentSubjectChar">
    <w:name w:val="Comment Subject Char"/>
    <w:rsid w:val="000925CD"/>
    <w:rPr>
      <w:rFonts w:ascii="Times New Roman" w:eastAsia="Times New Roman" w:hAnsi="Times New Roman" w:cs="Times New Roman"/>
      <w:b/>
      <w:bCs/>
      <w:sz w:val="20"/>
      <w:szCs w:val="20"/>
      <w:lang w:eastAsia="lt-LT"/>
    </w:rPr>
  </w:style>
  <w:style w:type="character" w:customStyle="1" w:styleId="BalloonTextChar">
    <w:name w:val="Balloon Text Char"/>
    <w:rsid w:val="000925CD"/>
    <w:rPr>
      <w:rFonts w:ascii="Tahoma" w:eastAsia="Times New Roman" w:hAnsi="Tahoma" w:cs="Tahoma"/>
      <w:sz w:val="16"/>
      <w:szCs w:val="16"/>
      <w:lang w:eastAsia="lt-LT"/>
    </w:rPr>
  </w:style>
  <w:style w:type="character" w:customStyle="1" w:styleId="SubtitleChar">
    <w:name w:val="Subtitle Char"/>
    <w:rsid w:val="000925CD"/>
    <w:rPr>
      <w:rFonts w:ascii="Cambria" w:eastAsia="Times New Roman" w:hAnsi="Cambria" w:cs="Times New Roman"/>
      <w:i/>
      <w:iCs/>
      <w:color w:val="4F81BD"/>
      <w:spacing w:val="15"/>
      <w:sz w:val="24"/>
      <w:szCs w:val="24"/>
      <w:lang w:eastAsia="lt-LT"/>
    </w:rPr>
  </w:style>
  <w:style w:type="numbering" w:customStyle="1" w:styleId="WWOutlineListStyle1">
    <w:name w:val="WW_OutlineListStyle_1"/>
    <w:basedOn w:val="Sraonra"/>
    <w:rsid w:val="000925CD"/>
    <w:pPr>
      <w:numPr>
        <w:numId w:val="20"/>
      </w:numPr>
    </w:pPr>
  </w:style>
  <w:style w:type="numbering" w:customStyle="1" w:styleId="WWOutlineListStyle">
    <w:name w:val="WW_OutlineListStyle"/>
    <w:basedOn w:val="Sraonra"/>
    <w:rsid w:val="000925CD"/>
    <w:pPr>
      <w:numPr>
        <w:numId w:val="21"/>
      </w:numPr>
    </w:pPr>
  </w:style>
  <w:style w:type="numbering" w:customStyle="1" w:styleId="LFO2">
    <w:name w:val="LFO2"/>
    <w:basedOn w:val="Sraonra"/>
    <w:rsid w:val="000925CD"/>
    <w:pPr>
      <w:numPr>
        <w:numId w:val="22"/>
      </w:numPr>
    </w:pPr>
  </w:style>
  <w:style w:type="numbering" w:customStyle="1" w:styleId="LFO3">
    <w:name w:val="LFO3"/>
    <w:basedOn w:val="Sraonra"/>
    <w:rsid w:val="000925CD"/>
    <w:pPr>
      <w:numPr>
        <w:numId w:val="23"/>
      </w:numPr>
    </w:pPr>
  </w:style>
  <w:style w:type="numbering" w:customStyle="1" w:styleId="LFO4">
    <w:name w:val="LFO4"/>
    <w:basedOn w:val="Sraonra"/>
    <w:rsid w:val="000925CD"/>
    <w:pPr>
      <w:numPr>
        <w:numId w:val="24"/>
      </w:numPr>
    </w:pPr>
  </w:style>
  <w:style w:type="numbering" w:customStyle="1" w:styleId="LFO5">
    <w:name w:val="LFO5"/>
    <w:basedOn w:val="Sraonra"/>
    <w:rsid w:val="000925CD"/>
    <w:pPr>
      <w:numPr>
        <w:numId w:val="25"/>
      </w:numPr>
    </w:pPr>
  </w:style>
  <w:style w:type="paragraph" w:customStyle="1" w:styleId="DGEBaltic">
    <w:name w:val="DGE Baltic"/>
    <w:basedOn w:val="prastasis"/>
    <w:link w:val="DGEBalticChar"/>
    <w:qFormat/>
    <w:rsid w:val="000925CD"/>
    <w:pPr>
      <w:autoSpaceDN w:val="0"/>
      <w:spacing w:after="240" w:line="240" w:lineRule="atLeast"/>
      <w:jc w:val="both"/>
    </w:pPr>
    <w:rPr>
      <w:szCs w:val="24"/>
      <w:lang w:eastAsia="da-DK"/>
    </w:rPr>
  </w:style>
  <w:style w:type="character" w:customStyle="1" w:styleId="DGEBalticChar">
    <w:name w:val="DGE Baltic Char"/>
    <w:link w:val="DGEBaltic"/>
    <w:rsid w:val="000925CD"/>
    <w:rPr>
      <w:rFonts w:ascii="Times New Roman" w:eastAsia="Times New Roman" w:hAnsi="Times New Roman" w:cs="Times New Roman"/>
      <w:sz w:val="24"/>
      <w:szCs w:val="24"/>
      <w:lang w:val="lt-LT"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690">
      <w:bodyDiv w:val="1"/>
      <w:marLeft w:val="0"/>
      <w:marRight w:val="0"/>
      <w:marTop w:val="0"/>
      <w:marBottom w:val="0"/>
      <w:divBdr>
        <w:top w:val="none" w:sz="0" w:space="0" w:color="auto"/>
        <w:left w:val="none" w:sz="0" w:space="0" w:color="auto"/>
        <w:bottom w:val="none" w:sz="0" w:space="0" w:color="auto"/>
        <w:right w:val="none" w:sz="0" w:space="0" w:color="auto"/>
      </w:divBdr>
    </w:div>
    <w:div w:id="100999455">
      <w:bodyDiv w:val="1"/>
      <w:marLeft w:val="0"/>
      <w:marRight w:val="0"/>
      <w:marTop w:val="0"/>
      <w:marBottom w:val="0"/>
      <w:divBdr>
        <w:top w:val="none" w:sz="0" w:space="0" w:color="auto"/>
        <w:left w:val="none" w:sz="0" w:space="0" w:color="auto"/>
        <w:bottom w:val="none" w:sz="0" w:space="0" w:color="auto"/>
        <w:right w:val="none" w:sz="0" w:space="0" w:color="auto"/>
      </w:divBdr>
      <w:divsChild>
        <w:div w:id="265966963">
          <w:marLeft w:val="0"/>
          <w:marRight w:val="0"/>
          <w:marTop w:val="0"/>
          <w:marBottom w:val="0"/>
          <w:divBdr>
            <w:top w:val="none" w:sz="0" w:space="0" w:color="auto"/>
            <w:left w:val="none" w:sz="0" w:space="0" w:color="auto"/>
            <w:bottom w:val="none" w:sz="0" w:space="0" w:color="auto"/>
            <w:right w:val="none" w:sz="0" w:space="0" w:color="auto"/>
          </w:divBdr>
        </w:div>
        <w:div w:id="756756172">
          <w:marLeft w:val="0"/>
          <w:marRight w:val="0"/>
          <w:marTop w:val="0"/>
          <w:marBottom w:val="0"/>
          <w:divBdr>
            <w:top w:val="none" w:sz="0" w:space="0" w:color="auto"/>
            <w:left w:val="none" w:sz="0" w:space="0" w:color="auto"/>
            <w:bottom w:val="none" w:sz="0" w:space="0" w:color="auto"/>
            <w:right w:val="none" w:sz="0" w:space="0" w:color="auto"/>
          </w:divBdr>
        </w:div>
        <w:div w:id="789127697">
          <w:marLeft w:val="0"/>
          <w:marRight w:val="0"/>
          <w:marTop w:val="0"/>
          <w:marBottom w:val="0"/>
          <w:divBdr>
            <w:top w:val="none" w:sz="0" w:space="0" w:color="auto"/>
            <w:left w:val="none" w:sz="0" w:space="0" w:color="auto"/>
            <w:bottom w:val="none" w:sz="0" w:space="0" w:color="auto"/>
            <w:right w:val="none" w:sz="0" w:space="0" w:color="auto"/>
          </w:divBdr>
        </w:div>
        <w:div w:id="1243300357">
          <w:marLeft w:val="0"/>
          <w:marRight w:val="0"/>
          <w:marTop w:val="0"/>
          <w:marBottom w:val="0"/>
          <w:divBdr>
            <w:top w:val="none" w:sz="0" w:space="0" w:color="auto"/>
            <w:left w:val="none" w:sz="0" w:space="0" w:color="auto"/>
            <w:bottom w:val="none" w:sz="0" w:space="0" w:color="auto"/>
            <w:right w:val="none" w:sz="0" w:space="0" w:color="auto"/>
          </w:divBdr>
        </w:div>
        <w:div w:id="1446121777">
          <w:marLeft w:val="0"/>
          <w:marRight w:val="0"/>
          <w:marTop w:val="0"/>
          <w:marBottom w:val="0"/>
          <w:divBdr>
            <w:top w:val="none" w:sz="0" w:space="0" w:color="auto"/>
            <w:left w:val="none" w:sz="0" w:space="0" w:color="auto"/>
            <w:bottom w:val="none" w:sz="0" w:space="0" w:color="auto"/>
            <w:right w:val="none" w:sz="0" w:space="0" w:color="auto"/>
          </w:divBdr>
        </w:div>
        <w:div w:id="1521698845">
          <w:marLeft w:val="0"/>
          <w:marRight w:val="0"/>
          <w:marTop w:val="0"/>
          <w:marBottom w:val="0"/>
          <w:divBdr>
            <w:top w:val="none" w:sz="0" w:space="0" w:color="auto"/>
            <w:left w:val="none" w:sz="0" w:space="0" w:color="auto"/>
            <w:bottom w:val="none" w:sz="0" w:space="0" w:color="auto"/>
            <w:right w:val="none" w:sz="0" w:space="0" w:color="auto"/>
          </w:divBdr>
        </w:div>
        <w:div w:id="1643928372">
          <w:marLeft w:val="0"/>
          <w:marRight w:val="0"/>
          <w:marTop w:val="0"/>
          <w:marBottom w:val="0"/>
          <w:divBdr>
            <w:top w:val="none" w:sz="0" w:space="0" w:color="auto"/>
            <w:left w:val="none" w:sz="0" w:space="0" w:color="auto"/>
            <w:bottom w:val="none" w:sz="0" w:space="0" w:color="auto"/>
            <w:right w:val="none" w:sz="0" w:space="0" w:color="auto"/>
          </w:divBdr>
        </w:div>
        <w:div w:id="2031956524">
          <w:marLeft w:val="0"/>
          <w:marRight w:val="0"/>
          <w:marTop w:val="0"/>
          <w:marBottom w:val="0"/>
          <w:divBdr>
            <w:top w:val="none" w:sz="0" w:space="0" w:color="auto"/>
            <w:left w:val="none" w:sz="0" w:space="0" w:color="auto"/>
            <w:bottom w:val="none" w:sz="0" w:space="0" w:color="auto"/>
            <w:right w:val="none" w:sz="0" w:space="0" w:color="auto"/>
          </w:divBdr>
        </w:div>
      </w:divsChild>
    </w:div>
    <w:div w:id="247467078">
      <w:bodyDiv w:val="1"/>
      <w:marLeft w:val="0"/>
      <w:marRight w:val="0"/>
      <w:marTop w:val="0"/>
      <w:marBottom w:val="0"/>
      <w:divBdr>
        <w:top w:val="none" w:sz="0" w:space="0" w:color="auto"/>
        <w:left w:val="none" w:sz="0" w:space="0" w:color="auto"/>
        <w:bottom w:val="none" w:sz="0" w:space="0" w:color="auto"/>
        <w:right w:val="none" w:sz="0" w:space="0" w:color="auto"/>
      </w:divBdr>
      <w:divsChild>
        <w:div w:id="202837766">
          <w:marLeft w:val="0"/>
          <w:marRight w:val="0"/>
          <w:marTop w:val="0"/>
          <w:marBottom w:val="0"/>
          <w:divBdr>
            <w:top w:val="none" w:sz="0" w:space="0" w:color="auto"/>
            <w:left w:val="none" w:sz="0" w:space="0" w:color="auto"/>
            <w:bottom w:val="none" w:sz="0" w:space="0" w:color="auto"/>
            <w:right w:val="none" w:sz="0" w:space="0" w:color="auto"/>
          </w:divBdr>
        </w:div>
        <w:div w:id="585923388">
          <w:marLeft w:val="0"/>
          <w:marRight w:val="0"/>
          <w:marTop w:val="0"/>
          <w:marBottom w:val="0"/>
          <w:divBdr>
            <w:top w:val="none" w:sz="0" w:space="0" w:color="auto"/>
            <w:left w:val="none" w:sz="0" w:space="0" w:color="auto"/>
            <w:bottom w:val="none" w:sz="0" w:space="0" w:color="auto"/>
            <w:right w:val="none" w:sz="0" w:space="0" w:color="auto"/>
          </w:divBdr>
        </w:div>
        <w:div w:id="702024411">
          <w:marLeft w:val="0"/>
          <w:marRight w:val="0"/>
          <w:marTop w:val="0"/>
          <w:marBottom w:val="0"/>
          <w:divBdr>
            <w:top w:val="none" w:sz="0" w:space="0" w:color="auto"/>
            <w:left w:val="none" w:sz="0" w:space="0" w:color="auto"/>
            <w:bottom w:val="none" w:sz="0" w:space="0" w:color="auto"/>
            <w:right w:val="none" w:sz="0" w:space="0" w:color="auto"/>
          </w:divBdr>
        </w:div>
        <w:div w:id="816997454">
          <w:marLeft w:val="0"/>
          <w:marRight w:val="0"/>
          <w:marTop w:val="0"/>
          <w:marBottom w:val="0"/>
          <w:divBdr>
            <w:top w:val="none" w:sz="0" w:space="0" w:color="auto"/>
            <w:left w:val="none" w:sz="0" w:space="0" w:color="auto"/>
            <w:bottom w:val="none" w:sz="0" w:space="0" w:color="auto"/>
            <w:right w:val="none" w:sz="0" w:space="0" w:color="auto"/>
          </w:divBdr>
        </w:div>
        <w:div w:id="882400584">
          <w:marLeft w:val="0"/>
          <w:marRight w:val="0"/>
          <w:marTop w:val="0"/>
          <w:marBottom w:val="0"/>
          <w:divBdr>
            <w:top w:val="none" w:sz="0" w:space="0" w:color="auto"/>
            <w:left w:val="none" w:sz="0" w:space="0" w:color="auto"/>
            <w:bottom w:val="none" w:sz="0" w:space="0" w:color="auto"/>
            <w:right w:val="none" w:sz="0" w:space="0" w:color="auto"/>
          </w:divBdr>
        </w:div>
        <w:div w:id="1157500425">
          <w:marLeft w:val="0"/>
          <w:marRight w:val="0"/>
          <w:marTop w:val="0"/>
          <w:marBottom w:val="0"/>
          <w:divBdr>
            <w:top w:val="none" w:sz="0" w:space="0" w:color="auto"/>
            <w:left w:val="none" w:sz="0" w:space="0" w:color="auto"/>
            <w:bottom w:val="none" w:sz="0" w:space="0" w:color="auto"/>
            <w:right w:val="none" w:sz="0" w:space="0" w:color="auto"/>
          </w:divBdr>
        </w:div>
        <w:div w:id="1264805922">
          <w:marLeft w:val="0"/>
          <w:marRight w:val="0"/>
          <w:marTop w:val="0"/>
          <w:marBottom w:val="0"/>
          <w:divBdr>
            <w:top w:val="none" w:sz="0" w:space="0" w:color="auto"/>
            <w:left w:val="none" w:sz="0" w:space="0" w:color="auto"/>
            <w:bottom w:val="none" w:sz="0" w:space="0" w:color="auto"/>
            <w:right w:val="none" w:sz="0" w:space="0" w:color="auto"/>
          </w:divBdr>
        </w:div>
        <w:div w:id="1381439275">
          <w:marLeft w:val="0"/>
          <w:marRight w:val="0"/>
          <w:marTop w:val="0"/>
          <w:marBottom w:val="0"/>
          <w:divBdr>
            <w:top w:val="none" w:sz="0" w:space="0" w:color="auto"/>
            <w:left w:val="none" w:sz="0" w:space="0" w:color="auto"/>
            <w:bottom w:val="none" w:sz="0" w:space="0" w:color="auto"/>
            <w:right w:val="none" w:sz="0" w:space="0" w:color="auto"/>
          </w:divBdr>
        </w:div>
        <w:div w:id="1418020448">
          <w:marLeft w:val="0"/>
          <w:marRight w:val="0"/>
          <w:marTop w:val="0"/>
          <w:marBottom w:val="0"/>
          <w:divBdr>
            <w:top w:val="none" w:sz="0" w:space="0" w:color="auto"/>
            <w:left w:val="none" w:sz="0" w:space="0" w:color="auto"/>
            <w:bottom w:val="none" w:sz="0" w:space="0" w:color="auto"/>
            <w:right w:val="none" w:sz="0" w:space="0" w:color="auto"/>
          </w:divBdr>
        </w:div>
        <w:div w:id="1505394655">
          <w:marLeft w:val="0"/>
          <w:marRight w:val="0"/>
          <w:marTop w:val="0"/>
          <w:marBottom w:val="0"/>
          <w:divBdr>
            <w:top w:val="none" w:sz="0" w:space="0" w:color="auto"/>
            <w:left w:val="none" w:sz="0" w:space="0" w:color="auto"/>
            <w:bottom w:val="none" w:sz="0" w:space="0" w:color="auto"/>
            <w:right w:val="none" w:sz="0" w:space="0" w:color="auto"/>
          </w:divBdr>
        </w:div>
        <w:div w:id="1584532357">
          <w:marLeft w:val="0"/>
          <w:marRight w:val="0"/>
          <w:marTop w:val="0"/>
          <w:marBottom w:val="0"/>
          <w:divBdr>
            <w:top w:val="none" w:sz="0" w:space="0" w:color="auto"/>
            <w:left w:val="none" w:sz="0" w:space="0" w:color="auto"/>
            <w:bottom w:val="none" w:sz="0" w:space="0" w:color="auto"/>
            <w:right w:val="none" w:sz="0" w:space="0" w:color="auto"/>
          </w:divBdr>
        </w:div>
        <w:div w:id="1610770525">
          <w:marLeft w:val="0"/>
          <w:marRight w:val="0"/>
          <w:marTop w:val="0"/>
          <w:marBottom w:val="0"/>
          <w:divBdr>
            <w:top w:val="none" w:sz="0" w:space="0" w:color="auto"/>
            <w:left w:val="none" w:sz="0" w:space="0" w:color="auto"/>
            <w:bottom w:val="none" w:sz="0" w:space="0" w:color="auto"/>
            <w:right w:val="none" w:sz="0" w:space="0" w:color="auto"/>
          </w:divBdr>
        </w:div>
        <w:div w:id="1736509793">
          <w:marLeft w:val="0"/>
          <w:marRight w:val="0"/>
          <w:marTop w:val="0"/>
          <w:marBottom w:val="0"/>
          <w:divBdr>
            <w:top w:val="none" w:sz="0" w:space="0" w:color="auto"/>
            <w:left w:val="none" w:sz="0" w:space="0" w:color="auto"/>
            <w:bottom w:val="none" w:sz="0" w:space="0" w:color="auto"/>
            <w:right w:val="none" w:sz="0" w:space="0" w:color="auto"/>
          </w:divBdr>
        </w:div>
        <w:div w:id="1781531792">
          <w:marLeft w:val="0"/>
          <w:marRight w:val="0"/>
          <w:marTop w:val="0"/>
          <w:marBottom w:val="0"/>
          <w:divBdr>
            <w:top w:val="none" w:sz="0" w:space="0" w:color="auto"/>
            <w:left w:val="none" w:sz="0" w:space="0" w:color="auto"/>
            <w:bottom w:val="none" w:sz="0" w:space="0" w:color="auto"/>
            <w:right w:val="none" w:sz="0" w:space="0" w:color="auto"/>
          </w:divBdr>
        </w:div>
        <w:div w:id="1862626030">
          <w:marLeft w:val="0"/>
          <w:marRight w:val="0"/>
          <w:marTop w:val="0"/>
          <w:marBottom w:val="0"/>
          <w:divBdr>
            <w:top w:val="none" w:sz="0" w:space="0" w:color="auto"/>
            <w:left w:val="none" w:sz="0" w:space="0" w:color="auto"/>
            <w:bottom w:val="none" w:sz="0" w:space="0" w:color="auto"/>
            <w:right w:val="none" w:sz="0" w:space="0" w:color="auto"/>
          </w:divBdr>
        </w:div>
        <w:div w:id="1870678070">
          <w:marLeft w:val="0"/>
          <w:marRight w:val="0"/>
          <w:marTop w:val="0"/>
          <w:marBottom w:val="0"/>
          <w:divBdr>
            <w:top w:val="none" w:sz="0" w:space="0" w:color="auto"/>
            <w:left w:val="none" w:sz="0" w:space="0" w:color="auto"/>
            <w:bottom w:val="none" w:sz="0" w:space="0" w:color="auto"/>
            <w:right w:val="none" w:sz="0" w:space="0" w:color="auto"/>
          </w:divBdr>
        </w:div>
        <w:div w:id="1919778040">
          <w:marLeft w:val="0"/>
          <w:marRight w:val="0"/>
          <w:marTop w:val="0"/>
          <w:marBottom w:val="0"/>
          <w:divBdr>
            <w:top w:val="none" w:sz="0" w:space="0" w:color="auto"/>
            <w:left w:val="none" w:sz="0" w:space="0" w:color="auto"/>
            <w:bottom w:val="none" w:sz="0" w:space="0" w:color="auto"/>
            <w:right w:val="none" w:sz="0" w:space="0" w:color="auto"/>
          </w:divBdr>
        </w:div>
        <w:div w:id="2017222609">
          <w:marLeft w:val="0"/>
          <w:marRight w:val="0"/>
          <w:marTop w:val="0"/>
          <w:marBottom w:val="0"/>
          <w:divBdr>
            <w:top w:val="none" w:sz="0" w:space="0" w:color="auto"/>
            <w:left w:val="none" w:sz="0" w:space="0" w:color="auto"/>
            <w:bottom w:val="none" w:sz="0" w:space="0" w:color="auto"/>
            <w:right w:val="none" w:sz="0" w:space="0" w:color="auto"/>
          </w:divBdr>
        </w:div>
        <w:div w:id="2083289769">
          <w:marLeft w:val="0"/>
          <w:marRight w:val="0"/>
          <w:marTop w:val="0"/>
          <w:marBottom w:val="0"/>
          <w:divBdr>
            <w:top w:val="none" w:sz="0" w:space="0" w:color="auto"/>
            <w:left w:val="none" w:sz="0" w:space="0" w:color="auto"/>
            <w:bottom w:val="none" w:sz="0" w:space="0" w:color="auto"/>
            <w:right w:val="none" w:sz="0" w:space="0" w:color="auto"/>
          </w:divBdr>
        </w:div>
      </w:divsChild>
    </w:div>
    <w:div w:id="364252555">
      <w:bodyDiv w:val="1"/>
      <w:marLeft w:val="0"/>
      <w:marRight w:val="0"/>
      <w:marTop w:val="0"/>
      <w:marBottom w:val="0"/>
      <w:divBdr>
        <w:top w:val="none" w:sz="0" w:space="0" w:color="auto"/>
        <w:left w:val="none" w:sz="0" w:space="0" w:color="auto"/>
        <w:bottom w:val="none" w:sz="0" w:space="0" w:color="auto"/>
        <w:right w:val="none" w:sz="0" w:space="0" w:color="auto"/>
      </w:divBdr>
      <w:divsChild>
        <w:div w:id="272712237">
          <w:marLeft w:val="0"/>
          <w:marRight w:val="0"/>
          <w:marTop w:val="0"/>
          <w:marBottom w:val="0"/>
          <w:divBdr>
            <w:top w:val="none" w:sz="0" w:space="0" w:color="auto"/>
            <w:left w:val="none" w:sz="0" w:space="0" w:color="auto"/>
            <w:bottom w:val="none" w:sz="0" w:space="0" w:color="auto"/>
            <w:right w:val="none" w:sz="0" w:space="0" w:color="auto"/>
          </w:divBdr>
        </w:div>
        <w:div w:id="617105427">
          <w:marLeft w:val="0"/>
          <w:marRight w:val="0"/>
          <w:marTop w:val="0"/>
          <w:marBottom w:val="0"/>
          <w:divBdr>
            <w:top w:val="none" w:sz="0" w:space="0" w:color="auto"/>
            <w:left w:val="none" w:sz="0" w:space="0" w:color="auto"/>
            <w:bottom w:val="none" w:sz="0" w:space="0" w:color="auto"/>
            <w:right w:val="none" w:sz="0" w:space="0" w:color="auto"/>
          </w:divBdr>
        </w:div>
        <w:div w:id="1264608057">
          <w:marLeft w:val="0"/>
          <w:marRight w:val="0"/>
          <w:marTop w:val="0"/>
          <w:marBottom w:val="0"/>
          <w:divBdr>
            <w:top w:val="none" w:sz="0" w:space="0" w:color="auto"/>
            <w:left w:val="none" w:sz="0" w:space="0" w:color="auto"/>
            <w:bottom w:val="none" w:sz="0" w:space="0" w:color="auto"/>
            <w:right w:val="none" w:sz="0" w:space="0" w:color="auto"/>
          </w:divBdr>
        </w:div>
      </w:divsChild>
    </w:div>
    <w:div w:id="376245166">
      <w:bodyDiv w:val="1"/>
      <w:marLeft w:val="0"/>
      <w:marRight w:val="0"/>
      <w:marTop w:val="0"/>
      <w:marBottom w:val="0"/>
      <w:divBdr>
        <w:top w:val="none" w:sz="0" w:space="0" w:color="auto"/>
        <w:left w:val="none" w:sz="0" w:space="0" w:color="auto"/>
        <w:bottom w:val="none" w:sz="0" w:space="0" w:color="auto"/>
        <w:right w:val="none" w:sz="0" w:space="0" w:color="auto"/>
      </w:divBdr>
      <w:divsChild>
        <w:div w:id="681392373">
          <w:marLeft w:val="0"/>
          <w:marRight w:val="0"/>
          <w:marTop w:val="0"/>
          <w:marBottom w:val="0"/>
          <w:divBdr>
            <w:top w:val="none" w:sz="0" w:space="0" w:color="auto"/>
            <w:left w:val="none" w:sz="0" w:space="0" w:color="auto"/>
            <w:bottom w:val="none" w:sz="0" w:space="0" w:color="auto"/>
            <w:right w:val="none" w:sz="0" w:space="0" w:color="auto"/>
          </w:divBdr>
        </w:div>
        <w:div w:id="1904289319">
          <w:marLeft w:val="0"/>
          <w:marRight w:val="0"/>
          <w:marTop w:val="0"/>
          <w:marBottom w:val="0"/>
          <w:divBdr>
            <w:top w:val="none" w:sz="0" w:space="0" w:color="auto"/>
            <w:left w:val="none" w:sz="0" w:space="0" w:color="auto"/>
            <w:bottom w:val="none" w:sz="0" w:space="0" w:color="auto"/>
            <w:right w:val="none" w:sz="0" w:space="0" w:color="auto"/>
          </w:divBdr>
        </w:div>
      </w:divsChild>
    </w:div>
    <w:div w:id="658507458">
      <w:bodyDiv w:val="1"/>
      <w:marLeft w:val="0"/>
      <w:marRight w:val="0"/>
      <w:marTop w:val="0"/>
      <w:marBottom w:val="0"/>
      <w:divBdr>
        <w:top w:val="none" w:sz="0" w:space="0" w:color="auto"/>
        <w:left w:val="none" w:sz="0" w:space="0" w:color="auto"/>
        <w:bottom w:val="none" w:sz="0" w:space="0" w:color="auto"/>
        <w:right w:val="none" w:sz="0" w:space="0" w:color="auto"/>
      </w:divBdr>
    </w:div>
    <w:div w:id="739206732">
      <w:bodyDiv w:val="1"/>
      <w:marLeft w:val="0"/>
      <w:marRight w:val="0"/>
      <w:marTop w:val="0"/>
      <w:marBottom w:val="0"/>
      <w:divBdr>
        <w:top w:val="none" w:sz="0" w:space="0" w:color="auto"/>
        <w:left w:val="none" w:sz="0" w:space="0" w:color="auto"/>
        <w:bottom w:val="none" w:sz="0" w:space="0" w:color="auto"/>
        <w:right w:val="none" w:sz="0" w:space="0" w:color="auto"/>
      </w:divBdr>
    </w:div>
    <w:div w:id="751775940">
      <w:bodyDiv w:val="1"/>
      <w:marLeft w:val="0"/>
      <w:marRight w:val="0"/>
      <w:marTop w:val="0"/>
      <w:marBottom w:val="0"/>
      <w:divBdr>
        <w:top w:val="none" w:sz="0" w:space="0" w:color="auto"/>
        <w:left w:val="none" w:sz="0" w:space="0" w:color="auto"/>
        <w:bottom w:val="none" w:sz="0" w:space="0" w:color="auto"/>
        <w:right w:val="none" w:sz="0" w:space="0" w:color="auto"/>
      </w:divBdr>
      <w:divsChild>
        <w:div w:id="637686542">
          <w:marLeft w:val="0"/>
          <w:marRight w:val="0"/>
          <w:marTop w:val="0"/>
          <w:marBottom w:val="0"/>
          <w:divBdr>
            <w:top w:val="none" w:sz="0" w:space="0" w:color="auto"/>
            <w:left w:val="none" w:sz="0" w:space="0" w:color="auto"/>
            <w:bottom w:val="none" w:sz="0" w:space="0" w:color="auto"/>
            <w:right w:val="none" w:sz="0" w:space="0" w:color="auto"/>
          </w:divBdr>
        </w:div>
        <w:div w:id="815490627">
          <w:marLeft w:val="0"/>
          <w:marRight w:val="0"/>
          <w:marTop w:val="0"/>
          <w:marBottom w:val="0"/>
          <w:divBdr>
            <w:top w:val="none" w:sz="0" w:space="0" w:color="auto"/>
            <w:left w:val="none" w:sz="0" w:space="0" w:color="auto"/>
            <w:bottom w:val="none" w:sz="0" w:space="0" w:color="auto"/>
            <w:right w:val="none" w:sz="0" w:space="0" w:color="auto"/>
          </w:divBdr>
        </w:div>
        <w:div w:id="1069889602">
          <w:marLeft w:val="0"/>
          <w:marRight w:val="0"/>
          <w:marTop w:val="0"/>
          <w:marBottom w:val="0"/>
          <w:divBdr>
            <w:top w:val="none" w:sz="0" w:space="0" w:color="auto"/>
            <w:left w:val="none" w:sz="0" w:space="0" w:color="auto"/>
            <w:bottom w:val="none" w:sz="0" w:space="0" w:color="auto"/>
            <w:right w:val="none" w:sz="0" w:space="0" w:color="auto"/>
          </w:divBdr>
        </w:div>
        <w:div w:id="1182360509">
          <w:marLeft w:val="0"/>
          <w:marRight w:val="0"/>
          <w:marTop w:val="0"/>
          <w:marBottom w:val="0"/>
          <w:divBdr>
            <w:top w:val="none" w:sz="0" w:space="0" w:color="auto"/>
            <w:left w:val="none" w:sz="0" w:space="0" w:color="auto"/>
            <w:bottom w:val="none" w:sz="0" w:space="0" w:color="auto"/>
            <w:right w:val="none" w:sz="0" w:space="0" w:color="auto"/>
          </w:divBdr>
        </w:div>
        <w:div w:id="1223558055">
          <w:marLeft w:val="0"/>
          <w:marRight w:val="0"/>
          <w:marTop w:val="0"/>
          <w:marBottom w:val="0"/>
          <w:divBdr>
            <w:top w:val="none" w:sz="0" w:space="0" w:color="auto"/>
            <w:left w:val="none" w:sz="0" w:space="0" w:color="auto"/>
            <w:bottom w:val="none" w:sz="0" w:space="0" w:color="auto"/>
            <w:right w:val="none" w:sz="0" w:space="0" w:color="auto"/>
          </w:divBdr>
        </w:div>
        <w:div w:id="1273902817">
          <w:marLeft w:val="0"/>
          <w:marRight w:val="0"/>
          <w:marTop w:val="0"/>
          <w:marBottom w:val="0"/>
          <w:divBdr>
            <w:top w:val="none" w:sz="0" w:space="0" w:color="auto"/>
            <w:left w:val="none" w:sz="0" w:space="0" w:color="auto"/>
            <w:bottom w:val="none" w:sz="0" w:space="0" w:color="auto"/>
            <w:right w:val="none" w:sz="0" w:space="0" w:color="auto"/>
          </w:divBdr>
        </w:div>
        <w:div w:id="1328360372">
          <w:marLeft w:val="0"/>
          <w:marRight w:val="0"/>
          <w:marTop w:val="0"/>
          <w:marBottom w:val="0"/>
          <w:divBdr>
            <w:top w:val="none" w:sz="0" w:space="0" w:color="auto"/>
            <w:left w:val="none" w:sz="0" w:space="0" w:color="auto"/>
            <w:bottom w:val="none" w:sz="0" w:space="0" w:color="auto"/>
            <w:right w:val="none" w:sz="0" w:space="0" w:color="auto"/>
          </w:divBdr>
        </w:div>
        <w:div w:id="1502116895">
          <w:marLeft w:val="0"/>
          <w:marRight w:val="0"/>
          <w:marTop w:val="0"/>
          <w:marBottom w:val="0"/>
          <w:divBdr>
            <w:top w:val="none" w:sz="0" w:space="0" w:color="auto"/>
            <w:left w:val="none" w:sz="0" w:space="0" w:color="auto"/>
            <w:bottom w:val="none" w:sz="0" w:space="0" w:color="auto"/>
            <w:right w:val="none" w:sz="0" w:space="0" w:color="auto"/>
          </w:divBdr>
        </w:div>
        <w:div w:id="1653752525">
          <w:marLeft w:val="0"/>
          <w:marRight w:val="0"/>
          <w:marTop w:val="0"/>
          <w:marBottom w:val="0"/>
          <w:divBdr>
            <w:top w:val="none" w:sz="0" w:space="0" w:color="auto"/>
            <w:left w:val="none" w:sz="0" w:space="0" w:color="auto"/>
            <w:bottom w:val="none" w:sz="0" w:space="0" w:color="auto"/>
            <w:right w:val="none" w:sz="0" w:space="0" w:color="auto"/>
          </w:divBdr>
        </w:div>
        <w:div w:id="1765153979">
          <w:marLeft w:val="0"/>
          <w:marRight w:val="0"/>
          <w:marTop w:val="0"/>
          <w:marBottom w:val="0"/>
          <w:divBdr>
            <w:top w:val="none" w:sz="0" w:space="0" w:color="auto"/>
            <w:left w:val="none" w:sz="0" w:space="0" w:color="auto"/>
            <w:bottom w:val="none" w:sz="0" w:space="0" w:color="auto"/>
            <w:right w:val="none" w:sz="0" w:space="0" w:color="auto"/>
          </w:divBdr>
        </w:div>
        <w:div w:id="1788430269">
          <w:marLeft w:val="0"/>
          <w:marRight w:val="0"/>
          <w:marTop w:val="0"/>
          <w:marBottom w:val="0"/>
          <w:divBdr>
            <w:top w:val="none" w:sz="0" w:space="0" w:color="auto"/>
            <w:left w:val="none" w:sz="0" w:space="0" w:color="auto"/>
            <w:bottom w:val="none" w:sz="0" w:space="0" w:color="auto"/>
            <w:right w:val="none" w:sz="0" w:space="0" w:color="auto"/>
          </w:divBdr>
        </w:div>
        <w:div w:id="2047020728">
          <w:marLeft w:val="0"/>
          <w:marRight w:val="0"/>
          <w:marTop w:val="0"/>
          <w:marBottom w:val="0"/>
          <w:divBdr>
            <w:top w:val="none" w:sz="0" w:space="0" w:color="auto"/>
            <w:left w:val="none" w:sz="0" w:space="0" w:color="auto"/>
            <w:bottom w:val="none" w:sz="0" w:space="0" w:color="auto"/>
            <w:right w:val="none" w:sz="0" w:space="0" w:color="auto"/>
          </w:divBdr>
        </w:div>
      </w:divsChild>
    </w:div>
    <w:div w:id="889607583">
      <w:bodyDiv w:val="1"/>
      <w:marLeft w:val="0"/>
      <w:marRight w:val="0"/>
      <w:marTop w:val="0"/>
      <w:marBottom w:val="0"/>
      <w:divBdr>
        <w:top w:val="none" w:sz="0" w:space="0" w:color="auto"/>
        <w:left w:val="none" w:sz="0" w:space="0" w:color="auto"/>
        <w:bottom w:val="none" w:sz="0" w:space="0" w:color="auto"/>
        <w:right w:val="none" w:sz="0" w:space="0" w:color="auto"/>
      </w:divBdr>
    </w:div>
    <w:div w:id="951473939">
      <w:bodyDiv w:val="1"/>
      <w:marLeft w:val="0"/>
      <w:marRight w:val="0"/>
      <w:marTop w:val="0"/>
      <w:marBottom w:val="0"/>
      <w:divBdr>
        <w:top w:val="none" w:sz="0" w:space="0" w:color="auto"/>
        <w:left w:val="none" w:sz="0" w:space="0" w:color="auto"/>
        <w:bottom w:val="none" w:sz="0" w:space="0" w:color="auto"/>
        <w:right w:val="none" w:sz="0" w:space="0" w:color="auto"/>
      </w:divBdr>
    </w:div>
    <w:div w:id="967928410">
      <w:bodyDiv w:val="1"/>
      <w:marLeft w:val="0"/>
      <w:marRight w:val="0"/>
      <w:marTop w:val="0"/>
      <w:marBottom w:val="0"/>
      <w:divBdr>
        <w:top w:val="none" w:sz="0" w:space="0" w:color="auto"/>
        <w:left w:val="none" w:sz="0" w:space="0" w:color="auto"/>
        <w:bottom w:val="none" w:sz="0" w:space="0" w:color="auto"/>
        <w:right w:val="none" w:sz="0" w:space="0" w:color="auto"/>
      </w:divBdr>
      <w:divsChild>
        <w:div w:id="315886120">
          <w:marLeft w:val="0"/>
          <w:marRight w:val="0"/>
          <w:marTop w:val="0"/>
          <w:marBottom w:val="0"/>
          <w:divBdr>
            <w:top w:val="none" w:sz="0" w:space="0" w:color="auto"/>
            <w:left w:val="none" w:sz="0" w:space="0" w:color="auto"/>
            <w:bottom w:val="none" w:sz="0" w:space="0" w:color="auto"/>
            <w:right w:val="none" w:sz="0" w:space="0" w:color="auto"/>
          </w:divBdr>
        </w:div>
        <w:div w:id="871768813">
          <w:marLeft w:val="0"/>
          <w:marRight w:val="0"/>
          <w:marTop w:val="0"/>
          <w:marBottom w:val="0"/>
          <w:divBdr>
            <w:top w:val="none" w:sz="0" w:space="0" w:color="auto"/>
            <w:left w:val="none" w:sz="0" w:space="0" w:color="auto"/>
            <w:bottom w:val="none" w:sz="0" w:space="0" w:color="auto"/>
            <w:right w:val="none" w:sz="0" w:space="0" w:color="auto"/>
          </w:divBdr>
        </w:div>
        <w:div w:id="1833764077">
          <w:marLeft w:val="0"/>
          <w:marRight w:val="0"/>
          <w:marTop w:val="0"/>
          <w:marBottom w:val="0"/>
          <w:divBdr>
            <w:top w:val="none" w:sz="0" w:space="0" w:color="auto"/>
            <w:left w:val="none" w:sz="0" w:space="0" w:color="auto"/>
            <w:bottom w:val="none" w:sz="0" w:space="0" w:color="auto"/>
            <w:right w:val="none" w:sz="0" w:space="0" w:color="auto"/>
          </w:divBdr>
        </w:div>
      </w:divsChild>
    </w:div>
    <w:div w:id="1087531515">
      <w:bodyDiv w:val="1"/>
      <w:marLeft w:val="0"/>
      <w:marRight w:val="0"/>
      <w:marTop w:val="0"/>
      <w:marBottom w:val="0"/>
      <w:divBdr>
        <w:top w:val="none" w:sz="0" w:space="0" w:color="auto"/>
        <w:left w:val="none" w:sz="0" w:space="0" w:color="auto"/>
        <w:bottom w:val="none" w:sz="0" w:space="0" w:color="auto"/>
        <w:right w:val="none" w:sz="0" w:space="0" w:color="auto"/>
      </w:divBdr>
    </w:div>
    <w:div w:id="1565683330">
      <w:bodyDiv w:val="1"/>
      <w:marLeft w:val="0"/>
      <w:marRight w:val="0"/>
      <w:marTop w:val="0"/>
      <w:marBottom w:val="0"/>
      <w:divBdr>
        <w:top w:val="none" w:sz="0" w:space="0" w:color="auto"/>
        <w:left w:val="none" w:sz="0" w:space="0" w:color="auto"/>
        <w:bottom w:val="none" w:sz="0" w:space="0" w:color="auto"/>
        <w:right w:val="none" w:sz="0" w:space="0" w:color="auto"/>
      </w:divBdr>
      <w:divsChild>
        <w:div w:id="16467508">
          <w:marLeft w:val="0"/>
          <w:marRight w:val="0"/>
          <w:marTop w:val="0"/>
          <w:marBottom w:val="0"/>
          <w:divBdr>
            <w:top w:val="none" w:sz="0" w:space="0" w:color="auto"/>
            <w:left w:val="none" w:sz="0" w:space="0" w:color="auto"/>
            <w:bottom w:val="none" w:sz="0" w:space="0" w:color="auto"/>
            <w:right w:val="none" w:sz="0" w:space="0" w:color="auto"/>
          </w:divBdr>
        </w:div>
        <w:div w:id="602424764">
          <w:marLeft w:val="0"/>
          <w:marRight w:val="0"/>
          <w:marTop w:val="0"/>
          <w:marBottom w:val="0"/>
          <w:divBdr>
            <w:top w:val="none" w:sz="0" w:space="0" w:color="auto"/>
            <w:left w:val="none" w:sz="0" w:space="0" w:color="auto"/>
            <w:bottom w:val="none" w:sz="0" w:space="0" w:color="auto"/>
            <w:right w:val="none" w:sz="0" w:space="0" w:color="auto"/>
          </w:divBdr>
        </w:div>
        <w:div w:id="894925442">
          <w:marLeft w:val="0"/>
          <w:marRight w:val="0"/>
          <w:marTop w:val="0"/>
          <w:marBottom w:val="0"/>
          <w:divBdr>
            <w:top w:val="none" w:sz="0" w:space="0" w:color="auto"/>
            <w:left w:val="none" w:sz="0" w:space="0" w:color="auto"/>
            <w:bottom w:val="none" w:sz="0" w:space="0" w:color="auto"/>
            <w:right w:val="none" w:sz="0" w:space="0" w:color="auto"/>
          </w:divBdr>
        </w:div>
        <w:div w:id="1016351712">
          <w:marLeft w:val="0"/>
          <w:marRight w:val="0"/>
          <w:marTop w:val="0"/>
          <w:marBottom w:val="0"/>
          <w:divBdr>
            <w:top w:val="none" w:sz="0" w:space="0" w:color="auto"/>
            <w:left w:val="none" w:sz="0" w:space="0" w:color="auto"/>
            <w:bottom w:val="none" w:sz="0" w:space="0" w:color="auto"/>
            <w:right w:val="none" w:sz="0" w:space="0" w:color="auto"/>
          </w:divBdr>
        </w:div>
        <w:div w:id="1053626970">
          <w:marLeft w:val="0"/>
          <w:marRight w:val="0"/>
          <w:marTop w:val="0"/>
          <w:marBottom w:val="0"/>
          <w:divBdr>
            <w:top w:val="none" w:sz="0" w:space="0" w:color="auto"/>
            <w:left w:val="none" w:sz="0" w:space="0" w:color="auto"/>
            <w:bottom w:val="none" w:sz="0" w:space="0" w:color="auto"/>
            <w:right w:val="none" w:sz="0" w:space="0" w:color="auto"/>
          </w:divBdr>
        </w:div>
        <w:div w:id="1210191761">
          <w:marLeft w:val="0"/>
          <w:marRight w:val="0"/>
          <w:marTop w:val="0"/>
          <w:marBottom w:val="0"/>
          <w:divBdr>
            <w:top w:val="none" w:sz="0" w:space="0" w:color="auto"/>
            <w:left w:val="none" w:sz="0" w:space="0" w:color="auto"/>
            <w:bottom w:val="none" w:sz="0" w:space="0" w:color="auto"/>
            <w:right w:val="none" w:sz="0" w:space="0" w:color="auto"/>
          </w:divBdr>
        </w:div>
        <w:div w:id="1362635487">
          <w:marLeft w:val="0"/>
          <w:marRight w:val="0"/>
          <w:marTop w:val="0"/>
          <w:marBottom w:val="0"/>
          <w:divBdr>
            <w:top w:val="none" w:sz="0" w:space="0" w:color="auto"/>
            <w:left w:val="none" w:sz="0" w:space="0" w:color="auto"/>
            <w:bottom w:val="none" w:sz="0" w:space="0" w:color="auto"/>
            <w:right w:val="none" w:sz="0" w:space="0" w:color="auto"/>
          </w:divBdr>
        </w:div>
        <w:div w:id="1671064102">
          <w:marLeft w:val="0"/>
          <w:marRight w:val="0"/>
          <w:marTop w:val="0"/>
          <w:marBottom w:val="0"/>
          <w:divBdr>
            <w:top w:val="none" w:sz="0" w:space="0" w:color="auto"/>
            <w:left w:val="none" w:sz="0" w:space="0" w:color="auto"/>
            <w:bottom w:val="none" w:sz="0" w:space="0" w:color="auto"/>
            <w:right w:val="none" w:sz="0" w:space="0" w:color="auto"/>
          </w:divBdr>
        </w:div>
        <w:div w:id="1719864597">
          <w:marLeft w:val="0"/>
          <w:marRight w:val="0"/>
          <w:marTop w:val="0"/>
          <w:marBottom w:val="0"/>
          <w:divBdr>
            <w:top w:val="none" w:sz="0" w:space="0" w:color="auto"/>
            <w:left w:val="none" w:sz="0" w:space="0" w:color="auto"/>
            <w:bottom w:val="none" w:sz="0" w:space="0" w:color="auto"/>
            <w:right w:val="none" w:sz="0" w:space="0" w:color="auto"/>
          </w:divBdr>
        </w:div>
        <w:div w:id="1723289107">
          <w:marLeft w:val="0"/>
          <w:marRight w:val="0"/>
          <w:marTop w:val="0"/>
          <w:marBottom w:val="0"/>
          <w:divBdr>
            <w:top w:val="none" w:sz="0" w:space="0" w:color="auto"/>
            <w:left w:val="none" w:sz="0" w:space="0" w:color="auto"/>
            <w:bottom w:val="none" w:sz="0" w:space="0" w:color="auto"/>
            <w:right w:val="none" w:sz="0" w:space="0" w:color="auto"/>
          </w:divBdr>
        </w:div>
        <w:div w:id="1948922903">
          <w:marLeft w:val="0"/>
          <w:marRight w:val="0"/>
          <w:marTop w:val="0"/>
          <w:marBottom w:val="0"/>
          <w:divBdr>
            <w:top w:val="none" w:sz="0" w:space="0" w:color="auto"/>
            <w:left w:val="none" w:sz="0" w:space="0" w:color="auto"/>
            <w:bottom w:val="none" w:sz="0" w:space="0" w:color="auto"/>
            <w:right w:val="none" w:sz="0" w:space="0" w:color="auto"/>
          </w:divBdr>
        </w:div>
        <w:div w:id="2016181328">
          <w:marLeft w:val="0"/>
          <w:marRight w:val="0"/>
          <w:marTop w:val="0"/>
          <w:marBottom w:val="0"/>
          <w:divBdr>
            <w:top w:val="none" w:sz="0" w:space="0" w:color="auto"/>
            <w:left w:val="none" w:sz="0" w:space="0" w:color="auto"/>
            <w:bottom w:val="none" w:sz="0" w:space="0" w:color="auto"/>
            <w:right w:val="none" w:sz="0" w:space="0" w:color="auto"/>
          </w:divBdr>
        </w:div>
      </w:divsChild>
    </w:div>
    <w:div w:id="1742562522">
      <w:bodyDiv w:val="1"/>
      <w:marLeft w:val="0"/>
      <w:marRight w:val="0"/>
      <w:marTop w:val="0"/>
      <w:marBottom w:val="0"/>
      <w:divBdr>
        <w:top w:val="none" w:sz="0" w:space="0" w:color="auto"/>
        <w:left w:val="none" w:sz="0" w:space="0" w:color="auto"/>
        <w:bottom w:val="none" w:sz="0" w:space="0" w:color="auto"/>
        <w:right w:val="none" w:sz="0" w:space="0" w:color="auto"/>
      </w:divBdr>
      <w:divsChild>
        <w:div w:id="169099857">
          <w:marLeft w:val="0"/>
          <w:marRight w:val="0"/>
          <w:marTop w:val="0"/>
          <w:marBottom w:val="0"/>
          <w:divBdr>
            <w:top w:val="none" w:sz="0" w:space="0" w:color="auto"/>
            <w:left w:val="none" w:sz="0" w:space="0" w:color="auto"/>
            <w:bottom w:val="none" w:sz="0" w:space="0" w:color="auto"/>
            <w:right w:val="none" w:sz="0" w:space="0" w:color="auto"/>
          </w:divBdr>
        </w:div>
        <w:div w:id="211431639">
          <w:marLeft w:val="0"/>
          <w:marRight w:val="0"/>
          <w:marTop w:val="0"/>
          <w:marBottom w:val="0"/>
          <w:divBdr>
            <w:top w:val="none" w:sz="0" w:space="0" w:color="auto"/>
            <w:left w:val="none" w:sz="0" w:space="0" w:color="auto"/>
            <w:bottom w:val="none" w:sz="0" w:space="0" w:color="auto"/>
            <w:right w:val="none" w:sz="0" w:space="0" w:color="auto"/>
          </w:divBdr>
        </w:div>
        <w:div w:id="637029961">
          <w:marLeft w:val="0"/>
          <w:marRight w:val="0"/>
          <w:marTop w:val="0"/>
          <w:marBottom w:val="0"/>
          <w:divBdr>
            <w:top w:val="none" w:sz="0" w:space="0" w:color="auto"/>
            <w:left w:val="none" w:sz="0" w:space="0" w:color="auto"/>
            <w:bottom w:val="none" w:sz="0" w:space="0" w:color="auto"/>
            <w:right w:val="none" w:sz="0" w:space="0" w:color="auto"/>
          </w:divBdr>
        </w:div>
        <w:div w:id="827213598">
          <w:marLeft w:val="0"/>
          <w:marRight w:val="0"/>
          <w:marTop w:val="0"/>
          <w:marBottom w:val="0"/>
          <w:divBdr>
            <w:top w:val="none" w:sz="0" w:space="0" w:color="auto"/>
            <w:left w:val="none" w:sz="0" w:space="0" w:color="auto"/>
            <w:bottom w:val="none" w:sz="0" w:space="0" w:color="auto"/>
            <w:right w:val="none" w:sz="0" w:space="0" w:color="auto"/>
          </w:divBdr>
        </w:div>
        <w:div w:id="1107239948">
          <w:marLeft w:val="0"/>
          <w:marRight w:val="0"/>
          <w:marTop w:val="0"/>
          <w:marBottom w:val="0"/>
          <w:divBdr>
            <w:top w:val="none" w:sz="0" w:space="0" w:color="auto"/>
            <w:left w:val="none" w:sz="0" w:space="0" w:color="auto"/>
            <w:bottom w:val="none" w:sz="0" w:space="0" w:color="auto"/>
            <w:right w:val="none" w:sz="0" w:space="0" w:color="auto"/>
          </w:divBdr>
        </w:div>
        <w:div w:id="1191337015">
          <w:marLeft w:val="0"/>
          <w:marRight w:val="0"/>
          <w:marTop w:val="0"/>
          <w:marBottom w:val="0"/>
          <w:divBdr>
            <w:top w:val="none" w:sz="0" w:space="0" w:color="auto"/>
            <w:left w:val="none" w:sz="0" w:space="0" w:color="auto"/>
            <w:bottom w:val="none" w:sz="0" w:space="0" w:color="auto"/>
            <w:right w:val="none" w:sz="0" w:space="0" w:color="auto"/>
          </w:divBdr>
        </w:div>
        <w:div w:id="1260069324">
          <w:marLeft w:val="0"/>
          <w:marRight w:val="0"/>
          <w:marTop w:val="0"/>
          <w:marBottom w:val="0"/>
          <w:divBdr>
            <w:top w:val="none" w:sz="0" w:space="0" w:color="auto"/>
            <w:left w:val="none" w:sz="0" w:space="0" w:color="auto"/>
            <w:bottom w:val="none" w:sz="0" w:space="0" w:color="auto"/>
            <w:right w:val="none" w:sz="0" w:space="0" w:color="auto"/>
          </w:divBdr>
        </w:div>
        <w:div w:id="1264266303">
          <w:marLeft w:val="0"/>
          <w:marRight w:val="0"/>
          <w:marTop w:val="0"/>
          <w:marBottom w:val="0"/>
          <w:divBdr>
            <w:top w:val="none" w:sz="0" w:space="0" w:color="auto"/>
            <w:left w:val="none" w:sz="0" w:space="0" w:color="auto"/>
            <w:bottom w:val="none" w:sz="0" w:space="0" w:color="auto"/>
            <w:right w:val="none" w:sz="0" w:space="0" w:color="auto"/>
          </w:divBdr>
        </w:div>
        <w:div w:id="1408335679">
          <w:marLeft w:val="0"/>
          <w:marRight w:val="0"/>
          <w:marTop w:val="0"/>
          <w:marBottom w:val="0"/>
          <w:divBdr>
            <w:top w:val="none" w:sz="0" w:space="0" w:color="auto"/>
            <w:left w:val="none" w:sz="0" w:space="0" w:color="auto"/>
            <w:bottom w:val="none" w:sz="0" w:space="0" w:color="auto"/>
            <w:right w:val="none" w:sz="0" w:space="0" w:color="auto"/>
          </w:divBdr>
        </w:div>
        <w:div w:id="1811247836">
          <w:marLeft w:val="0"/>
          <w:marRight w:val="0"/>
          <w:marTop w:val="0"/>
          <w:marBottom w:val="0"/>
          <w:divBdr>
            <w:top w:val="none" w:sz="0" w:space="0" w:color="auto"/>
            <w:left w:val="none" w:sz="0" w:space="0" w:color="auto"/>
            <w:bottom w:val="none" w:sz="0" w:space="0" w:color="auto"/>
            <w:right w:val="none" w:sz="0" w:space="0" w:color="auto"/>
          </w:divBdr>
        </w:div>
        <w:div w:id="1956214122">
          <w:marLeft w:val="0"/>
          <w:marRight w:val="0"/>
          <w:marTop w:val="0"/>
          <w:marBottom w:val="0"/>
          <w:divBdr>
            <w:top w:val="none" w:sz="0" w:space="0" w:color="auto"/>
            <w:left w:val="none" w:sz="0" w:space="0" w:color="auto"/>
            <w:bottom w:val="none" w:sz="0" w:space="0" w:color="auto"/>
            <w:right w:val="none" w:sz="0" w:space="0" w:color="auto"/>
          </w:divBdr>
        </w:div>
        <w:div w:id="2028943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3.lrs.lt/pls/inter/dokpaieska.showdoc_l?p_id=38304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lrs.lt/pls/inter/dokpaieska.showdoc_l?p_id=32768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lrs.lt/pls/inter/dokpaieska.showdoc_l?p_id=288765" TargetMode="External"/><Relationship Id="rId5" Type="http://schemas.openxmlformats.org/officeDocument/2006/relationships/webSettings" Target="webSettings.xml"/><Relationship Id="rId15" Type="http://schemas.openxmlformats.org/officeDocument/2006/relationships/hyperlink" Target="http://www3.lrs.lt/pls/inter/dokpaieska.showdoc_l?p_id=112711" TargetMode="External"/><Relationship Id="rId10" Type="http://schemas.openxmlformats.org/officeDocument/2006/relationships/hyperlink" Target="http://www3.lrs.lt/pls/inter/dokpaieska.showdoc_l?p_id=20796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3.lrs.lt/pls/inter/dokpaieska.showdoc_l?p_id=4470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1BEB5-109F-47DF-ADCE-4E748D87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56</Pages>
  <Words>68979</Words>
  <Characters>39319</Characters>
  <Application>Microsoft Office Word</Application>
  <DocSecurity>0</DocSecurity>
  <Lines>327</Lines>
  <Paragraphs>216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Tadas</dc:creator>
  <cp:keywords/>
  <dc:description/>
  <cp:lastModifiedBy>Danguolė Bernotienė</cp:lastModifiedBy>
  <cp:revision>6</cp:revision>
  <cp:lastPrinted>2017-01-26T06:16:00Z</cp:lastPrinted>
  <dcterms:created xsi:type="dcterms:W3CDTF">2018-05-24T05:55:00Z</dcterms:created>
  <dcterms:modified xsi:type="dcterms:W3CDTF">2018-05-30T05:31:00Z</dcterms:modified>
</cp:coreProperties>
</file>