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834" w:rsidRPr="004C5287" w:rsidRDefault="00CE4834" w:rsidP="00C1614D">
      <w:pPr>
        <w:pStyle w:val="Pagrindinistekstas"/>
        <w:tabs>
          <w:tab w:val="left" w:pos="5103"/>
        </w:tabs>
        <w:spacing w:after="0"/>
        <w:rPr>
          <w:lang w:val="lt-LT"/>
        </w:rPr>
        <w:sectPr w:rsidR="00CE4834" w:rsidRPr="004C5287" w:rsidSect="006A5A3E">
          <w:headerReference w:type="default" r:id="rId8"/>
          <w:headerReference w:type="first" r:id="rId9"/>
          <w:footerReference w:type="first" r:id="rId10"/>
          <w:pgSz w:w="11906" w:h="16838"/>
          <w:pgMar w:top="1134" w:right="567" w:bottom="1134" w:left="1701" w:header="426" w:footer="164" w:gutter="0"/>
          <w:cols w:space="1296"/>
          <w:titlePg/>
          <w:docGrid w:linePitch="360" w:charSpace="32768"/>
        </w:sectPr>
      </w:pPr>
    </w:p>
    <w:tbl>
      <w:tblPr>
        <w:tblW w:w="9356" w:type="dxa"/>
        <w:tblLayout w:type="fixed"/>
        <w:tblCellMar>
          <w:left w:w="0" w:type="dxa"/>
          <w:right w:w="0" w:type="dxa"/>
        </w:tblCellMar>
        <w:tblLook w:val="0000" w:firstRow="0" w:lastRow="0" w:firstColumn="0" w:lastColumn="0" w:noHBand="0" w:noVBand="0"/>
      </w:tblPr>
      <w:tblGrid>
        <w:gridCol w:w="5245"/>
        <w:gridCol w:w="4111"/>
      </w:tblGrid>
      <w:tr w:rsidR="008F6BC7" w:rsidRPr="004C5287" w:rsidTr="008F6BC7">
        <w:trPr>
          <w:cantSplit/>
        </w:trPr>
        <w:tc>
          <w:tcPr>
            <w:tcW w:w="5245" w:type="dxa"/>
            <w:shd w:val="clear" w:color="auto" w:fill="auto"/>
          </w:tcPr>
          <w:p w:rsidR="008F6BC7" w:rsidRPr="004C5287" w:rsidRDefault="00941BB7" w:rsidP="00941BB7">
            <w:pPr>
              <w:snapToGrid w:val="0"/>
              <w:spacing w:before="40" w:line="276" w:lineRule="auto"/>
              <w:rPr>
                <w:lang w:val="lt-LT"/>
              </w:rPr>
            </w:pPr>
            <w:r w:rsidRPr="004C5287">
              <w:rPr>
                <w:lang w:val="lt-LT"/>
              </w:rPr>
              <w:t>UAB ,,Utenos regiono atliekų tvarkymo centras“</w:t>
            </w:r>
          </w:p>
          <w:p w:rsidR="00941BB7" w:rsidRPr="004C5287" w:rsidRDefault="00941BB7" w:rsidP="00941BB7">
            <w:pPr>
              <w:snapToGrid w:val="0"/>
              <w:spacing w:before="40" w:line="276" w:lineRule="auto"/>
              <w:rPr>
                <w:lang w:val="lt-LT"/>
              </w:rPr>
            </w:pPr>
            <w:r w:rsidRPr="004C5287">
              <w:rPr>
                <w:lang w:val="lt-LT"/>
              </w:rPr>
              <w:t>J. Basanavičiaus g. 59, LT-28241 Utena</w:t>
            </w:r>
          </w:p>
          <w:p w:rsidR="008F6BC7" w:rsidRPr="004C5287" w:rsidRDefault="008F6BC7" w:rsidP="008F6BC7">
            <w:pPr>
              <w:pStyle w:val="Sraopastraipa"/>
              <w:ind w:left="0"/>
              <w:rPr>
                <w:lang w:val="lt-LT"/>
              </w:rPr>
            </w:pPr>
          </w:p>
          <w:p w:rsidR="008F6BC7" w:rsidRPr="004C5287" w:rsidRDefault="00941BB7" w:rsidP="008F6BC7">
            <w:pPr>
              <w:pStyle w:val="Sraopastraipa"/>
              <w:ind w:left="0"/>
              <w:rPr>
                <w:lang w:val="lt-LT"/>
              </w:rPr>
            </w:pPr>
            <w:r w:rsidRPr="004C5287">
              <w:rPr>
                <w:lang w:val="lt-LT"/>
              </w:rPr>
              <w:t xml:space="preserve">LR AM Utenos </w:t>
            </w:r>
            <w:r w:rsidR="008F6BC7" w:rsidRPr="004C5287">
              <w:rPr>
                <w:lang w:val="lt-LT"/>
              </w:rPr>
              <w:t>regiono aplinkos apsaugos departamentui</w:t>
            </w:r>
          </w:p>
          <w:p w:rsidR="00B34377" w:rsidRPr="004C5287" w:rsidRDefault="00941BB7" w:rsidP="008F6BC7">
            <w:pPr>
              <w:pStyle w:val="Sraopastraipa"/>
              <w:ind w:left="0"/>
              <w:rPr>
                <w:lang w:val="lt-LT"/>
              </w:rPr>
            </w:pPr>
            <w:r w:rsidRPr="004C5287">
              <w:rPr>
                <w:lang w:val="lt-LT"/>
              </w:rPr>
              <w:t>Metalo g.11, LT-28217 Utena</w:t>
            </w:r>
          </w:p>
          <w:p w:rsidR="008F6BC7" w:rsidRPr="004C5287" w:rsidRDefault="008F6BC7" w:rsidP="006E441C">
            <w:pPr>
              <w:pStyle w:val="Sraopastraipa"/>
              <w:snapToGrid w:val="0"/>
              <w:spacing w:before="40"/>
              <w:ind w:left="0"/>
              <w:rPr>
                <w:lang w:val="lt-LT"/>
              </w:rPr>
            </w:pPr>
          </w:p>
        </w:tc>
        <w:tc>
          <w:tcPr>
            <w:tcW w:w="4111" w:type="dxa"/>
            <w:shd w:val="clear" w:color="auto" w:fill="auto"/>
          </w:tcPr>
          <w:tbl>
            <w:tblPr>
              <w:tblW w:w="3915" w:type="dxa"/>
              <w:tblInd w:w="142" w:type="dxa"/>
              <w:tblLayout w:type="fixed"/>
              <w:tblCellMar>
                <w:left w:w="0" w:type="dxa"/>
                <w:right w:w="0" w:type="dxa"/>
              </w:tblCellMar>
              <w:tblLook w:val="0000" w:firstRow="0" w:lastRow="0" w:firstColumn="0" w:lastColumn="0" w:noHBand="0" w:noVBand="0"/>
            </w:tblPr>
            <w:tblGrid>
              <w:gridCol w:w="1681"/>
              <w:gridCol w:w="2234"/>
            </w:tblGrid>
            <w:tr w:rsidR="00C91949" w:rsidRPr="004C5287" w:rsidTr="00C91949">
              <w:trPr>
                <w:cantSplit/>
                <w:trHeight w:hRule="exact" w:val="433"/>
              </w:trPr>
              <w:tc>
                <w:tcPr>
                  <w:tcW w:w="1681" w:type="dxa"/>
                  <w:shd w:val="clear" w:color="auto" w:fill="auto"/>
                </w:tcPr>
                <w:p w:rsidR="00C91949" w:rsidRPr="004C5287" w:rsidRDefault="00941BB7" w:rsidP="00A14BD5">
                  <w:pPr>
                    <w:snapToGrid w:val="0"/>
                    <w:spacing w:before="40"/>
                    <w:ind w:firstLine="121"/>
                    <w:rPr>
                      <w:spacing w:val="10"/>
                      <w:lang w:val="lt-LT"/>
                    </w:rPr>
                  </w:pPr>
                  <w:r w:rsidRPr="004C5287">
                    <w:rPr>
                      <w:spacing w:val="10"/>
                      <w:lang w:val="lt-LT"/>
                    </w:rPr>
                    <w:t>2018-02</w:t>
                  </w:r>
                  <w:r w:rsidR="00C91949" w:rsidRPr="004C5287">
                    <w:rPr>
                      <w:spacing w:val="10"/>
                      <w:lang w:val="lt-LT"/>
                    </w:rPr>
                    <w:t>-</w:t>
                  </w:r>
                  <w:r w:rsidR="00E5397B">
                    <w:rPr>
                      <w:spacing w:val="10"/>
                      <w:lang w:val="lt-LT"/>
                    </w:rPr>
                    <w:t>06</w:t>
                  </w:r>
                </w:p>
              </w:tc>
              <w:tc>
                <w:tcPr>
                  <w:tcW w:w="2234" w:type="dxa"/>
                  <w:shd w:val="clear" w:color="auto" w:fill="auto"/>
                </w:tcPr>
                <w:p w:rsidR="00C91949" w:rsidRPr="004C5287" w:rsidRDefault="00C91949" w:rsidP="00453ECC">
                  <w:pPr>
                    <w:snapToGrid w:val="0"/>
                    <w:spacing w:before="40"/>
                    <w:rPr>
                      <w:spacing w:val="10"/>
                      <w:lang w:val="lt-LT"/>
                    </w:rPr>
                  </w:pPr>
                  <w:r w:rsidRPr="004C5287">
                    <w:rPr>
                      <w:spacing w:val="10"/>
                      <w:lang w:val="lt-LT"/>
                    </w:rPr>
                    <w:t>Nr.(28.1)-A4-</w:t>
                  </w:r>
                  <w:r w:rsidR="00E5397B">
                    <w:rPr>
                      <w:spacing w:val="10"/>
                      <w:lang w:val="lt-LT"/>
                    </w:rPr>
                    <w:t>1188</w:t>
                  </w:r>
                  <w:bookmarkStart w:id="0" w:name="_GoBack"/>
                  <w:bookmarkEnd w:id="0"/>
                </w:p>
              </w:tc>
            </w:tr>
            <w:tr w:rsidR="00C91949" w:rsidRPr="004C5287" w:rsidTr="00C91949">
              <w:trPr>
                <w:cantSplit/>
                <w:trHeight w:hRule="exact" w:val="314"/>
              </w:trPr>
              <w:tc>
                <w:tcPr>
                  <w:tcW w:w="1681" w:type="dxa"/>
                  <w:shd w:val="clear" w:color="auto" w:fill="auto"/>
                </w:tcPr>
                <w:p w:rsidR="00C91949" w:rsidRPr="004C5287" w:rsidRDefault="00C91949" w:rsidP="003E3271">
                  <w:pPr>
                    <w:tabs>
                      <w:tab w:val="left" w:pos="2869"/>
                    </w:tabs>
                    <w:snapToGrid w:val="0"/>
                    <w:spacing w:before="40"/>
                    <w:rPr>
                      <w:spacing w:val="10"/>
                      <w:lang w:val="lt-LT"/>
                    </w:rPr>
                  </w:pPr>
                  <w:r w:rsidRPr="004C5287">
                    <w:rPr>
                      <w:spacing w:val="10"/>
                      <w:lang w:val="lt-LT"/>
                    </w:rPr>
                    <w:t>Į</w:t>
                  </w:r>
                </w:p>
              </w:tc>
              <w:tc>
                <w:tcPr>
                  <w:tcW w:w="2234" w:type="dxa"/>
                  <w:shd w:val="clear" w:color="auto" w:fill="auto"/>
                </w:tcPr>
                <w:p w:rsidR="00C91949" w:rsidRPr="004C5287" w:rsidRDefault="00C91949" w:rsidP="006E441C">
                  <w:pPr>
                    <w:tabs>
                      <w:tab w:val="left" w:pos="2869"/>
                    </w:tabs>
                    <w:snapToGrid w:val="0"/>
                    <w:spacing w:before="40"/>
                    <w:ind w:left="-456" w:firstLine="456"/>
                    <w:rPr>
                      <w:spacing w:val="10"/>
                      <w:lang w:val="lt-LT"/>
                    </w:rPr>
                  </w:pPr>
                  <w:r w:rsidRPr="004C5287">
                    <w:rPr>
                      <w:spacing w:val="10"/>
                      <w:lang w:val="lt-LT"/>
                    </w:rPr>
                    <w:t>Nr.</w:t>
                  </w:r>
                </w:p>
              </w:tc>
            </w:tr>
          </w:tbl>
          <w:p w:rsidR="008F6BC7" w:rsidRPr="004C5287" w:rsidRDefault="008F6BC7" w:rsidP="006E441C">
            <w:pPr>
              <w:rPr>
                <w:caps/>
                <w:lang w:val="lt-LT"/>
              </w:rPr>
            </w:pPr>
          </w:p>
        </w:tc>
      </w:tr>
    </w:tbl>
    <w:p w:rsidR="00B76FCE" w:rsidRPr="004C5287" w:rsidRDefault="008F6BC7" w:rsidP="00941BB7">
      <w:pPr>
        <w:jc w:val="both"/>
        <w:rPr>
          <w:b/>
          <w:caps/>
          <w:lang w:val="lt-LT"/>
        </w:rPr>
      </w:pPr>
      <w:r w:rsidRPr="004C5287">
        <w:rPr>
          <w:b/>
          <w:bCs/>
          <w:caps/>
          <w:lang w:val="lt-LT"/>
        </w:rPr>
        <w:t xml:space="preserve">DĖL sprendimo </w:t>
      </w:r>
      <w:r w:rsidR="00941BB7" w:rsidRPr="004C5287">
        <w:rPr>
          <w:b/>
          <w:bCs/>
          <w:caps/>
          <w:lang w:val="lt-LT"/>
        </w:rPr>
        <w:t>PAKEISTI uab ,,uTENOS REGIONO ATLIEKŲ TVARKYMO CENTRAS“ nepavojingų atliekų SĄVARTYNO</w:t>
      </w:r>
      <w:r w:rsidR="00453ECC" w:rsidRPr="004C5287">
        <w:rPr>
          <w:b/>
          <w:bCs/>
          <w:caps/>
          <w:lang w:val="lt-LT"/>
        </w:rPr>
        <w:t xml:space="preserve"> </w:t>
      </w:r>
      <w:r w:rsidRPr="004C5287">
        <w:rPr>
          <w:b/>
          <w:bCs/>
          <w:caps/>
          <w:lang w:val="lt-LT"/>
        </w:rPr>
        <w:t>TIPK</w:t>
      </w:r>
      <w:r w:rsidRPr="004C5287">
        <w:rPr>
          <w:b/>
          <w:caps/>
          <w:lang w:val="lt-LT"/>
        </w:rPr>
        <w:t xml:space="preserve"> leidimą</w:t>
      </w:r>
    </w:p>
    <w:p w:rsidR="008F6BC7" w:rsidRPr="004C5287" w:rsidRDefault="008F6BC7">
      <w:pPr>
        <w:rPr>
          <w:lang w:val="lt-LT"/>
        </w:rPr>
      </w:pPr>
    </w:p>
    <w:p w:rsidR="00CF3989" w:rsidRPr="004C5287" w:rsidRDefault="001F03A6" w:rsidP="00E3092E">
      <w:pPr>
        <w:snapToGrid w:val="0"/>
        <w:ind w:firstLine="567"/>
        <w:jc w:val="both"/>
        <w:rPr>
          <w:lang w:val="lt-LT"/>
        </w:rPr>
      </w:pPr>
      <w:r w:rsidRPr="004C5287">
        <w:rPr>
          <w:lang w:val="lt-LT"/>
        </w:rPr>
        <w:t>Aplinkos apsaugos agentūra (toliau – Agentūra), vadovaudamasi Taršos integruotos prevencijos ir kontrolės leidimų išdavimo, pakeitimo ir galiojimo panaikinimo taisyklių, patvirtintų Lietuvos Respublikos aplinkos ministro 2013 m. liepos 15 d. įsakymu Nr. D1-528 „Dėl Taršos integruotos prevencijos ir kontrolės leidimų išdavimo, pakeitimo ir galiojimo panaikinimo taisyklių patvirtin</w:t>
      </w:r>
      <w:r w:rsidR="00A14BD5" w:rsidRPr="004C5287">
        <w:rPr>
          <w:lang w:val="lt-LT"/>
        </w:rPr>
        <w:t xml:space="preserve">imo“ (toliau – TIPK taisyklės) </w:t>
      </w:r>
      <w:r w:rsidR="00941BB7" w:rsidRPr="004C5287">
        <w:rPr>
          <w:lang w:val="lt-LT"/>
        </w:rPr>
        <w:t>98.1 papunkčiu</w:t>
      </w:r>
      <w:r w:rsidRPr="004C5287">
        <w:rPr>
          <w:lang w:val="lt-LT"/>
        </w:rPr>
        <w:t xml:space="preserve">, priima sprendimą </w:t>
      </w:r>
      <w:r w:rsidR="00941BB7" w:rsidRPr="004C5287">
        <w:rPr>
          <w:lang w:val="lt-LT"/>
        </w:rPr>
        <w:t>pakeisti UAB ,,Utenos regiono atliekų tvarkymo centras“</w:t>
      </w:r>
      <w:r w:rsidR="00074A76" w:rsidRPr="004C5287">
        <w:rPr>
          <w:lang w:val="lt-LT"/>
        </w:rPr>
        <w:t xml:space="preserve"> nepavojingų atliekų sąvartyno, atliekų priėmimo ir laikino saugojimo aikštelės bei biologiškai skaidžių atliekų kompostavimo aikštelės, kurie yra adresu Sąvartyno g. 5, </w:t>
      </w:r>
      <w:proofErr w:type="spellStart"/>
      <w:r w:rsidR="00074A76" w:rsidRPr="004C5287">
        <w:rPr>
          <w:lang w:val="lt-LT"/>
        </w:rPr>
        <w:t>Mockėnų</w:t>
      </w:r>
      <w:proofErr w:type="spellEnd"/>
      <w:r w:rsidR="00074A76" w:rsidRPr="004C5287">
        <w:rPr>
          <w:lang w:val="lt-LT"/>
        </w:rPr>
        <w:t xml:space="preserve"> kaime, Utenos rajone, Taršos integruotos prevencijos ir kontrolės</w:t>
      </w:r>
      <w:r w:rsidR="00E3092E" w:rsidRPr="004C5287">
        <w:rPr>
          <w:lang w:val="lt-LT"/>
        </w:rPr>
        <w:t xml:space="preserve"> (toliau - TIPK)</w:t>
      </w:r>
      <w:r w:rsidR="00074A76" w:rsidRPr="004C5287">
        <w:rPr>
          <w:lang w:val="lt-LT"/>
        </w:rPr>
        <w:t xml:space="preserve"> leidimą Nr. </w:t>
      </w:r>
      <w:r w:rsidR="00074A76" w:rsidRPr="004C5287">
        <w:rPr>
          <w:lang w:val="lt-LT" w:eastAsia="lt-LT"/>
        </w:rPr>
        <w:t>TU (1)-59</w:t>
      </w:r>
      <w:r w:rsidRPr="004C5287">
        <w:rPr>
          <w:lang w:val="lt-LT"/>
        </w:rPr>
        <w:t>.</w:t>
      </w:r>
    </w:p>
    <w:p w:rsidR="00E3092E" w:rsidRPr="004C5287" w:rsidRDefault="00E3092E" w:rsidP="00E3092E">
      <w:pPr>
        <w:snapToGrid w:val="0"/>
        <w:ind w:firstLine="567"/>
        <w:jc w:val="both"/>
        <w:rPr>
          <w:lang w:val="lt-LT"/>
        </w:rPr>
      </w:pPr>
      <w:r w:rsidRPr="004C5287">
        <w:rPr>
          <w:lang w:val="lt-LT"/>
        </w:rPr>
        <w:t>TIPK leidimo keitimo pagrindas – Agentūros 2016-09-08 raštas Nr. (28.1)-A4-9048</w:t>
      </w:r>
      <w:r w:rsidRPr="004C5287">
        <w:rPr>
          <w:rFonts w:eastAsia="Calibri"/>
          <w:lang w:val="lt-LT" w:eastAsia="lt-LT"/>
        </w:rPr>
        <w:t xml:space="preserve"> ,,Sprendimas dėl TIPK leidimo Nr. TU(1)59 sąlygų peržiūrėjimo“</w:t>
      </w:r>
      <w:r w:rsidR="00665AEF">
        <w:rPr>
          <w:rFonts w:eastAsia="Calibri"/>
          <w:lang w:val="lt-LT" w:eastAsia="lt-LT"/>
        </w:rPr>
        <w:t xml:space="preserve"> </w:t>
      </w:r>
      <w:r w:rsidRPr="004C5287">
        <w:rPr>
          <w:lang w:val="lt-LT"/>
        </w:rPr>
        <w:t>taip pat sąvartyno ūkinės veiklos pakeitimas, kadangi numatomas degiųjų atliekų, susidariusių po mechaninio rūšiavimo ir biologinio apdorojimo, laikymas tam skirtose degiųjų atliekų laikymo aikštelėse.</w:t>
      </w:r>
    </w:p>
    <w:p w:rsidR="00BA41BD" w:rsidRPr="004C5287" w:rsidRDefault="0079042A" w:rsidP="00E3092E">
      <w:pPr>
        <w:snapToGrid w:val="0"/>
        <w:ind w:firstLine="567"/>
        <w:jc w:val="both"/>
        <w:rPr>
          <w:lang w:val="lt-LT"/>
        </w:rPr>
      </w:pPr>
      <w:r w:rsidRPr="004C5287">
        <w:rPr>
          <w:lang w:val="lt-LT"/>
        </w:rPr>
        <w:t xml:space="preserve">TIPK leidimas išduotas pagal </w:t>
      </w:r>
      <w:r w:rsidR="00BB7CEF">
        <w:rPr>
          <w:lang w:val="lt-LT"/>
        </w:rPr>
        <w:t>2015-12-04 raštu Nr. S-491</w:t>
      </w:r>
      <w:r w:rsidR="00424B37" w:rsidRPr="004C5287">
        <w:rPr>
          <w:lang w:val="lt-LT"/>
        </w:rPr>
        <w:t xml:space="preserve"> pateiktą paraišką</w:t>
      </w:r>
      <w:r w:rsidR="00AF7BEC" w:rsidRPr="004C5287">
        <w:rPr>
          <w:lang w:val="lt-LT"/>
        </w:rPr>
        <w:t xml:space="preserve"> TIPK leidimui pakeisti (toliau - Paraiška)</w:t>
      </w:r>
      <w:r w:rsidR="00BA41BD" w:rsidRPr="004C5287">
        <w:rPr>
          <w:lang w:val="lt-LT"/>
        </w:rPr>
        <w:t>, kuriai Agentūra</w:t>
      </w:r>
      <w:r w:rsidR="00424B37" w:rsidRPr="004C5287">
        <w:rPr>
          <w:lang w:val="lt-LT"/>
        </w:rPr>
        <w:t xml:space="preserve"> </w:t>
      </w:r>
      <w:r w:rsidR="00BB7CEF">
        <w:rPr>
          <w:lang w:val="lt-LT"/>
        </w:rPr>
        <w:t xml:space="preserve">2016-01-18 raštu Nr. (28.5)-A4-463 pateikė pastabas, </w:t>
      </w:r>
      <w:r w:rsidR="00BB7CEF" w:rsidRPr="004C5287">
        <w:rPr>
          <w:lang w:val="lt-LT"/>
        </w:rPr>
        <w:t>2016-05-27 raštu Nr. S-200</w:t>
      </w:r>
      <w:r w:rsidR="00BB7CEF">
        <w:rPr>
          <w:lang w:val="lt-LT"/>
        </w:rPr>
        <w:t xml:space="preserve"> buvo pateikta patikslinta paraiška, kuriai Agentūra </w:t>
      </w:r>
      <w:r w:rsidR="00B0568C" w:rsidRPr="00196453">
        <w:rPr>
          <w:lang w:val="lt-LT"/>
        </w:rPr>
        <w:t>2016-06-28 raštu Nr.</w:t>
      </w:r>
      <w:r w:rsidR="00424B37" w:rsidRPr="00196453">
        <w:rPr>
          <w:lang w:val="lt-LT"/>
        </w:rPr>
        <w:t xml:space="preserve"> (28.5)-</w:t>
      </w:r>
      <w:r w:rsidR="00BA41BD" w:rsidRPr="00196453">
        <w:rPr>
          <w:lang w:val="lt-LT"/>
        </w:rPr>
        <w:t>A4-6702</w:t>
      </w:r>
      <w:r w:rsidR="00BA41BD" w:rsidRPr="004C5287">
        <w:rPr>
          <w:lang w:val="lt-LT"/>
        </w:rPr>
        <w:t xml:space="preserve"> pateikė pastabas, po to 2016-08-01 raštu Nr. S</w:t>
      </w:r>
      <w:r w:rsidR="00AF7BEC" w:rsidRPr="004C5287">
        <w:rPr>
          <w:lang w:val="lt-LT"/>
        </w:rPr>
        <w:t>-271 buvo pateikta patikslinta P</w:t>
      </w:r>
      <w:r w:rsidR="00BA41BD" w:rsidRPr="004C5287">
        <w:rPr>
          <w:lang w:val="lt-LT"/>
        </w:rPr>
        <w:t xml:space="preserve">araiška, kuriai </w:t>
      </w:r>
      <w:r w:rsidR="00BA41BD" w:rsidRPr="00196453">
        <w:rPr>
          <w:lang w:val="lt-LT"/>
        </w:rPr>
        <w:t>Agentūra 2016-09-26 raštu Nr. (28.5)-A4-9617</w:t>
      </w:r>
      <w:r w:rsidR="00BA41BD" w:rsidRPr="004C5287">
        <w:rPr>
          <w:lang w:val="lt-LT"/>
        </w:rPr>
        <w:t xml:space="preserve"> pateikė pastabas</w:t>
      </w:r>
      <w:r w:rsidR="00D32AD9" w:rsidRPr="004C5287">
        <w:rPr>
          <w:lang w:val="lt-LT"/>
        </w:rPr>
        <w:t xml:space="preserve">. Po </w:t>
      </w:r>
      <w:r w:rsidR="00AF7BEC" w:rsidRPr="004C5287">
        <w:rPr>
          <w:lang w:val="lt-LT"/>
        </w:rPr>
        <w:t>minėtų pastabų pataisyta P</w:t>
      </w:r>
      <w:r w:rsidR="00D32AD9" w:rsidRPr="004C5287">
        <w:rPr>
          <w:lang w:val="lt-LT"/>
        </w:rPr>
        <w:t>araiška</w:t>
      </w:r>
      <w:r w:rsidR="00AF7BEC" w:rsidRPr="004C5287">
        <w:rPr>
          <w:lang w:val="lt-LT"/>
        </w:rPr>
        <w:t xml:space="preserve"> pakartotinai</w:t>
      </w:r>
      <w:r w:rsidR="00D32AD9" w:rsidRPr="004C5287">
        <w:rPr>
          <w:lang w:val="lt-LT"/>
        </w:rPr>
        <w:t xml:space="preserve"> buvo pateikta 2017-06-26 raštu Nr. S-214</w:t>
      </w:r>
      <w:r w:rsidR="00576E03">
        <w:rPr>
          <w:lang w:val="lt-LT"/>
        </w:rPr>
        <w:t>, kuriai</w:t>
      </w:r>
      <w:r w:rsidR="00AF7BEC" w:rsidRPr="004C5287">
        <w:rPr>
          <w:lang w:val="lt-LT"/>
        </w:rPr>
        <w:t xml:space="preserve"> Agentūra 2017-08-21 raštu Nr. (28.1)-A4-8595</w:t>
      </w:r>
      <w:r w:rsidR="00576E03">
        <w:rPr>
          <w:lang w:val="lt-LT"/>
        </w:rPr>
        <w:t xml:space="preserve"> pakartotinai </w:t>
      </w:r>
      <w:r w:rsidR="00AF7BEC" w:rsidRPr="004C5287">
        <w:rPr>
          <w:lang w:val="lt-LT"/>
        </w:rPr>
        <w:t>pateikė pastabas. Pagal Agentūros ir kitų institucijų pastabas pakartotinai patikslinta Paraiška buvo pateikta 2017-09-26 raštu Nr. S-279 šią patikslintą Paraišką Agentūra priėmė.</w:t>
      </w:r>
    </w:p>
    <w:p w:rsidR="00CE5466" w:rsidRPr="004C5287" w:rsidRDefault="001F03A6" w:rsidP="003D413B">
      <w:pPr>
        <w:tabs>
          <w:tab w:val="num" w:pos="567"/>
        </w:tabs>
        <w:ind w:firstLine="567"/>
        <w:jc w:val="both"/>
        <w:rPr>
          <w:lang w:val="lt-LT"/>
        </w:rPr>
      </w:pPr>
      <w:r w:rsidRPr="004C5287">
        <w:rPr>
          <w:lang w:val="lt-LT"/>
        </w:rPr>
        <w:t>Visuomenė apie gautą Paraišk</w:t>
      </w:r>
      <w:r w:rsidR="00296FC2" w:rsidRPr="004C5287">
        <w:rPr>
          <w:lang w:val="lt-LT"/>
        </w:rPr>
        <w:t xml:space="preserve">ą buvo </w:t>
      </w:r>
      <w:r w:rsidR="00296FC2" w:rsidRPr="00196453">
        <w:rPr>
          <w:lang w:val="lt-LT"/>
        </w:rPr>
        <w:t>informuota 201</w:t>
      </w:r>
      <w:r w:rsidR="00196453" w:rsidRPr="00196453">
        <w:rPr>
          <w:lang w:val="lt-LT"/>
        </w:rPr>
        <w:t xml:space="preserve">5-12-19 </w:t>
      </w:r>
      <w:r w:rsidR="00296FC2" w:rsidRPr="00196453">
        <w:rPr>
          <w:lang w:val="lt-LT"/>
        </w:rPr>
        <w:t xml:space="preserve">laikraštyje „Lietuvos žinios“ </w:t>
      </w:r>
      <w:r w:rsidR="00296FC2" w:rsidRPr="004C5287">
        <w:rPr>
          <w:lang w:val="lt-LT"/>
        </w:rPr>
        <w:t xml:space="preserve">bei </w:t>
      </w:r>
      <w:r w:rsidRPr="004C5287">
        <w:rPr>
          <w:lang w:val="lt-LT"/>
        </w:rPr>
        <w:t xml:space="preserve">Agentūros tinklalapyje. Pastabų Paraiškai ir pasiūlymų TIPK leidimo reikalavimams parengti iš vietos savivaldos institucijos ir iš suinteresuotos visuomenės negauta. </w:t>
      </w:r>
      <w:r w:rsidR="0065228D" w:rsidRPr="004C5287">
        <w:rPr>
          <w:lang w:val="lt-LT"/>
        </w:rPr>
        <w:t>LR AM Utenos</w:t>
      </w:r>
      <w:r w:rsidR="00CE5466" w:rsidRPr="004C5287">
        <w:rPr>
          <w:lang w:val="lt-LT"/>
        </w:rPr>
        <w:t xml:space="preserve"> regiono aplinkos apsaugos departamen</w:t>
      </w:r>
      <w:r w:rsidR="00EB6022" w:rsidRPr="004C5287">
        <w:rPr>
          <w:lang w:val="lt-LT"/>
        </w:rPr>
        <w:t>tas 201</w:t>
      </w:r>
      <w:r w:rsidR="003658DC" w:rsidRPr="004C5287">
        <w:rPr>
          <w:lang w:val="lt-LT"/>
        </w:rPr>
        <w:t>7</w:t>
      </w:r>
      <w:r w:rsidR="00EB6022" w:rsidRPr="004C5287">
        <w:rPr>
          <w:lang w:val="lt-LT"/>
        </w:rPr>
        <w:t>-</w:t>
      </w:r>
      <w:r w:rsidR="003658DC" w:rsidRPr="004C5287">
        <w:rPr>
          <w:lang w:val="lt-LT"/>
        </w:rPr>
        <w:t>10</w:t>
      </w:r>
      <w:r w:rsidR="00CE5466" w:rsidRPr="004C5287">
        <w:rPr>
          <w:lang w:val="lt-LT"/>
        </w:rPr>
        <w:t>-</w:t>
      </w:r>
      <w:r w:rsidR="003658DC" w:rsidRPr="004C5287">
        <w:rPr>
          <w:lang w:val="lt-LT"/>
        </w:rPr>
        <w:t>1</w:t>
      </w:r>
      <w:r w:rsidR="0065228D" w:rsidRPr="004C5287">
        <w:rPr>
          <w:lang w:val="lt-LT"/>
        </w:rPr>
        <w:t>9</w:t>
      </w:r>
      <w:r w:rsidR="00CE5466" w:rsidRPr="004C5287">
        <w:rPr>
          <w:lang w:val="lt-LT"/>
        </w:rPr>
        <w:t xml:space="preserve"> </w:t>
      </w:r>
      <w:r w:rsidR="0065228D" w:rsidRPr="004C5287">
        <w:rPr>
          <w:lang w:val="lt-LT"/>
        </w:rPr>
        <w:t>raštu Nr. 17.8)-S-1623</w:t>
      </w:r>
      <w:r w:rsidR="003658DC" w:rsidRPr="004C5287">
        <w:rPr>
          <w:lang w:val="lt-LT"/>
        </w:rPr>
        <w:t xml:space="preserve"> </w:t>
      </w:r>
      <w:r w:rsidR="00CE5466" w:rsidRPr="004C5287">
        <w:rPr>
          <w:lang w:val="lt-LT"/>
        </w:rPr>
        <w:t>infor</w:t>
      </w:r>
      <w:r w:rsidR="00E1540F" w:rsidRPr="004C5287">
        <w:rPr>
          <w:lang w:val="lt-LT"/>
        </w:rPr>
        <w:t>mavo, kad pastabų ir pasiūlymų P</w:t>
      </w:r>
      <w:r w:rsidR="00CE5466" w:rsidRPr="004C5287">
        <w:rPr>
          <w:lang w:val="lt-LT"/>
        </w:rPr>
        <w:t>araiškai neturi.</w:t>
      </w:r>
    </w:p>
    <w:p w:rsidR="001F03A6" w:rsidRPr="004C5287" w:rsidRDefault="005A7ADD" w:rsidP="001F03A6">
      <w:pPr>
        <w:ind w:firstLine="567"/>
        <w:jc w:val="both"/>
        <w:rPr>
          <w:lang w:val="lt-LT"/>
        </w:rPr>
      </w:pPr>
      <w:r w:rsidRPr="004C5287">
        <w:rPr>
          <w:lang w:val="lt-LT"/>
        </w:rPr>
        <w:t>Paraiška</w:t>
      </w:r>
      <w:r w:rsidR="00745FED" w:rsidRPr="004C5287">
        <w:rPr>
          <w:lang w:val="lt-LT"/>
        </w:rPr>
        <w:t xml:space="preserve"> suderinta su </w:t>
      </w:r>
      <w:r w:rsidR="00745FED" w:rsidRPr="004C5287">
        <w:rPr>
          <w:bCs/>
          <w:lang w:val="lt-LT" w:eastAsia="lt-LT"/>
        </w:rPr>
        <w:t>Nacionalinio visuomenės sveikatos centro prie Sveikatos apsaugos ministerijos Utenos departamentu</w:t>
      </w:r>
      <w:r w:rsidR="00745FED" w:rsidRPr="004C5287">
        <w:rPr>
          <w:lang w:val="lt-LT" w:eastAsia="lt-LT"/>
        </w:rPr>
        <w:t xml:space="preserve"> 2017-08-01 raštu Nr. 2.9-783 (16.10.6. 9.11)</w:t>
      </w:r>
      <w:r w:rsidR="001F03A6" w:rsidRPr="004C5287">
        <w:rPr>
          <w:lang w:val="lt-LT"/>
        </w:rPr>
        <w:t>.</w:t>
      </w:r>
    </w:p>
    <w:p w:rsidR="001F03A6" w:rsidRPr="004C5287" w:rsidRDefault="00745FED" w:rsidP="001F03A6">
      <w:pPr>
        <w:ind w:firstLine="567"/>
        <w:jc w:val="both"/>
        <w:rPr>
          <w:lang w:val="lt-LT"/>
        </w:rPr>
      </w:pPr>
      <w:r w:rsidRPr="004C5287">
        <w:rPr>
          <w:lang w:val="lt-LT"/>
        </w:rPr>
        <w:t>Agentūra paraišką priėmė 2018-01-04</w:t>
      </w:r>
      <w:r w:rsidR="001F03A6" w:rsidRPr="004C5287">
        <w:rPr>
          <w:lang w:val="lt-LT"/>
        </w:rPr>
        <w:t xml:space="preserve"> raštu Nr. (28.1)-A4-</w:t>
      </w:r>
      <w:r w:rsidRPr="004C5287">
        <w:rPr>
          <w:lang w:val="lt-LT"/>
        </w:rPr>
        <w:t>79</w:t>
      </w:r>
      <w:r w:rsidR="001F03A6" w:rsidRPr="004C5287">
        <w:rPr>
          <w:lang w:val="lt-LT"/>
        </w:rPr>
        <w:t>.</w:t>
      </w:r>
    </w:p>
    <w:p w:rsidR="001F03A6" w:rsidRPr="004C5287" w:rsidRDefault="001F03A6" w:rsidP="001F03A6">
      <w:pPr>
        <w:ind w:firstLine="567"/>
        <w:jc w:val="both"/>
        <w:rPr>
          <w:lang w:val="lt-LT"/>
        </w:rPr>
      </w:pPr>
      <w:r w:rsidRPr="004C5287">
        <w:rPr>
          <w:lang w:val="lt-LT"/>
        </w:rPr>
        <w:t xml:space="preserve">Sprendimas </w:t>
      </w:r>
      <w:r w:rsidR="00665AEF">
        <w:rPr>
          <w:lang w:val="lt-LT"/>
        </w:rPr>
        <w:t>pakeisti</w:t>
      </w:r>
      <w:r w:rsidRPr="004C5287">
        <w:rPr>
          <w:lang w:val="lt-LT"/>
        </w:rPr>
        <w:t xml:space="preserve"> TIPK leidimą pagrįstas </w:t>
      </w:r>
      <w:r w:rsidR="00665AEF">
        <w:rPr>
          <w:lang w:val="lt-LT"/>
        </w:rPr>
        <w:t>tuo, kad Paraiška leidimui pakeisti</w:t>
      </w:r>
      <w:r w:rsidRPr="004C5287">
        <w:rPr>
          <w:lang w:val="lt-LT"/>
        </w:rPr>
        <w:t xml:space="preserve"> po pataisymų a</w:t>
      </w:r>
      <w:r w:rsidR="008571C0" w:rsidRPr="004C5287">
        <w:rPr>
          <w:lang w:val="lt-LT"/>
        </w:rPr>
        <w:t>titiko TIPK taisyklių nuostatas</w:t>
      </w:r>
      <w:r w:rsidR="0087450E" w:rsidRPr="004C5287">
        <w:rPr>
          <w:lang w:val="lt-LT"/>
        </w:rPr>
        <w:t>, Poveikio aplinkai vertinimo aspektus</w:t>
      </w:r>
      <w:r w:rsidRPr="004C5287">
        <w:rPr>
          <w:lang w:val="lt-LT"/>
        </w:rPr>
        <w:t xml:space="preserve"> bei kitus Lietuvos Respublikos teisės aktus. </w:t>
      </w:r>
    </w:p>
    <w:p w:rsidR="00E1540F" w:rsidRDefault="00E1540F" w:rsidP="001F03A6">
      <w:pPr>
        <w:ind w:firstLine="567"/>
        <w:jc w:val="both"/>
        <w:rPr>
          <w:lang w:val="lt-LT"/>
        </w:rPr>
      </w:pPr>
      <w:r w:rsidRPr="004C5287">
        <w:rPr>
          <w:lang w:val="lt-LT"/>
        </w:rPr>
        <w:lastRenderedPageBreak/>
        <w:t xml:space="preserve">Atkreiptinas dėmesys, kad </w:t>
      </w:r>
      <w:r w:rsidR="004C5287" w:rsidRPr="004C5287">
        <w:rPr>
          <w:lang w:val="lt-LT"/>
        </w:rPr>
        <w:t>degiųjų atliekų 19 12 10 šalinimas sąvartynuose buvo galimas</w:t>
      </w:r>
      <w:r w:rsidR="00576E03">
        <w:rPr>
          <w:lang w:val="lt-LT"/>
        </w:rPr>
        <w:t xml:space="preserve"> tol</w:t>
      </w:r>
      <w:r w:rsidR="004C5287" w:rsidRPr="004C5287">
        <w:rPr>
          <w:lang w:val="lt-LT"/>
        </w:rPr>
        <w:t xml:space="preserve">, kol galiojo </w:t>
      </w:r>
      <w:r w:rsidR="004C5287" w:rsidRPr="004C5287">
        <w:rPr>
          <w:lang w:val="lt-LT" w:eastAsia="lt-LT"/>
        </w:rPr>
        <w:t xml:space="preserve">Atliekų sąvartynų įrengimo, eksploatavimo, uždarymo ir priežiūros po uždarymo taisyklių 41.4 papunktis, numatantis galimybę </w:t>
      </w:r>
      <w:r w:rsidR="004C5287" w:rsidRPr="004C5287">
        <w:rPr>
          <w:lang w:val="lt-LT"/>
        </w:rPr>
        <w:t xml:space="preserve">po mišrių komunalinių atliekų apdorojimo (technologijų pagalba) likusias netinkamas pakartotinai panaudoti ir perdirbti, tačiau energetinę vertę turinčias komunalines atliekas šalinti nepavojingų atliekų sąvartynuose, kai nėra galimybių įgyvendinti Valstybiniame atliekų tvarkymo 2014–2020 metų plane, patvirtintame Lietuvos Respublikos Vyriausybės 2002 m. balandžio 12 d. nutarimu Nr. 519 „Dėl Valstybinio atliekų tvarkymo 2014–2020 plano patvirtinimo“, 206 punkte nustatyto artumo principo ir nėra pakankamų esamų šių atliekų dalies naudojimo energijai gauti </w:t>
      </w:r>
      <w:proofErr w:type="spellStart"/>
      <w:r w:rsidR="004C5287" w:rsidRPr="004C5287">
        <w:rPr>
          <w:lang w:val="lt-LT"/>
        </w:rPr>
        <w:t>pajėgumų</w:t>
      </w:r>
      <w:proofErr w:type="spellEnd"/>
      <w:r w:rsidR="004C5287" w:rsidRPr="004C5287">
        <w:rPr>
          <w:lang w:val="lt-LT"/>
        </w:rPr>
        <w:t>, tačiau įvertinant tai, kad šiuo metu 41.4 papunktis nebegalioja 19 12 10 atliekų šalinimas būtų galimas tik pasikeitus teisės akto</w:t>
      </w:r>
      <w:r w:rsidR="004C5287">
        <w:rPr>
          <w:lang w:val="lt-LT"/>
        </w:rPr>
        <w:t xml:space="preserve"> nuostatom</w:t>
      </w:r>
      <w:r w:rsidR="004C5287" w:rsidRPr="004C5287">
        <w:rPr>
          <w:lang w:val="lt-LT"/>
        </w:rPr>
        <w:t>s ir patikslinus TIPK leidimo sąlygas.</w:t>
      </w:r>
    </w:p>
    <w:p w:rsidR="009920DE" w:rsidRPr="004C5287" w:rsidRDefault="009920DE" w:rsidP="001F03A6">
      <w:pPr>
        <w:ind w:firstLine="567"/>
        <w:jc w:val="both"/>
        <w:rPr>
          <w:lang w:val="lt-LT"/>
        </w:rPr>
      </w:pPr>
      <w:r>
        <w:rPr>
          <w:lang w:val="lt-LT"/>
        </w:rPr>
        <w:t>Pažymime, kad gavus pakeistą TIPK leidimą, veiklos vykdytojui būtina kreiptis dėl informacijos, teikiamos Valstybiniame atliekų tvarkytojų registre, patikslinimo.</w:t>
      </w:r>
    </w:p>
    <w:p w:rsidR="00B34377" w:rsidRPr="004C5287" w:rsidRDefault="00745FED" w:rsidP="001F03A6">
      <w:pPr>
        <w:ind w:firstLine="567"/>
        <w:jc w:val="both"/>
        <w:rPr>
          <w:lang w:val="lt-LT"/>
        </w:rPr>
      </w:pPr>
      <w:r w:rsidRPr="004C5287">
        <w:rPr>
          <w:lang w:val="lt-LT"/>
        </w:rPr>
        <w:t>Pakeistam</w:t>
      </w:r>
      <w:r w:rsidR="00B34377" w:rsidRPr="004C5287">
        <w:rPr>
          <w:lang w:val="lt-LT"/>
        </w:rPr>
        <w:t xml:space="preserve"> TIPK leidimui </w:t>
      </w:r>
      <w:r w:rsidR="00296FC2" w:rsidRPr="004C5287">
        <w:rPr>
          <w:lang w:val="lt-LT"/>
        </w:rPr>
        <w:t xml:space="preserve">suteiktas numeris </w:t>
      </w:r>
      <w:r w:rsidR="00B34377" w:rsidRPr="004C5287">
        <w:rPr>
          <w:lang w:val="lt-LT"/>
        </w:rPr>
        <w:t xml:space="preserve">Nr. </w:t>
      </w:r>
      <w:r w:rsidRPr="004C5287">
        <w:rPr>
          <w:lang w:val="lt-LT" w:eastAsia="lt-LT"/>
        </w:rPr>
        <w:t>TU (1)-59/T-U.4-6/2018</w:t>
      </w:r>
      <w:r w:rsidR="003658DC" w:rsidRPr="004C5287">
        <w:rPr>
          <w:lang w:val="lt-LT"/>
        </w:rPr>
        <w:t xml:space="preserve"> </w:t>
      </w:r>
      <w:r w:rsidR="00296FC2" w:rsidRPr="004C5287">
        <w:rPr>
          <w:lang w:val="lt-LT"/>
        </w:rPr>
        <w:t>pagal Agentūros TIPK leidimu numeracijos tvarką.</w:t>
      </w:r>
    </w:p>
    <w:p w:rsidR="001F03A6" w:rsidRDefault="001F03A6" w:rsidP="001F03A6">
      <w:pPr>
        <w:ind w:firstLine="567"/>
        <w:jc w:val="both"/>
        <w:rPr>
          <w:lang w:val="lt-LT"/>
        </w:rPr>
      </w:pPr>
      <w:r w:rsidRPr="004C5287">
        <w:rPr>
          <w:lang w:val="lt-LT"/>
        </w:rPr>
        <w:t xml:space="preserve">Informacija, susijusi su TIPK leidimo </w:t>
      </w:r>
      <w:r w:rsidR="003658DC" w:rsidRPr="004C5287">
        <w:rPr>
          <w:lang w:val="lt-LT"/>
        </w:rPr>
        <w:t>išdav</w:t>
      </w:r>
      <w:r w:rsidRPr="004C5287">
        <w:rPr>
          <w:lang w:val="lt-LT"/>
        </w:rPr>
        <w:t xml:space="preserve">imu, yra pridėta prie Paraiškos leidimui </w:t>
      </w:r>
      <w:r w:rsidR="003658DC" w:rsidRPr="004C5287">
        <w:rPr>
          <w:lang w:val="lt-LT"/>
        </w:rPr>
        <w:t>gau</w:t>
      </w:r>
      <w:r w:rsidRPr="004C5287">
        <w:rPr>
          <w:lang w:val="lt-LT"/>
        </w:rPr>
        <w:t>ti ir laikoma Agentūroje Vilniuje, Juozapavičiaus g. 9.</w:t>
      </w:r>
    </w:p>
    <w:p w:rsidR="009920DE" w:rsidRPr="004C5287" w:rsidRDefault="009920DE" w:rsidP="001F03A6">
      <w:pPr>
        <w:ind w:firstLine="567"/>
        <w:jc w:val="both"/>
        <w:rPr>
          <w:lang w:val="lt-LT"/>
        </w:rPr>
      </w:pPr>
      <w:r w:rsidRPr="00B96D93">
        <w:rPr>
          <w:lang w:val="lt-LT"/>
        </w:rPr>
        <w:t>Jūs turite teisę apskųsti šį sprendimą Vilniaus apygardos administraciniam teismui (Žygimantų g. 2, 01102, Vilnius) arba Vyriausiajai administracinių ginčų komisijai (Vilniaus g. 27, 01402, Vilnius) per vieną mėnesį nuo šio sprendimo įteikimo Jums dienos.</w:t>
      </w:r>
    </w:p>
    <w:p w:rsidR="00CF3989" w:rsidRPr="004C5287" w:rsidRDefault="001F03A6" w:rsidP="005A7ADD">
      <w:pPr>
        <w:ind w:firstLine="567"/>
        <w:jc w:val="both"/>
        <w:rPr>
          <w:lang w:val="lt-LT"/>
        </w:rPr>
      </w:pPr>
      <w:r w:rsidRPr="004C5287">
        <w:rPr>
          <w:lang w:val="lt-LT"/>
        </w:rPr>
        <w:t xml:space="preserve">PRIDEDAMA. </w:t>
      </w:r>
      <w:r w:rsidR="00745FED" w:rsidRPr="004C5287">
        <w:rPr>
          <w:lang w:val="lt-LT"/>
        </w:rPr>
        <w:t>UAB ,,Utenos regiono atliekų tvarkymo centras“ nepavojingų atliekų sąvartyno, atliekų priėmimo ir laikino saugojimo aikštelės bei biologiškai skaidžių atliekų kompostavimo aikštelės pake</w:t>
      </w:r>
      <w:r w:rsidR="00A317F8">
        <w:rPr>
          <w:lang w:val="lt-LT"/>
        </w:rPr>
        <w:t>istas TIPK leidimas be priedų 36</w:t>
      </w:r>
      <w:r w:rsidRPr="004C5287">
        <w:rPr>
          <w:lang w:val="lt-LT"/>
        </w:rPr>
        <w:t xml:space="preserve"> lap</w:t>
      </w:r>
      <w:r w:rsidR="003658DC" w:rsidRPr="004C5287">
        <w:rPr>
          <w:lang w:val="lt-LT"/>
        </w:rPr>
        <w:t>ai</w:t>
      </w:r>
      <w:r w:rsidRPr="004C5287">
        <w:rPr>
          <w:lang w:val="lt-LT"/>
        </w:rPr>
        <w:t xml:space="preserve"> (priedai el. laikmenoje). TIPK leidimas teikiamas I-</w:t>
      </w:r>
      <w:proofErr w:type="spellStart"/>
      <w:r w:rsidRPr="004C5287">
        <w:rPr>
          <w:lang w:val="lt-LT"/>
        </w:rPr>
        <w:t>ajam</w:t>
      </w:r>
      <w:proofErr w:type="spellEnd"/>
      <w:r w:rsidRPr="004C5287">
        <w:rPr>
          <w:lang w:val="lt-LT"/>
        </w:rPr>
        <w:t xml:space="preserve"> ir II-</w:t>
      </w:r>
      <w:proofErr w:type="spellStart"/>
      <w:r w:rsidRPr="004C5287">
        <w:rPr>
          <w:lang w:val="lt-LT"/>
        </w:rPr>
        <w:t>ajam</w:t>
      </w:r>
      <w:proofErr w:type="spellEnd"/>
      <w:r w:rsidRPr="004C5287">
        <w:rPr>
          <w:lang w:val="lt-LT"/>
        </w:rPr>
        <w:t xml:space="preserve"> adresatui</w:t>
      </w:r>
      <w:r w:rsidR="00D45852" w:rsidRPr="004C5287">
        <w:rPr>
          <w:lang w:val="lt-LT"/>
        </w:rPr>
        <w:t>.</w:t>
      </w:r>
    </w:p>
    <w:p w:rsidR="008F6BC7" w:rsidRDefault="008F6BC7" w:rsidP="008F6BC7">
      <w:pPr>
        <w:rPr>
          <w:lang w:val="lt-LT"/>
        </w:rPr>
      </w:pPr>
    </w:p>
    <w:p w:rsidR="00B26F97" w:rsidRPr="004C5287" w:rsidRDefault="00B26F97" w:rsidP="008F6BC7">
      <w:pPr>
        <w:rPr>
          <w:lang w:val="lt-LT"/>
        </w:rPr>
      </w:pPr>
    </w:p>
    <w:p w:rsidR="006A5A3E" w:rsidRPr="004C5287" w:rsidRDefault="006A5A3E" w:rsidP="008F6BC7">
      <w:pPr>
        <w:rPr>
          <w:lang w:val="lt-LT"/>
        </w:rPr>
      </w:pPr>
    </w:p>
    <w:tbl>
      <w:tblPr>
        <w:tblW w:w="0" w:type="auto"/>
        <w:tblLayout w:type="fixed"/>
        <w:tblCellMar>
          <w:left w:w="0" w:type="dxa"/>
          <w:right w:w="0" w:type="dxa"/>
        </w:tblCellMar>
        <w:tblLook w:val="0000" w:firstRow="0" w:lastRow="0" w:firstColumn="0" w:lastColumn="0" w:noHBand="0" w:noVBand="0"/>
      </w:tblPr>
      <w:tblGrid>
        <w:gridCol w:w="4888"/>
        <w:gridCol w:w="4749"/>
      </w:tblGrid>
      <w:tr w:rsidR="00CF3989" w:rsidRPr="004C5287" w:rsidTr="00CF1168">
        <w:trPr>
          <w:cantSplit/>
          <w:trHeight w:val="297"/>
        </w:trPr>
        <w:tc>
          <w:tcPr>
            <w:tcW w:w="4888" w:type="dxa"/>
            <w:shd w:val="clear" w:color="auto" w:fill="auto"/>
            <w:vAlign w:val="bottom"/>
          </w:tcPr>
          <w:p w:rsidR="00CF3989" w:rsidRPr="004C5287" w:rsidRDefault="003658DC" w:rsidP="003658DC">
            <w:pPr>
              <w:pStyle w:val="Sraas"/>
              <w:snapToGrid w:val="0"/>
              <w:rPr>
                <w:szCs w:val="24"/>
              </w:rPr>
            </w:pPr>
            <w:r w:rsidRPr="004C5287">
              <w:t>Direktorė</w:t>
            </w:r>
          </w:p>
        </w:tc>
        <w:tc>
          <w:tcPr>
            <w:tcW w:w="4749" w:type="dxa"/>
            <w:shd w:val="clear" w:color="auto" w:fill="auto"/>
            <w:vAlign w:val="bottom"/>
          </w:tcPr>
          <w:p w:rsidR="00CF3989" w:rsidRPr="004C5287" w:rsidRDefault="003658DC" w:rsidP="00CF1168">
            <w:pPr>
              <w:snapToGrid w:val="0"/>
              <w:ind w:right="34"/>
              <w:jc w:val="right"/>
              <w:rPr>
                <w:lang w:val="lt-LT"/>
              </w:rPr>
            </w:pPr>
            <w:r w:rsidRPr="004C5287">
              <w:rPr>
                <w:lang w:val="lt-LT"/>
              </w:rPr>
              <w:t xml:space="preserve">Aldona </w:t>
            </w:r>
            <w:proofErr w:type="spellStart"/>
            <w:r w:rsidRPr="004C5287">
              <w:rPr>
                <w:lang w:val="lt-LT"/>
              </w:rPr>
              <w:t>Margerienė</w:t>
            </w:r>
            <w:proofErr w:type="spellEnd"/>
          </w:p>
        </w:tc>
      </w:tr>
    </w:tbl>
    <w:p w:rsidR="008F6BC7" w:rsidRPr="004C5287" w:rsidRDefault="008F6BC7" w:rsidP="00CF3989">
      <w:pPr>
        <w:rPr>
          <w:lang w:val="lt-LT"/>
        </w:rPr>
      </w:pPr>
    </w:p>
    <w:p w:rsidR="0087450E" w:rsidRPr="004C5287" w:rsidRDefault="0087450E" w:rsidP="00CF3989">
      <w:pPr>
        <w:rPr>
          <w:lang w:val="lt-LT"/>
        </w:rPr>
      </w:pPr>
    </w:p>
    <w:p w:rsidR="00745FED" w:rsidRPr="004C5287" w:rsidRDefault="00745FED" w:rsidP="00CF3989">
      <w:pPr>
        <w:rPr>
          <w:lang w:val="lt-LT"/>
        </w:rPr>
      </w:pPr>
    </w:p>
    <w:p w:rsidR="00745FED" w:rsidRPr="004C5287" w:rsidRDefault="00745FED" w:rsidP="00CF3989">
      <w:pPr>
        <w:rPr>
          <w:lang w:val="lt-LT"/>
        </w:rPr>
      </w:pPr>
    </w:p>
    <w:p w:rsidR="00745FED" w:rsidRPr="004C5287" w:rsidRDefault="00745FED" w:rsidP="00CF3989">
      <w:pPr>
        <w:rPr>
          <w:lang w:val="lt-LT"/>
        </w:rPr>
      </w:pPr>
    </w:p>
    <w:p w:rsidR="00745FED" w:rsidRPr="004C5287" w:rsidRDefault="00745FED" w:rsidP="00CF3989">
      <w:pPr>
        <w:rPr>
          <w:lang w:val="lt-LT"/>
        </w:rPr>
      </w:pPr>
    </w:p>
    <w:p w:rsidR="00745FED" w:rsidRPr="004C5287" w:rsidRDefault="00745FED" w:rsidP="00CF3989">
      <w:pPr>
        <w:rPr>
          <w:lang w:val="lt-LT"/>
        </w:rPr>
      </w:pPr>
    </w:p>
    <w:p w:rsidR="00745FED" w:rsidRPr="004C5287" w:rsidRDefault="00745FED" w:rsidP="00CF3989">
      <w:pPr>
        <w:rPr>
          <w:lang w:val="lt-LT"/>
        </w:rPr>
      </w:pPr>
    </w:p>
    <w:p w:rsidR="00745FED" w:rsidRPr="004C5287" w:rsidRDefault="00745FED" w:rsidP="00CF3989">
      <w:pPr>
        <w:rPr>
          <w:lang w:val="lt-LT"/>
        </w:rPr>
      </w:pPr>
    </w:p>
    <w:p w:rsidR="00745FED" w:rsidRPr="004C5287" w:rsidRDefault="00745FED" w:rsidP="00CF3989">
      <w:pPr>
        <w:rPr>
          <w:lang w:val="lt-LT"/>
        </w:rPr>
      </w:pPr>
    </w:p>
    <w:p w:rsidR="00745FED" w:rsidRPr="004C5287" w:rsidRDefault="00745FED" w:rsidP="00CF3989">
      <w:pPr>
        <w:rPr>
          <w:lang w:val="lt-LT"/>
        </w:rPr>
      </w:pPr>
    </w:p>
    <w:p w:rsidR="00745FED" w:rsidRPr="004C5287" w:rsidRDefault="00745FED" w:rsidP="00CF3989">
      <w:pPr>
        <w:rPr>
          <w:lang w:val="lt-LT"/>
        </w:rPr>
      </w:pPr>
    </w:p>
    <w:p w:rsidR="00745FED" w:rsidRPr="004C5287" w:rsidRDefault="00745FED" w:rsidP="00CF3989">
      <w:pPr>
        <w:rPr>
          <w:lang w:val="lt-LT"/>
        </w:rPr>
      </w:pPr>
    </w:p>
    <w:p w:rsidR="00745FED" w:rsidRPr="004C5287" w:rsidRDefault="00745FED" w:rsidP="00CF3989">
      <w:pPr>
        <w:rPr>
          <w:lang w:val="lt-LT"/>
        </w:rPr>
      </w:pPr>
    </w:p>
    <w:p w:rsidR="00745FED" w:rsidRPr="004C5287" w:rsidRDefault="00745FED" w:rsidP="00CF3989">
      <w:pPr>
        <w:rPr>
          <w:lang w:val="lt-LT"/>
        </w:rPr>
      </w:pPr>
    </w:p>
    <w:p w:rsidR="00745FED" w:rsidRPr="004C5287" w:rsidRDefault="00745FED" w:rsidP="00CF3989">
      <w:pPr>
        <w:rPr>
          <w:lang w:val="lt-LT"/>
        </w:rPr>
      </w:pPr>
    </w:p>
    <w:p w:rsidR="00745FED" w:rsidRPr="004C5287" w:rsidRDefault="00745FED" w:rsidP="00CF3989">
      <w:pPr>
        <w:rPr>
          <w:lang w:val="lt-LT"/>
        </w:rPr>
      </w:pPr>
    </w:p>
    <w:p w:rsidR="00745FED" w:rsidRPr="004C5287" w:rsidRDefault="00745FED" w:rsidP="00CF3989">
      <w:pPr>
        <w:rPr>
          <w:lang w:val="lt-LT"/>
        </w:rPr>
      </w:pPr>
    </w:p>
    <w:p w:rsidR="00745FED" w:rsidRPr="004C5287" w:rsidRDefault="00745FED" w:rsidP="00CF3989">
      <w:pPr>
        <w:rPr>
          <w:lang w:val="lt-LT"/>
        </w:rPr>
      </w:pPr>
    </w:p>
    <w:p w:rsidR="00745FED" w:rsidRPr="004C5287" w:rsidRDefault="00745FED" w:rsidP="00CF3989">
      <w:pPr>
        <w:rPr>
          <w:lang w:val="lt-LT"/>
        </w:rPr>
      </w:pPr>
    </w:p>
    <w:p w:rsidR="00745FED" w:rsidRPr="004C5287" w:rsidRDefault="00745FED" w:rsidP="00CF3989">
      <w:pPr>
        <w:rPr>
          <w:lang w:val="lt-LT"/>
        </w:rPr>
      </w:pPr>
    </w:p>
    <w:p w:rsidR="00CF3989" w:rsidRPr="004C5287" w:rsidRDefault="00745FED" w:rsidP="00CF3989">
      <w:pPr>
        <w:rPr>
          <w:lang w:val="lt-LT"/>
        </w:rPr>
      </w:pPr>
      <w:r w:rsidRPr="004C5287">
        <w:rPr>
          <w:lang w:val="lt-LT"/>
        </w:rPr>
        <w:t xml:space="preserve">Milda </w:t>
      </w:r>
      <w:proofErr w:type="spellStart"/>
      <w:r w:rsidRPr="004C5287">
        <w:rPr>
          <w:lang w:val="lt-LT"/>
        </w:rPr>
        <w:t>Račienė</w:t>
      </w:r>
      <w:proofErr w:type="spellEnd"/>
      <w:r w:rsidRPr="004C5287">
        <w:rPr>
          <w:lang w:val="lt-LT"/>
        </w:rPr>
        <w:t>, 8 706 62043</w:t>
      </w:r>
      <w:r w:rsidR="00CF3989" w:rsidRPr="004C5287">
        <w:rPr>
          <w:lang w:val="lt-LT"/>
        </w:rPr>
        <w:t xml:space="preserve">, el. p. </w:t>
      </w:r>
      <w:hyperlink r:id="rId11" w:history="1">
        <w:r w:rsidRPr="004C5287">
          <w:rPr>
            <w:rStyle w:val="Hipersaitas"/>
            <w:lang w:val="lt-LT"/>
          </w:rPr>
          <w:t>milda.raciene@aaa.am.lt</w:t>
        </w:r>
      </w:hyperlink>
    </w:p>
    <w:sectPr w:rsidR="00CF3989" w:rsidRPr="004C5287" w:rsidSect="006A5A3E">
      <w:type w:val="continuous"/>
      <w:pgSz w:w="11906" w:h="16838"/>
      <w:pgMar w:top="1134" w:right="567" w:bottom="1134" w:left="1701" w:header="426" w:footer="57" w:gutter="0"/>
      <w:cols w:space="1296"/>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BA2" w:rsidRDefault="00C55BA2">
      <w:r>
        <w:separator/>
      </w:r>
    </w:p>
  </w:endnote>
  <w:endnote w:type="continuationSeparator" w:id="0">
    <w:p w:rsidR="00C55BA2" w:rsidRDefault="00C5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Andale Sans UI">
    <w:altName w:val="Arial Unicode MS"/>
    <w:charset w:val="BA"/>
    <w:family w:val="swiss"/>
    <w:pitch w:val="variable"/>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6"/>
    </w:tblGrid>
    <w:tr w:rsidR="00895BDD" w:rsidTr="00895BDD">
      <w:tc>
        <w:tcPr>
          <w:tcW w:w="8046" w:type="dxa"/>
        </w:tcPr>
        <w:p w:rsidR="00895BDD" w:rsidRDefault="00895BDD" w:rsidP="00895BDD">
          <w:pPr>
            <w:pStyle w:val="Porat"/>
            <w:jc w:val="right"/>
            <w:rPr>
              <w:rFonts w:ascii="Arial" w:hAnsi="Arial"/>
              <w:sz w:val="10"/>
            </w:rPr>
          </w:pPr>
          <w:r>
            <w:rPr>
              <w:rFonts w:ascii="Arial" w:hAnsi="Arial"/>
              <w:noProof/>
              <w:sz w:val="10"/>
              <w:lang w:eastAsia="lt-LT"/>
            </w:rPr>
            <w:drawing>
              <wp:inline distT="0" distB="0" distL="0" distR="0" wp14:anchorId="1170B1FE" wp14:editId="2B69292D">
                <wp:extent cx="982426" cy="514350"/>
                <wp:effectExtent l="0" t="0" r="8255" b="0"/>
                <wp:docPr id="8" name="Paveikslėlis 8" descr="C:\Users\juliana\Desktop\BV_Certification_ISO9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na\Desktop\BV_Certification_ISO900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426" cy="514350"/>
                        </a:xfrm>
                        <a:prstGeom prst="rect">
                          <a:avLst/>
                        </a:prstGeom>
                        <a:noFill/>
                        <a:ln>
                          <a:noFill/>
                        </a:ln>
                      </pic:spPr>
                    </pic:pic>
                  </a:graphicData>
                </a:graphic>
              </wp:inline>
            </w:drawing>
          </w:r>
        </w:p>
      </w:tc>
      <w:tc>
        <w:tcPr>
          <w:tcW w:w="1808" w:type="dxa"/>
          <w:vAlign w:val="center"/>
        </w:tcPr>
        <w:p w:rsidR="00895BDD" w:rsidRDefault="00895BDD" w:rsidP="00895BDD">
          <w:pPr>
            <w:pStyle w:val="Porat"/>
            <w:jc w:val="center"/>
            <w:rPr>
              <w:rFonts w:ascii="Arial" w:hAnsi="Arial"/>
              <w:sz w:val="10"/>
            </w:rPr>
          </w:pPr>
          <w:r>
            <w:rPr>
              <w:rFonts w:ascii="Arial" w:hAnsi="Arial"/>
              <w:noProof/>
              <w:sz w:val="10"/>
              <w:lang w:eastAsia="lt-LT"/>
            </w:rPr>
            <w:drawing>
              <wp:inline distT="0" distB="0" distL="0" distR="0" wp14:anchorId="7C5D7D42" wp14:editId="299B4BFB">
                <wp:extent cx="1066804" cy="333375"/>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kurtailietuvai100-horizontalus-logo-tamsus-cmyk.jpg"/>
                        <pic:cNvPicPr/>
                      </pic:nvPicPr>
                      <pic:blipFill>
                        <a:blip r:embed="rId2">
                          <a:extLst>
                            <a:ext uri="{28A0092B-C50C-407E-A947-70E740481C1C}">
                              <a14:useLocalDpi xmlns:a14="http://schemas.microsoft.com/office/drawing/2010/main" val="0"/>
                            </a:ext>
                          </a:extLst>
                        </a:blip>
                        <a:stretch>
                          <a:fillRect/>
                        </a:stretch>
                      </pic:blipFill>
                      <pic:spPr>
                        <a:xfrm>
                          <a:off x="0" y="0"/>
                          <a:ext cx="1088256" cy="340079"/>
                        </a:xfrm>
                        <a:prstGeom prst="rect">
                          <a:avLst/>
                        </a:prstGeom>
                      </pic:spPr>
                    </pic:pic>
                  </a:graphicData>
                </a:graphic>
              </wp:inline>
            </w:drawing>
          </w:r>
        </w:p>
      </w:tc>
    </w:tr>
  </w:tbl>
  <w:p w:rsidR="00456D4B" w:rsidRDefault="00456D4B">
    <w:pPr>
      <w:pStyle w:val="Porat"/>
      <w:jc w:val="right"/>
      <w:rPr>
        <w:rFonts w:ascii="Arial" w:hAnsi="Arial"/>
        <w:sz w:val="10"/>
      </w:rPr>
    </w:pPr>
    <w:r>
      <w:rPr>
        <w:rFonts w:ascii="Arial" w:hAnsi="Arial"/>
        <w:sz w:val="10"/>
      </w:rPr>
      <w:t xml:space="preserve"> </w:t>
    </w:r>
    <w:r w:rsidR="00D205AD">
      <w:rPr>
        <w:rFonts w:ascii="Arial" w:hAnsi="Arial"/>
        <w:sz w:val="1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BA2" w:rsidRDefault="00C55BA2">
      <w:r>
        <w:separator/>
      </w:r>
    </w:p>
  </w:footnote>
  <w:footnote w:type="continuationSeparator" w:id="0">
    <w:p w:rsidR="00C55BA2" w:rsidRDefault="00C55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800467"/>
      <w:docPartObj>
        <w:docPartGallery w:val="Page Numbers (Top of Page)"/>
        <w:docPartUnique/>
      </w:docPartObj>
    </w:sdtPr>
    <w:sdtEndPr/>
    <w:sdtContent>
      <w:p w:rsidR="0079152D" w:rsidRDefault="0079152D">
        <w:pPr>
          <w:pStyle w:val="Antrats"/>
          <w:jc w:val="center"/>
        </w:pPr>
        <w:r>
          <w:fldChar w:fldCharType="begin"/>
        </w:r>
        <w:r>
          <w:instrText>PAGE   \* MERGEFORMAT</w:instrText>
        </w:r>
        <w:r>
          <w:fldChar w:fldCharType="separate"/>
        </w:r>
        <w:r w:rsidR="00E5397B" w:rsidRPr="00E5397B">
          <w:rPr>
            <w:noProof/>
            <w:lang w:val="lt-LT"/>
          </w:rPr>
          <w:t>2</w:t>
        </w:r>
        <w:r>
          <w:fldChar w:fldCharType="end"/>
        </w:r>
      </w:p>
    </w:sdtContent>
  </w:sdt>
  <w:p w:rsidR="00241F11" w:rsidRDefault="00241F1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434" w:rsidRPr="00613434" w:rsidRDefault="00613434" w:rsidP="00613434">
    <w:pPr>
      <w:autoSpaceDE w:val="0"/>
      <w:spacing w:after="120"/>
      <w:jc w:val="right"/>
      <w:rPr>
        <w:b/>
        <w:spacing w:val="10"/>
        <w:sz w:val="20"/>
        <w:szCs w:val="20"/>
        <w:lang w:val="lt-LT"/>
      </w:rPr>
    </w:pPr>
  </w:p>
  <w:p w:rsidR="00FD34A5" w:rsidRPr="003D025C" w:rsidRDefault="00A87235" w:rsidP="00537037">
    <w:pPr>
      <w:autoSpaceDE w:val="0"/>
      <w:ind w:left="3600" w:firstLine="720"/>
      <w:rPr>
        <w:b/>
        <w:spacing w:val="10"/>
        <w:lang w:val="lt-LT"/>
      </w:rPr>
    </w:pPr>
    <w:r>
      <w:rPr>
        <w:noProof/>
        <w:position w:val="-36"/>
        <w:lang w:val="lt-LT" w:eastAsia="lt-LT"/>
      </w:rPr>
      <w:drawing>
        <wp:inline distT="0" distB="0" distL="0" distR="0" wp14:anchorId="420311DD" wp14:editId="0AD11073">
          <wp:extent cx="520700" cy="615950"/>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615950"/>
                  </a:xfrm>
                  <a:prstGeom prst="rect">
                    <a:avLst/>
                  </a:prstGeom>
                  <a:solidFill>
                    <a:srgbClr val="FFFFFF"/>
                  </a:solidFill>
                  <a:ln>
                    <a:noFill/>
                  </a:ln>
                </pic:spPr>
              </pic:pic>
            </a:graphicData>
          </a:graphic>
        </wp:inline>
      </w:drawing>
    </w:r>
  </w:p>
  <w:p w:rsidR="00FD34A5" w:rsidRPr="003D025C" w:rsidRDefault="00FD34A5">
    <w:pPr>
      <w:autoSpaceDE w:val="0"/>
      <w:spacing w:before="113"/>
      <w:jc w:val="center"/>
      <w:rPr>
        <w:b/>
        <w:spacing w:val="10"/>
        <w:lang w:val="lt-LT"/>
      </w:rPr>
    </w:pPr>
    <w:r w:rsidRPr="003D025C">
      <w:rPr>
        <w:b/>
        <w:spacing w:val="10"/>
        <w:lang w:val="lt-LT"/>
      </w:rPr>
      <w:t>APLINKOS APSAUGOS AGENTŪRA</w:t>
    </w:r>
  </w:p>
  <w:p w:rsidR="00FD34A5" w:rsidRPr="003D025C" w:rsidRDefault="00FD34A5">
    <w:pPr>
      <w:autoSpaceDE w:val="0"/>
      <w:jc w:val="center"/>
      <w:rPr>
        <w:b/>
        <w:spacing w:val="10"/>
        <w:lang w:val="lt-LT"/>
      </w:rPr>
    </w:pPr>
  </w:p>
  <w:p w:rsidR="00FD34A5" w:rsidRPr="00BA2074" w:rsidRDefault="00FD34A5">
    <w:pPr>
      <w:pBdr>
        <w:bottom w:val="single" w:sz="8" w:space="5" w:color="000000"/>
      </w:pBdr>
      <w:tabs>
        <w:tab w:val="left" w:pos="3344"/>
        <w:tab w:val="left" w:pos="8291"/>
      </w:tabs>
      <w:autoSpaceDE w:val="0"/>
      <w:jc w:val="center"/>
      <w:rPr>
        <w:rFonts w:eastAsia="Arial"/>
        <w:spacing w:val="10"/>
        <w:sz w:val="14"/>
        <w:lang w:val="lt-LT"/>
      </w:rPr>
    </w:pPr>
    <w:r w:rsidRPr="00BA2074">
      <w:rPr>
        <w:rFonts w:eastAsia="Arial"/>
        <w:spacing w:val="10"/>
        <w:sz w:val="14"/>
        <w:lang w:val="lt-LT"/>
      </w:rPr>
      <w:t>Biudžetinė įstaiga, A. Juozapavičiaus g. 9, LT-09311 Vilnius,</w:t>
    </w:r>
  </w:p>
  <w:p w:rsidR="00FD34A5" w:rsidRPr="00BA2074" w:rsidRDefault="00FD34A5">
    <w:pPr>
      <w:pBdr>
        <w:bottom w:val="single" w:sz="8" w:space="5" w:color="000000"/>
      </w:pBdr>
      <w:tabs>
        <w:tab w:val="left" w:pos="3344"/>
        <w:tab w:val="left" w:pos="8291"/>
      </w:tabs>
      <w:autoSpaceDE w:val="0"/>
      <w:jc w:val="center"/>
      <w:rPr>
        <w:rFonts w:eastAsia="Arial"/>
        <w:spacing w:val="10"/>
        <w:sz w:val="14"/>
        <w:lang w:val="lt-LT"/>
      </w:rPr>
    </w:pPr>
    <w:r w:rsidRPr="00BA2074">
      <w:rPr>
        <w:rFonts w:eastAsia="Arial"/>
        <w:spacing w:val="10"/>
        <w:sz w:val="14"/>
        <w:lang w:val="lt-LT"/>
      </w:rPr>
      <w:t>tel.</w:t>
    </w:r>
    <w:r w:rsidR="00186ACC" w:rsidRPr="00BA2074">
      <w:rPr>
        <w:rFonts w:eastAsia="Arial"/>
        <w:spacing w:val="10"/>
        <w:sz w:val="14"/>
        <w:lang w:val="lt-LT"/>
      </w:rPr>
      <w:t xml:space="preserve"> </w:t>
    </w:r>
    <w:r w:rsidR="002C0882" w:rsidRPr="00BA2074">
      <w:rPr>
        <w:rFonts w:eastAsia="Arial"/>
        <w:spacing w:val="10"/>
        <w:sz w:val="14"/>
        <w:lang w:val="lt-LT"/>
      </w:rPr>
      <w:t xml:space="preserve">8 </w:t>
    </w:r>
    <w:r w:rsidRPr="00BA2074">
      <w:rPr>
        <w:rFonts w:eastAsia="Arial"/>
        <w:spacing w:val="10"/>
        <w:sz w:val="14"/>
        <w:lang w:val="lt-LT"/>
      </w:rPr>
      <w:t>706</w:t>
    </w:r>
    <w:r w:rsidR="002C0882" w:rsidRPr="00BA2074">
      <w:rPr>
        <w:rFonts w:eastAsia="Arial"/>
        <w:spacing w:val="10"/>
        <w:sz w:val="14"/>
        <w:lang w:val="lt-LT"/>
      </w:rPr>
      <w:t xml:space="preserve"> </w:t>
    </w:r>
    <w:r w:rsidRPr="00BA2074">
      <w:rPr>
        <w:rFonts w:eastAsia="Arial"/>
        <w:spacing w:val="10"/>
        <w:sz w:val="14"/>
        <w:lang w:val="lt-LT"/>
      </w:rPr>
      <w:t>62</w:t>
    </w:r>
    <w:r w:rsidR="002C0882" w:rsidRPr="00BA2074">
      <w:rPr>
        <w:rFonts w:eastAsia="Arial"/>
        <w:spacing w:val="10"/>
        <w:sz w:val="14"/>
        <w:lang w:val="lt-LT"/>
      </w:rPr>
      <w:t xml:space="preserve"> </w:t>
    </w:r>
    <w:r w:rsidRPr="00BA2074">
      <w:rPr>
        <w:rFonts w:eastAsia="Arial"/>
        <w:spacing w:val="10"/>
        <w:sz w:val="14"/>
        <w:lang w:val="lt-LT"/>
      </w:rPr>
      <w:t>008, faks</w:t>
    </w:r>
    <w:r w:rsidR="002C0882" w:rsidRPr="00BA2074">
      <w:rPr>
        <w:rFonts w:eastAsia="Arial"/>
        <w:spacing w:val="10"/>
        <w:sz w:val="14"/>
        <w:lang w:val="lt-LT"/>
      </w:rPr>
      <w:t>. 8</w:t>
    </w:r>
    <w:r w:rsidRPr="00BA2074">
      <w:rPr>
        <w:rFonts w:eastAsia="Arial"/>
        <w:spacing w:val="10"/>
        <w:sz w:val="14"/>
        <w:lang w:val="lt-LT"/>
      </w:rPr>
      <w:t xml:space="preserve"> 706</w:t>
    </w:r>
    <w:r w:rsidR="002C0882" w:rsidRPr="00BA2074">
      <w:rPr>
        <w:rFonts w:eastAsia="Arial"/>
        <w:spacing w:val="10"/>
        <w:sz w:val="14"/>
        <w:lang w:val="lt-LT"/>
      </w:rPr>
      <w:t xml:space="preserve"> </w:t>
    </w:r>
    <w:r w:rsidRPr="00BA2074">
      <w:rPr>
        <w:rFonts w:eastAsia="Arial"/>
        <w:spacing w:val="10"/>
        <w:sz w:val="14"/>
        <w:lang w:val="lt-LT"/>
      </w:rPr>
      <w:t>62</w:t>
    </w:r>
    <w:r w:rsidR="002C0882" w:rsidRPr="00BA2074">
      <w:rPr>
        <w:rFonts w:eastAsia="Arial"/>
        <w:spacing w:val="10"/>
        <w:sz w:val="14"/>
        <w:lang w:val="lt-LT"/>
      </w:rPr>
      <w:t xml:space="preserve"> </w:t>
    </w:r>
    <w:r w:rsidRPr="00BA2074">
      <w:rPr>
        <w:rFonts w:eastAsia="Arial"/>
        <w:spacing w:val="10"/>
        <w:sz w:val="14"/>
        <w:lang w:val="lt-LT"/>
      </w:rPr>
      <w:t xml:space="preserve">000, </w:t>
    </w:r>
    <w:proofErr w:type="spellStart"/>
    <w:r w:rsidRPr="00BA2074">
      <w:rPr>
        <w:rFonts w:eastAsia="Arial"/>
        <w:spacing w:val="10"/>
        <w:sz w:val="14"/>
        <w:lang w:val="lt-LT"/>
      </w:rPr>
      <w:t>el.p</w:t>
    </w:r>
    <w:proofErr w:type="spellEnd"/>
    <w:r w:rsidRPr="00BA2074">
      <w:rPr>
        <w:rFonts w:eastAsia="Arial"/>
        <w:spacing w:val="10"/>
        <w:sz w:val="14"/>
        <w:lang w:val="lt-LT"/>
      </w:rPr>
      <w:t xml:space="preserve">. </w:t>
    </w:r>
    <w:hyperlink r:id="rId2" w:history="1">
      <w:r w:rsidRPr="00BA2074">
        <w:rPr>
          <w:rStyle w:val="Hipersaitas"/>
          <w:rFonts w:eastAsia="Arial"/>
          <w:color w:val="auto"/>
          <w:sz w:val="14"/>
          <w:u w:val="none"/>
          <w:lang w:val="lt-LT"/>
        </w:rPr>
        <w:t>aaa@aaa.am.lt</w:t>
      </w:r>
    </w:hyperlink>
    <w:r w:rsidRPr="00BA2074">
      <w:rPr>
        <w:rFonts w:eastAsia="Arial"/>
        <w:spacing w:val="10"/>
        <w:sz w:val="14"/>
        <w:lang w:val="lt-LT"/>
      </w:rPr>
      <w:t>, http://gamta.lt.</w:t>
    </w:r>
  </w:p>
  <w:p w:rsidR="00FD34A5" w:rsidRPr="00BA2074" w:rsidRDefault="00FD34A5">
    <w:pPr>
      <w:pBdr>
        <w:bottom w:val="single" w:sz="8" w:space="5" w:color="000000"/>
      </w:pBdr>
      <w:tabs>
        <w:tab w:val="left" w:pos="3344"/>
        <w:tab w:val="left" w:pos="8291"/>
      </w:tabs>
      <w:autoSpaceDE w:val="0"/>
      <w:jc w:val="center"/>
      <w:rPr>
        <w:sz w:val="14"/>
        <w:lang w:val="lt-LT"/>
      </w:rPr>
    </w:pPr>
    <w:r w:rsidRPr="00BA2074">
      <w:rPr>
        <w:rFonts w:eastAsia="Andale Sans UI"/>
        <w:spacing w:val="12"/>
        <w:sz w:val="14"/>
        <w:szCs w:val="14"/>
        <w:lang w:val="lt-LT" w:eastAsia="en-US" w:bidi="en-US"/>
      </w:rPr>
      <w:t>Duomenys kaupiami ir saugomi Juridinių asmenų registre, k</w:t>
    </w:r>
    <w:r w:rsidR="00241F11" w:rsidRPr="00BA2074">
      <w:rPr>
        <w:rFonts w:eastAsia="Arial"/>
        <w:spacing w:val="10"/>
        <w:sz w:val="14"/>
        <w:lang w:val="lt-LT"/>
      </w:rPr>
      <w:t>odas 188784898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F28D7"/>
    <w:multiLevelType w:val="hybridMultilevel"/>
    <w:tmpl w:val="D7241B2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89"/>
    <w:rsid w:val="000150A2"/>
    <w:rsid w:val="00016E26"/>
    <w:rsid w:val="000309C7"/>
    <w:rsid w:val="00064CCA"/>
    <w:rsid w:val="000665BE"/>
    <w:rsid w:val="00074A76"/>
    <w:rsid w:val="00090E3A"/>
    <w:rsid w:val="000A730F"/>
    <w:rsid w:val="000B3492"/>
    <w:rsid w:val="000B396A"/>
    <w:rsid w:val="000B5692"/>
    <w:rsid w:val="000B7F60"/>
    <w:rsid w:val="000E172A"/>
    <w:rsid w:val="00126AB8"/>
    <w:rsid w:val="00127FBF"/>
    <w:rsid w:val="00155A6C"/>
    <w:rsid w:val="001611A6"/>
    <w:rsid w:val="00186ACC"/>
    <w:rsid w:val="00196453"/>
    <w:rsid w:val="001D4E6C"/>
    <w:rsid w:val="001E6702"/>
    <w:rsid w:val="001F03A6"/>
    <w:rsid w:val="002257A3"/>
    <w:rsid w:val="00233178"/>
    <w:rsid w:val="00240F44"/>
    <w:rsid w:val="00241F11"/>
    <w:rsid w:val="002544C2"/>
    <w:rsid w:val="002669FA"/>
    <w:rsid w:val="00280A6E"/>
    <w:rsid w:val="00296FC2"/>
    <w:rsid w:val="002C0882"/>
    <w:rsid w:val="002E3F5A"/>
    <w:rsid w:val="002E7A46"/>
    <w:rsid w:val="00301388"/>
    <w:rsid w:val="00305ED0"/>
    <w:rsid w:val="00313967"/>
    <w:rsid w:val="003418AF"/>
    <w:rsid w:val="0034302D"/>
    <w:rsid w:val="003454FB"/>
    <w:rsid w:val="00355415"/>
    <w:rsid w:val="003607BC"/>
    <w:rsid w:val="003658DC"/>
    <w:rsid w:val="00383E35"/>
    <w:rsid w:val="00393B8F"/>
    <w:rsid w:val="003A2383"/>
    <w:rsid w:val="003C0B3A"/>
    <w:rsid w:val="003C3165"/>
    <w:rsid w:val="003D025C"/>
    <w:rsid w:val="003D0263"/>
    <w:rsid w:val="003D413B"/>
    <w:rsid w:val="003D73FA"/>
    <w:rsid w:val="003E3271"/>
    <w:rsid w:val="00410597"/>
    <w:rsid w:val="00415D9B"/>
    <w:rsid w:val="00424B37"/>
    <w:rsid w:val="00453ECC"/>
    <w:rsid w:val="00456D4B"/>
    <w:rsid w:val="00470FFA"/>
    <w:rsid w:val="00471B9B"/>
    <w:rsid w:val="00473ED6"/>
    <w:rsid w:val="0048061E"/>
    <w:rsid w:val="00491068"/>
    <w:rsid w:val="004B5688"/>
    <w:rsid w:val="004C1AF6"/>
    <w:rsid w:val="004C2838"/>
    <w:rsid w:val="004C2C55"/>
    <w:rsid w:val="004C5287"/>
    <w:rsid w:val="004C5EA9"/>
    <w:rsid w:val="004C7F03"/>
    <w:rsid w:val="004F3F5C"/>
    <w:rsid w:val="00506BB9"/>
    <w:rsid w:val="00537037"/>
    <w:rsid w:val="005427FC"/>
    <w:rsid w:val="00547A29"/>
    <w:rsid w:val="005561D8"/>
    <w:rsid w:val="0056231E"/>
    <w:rsid w:val="00576E03"/>
    <w:rsid w:val="00580292"/>
    <w:rsid w:val="005969A5"/>
    <w:rsid w:val="005976D0"/>
    <w:rsid w:val="005A4907"/>
    <w:rsid w:val="005A7ADD"/>
    <w:rsid w:val="005C651E"/>
    <w:rsid w:val="005E1DA2"/>
    <w:rsid w:val="005F2710"/>
    <w:rsid w:val="006107D1"/>
    <w:rsid w:val="00613434"/>
    <w:rsid w:val="00626C60"/>
    <w:rsid w:val="0063196D"/>
    <w:rsid w:val="00632D63"/>
    <w:rsid w:val="0065228D"/>
    <w:rsid w:val="006607B8"/>
    <w:rsid w:val="0066098A"/>
    <w:rsid w:val="00665AEF"/>
    <w:rsid w:val="00666EC2"/>
    <w:rsid w:val="00672188"/>
    <w:rsid w:val="006743D8"/>
    <w:rsid w:val="00676442"/>
    <w:rsid w:val="00680667"/>
    <w:rsid w:val="006826EC"/>
    <w:rsid w:val="006A24ED"/>
    <w:rsid w:val="006A5A3E"/>
    <w:rsid w:val="006B0538"/>
    <w:rsid w:val="006C536D"/>
    <w:rsid w:val="006C6E37"/>
    <w:rsid w:val="006C7E52"/>
    <w:rsid w:val="006D1CF6"/>
    <w:rsid w:val="006E4C46"/>
    <w:rsid w:val="00701DA6"/>
    <w:rsid w:val="00705A62"/>
    <w:rsid w:val="00710547"/>
    <w:rsid w:val="00722A40"/>
    <w:rsid w:val="007246A6"/>
    <w:rsid w:val="007252CD"/>
    <w:rsid w:val="00745FED"/>
    <w:rsid w:val="00767230"/>
    <w:rsid w:val="00767C37"/>
    <w:rsid w:val="00771EB7"/>
    <w:rsid w:val="0079042A"/>
    <w:rsid w:val="0079152D"/>
    <w:rsid w:val="007A7872"/>
    <w:rsid w:val="007C1DA4"/>
    <w:rsid w:val="007C22C2"/>
    <w:rsid w:val="007C2B3A"/>
    <w:rsid w:val="007D3BD2"/>
    <w:rsid w:val="007E115D"/>
    <w:rsid w:val="007F4FC3"/>
    <w:rsid w:val="0080257F"/>
    <w:rsid w:val="008255DD"/>
    <w:rsid w:val="00850583"/>
    <w:rsid w:val="00856D84"/>
    <w:rsid w:val="008571C0"/>
    <w:rsid w:val="0087450E"/>
    <w:rsid w:val="00887954"/>
    <w:rsid w:val="00895BDD"/>
    <w:rsid w:val="008A7349"/>
    <w:rsid w:val="008B3092"/>
    <w:rsid w:val="008C2251"/>
    <w:rsid w:val="008D6911"/>
    <w:rsid w:val="008F6BC7"/>
    <w:rsid w:val="00901624"/>
    <w:rsid w:val="00901CFE"/>
    <w:rsid w:val="00902FBF"/>
    <w:rsid w:val="00915DCC"/>
    <w:rsid w:val="0092519F"/>
    <w:rsid w:val="00941BB7"/>
    <w:rsid w:val="00942B5F"/>
    <w:rsid w:val="00943AA7"/>
    <w:rsid w:val="00970717"/>
    <w:rsid w:val="009920DE"/>
    <w:rsid w:val="009954CF"/>
    <w:rsid w:val="009B6B62"/>
    <w:rsid w:val="009C1D11"/>
    <w:rsid w:val="009C652A"/>
    <w:rsid w:val="009D5248"/>
    <w:rsid w:val="009F6B80"/>
    <w:rsid w:val="00A01D98"/>
    <w:rsid w:val="00A04A35"/>
    <w:rsid w:val="00A14BD5"/>
    <w:rsid w:val="00A17494"/>
    <w:rsid w:val="00A317F8"/>
    <w:rsid w:val="00A31B18"/>
    <w:rsid w:val="00A34506"/>
    <w:rsid w:val="00A36CE1"/>
    <w:rsid w:val="00A424CA"/>
    <w:rsid w:val="00A44AF2"/>
    <w:rsid w:val="00A47E35"/>
    <w:rsid w:val="00A6711D"/>
    <w:rsid w:val="00A72216"/>
    <w:rsid w:val="00A87235"/>
    <w:rsid w:val="00AA0D13"/>
    <w:rsid w:val="00AD317F"/>
    <w:rsid w:val="00AF0B96"/>
    <w:rsid w:val="00AF7BEC"/>
    <w:rsid w:val="00B0568C"/>
    <w:rsid w:val="00B26F97"/>
    <w:rsid w:val="00B31B10"/>
    <w:rsid w:val="00B34377"/>
    <w:rsid w:val="00B54A74"/>
    <w:rsid w:val="00B5513F"/>
    <w:rsid w:val="00B6487F"/>
    <w:rsid w:val="00B70E7C"/>
    <w:rsid w:val="00B76FCE"/>
    <w:rsid w:val="00B77F5D"/>
    <w:rsid w:val="00BA2074"/>
    <w:rsid w:val="00BA41BD"/>
    <w:rsid w:val="00BB7CEF"/>
    <w:rsid w:val="00BC702C"/>
    <w:rsid w:val="00BD2930"/>
    <w:rsid w:val="00BD4018"/>
    <w:rsid w:val="00C05658"/>
    <w:rsid w:val="00C1614D"/>
    <w:rsid w:val="00C423AE"/>
    <w:rsid w:val="00C55BA2"/>
    <w:rsid w:val="00C8475D"/>
    <w:rsid w:val="00C858FF"/>
    <w:rsid w:val="00C91949"/>
    <w:rsid w:val="00CA1BBA"/>
    <w:rsid w:val="00CB672A"/>
    <w:rsid w:val="00CE4834"/>
    <w:rsid w:val="00CE5466"/>
    <w:rsid w:val="00CF3989"/>
    <w:rsid w:val="00D05678"/>
    <w:rsid w:val="00D17117"/>
    <w:rsid w:val="00D205AD"/>
    <w:rsid w:val="00D314BF"/>
    <w:rsid w:val="00D32AD9"/>
    <w:rsid w:val="00D45852"/>
    <w:rsid w:val="00D71208"/>
    <w:rsid w:val="00D75538"/>
    <w:rsid w:val="00DA1260"/>
    <w:rsid w:val="00DD312E"/>
    <w:rsid w:val="00E1540F"/>
    <w:rsid w:val="00E3092E"/>
    <w:rsid w:val="00E311ED"/>
    <w:rsid w:val="00E50DE3"/>
    <w:rsid w:val="00E5397B"/>
    <w:rsid w:val="00E56CFD"/>
    <w:rsid w:val="00E657FA"/>
    <w:rsid w:val="00E84D01"/>
    <w:rsid w:val="00E97FBD"/>
    <w:rsid w:val="00EA0B9B"/>
    <w:rsid w:val="00EB25DE"/>
    <w:rsid w:val="00EB6022"/>
    <w:rsid w:val="00ED562E"/>
    <w:rsid w:val="00EE1494"/>
    <w:rsid w:val="00F01C73"/>
    <w:rsid w:val="00F24C98"/>
    <w:rsid w:val="00F36957"/>
    <w:rsid w:val="00F37C36"/>
    <w:rsid w:val="00F40A55"/>
    <w:rsid w:val="00F55D28"/>
    <w:rsid w:val="00F71409"/>
    <w:rsid w:val="00F836DE"/>
    <w:rsid w:val="00F839F8"/>
    <w:rsid w:val="00F83BBE"/>
    <w:rsid w:val="00F879E7"/>
    <w:rsid w:val="00F91698"/>
    <w:rsid w:val="00F94905"/>
    <w:rsid w:val="00FD1DC7"/>
    <w:rsid w:val="00FD34A5"/>
    <w:rsid w:val="00FD4ACB"/>
    <w:rsid w:val="00FF503C"/>
    <w:rsid w:val="00FF7E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D21D378-EB2D-4DCF-A876-D14DBD4D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styleId="Hipersaitas">
    <w:name w:val="Hyperlink"/>
    <w:basedOn w:val="Numatytasispastraiposriftas"/>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Mangal"/>
      <w:sz w:val="28"/>
      <w:szCs w:val="28"/>
    </w:rPr>
  </w:style>
  <w:style w:type="paragraph" w:styleId="Pagrindinistekstas">
    <w:name w:val="Body Text"/>
    <w:basedOn w:val="prastasis"/>
    <w:pPr>
      <w:spacing w:after="120"/>
    </w:pPr>
  </w:style>
  <w:style w:type="paragraph" w:styleId="Sraas">
    <w:name w:val="List"/>
    <w:basedOn w:val="Pagrindinistekstas"/>
    <w:pPr>
      <w:spacing w:after="0"/>
    </w:pPr>
    <w:rPr>
      <w:szCs w:val="20"/>
      <w:lang w:val="lt-LT"/>
    </w:rPr>
  </w:style>
  <w:style w:type="paragraph" w:styleId="Antrat">
    <w:name w:val="caption"/>
    <w:basedOn w:val="prastasis"/>
    <w:qFormat/>
    <w:pPr>
      <w:suppressLineNumbers/>
      <w:spacing w:before="120" w:after="120"/>
    </w:pPr>
    <w:rPr>
      <w:rFonts w:cs="Mangal"/>
      <w:i/>
      <w:iCs/>
    </w:rPr>
  </w:style>
  <w:style w:type="paragraph" w:customStyle="1" w:styleId="Index">
    <w:name w:val="Index"/>
    <w:basedOn w:val="prastasis"/>
    <w:pPr>
      <w:suppressLineNumbers/>
    </w:pPr>
    <w:rPr>
      <w:rFonts w:cs="Mangal"/>
    </w:rPr>
  </w:style>
  <w:style w:type="paragraph" w:customStyle="1" w:styleId="Antrat1">
    <w:name w:val="Antraštė1"/>
    <w:basedOn w:val="prastasis"/>
    <w:next w:val="Pagrindinistekstas"/>
    <w:pPr>
      <w:keepNext/>
      <w:spacing w:before="240" w:after="120"/>
    </w:pPr>
    <w:rPr>
      <w:rFonts w:ascii="Arial" w:eastAsia="Lucida Sans Unicode" w:hAnsi="Arial" w:cs="Tahoma"/>
      <w:sz w:val="28"/>
      <w:szCs w:val="28"/>
    </w:rPr>
  </w:style>
  <w:style w:type="paragraph" w:styleId="Pavadinimas">
    <w:name w:val="Title"/>
    <w:basedOn w:val="Antrat1"/>
    <w:next w:val="Paantrat"/>
    <w:qFormat/>
  </w:style>
  <w:style w:type="paragraph" w:styleId="Paantrat">
    <w:name w:val="Subtitle"/>
    <w:basedOn w:val="Antrat1"/>
    <w:next w:val="Pagrindinistekstas"/>
    <w:qFormat/>
    <w:pPr>
      <w:jc w:val="center"/>
    </w:pPr>
    <w:rPr>
      <w:i/>
      <w:iCs/>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rPr>
      <w:rFonts w:ascii="Tahoma" w:hAnsi="Tahoma"/>
      <w:spacing w:val="10"/>
      <w:sz w:val="16"/>
      <w:szCs w:val="20"/>
      <w:lang w:val="lt-LT"/>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i/>
      <w:iCs/>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Debesliotekstas">
    <w:name w:val="Balloon Text"/>
    <w:basedOn w:val="prastasis"/>
    <w:link w:val="DebesliotekstasDiagrama"/>
    <w:rsid w:val="00383E35"/>
    <w:rPr>
      <w:rFonts w:ascii="Tahoma" w:hAnsi="Tahoma" w:cs="Tahoma"/>
      <w:sz w:val="16"/>
      <w:szCs w:val="16"/>
    </w:rPr>
  </w:style>
  <w:style w:type="character" w:customStyle="1" w:styleId="DebesliotekstasDiagrama">
    <w:name w:val="Debesėlio tekstas Diagrama"/>
    <w:basedOn w:val="Numatytasispastraiposriftas"/>
    <w:link w:val="Debesliotekstas"/>
    <w:rsid w:val="00383E35"/>
    <w:rPr>
      <w:rFonts w:ascii="Tahoma" w:hAnsi="Tahoma" w:cs="Tahoma"/>
      <w:sz w:val="16"/>
      <w:szCs w:val="16"/>
      <w:lang w:val="en-GB" w:eastAsia="ar-SA"/>
    </w:rPr>
  </w:style>
  <w:style w:type="character" w:customStyle="1" w:styleId="AntratsDiagrama">
    <w:name w:val="Antraštės Diagrama"/>
    <w:basedOn w:val="Numatytasispastraiposriftas"/>
    <w:link w:val="Antrats"/>
    <w:uiPriority w:val="99"/>
    <w:rsid w:val="0079152D"/>
    <w:rPr>
      <w:sz w:val="24"/>
      <w:szCs w:val="24"/>
      <w:lang w:val="en-GB" w:eastAsia="ar-SA"/>
    </w:rPr>
  </w:style>
  <w:style w:type="paragraph" w:styleId="Sraopastraipa">
    <w:name w:val="List Paragraph"/>
    <w:basedOn w:val="prastasis"/>
    <w:uiPriority w:val="34"/>
    <w:qFormat/>
    <w:rsid w:val="00F91698"/>
    <w:pPr>
      <w:ind w:left="720"/>
      <w:contextualSpacing/>
    </w:pPr>
  </w:style>
  <w:style w:type="character" w:styleId="Vietosrezervavimoenklotekstas">
    <w:name w:val="Placeholder Text"/>
    <w:basedOn w:val="Numatytasispastraiposriftas"/>
    <w:uiPriority w:val="99"/>
    <w:semiHidden/>
    <w:rsid w:val="00856D84"/>
    <w:rPr>
      <w:color w:val="808080"/>
    </w:rPr>
  </w:style>
  <w:style w:type="table" w:styleId="Lentelstinklelis">
    <w:name w:val="Table Grid"/>
    <w:basedOn w:val="prastojilentel"/>
    <w:rsid w:val="00CE4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entry">
    <w:name w:val="tableentry"/>
    <w:rsid w:val="00CF3989"/>
  </w:style>
  <w:style w:type="character" w:styleId="Komentaronuoroda">
    <w:name w:val="annotation reference"/>
    <w:basedOn w:val="Numatytasispastraiposriftas"/>
    <w:semiHidden/>
    <w:unhideWhenUsed/>
    <w:rsid w:val="00233178"/>
    <w:rPr>
      <w:sz w:val="16"/>
      <w:szCs w:val="16"/>
    </w:rPr>
  </w:style>
  <w:style w:type="paragraph" w:styleId="Komentarotekstas">
    <w:name w:val="annotation text"/>
    <w:basedOn w:val="prastasis"/>
    <w:link w:val="KomentarotekstasDiagrama"/>
    <w:semiHidden/>
    <w:unhideWhenUsed/>
    <w:rsid w:val="00233178"/>
    <w:rPr>
      <w:sz w:val="20"/>
      <w:szCs w:val="20"/>
    </w:rPr>
  </w:style>
  <w:style w:type="character" w:customStyle="1" w:styleId="KomentarotekstasDiagrama">
    <w:name w:val="Komentaro tekstas Diagrama"/>
    <w:basedOn w:val="Numatytasispastraiposriftas"/>
    <w:link w:val="Komentarotekstas"/>
    <w:semiHidden/>
    <w:rsid w:val="00233178"/>
    <w:rPr>
      <w:lang w:val="en-GB" w:eastAsia="ar-SA"/>
    </w:rPr>
  </w:style>
  <w:style w:type="paragraph" w:styleId="Komentarotema">
    <w:name w:val="annotation subject"/>
    <w:basedOn w:val="Komentarotekstas"/>
    <w:next w:val="Komentarotekstas"/>
    <w:link w:val="KomentarotemaDiagrama"/>
    <w:semiHidden/>
    <w:unhideWhenUsed/>
    <w:rsid w:val="00233178"/>
    <w:rPr>
      <w:b/>
      <w:bCs/>
    </w:rPr>
  </w:style>
  <w:style w:type="character" w:customStyle="1" w:styleId="KomentarotemaDiagrama">
    <w:name w:val="Komentaro tema Diagrama"/>
    <w:basedOn w:val="KomentarotekstasDiagrama"/>
    <w:link w:val="Komentarotema"/>
    <w:semiHidden/>
    <w:rsid w:val="00233178"/>
    <w:rPr>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da.raciene@aaa.am.l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aaa@aaa.am.l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ja\AppData\Local\Temp\AAA%20original%20nebus%20siunciamas-1.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2D82B-7D1B-4335-8FCE-F250AD135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 original nebus siunciamas-1.dotx</Template>
  <TotalTime>1</TotalTime>
  <Pages>2</Pages>
  <Words>3320</Words>
  <Characters>1893</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&lt;Adresatas&gt;</vt:lpstr>
      <vt:lpstr>&lt;Adresatas&gt;</vt:lpstr>
    </vt:vector>
  </TitlesOfParts>
  <Company>AAA</Company>
  <LinksUpToDate>false</LinksUpToDate>
  <CharactersWithSpaces>5203</CharactersWithSpaces>
  <SharedDoc>false</SharedDoc>
  <HLinks>
    <vt:vector size="6" baseType="variant">
      <vt:variant>
        <vt:i4>5832741</vt:i4>
      </vt:variant>
      <vt:variant>
        <vt:i4>3</vt:i4>
      </vt:variant>
      <vt:variant>
        <vt:i4>0</vt:i4>
      </vt:variant>
      <vt:variant>
        <vt:i4>5</vt:i4>
      </vt:variant>
      <vt:variant>
        <vt:lpwstr>mailto:aaa@aaa.am.lt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&lt;Adresatas&gt;</dc:title>
  <dc:creator>Natalja Šulga-Jakučionienė</dc:creator>
  <cp:lastModifiedBy>Danguolė Bernotienė</cp:lastModifiedBy>
  <cp:revision>3</cp:revision>
  <cp:lastPrinted>2017-02-14T08:47:00Z</cp:lastPrinted>
  <dcterms:created xsi:type="dcterms:W3CDTF">2018-02-07T07:57:00Z</dcterms:created>
  <dcterms:modified xsi:type="dcterms:W3CDTF">2018-02-07T07:59:00Z</dcterms:modified>
</cp:coreProperties>
</file>