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34" w:rsidRPr="00611EBF" w:rsidRDefault="00CE4834" w:rsidP="00C1614D">
      <w:pPr>
        <w:pStyle w:val="BodyText"/>
        <w:tabs>
          <w:tab w:val="left" w:pos="5103"/>
        </w:tabs>
        <w:spacing w:after="0"/>
        <w:rPr>
          <w:lang w:val="lt-LT"/>
        </w:rPr>
        <w:sectPr w:rsidR="00CE4834" w:rsidRPr="00611EBF" w:rsidSect="00613434">
          <w:headerReference w:type="default" r:id="rId8"/>
          <w:headerReference w:type="first" r:id="rId9"/>
          <w:footerReference w:type="first" r:id="rId10"/>
          <w:pgSz w:w="11906" w:h="16838"/>
          <w:pgMar w:top="1134" w:right="567" w:bottom="1134" w:left="1701" w:header="907" w:footer="164" w:gutter="0"/>
          <w:cols w:space="1296"/>
          <w:titlePg/>
          <w:docGrid w:linePitch="360" w:charSpace="32768"/>
        </w:sectPr>
      </w:pPr>
    </w:p>
    <w:p w:rsidR="00B76FCE" w:rsidRPr="00611EBF" w:rsidRDefault="00B76FCE" w:rsidP="00C1614D">
      <w:pPr>
        <w:pStyle w:val="BodyText"/>
        <w:tabs>
          <w:tab w:val="left" w:pos="5103"/>
        </w:tabs>
        <w:spacing w:after="0"/>
        <w:rPr>
          <w:lang w:val="lt-LT"/>
        </w:rPr>
      </w:pPr>
    </w:p>
    <w:tbl>
      <w:tblPr>
        <w:tblW w:w="0" w:type="auto"/>
        <w:tblLayout w:type="fixed"/>
        <w:tblCellMar>
          <w:left w:w="0" w:type="dxa"/>
          <w:right w:w="0" w:type="dxa"/>
        </w:tblCellMar>
        <w:tblLook w:val="0000"/>
      </w:tblPr>
      <w:tblGrid>
        <w:gridCol w:w="4962"/>
        <w:gridCol w:w="4675"/>
      </w:tblGrid>
      <w:tr w:rsidR="00B76FCE" w:rsidRPr="00611EBF" w:rsidTr="002F410F">
        <w:trPr>
          <w:cantSplit/>
        </w:trPr>
        <w:tc>
          <w:tcPr>
            <w:tcW w:w="4962" w:type="dxa"/>
            <w:shd w:val="clear" w:color="auto" w:fill="auto"/>
          </w:tcPr>
          <w:sdt>
            <w:sdtPr>
              <w:rPr>
                <w:lang w:val="lt-LT"/>
              </w:rPr>
              <w:id w:val="-844549850"/>
              <w:placeholder>
                <w:docPart w:val="FE613F032E3744E880B27ACF241494E2"/>
              </w:placeholder>
            </w:sdtPr>
            <w:sdtContent>
              <w:p w:rsidR="002F410F" w:rsidRPr="00611EBF" w:rsidRDefault="002F410F" w:rsidP="002F410F">
                <w:pPr>
                  <w:snapToGrid w:val="0"/>
                  <w:spacing w:before="40"/>
                  <w:rPr>
                    <w:sz w:val="22"/>
                    <w:szCs w:val="22"/>
                    <w:lang w:val="lt-LT"/>
                  </w:rPr>
                </w:pPr>
                <w:r w:rsidRPr="00611EBF">
                  <w:rPr>
                    <w:sz w:val="22"/>
                    <w:szCs w:val="22"/>
                    <w:lang w:val="lt-LT"/>
                  </w:rPr>
                  <w:t>UAB „Ekometrija“</w:t>
                </w:r>
              </w:p>
              <w:p w:rsidR="002F410F" w:rsidRPr="00611EBF" w:rsidRDefault="002F410F" w:rsidP="002F410F">
                <w:pPr>
                  <w:snapToGrid w:val="0"/>
                  <w:spacing w:before="40"/>
                  <w:rPr>
                    <w:sz w:val="22"/>
                    <w:szCs w:val="22"/>
                    <w:lang w:val="lt-LT"/>
                  </w:rPr>
                </w:pPr>
                <w:r w:rsidRPr="00611EBF">
                  <w:rPr>
                    <w:sz w:val="22"/>
                    <w:szCs w:val="22"/>
                    <w:lang w:val="lt-LT"/>
                  </w:rPr>
                  <w:t>Geologų g. 11</w:t>
                </w:r>
              </w:p>
              <w:p w:rsidR="002F410F" w:rsidRPr="00611EBF" w:rsidRDefault="002F410F" w:rsidP="002F410F">
                <w:pPr>
                  <w:snapToGrid w:val="0"/>
                  <w:spacing w:before="40"/>
                  <w:rPr>
                    <w:sz w:val="22"/>
                    <w:szCs w:val="22"/>
                    <w:lang w:val="lt-LT"/>
                  </w:rPr>
                </w:pPr>
                <w:r w:rsidRPr="00611EBF">
                  <w:rPr>
                    <w:sz w:val="22"/>
                    <w:szCs w:val="22"/>
                    <w:lang w:val="lt-LT"/>
                  </w:rPr>
                  <w:t>LT-02190 Vilnius</w:t>
                </w:r>
              </w:p>
              <w:p w:rsidR="002F410F" w:rsidRPr="00611EBF" w:rsidRDefault="002F410F" w:rsidP="00F91698">
                <w:pPr>
                  <w:pStyle w:val="ListParagraph"/>
                  <w:snapToGrid w:val="0"/>
                  <w:spacing w:before="40"/>
                  <w:ind w:left="0"/>
                  <w:rPr>
                    <w:lang w:val="lt-LT"/>
                  </w:rPr>
                </w:pPr>
              </w:p>
              <w:p w:rsidR="002F410F" w:rsidRPr="00611EBF" w:rsidRDefault="002F410F" w:rsidP="00F91698">
                <w:pPr>
                  <w:pStyle w:val="ListParagraph"/>
                  <w:snapToGrid w:val="0"/>
                  <w:spacing w:before="40"/>
                  <w:ind w:left="0"/>
                  <w:rPr>
                    <w:lang w:val="lt-LT"/>
                  </w:rPr>
                </w:pPr>
                <w:r w:rsidRPr="00611EBF">
                  <w:rPr>
                    <w:lang w:val="lt-LT"/>
                  </w:rPr>
                  <w:t>Alytaus regiono aplinkos apsaugos departamentui</w:t>
                </w:r>
              </w:p>
              <w:p w:rsidR="00951E1A" w:rsidRPr="00611EBF" w:rsidRDefault="00F543E6" w:rsidP="00F91698">
                <w:pPr>
                  <w:pStyle w:val="ListParagraph"/>
                  <w:snapToGrid w:val="0"/>
                  <w:spacing w:before="40"/>
                  <w:ind w:left="0"/>
                  <w:rPr>
                    <w:lang w:val="lt-LT"/>
                  </w:rPr>
                </w:pPr>
                <w:r w:rsidRPr="00611EBF">
                  <w:rPr>
                    <w:lang w:val="lt-LT"/>
                  </w:rPr>
                  <w:t>Kauno g. 69</w:t>
                </w:r>
              </w:p>
              <w:p w:rsidR="00552129" w:rsidRPr="00611EBF" w:rsidRDefault="00951E1A" w:rsidP="00F91698">
                <w:pPr>
                  <w:pStyle w:val="ListParagraph"/>
                  <w:snapToGrid w:val="0"/>
                  <w:spacing w:before="40"/>
                  <w:ind w:left="0"/>
                  <w:rPr>
                    <w:lang w:val="lt-LT"/>
                  </w:rPr>
                </w:pPr>
                <w:r w:rsidRPr="00611EBF">
                  <w:rPr>
                    <w:lang w:val="lt-LT"/>
                  </w:rPr>
                  <w:t>LT-62107 Alytus</w:t>
                </w:r>
              </w:p>
              <w:p w:rsidR="00F91698" w:rsidRPr="00611EBF" w:rsidRDefault="004E7407" w:rsidP="00F91698">
                <w:pPr>
                  <w:pStyle w:val="ListParagraph"/>
                  <w:snapToGrid w:val="0"/>
                  <w:spacing w:before="40"/>
                  <w:ind w:left="0"/>
                  <w:rPr>
                    <w:lang w:val="lt-LT"/>
                  </w:rPr>
                </w:pPr>
              </w:p>
            </w:sdtContent>
          </w:sdt>
        </w:tc>
        <w:tc>
          <w:tcPr>
            <w:tcW w:w="4675" w:type="dxa"/>
            <w:shd w:val="clear" w:color="auto" w:fill="auto"/>
          </w:tcPr>
          <w:tbl>
            <w:tblPr>
              <w:tblW w:w="0" w:type="auto"/>
              <w:tblLayout w:type="fixed"/>
              <w:tblCellMar>
                <w:left w:w="0" w:type="dxa"/>
                <w:right w:w="0" w:type="dxa"/>
              </w:tblCellMar>
              <w:tblLook w:val="0000"/>
            </w:tblPr>
            <w:tblGrid>
              <w:gridCol w:w="280"/>
              <w:gridCol w:w="1814"/>
              <w:gridCol w:w="375"/>
              <w:gridCol w:w="2234"/>
            </w:tblGrid>
            <w:tr w:rsidR="00B76FCE" w:rsidRPr="00611EBF" w:rsidTr="00856D84">
              <w:trPr>
                <w:cantSplit/>
                <w:trHeight w:hRule="exact" w:val="433"/>
              </w:trPr>
              <w:tc>
                <w:tcPr>
                  <w:tcW w:w="280" w:type="dxa"/>
                  <w:shd w:val="clear" w:color="auto" w:fill="auto"/>
                </w:tcPr>
                <w:p w:rsidR="00B76FCE" w:rsidRPr="00611EBF" w:rsidRDefault="00B76FCE">
                  <w:pPr>
                    <w:snapToGrid w:val="0"/>
                    <w:spacing w:before="40"/>
                    <w:ind w:right="81"/>
                    <w:jc w:val="right"/>
                    <w:rPr>
                      <w:spacing w:val="10"/>
                      <w:lang w:val="lt-LT"/>
                    </w:rPr>
                  </w:pPr>
                </w:p>
              </w:tc>
              <w:sdt>
                <w:sdtPr>
                  <w:rPr>
                    <w:spacing w:val="10"/>
                    <w:lang w:val="lt-LT"/>
                  </w:rPr>
                  <w:id w:val="-1022930426"/>
                  <w:placeholder>
                    <w:docPart w:val="AABACE52C83C414D8F4B6A858C6B8762"/>
                  </w:placeholder>
                </w:sdtPr>
                <w:sdtContent>
                  <w:tc>
                    <w:tcPr>
                      <w:tcW w:w="1814" w:type="dxa"/>
                      <w:shd w:val="clear" w:color="auto" w:fill="auto"/>
                    </w:tcPr>
                    <w:p w:rsidR="00B76FCE" w:rsidRPr="00611EBF" w:rsidRDefault="007B36DA" w:rsidP="007E0B39">
                      <w:pPr>
                        <w:snapToGrid w:val="0"/>
                        <w:spacing w:before="40"/>
                        <w:rPr>
                          <w:spacing w:val="10"/>
                          <w:lang w:val="lt-LT"/>
                        </w:rPr>
                      </w:pPr>
                      <w:r>
                        <w:rPr>
                          <w:spacing w:val="10"/>
                          <w:lang w:val="lt-LT"/>
                        </w:rPr>
                        <w:t>2017-04-05</w:t>
                      </w:r>
                    </w:p>
                  </w:tc>
                </w:sdtContent>
              </w:sdt>
              <w:tc>
                <w:tcPr>
                  <w:tcW w:w="375" w:type="dxa"/>
                  <w:shd w:val="clear" w:color="auto" w:fill="auto"/>
                </w:tcPr>
                <w:p w:rsidR="00B76FCE" w:rsidRPr="00611EBF" w:rsidRDefault="00B76FCE" w:rsidP="00F91698">
                  <w:pPr>
                    <w:snapToGrid w:val="0"/>
                    <w:spacing w:before="40"/>
                    <w:ind w:right="-708"/>
                    <w:jc w:val="right"/>
                    <w:rPr>
                      <w:spacing w:val="10"/>
                      <w:lang w:val="lt-LT"/>
                    </w:rPr>
                  </w:pPr>
                  <w:r w:rsidRPr="00611EBF">
                    <w:rPr>
                      <w:spacing w:val="10"/>
                      <w:lang w:val="lt-LT"/>
                    </w:rPr>
                    <w:t>Nr.</w:t>
                  </w:r>
                </w:p>
              </w:tc>
              <w:tc>
                <w:tcPr>
                  <w:tcW w:w="2234" w:type="dxa"/>
                  <w:shd w:val="clear" w:color="auto" w:fill="auto"/>
                </w:tcPr>
                <w:p w:rsidR="00B76FCE" w:rsidRPr="00611EBF" w:rsidRDefault="006C536D" w:rsidP="006C536D">
                  <w:pPr>
                    <w:snapToGrid w:val="0"/>
                    <w:spacing w:before="40"/>
                    <w:rPr>
                      <w:spacing w:val="10"/>
                      <w:lang w:val="lt-LT"/>
                    </w:rPr>
                  </w:pPr>
                  <w:r w:rsidRPr="00611EBF">
                    <w:rPr>
                      <w:spacing w:val="10"/>
                      <w:lang w:val="lt-LT"/>
                    </w:rPr>
                    <w:t>Nr.</w:t>
                  </w:r>
                  <w:sdt>
                    <w:sdtPr>
                      <w:rPr>
                        <w:spacing w:val="10"/>
                        <w:lang w:val="lt-LT"/>
                      </w:rPr>
                      <w:id w:val="-605040320"/>
                      <w:placeholder>
                        <w:docPart w:val="FE613F032E3744E880B27ACF241494E2"/>
                      </w:placeholder>
                    </w:sdtPr>
                    <w:sdtContent>
                      <w:r w:rsidRPr="00611EBF">
                        <w:rPr>
                          <w:spacing w:val="10"/>
                          <w:lang w:val="lt-LT"/>
                        </w:rPr>
                        <w:t xml:space="preserve"> </w:t>
                      </w:r>
                      <w:r w:rsidR="007E0B39" w:rsidRPr="00611EBF">
                        <w:rPr>
                          <w:spacing w:val="10"/>
                          <w:lang w:val="lt-LT"/>
                        </w:rPr>
                        <w:t>(28.1)-A4-</w:t>
                      </w:r>
                      <w:r w:rsidR="007B36DA">
                        <w:rPr>
                          <w:spacing w:val="10"/>
                          <w:lang w:val="lt-LT"/>
                        </w:rPr>
                        <w:t>3664</w:t>
                      </w:r>
                    </w:sdtContent>
                  </w:sdt>
                </w:p>
              </w:tc>
            </w:tr>
            <w:tr w:rsidR="00B76FCE" w:rsidRPr="00611EBF" w:rsidTr="00F91698">
              <w:trPr>
                <w:cantSplit/>
                <w:trHeight w:hRule="exact" w:val="314"/>
              </w:trPr>
              <w:tc>
                <w:tcPr>
                  <w:tcW w:w="280" w:type="dxa"/>
                  <w:shd w:val="clear" w:color="auto" w:fill="auto"/>
                </w:tcPr>
                <w:p w:rsidR="00B76FCE" w:rsidRPr="00611EBF" w:rsidRDefault="000150A2">
                  <w:pPr>
                    <w:tabs>
                      <w:tab w:val="left" w:pos="2869"/>
                    </w:tabs>
                    <w:snapToGrid w:val="0"/>
                    <w:spacing w:before="40"/>
                    <w:ind w:right="81"/>
                    <w:jc w:val="right"/>
                    <w:rPr>
                      <w:spacing w:val="10"/>
                      <w:lang w:val="lt-LT"/>
                    </w:rPr>
                  </w:pPr>
                  <w:r w:rsidRPr="00611EBF">
                    <w:rPr>
                      <w:spacing w:val="10"/>
                      <w:lang w:val="lt-LT"/>
                    </w:rPr>
                    <w:t xml:space="preserve">     </w:t>
                  </w:r>
                  <w:r w:rsidR="00B76FCE" w:rsidRPr="00611EBF">
                    <w:rPr>
                      <w:spacing w:val="10"/>
                      <w:lang w:val="lt-LT"/>
                    </w:rPr>
                    <w:t>Į</w:t>
                  </w:r>
                </w:p>
              </w:tc>
              <w:tc>
                <w:tcPr>
                  <w:tcW w:w="1814" w:type="dxa"/>
                  <w:shd w:val="clear" w:color="auto" w:fill="auto"/>
                </w:tcPr>
                <w:p w:rsidR="00B76FCE" w:rsidRPr="00611EBF" w:rsidRDefault="00B76FCE" w:rsidP="006C536D">
                  <w:pPr>
                    <w:tabs>
                      <w:tab w:val="left" w:pos="2869"/>
                    </w:tabs>
                    <w:snapToGrid w:val="0"/>
                    <w:spacing w:before="40"/>
                    <w:rPr>
                      <w:spacing w:val="10"/>
                      <w:lang w:val="lt-LT"/>
                    </w:rPr>
                  </w:pPr>
                </w:p>
              </w:tc>
              <w:tc>
                <w:tcPr>
                  <w:tcW w:w="375" w:type="dxa"/>
                  <w:shd w:val="clear" w:color="auto" w:fill="auto"/>
                </w:tcPr>
                <w:p w:rsidR="00B76FCE" w:rsidRPr="00611EBF" w:rsidRDefault="00B76FCE" w:rsidP="00F91698">
                  <w:pPr>
                    <w:tabs>
                      <w:tab w:val="left" w:pos="195"/>
                      <w:tab w:val="left" w:pos="2869"/>
                    </w:tabs>
                    <w:snapToGrid w:val="0"/>
                    <w:spacing w:before="40"/>
                    <w:ind w:right="-2237"/>
                    <w:jc w:val="right"/>
                    <w:rPr>
                      <w:spacing w:val="10"/>
                      <w:lang w:val="lt-LT"/>
                    </w:rPr>
                  </w:pPr>
                </w:p>
              </w:tc>
              <w:tc>
                <w:tcPr>
                  <w:tcW w:w="2234" w:type="dxa"/>
                  <w:shd w:val="clear" w:color="auto" w:fill="auto"/>
                </w:tcPr>
                <w:p w:rsidR="00B76FCE" w:rsidRPr="00611EBF" w:rsidRDefault="00B76FCE" w:rsidP="006C536D">
                  <w:pPr>
                    <w:tabs>
                      <w:tab w:val="left" w:pos="2869"/>
                    </w:tabs>
                    <w:snapToGrid w:val="0"/>
                    <w:spacing w:before="40"/>
                    <w:ind w:left="-456" w:firstLine="456"/>
                    <w:rPr>
                      <w:spacing w:val="10"/>
                      <w:lang w:val="lt-LT"/>
                    </w:rPr>
                  </w:pPr>
                </w:p>
              </w:tc>
            </w:tr>
            <w:tr w:rsidR="00B76FCE" w:rsidRPr="00611EBF" w:rsidTr="00F91698">
              <w:trPr>
                <w:cantSplit/>
              </w:trPr>
              <w:tc>
                <w:tcPr>
                  <w:tcW w:w="4703" w:type="dxa"/>
                  <w:gridSpan w:val="4"/>
                  <w:shd w:val="clear" w:color="auto" w:fill="auto"/>
                </w:tcPr>
                <w:p w:rsidR="00B76FCE" w:rsidRPr="00611EBF" w:rsidRDefault="00B76FCE">
                  <w:pPr>
                    <w:tabs>
                      <w:tab w:val="left" w:pos="2869"/>
                    </w:tabs>
                    <w:snapToGrid w:val="0"/>
                    <w:spacing w:before="120" w:after="60"/>
                    <w:ind w:right="57"/>
                    <w:rPr>
                      <w:caps/>
                      <w:spacing w:val="10"/>
                      <w:lang w:val="lt-LT"/>
                    </w:rPr>
                  </w:pPr>
                </w:p>
              </w:tc>
            </w:tr>
          </w:tbl>
          <w:p w:rsidR="00B76FCE" w:rsidRPr="00611EBF" w:rsidRDefault="00B76FCE">
            <w:pPr>
              <w:rPr>
                <w:caps/>
                <w:lang w:val="lt-LT"/>
              </w:rPr>
            </w:pPr>
          </w:p>
        </w:tc>
      </w:tr>
      <w:tr w:rsidR="00B76FCE" w:rsidRPr="00611EBF">
        <w:trPr>
          <w:cantSplit/>
          <w:trHeight w:val="244"/>
        </w:trPr>
        <w:tc>
          <w:tcPr>
            <w:tcW w:w="9637" w:type="dxa"/>
            <w:gridSpan w:val="2"/>
            <w:shd w:val="clear" w:color="auto" w:fill="auto"/>
          </w:tcPr>
          <w:p w:rsidR="00B76FCE" w:rsidRPr="00611EBF" w:rsidRDefault="004E7407" w:rsidP="004C2838">
            <w:pPr>
              <w:pStyle w:val="List"/>
              <w:tabs>
                <w:tab w:val="left" w:pos="2869"/>
              </w:tabs>
              <w:snapToGrid w:val="0"/>
              <w:spacing w:before="60" w:after="120"/>
              <w:rPr>
                <w:b/>
                <w:caps/>
              </w:rPr>
            </w:pPr>
            <w:sdt>
              <w:sdtPr>
                <w:rPr>
                  <w:b/>
                  <w:caps/>
                </w:rPr>
                <w:id w:val="-746805072"/>
                <w:placeholder>
                  <w:docPart w:val="FE613F032E3744E880B27ACF241494E2"/>
                </w:placeholder>
              </w:sdtPr>
              <w:sdtContent>
                <w:r w:rsidR="00E738E4" w:rsidRPr="00611EBF">
                  <w:rPr>
                    <w:b/>
                    <w:caps/>
                  </w:rPr>
                  <w:t>Dėl sprendimo išduoti tipk leidimą vilando sasnausko ūkiui</w:t>
                </w:r>
              </w:sdtContent>
            </w:sdt>
          </w:p>
        </w:tc>
      </w:tr>
    </w:tbl>
    <w:p w:rsidR="00CE4834" w:rsidRPr="00611EBF" w:rsidRDefault="00CE4834">
      <w:pPr>
        <w:rPr>
          <w:lang w:val="lt-LT"/>
        </w:rPr>
      </w:pPr>
    </w:p>
    <w:tbl>
      <w:tblPr>
        <w:tblStyle w:val="TableGrid"/>
        <w:tblW w:w="0" w:type="auto"/>
        <w:tblLook w:val="04A0"/>
      </w:tblPr>
      <w:tblGrid>
        <w:gridCol w:w="9854"/>
      </w:tblGrid>
      <w:tr w:rsidR="00CE4834" w:rsidRPr="00611EBF" w:rsidTr="00CE4834">
        <w:sdt>
          <w:sdtPr>
            <w:rPr>
              <w:lang w:val="en-GB" w:eastAsia="ar-SA"/>
            </w:rPr>
            <w:id w:val="-1325122772"/>
            <w:placeholder>
              <w:docPart w:val="6B16694E26624F7CA29F463B20EABA83"/>
            </w:placeholder>
          </w:sdtPr>
          <w:sdtContent>
            <w:tc>
              <w:tcPr>
                <w:tcW w:w="9854" w:type="dxa"/>
                <w:tcBorders>
                  <w:top w:val="nil"/>
                  <w:left w:val="nil"/>
                  <w:bottom w:val="nil"/>
                  <w:right w:val="nil"/>
                </w:tcBorders>
              </w:tcPr>
              <w:p w:rsidR="002F410F" w:rsidRPr="00611EBF" w:rsidRDefault="002F410F" w:rsidP="002F410F">
                <w:pPr>
                  <w:pStyle w:val="NormalWeb"/>
                  <w:spacing w:before="0" w:beforeAutospacing="0" w:after="0"/>
                  <w:ind w:firstLine="720"/>
                  <w:jc w:val="both"/>
                  <w:rPr>
                    <w:sz w:val="22"/>
                    <w:szCs w:val="22"/>
                  </w:rPr>
                </w:pPr>
                <w:r w:rsidRPr="00611EBF">
                  <w:rPr>
                    <w:sz w:val="22"/>
                    <w:szCs w:val="22"/>
                  </w:rPr>
                  <w:t xml:space="preserve">Aplinkos apsaugos agentūra (toliau – Agentūra), vadovaudamasi Aplinkos ministro 2013 m. liepos 15 d. įsakymu Nr. D1-528 patvirtintų Taršos integruotos prevencijos ir kontrolės leidimų išdavimo, pakeitimo ir galiojimo panaikinimo taisyklių (toliau – TIPK taisyklės) 98 punktu, priima sprendimą </w:t>
                </w:r>
                <w:r w:rsidR="001644A4" w:rsidRPr="00611EBF">
                  <w:rPr>
                    <w:sz w:val="22"/>
                    <w:szCs w:val="22"/>
                  </w:rPr>
                  <w:t>išduot</w:t>
                </w:r>
                <w:r w:rsidRPr="00611EBF">
                  <w:rPr>
                    <w:sz w:val="22"/>
                    <w:szCs w:val="22"/>
                  </w:rPr>
                  <w:t xml:space="preserve">i Taršos integruotos prevencijos ir kontrolės leidimą (toliau – TIPK leidimas) eksploatuoti </w:t>
                </w:r>
                <w:r w:rsidR="001644A4" w:rsidRPr="00611EBF">
                  <w:rPr>
                    <w:sz w:val="22"/>
                    <w:szCs w:val="22"/>
                  </w:rPr>
                  <w:t>Vilando Sasnausko ūkį</w:t>
                </w:r>
                <w:r w:rsidR="00107F69" w:rsidRPr="00611EBF">
                  <w:rPr>
                    <w:sz w:val="22"/>
                    <w:szCs w:val="22"/>
                  </w:rPr>
                  <w:t xml:space="preserve">, esantį </w:t>
                </w:r>
                <w:r w:rsidR="00951E1A" w:rsidRPr="00611EBF">
                  <w:rPr>
                    <w:sz w:val="22"/>
                    <w:szCs w:val="22"/>
                  </w:rPr>
                  <w:t>Centrinė g. 44</w:t>
                </w:r>
                <w:r w:rsidRPr="00611EBF">
                  <w:rPr>
                    <w:sz w:val="22"/>
                    <w:szCs w:val="22"/>
                  </w:rPr>
                  <w:t xml:space="preserve">, </w:t>
                </w:r>
                <w:r w:rsidR="00602945" w:rsidRPr="00611EBF">
                  <w:rPr>
                    <w:sz w:val="22"/>
                    <w:szCs w:val="22"/>
                  </w:rPr>
                  <w:t>Kančėnų</w:t>
                </w:r>
                <w:r w:rsidRPr="00611EBF">
                  <w:rPr>
                    <w:sz w:val="22"/>
                    <w:szCs w:val="22"/>
                  </w:rPr>
                  <w:t xml:space="preserve"> k.,</w:t>
                </w:r>
                <w:r w:rsidR="00602945" w:rsidRPr="00611EBF">
                  <w:rPr>
                    <w:sz w:val="22"/>
                    <w:szCs w:val="22"/>
                  </w:rPr>
                  <w:t xml:space="preserve"> Daugų sen.,</w:t>
                </w:r>
                <w:r w:rsidRPr="00611EBF">
                  <w:rPr>
                    <w:sz w:val="22"/>
                    <w:szCs w:val="22"/>
                  </w:rPr>
                  <w:t xml:space="preserve"> </w:t>
                </w:r>
                <w:r w:rsidR="00602945" w:rsidRPr="00611EBF">
                  <w:rPr>
                    <w:sz w:val="22"/>
                    <w:szCs w:val="22"/>
                  </w:rPr>
                  <w:t>Alytaus rajone</w:t>
                </w:r>
                <w:r w:rsidRPr="00611EBF">
                  <w:rPr>
                    <w:sz w:val="22"/>
                    <w:szCs w:val="22"/>
                  </w:rPr>
                  <w:t>.</w:t>
                </w:r>
              </w:p>
              <w:p w:rsidR="002F410F" w:rsidRPr="00611EBF" w:rsidRDefault="002F410F" w:rsidP="002F410F">
                <w:pPr>
                  <w:ind w:firstLine="720"/>
                  <w:jc w:val="both"/>
                  <w:rPr>
                    <w:sz w:val="22"/>
                    <w:szCs w:val="22"/>
                    <w:lang w:val="lt-LT" w:eastAsia="lt-LT"/>
                  </w:rPr>
                </w:pPr>
                <w:r w:rsidRPr="00611EBF">
                  <w:rPr>
                    <w:noProof/>
                    <w:sz w:val="22"/>
                    <w:szCs w:val="22"/>
                    <w:lang w:val="lt-LT"/>
                  </w:rPr>
                  <w:t>Šis TIPK leidimas parengtas pagal 201</w:t>
                </w:r>
                <w:r w:rsidR="007E0B39" w:rsidRPr="00611EBF">
                  <w:rPr>
                    <w:noProof/>
                    <w:sz w:val="22"/>
                    <w:szCs w:val="22"/>
                    <w:lang w:val="lt-LT"/>
                  </w:rPr>
                  <w:t>7-01</w:t>
                </w:r>
                <w:r w:rsidRPr="00611EBF">
                  <w:rPr>
                    <w:noProof/>
                    <w:sz w:val="22"/>
                    <w:szCs w:val="22"/>
                    <w:lang w:val="lt-LT"/>
                  </w:rPr>
                  <w:t>-1</w:t>
                </w:r>
                <w:r w:rsidR="007E0B39" w:rsidRPr="00611EBF">
                  <w:rPr>
                    <w:noProof/>
                    <w:sz w:val="22"/>
                    <w:szCs w:val="22"/>
                    <w:lang w:val="lt-LT"/>
                  </w:rPr>
                  <w:t>0</w:t>
                </w:r>
                <w:r w:rsidRPr="00611EBF">
                  <w:rPr>
                    <w:noProof/>
                    <w:sz w:val="22"/>
                    <w:szCs w:val="22"/>
                    <w:lang w:val="lt-LT"/>
                  </w:rPr>
                  <w:t xml:space="preserve"> gautą paraišką leidimui </w:t>
                </w:r>
                <w:r w:rsidR="00F923F8" w:rsidRPr="00611EBF">
                  <w:rPr>
                    <w:noProof/>
                    <w:sz w:val="22"/>
                    <w:szCs w:val="22"/>
                    <w:lang w:val="lt-LT"/>
                  </w:rPr>
                  <w:t>gauti</w:t>
                </w:r>
                <w:r w:rsidRPr="00611EBF">
                  <w:rPr>
                    <w:noProof/>
                    <w:sz w:val="22"/>
                    <w:szCs w:val="22"/>
                    <w:lang w:val="lt-LT"/>
                  </w:rPr>
                  <w:t xml:space="preserve"> (toliau – Paraiška). </w:t>
                </w:r>
                <w:r w:rsidRPr="00611EBF">
                  <w:rPr>
                    <w:noProof/>
                    <w:sz w:val="22"/>
                    <w:szCs w:val="22"/>
                    <w:lang w:val="lt-LT" w:eastAsia="lt-LT"/>
                  </w:rPr>
                  <w:t xml:space="preserve">Paraiška TIPK leidimui </w:t>
                </w:r>
                <w:r w:rsidR="00F923F8" w:rsidRPr="00611EBF">
                  <w:rPr>
                    <w:noProof/>
                    <w:sz w:val="22"/>
                    <w:szCs w:val="22"/>
                    <w:lang w:val="lt-LT" w:eastAsia="lt-LT"/>
                  </w:rPr>
                  <w:t>gauti</w:t>
                </w:r>
                <w:r w:rsidR="00107F69" w:rsidRPr="00611EBF">
                  <w:rPr>
                    <w:noProof/>
                    <w:sz w:val="22"/>
                    <w:szCs w:val="22"/>
                    <w:lang w:val="lt-LT" w:eastAsia="lt-LT"/>
                  </w:rPr>
                  <w:t xml:space="preserve"> suderinta 2017-02-07 raštu Nr. 2.1</w:t>
                </w:r>
                <w:r w:rsidRPr="00611EBF">
                  <w:rPr>
                    <w:noProof/>
                    <w:sz w:val="22"/>
                    <w:szCs w:val="22"/>
                    <w:lang w:val="lt-LT" w:eastAsia="lt-LT"/>
                  </w:rPr>
                  <w:t>-</w:t>
                </w:r>
                <w:r w:rsidR="00107F69" w:rsidRPr="00611EBF">
                  <w:rPr>
                    <w:noProof/>
                    <w:sz w:val="22"/>
                    <w:szCs w:val="22"/>
                    <w:lang w:val="lt-LT" w:eastAsia="lt-LT"/>
                  </w:rPr>
                  <w:t>133</w:t>
                </w:r>
                <w:r w:rsidRPr="00611EBF">
                  <w:rPr>
                    <w:noProof/>
                    <w:sz w:val="22"/>
                    <w:szCs w:val="22"/>
                    <w:lang w:val="lt-LT" w:eastAsia="lt-LT"/>
                  </w:rPr>
                  <w:t>(</w:t>
                </w:r>
                <w:r w:rsidR="00107F69" w:rsidRPr="00611EBF">
                  <w:rPr>
                    <w:noProof/>
                    <w:sz w:val="22"/>
                    <w:szCs w:val="22"/>
                    <w:lang w:val="lt-LT" w:eastAsia="lt-LT"/>
                  </w:rPr>
                  <w:t>16.8.13.1</w:t>
                </w:r>
                <w:r w:rsidRPr="00611EBF">
                  <w:rPr>
                    <w:noProof/>
                    <w:sz w:val="22"/>
                    <w:szCs w:val="22"/>
                    <w:lang w:val="lt-LT" w:eastAsia="lt-LT"/>
                  </w:rPr>
                  <w:t>.11) su Nacionalinio</w:t>
                </w:r>
                <w:r w:rsidRPr="00611EBF">
                  <w:rPr>
                    <w:sz w:val="22"/>
                    <w:szCs w:val="22"/>
                    <w:lang w:val="lt-LT" w:eastAsia="lt-LT"/>
                  </w:rPr>
                  <w:t xml:space="preserve"> visuomenės sveikatos centro prie Sveikatos apsaugos ministerijos </w:t>
                </w:r>
                <w:r w:rsidR="00107F69" w:rsidRPr="00611EBF">
                  <w:rPr>
                    <w:sz w:val="22"/>
                    <w:szCs w:val="22"/>
                    <w:lang w:val="lt-LT" w:eastAsia="lt-LT"/>
                  </w:rPr>
                  <w:t>Alytaus</w:t>
                </w:r>
                <w:r w:rsidRPr="00611EBF">
                  <w:rPr>
                    <w:sz w:val="22"/>
                    <w:szCs w:val="22"/>
                    <w:lang w:val="lt-LT" w:eastAsia="lt-LT"/>
                  </w:rPr>
                  <w:t xml:space="preserve"> departamentu.</w:t>
                </w:r>
              </w:p>
              <w:p w:rsidR="002F410F" w:rsidRPr="00611EBF" w:rsidRDefault="002F410F" w:rsidP="002F410F">
                <w:pPr>
                  <w:ind w:firstLine="720"/>
                  <w:jc w:val="both"/>
                  <w:rPr>
                    <w:sz w:val="22"/>
                    <w:szCs w:val="22"/>
                    <w:lang w:val="lt-LT"/>
                  </w:rPr>
                </w:pPr>
                <w:r w:rsidRPr="00611EBF">
                  <w:rPr>
                    <w:sz w:val="22"/>
                    <w:szCs w:val="22"/>
                    <w:lang w:val="lt-LT"/>
                  </w:rPr>
                  <w:t>Visuomenė api</w:t>
                </w:r>
                <w:r w:rsidR="002A650A" w:rsidRPr="00611EBF">
                  <w:rPr>
                    <w:sz w:val="22"/>
                    <w:szCs w:val="22"/>
                    <w:lang w:val="lt-LT"/>
                  </w:rPr>
                  <w:t>e gautą Paraišką informuota 2017-01-21</w:t>
                </w:r>
                <w:r w:rsidRPr="00611EBF">
                  <w:rPr>
                    <w:sz w:val="22"/>
                    <w:szCs w:val="22"/>
                    <w:lang w:val="lt-LT"/>
                  </w:rPr>
                  <w:t xml:space="preserve"> laikraštyje „Lietuvos žinios“ ir Agentūros tinklalapyje. Nei iš sui</w:t>
                </w:r>
                <w:r w:rsidR="002A650A" w:rsidRPr="00611EBF">
                  <w:rPr>
                    <w:sz w:val="22"/>
                    <w:szCs w:val="22"/>
                    <w:lang w:val="lt-LT"/>
                  </w:rPr>
                  <w:t>nteresuotos visuomenės, nei iš Alytaus</w:t>
                </w:r>
                <w:r w:rsidRPr="00611EBF">
                  <w:rPr>
                    <w:sz w:val="22"/>
                    <w:szCs w:val="22"/>
                    <w:lang w:val="lt-LT"/>
                  </w:rPr>
                  <w:t xml:space="preserve"> rajono savivaldybės pastabų dėl Paraiškos turinio arba dėl TIPK leidimo reikalavimų nustatymo nebuvo gauta. </w:t>
                </w:r>
              </w:p>
              <w:p w:rsidR="002F410F" w:rsidRPr="00611EBF" w:rsidRDefault="002F410F" w:rsidP="002F410F">
                <w:pPr>
                  <w:pStyle w:val="NormalWeb"/>
                  <w:spacing w:before="0" w:beforeAutospacing="0" w:after="0"/>
                  <w:ind w:firstLine="737"/>
                  <w:jc w:val="both"/>
                  <w:rPr>
                    <w:sz w:val="22"/>
                    <w:szCs w:val="22"/>
                  </w:rPr>
                </w:pPr>
                <w:r w:rsidRPr="00611EBF">
                  <w:rPr>
                    <w:sz w:val="22"/>
                    <w:szCs w:val="22"/>
                  </w:rPr>
                  <w:t>Agentūra Paraišką priėmė 2016-</w:t>
                </w:r>
                <w:r w:rsidR="008967AA" w:rsidRPr="00611EBF">
                  <w:rPr>
                    <w:sz w:val="22"/>
                    <w:szCs w:val="22"/>
                  </w:rPr>
                  <w:t>02-27</w:t>
                </w:r>
                <w:r w:rsidRPr="00611EBF">
                  <w:rPr>
                    <w:sz w:val="22"/>
                    <w:szCs w:val="22"/>
                  </w:rPr>
                  <w:t xml:space="preserve"> raštu Nr. (28.1)-A4-</w:t>
                </w:r>
                <w:r w:rsidR="008967AA" w:rsidRPr="00611EBF">
                  <w:rPr>
                    <w:sz w:val="22"/>
                    <w:szCs w:val="22"/>
                  </w:rPr>
                  <w:t>2047</w:t>
                </w:r>
                <w:r w:rsidRPr="00611EBF">
                  <w:rPr>
                    <w:sz w:val="22"/>
                    <w:szCs w:val="22"/>
                  </w:rPr>
                  <w:t xml:space="preserve">. Sprendimas </w:t>
                </w:r>
                <w:r w:rsidR="008967AA" w:rsidRPr="00611EBF">
                  <w:rPr>
                    <w:sz w:val="22"/>
                    <w:szCs w:val="22"/>
                  </w:rPr>
                  <w:t>išduoti</w:t>
                </w:r>
                <w:r w:rsidRPr="00611EBF">
                  <w:rPr>
                    <w:sz w:val="22"/>
                    <w:szCs w:val="22"/>
                  </w:rPr>
                  <w:t xml:space="preserve"> TIPK leidimą vykdyti </w:t>
                </w:r>
                <w:r w:rsidR="008967AA" w:rsidRPr="00611EBF">
                  <w:rPr>
                    <w:sz w:val="22"/>
                    <w:szCs w:val="22"/>
                  </w:rPr>
                  <w:t>vištų</w:t>
                </w:r>
                <w:r w:rsidRPr="00611EBF">
                  <w:rPr>
                    <w:sz w:val="22"/>
                    <w:szCs w:val="22"/>
                  </w:rPr>
                  <w:t xml:space="preserve"> auginimo veiklą </w:t>
                </w:r>
                <w:r w:rsidR="008967AA" w:rsidRPr="00611EBF">
                  <w:rPr>
                    <w:sz w:val="22"/>
                    <w:szCs w:val="22"/>
                  </w:rPr>
                  <w:t xml:space="preserve">Vilando Sasnausko ūkyje </w:t>
                </w:r>
                <w:r w:rsidRPr="00611EBF">
                  <w:rPr>
                    <w:sz w:val="22"/>
                    <w:szCs w:val="22"/>
                  </w:rPr>
                  <w:t xml:space="preserve">pagrįstas tuo, kad Paraiška TIPK leidimui </w:t>
                </w:r>
                <w:r w:rsidR="008967AA" w:rsidRPr="00611EBF">
                  <w:rPr>
                    <w:sz w:val="22"/>
                    <w:szCs w:val="22"/>
                  </w:rPr>
                  <w:t>gauti</w:t>
                </w:r>
                <w:r w:rsidRPr="00611EBF">
                  <w:rPr>
                    <w:sz w:val="22"/>
                    <w:szCs w:val="22"/>
                  </w:rPr>
                  <w:t xml:space="preserve"> atitiko TIPK taisyklių nuostatas bei kitus Lietuvos Respublikos teisės aktus. </w:t>
                </w:r>
              </w:p>
              <w:p w:rsidR="002F410F" w:rsidRPr="00611EBF" w:rsidRDefault="002F410F" w:rsidP="002F410F">
                <w:pPr>
                  <w:pStyle w:val="NormalWeb"/>
                  <w:spacing w:before="0" w:beforeAutospacing="0" w:after="0"/>
                  <w:ind w:firstLine="737"/>
                  <w:jc w:val="both"/>
                  <w:rPr>
                    <w:sz w:val="22"/>
                    <w:szCs w:val="22"/>
                  </w:rPr>
                </w:pPr>
                <w:r w:rsidRPr="00611EBF">
                  <w:rPr>
                    <w:sz w:val="22"/>
                    <w:szCs w:val="22"/>
                  </w:rPr>
                  <w:t xml:space="preserve">TIPK leidimo reikalavimai nustatyti atsižvelgiant į Lietuvos Respublikos teisės aktų reikalavimus ir geriausią tokių įrenginių įrengimo ir eksploatavimo ES praktiką, netaikant išimčių, numatytų TIPK taisyklių 51 punkte. </w:t>
                </w:r>
              </w:p>
              <w:p w:rsidR="008967AA" w:rsidRPr="00611EBF" w:rsidRDefault="008967AA" w:rsidP="008967AA">
                <w:pPr>
                  <w:pStyle w:val="NormalWeb"/>
                  <w:spacing w:before="0" w:beforeAutospacing="0" w:after="0"/>
                  <w:ind w:firstLine="737"/>
                  <w:jc w:val="both"/>
                  <w:rPr>
                    <w:sz w:val="22"/>
                    <w:szCs w:val="22"/>
                  </w:rPr>
                </w:pPr>
                <w:r w:rsidRPr="00611EBF">
                  <w:rPr>
                    <w:sz w:val="22"/>
                    <w:szCs w:val="22"/>
                  </w:rPr>
                  <w:t xml:space="preserve">Išduotam </w:t>
                </w:r>
                <w:r w:rsidR="002F410F" w:rsidRPr="00611EBF">
                  <w:rPr>
                    <w:sz w:val="22"/>
                    <w:szCs w:val="22"/>
                  </w:rPr>
                  <w:t xml:space="preserve">TIPK leidimui suteiktas numeris </w:t>
                </w:r>
                <w:r w:rsidR="00F923F8" w:rsidRPr="00611EBF">
                  <w:rPr>
                    <w:sz w:val="22"/>
                    <w:szCs w:val="22"/>
                    <w:lang w:val="en-GB"/>
                  </w:rPr>
                  <w:t>Nr. T-A.2-8/2017</w:t>
                </w:r>
                <w:r w:rsidR="002F410F" w:rsidRPr="00611EBF">
                  <w:rPr>
                    <w:sz w:val="22"/>
                    <w:szCs w:val="22"/>
                  </w:rPr>
                  <w:t xml:space="preserve"> pagal Agentūros TIPK leidimų numeracijos tvarką</w:t>
                </w:r>
                <w:r w:rsidRPr="00611EBF">
                  <w:rPr>
                    <w:sz w:val="22"/>
                    <w:szCs w:val="22"/>
                  </w:rPr>
                  <w:t>.</w:t>
                </w:r>
              </w:p>
              <w:p w:rsidR="002F410F" w:rsidRPr="00611EBF" w:rsidRDefault="002F410F" w:rsidP="00F923F8">
                <w:pPr>
                  <w:pStyle w:val="NormalWeb"/>
                  <w:spacing w:before="0" w:beforeAutospacing="0" w:after="0"/>
                  <w:ind w:firstLine="737"/>
                  <w:jc w:val="both"/>
                  <w:rPr>
                    <w:sz w:val="22"/>
                    <w:szCs w:val="22"/>
                  </w:rPr>
                </w:pPr>
                <w:r w:rsidRPr="00611EBF">
                  <w:rPr>
                    <w:sz w:val="22"/>
                    <w:szCs w:val="22"/>
                  </w:rPr>
                  <w:t xml:space="preserve">Informacija, susijusi su TIPK leidimo </w:t>
                </w:r>
                <w:r w:rsidR="00F923F8" w:rsidRPr="00611EBF">
                  <w:rPr>
                    <w:sz w:val="22"/>
                    <w:szCs w:val="22"/>
                  </w:rPr>
                  <w:t>išdavimu</w:t>
                </w:r>
                <w:r w:rsidRPr="00611EBF">
                  <w:rPr>
                    <w:sz w:val="22"/>
                    <w:szCs w:val="22"/>
                  </w:rPr>
                  <w:t xml:space="preserve">, yra pridėta prie Paraiškos leidimui </w:t>
                </w:r>
                <w:r w:rsidR="00F923F8" w:rsidRPr="00611EBF">
                  <w:rPr>
                    <w:sz w:val="22"/>
                    <w:szCs w:val="22"/>
                  </w:rPr>
                  <w:t>gauti</w:t>
                </w:r>
                <w:r w:rsidRPr="00611EBF">
                  <w:rPr>
                    <w:sz w:val="22"/>
                    <w:szCs w:val="22"/>
                  </w:rPr>
                  <w:t xml:space="preserve"> ir laikoma Agentūroje Vilniuje, Juozapavičiaus g. 9.</w:t>
                </w:r>
              </w:p>
              <w:p w:rsidR="002F410F" w:rsidRPr="00611EBF" w:rsidRDefault="002F410F" w:rsidP="002F410F">
                <w:pPr>
                  <w:pStyle w:val="NormalWeb"/>
                  <w:spacing w:before="0" w:beforeAutospacing="0" w:after="0"/>
                  <w:ind w:firstLine="737"/>
                  <w:jc w:val="both"/>
                  <w:rPr>
                    <w:sz w:val="22"/>
                    <w:szCs w:val="22"/>
                  </w:rPr>
                </w:pPr>
                <w:r w:rsidRPr="00611EBF">
                  <w:rPr>
                    <w:sz w:val="22"/>
                    <w:szCs w:val="22"/>
                  </w:rPr>
                  <w:t>Jūs turite teisę apskųsti šį sprendimą Vilniaus apygardos administraciniam teismui (Žygimantų g. 2, 01102, Vilnius) arba Vyriausiajai administracinių ginčų komisijai (Vilniaus g. 27, 01402, Vilnius) per vieną mėnesį nuo šio sprendimo įteikimo Jums dienos.</w:t>
                </w:r>
              </w:p>
              <w:p w:rsidR="002F410F" w:rsidRPr="00611EBF" w:rsidRDefault="002F410F" w:rsidP="002F410F">
                <w:pPr>
                  <w:pStyle w:val="NormalWeb"/>
                  <w:spacing w:before="0" w:beforeAutospacing="0" w:after="0"/>
                  <w:ind w:firstLine="720"/>
                  <w:jc w:val="both"/>
                  <w:rPr>
                    <w:sz w:val="22"/>
                    <w:szCs w:val="22"/>
                  </w:rPr>
                </w:pPr>
                <w:r w:rsidRPr="00611EBF">
                  <w:rPr>
                    <w:sz w:val="22"/>
                    <w:szCs w:val="22"/>
                  </w:rPr>
                  <w:t xml:space="preserve">PRIDEDAMA. </w:t>
                </w:r>
                <w:r w:rsidR="00F923F8" w:rsidRPr="00611EBF">
                  <w:rPr>
                    <w:sz w:val="22"/>
                    <w:szCs w:val="22"/>
                  </w:rPr>
                  <w:t>Vilando Sasnausko ūkio, esančio Centrinė g. 44, Kančėnų k., Daugų sen., Alytaus rajonas,</w:t>
                </w:r>
                <w:r w:rsidRPr="00611EBF">
                  <w:rPr>
                    <w:sz w:val="22"/>
                    <w:szCs w:val="22"/>
                  </w:rPr>
                  <w:t xml:space="preserve"> TIPK leidimas be priedų, </w:t>
                </w:r>
                <w:r w:rsidR="00F923F8" w:rsidRPr="00611EBF">
                  <w:rPr>
                    <w:sz w:val="22"/>
                    <w:szCs w:val="22"/>
                  </w:rPr>
                  <w:t>21 lapas</w:t>
                </w:r>
                <w:r w:rsidRPr="00611EBF">
                  <w:rPr>
                    <w:sz w:val="22"/>
                    <w:szCs w:val="22"/>
                  </w:rPr>
                  <w:t xml:space="preserve"> (priedai el. laikmenoje), I ir II adresatams.</w:t>
                </w:r>
              </w:p>
              <w:p w:rsidR="00CE4834" w:rsidRPr="00611EBF" w:rsidRDefault="00CE4834" w:rsidP="00CE4834">
                <w:pPr>
                  <w:rPr>
                    <w:lang w:val="lt-LT"/>
                  </w:rPr>
                </w:pPr>
              </w:p>
            </w:tc>
          </w:sdtContent>
        </w:sdt>
      </w:tr>
    </w:tbl>
    <w:p w:rsidR="00CE4834" w:rsidRPr="00611EBF" w:rsidRDefault="00CE4834">
      <w:pPr>
        <w:rPr>
          <w:lang w:val="lt-LT"/>
        </w:rPr>
      </w:pPr>
    </w:p>
    <w:tbl>
      <w:tblPr>
        <w:tblW w:w="9639" w:type="dxa"/>
        <w:tblLayout w:type="fixed"/>
        <w:tblCellMar>
          <w:left w:w="0" w:type="dxa"/>
          <w:right w:w="0" w:type="dxa"/>
        </w:tblCellMar>
        <w:tblLook w:val="0000"/>
      </w:tblPr>
      <w:tblGrid>
        <w:gridCol w:w="4888"/>
        <w:gridCol w:w="4751"/>
      </w:tblGrid>
      <w:tr w:rsidR="00B76FCE" w:rsidRPr="00611EBF" w:rsidTr="00CE4834">
        <w:trPr>
          <w:cantSplit/>
          <w:trHeight w:val="297"/>
        </w:trPr>
        <w:tc>
          <w:tcPr>
            <w:tcW w:w="4888" w:type="dxa"/>
            <w:shd w:val="clear" w:color="auto" w:fill="auto"/>
          </w:tcPr>
          <w:sdt>
            <w:sdtPr>
              <w:id w:val="-665944311"/>
              <w:placeholder>
                <w:docPart w:val="FE613F032E3744E880B27ACF241494E2"/>
              </w:placeholder>
            </w:sdtPr>
            <w:sdtContent>
              <w:p w:rsidR="00B76FCE" w:rsidRPr="00611EBF" w:rsidRDefault="00F923F8" w:rsidP="00F923F8">
                <w:pPr>
                  <w:pStyle w:val="List"/>
                  <w:snapToGrid w:val="0"/>
                </w:pPr>
                <w:r w:rsidRPr="00611EBF">
                  <w:t>Direktorius</w:t>
                </w:r>
              </w:p>
            </w:sdtContent>
          </w:sdt>
        </w:tc>
        <w:tc>
          <w:tcPr>
            <w:tcW w:w="4751" w:type="dxa"/>
            <w:shd w:val="clear" w:color="auto" w:fill="auto"/>
          </w:tcPr>
          <w:sdt>
            <w:sdtPr>
              <w:rPr>
                <w:lang w:val="lt-LT"/>
              </w:rPr>
              <w:id w:val="417680780"/>
              <w:placeholder>
                <w:docPart w:val="FE613F032E3744E880B27ACF241494E2"/>
              </w:placeholder>
            </w:sdtPr>
            <w:sdtContent>
              <w:p w:rsidR="00B76FCE" w:rsidRPr="00611EBF" w:rsidRDefault="00F923F8" w:rsidP="00F923F8">
                <w:pPr>
                  <w:snapToGrid w:val="0"/>
                  <w:ind w:right="34"/>
                  <w:jc w:val="right"/>
                  <w:rPr>
                    <w:lang w:val="lt-LT"/>
                  </w:rPr>
                </w:pPr>
                <w:r w:rsidRPr="00611EBF">
                  <w:rPr>
                    <w:lang w:val="lt-LT"/>
                  </w:rPr>
                  <w:t>Robertas Marteckas</w:t>
                </w:r>
              </w:p>
            </w:sdtContent>
          </w:sdt>
        </w:tc>
      </w:tr>
    </w:tbl>
    <w:p w:rsidR="00F923F8" w:rsidRPr="00611EBF" w:rsidRDefault="00F923F8">
      <w:pPr>
        <w:rPr>
          <w:lang w:val="lt-LT"/>
        </w:rPr>
      </w:pPr>
      <w:bookmarkStart w:id="0" w:name="_GoBack"/>
      <w:bookmarkEnd w:id="0"/>
    </w:p>
    <w:tbl>
      <w:tblPr>
        <w:tblW w:w="0" w:type="auto"/>
        <w:tblLayout w:type="fixed"/>
        <w:tblCellMar>
          <w:left w:w="0" w:type="dxa"/>
          <w:right w:w="0" w:type="dxa"/>
        </w:tblCellMar>
        <w:tblLook w:val="0000"/>
      </w:tblPr>
      <w:tblGrid>
        <w:gridCol w:w="9496"/>
      </w:tblGrid>
      <w:tr w:rsidR="00B76FCE" w:rsidRPr="00611EBF">
        <w:trPr>
          <w:cantSplit/>
        </w:trPr>
        <w:tc>
          <w:tcPr>
            <w:tcW w:w="9496" w:type="dxa"/>
            <w:shd w:val="clear" w:color="auto" w:fill="auto"/>
          </w:tcPr>
          <w:bookmarkStart w:id="1" w:name="Text1"/>
          <w:bookmarkEnd w:id="1"/>
          <w:p w:rsidR="00FD4ACB" w:rsidRPr="00611EBF" w:rsidRDefault="004E7407" w:rsidP="00F923F8">
            <w:pPr>
              <w:snapToGrid w:val="0"/>
              <w:rPr>
                <w:lang w:val="en-US"/>
              </w:rPr>
            </w:pPr>
            <w:sdt>
              <w:sdtPr>
                <w:rPr>
                  <w:lang w:val="lt-LT"/>
                </w:rPr>
                <w:id w:val="678707125"/>
                <w:placeholder>
                  <w:docPart w:val="FE613F032E3744E880B27ACF241494E2"/>
                </w:placeholder>
              </w:sdtPr>
              <w:sdtContent>
                <w:r w:rsidR="00F923F8" w:rsidRPr="00611EBF">
                  <w:rPr>
                    <w:lang w:val="lt-LT"/>
                  </w:rPr>
                  <w:t>Gediminas Kaziukaitis</w:t>
                </w:r>
              </w:sdtContent>
            </w:sdt>
            <w:r w:rsidR="00B76FCE" w:rsidRPr="00611EBF">
              <w:rPr>
                <w:lang w:val="lt-LT"/>
              </w:rPr>
              <w:t xml:space="preserve">, </w:t>
            </w:r>
            <w:sdt>
              <w:sdtPr>
                <w:rPr>
                  <w:lang w:val="lt-LT"/>
                </w:rPr>
                <w:id w:val="1897771378"/>
                <w:placeholder>
                  <w:docPart w:val="FE613F032E3744E880B27ACF241494E2"/>
                </w:placeholder>
              </w:sdtPr>
              <w:sdtContent>
                <w:r w:rsidR="00B76FCE" w:rsidRPr="00611EBF">
                  <w:rPr>
                    <w:lang w:val="lt-LT"/>
                  </w:rPr>
                  <w:t>tel.</w:t>
                </w:r>
                <w:r w:rsidR="00F923F8" w:rsidRPr="00611EBF">
                  <w:rPr>
                    <w:lang w:val="lt-LT"/>
                  </w:rPr>
                  <w:t xml:space="preserve"> 8 706 68 036</w:t>
                </w:r>
              </w:sdtContent>
            </w:sdt>
            <w:r w:rsidR="00850583" w:rsidRPr="00611EBF">
              <w:rPr>
                <w:lang w:val="lt-LT"/>
              </w:rPr>
              <w:t xml:space="preserve">, </w:t>
            </w:r>
            <w:sdt>
              <w:sdtPr>
                <w:rPr>
                  <w:lang w:val="lt-LT"/>
                </w:rPr>
                <w:id w:val="-930895506"/>
                <w:placeholder>
                  <w:docPart w:val="FE613F032E3744E880B27ACF241494E2"/>
                </w:placeholder>
              </w:sdtPr>
              <w:sdtContent>
                <w:r w:rsidR="00B76FCE" w:rsidRPr="00611EBF">
                  <w:rPr>
                    <w:lang w:val="lt-LT"/>
                  </w:rPr>
                  <w:t>el.</w:t>
                </w:r>
                <w:r w:rsidR="000150A2" w:rsidRPr="00611EBF">
                  <w:rPr>
                    <w:lang w:val="lt-LT"/>
                  </w:rPr>
                  <w:t xml:space="preserve"> </w:t>
                </w:r>
                <w:r w:rsidR="00B76FCE" w:rsidRPr="00611EBF">
                  <w:rPr>
                    <w:lang w:val="lt-LT"/>
                  </w:rPr>
                  <w:t>p</w:t>
                </w:r>
                <w:r w:rsidR="00F923F8" w:rsidRPr="00611EBF">
                  <w:rPr>
                    <w:lang w:val="lt-LT"/>
                  </w:rPr>
                  <w:t>. gediminas.kaziukaitis</w:t>
                </w:r>
                <w:r w:rsidR="00F923F8" w:rsidRPr="00611EBF">
                  <w:rPr>
                    <w:lang w:val="en-US"/>
                  </w:rPr>
                  <w:t>@</w:t>
                </w:r>
                <w:proofErr w:type="spellStart"/>
                <w:r w:rsidR="00F923F8" w:rsidRPr="00611EBF">
                  <w:rPr>
                    <w:lang w:val="en-US"/>
                  </w:rPr>
                  <w:t>aaa.am.lt</w:t>
                </w:r>
                <w:proofErr w:type="spellEnd"/>
              </w:sdtContent>
            </w:sdt>
            <w:r w:rsidR="00B76FCE" w:rsidRPr="00611EBF">
              <w:rPr>
                <w:lang w:val="lt-LT"/>
              </w:rPr>
              <w:t xml:space="preserve"> </w:t>
            </w:r>
          </w:p>
        </w:tc>
      </w:tr>
    </w:tbl>
    <w:p w:rsidR="00415D9B" w:rsidRPr="00611EBF" w:rsidRDefault="00415D9B" w:rsidP="00415D9B">
      <w:pPr>
        <w:rPr>
          <w:lang w:val="lt-LT"/>
        </w:rPr>
        <w:sectPr w:rsidR="00415D9B" w:rsidRPr="00611EBF" w:rsidSect="00CE4834">
          <w:type w:val="continuous"/>
          <w:pgSz w:w="11906" w:h="16838"/>
          <w:pgMar w:top="1134" w:right="567" w:bottom="1134" w:left="1701" w:header="1304" w:footer="57" w:gutter="0"/>
          <w:cols w:space="1296"/>
          <w:formProt w:val="0"/>
          <w:titlePg/>
          <w:docGrid w:linePitch="360" w:charSpace="32768"/>
        </w:sectPr>
      </w:pPr>
    </w:p>
    <w:p w:rsidR="00415D9B" w:rsidRPr="00611EBF" w:rsidRDefault="00415D9B" w:rsidP="00A17494">
      <w:pPr>
        <w:tabs>
          <w:tab w:val="left" w:pos="7293"/>
        </w:tabs>
        <w:rPr>
          <w:lang w:val="lt-LT"/>
        </w:rPr>
        <w:sectPr w:rsidR="00415D9B" w:rsidRPr="00611EBF" w:rsidSect="00CE4834">
          <w:type w:val="continuous"/>
          <w:pgSz w:w="11906" w:h="16838"/>
          <w:pgMar w:top="1134" w:right="567" w:bottom="1134" w:left="1701" w:header="1304" w:footer="57" w:gutter="0"/>
          <w:cols w:space="1296"/>
          <w:formProt w:val="0"/>
          <w:titlePg/>
          <w:docGrid w:linePitch="360" w:charSpace="32768"/>
        </w:sectPr>
      </w:pPr>
    </w:p>
    <w:p w:rsidR="00B76FCE" w:rsidRPr="00611EBF" w:rsidRDefault="00B76FCE" w:rsidP="00415D9B">
      <w:pPr>
        <w:rPr>
          <w:lang w:val="lt-LT"/>
        </w:rPr>
      </w:pPr>
    </w:p>
    <w:sectPr w:rsidR="00B76FCE" w:rsidRPr="00611EBF" w:rsidSect="00491068">
      <w:type w:val="continuous"/>
      <w:pgSz w:w="11906" w:h="16838"/>
      <w:pgMar w:top="1134" w:right="567" w:bottom="1134" w:left="1701" w:header="1304" w:footer="57" w:gutter="0"/>
      <w:cols w:space="1296"/>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6E" w:rsidRDefault="004A776E">
      <w:r>
        <w:separator/>
      </w:r>
    </w:p>
  </w:endnote>
  <w:endnote w:type="continuationSeparator" w:id="0">
    <w:p w:rsidR="004A776E" w:rsidRDefault="004A7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ndale Sans UI">
    <w:altName w:val="Arial"/>
    <w:charset w:val="BA"/>
    <w:family w:val="swiss"/>
    <w:pitch w:val="variable"/>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57"/>
      <w:gridCol w:w="1897"/>
    </w:tblGrid>
    <w:tr w:rsidR="00895BDD" w:rsidTr="00895BDD">
      <w:tc>
        <w:tcPr>
          <w:tcW w:w="8046" w:type="dxa"/>
        </w:tcPr>
        <w:p w:rsidR="00895BDD" w:rsidRDefault="00895BDD" w:rsidP="00895BDD">
          <w:pPr>
            <w:pStyle w:val="Footer"/>
            <w:jc w:val="right"/>
            <w:rPr>
              <w:rFonts w:ascii="Arial" w:hAnsi="Arial"/>
              <w:sz w:val="10"/>
            </w:rPr>
          </w:pPr>
          <w:r>
            <w:rPr>
              <w:rFonts w:ascii="Arial" w:hAnsi="Arial"/>
              <w:noProof/>
              <w:sz w:val="10"/>
              <w:lang w:eastAsia="lt-LT"/>
            </w:rPr>
            <w:drawing>
              <wp:inline distT="0" distB="0" distL="0" distR="0">
                <wp:extent cx="982426" cy="514350"/>
                <wp:effectExtent l="0" t="0" r="8255" b="0"/>
                <wp:docPr id="2" name="Paveikslėlis 2" descr="C:\Users\juliana\Desktop\BV_Certification_ISO9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a\Desktop\BV_Certification_ISO9001[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2426" cy="514350"/>
                        </a:xfrm>
                        <a:prstGeom prst="rect">
                          <a:avLst/>
                        </a:prstGeom>
                        <a:noFill/>
                        <a:ln>
                          <a:noFill/>
                        </a:ln>
                      </pic:spPr>
                    </pic:pic>
                  </a:graphicData>
                </a:graphic>
              </wp:inline>
            </w:drawing>
          </w:r>
        </w:p>
      </w:tc>
      <w:tc>
        <w:tcPr>
          <w:tcW w:w="1808" w:type="dxa"/>
          <w:vAlign w:val="center"/>
        </w:tcPr>
        <w:p w:rsidR="00895BDD" w:rsidRDefault="00895BDD" w:rsidP="00895BDD">
          <w:pPr>
            <w:pStyle w:val="Footer"/>
            <w:jc w:val="center"/>
            <w:rPr>
              <w:rFonts w:ascii="Arial" w:hAnsi="Arial"/>
              <w:sz w:val="10"/>
            </w:rPr>
          </w:pPr>
          <w:r>
            <w:rPr>
              <w:rFonts w:ascii="Arial" w:hAnsi="Arial"/>
              <w:noProof/>
              <w:sz w:val="10"/>
              <w:lang w:eastAsia="lt-LT"/>
            </w:rPr>
            <w:drawing>
              <wp:inline distT="0" distB="0" distL="0" distR="0">
                <wp:extent cx="1066804" cy="333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kurtailietuvai100-horizontalus-logo-tamsus-cmyk.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8256" cy="340079"/>
                        </a:xfrm>
                        <a:prstGeom prst="rect">
                          <a:avLst/>
                        </a:prstGeom>
                      </pic:spPr>
                    </pic:pic>
                  </a:graphicData>
                </a:graphic>
              </wp:inline>
            </w:drawing>
          </w:r>
        </w:p>
      </w:tc>
    </w:tr>
  </w:tbl>
  <w:p w:rsidR="00456D4B" w:rsidRDefault="00456D4B">
    <w:pPr>
      <w:pStyle w:val="Footer"/>
      <w:jc w:val="right"/>
      <w:rPr>
        <w:rFonts w:ascii="Arial" w:hAnsi="Arial"/>
        <w:sz w:val="10"/>
      </w:rPr>
    </w:pPr>
    <w:r>
      <w:rPr>
        <w:rFonts w:ascii="Arial" w:hAnsi="Arial"/>
        <w:sz w:val="10"/>
      </w:rPr>
      <w:t xml:space="preserve"> </w:t>
    </w:r>
    <w:r w:rsidR="00D205AD">
      <w:rPr>
        <w:rFonts w:ascii="Arial" w:hAnsi="Arial"/>
        <w:sz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6E" w:rsidRDefault="004A776E">
      <w:r>
        <w:separator/>
      </w:r>
    </w:p>
  </w:footnote>
  <w:footnote w:type="continuationSeparator" w:id="0">
    <w:p w:rsidR="004A776E" w:rsidRDefault="004A7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262434"/>
      <w:docPartObj>
        <w:docPartGallery w:val="Page Numbers (Top of Page)"/>
        <w:docPartUnique/>
      </w:docPartObj>
    </w:sdtPr>
    <w:sdtContent>
      <w:p w:rsidR="0079152D" w:rsidRDefault="004E7407">
        <w:pPr>
          <w:pStyle w:val="Header"/>
          <w:jc w:val="center"/>
        </w:pPr>
        <w:r>
          <w:fldChar w:fldCharType="begin"/>
        </w:r>
        <w:r w:rsidR="0079152D">
          <w:instrText>PAGE   \* MERGEFORMAT</w:instrText>
        </w:r>
        <w:r>
          <w:fldChar w:fldCharType="separate"/>
        </w:r>
        <w:r w:rsidR="00F923F8" w:rsidRPr="00F923F8">
          <w:rPr>
            <w:noProof/>
            <w:lang w:val="lt-LT"/>
          </w:rPr>
          <w:t>2</w:t>
        </w:r>
        <w:r>
          <w:fldChar w:fldCharType="end"/>
        </w:r>
      </w:p>
    </w:sdtContent>
  </w:sdt>
  <w:p w:rsidR="00241F11" w:rsidRDefault="00241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34" w:rsidRPr="00613434" w:rsidRDefault="00613434" w:rsidP="00613434">
    <w:pPr>
      <w:autoSpaceDE w:val="0"/>
      <w:spacing w:after="120"/>
      <w:jc w:val="right"/>
      <w:rPr>
        <w:b/>
        <w:spacing w:val="10"/>
        <w:sz w:val="20"/>
        <w:szCs w:val="20"/>
        <w:lang w:val="lt-LT"/>
      </w:rPr>
    </w:pPr>
    <w:r w:rsidRPr="00613434">
      <w:rPr>
        <w:b/>
        <w:spacing w:val="10"/>
        <w:sz w:val="20"/>
        <w:szCs w:val="20"/>
        <w:lang w:val="lt-LT"/>
      </w:rPr>
      <w:t>Originalas nebus siunčiamas</w:t>
    </w:r>
  </w:p>
  <w:p w:rsidR="00FD34A5" w:rsidRPr="003D025C" w:rsidRDefault="00A87235" w:rsidP="00537037">
    <w:pPr>
      <w:autoSpaceDE w:val="0"/>
      <w:ind w:left="3600" w:firstLine="720"/>
      <w:rPr>
        <w:b/>
        <w:spacing w:val="10"/>
        <w:lang w:val="lt-LT"/>
      </w:rPr>
    </w:pPr>
    <w:r>
      <w:rPr>
        <w:noProof/>
        <w:position w:val="-36"/>
        <w:lang w:val="lt-LT" w:eastAsia="lt-LT"/>
      </w:rPr>
      <w:drawing>
        <wp:inline distT="0" distB="0" distL="0" distR="0">
          <wp:extent cx="520700" cy="6159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700" cy="615950"/>
                  </a:xfrm>
                  <a:prstGeom prst="rect">
                    <a:avLst/>
                  </a:prstGeom>
                  <a:solidFill>
                    <a:srgbClr val="FFFFFF"/>
                  </a:solidFill>
                  <a:ln>
                    <a:noFill/>
                  </a:ln>
                </pic:spPr>
              </pic:pic>
            </a:graphicData>
          </a:graphic>
        </wp:inline>
      </w:drawing>
    </w:r>
  </w:p>
  <w:p w:rsidR="00FD34A5" w:rsidRPr="003D025C" w:rsidRDefault="00FD34A5">
    <w:pPr>
      <w:autoSpaceDE w:val="0"/>
      <w:spacing w:before="113"/>
      <w:jc w:val="center"/>
      <w:rPr>
        <w:b/>
        <w:spacing w:val="10"/>
        <w:lang w:val="lt-LT"/>
      </w:rPr>
    </w:pPr>
    <w:r w:rsidRPr="003D025C">
      <w:rPr>
        <w:b/>
        <w:spacing w:val="10"/>
        <w:lang w:val="lt-LT"/>
      </w:rPr>
      <w:t>APLINKOS APSAUGOS AGENTŪRA</w:t>
    </w:r>
  </w:p>
  <w:p w:rsidR="00FD34A5" w:rsidRPr="003D025C" w:rsidRDefault="00FD34A5">
    <w:pPr>
      <w:autoSpaceDE w:val="0"/>
      <w:jc w:val="center"/>
      <w:rPr>
        <w:b/>
        <w:spacing w:val="10"/>
        <w:lang w:val="lt-LT"/>
      </w:rPr>
    </w:pPr>
  </w:p>
  <w:p w:rsidR="00FD34A5" w:rsidRPr="00BA2074" w:rsidRDefault="00FD34A5">
    <w:pPr>
      <w:pBdr>
        <w:bottom w:val="single" w:sz="8" w:space="5" w:color="000000"/>
      </w:pBdr>
      <w:tabs>
        <w:tab w:val="left" w:pos="3344"/>
        <w:tab w:val="left" w:pos="8291"/>
      </w:tabs>
      <w:autoSpaceDE w:val="0"/>
      <w:jc w:val="center"/>
      <w:rPr>
        <w:rFonts w:eastAsia="Arial"/>
        <w:spacing w:val="10"/>
        <w:sz w:val="14"/>
        <w:lang w:val="lt-LT"/>
      </w:rPr>
    </w:pPr>
    <w:r w:rsidRPr="00BA2074">
      <w:rPr>
        <w:rFonts w:eastAsia="Arial"/>
        <w:spacing w:val="10"/>
        <w:sz w:val="14"/>
        <w:lang w:val="lt-LT"/>
      </w:rPr>
      <w:t>Biudžetinė įstaiga, A. Juozapavičiaus g. 9, LT-09311 Vilnius,</w:t>
    </w:r>
  </w:p>
  <w:p w:rsidR="00FD34A5" w:rsidRPr="00BA2074" w:rsidRDefault="00FD34A5">
    <w:pPr>
      <w:pBdr>
        <w:bottom w:val="single" w:sz="8" w:space="5" w:color="000000"/>
      </w:pBdr>
      <w:tabs>
        <w:tab w:val="left" w:pos="3344"/>
        <w:tab w:val="left" w:pos="8291"/>
      </w:tabs>
      <w:autoSpaceDE w:val="0"/>
      <w:jc w:val="center"/>
      <w:rPr>
        <w:rFonts w:eastAsia="Arial"/>
        <w:spacing w:val="10"/>
        <w:sz w:val="14"/>
        <w:lang w:val="lt-LT"/>
      </w:rPr>
    </w:pPr>
    <w:r w:rsidRPr="00BA2074">
      <w:rPr>
        <w:rFonts w:eastAsia="Arial"/>
        <w:spacing w:val="10"/>
        <w:sz w:val="14"/>
        <w:lang w:val="lt-LT"/>
      </w:rPr>
      <w:t>tel.</w:t>
    </w:r>
    <w:r w:rsidR="00186ACC" w:rsidRPr="00BA2074">
      <w:rPr>
        <w:rFonts w:eastAsia="Arial"/>
        <w:spacing w:val="10"/>
        <w:sz w:val="14"/>
        <w:lang w:val="lt-LT"/>
      </w:rPr>
      <w:t xml:space="preserve"> </w:t>
    </w:r>
    <w:r w:rsidR="002C0882" w:rsidRPr="00BA2074">
      <w:rPr>
        <w:rFonts w:eastAsia="Arial"/>
        <w:spacing w:val="10"/>
        <w:sz w:val="14"/>
        <w:lang w:val="lt-LT"/>
      </w:rPr>
      <w:t xml:space="preserve">8 </w:t>
    </w:r>
    <w:r w:rsidRPr="00BA2074">
      <w:rPr>
        <w:rFonts w:eastAsia="Arial"/>
        <w:spacing w:val="10"/>
        <w:sz w:val="14"/>
        <w:lang w:val="lt-LT"/>
      </w:rPr>
      <w:t>706</w:t>
    </w:r>
    <w:r w:rsidR="002C0882" w:rsidRPr="00BA2074">
      <w:rPr>
        <w:rFonts w:eastAsia="Arial"/>
        <w:spacing w:val="10"/>
        <w:sz w:val="14"/>
        <w:lang w:val="lt-LT"/>
      </w:rPr>
      <w:t xml:space="preserve"> </w:t>
    </w:r>
    <w:r w:rsidRPr="00BA2074">
      <w:rPr>
        <w:rFonts w:eastAsia="Arial"/>
        <w:spacing w:val="10"/>
        <w:sz w:val="14"/>
        <w:lang w:val="lt-LT"/>
      </w:rPr>
      <w:t>62</w:t>
    </w:r>
    <w:r w:rsidR="002C0882" w:rsidRPr="00BA2074">
      <w:rPr>
        <w:rFonts w:eastAsia="Arial"/>
        <w:spacing w:val="10"/>
        <w:sz w:val="14"/>
        <w:lang w:val="lt-LT"/>
      </w:rPr>
      <w:t xml:space="preserve"> </w:t>
    </w:r>
    <w:r w:rsidRPr="00BA2074">
      <w:rPr>
        <w:rFonts w:eastAsia="Arial"/>
        <w:spacing w:val="10"/>
        <w:sz w:val="14"/>
        <w:lang w:val="lt-LT"/>
      </w:rPr>
      <w:t>008, faks</w:t>
    </w:r>
    <w:r w:rsidR="002C0882" w:rsidRPr="00BA2074">
      <w:rPr>
        <w:rFonts w:eastAsia="Arial"/>
        <w:spacing w:val="10"/>
        <w:sz w:val="14"/>
        <w:lang w:val="lt-LT"/>
      </w:rPr>
      <w:t>. 8</w:t>
    </w:r>
    <w:r w:rsidRPr="00BA2074">
      <w:rPr>
        <w:rFonts w:eastAsia="Arial"/>
        <w:spacing w:val="10"/>
        <w:sz w:val="14"/>
        <w:lang w:val="lt-LT"/>
      </w:rPr>
      <w:t xml:space="preserve"> 706</w:t>
    </w:r>
    <w:r w:rsidR="002C0882" w:rsidRPr="00BA2074">
      <w:rPr>
        <w:rFonts w:eastAsia="Arial"/>
        <w:spacing w:val="10"/>
        <w:sz w:val="14"/>
        <w:lang w:val="lt-LT"/>
      </w:rPr>
      <w:t xml:space="preserve"> </w:t>
    </w:r>
    <w:r w:rsidRPr="00BA2074">
      <w:rPr>
        <w:rFonts w:eastAsia="Arial"/>
        <w:spacing w:val="10"/>
        <w:sz w:val="14"/>
        <w:lang w:val="lt-LT"/>
      </w:rPr>
      <w:t>62</w:t>
    </w:r>
    <w:r w:rsidR="002C0882" w:rsidRPr="00BA2074">
      <w:rPr>
        <w:rFonts w:eastAsia="Arial"/>
        <w:spacing w:val="10"/>
        <w:sz w:val="14"/>
        <w:lang w:val="lt-LT"/>
      </w:rPr>
      <w:t xml:space="preserve"> </w:t>
    </w:r>
    <w:r w:rsidRPr="00BA2074">
      <w:rPr>
        <w:rFonts w:eastAsia="Arial"/>
        <w:spacing w:val="10"/>
        <w:sz w:val="14"/>
        <w:lang w:val="lt-LT"/>
      </w:rPr>
      <w:t xml:space="preserve">000, el.p. </w:t>
    </w:r>
    <w:hyperlink r:id="rId2" w:history="1">
      <w:r w:rsidRPr="00BA2074">
        <w:rPr>
          <w:rStyle w:val="Hyperlink"/>
          <w:rFonts w:eastAsia="Arial"/>
          <w:color w:val="auto"/>
          <w:sz w:val="14"/>
          <w:u w:val="none"/>
          <w:lang w:val="lt-LT"/>
        </w:rPr>
        <w:t>aaa@aaa.am.lt</w:t>
      </w:r>
    </w:hyperlink>
    <w:r w:rsidRPr="00BA2074">
      <w:rPr>
        <w:rFonts w:eastAsia="Arial"/>
        <w:spacing w:val="10"/>
        <w:sz w:val="14"/>
        <w:lang w:val="lt-LT"/>
      </w:rPr>
      <w:t>, http://gamta.lt.</w:t>
    </w:r>
  </w:p>
  <w:p w:rsidR="00FD34A5" w:rsidRPr="00BA2074" w:rsidRDefault="00FD34A5">
    <w:pPr>
      <w:pBdr>
        <w:bottom w:val="single" w:sz="8" w:space="5" w:color="000000"/>
      </w:pBdr>
      <w:tabs>
        <w:tab w:val="left" w:pos="3344"/>
        <w:tab w:val="left" w:pos="8291"/>
      </w:tabs>
      <w:autoSpaceDE w:val="0"/>
      <w:jc w:val="center"/>
      <w:rPr>
        <w:sz w:val="14"/>
        <w:lang w:val="lt-LT"/>
      </w:rPr>
    </w:pPr>
    <w:r w:rsidRPr="00BA2074">
      <w:rPr>
        <w:rFonts w:eastAsia="Andale Sans UI"/>
        <w:spacing w:val="12"/>
        <w:sz w:val="14"/>
        <w:szCs w:val="14"/>
        <w:lang w:val="lt-LT" w:eastAsia="en-US" w:bidi="en-US"/>
      </w:rPr>
      <w:t>Duomenys kaupiami ir saugomi Juridinių asmenų registre, k</w:t>
    </w:r>
    <w:r w:rsidR="00241F11" w:rsidRPr="00BA2074">
      <w:rPr>
        <w:rFonts w:eastAsia="Arial"/>
        <w:spacing w:val="10"/>
        <w:sz w:val="14"/>
        <w:lang w:val="lt-LT"/>
      </w:rPr>
      <w:t>odas 188784898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8D7"/>
    <w:multiLevelType w:val="hybridMultilevel"/>
    <w:tmpl w:val="D7241B2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ocumentProtection w:edit="forms" w:enforcement="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adjustLineHeightInTable/>
  </w:compat>
  <w:rsids>
    <w:rsidRoot w:val="002F410F"/>
    <w:rsid w:val="000150A2"/>
    <w:rsid w:val="000309C7"/>
    <w:rsid w:val="00064CCA"/>
    <w:rsid w:val="000665BE"/>
    <w:rsid w:val="00090E3A"/>
    <w:rsid w:val="000A730F"/>
    <w:rsid w:val="000B3492"/>
    <w:rsid w:val="000B396A"/>
    <w:rsid w:val="000B5692"/>
    <w:rsid w:val="000B7F60"/>
    <w:rsid w:val="000C5434"/>
    <w:rsid w:val="00107F69"/>
    <w:rsid w:val="00126AB8"/>
    <w:rsid w:val="00127FBF"/>
    <w:rsid w:val="001644A4"/>
    <w:rsid w:val="00186ACC"/>
    <w:rsid w:val="001D4E6C"/>
    <w:rsid w:val="002257A3"/>
    <w:rsid w:val="00240F44"/>
    <w:rsid w:val="00241F11"/>
    <w:rsid w:val="00280A6E"/>
    <w:rsid w:val="002A650A"/>
    <w:rsid w:val="002C0882"/>
    <w:rsid w:val="002F410F"/>
    <w:rsid w:val="00301388"/>
    <w:rsid w:val="00305ED0"/>
    <w:rsid w:val="0034302D"/>
    <w:rsid w:val="003607BC"/>
    <w:rsid w:val="00383E35"/>
    <w:rsid w:val="00393B8F"/>
    <w:rsid w:val="003C0B3A"/>
    <w:rsid w:val="003C3165"/>
    <w:rsid w:val="003D025C"/>
    <w:rsid w:val="003D0263"/>
    <w:rsid w:val="003D73FA"/>
    <w:rsid w:val="00410597"/>
    <w:rsid w:val="00415D9B"/>
    <w:rsid w:val="00441007"/>
    <w:rsid w:val="00456D4B"/>
    <w:rsid w:val="00470FFA"/>
    <w:rsid w:val="00471B9B"/>
    <w:rsid w:val="00473ED6"/>
    <w:rsid w:val="00476EE4"/>
    <w:rsid w:val="0048061E"/>
    <w:rsid w:val="00491068"/>
    <w:rsid w:val="004A776E"/>
    <w:rsid w:val="004C1AF6"/>
    <w:rsid w:val="004C2838"/>
    <w:rsid w:val="004C2C55"/>
    <w:rsid w:val="004C7F03"/>
    <w:rsid w:val="004E7407"/>
    <w:rsid w:val="004F3F5C"/>
    <w:rsid w:val="00506BB9"/>
    <w:rsid w:val="005306FA"/>
    <w:rsid w:val="00537037"/>
    <w:rsid w:val="00552129"/>
    <w:rsid w:val="005561D8"/>
    <w:rsid w:val="0056231E"/>
    <w:rsid w:val="00580292"/>
    <w:rsid w:val="005969A5"/>
    <w:rsid w:val="005976D0"/>
    <w:rsid w:val="005A4907"/>
    <w:rsid w:val="005C651E"/>
    <w:rsid w:val="005E1DA2"/>
    <w:rsid w:val="005F2710"/>
    <w:rsid w:val="00602945"/>
    <w:rsid w:val="00611EBF"/>
    <w:rsid w:val="00613434"/>
    <w:rsid w:val="00626C60"/>
    <w:rsid w:val="0063196D"/>
    <w:rsid w:val="00632D63"/>
    <w:rsid w:val="006607B8"/>
    <w:rsid w:val="0066098A"/>
    <w:rsid w:val="00672188"/>
    <w:rsid w:val="006743D8"/>
    <w:rsid w:val="006A24ED"/>
    <w:rsid w:val="006C536D"/>
    <w:rsid w:val="006C6E37"/>
    <w:rsid w:val="006C7E52"/>
    <w:rsid w:val="006D1CF6"/>
    <w:rsid w:val="00701DA6"/>
    <w:rsid w:val="00705A62"/>
    <w:rsid w:val="00710547"/>
    <w:rsid w:val="00722A40"/>
    <w:rsid w:val="007246A6"/>
    <w:rsid w:val="00767230"/>
    <w:rsid w:val="00767C37"/>
    <w:rsid w:val="00771EB7"/>
    <w:rsid w:val="0079152D"/>
    <w:rsid w:val="007B36DA"/>
    <w:rsid w:val="007C1DA4"/>
    <w:rsid w:val="007C22C2"/>
    <w:rsid w:val="007D3BD2"/>
    <w:rsid w:val="007E0B39"/>
    <w:rsid w:val="007F4FC3"/>
    <w:rsid w:val="0080257F"/>
    <w:rsid w:val="008255DD"/>
    <w:rsid w:val="008449CA"/>
    <w:rsid w:val="00850583"/>
    <w:rsid w:val="00856D84"/>
    <w:rsid w:val="00887954"/>
    <w:rsid w:val="00895BDD"/>
    <w:rsid w:val="008967AA"/>
    <w:rsid w:val="008A7349"/>
    <w:rsid w:val="008B3092"/>
    <w:rsid w:val="008C2251"/>
    <w:rsid w:val="008D6911"/>
    <w:rsid w:val="00901624"/>
    <w:rsid w:val="00901CFE"/>
    <w:rsid w:val="00902FBF"/>
    <w:rsid w:val="00915DCC"/>
    <w:rsid w:val="0092519F"/>
    <w:rsid w:val="00942B5F"/>
    <w:rsid w:val="00943AA7"/>
    <w:rsid w:val="00951E1A"/>
    <w:rsid w:val="009B6B62"/>
    <w:rsid w:val="009C1D11"/>
    <w:rsid w:val="009C652A"/>
    <w:rsid w:val="009D5248"/>
    <w:rsid w:val="00A01D98"/>
    <w:rsid w:val="00A17494"/>
    <w:rsid w:val="00A36CE1"/>
    <w:rsid w:val="00A424CA"/>
    <w:rsid w:val="00A44AF2"/>
    <w:rsid w:val="00A72216"/>
    <w:rsid w:val="00A87235"/>
    <w:rsid w:val="00AD317F"/>
    <w:rsid w:val="00AF0B96"/>
    <w:rsid w:val="00B31B10"/>
    <w:rsid w:val="00B54A74"/>
    <w:rsid w:val="00B5513F"/>
    <w:rsid w:val="00B6487F"/>
    <w:rsid w:val="00B70E7C"/>
    <w:rsid w:val="00B76FCE"/>
    <w:rsid w:val="00BA2074"/>
    <w:rsid w:val="00BC702C"/>
    <w:rsid w:val="00BD2930"/>
    <w:rsid w:val="00C05658"/>
    <w:rsid w:val="00C1614D"/>
    <w:rsid w:val="00C8475D"/>
    <w:rsid w:val="00C858FF"/>
    <w:rsid w:val="00CB672A"/>
    <w:rsid w:val="00CE4834"/>
    <w:rsid w:val="00CF52A5"/>
    <w:rsid w:val="00D05678"/>
    <w:rsid w:val="00D17117"/>
    <w:rsid w:val="00D205AD"/>
    <w:rsid w:val="00D71208"/>
    <w:rsid w:val="00D75538"/>
    <w:rsid w:val="00DA1260"/>
    <w:rsid w:val="00E311ED"/>
    <w:rsid w:val="00E56CFD"/>
    <w:rsid w:val="00E657FA"/>
    <w:rsid w:val="00E738E4"/>
    <w:rsid w:val="00E84D01"/>
    <w:rsid w:val="00E97FBD"/>
    <w:rsid w:val="00EB25DE"/>
    <w:rsid w:val="00ED562E"/>
    <w:rsid w:val="00EE1494"/>
    <w:rsid w:val="00F24C98"/>
    <w:rsid w:val="00F37C36"/>
    <w:rsid w:val="00F543E6"/>
    <w:rsid w:val="00F55D28"/>
    <w:rsid w:val="00F71409"/>
    <w:rsid w:val="00F836DE"/>
    <w:rsid w:val="00F839F8"/>
    <w:rsid w:val="00F91698"/>
    <w:rsid w:val="00F923F8"/>
    <w:rsid w:val="00F94905"/>
    <w:rsid w:val="00FD1DC7"/>
    <w:rsid w:val="00FD34A5"/>
    <w:rsid w:val="00FD4ACB"/>
    <w:rsid w:val="00FF7E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A5"/>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F52A5"/>
  </w:style>
  <w:style w:type="character" w:styleId="Hyperlink">
    <w:name w:val="Hyperlink"/>
    <w:basedOn w:val="DefaultParagraphFont"/>
    <w:rsid w:val="00CF52A5"/>
    <w:rPr>
      <w:color w:val="0000FF"/>
      <w:u w:val="single"/>
    </w:rPr>
  </w:style>
  <w:style w:type="paragraph" w:customStyle="1" w:styleId="Heading">
    <w:name w:val="Heading"/>
    <w:basedOn w:val="Normal"/>
    <w:next w:val="BodyText"/>
    <w:rsid w:val="00CF52A5"/>
    <w:pPr>
      <w:keepNext/>
      <w:spacing w:before="240" w:after="120"/>
    </w:pPr>
    <w:rPr>
      <w:rFonts w:ascii="Arial" w:eastAsia="Lucida Sans Unicode" w:hAnsi="Arial" w:cs="Mangal"/>
      <w:sz w:val="28"/>
      <w:szCs w:val="28"/>
    </w:rPr>
  </w:style>
  <w:style w:type="paragraph" w:styleId="BodyText">
    <w:name w:val="Body Text"/>
    <w:basedOn w:val="Normal"/>
    <w:rsid w:val="00CF52A5"/>
    <w:pPr>
      <w:spacing w:after="120"/>
    </w:pPr>
  </w:style>
  <w:style w:type="paragraph" w:styleId="List">
    <w:name w:val="List"/>
    <w:basedOn w:val="BodyText"/>
    <w:rsid w:val="00CF52A5"/>
    <w:pPr>
      <w:spacing w:after="0"/>
    </w:pPr>
    <w:rPr>
      <w:szCs w:val="20"/>
      <w:lang w:val="lt-LT"/>
    </w:rPr>
  </w:style>
  <w:style w:type="paragraph" w:styleId="Caption">
    <w:name w:val="caption"/>
    <w:basedOn w:val="Normal"/>
    <w:qFormat/>
    <w:rsid w:val="00CF52A5"/>
    <w:pPr>
      <w:suppressLineNumbers/>
      <w:spacing w:before="120" w:after="120"/>
    </w:pPr>
    <w:rPr>
      <w:rFonts w:cs="Mangal"/>
      <w:i/>
      <w:iCs/>
    </w:rPr>
  </w:style>
  <w:style w:type="paragraph" w:customStyle="1" w:styleId="Index">
    <w:name w:val="Index"/>
    <w:basedOn w:val="Normal"/>
    <w:rsid w:val="00CF52A5"/>
    <w:pPr>
      <w:suppressLineNumbers/>
    </w:pPr>
    <w:rPr>
      <w:rFonts w:cs="Mangal"/>
    </w:rPr>
  </w:style>
  <w:style w:type="paragraph" w:customStyle="1" w:styleId="Antrat1">
    <w:name w:val="Antraštė1"/>
    <w:basedOn w:val="Normal"/>
    <w:next w:val="BodyText"/>
    <w:rsid w:val="00CF52A5"/>
    <w:pPr>
      <w:keepNext/>
      <w:spacing w:before="240" w:after="120"/>
    </w:pPr>
    <w:rPr>
      <w:rFonts w:ascii="Arial" w:eastAsia="Lucida Sans Unicode" w:hAnsi="Arial" w:cs="Tahoma"/>
      <w:sz w:val="28"/>
      <w:szCs w:val="28"/>
    </w:rPr>
  </w:style>
  <w:style w:type="paragraph" w:styleId="Title">
    <w:name w:val="Title"/>
    <w:basedOn w:val="Antrat1"/>
    <w:next w:val="Subtitle"/>
    <w:qFormat/>
    <w:rsid w:val="00CF52A5"/>
  </w:style>
  <w:style w:type="paragraph" w:styleId="Subtitle">
    <w:name w:val="Subtitle"/>
    <w:basedOn w:val="Antrat1"/>
    <w:next w:val="BodyText"/>
    <w:qFormat/>
    <w:rsid w:val="00CF52A5"/>
    <w:pPr>
      <w:jc w:val="center"/>
    </w:pPr>
    <w:rPr>
      <w:i/>
      <w:iCs/>
    </w:rPr>
  </w:style>
  <w:style w:type="paragraph" w:styleId="Header">
    <w:name w:val="header"/>
    <w:basedOn w:val="Normal"/>
    <w:link w:val="HeaderChar"/>
    <w:uiPriority w:val="99"/>
    <w:rsid w:val="00CF52A5"/>
    <w:pPr>
      <w:tabs>
        <w:tab w:val="center" w:pos="4153"/>
        <w:tab w:val="right" w:pos="8306"/>
      </w:tabs>
    </w:pPr>
  </w:style>
  <w:style w:type="paragraph" w:styleId="Footer">
    <w:name w:val="footer"/>
    <w:basedOn w:val="Normal"/>
    <w:rsid w:val="00CF52A5"/>
    <w:pPr>
      <w:tabs>
        <w:tab w:val="center" w:pos="4153"/>
        <w:tab w:val="right" w:pos="8306"/>
      </w:tabs>
    </w:pPr>
    <w:rPr>
      <w:rFonts w:ascii="Tahoma" w:hAnsi="Tahoma"/>
      <w:spacing w:val="10"/>
      <w:sz w:val="16"/>
      <w:szCs w:val="20"/>
      <w:lang w:val="lt-LT"/>
    </w:rPr>
  </w:style>
  <w:style w:type="paragraph" w:customStyle="1" w:styleId="Lentelsturinys">
    <w:name w:val="Lentelės turinys"/>
    <w:basedOn w:val="Normal"/>
    <w:rsid w:val="00CF52A5"/>
    <w:pPr>
      <w:suppressLineNumbers/>
    </w:pPr>
  </w:style>
  <w:style w:type="paragraph" w:customStyle="1" w:styleId="Lentelsantrat">
    <w:name w:val="Lentelės antraštė"/>
    <w:basedOn w:val="Lentelsturinys"/>
    <w:rsid w:val="00CF52A5"/>
    <w:pPr>
      <w:jc w:val="center"/>
    </w:pPr>
    <w:rPr>
      <w:b/>
      <w:bCs/>
      <w:i/>
      <w:iCs/>
    </w:rPr>
  </w:style>
  <w:style w:type="paragraph" w:customStyle="1" w:styleId="Pavadinimas1">
    <w:name w:val="Pavadinimas1"/>
    <w:basedOn w:val="Normal"/>
    <w:rsid w:val="00CF52A5"/>
    <w:pPr>
      <w:suppressLineNumbers/>
      <w:spacing w:before="120" w:after="120"/>
    </w:pPr>
    <w:rPr>
      <w:rFonts w:cs="Tahoma"/>
      <w:i/>
      <w:iCs/>
    </w:rPr>
  </w:style>
  <w:style w:type="paragraph" w:customStyle="1" w:styleId="Rodykl">
    <w:name w:val="Rodyklė"/>
    <w:basedOn w:val="Normal"/>
    <w:rsid w:val="00CF52A5"/>
    <w:pPr>
      <w:suppressLineNumbers/>
    </w:pPr>
    <w:rPr>
      <w:rFonts w:cs="Tahoma"/>
    </w:rPr>
  </w:style>
  <w:style w:type="paragraph" w:customStyle="1" w:styleId="TableContents">
    <w:name w:val="Table Contents"/>
    <w:basedOn w:val="Normal"/>
    <w:rsid w:val="00CF52A5"/>
    <w:pPr>
      <w:suppressLineNumbers/>
    </w:pPr>
  </w:style>
  <w:style w:type="paragraph" w:customStyle="1" w:styleId="TableHeading">
    <w:name w:val="Table Heading"/>
    <w:basedOn w:val="TableContents"/>
    <w:rsid w:val="00CF52A5"/>
    <w:pPr>
      <w:jc w:val="center"/>
    </w:pPr>
    <w:rPr>
      <w:b/>
      <w:bCs/>
    </w:rPr>
  </w:style>
  <w:style w:type="paragraph" w:styleId="BalloonText">
    <w:name w:val="Balloon Text"/>
    <w:basedOn w:val="Normal"/>
    <w:link w:val="BalloonTextChar"/>
    <w:rsid w:val="00383E35"/>
    <w:rPr>
      <w:rFonts w:ascii="Tahoma" w:hAnsi="Tahoma" w:cs="Tahoma"/>
      <w:sz w:val="16"/>
      <w:szCs w:val="16"/>
    </w:rPr>
  </w:style>
  <w:style w:type="character" w:customStyle="1" w:styleId="BalloonTextChar">
    <w:name w:val="Balloon Text Char"/>
    <w:basedOn w:val="DefaultParagraphFont"/>
    <w:link w:val="BalloonText"/>
    <w:rsid w:val="00383E35"/>
    <w:rPr>
      <w:rFonts w:ascii="Tahoma" w:hAnsi="Tahoma" w:cs="Tahoma"/>
      <w:sz w:val="16"/>
      <w:szCs w:val="16"/>
      <w:lang w:val="en-GB" w:eastAsia="ar-SA"/>
    </w:rPr>
  </w:style>
  <w:style w:type="character" w:customStyle="1" w:styleId="HeaderChar">
    <w:name w:val="Header Char"/>
    <w:basedOn w:val="DefaultParagraphFont"/>
    <w:link w:val="Header"/>
    <w:uiPriority w:val="99"/>
    <w:rsid w:val="0079152D"/>
    <w:rPr>
      <w:sz w:val="24"/>
      <w:szCs w:val="24"/>
      <w:lang w:val="en-GB" w:eastAsia="ar-SA"/>
    </w:rPr>
  </w:style>
  <w:style w:type="paragraph" w:styleId="ListParagraph">
    <w:name w:val="List Paragraph"/>
    <w:basedOn w:val="Normal"/>
    <w:uiPriority w:val="34"/>
    <w:qFormat/>
    <w:rsid w:val="00F91698"/>
    <w:pPr>
      <w:ind w:left="720"/>
      <w:contextualSpacing/>
    </w:pPr>
  </w:style>
  <w:style w:type="character" w:styleId="PlaceholderText">
    <w:name w:val="Placeholder Text"/>
    <w:basedOn w:val="DefaultParagraphFont"/>
    <w:uiPriority w:val="99"/>
    <w:semiHidden/>
    <w:rsid w:val="00856D84"/>
    <w:rPr>
      <w:color w:val="808080"/>
    </w:rPr>
  </w:style>
  <w:style w:type="table" w:styleId="TableGrid">
    <w:name w:val="Table Grid"/>
    <w:basedOn w:val="TableNormal"/>
    <w:rsid w:val="00CE4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410F"/>
    <w:pPr>
      <w:suppressAutoHyphens w:val="0"/>
      <w:spacing w:before="100" w:beforeAutospacing="1" w:after="119"/>
    </w:pPr>
    <w:rPr>
      <w:lang w:val="lt-LT" w:eastAsia="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aa@aaa.am.l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diminas\Desktop\Atliktos%20u&#382;duotys\Vilando%20Sasnausko%20&#363;kis%20TIPK\Leidimo%20i&#353;ra&#353;ymas\AAA%20original%20nebus%20siuncia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613F032E3744E880B27ACF241494E2"/>
        <w:category>
          <w:name w:val="General"/>
          <w:gallery w:val="placeholder"/>
        </w:category>
        <w:types>
          <w:type w:val="bbPlcHdr"/>
        </w:types>
        <w:behaviors>
          <w:behavior w:val="content"/>
        </w:behaviors>
        <w:guid w:val="{F56B9C92-DC3F-49B5-B97E-7BF7E458A125}"/>
      </w:docPartPr>
      <w:docPartBody>
        <w:p w:rsidR="00DD17DF" w:rsidRDefault="004F0B6B">
          <w:pPr>
            <w:pStyle w:val="FE613F032E3744E880B27ACF241494E2"/>
          </w:pPr>
          <w:r w:rsidRPr="008D0E94">
            <w:rPr>
              <w:rStyle w:val="PlaceholderText"/>
            </w:rPr>
            <w:t>Click here to enter text.</w:t>
          </w:r>
        </w:p>
      </w:docPartBody>
    </w:docPart>
    <w:docPart>
      <w:docPartPr>
        <w:name w:val="AABACE52C83C414D8F4B6A858C6B8762"/>
        <w:category>
          <w:name w:val="General"/>
          <w:gallery w:val="placeholder"/>
        </w:category>
        <w:types>
          <w:type w:val="bbPlcHdr"/>
        </w:types>
        <w:behaviors>
          <w:behavior w:val="content"/>
        </w:behaviors>
        <w:guid w:val="{434BF85E-3E01-4B69-B161-CF76553152BA}"/>
      </w:docPartPr>
      <w:docPartBody>
        <w:p w:rsidR="00DD17DF" w:rsidRDefault="004F0B6B">
          <w:pPr>
            <w:pStyle w:val="AABACE52C83C414D8F4B6A858C6B8762"/>
          </w:pPr>
          <w:r>
            <w:rPr>
              <w:spacing w:val="10"/>
            </w:rPr>
            <w:t>2017-</w:t>
          </w:r>
        </w:p>
      </w:docPartBody>
    </w:docPart>
    <w:docPart>
      <w:docPartPr>
        <w:name w:val="6B16694E26624F7CA29F463B20EABA83"/>
        <w:category>
          <w:name w:val="General"/>
          <w:gallery w:val="placeholder"/>
        </w:category>
        <w:types>
          <w:type w:val="bbPlcHdr"/>
        </w:types>
        <w:behaviors>
          <w:behavior w:val="content"/>
        </w:behaviors>
        <w:guid w:val="{2150CC91-69D7-4035-8B40-3A0D635FAB21}"/>
      </w:docPartPr>
      <w:docPartBody>
        <w:p w:rsidR="00DD17DF" w:rsidRDefault="004F0B6B">
          <w:pPr>
            <w:pStyle w:val="6B16694E26624F7CA29F463B20EABA83"/>
          </w:pPr>
          <w:r w:rsidRPr="008D0E94">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ndale Sans UI">
    <w:altName w:val="Arial"/>
    <w:charset w:val="BA"/>
    <w:family w:val="swiss"/>
    <w:pitch w:val="variable"/>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296"/>
  <w:hyphenationZone w:val="396"/>
  <w:characterSpacingControl w:val="doNotCompress"/>
  <w:compat>
    <w:useFELayout/>
  </w:compat>
  <w:rsids>
    <w:rsidRoot w:val="004F0B6B"/>
    <w:rsid w:val="004F0B6B"/>
    <w:rsid w:val="00CE301E"/>
    <w:rsid w:val="00DD17D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7DF"/>
    <w:rPr>
      <w:color w:val="808080"/>
    </w:rPr>
  </w:style>
  <w:style w:type="paragraph" w:customStyle="1" w:styleId="FE613F032E3744E880B27ACF241494E2">
    <w:name w:val="FE613F032E3744E880B27ACF241494E2"/>
    <w:rsid w:val="00DD17DF"/>
  </w:style>
  <w:style w:type="paragraph" w:customStyle="1" w:styleId="AABACE52C83C414D8F4B6A858C6B8762">
    <w:name w:val="AABACE52C83C414D8F4B6A858C6B8762"/>
    <w:rsid w:val="00DD17DF"/>
  </w:style>
  <w:style w:type="paragraph" w:customStyle="1" w:styleId="6B16694E26624F7CA29F463B20EABA83">
    <w:name w:val="6B16694E26624F7CA29F463B20EABA83"/>
    <w:rsid w:val="00DD17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1193-5843-4DEA-B1F3-9A52D9DD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 original nebus siunciamas.dotx</Template>
  <TotalTime>346</TotalTime>
  <Pages>1</Pages>
  <Words>1649</Words>
  <Characters>940</Characters>
  <Application>Microsoft Office Word</Application>
  <DocSecurity>0</DocSecurity>
  <Lines>7</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&lt;Adresatas&gt;</vt:lpstr>
      <vt:lpstr>&lt;Adresatas&gt;</vt:lpstr>
    </vt:vector>
  </TitlesOfParts>
  <Company>AAA</Company>
  <LinksUpToDate>false</LinksUpToDate>
  <CharactersWithSpaces>2584</CharactersWithSpaces>
  <SharedDoc>false</SharedDoc>
  <HLinks>
    <vt:vector size="6" baseType="variant">
      <vt:variant>
        <vt:i4>5832741</vt:i4>
      </vt:variant>
      <vt:variant>
        <vt:i4>3</vt:i4>
      </vt:variant>
      <vt:variant>
        <vt:i4>0</vt:i4>
      </vt:variant>
      <vt:variant>
        <vt:i4>5</vt:i4>
      </vt:variant>
      <vt:variant>
        <vt:lpwstr>mailto:aaa@aaa.am.lt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&lt;Adresatas&gt;</dc:title>
  <dc:creator>gediminas</dc:creator>
  <cp:lastModifiedBy>gediminas</cp:lastModifiedBy>
  <cp:revision>3</cp:revision>
  <cp:lastPrinted>2017-02-14T08:47:00Z</cp:lastPrinted>
  <dcterms:created xsi:type="dcterms:W3CDTF">2017-03-29T06:42:00Z</dcterms:created>
  <dcterms:modified xsi:type="dcterms:W3CDTF">2017-04-13T12:15:00Z</dcterms:modified>
</cp:coreProperties>
</file>