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PARAIŠKA</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TARŠOS INTEGRUOTOS PREVENCIJOS IR KONTROLĖS LEIDIMUI GAUTI (PAKEISTI)</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right"/>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w:t>
      </w:r>
      <w:r w:rsidR="00620680" w:rsidRPr="000A02E2">
        <w:rPr>
          <w:rFonts w:ascii="Times New Roman" w:eastAsia="Times New Roman" w:hAnsi="Times New Roman" w:cs="Times New Roman"/>
          <w:color w:val="000000"/>
          <w:sz w:val="24"/>
          <w:szCs w:val="24"/>
          <w:lang w:val="lt-LT"/>
        </w:rPr>
        <w:t>1</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6</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9</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9</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8</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5</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2</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1</w:t>
      </w:r>
      <w:r w:rsidRPr="000A02E2">
        <w:rPr>
          <w:rFonts w:ascii="Times New Roman" w:eastAsia="Times New Roman" w:hAnsi="Times New Roman" w:cs="Times New Roman"/>
          <w:color w:val="000000"/>
          <w:sz w:val="24"/>
          <w:szCs w:val="24"/>
          <w:lang w:val="lt-LT"/>
        </w:rPr>
        <w:t>] [</w:t>
      </w:r>
      <w:r w:rsidR="00620680" w:rsidRPr="000A02E2">
        <w:rPr>
          <w:rFonts w:ascii="Times New Roman" w:eastAsia="Times New Roman" w:hAnsi="Times New Roman" w:cs="Times New Roman"/>
          <w:color w:val="000000"/>
          <w:sz w:val="24"/>
          <w:szCs w:val="24"/>
          <w:lang w:val="lt-LT"/>
        </w:rPr>
        <w:t>3</w:t>
      </w:r>
      <w:r w:rsidRPr="000A02E2">
        <w:rPr>
          <w:rFonts w:ascii="Times New Roman" w:eastAsia="Times New Roman" w:hAnsi="Times New Roman" w:cs="Times New Roman"/>
          <w:color w:val="000000"/>
          <w:sz w:val="24"/>
          <w:szCs w:val="24"/>
          <w:lang w:val="lt-LT"/>
        </w:rPr>
        <w:t>]</w:t>
      </w:r>
    </w:p>
    <w:p w:rsidR="005A58C4" w:rsidRPr="000A02E2" w:rsidRDefault="005A58C4" w:rsidP="005A58C4">
      <w:pPr>
        <w:spacing w:after="0" w:line="240" w:lineRule="auto"/>
        <w:jc w:val="right"/>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(Juridinio asmens kodas)</w:t>
      </w:r>
    </w:p>
    <w:p w:rsidR="005A58C4" w:rsidRPr="000A02E2" w:rsidRDefault="005A58C4" w:rsidP="005A58C4">
      <w:pPr>
        <w:spacing w:after="0" w:line="240" w:lineRule="auto"/>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 </w:t>
      </w:r>
    </w:p>
    <w:p w:rsidR="005A58C4" w:rsidRPr="000A02E2" w:rsidRDefault="00620680" w:rsidP="005A58C4">
      <w:pPr>
        <w:spacing w:after="0" w:line="240" w:lineRule="auto"/>
        <w:jc w:val="center"/>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UAB „Plungės kooperatinė prekyba“, Birutės g. 50, Plungė, tel. 8 448 73170</w:t>
      </w:r>
      <w:r w:rsidR="00655218" w:rsidRPr="000A02E2">
        <w:rPr>
          <w:rFonts w:ascii="Times New Roman" w:eastAsia="Times New Roman" w:hAnsi="Times New Roman" w:cs="Times New Roman"/>
          <w:b/>
          <w:color w:val="000000"/>
          <w:sz w:val="24"/>
          <w:szCs w:val="24"/>
          <w:lang w:val="lt-LT"/>
        </w:rPr>
        <w:t>, faks.</w:t>
      </w:r>
      <w:r w:rsidR="00655218" w:rsidRPr="000A02E2">
        <w:rPr>
          <w:rFonts w:ascii="Times New Roman" w:hAnsi="Times New Roman" w:cs="Times New Roman"/>
          <w:sz w:val="24"/>
          <w:szCs w:val="24"/>
          <w:lang w:val="lt-LT" w:eastAsia="lt-LT"/>
        </w:rPr>
        <w:t xml:space="preserve"> +370 448 71667, el.p.</w:t>
      </w:r>
      <w:r w:rsidR="00655218" w:rsidRPr="000A02E2">
        <w:rPr>
          <w:rFonts w:ascii="Times New Roman" w:eastAsia="Times New Roman" w:hAnsi="Times New Roman" w:cs="Times New Roman"/>
          <w:sz w:val="24"/>
          <w:szCs w:val="24"/>
          <w:lang w:val="lt-LT"/>
        </w:rPr>
        <w:t xml:space="preserve"> info</w:t>
      </w:r>
      <w:r w:rsidR="00655218" w:rsidRPr="000A02E2">
        <w:rPr>
          <w:rFonts w:ascii="Times New Roman" w:eastAsia="Times New Roman" w:hAnsi="Times New Roman" w:cs="Times New Roman"/>
          <w:sz w:val="24"/>
          <w:szCs w:val="24"/>
        </w:rPr>
        <w:t>@vici.eu</w:t>
      </w:r>
    </w:p>
    <w:p w:rsidR="005A58C4" w:rsidRPr="000A02E2" w:rsidRDefault="005A58C4" w:rsidP="005A58C4">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color w:val="000000"/>
          <w:sz w:val="24"/>
          <w:szCs w:val="24"/>
          <w:lang w:val="lt-LT"/>
        </w:rPr>
        <w:t xml:space="preserve">(Veiklos vykdytojo, teikiančio Paraišką, </w:t>
      </w:r>
      <w:r w:rsidRPr="000A02E2">
        <w:rPr>
          <w:rFonts w:ascii="Times New Roman" w:eastAsia="Times New Roman" w:hAnsi="Times New Roman" w:cs="Times New Roman"/>
          <w:sz w:val="24"/>
          <w:szCs w:val="24"/>
          <w:lang w:val="lt-LT"/>
        </w:rPr>
        <w:t>pavadinimas, jo adresas, telefono,</w:t>
      </w:r>
      <w:r w:rsidR="00655218" w:rsidRPr="000A02E2">
        <w:rPr>
          <w:rFonts w:ascii="Times New Roman" w:eastAsia="Times New Roman" w:hAnsi="Times New Roman" w:cs="Times New Roman"/>
          <w:sz w:val="24"/>
          <w:szCs w:val="24"/>
          <w:lang w:val="lt-LT"/>
        </w:rPr>
        <w:t xml:space="preserve">.el.p </w:t>
      </w:r>
      <w:r w:rsidRPr="000A02E2">
        <w:rPr>
          <w:rFonts w:ascii="Times New Roman" w:eastAsia="Times New Roman" w:hAnsi="Times New Roman" w:cs="Times New Roman"/>
          <w:sz w:val="24"/>
          <w:szCs w:val="24"/>
          <w:lang w:val="lt-LT"/>
        </w:rPr>
        <w:t>elektroninio pašto adresas)</w:t>
      </w:r>
    </w:p>
    <w:p w:rsidR="00620680" w:rsidRPr="000A02E2" w:rsidRDefault="00620680" w:rsidP="005A58C4">
      <w:pPr>
        <w:spacing w:after="0" w:line="240" w:lineRule="auto"/>
        <w:jc w:val="center"/>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620680" w:rsidP="005A58C4">
      <w:pPr>
        <w:spacing w:after="0" w:line="240" w:lineRule="auto"/>
        <w:jc w:val="center"/>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Krabų lazdelių ir surimi produktų gamybos cechai, Birutės g. 50, Plungė, tel. 8 448 73170</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(Ūkinės veiklos objekto pavadinimas, adresas, telefonas)</w:t>
      </w:r>
    </w:p>
    <w:p w:rsidR="00620680" w:rsidRPr="000A02E2" w:rsidRDefault="00620680" w:rsidP="005A58C4">
      <w:pPr>
        <w:spacing w:after="0" w:line="240" w:lineRule="auto"/>
        <w:jc w:val="center"/>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620680" w:rsidP="005A58C4">
      <w:pPr>
        <w:spacing w:after="0" w:line="240" w:lineRule="auto"/>
        <w:jc w:val="center"/>
        <w:textAlignment w:val="baseline"/>
        <w:rPr>
          <w:rFonts w:ascii="Times New Roman" w:eastAsia="Times New Roman" w:hAnsi="Times New Roman" w:cs="Times New Roman"/>
          <w:color w:val="000000"/>
          <w:sz w:val="24"/>
          <w:szCs w:val="24"/>
          <w:u w:val="single"/>
        </w:rPr>
      </w:pPr>
      <w:r w:rsidRPr="000A02E2">
        <w:rPr>
          <w:rFonts w:ascii="Times New Roman" w:eastAsia="Times New Roman" w:hAnsi="Times New Roman" w:cs="Times New Roman"/>
          <w:color w:val="000000"/>
          <w:sz w:val="24"/>
          <w:szCs w:val="24"/>
          <w:u w:val="single"/>
          <w:lang w:val="lt-LT"/>
        </w:rPr>
        <w:t>Inžinierė ekologė Kristina Česnaitė, 8615 85300, kristina.cesnaite</w:t>
      </w:r>
      <w:r w:rsidRPr="000A02E2">
        <w:rPr>
          <w:rFonts w:ascii="Times New Roman" w:eastAsia="Times New Roman" w:hAnsi="Times New Roman" w:cs="Times New Roman"/>
          <w:color w:val="000000"/>
          <w:sz w:val="24"/>
          <w:szCs w:val="24"/>
          <w:u w:val="single"/>
        </w:rPr>
        <w:t>@vici.eu</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(kontaktinio asmens duomenys, telefono, fakso Nr., el. pašto adresas)</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br w:type="page"/>
      </w:r>
      <w:r w:rsidRPr="000A02E2">
        <w:rPr>
          <w:rFonts w:ascii="Times New Roman" w:eastAsia="Times New Roman" w:hAnsi="Times New Roman" w:cs="Times New Roman"/>
          <w:color w:val="000000"/>
          <w:sz w:val="24"/>
          <w:szCs w:val="24"/>
          <w:lang w:val="lt-LT"/>
        </w:rPr>
        <w:lastRenderedPageBreak/>
        <w:t> </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I. BENDRO POBŪDŽIO INFORMACIJA</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1. Informacija apie vietos sąlygas: įrenginio eksploatavimo</w:t>
      </w:r>
      <w:r w:rsidRPr="000A02E2">
        <w:rPr>
          <w:rFonts w:ascii="Times New Roman" w:eastAsia="Times New Roman" w:hAnsi="Times New Roman" w:cs="Times New Roman"/>
          <w:b/>
          <w:bCs/>
          <w:color w:val="000000"/>
          <w:sz w:val="24"/>
          <w:szCs w:val="24"/>
          <w:lang w:val="lt-LT"/>
        </w:rPr>
        <w:t> </w:t>
      </w:r>
      <w:r w:rsidRPr="000A02E2">
        <w:rPr>
          <w:rFonts w:ascii="Times New Roman" w:eastAsia="Times New Roman" w:hAnsi="Times New Roman" w:cs="Times New Roman"/>
          <w:b/>
          <w:color w:val="000000"/>
          <w:sz w:val="24"/>
          <w:szCs w:val="24"/>
          <w:lang w:val="lt-LT"/>
        </w:rPr>
        <w:t>vieta, trumpa vietovės charakteristika.</w:t>
      </w:r>
    </w:p>
    <w:p w:rsidR="004E3278" w:rsidRPr="000A02E2" w:rsidRDefault="00421DB2"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Krabų lazdelių ir surimi produktų gamyba vykdoma Birutės g. 50, Plungė. Teritorija susideda iš kelių sklypų, priklausančių UAB „Plungės kooperatinė prekyba“ ar kitom įmonių grupės „Vičiūnai“ įmonėms. Žemiau esančioje lentelėje pateikiami sklypų, kuriuose stovi pastatai, kuriuose vykdoma veikla, kadastriniai numeriai, ir plotai.</w:t>
      </w:r>
    </w:p>
    <w:p w:rsidR="004E3278" w:rsidRPr="000A02E2" w:rsidRDefault="004E3278" w:rsidP="004E3278">
      <w:pPr>
        <w:pStyle w:val="BodyText"/>
        <w:spacing w:line="276" w:lineRule="auto"/>
        <w:ind w:firstLine="567"/>
        <w:rPr>
          <w:szCs w:val="24"/>
          <w:lang w:val="en-US"/>
        </w:rPr>
      </w:pPr>
      <w:r w:rsidRPr="000A02E2">
        <w:rPr>
          <w:noProof/>
          <w:szCs w:val="24"/>
          <w:lang w:val="en-US"/>
        </w:rPr>
        <w:drawing>
          <wp:inline distT="0" distB="0" distL="0" distR="0" wp14:anchorId="3062E325" wp14:editId="5CB0D7EF">
            <wp:extent cx="5569523" cy="3837457"/>
            <wp:effectExtent l="0" t="0" r="0" b="0"/>
            <wp:docPr id="3" name="Picture 3" descr="esama pade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a padet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7609" cy="3836138"/>
                    </a:xfrm>
                    <a:prstGeom prst="rect">
                      <a:avLst/>
                    </a:prstGeom>
                    <a:noFill/>
                    <a:ln>
                      <a:noFill/>
                    </a:ln>
                  </pic:spPr>
                </pic:pic>
              </a:graphicData>
            </a:graphic>
          </wp:inline>
        </w:drawing>
      </w:r>
    </w:p>
    <w:p w:rsidR="004E3278" w:rsidRPr="000A02E2" w:rsidRDefault="004E3278" w:rsidP="004E3278">
      <w:pPr>
        <w:pStyle w:val="BodyText"/>
        <w:spacing w:line="276" w:lineRule="auto"/>
        <w:ind w:firstLine="567"/>
        <w:rPr>
          <w:szCs w:val="24"/>
          <w:lang w:val="en-US"/>
        </w:rPr>
      </w:pPr>
    </w:p>
    <w:p w:rsidR="004E3278" w:rsidRPr="000A02E2" w:rsidRDefault="004E3278" w:rsidP="004E3278">
      <w:pPr>
        <w:spacing w:after="0" w:line="240" w:lineRule="auto"/>
        <w:ind w:firstLine="567"/>
        <w:jc w:val="both"/>
        <w:rPr>
          <w:rFonts w:ascii="Times New Roman" w:hAnsi="Times New Roman" w:cs="Times New Roman"/>
          <w:sz w:val="24"/>
          <w:szCs w:val="24"/>
        </w:rPr>
      </w:pPr>
      <w:r w:rsidRPr="000A02E2">
        <w:rPr>
          <w:rFonts w:ascii="Times New Roman" w:hAnsi="Times New Roman" w:cs="Times New Roman"/>
          <w:sz w:val="24"/>
          <w:szCs w:val="24"/>
        </w:rPr>
        <w:t xml:space="preserve">Pagrindinė tikslinė žemės sklypo naudojimo paskirtis-kita (kitai specialiai paskirčiai). </w:t>
      </w:r>
    </w:p>
    <w:p w:rsidR="004E3278" w:rsidRPr="000A02E2" w:rsidRDefault="008915BC" w:rsidP="004E3278">
      <w:pPr>
        <w:spacing w:after="0" w:line="240" w:lineRule="auto"/>
        <w:ind w:firstLine="567"/>
        <w:jc w:val="both"/>
        <w:rPr>
          <w:rFonts w:ascii="Times New Roman" w:hAnsi="Times New Roman" w:cs="Times New Roman"/>
          <w:sz w:val="24"/>
          <w:szCs w:val="24"/>
        </w:rPr>
      </w:pPr>
      <w:r w:rsidRPr="000A02E2">
        <w:rPr>
          <w:rFonts w:ascii="Times New Roman" w:hAnsi="Times New Roman" w:cs="Times New Roman"/>
          <w:sz w:val="24"/>
          <w:szCs w:val="24"/>
        </w:rPr>
        <w:t>UAB “Plungės kooperatinė prekyba” žemės sklypai, kuriuose vykdoma ūkinė veikla.</w:t>
      </w:r>
    </w:p>
    <w:tbl>
      <w:tblPr>
        <w:tblW w:w="9639" w:type="dxa"/>
        <w:tblInd w:w="-459" w:type="dxa"/>
        <w:tblCellMar>
          <w:left w:w="0" w:type="dxa"/>
          <w:right w:w="0" w:type="dxa"/>
        </w:tblCellMar>
        <w:tblLook w:val="04A0" w:firstRow="1" w:lastRow="0" w:firstColumn="1" w:lastColumn="0" w:noHBand="0" w:noVBand="1"/>
      </w:tblPr>
      <w:tblGrid>
        <w:gridCol w:w="709"/>
        <w:gridCol w:w="2835"/>
        <w:gridCol w:w="2268"/>
        <w:gridCol w:w="1276"/>
        <w:gridCol w:w="2551"/>
      </w:tblGrid>
      <w:tr w:rsidR="008915BC" w:rsidRPr="000A02E2" w:rsidTr="008915BC">
        <w:trPr>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b/>
                <w:bCs/>
                <w:sz w:val="24"/>
                <w:szCs w:val="24"/>
              </w:rPr>
            </w:pPr>
            <w:r w:rsidRPr="000A02E2">
              <w:rPr>
                <w:rFonts w:ascii="Times New Roman" w:hAnsi="Times New Roman"/>
                <w:b/>
                <w:bCs/>
                <w:sz w:val="24"/>
                <w:szCs w:val="24"/>
              </w:rPr>
              <w:t>Nr.</w:t>
            </w:r>
          </w:p>
        </w:tc>
        <w:tc>
          <w:tcPr>
            <w:tcW w:w="2835" w:type="dxa"/>
            <w:tcBorders>
              <w:top w:val="single" w:sz="8" w:space="0" w:color="auto"/>
              <w:left w:val="nil"/>
              <w:bottom w:val="single" w:sz="8" w:space="0" w:color="auto"/>
              <w:right w:val="single" w:sz="4" w:space="0" w:color="auto"/>
            </w:tcBorders>
          </w:tcPr>
          <w:p w:rsidR="008915BC" w:rsidRPr="000A02E2" w:rsidRDefault="008915BC" w:rsidP="008915BC">
            <w:pPr>
              <w:jc w:val="both"/>
              <w:rPr>
                <w:rFonts w:ascii="Times New Roman" w:hAnsi="Times New Roman"/>
                <w:b/>
                <w:bCs/>
                <w:sz w:val="24"/>
                <w:szCs w:val="24"/>
              </w:rPr>
            </w:pPr>
            <w:r w:rsidRPr="000A02E2">
              <w:rPr>
                <w:rFonts w:ascii="Times New Roman" w:hAnsi="Times New Roman"/>
                <w:b/>
                <w:bCs/>
                <w:sz w:val="24"/>
                <w:szCs w:val="24"/>
              </w:rPr>
              <w:t xml:space="preserve"> Adresas</w:t>
            </w: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b/>
                <w:bCs/>
                <w:sz w:val="24"/>
                <w:szCs w:val="24"/>
              </w:rPr>
            </w:pPr>
            <w:r w:rsidRPr="000A02E2">
              <w:rPr>
                <w:rFonts w:ascii="Times New Roman" w:hAnsi="Times New Roman"/>
                <w:b/>
                <w:bCs/>
                <w:sz w:val="24"/>
                <w:szCs w:val="24"/>
              </w:rPr>
              <w:t>Kadastrinis Nr.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b/>
                <w:bCs/>
                <w:sz w:val="24"/>
                <w:szCs w:val="24"/>
              </w:rPr>
            </w:pPr>
            <w:r w:rsidRPr="000A02E2">
              <w:rPr>
                <w:rFonts w:ascii="Times New Roman" w:hAnsi="Times New Roman"/>
                <w:b/>
                <w:bCs/>
                <w:sz w:val="24"/>
                <w:szCs w:val="24"/>
              </w:rPr>
              <w:t>Plotas, ha</w:t>
            </w:r>
          </w:p>
        </w:tc>
        <w:tc>
          <w:tcPr>
            <w:tcW w:w="2551" w:type="dxa"/>
            <w:tcBorders>
              <w:top w:val="single" w:sz="8" w:space="0" w:color="auto"/>
              <w:left w:val="nil"/>
              <w:bottom w:val="single" w:sz="8" w:space="0" w:color="auto"/>
              <w:right w:val="single" w:sz="8" w:space="0" w:color="auto"/>
            </w:tcBorders>
          </w:tcPr>
          <w:p w:rsidR="008915BC" w:rsidRPr="000A02E2" w:rsidRDefault="008915BC" w:rsidP="008915BC">
            <w:pPr>
              <w:jc w:val="both"/>
              <w:rPr>
                <w:rFonts w:ascii="Times New Roman" w:hAnsi="Times New Roman"/>
                <w:b/>
                <w:bCs/>
                <w:sz w:val="24"/>
                <w:szCs w:val="24"/>
              </w:rPr>
            </w:pPr>
            <w:r w:rsidRPr="000A02E2">
              <w:rPr>
                <w:rFonts w:ascii="Times New Roman" w:hAnsi="Times New Roman"/>
                <w:b/>
                <w:bCs/>
                <w:sz w:val="24"/>
                <w:szCs w:val="24"/>
              </w:rPr>
              <w:t>Valdymo forma</w:t>
            </w:r>
          </w:p>
        </w:tc>
      </w:tr>
      <w:tr w:rsidR="008915BC" w:rsidRPr="000A02E2" w:rsidTr="008915B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1.</w:t>
            </w:r>
          </w:p>
        </w:tc>
        <w:tc>
          <w:tcPr>
            <w:tcW w:w="2835" w:type="dxa"/>
            <w:tcBorders>
              <w:top w:val="nil"/>
              <w:left w:val="nil"/>
              <w:bottom w:val="single" w:sz="8" w:space="0" w:color="auto"/>
              <w:right w:val="single" w:sz="4"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Birutės g. 50, Plungė</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6854/0008:40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1,8181</w:t>
            </w:r>
          </w:p>
        </w:tc>
        <w:tc>
          <w:tcPr>
            <w:tcW w:w="2551" w:type="dxa"/>
            <w:tcBorders>
              <w:top w:val="nil"/>
              <w:left w:val="nil"/>
              <w:bottom w:val="single" w:sz="8" w:space="0" w:color="auto"/>
              <w:right w:val="single" w:sz="8"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Nuoma iki 2096-08-31</w:t>
            </w:r>
          </w:p>
        </w:tc>
      </w:tr>
      <w:tr w:rsidR="008915BC" w:rsidRPr="000A02E2" w:rsidTr="008915B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2.</w:t>
            </w:r>
          </w:p>
        </w:tc>
        <w:tc>
          <w:tcPr>
            <w:tcW w:w="2835" w:type="dxa"/>
            <w:tcBorders>
              <w:top w:val="nil"/>
              <w:left w:val="nil"/>
              <w:bottom w:val="single" w:sz="8" w:space="0" w:color="auto"/>
              <w:right w:val="single" w:sz="4"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Birutės g. 50 a, Plungė</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6854/0008:43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1,4802</w:t>
            </w:r>
          </w:p>
        </w:tc>
        <w:tc>
          <w:tcPr>
            <w:tcW w:w="2551" w:type="dxa"/>
            <w:tcBorders>
              <w:top w:val="nil"/>
              <w:left w:val="nil"/>
              <w:bottom w:val="single" w:sz="8" w:space="0" w:color="auto"/>
              <w:right w:val="single" w:sz="8"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Privati nuosavybė</w:t>
            </w:r>
          </w:p>
        </w:tc>
      </w:tr>
      <w:tr w:rsidR="008915BC" w:rsidRPr="000A02E2" w:rsidTr="008915B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3.</w:t>
            </w:r>
          </w:p>
        </w:tc>
        <w:tc>
          <w:tcPr>
            <w:tcW w:w="2835" w:type="dxa"/>
            <w:tcBorders>
              <w:top w:val="nil"/>
              <w:left w:val="nil"/>
              <w:bottom w:val="single" w:sz="8" w:space="0" w:color="auto"/>
              <w:right w:val="single" w:sz="4"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Birutės g. 46 c, Plungė</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6854/0008:26</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0,3400</w:t>
            </w:r>
          </w:p>
        </w:tc>
        <w:tc>
          <w:tcPr>
            <w:tcW w:w="2551" w:type="dxa"/>
            <w:tcBorders>
              <w:top w:val="nil"/>
              <w:left w:val="nil"/>
              <w:bottom w:val="single" w:sz="8" w:space="0" w:color="auto"/>
              <w:right w:val="single" w:sz="8"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Privati nuosavybė</w:t>
            </w:r>
          </w:p>
        </w:tc>
      </w:tr>
      <w:tr w:rsidR="008915BC" w:rsidRPr="000A02E2" w:rsidTr="008915BC">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4.</w:t>
            </w:r>
          </w:p>
        </w:tc>
        <w:tc>
          <w:tcPr>
            <w:tcW w:w="2835" w:type="dxa"/>
            <w:tcBorders>
              <w:top w:val="nil"/>
              <w:left w:val="nil"/>
              <w:bottom w:val="single" w:sz="8" w:space="0" w:color="auto"/>
              <w:right w:val="single" w:sz="4"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Birutės g. 46, Plungė</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6854/0008:13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1,3182</w:t>
            </w:r>
          </w:p>
        </w:tc>
        <w:tc>
          <w:tcPr>
            <w:tcW w:w="2551" w:type="dxa"/>
            <w:tcBorders>
              <w:top w:val="nil"/>
              <w:left w:val="nil"/>
              <w:bottom w:val="single" w:sz="8" w:space="0" w:color="auto"/>
              <w:right w:val="single" w:sz="8" w:space="0" w:color="auto"/>
            </w:tcBorders>
          </w:tcPr>
          <w:p w:rsidR="008915BC" w:rsidRPr="000A02E2" w:rsidRDefault="008915BC" w:rsidP="008915BC">
            <w:pPr>
              <w:jc w:val="both"/>
              <w:rPr>
                <w:rFonts w:ascii="Times New Roman" w:hAnsi="Times New Roman"/>
                <w:sz w:val="24"/>
                <w:szCs w:val="24"/>
              </w:rPr>
            </w:pPr>
            <w:r w:rsidRPr="000A02E2">
              <w:rPr>
                <w:rFonts w:ascii="Times New Roman" w:hAnsi="Times New Roman"/>
                <w:sz w:val="24"/>
                <w:szCs w:val="24"/>
              </w:rPr>
              <w:t>Nuoma iki 2063-07-01 (ūkinė veikla nevykdoma)</w:t>
            </w:r>
          </w:p>
        </w:tc>
      </w:tr>
      <w:tr w:rsidR="008915BC" w:rsidRPr="000A02E2" w:rsidTr="008915BC">
        <w:tc>
          <w:tcPr>
            <w:tcW w:w="5812" w:type="dxa"/>
            <w:gridSpan w:val="3"/>
            <w:tcBorders>
              <w:top w:val="nil"/>
              <w:left w:val="single" w:sz="8" w:space="0" w:color="auto"/>
              <w:bottom w:val="single" w:sz="8" w:space="0" w:color="auto"/>
              <w:right w:val="single" w:sz="4" w:space="0" w:color="auto"/>
            </w:tcBorders>
          </w:tcPr>
          <w:p w:rsidR="008915BC" w:rsidRPr="000A02E2" w:rsidRDefault="008915BC" w:rsidP="008915BC">
            <w:pPr>
              <w:jc w:val="right"/>
              <w:rPr>
                <w:rFonts w:ascii="Times New Roman" w:hAnsi="Times New Roman"/>
                <w:b/>
                <w:bCs/>
                <w:sz w:val="24"/>
                <w:szCs w:val="24"/>
              </w:rPr>
            </w:pPr>
            <w:r w:rsidRPr="000A02E2">
              <w:rPr>
                <w:rFonts w:ascii="Times New Roman" w:hAnsi="Times New Roman"/>
                <w:b/>
                <w:bCs/>
                <w:sz w:val="24"/>
                <w:szCs w:val="24"/>
              </w:rPr>
              <w:t>Bendras plotas:</w:t>
            </w:r>
          </w:p>
        </w:tc>
        <w:tc>
          <w:tcPr>
            <w:tcW w:w="1276"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915BC" w:rsidRPr="000A02E2" w:rsidRDefault="008915BC" w:rsidP="008915BC">
            <w:pPr>
              <w:jc w:val="both"/>
              <w:rPr>
                <w:rFonts w:ascii="Times New Roman" w:hAnsi="Times New Roman"/>
                <w:b/>
                <w:bCs/>
                <w:sz w:val="24"/>
                <w:szCs w:val="24"/>
              </w:rPr>
            </w:pPr>
            <w:r w:rsidRPr="000A02E2">
              <w:rPr>
                <w:rFonts w:ascii="Times New Roman" w:hAnsi="Times New Roman"/>
                <w:b/>
                <w:bCs/>
                <w:sz w:val="24"/>
                <w:szCs w:val="24"/>
              </w:rPr>
              <w:t>4,9565</w:t>
            </w:r>
          </w:p>
        </w:tc>
        <w:tc>
          <w:tcPr>
            <w:tcW w:w="2551" w:type="dxa"/>
            <w:tcBorders>
              <w:top w:val="nil"/>
              <w:left w:val="single" w:sz="4" w:space="0" w:color="auto"/>
              <w:bottom w:val="single" w:sz="8" w:space="0" w:color="auto"/>
              <w:right w:val="single" w:sz="8" w:space="0" w:color="auto"/>
            </w:tcBorders>
          </w:tcPr>
          <w:p w:rsidR="008915BC" w:rsidRPr="000A02E2" w:rsidRDefault="008915BC" w:rsidP="008915BC">
            <w:pPr>
              <w:jc w:val="both"/>
              <w:rPr>
                <w:rFonts w:ascii="Times New Roman" w:hAnsi="Times New Roman"/>
                <w:b/>
                <w:bCs/>
                <w:sz w:val="24"/>
                <w:szCs w:val="24"/>
              </w:rPr>
            </w:pPr>
          </w:p>
        </w:tc>
      </w:tr>
    </w:tbl>
    <w:p w:rsidR="004E3278" w:rsidRPr="000A02E2" w:rsidRDefault="004E3278" w:rsidP="004E3278">
      <w:pPr>
        <w:spacing w:after="0" w:line="240" w:lineRule="auto"/>
        <w:ind w:firstLine="567"/>
        <w:jc w:val="both"/>
        <w:rPr>
          <w:rFonts w:ascii="Times New Roman" w:hAnsi="Times New Roman" w:cs="Times New Roman"/>
          <w:sz w:val="24"/>
          <w:szCs w:val="24"/>
        </w:rPr>
      </w:pPr>
    </w:p>
    <w:p w:rsidR="004E3278" w:rsidRPr="000A02E2" w:rsidRDefault="00AA10E0"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Teritorijoje galioja Plungės rajono savivaldybės tarybos 2008 m. liepos 24 dienos sprendimu Nr. T1-139 patvirtintas Plungės miesto savivaldybės teritorijos bendrasis planas. </w:t>
      </w:r>
    </w:p>
    <w:p w:rsidR="00E92755" w:rsidRPr="000A02E2" w:rsidRDefault="00E92755"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Priede Nr. 1 pateikiamas Plungės miesto bendrojo plano Teritorijos naudojimo reglamentas, kuriame nurodoma, jog teritorija, kurioje vykdoma veikla, patenka į pramonės ir sandėliavimo objektų teritoriją.</w:t>
      </w:r>
    </w:p>
    <w:p w:rsidR="00AA10E0" w:rsidRPr="000A02E2" w:rsidRDefault="00AA10E0" w:rsidP="005A58C4">
      <w:pPr>
        <w:spacing w:after="0" w:line="240" w:lineRule="auto"/>
        <w:ind w:firstLine="567"/>
        <w:jc w:val="both"/>
        <w:textAlignment w:val="baseline"/>
        <w:rPr>
          <w:rFonts w:ascii="Times New Roman" w:eastAsia="Times New Roman" w:hAnsi="Times New Roman" w:cs="Times New Roman"/>
          <w:b/>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2. Ūkinės veiklos vietos padėtis vietovės plane ar schemoje su gyvenamųjų namų, ugdymo įstaigų, ligoninių, gretimų įmonių, saugomų teritorijų ir biotopų bei vandens apsaugos zonų ir juostų išsidėstymu.</w:t>
      </w:r>
    </w:p>
    <w:p w:rsidR="00421DB2" w:rsidRPr="000A02E2" w:rsidRDefault="00421DB2" w:rsidP="00421DB2">
      <w:pPr>
        <w:pStyle w:val="BodyText"/>
        <w:ind w:firstLine="567"/>
        <w:rPr>
          <w:szCs w:val="24"/>
          <w:lang w:val="lt-LT"/>
        </w:rPr>
      </w:pPr>
      <w:r w:rsidRPr="000A02E2">
        <w:rPr>
          <w:szCs w:val="24"/>
        </w:rPr>
        <w:t>S</w:t>
      </w:r>
      <w:r w:rsidRPr="000A02E2">
        <w:rPr>
          <w:szCs w:val="24"/>
          <w:lang w:val="lt-LT"/>
        </w:rPr>
        <w:t xml:space="preserve">klypas, kuriame vykdoma ūkinė veikla, randasi vakariniame Plungės miesto pakraštyje, jo pramoniniame rajone. </w:t>
      </w:r>
    </w:p>
    <w:p w:rsidR="00421DB2" w:rsidRPr="000A02E2" w:rsidRDefault="00421DB2" w:rsidP="00421DB2">
      <w:pPr>
        <w:spacing w:after="0" w:line="240" w:lineRule="auto"/>
        <w:ind w:firstLine="680"/>
        <w:jc w:val="both"/>
        <w:rPr>
          <w:rFonts w:ascii="Times New Roman" w:hAnsi="Times New Roman" w:cs="Times New Roman"/>
          <w:sz w:val="24"/>
          <w:szCs w:val="24"/>
        </w:rPr>
      </w:pPr>
      <w:r w:rsidRPr="000A02E2">
        <w:rPr>
          <w:rFonts w:ascii="Times New Roman" w:hAnsi="Times New Roman" w:cs="Times New Roman"/>
          <w:sz w:val="24"/>
          <w:szCs w:val="24"/>
        </w:rPr>
        <w:t>Pietinėje dalyje sklypas ribojasi su Birutės gatve, vakarinėje ir šiaurės vakarinėje dalyse su Inos Drungilienės sklypais, rytinėje dalyje su valstybinės žemės plotais, o likusiose dalyse – su įmonių grupės „Vičiūnai“ sklypais.</w:t>
      </w:r>
    </w:p>
    <w:p w:rsidR="00421DB2" w:rsidRPr="000A02E2" w:rsidRDefault="00421DB2" w:rsidP="00421DB2">
      <w:pPr>
        <w:spacing w:after="0" w:line="240" w:lineRule="auto"/>
        <w:ind w:firstLine="680"/>
        <w:jc w:val="both"/>
        <w:rPr>
          <w:rFonts w:ascii="Times New Roman" w:hAnsi="Times New Roman" w:cs="Times New Roman"/>
          <w:color w:val="000000"/>
          <w:sz w:val="24"/>
          <w:szCs w:val="24"/>
        </w:rPr>
      </w:pPr>
      <w:r w:rsidRPr="000A02E2">
        <w:rPr>
          <w:rFonts w:ascii="Times New Roman" w:hAnsi="Times New Roman" w:cs="Times New Roman"/>
          <w:sz w:val="24"/>
          <w:szCs w:val="24"/>
        </w:rPr>
        <w:t>Artimiausi gyvenamieji namai nuo gamybos cec</w:t>
      </w:r>
      <w:r w:rsidRPr="000A02E2">
        <w:rPr>
          <w:rFonts w:ascii="Times New Roman" w:hAnsi="Times New Roman" w:cs="Times New Roman"/>
          <w:sz w:val="24"/>
          <w:szCs w:val="24"/>
          <w:lang w:val="lt-LT"/>
        </w:rPr>
        <w:t>hų</w:t>
      </w:r>
      <w:r w:rsidRPr="000A02E2">
        <w:rPr>
          <w:rFonts w:ascii="Times New Roman" w:hAnsi="Times New Roman" w:cs="Times New Roman"/>
          <w:sz w:val="24"/>
          <w:szCs w:val="24"/>
        </w:rPr>
        <w:t xml:space="preserve"> nutolę apie 300 metrų rytų kryptimi. Kiti artimiausi individualūs gyvenamieji namai nutolę apie 260 metrų šiaurės rytų kryptimi.</w:t>
      </w:r>
    </w:p>
    <w:p w:rsidR="00421DB2" w:rsidRPr="000A02E2" w:rsidRDefault="002E0761"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Gyvenamieji miesto kvartalai yra išsidėstę pietinėje ir vakarinėje teritorijos pusėse. </w:t>
      </w:r>
    </w:p>
    <w:p w:rsidR="002E0761" w:rsidRPr="000A02E2" w:rsidRDefault="002E0761"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Plungės mieste veikia 1 gimnazija, 2 vidurinės mokyklos, 3 pagrindinės mokyklos, 1 pradinė mokykla, jaunimo mokykla, 6 lopšeliai – darželiai. Iki artimiausios ugdymo įstaigos atstumas ~ 1 km. Atstumas iki ligoninės apie 2,5 km. </w:t>
      </w:r>
    </w:p>
    <w:p w:rsidR="002E0761" w:rsidRPr="000A02E2" w:rsidRDefault="002E0761"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Artimiausias paviršinio vandens telkinys Babrungo upelis ir Gandingos HE tvenkinys. </w:t>
      </w:r>
      <w:r w:rsidR="00D3417C" w:rsidRPr="000A02E2">
        <w:rPr>
          <w:rFonts w:ascii="Times New Roman" w:eastAsia="Times New Roman" w:hAnsi="Times New Roman" w:cs="Times New Roman"/>
          <w:color w:val="000000"/>
          <w:sz w:val="24"/>
          <w:szCs w:val="24"/>
        </w:rPr>
        <w:t>Pagal Plungės rajono savivaldybės teritorijos bendrojo plano Teritorijos inžinerinės infrastruktūros ir susisiekimo brėžiny, teritorija, kurioje vykdoma veikla, patenka į vandenvietės 3 apsaugos zoną. Atstumas iki artimiausios vandenvietės ~ 1 km. Brėžinys pateikiamas priede Nr. 2.</w:t>
      </w:r>
    </w:p>
    <w:p w:rsidR="00CC7919" w:rsidRPr="000A02E2" w:rsidRDefault="00CC7919" w:rsidP="00CC7919">
      <w:pPr>
        <w:spacing w:after="0" w:line="240" w:lineRule="auto"/>
        <w:ind w:firstLine="567"/>
        <w:jc w:val="both"/>
        <w:rPr>
          <w:rFonts w:ascii="Times New Roman" w:hAnsi="Times New Roman" w:cs="Times New Roman"/>
          <w:sz w:val="24"/>
          <w:szCs w:val="24"/>
        </w:rPr>
      </w:pPr>
      <w:r w:rsidRPr="000A02E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758CF55" wp14:editId="7516ABBE">
                <wp:simplePos x="0" y="0"/>
                <wp:positionH relativeFrom="column">
                  <wp:posOffset>-2644775</wp:posOffset>
                </wp:positionH>
                <wp:positionV relativeFrom="paragraph">
                  <wp:posOffset>156845</wp:posOffset>
                </wp:positionV>
                <wp:extent cx="436245" cy="403860"/>
                <wp:effectExtent l="27940" t="19050" r="21590"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 cy="403860"/>
                        </a:xfrm>
                        <a:prstGeom prst="straightConnector1">
                          <a:avLst/>
                        </a:prstGeom>
                        <a:noFill/>
                        <a:ln w="381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08.25pt;margin-top:12.35pt;width:34.3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" strokecolor="red" strokeweight="3pt">
                <v:shadow color="#622423" opacity=".5" offset="1pt"/>
              </v:shape>
            </w:pict>
          </mc:Fallback>
        </mc:AlternateContent>
      </w:r>
      <w:r w:rsidRPr="000A02E2">
        <w:rPr>
          <w:rFonts w:ascii="Times New Roman" w:hAnsi="Times New Roman" w:cs="Times New Roman"/>
          <w:sz w:val="24"/>
          <w:szCs w:val="24"/>
        </w:rPr>
        <w:t>Sklypas, kuriame įsikūrusi įmonė, neturi istorinės–kultūrinės vertės, nėra valstybinių rezervatų, nacionalinių ar regioninių, gamtos draustinių apsauginėje zonoje ar juostoje. Kultūros paveldo ar archeologinių paminklų sklype nėra.</w:t>
      </w:r>
    </w:p>
    <w:p w:rsidR="002E0761" w:rsidRPr="000A02E2" w:rsidRDefault="00D3417C"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Įmonės teritorija ir jos apylinkės nepatenka į Europos ekologinio tinkle Natura 2000 ir kitų</w:t>
      </w:r>
      <w:r w:rsidR="00CC7919" w:rsidRPr="000A02E2">
        <w:rPr>
          <w:rFonts w:ascii="Times New Roman" w:eastAsia="Times New Roman" w:hAnsi="Times New Roman" w:cs="Times New Roman"/>
          <w:color w:val="000000"/>
          <w:sz w:val="24"/>
          <w:szCs w:val="24"/>
        </w:rPr>
        <w:t xml:space="preserve"> saugomų gamtinių teritorijų bei jų apsaugos zonų ribas.</w:t>
      </w:r>
    </w:p>
    <w:p w:rsidR="00CC7919" w:rsidRPr="000A02E2" w:rsidRDefault="00CC7919"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Atstumas iki artimiausios saugomos teritorijos – Gandingos kraštovaizdžio draustinio – apie 1,2 km.</w:t>
      </w:r>
    </w:p>
    <w:p w:rsidR="00CC7919" w:rsidRPr="000A02E2" w:rsidRDefault="00CC7919"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Priede Nr. 3 pateikiamas Plungės rajono savivaldybės teritorijos bendrojo plano Miškų ir Natura 2000 teritorijų išdėstymo brėžinys.</w:t>
      </w:r>
    </w:p>
    <w:p w:rsidR="004A0F98" w:rsidRPr="000A02E2" w:rsidRDefault="004A0F98"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3. Naujam įrenginiui – statybos pradžia ir planuojama veiklos pradžia. Esamam įrenginiui – veiklos pradžia.</w:t>
      </w:r>
    </w:p>
    <w:p w:rsidR="00CC7919" w:rsidRPr="000A02E2" w:rsidRDefault="00CC7919"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UAB “Plungės kooperatinė prekyba” veiklą pradėjo 1994 metais. Pagrindinė veikla veiklos pradžioje – sūdytos ir rūkytos lašišos gaminiai bei jūros gėrybės sūrimuose. 1997 m. įmonėje </w:t>
      </w:r>
      <w:r w:rsidR="00531924" w:rsidRPr="000A02E2">
        <w:rPr>
          <w:rFonts w:ascii="Times New Roman" w:eastAsia="Times New Roman" w:hAnsi="Times New Roman" w:cs="Times New Roman"/>
          <w:color w:val="000000"/>
          <w:sz w:val="24"/>
          <w:szCs w:val="24"/>
        </w:rPr>
        <w:t>plė</w:t>
      </w:r>
      <w:r w:rsidR="004A0F98" w:rsidRPr="000A02E2">
        <w:rPr>
          <w:rFonts w:ascii="Times New Roman" w:eastAsia="Times New Roman" w:hAnsi="Times New Roman" w:cs="Times New Roman"/>
          <w:color w:val="000000"/>
          <w:sz w:val="24"/>
          <w:szCs w:val="24"/>
        </w:rPr>
        <w:t>sta surimio produktų gamybos linija. Įmonė pirmoji Lietuvoje pradėjo gaminti krabų lazdeles iš surimio.</w:t>
      </w:r>
    </w:p>
    <w:p w:rsidR="004A0F98" w:rsidRPr="000A02E2" w:rsidRDefault="004A0F98"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2001 metais pastatyti ir pradėjo veikti du nauji gamybos cechai, kuriuose pradėta krabų lazdelių ir formuotų surimio produktų gamyba.</w:t>
      </w:r>
    </w:p>
    <w:p w:rsidR="004A0F98" w:rsidRPr="000A02E2" w:rsidRDefault="004A0F98"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2002 m. po reorganizacijos buvo atskirta žuvies ir surimio produktų gamyba, žuvies gamybos linijos perduotos naujai įkurtai įmonei UAB “Vičiūnai ir partneriai”.</w:t>
      </w:r>
    </w:p>
    <w:p w:rsidR="004A0F98" w:rsidRPr="000A02E2" w:rsidRDefault="004A0F98"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4. Informacija apie asmenis, atsakingus už įmonės aplinkos apsaugą.</w:t>
      </w:r>
    </w:p>
    <w:p w:rsidR="004A0F98" w:rsidRPr="000A02E2" w:rsidRDefault="004A0F98"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lastRenderedPageBreak/>
        <w:t xml:space="preserve">Už įmonės aplinkos apsaugą atsakinga inžinierė ekologė Kristina Česnaitė, tel. 8615 85300, el. paštas </w:t>
      </w:r>
      <w:hyperlink r:id="rId7" w:history="1">
        <w:r w:rsidR="00531924" w:rsidRPr="000A02E2">
          <w:rPr>
            <w:rStyle w:val="Hyperlink"/>
            <w:rFonts w:ascii="Times New Roman" w:eastAsia="Times New Roman" w:hAnsi="Times New Roman" w:cs="Times New Roman"/>
            <w:sz w:val="24"/>
            <w:szCs w:val="24"/>
            <w:lang w:val="lt-LT"/>
          </w:rPr>
          <w:t>Kristina.Cesnaite</w:t>
        </w:r>
        <w:r w:rsidR="00531924" w:rsidRPr="000A02E2">
          <w:rPr>
            <w:rStyle w:val="Hyperlink"/>
            <w:rFonts w:ascii="Times New Roman" w:eastAsia="Times New Roman" w:hAnsi="Times New Roman" w:cs="Times New Roman"/>
            <w:sz w:val="24"/>
            <w:szCs w:val="24"/>
          </w:rPr>
          <w:t>@vici.eu</w:t>
        </w:r>
      </w:hyperlink>
      <w:r w:rsidR="005739DE" w:rsidRPr="000A02E2">
        <w:rPr>
          <w:rFonts w:ascii="Times New Roman" w:eastAsia="Times New Roman" w:hAnsi="Times New Roman" w:cs="Times New Roman"/>
          <w:color w:val="000000"/>
          <w:sz w:val="24"/>
          <w:szCs w:val="24"/>
        </w:rPr>
        <w:t xml:space="preserve">; </w:t>
      </w:r>
    </w:p>
    <w:p w:rsidR="0016488C" w:rsidRPr="000A02E2" w:rsidRDefault="0016488C"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5. Informacija apie įdiegtas aplinkos apsaugos vadybos sistemas.</w:t>
      </w:r>
    </w:p>
    <w:p w:rsidR="004A0F98"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Įmonės misija – kokybiškas maistas visai šeimai bet kuriame pasaulio krašte. Vizija – tapti pasauliniu maisto pramonės prekiniu ženklu. Tam, kad vizija būtų įgyvendinta, įmonė siekia būti inovatyvia, modernių technologijų, patikima ir stabilia kompanija, išsiskiriančia aukšta gaminių ir paslaugų kokybe. Įmonė lanksčiai dirba įvairiose srityse, yra patraukli ir atsakinga darbuotojams, visuomenei bei aplinkai.</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Tai patvirtina įmonės maisto saugos, kokybės ir aplinkosaugos politika. Be to, įmonėje ne tik laikomasi aplinkosaugos įstatymų ir reglamentų bei gamybos standartų – siekiama nuolat gerinti, efektyvinti veiklą, tausoti gamtos išteklius ir energijos resursus.</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Įmonėje įdiegtos šios maisto saugos kokybės</w:t>
      </w:r>
      <w:r w:rsidR="00531924" w:rsidRPr="000A02E2">
        <w:rPr>
          <w:rFonts w:ascii="Times New Roman" w:eastAsia="Times New Roman" w:hAnsi="Times New Roman" w:cs="Times New Roman"/>
          <w:color w:val="000000"/>
          <w:sz w:val="24"/>
          <w:szCs w:val="24"/>
          <w:lang w:val="lt-LT"/>
        </w:rPr>
        <w:t>, darbų saugos</w:t>
      </w:r>
      <w:r w:rsidRPr="000A02E2">
        <w:rPr>
          <w:rFonts w:ascii="Times New Roman" w:eastAsia="Times New Roman" w:hAnsi="Times New Roman" w:cs="Times New Roman"/>
          <w:color w:val="000000"/>
          <w:sz w:val="24"/>
          <w:szCs w:val="24"/>
          <w:lang w:val="lt-LT"/>
        </w:rPr>
        <w:t xml:space="preserve"> ir aplinkosaugos vadybos sistemos:</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HACCP;</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BRC;</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IFS;</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MSC;</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HALAL;</w:t>
      </w:r>
    </w:p>
    <w:p w:rsidR="00531924" w:rsidRPr="000A02E2" w:rsidRDefault="00531924" w:rsidP="0053192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OHSAS 18001;</w:t>
      </w:r>
    </w:p>
    <w:p w:rsidR="001A1CF5" w:rsidRPr="000A02E2" w:rsidRDefault="001A1CF5"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ISO 14001;</w:t>
      </w:r>
    </w:p>
    <w:p w:rsidR="00531924" w:rsidRPr="000A02E2" w:rsidRDefault="0053192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6. Netechninio pobūdžio santrauka (informacija apie įrenginyje (įrenginiuose) vykdomą veiklą, trumpas visos paraiškoje pateiktos informacijos apibendrinimas).</w:t>
      </w:r>
    </w:p>
    <w:p w:rsidR="00271C68" w:rsidRPr="000A02E2" w:rsidRDefault="00271C68"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UAB „Plungės kooperatinė prekyba“ vykdoma veikla – krabų lazdelių ir surimio produktų gamyba. Įmonės vykdoma veikla atitinka Taisyklių 1 priedo 6.4.2 punktų reikalavimus: maisto pramonės įrenginių eksploatavimas, kuomet gyvulinės žaliavos (išskyrus pieną) pajėgumas didesnis nei 75 tonos per dieną.</w:t>
      </w:r>
    </w:p>
    <w:p w:rsidR="00054C9F" w:rsidRPr="000A02E2" w:rsidRDefault="00054C9F"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Taip pat įmoneje vykdomos pagalbinės veiklos: šilumos energijos gamyba, remonto, suvirinimo ir kiti pagalbiniai darbai.</w:t>
      </w:r>
    </w:p>
    <w:p w:rsidR="00271C68" w:rsidRPr="000A02E2" w:rsidRDefault="00271C68"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sz w:val="24"/>
          <w:szCs w:val="24"/>
          <w:lang w:val="lt-LT"/>
        </w:rPr>
        <w:t xml:space="preserve">Veiklos metu susidaro buitinės, gamybinės ir paviršinės nuotekos. Buitinės nuotekos </w:t>
      </w:r>
      <w:r w:rsidR="00D42468" w:rsidRPr="000A02E2">
        <w:rPr>
          <w:rFonts w:ascii="Times New Roman" w:eastAsia="Times New Roman" w:hAnsi="Times New Roman" w:cs="Times New Roman"/>
          <w:sz w:val="24"/>
          <w:szCs w:val="24"/>
          <w:lang w:val="lt-LT"/>
        </w:rPr>
        <w:t xml:space="preserve"> nevalytos </w:t>
      </w:r>
      <w:r w:rsidR="003D538F" w:rsidRPr="000A02E2">
        <w:rPr>
          <w:rFonts w:ascii="Times New Roman" w:eastAsia="Times New Roman" w:hAnsi="Times New Roman" w:cs="Times New Roman"/>
          <w:sz w:val="24"/>
          <w:szCs w:val="24"/>
          <w:lang w:val="lt-LT"/>
        </w:rPr>
        <w:t xml:space="preserve"> </w:t>
      </w:r>
      <w:r w:rsidRPr="000A02E2">
        <w:rPr>
          <w:rFonts w:ascii="Times New Roman" w:eastAsia="Times New Roman" w:hAnsi="Times New Roman" w:cs="Times New Roman"/>
          <w:sz w:val="24"/>
          <w:szCs w:val="24"/>
          <w:lang w:val="lt-LT"/>
        </w:rPr>
        <w:t xml:space="preserve">patenka tiesiai į UAB „Plungės vandenys“ nuotekų tinklus. </w:t>
      </w:r>
      <w:r w:rsidR="00054C9F" w:rsidRPr="000A02E2">
        <w:rPr>
          <w:rFonts w:ascii="Times New Roman" w:eastAsia="Times New Roman" w:hAnsi="Times New Roman" w:cs="Times New Roman"/>
          <w:sz w:val="24"/>
          <w:szCs w:val="24"/>
          <w:lang w:val="lt-LT"/>
        </w:rPr>
        <w:t>Paviršinės nuotekos valomos paviršinių nuotekų valymo įrenginiuo</w:t>
      </w:r>
      <w:r w:rsidR="00D42468" w:rsidRPr="000A02E2">
        <w:rPr>
          <w:rFonts w:ascii="Times New Roman" w:eastAsia="Times New Roman" w:hAnsi="Times New Roman" w:cs="Times New Roman"/>
          <w:sz w:val="24"/>
          <w:szCs w:val="24"/>
          <w:lang w:val="lt-LT"/>
        </w:rPr>
        <w:t>se</w:t>
      </w:r>
      <w:r w:rsidR="003D538F" w:rsidRPr="000A02E2">
        <w:rPr>
          <w:rFonts w:ascii="Times New Roman" w:eastAsia="Times New Roman" w:hAnsi="Times New Roman" w:cs="Times New Roman"/>
          <w:sz w:val="24"/>
          <w:szCs w:val="24"/>
          <w:lang w:val="lt-LT"/>
        </w:rPr>
        <w:t xml:space="preserve"> </w:t>
      </w:r>
      <w:r w:rsidR="00054C9F" w:rsidRPr="000A02E2">
        <w:rPr>
          <w:rFonts w:ascii="Times New Roman" w:eastAsia="Times New Roman" w:hAnsi="Times New Roman" w:cs="Times New Roman"/>
          <w:sz w:val="24"/>
          <w:szCs w:val="24"/>
          <w:lang w:val="lt-LT"/>
        </w:rPr>
        <w:t xml:space="preserve">ir patenka į gamtinę aplinką. </w:t>
      </w:r>
      <w:r w:rsidR="00054C9F" w:rsidRPr="000A02E2">
        <w:rPr>
          <w:rFonts w:ascii="Times New Roman" w:eastAsia="Times New Roman" w:hAnsi="Times New Roman" w:cs="Times New Roman"/>
          <w:color w:val="000000"/>
          <w:sz w:val="24"/>
          <w:szCs w:val="24"/>
          <w:lang w:val="lt-LT"/>
        </w:rPr>
        <w:t>Gamybinės nuotekos patenka į UAB „Vičiūnai ir partneriai“ gamybinių nuotekų pirminius valymo įrenginius ir dalinai apvalytos tolimesniam valymui atoduodamos UAB „Plungės vandenys“.</w:t>
      </w:r>
    </w:p>
    <w:p w:rsidR="00054C9F" w:rsidRPr="000A02E2" w:rsidRDefault="00054C9F"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Patalpų šildymui bei garo gamybai naudojama biokuro katilinė. Gedimo atveju gali būti naudojama gamtinių dujų katilinė.</w:t>
      </w:r>
      <w:r w:rsidR="001A583F" w:rsidRPr="000A02E2">
        <w:rPr>
          <w:rFonts w:ascii="Times New Roman" w:eastAsia="Times New Roman" w:hAnsi="Times New Roman" w:cs="Times New Roman"/>
          <w:color w:val="000000"/>
          <w:sz w:val="24"/>
          <w:szCs w:val="24"/>
          <w:lang w:val="lt-LT"/>
        </w:rPr>
        <w:t xml:space="preserve"> Katilinėse bei gamybos metu (virimo – kepimo mašinos) susidaro oro tarša.</w:t>
      </w:r>
    </w:p>
    <w:p w:rsidR="00054C9F" w:rsidRPr="000A02E2" w:rsidRDefault="00054C9F"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UAB „Plungės kooperatinė prekyba“ veiklos metu naudoja artezinį bei vandentiekio </w:t>
      </w:r>
      <w:r w:rsidR="001A583F" w:rsidRPr="000A02E2">
        <w:rPr>
          <w:rFonts w:ascii="Times New Roman" w:eastAsia="Times New Roman" w:hAnsi="Times New Roman" w:cs="Times New Roman"/>
          <w:color w:val="000000"/>
          <w:sz w:val="24"/>
          <w:szCs w:val="24"/>
          <w:lang w:val="lt-LT"/>
        </w:rPr>
        <w:t xml:space="preserve">(UAB „Plungės vandenys“) </w:t>
      </w:r>
      <w:r w:rsidRPr="000A02E2">
        <w:rPr>
          <w:rFonts w:ascii="Times New Roman" w:eastAsia="Times New Roman" w:hAnsi="Times New Roman" w:cs="Times New Roman"/>
          <w:color w:val="000000"/>
          <w:sz w:val="24"/>
          <w:szCs w:val="24"/>
          <w:lang w:val="lt-LT"/>
        </w:rPr>
        <w:t xml:space="preserve">vandenį. Vanduo naudojamas technologinėms, buities ir kitoms reikmėms. </w:t>
      </w:r>
    </w:p>
    <w:p w:rsidR="00054C9F" w:rsidRPr="000A02E2" w:rsidRDefault="00054C9F"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xml:space="preserve">Veiklos metu susidarančios atliekos rūšiuojamos ir atiduodamos atliekų tvarkytojams. </w:t>
      </w:r>
      <w:r w:rsidR="001A583F" w:rsidRPr="000A02E2">
        <w:rPr>
          <w:rFonts w:ascii="Times New Roman" w:eastAsia="Times New Roman" w:hAnsi="Times New Roman" w:cs="Times New Roman"/>
          <w:color w:val="000000"/>
          <w:sz w:val="24"/>
          <w:szCs w:val="24"/>
          <w:lang w:val="lt-LT"/>
        </w:rPr>
        <w:t xml:space="preserve">Pavojingos atliekos sandėliuojamos specialiai tam skirtame sandariame konteineryje dvigubu dugnu, bet ne ilgiau nei 6 mėnesius. </w:t>
      </w:r>
      <w:r w:rsidRPr="000A02E2">
        <w:rPr>
          <w:rFonts w:ascii="Times New Roman" w:eastAsia="Times New Roman" w:hAnsi="Times New Roman" w:cs="Times New Roman"/>
          <w:color w:val="000000"/>
          <w:sz w:val="24"/>
          <w:szCs w:val="24"/>
          <w:lang w:val="lt-LT"/>
        </w:rPr>
        <w:t>Įmonė dalyvauja pakuotės atliekų tvarkymo sistemoje ir vykdo nustatytas užduotis. Darbuotojai nuolatos mokomi apie aplinkos apsaugos reikalavimų vykdymo svarbą, mokomi tinkamai rūšiuoti.</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744CDE" w:rsidRPr="000A02E2" w:rsidRDefault="00744CDE" w:rsidP="005A58C4">
      <w:pPr>
        <w:spacing w:after="0" w:line="240" w:lineRule="auto"/>
        <w:jc w:val="center"/>
        <w:textAlignment w:val="baseline"/>
        <w:rPr>
          <w:rFonts w:ascii="Times New Roman" w:eastAsia="Times New Roman" w:hAnsi="Times New Roman" w:cs="Times New Roman"/>
          <w:b/>
          <w:bCs/>
          <w:color w:val="000000"/>
          <w:sz w:val="24"/>
          <w:szCs w:val="24"/>
          <w:lang w:val="lt-LT"/>
        </w:rPr>
        <w:sectPr w:rsidR="00744CDE" w:rsidRPr="000A02E2">
          <w:pgSz w:w="12240" w:h="15840"/>
          <w:pgMar w:top="1701" w:right="567" w:bottom="1134" w:left="1701" w:header="708" w:footer="708" w:gutter="0"/>
          <w:cols w:space="708"/>
          <w:docGrid w:linePitch="360"/>
        </w:sectPr>
      </w:pP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lastRenderedPageBreak/>
        <w:t>II. INFORMACIJA APIE ĮRENGINĮ IR JAME VYKDOMĄ ŪKINĘ VEIKLĄ</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7. Įrenginys (-iai) ir jame (juose) vykdomos veiklos rūšys.</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744CDE" w:rsidRPr="000A02E2" w:rsidRDefault="001A583F" w:rsidP="00744CDE">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xml:space="preserve">UAB „Plungės kooperatinė prekyba“ </w:t>
      </w:r>
      <w:r w:rsidR="00744CDE" w:rsidRPr="000A02E2">
        <w:rPr>
          <w:rFonts w:ascii="Times New Roman" w:eastAsia="Times New Roman" w:hAnsi="Times New Roman" w:cs="Times New Roman"/>
          <w:color w:val="000000"/>
          <w:sz w:val="24"/>
          <w:szCs w:val="24"/>
          <w:lang w:val="lt-LT"/>
        </w:rPr>
        <w:t>vykdoma pagrindinė veikla - k</w:t>
      </w:r>
      <w:r w:rsidR="00744CDE" w:rsidRPr="000A02E2">
        <w:rPr>
          <w:rFonts w:ascii="Times New Roman" w:eastAsia="Times New Roman" w:hAnsi="Times New Roman" w:cs="Times New Roman"/>
          <w:color w:val="000000"/>
          <w:sz w:val="24"/>
          <w:szCs w:val="24"/>
        </w:rPr>
        <w:t>rabų lazdelių ir surimi produkcijos gamyba ir realizacija. Taip pat vykdomos pagalbinės veiklos: šildomos patalpos bei gamyboje naudojamas vanduo, pagal poreikius atliekami remonto, statybos, suvirinimo darbai. Įmonės teritorijoje yra sandėliavimo, administracinės, buitinės ir kitos pagalbinės patalpos.</w:t>
      </w:r>
    </w:p>
    <w:p w:rsidR="00744CDE" w:rsidRPr="000A02E2" w:rsidRDefault="00744CDE" w:rsidP="00744CDE">
      <w:pPr>
        <w:pStyle w:val="ListParagraph"/>
        <w:spacing w:after="0" w:line="240" w:lineRule="auto"/>
        <w:ind w:left="92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 lentelė. Įrenginyje planuojama vykdyti ir (ar) vykdoma ūkinė veikla</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3428" w:type="dxa"/>
        <w:tblCellMar>
          <w:left w:w="0" w:type="dxa"/>
          <w:right w:w="0" w:type="dxa"/>
        </w:tblCellMar>
        <w:tblLook w:val="04A0" w:firstRow="1" w:lastRow="0" w:firstColumn="1" w:lastColumn="0" w:noHBand="0" w:noVBand="1"/>
      </w:tblPr>
      <w:tblGrid>
        <w:gridCol w:w="6190"/>
        <w:gridCol w:w="7238"/>
      </w:tblGrid>
      <w:tr w:rsidR="005A58C4" w:rsidRPr="000A02E2" w:rsidTr="00620680">
        <w:tc>
          <w:tcPr>
            <w:tcW w:w="6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Įrenginio pavadinimas</w:t>
            </w:r>
          </w:p>
        </w:tc>
        <w:tc>
          <w:tcPr>
            <w:tcW w:w="7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Įrenginyje planuojamos vykdyti veiklos rūšies pavadinimas pagal Taisyklių 1 priedą</w:t>
            </w:r>
          </w:p>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ir kita tiesiogiai susijusi veikla</w:t>
            </w:r>
          </w:p>
        </w:tc>
      </w:tr>
      <w:tr w:rsidR="005A58C4" w:rsidRPr="000A02E2" w:rsidTr="0062068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r>
      <w:tr w:rsidR="005A58C4" w:rsidRPr="000A02E2" w:rsidTr="0062068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both"/>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D16D58" w:rsidRPr="000A02E2">
              <w:rPr>
                <w:rFonts w:ascii="Times New Roman" w:eastAsia="Times New Roman" w:hAnsi="Times New Roman" w:cs="Times New Roman"/>
                <w:sz w:val="24"/>
                <w:szCs w:val="24"/>
                <w:lang w:val="lt-LT"/>
              </w:rPr>
              <w:t>Krabų lazdelių ir surimi produktų gamyba</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both"/>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D16D58" w:rsidRPr="000A02E2">
              <w:rPr>
                <w:rFonts w:ascii="Times New Roman" w:eastAsia="Times New Roman" w:hAnsi="Times New Roman" w:cs="Times New Roman"/>
                <w:sz w:val="24"/>
                <w:szCs w:val="24"/>
                <w:lang w:val="lt-LT"/>
              </w:rPr>
              <w:t>6.4.2.1. gyvulinės žaliavos (išskyrus pieną), kai galutinio produkto gamybos pajėgumas didenis kaip 75 t per dieną.</w:t>
            </w:r>
          </w:p>
        </w:tc>
      </w:tr>
      <w:tr w:rsidR="005A58C4" w:rsidRPr="000A02E2" w:rsidTr="00620680">
        <w:tc>
          <w:tcPr>
            <w:tcW w:w="6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both"/>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D16D58" w:rsidRPr="000A02E2">
              <w:rPr>
                <w:rFonts w:ascii="Times New Roman" w:eastAsia="Times New Roman" w:hAnsi="Times New Roman" w:cs="Times New Roman"/>
                <w:sz w:val="24"/>
                <w:szCs w:val="24"/>
                <w:lang w:val="lt-LT"/>
              </w:rPr>
              <w:t xml:space="preserve">Katilinė </w:t>
            </w:r>
          </w:p>
        </w:tc>
        <w:tc>
          <w:tcPr>
            <w:tcW w:w="7238"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both"/>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D16D58" w:rsidRPr="000A02E2">
              <w:rPr>
                <w:rFonts w:ascii="Times New Roman" w:eastAsia="Times New Roman" w:hAnsi="Times New Roman" w:cs="Times New Roman"/>
                <w:sz w:val="24"/>
                <w:szCs w:val="24"/>
                <w:lang w:val="lt-LT"/>
              </w:rPr>
              <w:t>Šilumos energijos ir garo gamyba, deginant biokurą ir/ar gamtines dujas.</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8. Įrenginio ar įrenginių gamybinis (projektinis) pajėgumas ir (ar) gamybos pajėgumas, dėl kurio prašoma leidimo.</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b/>
          <w:color w:val="000000"/>
          <w:sz w:val="24"/>
          <w:szCs w:val="24"/>
          <w:lang w:val="lt-LT"/>
        </w:rPr>
        <w:t> </w:t>
      </w:r>
    </w:p>
    <w:p w:rsidR="00D16D58" w:rsidRPr="000A02E2" w:rsidRDefault="00D16D58"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Leidimo prašoma vadovaujantis Taisyklių 1 priedo 6.4.2.1 punktu, kuomet gamybos pajėgumas daugiau nei 75 t/parą. </w:t>
      </w:r>
    </w:p>
    <w:p w:rsidR="00D16D58" w:rsidRPr="000A02E2" w:rsidRDefault="00D16D58"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Krabų lazdelių</w:t>
      </w:r>
      <w:r w:rsidR="00497EEA" w:rsidRPr="000A02E2">
        <w:rPr>
          <w:rFonts w:ascii="Times New Roman" w:eastAsia="Times New Roman" w:hAnsi="Times New Roman" w:cs="Times New Roman"/>
          <w:sz w:val="24"/>
          <w:szCs w:val="24"/>
          <w:lang w:val="lt-LT"/>
        </w:rPr>
        <w:t xml:space="preserve"> ir surimi produktų gamybos pajė</w:t>
      </w:r>
      <w:r w:rsidRPr="000A02E2">
        <w:rPr>
          <w:rFonts w:ascii="Times New Roman" w:eastAsia="Times New Roman" w:hAnsi="Times New Roman" w:cs="Times New Roman"/>
          <w:sz w:val="24"/>
          <w:szCs w:val="24"/>
          <w:lang w:val="lt-LT"/>
        </w:rPr>
        <w:t xml:space="preserve">gumas – </w:t>
      </w:r>
      <w:r w:rsidR="00497EEA" w:rsidRPr="000A02E2">
        <w:rPr>
          <w:rFonts w:ascii="Times New Roman" w:eastAsia="Times New Roman" w:hAnsi="Times New Roman" w:cs="Times New Roman"/>
          <w:sz w:val="24"/>
          <w:szCs w:val="24"/>
          <w:lang w:val="lt-LT"/>
        </w:rPr>
        <w:t>80 t/parą.</w:t>
      </w:r>
    </w:p>
    <w:p w:rsidR="00D16D58" w:rsidRPr="000A02E2" w:rsidRDefault="0032286B" w:rsidP="005A58C4">
      <w:pPr>
        <w:spacing w:after="0" w:line="240" w:lineRule="auto"/>
        <w:ind w:firstLine="567"/>
        <w:jc w:val="both"/>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Šilumos energijos ir garo gamyba – bendras kurą deginančių įrenginių šiluminis našumas –</w:t>
      </w:r>
      <w:r w:rsidR="00BF24CF" w:rsidRPr="000A02E2">
        <w:rPr>
          <w:rFonts w:ascii="Times New Roman" w:eastAsia="Times New Roman" w:hAnsi="Times New Roman" w:cs="Times New Roman"/>
          <w:sz w:val="24"/>
          <w:szCs w:val="24"/>
        </w:rPr>
        <w:t xml:space="preserve"> 24,23</w:t>
      </w:r>
      <w:r w:rsidR="00281047" w:rsidRPr="000A02E2">
        <w:rPr>
          <w:rFonts w:ascii="Times New Roman" w:eastAsia="Times New Roman" w:hAnsi="Times New Roman" w:cs="Times New Roman"/>
          <w:sz w:val="24"/>
          <w:szCs w:val="24"/>
        </w:rPr>
        <w:t xml:space="preserve"> MW</w:t>
      </w: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9. Kuro ir energijos vartojimas įrenginyje (-iuose), kuro saugojimas. Energijos gamyba.</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Krabų lazdelių ir surimio produktų gamybos metu naudojama elektros ir šilumos energija. Elektros energija perkama </w:t>
      </w:r>
      <w:r w:rsidRPr="000A02E2">
        <w:rPr>
          <w:rFonts w:ascii="Times New Roman" w:eastAsia="Times New Roman" w:hAnsi="Times New Roman" w:cs="Times New Roman"/>
          <w:sz w:val="24"/>
          <w:szCs w:val="24"/>
          <w:lang w:val="lt-LT"/>
        </w:rPr>
        <w:t xml:space="preserve">iš </w:t>
      </w:r>
      <w:r w:rsidR="00C62CA6" w:rsidRPr="000A02E2">
        <w:rPr>
          <w:rFonts w:ascii="Times New Roman" w:hAnsi="Times New Roman" w:cs="Times New Roman"/>
          <w:lang w:val="lt-LT"/>
        </w:rPr>
        <w:t>AB „Interrao Lietuva“</w:t>
      </w:r>
      <w:r w:rsidRPr="000A02E2">
        <w:rPr>
          <w:rFonts w:ascii="Times New Roman" w:eastAsia="Times New Roman" w:hAnsi="Times New Roman" w:cs="Times New Roman"/>
          <w:sz w:val="24"/>
          <w:szCs w:val="24"/>
          <w:lang w:val="lt-LT"/>
        </w:rPr>
        <w:t xml:space="preserve">, o šilumos energija bei garas gaminama įmonėje esančioje biokuro katilinėje. Biokuro katilinės gedimo ar priežiūros </w:t>
      </w:r>
      <w:r w:rsidRPr="000A02E2">
        <w:rPr>
          <w:rFonts w:ascii="Times New Roman" w:eastAsia="Times New Roman" w:hAnsi="Times New Roman" w:cs="Times New Roman"/>
          <w:color w:val="000000"/>
          <w:sz w:val="24"/>
          <w:szCs w:val="24"/>
          <w:lang w:val="lt-LT"/>
        </w:rPr>
        <w:t>darbų atveju gali būti naudojama gamtinių dujų katilinė.</w:t>
      </w: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Šilumos energijos ir garo gamybos katilai:</w:t>
      </w: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 Biokuro k</w:t>
      </w:r>
      <w:r w:rsidR="002D6432" w:rsidRPr="000A02E2">
        <w:rPr>
          <w:rFonts w:ascii="Times New Roman" w:eastAsia="Times New Roman" w:hAnsi="Times New Roman" w:cs="Times New Roman"/>
          <w:sz w:val="24"/>
          <w:szCs w:val="24"/>
          <w:lang w:val="lt-LT"/>
        </w:rPr>
        <w:t>atilinė, katilas „Jarforsen“ (10</w:t>
      </w:r>
      <w:r w:rsidRPr="000A02E2">
        <w:rPr>
          <w:rFonts w:ascii="Times New Roman" w:eastAsia="Times New Roman" w:hAnsi="Times New Roman" w:cs="Times New Roman"/>
          <w:sz w:val="24"/>
          <w:szCs w:val="24"/>
          <w:lang w:val="lt-LT"/>
        </w:rPr>
        <w:t xml:space="preserve"> MW, deginamas biokuras);</w:t>
      </w: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 Dujinė katilinė:</w:t>
      </w:r>
    </w:p>
    <w:p w:rsidR="0032286B" w:rsidRPr="000A02E2" w:rsidRDefault="0032286B"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b/>
        <w:t xml:space="preserve">2.1. Katilas </w:t>
      </w:r>
      <w:r w:rsidR="002D6432" w:rsidRPr="000A02E2">
        <w:rPr>
          <w:rFonts w:ascii="Times New Roman" w:eastAsia="Times New Roman" w:hAnsi="Times New Roman" w:cs="Times New Roman"/>
          <w:sz w:val="24"/>
          <w:szCs w:val="24"/>
          <w:lang w:val="lt-LT"/>
        </w:rPr>
        <w:t>„Kuiper“ (2,1 MW);</w:t>
      </w:r>
    </w:p>
    <w:p w:rsidR="0032286B" w:rsidRPr="000A02E2" w:rsidRDefault="002D6432"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lastRenderedPageBreak/>
        <w:tab/>
        <w:t>2.2. Katilas „</w:t>
      </w:r>
      <w:r w:rsidR="00B00003" w:rsidRPr="000A02E2">
        <w:rPr>
          <w:rFonts w:ascii="Times New Roman" w:eastAsia="Times New Roman" w:hAnsi="Times New Roman" w:cs="Times New Roman"/>
          <w:sz w:val="24"/>
          <w:szCs w:val="24"/>
          <w:lang w:val="lt-LT"/>
        </w:rPr>
        <w:t>Cochran</w:t>
      </w:r>
      <w:r w:rsidRPr="000A02E2">
        <w:rPr>
          <w:rFonts w:ascii="Times New Roman" w:eastAsia="Times New Roman" w:hAnsi="Times New Roman" w:cs="Times New Roman"/>
          <w:sz w:val="24"/>
          <w:szCs w:val="24"/>
          <w:lang w:val="lt-LT"/>
        </w:rPr>
        <w:t>“ (</w:t>
      </w:r>
      <w:r w:rsidR="00B00003" w:rsidRPr="000A02E2">
        <w:rPr>
          <w:rFonts w:ascii="Times New Roman" w:eastAsia="Times New Roman" w:hAnsi="Times New Roman" w:cs="Times New Roman"/>
          <w:sz w:val="24"/>
          <w:szCs w:val="24"/>
          <w:lang w:val="lt-LT"/>
        </w:rPr>
        <w:t>3,13</w:t>
      </w:r>
      <w:r w:rsidRPr="000A02E2">
        <w:rPr>
          <w:rFonts w:ascii="Times New Roman" w:eastAsia="Times New Roman" w:hAnsi="Times New Roman" w:cs="Times New Roman"/>
          <w:sz w:val="24"/>
          <w:szCs w:val="24"/>
          <w:lang w:val="lt-LT"/>
        </w:rPr>
        <w:t xml:space="preserve"> MW);</w:t>
      </w:r>
    </w:p>
    <w:p w:rsidR="0032286B" w:rsidRPr="000A02E2" w:rsidRDefault="00B00003"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b/>
        <w:t xml:space="preserve">2.3. </w:t>
      </w:r>
      <w:r w:rsidR="00EB1376" w:rsidRPr="000A02E2">
        <w:rPr>
          <w:rFonts w:ascii="Times New Roman" w:eastAsia="Times New Roman" w:hAnsi="Times New Roman" w:cs="Times New Roman"/>
          <w:sz w:val="24"/>
          <w:szCs w:val="24"/>
          <w:lang w:val="lt-LT"/>
        </w:rPr>
        <w:t>Katilas „Vi</w:t>
      </w:r>
      <w:r w:rsidRPr="000A02E2">
        <w:rPr>
          <w:rFonts w:ascii="Times New Roman" w:eastAsia="Times New Roman" w:hAnsi="Times New Roman" w:cs="Times New Roman"/>
          <w:sz w:val="24"/>
          <w:szCs w:val="24"/>
          <w:lang w:val="lt-LT"/>
        </w:rPr>
        <w:t>essman</w:t>
      </w:r>
      <w:r w:rsidR="00C761E7">
        <w:rPr>
          <w:rFonts w:ascii="Times New Roman" w:eastAsia="Times New Roman" w:hAnsi="Times New Roman" w:cs="Times New Roman"/>
          <w:sz w:val="24"/>
          <w:szCs w:val="24"/>
          <w:lang w:val="lt-LT"/>
        </w:rPr>
        <w:t>n</w:t>
      </w:r>
      <w:r w:rsidR="002D6432" w:rsidRPr="000A02E2">
        <w:rPr>
          <w:rFonts w:ascii="Times New Roman" w:eastAsia="Times New Roman" w:hAnsi="Times New Roman" w:cs="Times New Roman"/>
          <w:sz w:val="24"/>
          <w:szCs w:val="24"/>
          <w:lang w:val="lt-LT"/>
        </w:rPr>
        <w:t>“ (</w:t>
      </w:r>
      <w:r w:rsidRPr="000A02E2">
        <w:rPr>
          <w:rFonts w:ascii="Times New Roman" w:eastAsia="Times New Roman" w:hAnsi="Times New Roman" w:cs="Times New Roman"/>
          <w:sz w:val="24"/>
          <w:szCs w:val="24"/>
          <w:lang w:val="lt-LT"/>
        </w:rPr>
        <w:t>9,0</w:t>
      </w:r>
      <w:r w:rsidR="002D6432" w:rsidRPr="000A02E2">
        <w:rPr>
          <w:rFonts w:ascii="Times New Roman" w:eastAsia="Times New Roman" w:hAnsi="Times New Roman" w:cs="Times New Roman"/>
          <w:sz w:val="24"/>
          <w:szCs w:val="24"/>
          <w:lang w:val="lt-LT"/>
        </w:rPr>
        <w:t xml:space="preserve"> MW);</w:t>
      </w:r>
    </w:p>
    <w:p w:rsidR="002D6432" w:rsidRPr="000A02E2" w:rsidRDefault="002D6432" w:rsidP="005A58C4">
      <w:pPr>
        <w:spacing w:after="0" w:line="240" w:lineRule="auto"/>
        <w:ind w:firstLine="567"/>
        <w:jc w:val="both"/>
        <w:textAlignment w:val="baseline"/>
        <w:rPr>
          <w:rFonts w:ascii="Times New Roman" w:eastAsia="Times New Roman" w:hAnsi="Times New Roman" w:cs="Times New Roman"/>
          <w:color w:val="FF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2 lentelė. Kuro ir energijos vartojimas, kuro saugojimas</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0764" w:type="dxa"/>
        <w:tblCellMar>
          <w:left w:w="0" w:type="dxa"/>
          <w:right w:w="0" w:type="dxa"/>
        </w:tblCellMar>
        <w:tblLook w:val="04A0" w:firstRow="1" w:lastRow="0" w:firstColumn="1" w:lastColumn="0" w:noHBand="0" w:noVBand="1"/>
      </w:tblPr>
      <w:tblGrid>
        <w:gridCol w:w="3065"/>
        <w:gridCol w:w="2159"/>
        <w:gridCol w:w="2198"/>
        <w:gridCol w:w="3342"/>
      </w:tblGrid>
      <w:tr w:rsidR="005A58C4" w:rsidRPr="000A02E2" w:rsidTr="00D201FA">
        <w:trPr>
          <w:cantSplit/>
        </w:trPr>
        <w:tc>
          <w:tcPr>
            <w:tcW w:w="3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Energetiniai ir technologiniai ištekliai</w:t>
            </w:r>
          </w:p>
        </w:tc>
        <w:tc>
          <w:tcPr>
            <w:tcW w:w="2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Transportavimo būdas</w:t>
            </w: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Planuojamas sunaudojimas,</w:t>
            </w:r>
          </w:p>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matavimo vnt. (t, 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 KWh ir kt.)</w:t>
            </w:r>
          </w:p>
        </w:tc>
        <w:tc>
          <w:tcPr>
            <w:tcW w:w="33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Kuro saugojimo būdas (požeminės talpos, cisternos, statiniai, poveikio aplinkai riziką mažinantys betonu dengti kuro saugyklų plotai ir pan.)</w:t>
            </w:r>
          </w:p>
        </w:tc>
      </w:tr>
      <w:tr w:rsidR="005A58C4" w:rsidRPr="000A02E2" w:rsidTr="00D201FA">
        <w:trPr>
          <w:cantSplit/>
          <w:tblHeader/>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 elektros energija</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32286B"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97EEA"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xml:space="preserve">19 000 000 </w:t>
            </w:r>
            <w:r w:rsidR="005A58C4"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kWh</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X</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 šiluminė energija</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97EEA"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44 000 000</w:t>
            </w:r>
            <w:r w:rsidR="005A58C4"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kWh</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X</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c) gamtinės dujos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97EEA"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170 816</w:t>
            </w:r>
            <w:r w:rsidR="005A58C4" w:rsidRPr="000A02E2">
              <w:rPr>
                <w:rFonts w:ascii="Times New Roman" w:eastAsia="Times New Roman" w:hAnsi="Times New Roman" w:cs="Times New Roman"/>
                <w:sz w:val="24"/>
                <w:szCs w:val="24"/>
                <w:lang w:val="lt-LT"/>
              </w:rPr>
              <w:t> </w:t>
            </w:r>
            <w:r w:rsidR="003D538F" w:rsidRPr="000A02E2">
              <w:rPr>
                <w:rFonts w:ascii="Times New Roman" w:eastAsia="Times New Roman" w:hAnsi="Times New Roman" w:cs="Times New Roman"/>
                <w:sz w:val="24"/>
                <w:szCs w:val="24"/>
                <w:lang w:val="lt-LT"/>
              </w:rPr>
              <w:t>N</w:t>
            </w:r>
            <w:r w:rsidR="00E11D54" w:rsidRPr="000A02E2">
              <w:rPr>
                <w:rFonts w:ascii="Times New Roman" w:eastAsia="Times New Roman" w:hAnsi="Times New Roman" w:cs="Times New Roman"/>
                <w:sz w:val="24"/>
                <w:szCs w:val="24"/>
                <w:lang w:val="lt-LT"/>
              </w:rPr>
              <w:t>m</w:t>
            </w:r>
            <w:r w:rsidR="00E11D54" w:rsidRPr="000A02E2">
              <w:rPr>
                <w:rFonts w:ascii="Times New Roman" w:eastAsia="Times New Roman" w:hAnsi="Times New Roman" w:cs="Times New Roman"/>
                <w:sz w:val="24"/>
                <w:szCs w:val="24"/>
                <w:vertAlign w:val="superscript"/>
                <w:lang w:val="lt-LT"/>
              </w:rPr>
              <w:t>3</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 suskystintos dujos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97EEA"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24 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 mazutas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f) krosninis kuras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g) dyzelinas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97EEA"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70</w:t>
            </w:r>
            <w:r w:rsidR="005A58C4"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h) akmens anglis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 benzinas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2286B"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97EEA"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16</w:t>
            </w:r>
            <w:r w:rsidR="005A58C4"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j) biokuras:</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E11D5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Krovininiais automobiliais</w:t>
            </w:r>
            <w:r w:rsidR="005A58C4" w:rsidRPr="000A02E2">
              <w:rPr>
                <w:rFonts w:ascii="Times New Roman" w:eastAsia="Times New Roman" w:hAnsi="Times New Roman" w:cs="Times New Roman"/>
                <w:sz w:val="24"/>
                <w:szCs w:val="24"/>
                <w:lang w:val="lt-LT"/>
              </w:rPr>
              <w:t> </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r w:rsidR="005A58C4" w:rsidRPr="000A02E2" w:rsidTr="00D201FA">
        <w:trPr>
          <w:cantSplit/>
        </w:trPr>
        <w:tc>
          <w:tcPr>
            <w:tcW w:w="306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 ir kiti</w:t>
            </w:r>
          </w:p>
        </w:tc>
        <w:tc>
          <w:tcPr>
            <w:tcW w:w="21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21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E11D54" w:rsidRPr="000A02E2">
              <w:rPr>
                <w:rFonts w:ascii="Times New Roman" w:eastAsia="Times New Roman" w:hAnsi="Times New Roman" w:cs="Times New Roman"/>
                <w:sz w:val="24"/>
                <w:szCs w:val="24"/>
                <w:lang w:val="lt-LT"/>
              </w:rPr>
              <w:t>-</w:t>
            </w:r>
          </w:p>
        </w:tc>
      </w:tr>
    </w:tbl>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bCs/>
          <w:color w:val="000000"/>
          <w:sz w:val="24"/>
          <w:szCs w:val="24"/>
          <w:lang w:val="lt-LT"/>
        </w:rPr>
      </w:pPr>
      <w:r w:rsidRPr="000A02E2">
        <w:rPr>
          <w:rFonts w:ascii="Times New Roman" w:eastAsia="Times New Roman" w:hAnsi="Times New Roman" w:cs="Times New Roman"/>
          <w:b/>
          <w:bCs/>
          <w:color w:val="000000"/>
          <w:sz w:val="24"/>
          <w:szCs w:val="24"/>
          <w:lang w:val="lt-LT"/>
        </w:rPr>
        <w:t> </w:t>
      </w:r>
    </w:p>
    <w:p w:rsidR="00E11D54" w:rsidRPr="000A02E2" w:rsidRDefault="00E11D54" w:rsidP="005A58C4">
      <w:pPr>
        <w:spacing w:after="0" w:line="240" w:lineRule="auto"/>
        <w:ind w:firstLine="567"/>
        <w:jc w:val="both"/>
        <w:textAlignment w:val="baseline"/>
        <w:rPr>
          <w:rFonts w:ascii="Times New Roman" w:eastAsia="Times New Roman" w:hAnsi="Times New Roman" w:cs="Times New Roman"/>
          <w:bCs/>
          <w:color w:val="000000"/>
          <w:sz w:val="24"/>
          <w:szCs w:val="24"/>
          <w:lang w:val="lt-LT"/>
        </w:rPr>
      </w:pPr>
      <w:r w:rsidRPr="000A02E2">
        <w:rPr>
          <w:rFonts w:ascii="Times New Roman" w:eastAsia="Times New Roman" w:hAnsi="Times New Roman" w:cs="Times New Roman"/>
          <w:bCs/>
          <w:color w:val="000000"/>
          <w:sz w:val="24"/>
          <w:szCs w:val="24"/>
          <w:lang w:val="lt-LT"/>
        </w:rPr>
        <w:t>Kuras ar kiti technologiniai ištekliai nėra saugojami.</w:t>
      </w:r>
    </w:p>
    <w:p w:rsidR="00B84617" w:rsidRPr="000A02E2" w:rsidRDefault="00B84617" w:rsidP="00E11D54">
      <w:pPr>
        <w:tabs>
          <w:tab w:val="left" w:pos="2280"/>
        </w:tabs>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br w:type="page"/>
      </w:r>
    </w:p>
    <w:p w:rsidR="00E11D54" w:rsidRPr="000A02E2" w:rsidRDefault="00E11D54" w:rsidP="00E11D54">
      <w:pPr>
        <w:tabs>
          <w:tab w:val="left" w:pos="2280"/>
        </w:tabs>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lastRenderedPageBreak/>
        <w:tab/>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3 lentelė. Energijos gamyba</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tbl>
      <w:tblPr>
        <w:tblW w:w="13428" w:type="dxa"/>
        <w:tblCellMar>
          <w:left w:w="0" w:type="dxa"/>
          <w:right w:w="0" w:type="dxa"/>
        </w:tblCellMar>
        <w:tblLook w:val="04A0" w:firstRow="1" w:lastRow="0" w:firstColumn="1" w:lastColumn="0" w:noHBand="0" w:noVBand="1"/>
      </w:tblPr>
      <w:tblGrid>
        <w:gridCol w:w="3234"/>
        <w:gridCol w:w="4403"/>
        <w:gridCol w:w="5791"/>
      </w:tblGrid>
      <w:tr w:rsidR="005A58C4" w:rsidRPr="000A02E2" w:rsidTr="00620680">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Energijos rūšis</w:t>
            </w:r>
          </w:p>
        </w:tc>
        <w:tc>
          <w:tcPr>
            <w:tcW w:w="4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Įrenginio pajėgumas</w:t>
            </w:r>
          </w:p>
        </w:tc>
        <w:tc>
          <w:tcPr>
            <w:tcW w:w="57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Planuojama pagaminti</w:t>
            </w:r>
          </w:p>
        </w:tc>
      </w:tr>
      <w:tr w:rsidR="005A58C4" w:rsidRPr="000A02E2" w:rsidTr="0062068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r>
      <w:tr w:rsidR="005A58C4" w:rsidRPr="000A02E2" w:rsidTr="0062068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Elektros energija, kWh</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E11D5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E11D5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r>
      <w:tr w:rsidR="005A58C4" w:rsidRPr="000A02E2" w:rsidTr="0062068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Šiluminė energija, kWh</w:t>
            </w:r>
            <w:r w:rsidR="00B84617" w:rsidRPr="000A02E2">
              <w:rPr>
                <w:rFonts w:ascii="Times New Roman" w:eastAsia="Times New Roman" w:hAnsi="Times New Roman" w:cs="Times New Roman"/>
                <w:sz w:val="24"/>
                <w:szCs w:val="24"/>
                <w:lang w:val="lt-LT"/>
              </w:rPr>
              <w:t>:</w:t>
            </w:r>
          </w:p>
          <w:p w:rsidR="00B84617" w:rsidRPr="000A02E2" w:rsidRDefault="00B84617"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Dujinė katilinė</w:t>
            </w:r>
          </w:p>
          <w:p w:rsidR="00B84617" w:rsidRPr="000A02E2" w:rsidRDefault="00B8461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Biokuro katilinė</w:t>
            </w:r>
          </w:p>
        </w:tc>
        <w:tc>
          <w:tcPr>
            <w:tcW w:w="4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617" w:rsidRPr="000A02E2" w:rsidRDefault="00B84617" w:rsidP="00620680">
            <w:pPr>
              <w:spacing w:after="0" w:line="240" w:lineRule="auto"/>
              <w:jc w:val="center"/>
              <w:textAlignment w:val="baseline"/>
              <w:rPr>
                <w:rFonts w:ascii="Times New Roman" w:eastAsia="Times New Roman" w:hAnsi="Times New Roman" w:cs="Times New Roman"/>
                <w:sz w:val="24"/>
                <w:szCs w:val="24"/>
                <w:lang w:val="lt-LT"/>
              </w:rPr>
            </w:pPr>
          </w:p>
          <w:p w:rsidR="00B84617" w:rsidRPr="000A02E2" w:rsidRDefault="00B8461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8850</w:t>
            </w:r>
          </w:p>
          <w:p w:rsidR="005A58C4" w:rsidRPr="000A02E2" w:rsidRDefault="00B84617"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9000</w:t>
            </w:r>
            <w:r w:rsidR="005A58C4" w:rsidRPr="000A02E2">
              <w:rPr>
                <w:rFonts w:ascii="Times New Roman" w:eastAsia="Times New Roman" w:hAnsi="Times New Roman" w:cs="Times New Roman"/>
                <w:sz w:val="24"/>
                <w:szCs w:val="24"/>
                <w:lang w:val="lt-LT"/>
              </w:rPr>
              <w:t> </w:t>
            </w:r>
          </w:p>
        </w:tc>
        <w:tc>
          <w:tcPr>
            <w:tcW w:w="57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4617" w:rsidRPr="000A02E2" w:rsidRDefault="00B84617" w:rsidP="00620680">
            <w:pPr>
              <w:spacing w:after="0" w:line="240" w:lineRule="auto"/>
              <w:jc w:val="center"/>
              <w:textAlignment w:val="baseline"/>
              <w:rPr>
                <w:rFonts w:ascii="Times New Roman" w:eastAsia="Times New Roman" w:hAnsi="Times New Roman" w:cs="Times New Roman"/>
                <w:sz w:val="24"/>
                <w:szCs w:val="24"/>
                <w:lang w:val="lt-LT"/>
              </w:rPr>
            </w:pPr>
          </w:p>
          <w:p w:rsidR="00B84617" w:rsidRPr="000A02E2" w:rsidRDefault="00B8461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2300</w:t>
            </w:r>
          </w:p>
          <w:p w:rsidR="005A58C4" w:rsidRPr="000A02E2" w:rsidRDefault="00B84617"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45 000</w:t>
            </w:r>
            <w:r w:rsidR="005A58C4" w:rsidRPr="000A02E2">
              <w:rPr>
                <w:rFonts w:ascii="Times New Roman" w:eastAsia="Times New Roman" w:hAnsi="Times New Roman" w:cs="Times New Roman"/>
                <w:sz w:val="24"/>
                <w:szCs w:val="24"/>
                <w:lang w:val="lt-LT"/>
              </w:rPr>
              <w:t> </w:t>
            </w:r>
          </w:p>
        </w:tc>
      </w:tr>
    </w:tbl>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w:t>
      </w:r>
    </w:p>
    <w:p w:rsidR="00B84617" w:rsidRPr="000A02E2" w:rsidRDefault="00B84617" w:rsidP="005A58C4">
      <w:pPr>
        <w:spacing w:after="0" w:line="240" w:lineRule="auto"/>
        <w:ind w:firstLine="567"/>
        <w:jc w:val="both"/>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Pateikiamas momentinis įrenginio pajėgumas ir metinis planuojamas pagaminti kiekis.</w:t>
      </w:r>
    </w:p>
    <w:p w:rsidR="00B84617" w:rsidRPr="000A02E2" w:rsidRDefault="00B84617"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III. GAMYBOS PROCESAI</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10. Detalus įrenginyje vykdomos ir (ar) planuojamos vykdyti ūkinės veiklos rūšių aprašymas.</w:t>
      </w:r>
    </w:p>
    <w:p w:rsidR="00B84617" w:rsidRPr="000A02E2" w:rsidRDefault="00B84617" w:rsidP="00B84617">
      <w:pPr>
        <w:pStyle w:val="BodyText"/>
        <w:spacing w:line="300" w:lineRule="auto"/>
        <w:ind w:firstLine="567"/>
        <w:rPr>
          <w:i/>
          <w:szCs w:val="24"/>
          <w:lang w:val="lt-LT"/>
        </w:rPr>
      </w:pPr>
      <w:r w:rsidRPr="000A02E2">
        <w:rPr>
          <w:i/>
          <w:szCs w:val="24"/>
          <w:lang w:val="lt-LT"/>
        </w:rPr>
        <w:t>Gamybos cechai</w:t>
      </w:r>
    </w:p>
    <w:p w:rsidR="00B84617" w:rsidRPr="000A02E2" w:rsidRDefault="00B84617" w:rsidP="00B84617">
      <w:pPr>
        <w:pStyle w:val="BodyText"/>
        <w:ind w:firstLine="567"/>
      </w:pPr>
      <w:r w:rsidRPr="000A02E2">
        <w:rPr>
          <w:szCs w:val="24"/>
        </w:rPr>
        <w:t xml:space="preserve">Visuose keturiuose gamybos cechuose veikla vykdoma vienodu principu. </w:t>
      </w:r>
      <w:r w:rsidRPr="000A02E2">
        <w:t xml:space="preserve">Žaliava iš centrinio įmonės sandėlio atvežama autotransportu. Surimi blokai, supakuoti ant palečių po 1200 kg. Blokai atleidžiami nuo -18 iki -10 ÷ -5 </w:t>
      </w:r>
      <w:r w:rsidRPr="000A02E2">
        <w:rPr>
          <w:vertAlign w:val="superscript"/>
        </w:rPr>
        <w:t>0</w:t>
      </w:r>
      <w:r w:rsidRPr="000A02E2">
        <w:t>C temperatūros, pjaustomi į mažesnius gabalus bl</w:t>
      </w:r>
      <w:r w:rsidR="00EB1376" w:rsidRPr="000A02E2">
        <w:t>okų smulkintuvu ir kraunami į k</w:t>
      </w:r>
      <w:r w:rsidR="00EB1376" w:rsidRPr="000A02E2">
        <w:rPr>
          <w:lang w:val="lt-LT"/>
        </w:rPr>
        <w:t>ū</w:t>
      </w:r>
      <w:r w:rsidRPr="000A02E2">
        <w:t>terius, kuriuose ruošiama masė krabų lazdelių gamybai.</w:t>
      </w:r>
    </w:p>
    <w:p w:rsidR="00B84617" w:rsidRPr="000A02E2" w:rsidRDefault="00B84617" w:rsidP="00B84617">
      <w:pPr>
        <w:pStyle w:val="BodyText"/>
        <w:ind w:firstLine="567"/>
      </w:pPr>
      <w:r w:rsidRPr="000A02E2">
        <w:t>Priedai (aliejus, krakmolas, cukrus, druska, prieskoniai ir kt.) sve</w:t>
      </w:r>
      <w:r w:rsidR="00EB1376" w:rsidRPr="000A02E2">
        <w:t>riami ir taip pat paduodami į k</w:t>
      </w:r>
      <w:r w:rsidR="00EB1376" w:rsidRPr="000A02E2">
        <w:rPr>
          <w:lang w:val="lt-LT"/>
        </w:rPr>
        <w:t>ū</w:t>
      </w:r>
      <w:r w:rsidRPr="000A02E2">
        <w:t xml:space="preserve">terius, prisilaikant technologinio proceso eiliškumo. </w:t>
      </w:r>
    </w:p>
    <w:p w:rsidR="00B84617" w:rsidRPr="000A02E2" w:rsidRDefault="00B84617" w:rsidP="00B84617">
      <w:pPr>
        <w:pStyle w:val="BodyText"/>
        <w:ind w:firstLine="567"/>
      </w:pPr>
      <w:r w:rsidRPr="000A02E2">
        <w:rPr>
          <w:lang w:val="lt-LT"/>
        </w:rPr>
        <w:t>K</w:t>
      </w:r>
      <w:r w:rsidRPr="000A02E2">
        <w:t>rabų lazdelių masė kepama (įmonėje virimo linijos yra garinės), formuojama,</w:t>
      </w:r>
      <w:r w:rsidR="00EB1376" w:rsidRPr="000A02E2">
        <w:t xml:space="preserve"> įvelkama į plėvelę, dažoma ir </w:t>
      </w:r>
      <w:r w:rsidRPr="000A02E2">
        <w:t>kontroliuojama.</w:t>
      </w:r>
    </w:p>
    <w:p w:rsidR="00B84617" w:rsidRPr="000A02E2" w:rsidRDefault="00B84617" w:rsidP="00B84617">
      <w:pPr>
        <w:pStyle w:val="BodyText"/>
        <w:ind w:firstLine="567"/>
      </w:pPr>
      <w:r w:rsidRPr="000A02E2">
        <w:t xml:space="preserve">Prie linijų kepimo įrenginių yra mikseriai, kurių paskirtis tolygiai paduoti masę į kepimo įrenginius. Čia taip pat stovi ir dažų mikseriai. Sumaišyti dažai laikomi ledų aplinkoje. Ledams gaminti </w:t>
      </w:r>
      <w:r w:rsidRPr="000A02E2">
        <w:rPr>
          <w:lang w:val="lt-LT"/>
        </w:rPr>
        <w:t>naudojamas</w:t>
      </w:r>
      <w:r w:rsidRPr="000A02E2">
        <w:t xml:space="preserve"> ledų generatorius.</w:t>
      </w:r>
    </w:p>
    <w:p w:rsidR="00B84617" w:rsidRPr="000A02E2" w:rsidRDefault="00B84617" w:rsidP="00B84617">
      <w:pPr>
        <w:pStyle w:val="BodyText"/>
        <w:ind w:firstLine="567"/>
      </w:pPr>
      <w:r w:rsidRPr="000A02E2">
        <w:rPr>
          <w:lang w:val="lt-LT"/>
        </w:rPr>
        <w:t>Vėliau</w:t>
      </w:r>
      <w:r w:rsidRPr="000A02E2">
        <w:t xml:space="preserve"> gaminiai formuojami, įvelkami į plėvelę, kapojami užduotu ilgiu, patikrinami metalo detektoriais, kontroliuojamas jų svoris. Iš čia transporteriais gaminiai nukreipiami  į kitą patalpą tolesniam apdorojimui.</w:t>
      </w:r>
    </w:p>
    <w:p w:rsidR="00B84617" w:rsidRPr="000A02E2" w:rsidRDefault="00B84617" w:rsidP="00B84617">
      <w:pPr>
        <w:pStyle w:val="BodyText"/>
        <w:ind w:firstLine="567"/>
      </w:pPr>
      <w:r w:rsidRPr="000A02E2">
        <w:t xml:space="preserve">Kitoje patalpoje gaminiai pasterizuojami 85÷88 </w:t>
      </w:r>
      <w:r w:rsidRPr="000A02E2">
        <w:rPr>
          <w:vertAlign w:val="superscript"/>
        </w:rPr>
        <w:t>0</w:t>
      </w:r>
      <w:r w:rsidRPr="000A02E2">
        <w:t xml:space="preserve">C temperatūroje. Po pasterizacijos, gaminiai atvėsinami aplinkos oru,  o po to atšaldomi iki 0÷ +4 </w:t>
      </w:r>
      <w:r w:rsidRPr="000A02E2">
        <w:rPr>
          <w:vertAlign w:val="superscript"/>
        </w:rPr>
        <w:t>0</w:t>
      </w:r>
      <w:r w:rsidRPr="000A02E2">
        <w:t>C.</w:t>
      </w:r>
    </w:p>
    <w:p w:rsidR="00B84617" w:rsidRPr="000A02E2" w:rsidRDefault="00B84617" w:rsidP="00B84617">
      <w:pPr>
        <w:pStyle w:val="BodyText"/>
        <w:ind w:firstLine="567"/>
      </w:pPr>
      <w:r w:rsidRPr="000A02E2">
        <w:t xml:space="preserve">Gaminant užšaldytą produkciją gaminiai iš pasterizacijos įrenginio nukreipiami į šaldiklį, kur užšaldomi iki -18 </w:t>
      </w:r>
      <w:r w:rsidRPr="000A02E2">
        <w:rPr>
          <w:vertAlign w:val="superscript"/>
        </w:rPr>
        <w:t>0</w:t>
      </w:r>
      <w:r w:rsidRPr="000A02E2">
        <w:t>C temperatūros.</w:t>
      </w:r>
    </w:p>
    <w:p w:rsidR="00B84617" w:rsidRPr="000A02E2" w:rsidRDefault="00B84617" w:rsidP="00B84617">
      <w:pPr>
        <w:pStyle w:val="BodyText"/>
        <w:ind w:firstLine="567"/>
      </w:pPr>
      <w:r w:rsidRPr="000A02E2">
        <w:t>Pagaminta produkcija transporteriais keliauja  į pakavimo transporterius, nuo kurių kraunama į iš anksto paruoštas markiruotas kartono dėžes, kurios paduodamos į paletės formavimo vietą. Suformuotos paletės paletizavimo įrenginyje apvyniojamos plėvele ir išvežamos į šaldymo kameras.</w:t>
      </w:r>
    </w:p>
    <w:p w:rsidR="00DD454C" w:rsidRPr="000A02E2" w:rsidRDefault="00DD454C" w:rsidP="00DD454C">
      <w:pPr>
        <w:spacing w:after="0" w:line="240" w:lineRule="auto"/>
        <w:ind w:firstLine="567"/>
        <w:jc w:val="both"/>
        <w:textAlignment w:val="baseline"/>
        <w:rPr>
          <w:rFonts w:ascii="Times New Roman" w:eastAsia="Times New Roman" w:hAnsi="Times New Roman" w:cs="Times New Roman"/>
          <w:color w:val="FF0000"/>
          <w:sz w:val="24"/>
          <w:szCs w:val="24"/>
        </w:rPr>
      </w:pPr>
    </w:p>
    <w:p w:rsidR="00DD454C" w:rsidRPr="000A02E2" w:rsidRDefault="00DD454C" w:rsidP="00DD454C">
      <w:pPr>
        <w:spacing w:after="0" w:line="240" w:lineRule="auto"/>
        <w:ind w:firstLine="567"/>
        <w:jc w:val="both"/>
        <w:textAlignment w:val="baseline"/>
        <w:rPr>
          <w:rFonts w:ascii="Times New Roman" w:eastAsia="Times New Roman" w:hAnsi="Times New Roman" w:cs="Times New Roman"/>
          <w:i/>
          <w:color w:val="000000"/>
          <w:sz w:val="24"/>
          <w:szCs w:val="24"/>
        </w:rPr>
      </w:pPr>
      <w:r w:rsidRPr="000A02E2">
        <w:rPr>
          <w:rFonts w:ascii="Times New Roman" w:eastAsia="Times New Roman" w:hAnsi="Times New Roman" w:cs="Times New Roman"/>
          <w:i/>
          <w:color w:val="000000"/>
          <w:sz w:val="24"/>
          <w:szCs w:val="24"/>
        </w:rPr>
        <w:t>Katilinė</w:t>
      </w:r>
    </w:p>
    <w:p w:rsidR="00DD454C" w:rsidRPr="000A02E2" w:rsidRDefault="00DD454C"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lastRenderedPageBreak/>
        <w:t xml:space="preserve">Dujų katilinėje </w:t>
      </w:r>
      <w:r w:rsidR="002D6432" w:rsidRPr="000A02E2">
        <w:rPr>
          <w:rFonts w:ascii="Times New Roman" w:eastAsia="Times New Roman" w:hAnsi="Times New Roman" w:cs="Times New Roman"/>
          <w:color w:val="000000"/>
          <w:sz w:val="24"/>
          <w:szCs w:val="24"/>
        </w:rPr>
        <w:t xml:space="preserve">sumontuoti 3 gamtinėmis dujomis kūrenami “Kuiper” firmos katilai. Katilinė naudojama tik biokuro katilinės priežiūros darbų ar gedimo atveju. Katilinėje suvestos dujų nutraukimo sistemos: nuo katilo </w:t>
      </w:r>
      <w:r w:rsidR="00B81D39" w:rsidRPr="000A02E2">
        <w:rPr>
          <w:rFonts w:ascii="Times New Roman" w:eastAsia="Times New Roman" w:hAnsi="Times New Roman" w:cs="Times New Roman"/>
          <w:color w:val="000000"/>
          <w:sz w:val="24"/>
          <w:szCs w:val="24"/>
        </w:rPr>
        <w:t>Kuiper</w:t>
      </w:r>
      <w:r w:rsidR="002D6432" w:rsidRPr="000A02E2">
        <w:rPr>
          <w:rFonts w:ascii="Times New Roman" w:eastAsia="Times New Roman" w:hAnsi="Times New Roman" w:cs="Times New Roman"/>
          <w:color w:val="000000"/>
          <w:sz w:val="24"/>
          <w:szCs w:val="24"/>
        </w:rPr>
        <w:t xml:space="preserve"> (katilo našumas – 2,1 MW) (taršos šaltinis Nr. 001)</w:t>
      </w:r>
      <w:r w:rsidR="00B81D39" w:rsidRPr="000A02E2">
        <w:rPr>
          <w:rFonts w:ascii="Times New Roman" w:eastAsia="Times New Roman" w:hAnsi="Times New Roman" w:cs="Times New Roman"/>
          <w:color w:val="000000"/>
          <w:sz w:val="24"/>
          <w:szCs w:val="24"/>
        </w:rPr>
        <w:t>;</w:t>
      </w:r>
      <w:r w:rsidR="002D6432" w:rsidRPr="000A02E2">
        <w:rPr>
          <w:rFonts w:ascii="Times New Roman" w:eastAsia="Times New Roman" w:hAnsi="Times New Roman" w:cs="Times New Roman"/>
          <w:color w:val="000000"/>
          <w:sz w:val="24"/>
          <w:szCs w:val="24"/>
        </w:rPr>
        <w:t xml:space="preserve"> nuo katilo</w:t>
      </w:r>
      <w:r w:rsidR="0073565E" w:rsidRPr="000A02E2">
        <w:rPr>
          <w:rFonts w:ascii="Times New Roman" w:eastAsia="Times New Roman" w:hAnsi="Times New Roman" w:cs="Times New Roman"/>
          <w:color w:val="000000"/>
          <w:sz w:val="24"/>
          <w:szCs w:val="24"/>
        </w:rPr>
        <w:t xml:space="preserve"> Cochran (katilo našumas – 3,13 MW)</w:t>
      </w:r>
      <w:r w:rsidR="002D6432" w:rsidRPr="000A02E2">
        <w:rPr>
          <w:rFonts w:ascii="Times New Roman" w:eastAsia="Times New Roman" w:hAnsi="Times New Roman" w:cs="Times New Roman"/>
          <w:color w:val="000000"/>
          <w:sz w:val="24"/>
          <w:szCs w:val="24"/>
        </w:rPr>
        <w:t xml:space="preserve"> </w:t>
      </w:r>
      <w:r w:rsidR="00B81D39" w:rsidRPr="000A02E2">
        <w:rPr>
          <w:rFonts w:ascii="Times New Roman" w:eastAsia="Times New Roman" w:hAnsi="Times New Roman" w:cs="Times New Roman"/>
          <w:color w:val="000000"/>
          <w:sz w:val="24"/>
          <w:szCs w:val="24"/>
        </w:rPr>
        <w:t>(taršos šaltinis Nr.048)</w:t>
      </w:r>
      <w:r w:rsidR="002D6432" w:rsidRPr="000A02E2">
        <w:rPr>
          <w:rFonts w:ascii="Times New Roman" w:eastAsia="Times New Roman" w:hAnsi="Times New Roman" w:cs="Times New Roman"/>
          <w:color w:val="000000"/>
          <w:sz w:val="24"/>
          <w:szCs w:val="24"/>
        </w:rPr>
        <w:t xml:space="preserve"> ir katilo </w:t>
      </w:r>
      <w:r w:rsidR="00B81D39" w:rsidRPr="000A02E2">
        <w:rPr>
          <w:rFonts w:ascii="Times New Roman" w:eastAsia="Times New Roman" w:hAnsi="Times New Roman" w:cs="Times New Roman"/>
          <w:color w:val="000000"/>
          <w:sz w:val="24"/>
          <w:szCs w:val="24"/>
        </w:rPr>
        <w:t>Viessmann</w:t>
      </w:r>
      <w:r w:rsidR="002D6432" w:rsidRPr="000A02E2">
        <w:rPr>
          <w:rFonts w:ascii="Times New Roman" w:eastAsia="Times New Roman" w:hAnsi="Times New Roman" w:cs="Times New Roman"/>
          <w:color w:val="000000"/>
          <w:sz w:val="24"/>
          <w:szCs w:val="24"/>
        </w:rPr>
        <w:t xml:space="preserve"> (katilo našumas – </w:t>
      </w:r>
      <w:r w:rsidR="00B81D39" w:rsidRPr="000A02E2">
        <w:rPr>
          <w:rFonts w:ascii="Times New Roman" w:eastAsia="Times New Roman" w:hAnsi="Times New Roman" w:cs="Times New Roman"/>
          <w:color w:val="000000"/>
          <w:sz w:val="24"/>
          <w:szCs w:val="24"/>
        </w:rPr>
        <w:t>9</w:t>
      </w:r>
      <w:r w:rsidR="002D6432" w:rsidRPr="000A02E2">
        <w:rPr>
          <w:rFonts w:ascii="Times New Roman" w:eastAsia="Times New Roman" w:hAnsi="Times New Roman" w:cs="Times New Roman"/>
          <w:color w:val="000000"/>
          <w:sz w:val="24"/>
          <w:szCs w:val="24"/>
        </w:rPr>
        <w:t xml:space="preserve"> MW) – (taršos šaltinis Nr. 0</w:t>
      </w:r>
      <w:r w:rsidR="00B81D39" w:rsidRPr="000A02E2">
        <w:rPr>
          <w:rFonts w:ascii="Times New Roman" w:eastAsia="Times New Roman" w:hAnsi="Times New Roman" w:cs="Times New Roman"/>
          <w:color w:val="000000"/>
          <w:sz w:val="24"/>
          <w:szCs w:val="24"/>
        </w:rPr>
        <w:t>50</w:t>
      </w:r>
      <w:r w:rsidR="002D6432" w:rsidRPr="000A02E2">
        <w:rPr>
          <w:rFonts w:ascii="Times New Roman" w:eastAsia="Times New Roman" w:hAnsi="Times New Roman" w:cs="Times New Roman"/>
          <w:color w:val="000000"/>
          <w:sz w:val="24"/>
          <w:szCs w:val="24"/>
        </w:rPr>
        <w:t xml:space="preserve">). </w:t>
      </w:r>
      <w:r w:rsidR="00EE24DA" w:rsidRPr="000A02E2">
        <w:rPr>
          <w:rFonts w:ascii="Times New Roman" w:eastAsia="Times New Roman" w:hAnsi="Times New Roman" w:cs="Times New Roman"/>
          <w:color w:val="000000"/>
          <w:sz w:val="24"/>
          <w:szCs w:val="24"/>
        </w:rPr>
        <w:t>(Pridedamas priedas Nr.14., taršos šaltinių vietos).</w:t>
      </w:r>
      <w:r w:rsidR="002D6432" w:rsidRPr="000A02E2">
        <w:rPr>
          <w:rFonts w:ascii="Times New Roman" w:eastAsia="Times New Roman" w:hAnsi="Times New Roman" w:cs="Times New Roman"/>
          <w:color w:val="000000"/>
          <w:sz w:val="24"/>
          <w:szCs w:val="24"/>
        </w:rPr>
        <w:t>Veikimo metu – darbo laikas 24 val./parą. Į atmosferą patenkantys teršalai – anglies (II) oksidas, azoto oksidai.</w:t>
      </w:r>
    </w:p>
    <w:p w:rsidR="002D6432" w:rsidRPr="000A02E2" w:rsidRDefault="002D6432"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Nuo 2013 metų šiluminės energijos ir garo gamybai naudojama biokuro katilinė. Katilinėje sumontuotas katilas “Jarforsen” (10 MW)</w:t>
      </w:r>
      <w:r w:rsidR="0073565E" w:rsidRPr="000A02E2">
        <w:rPr>
          <w:rFonts w:ascii="Times New Roman" w:eastAsia="Times New Roman" w:hAnsi="Times New Roman" w:cs="Times New Roman"/>
          <w:color w:val="000000"/>
          <w:sz w:val="24"/>
          <w:szCs w:val="24"/>
        </w:rPr>
        <w:t xml:space="preserve">- (taršos šaltinis </w:t>
      </w:r>
      <w:r w:rsidR="003A5282" w:rsidRPr="000A02E2">
        <w:rPr>
          <w:rFonts w:ascii="Times New Roman" w:eastAsia="Times New Roman" w:hAnsi="Times New Roman" w:cs="Times New Roman"/>
          <w:color w:val="000000"/>
          <w:sz w:val="24"/>
          <w:szCs w:val="24"/>
        </w:rPr>
        <w:t xml:space="preserve">Nr. </w:t>
      </w:r>
      <w:r w:rsidR="0073565E" w:rsidRPr="000A02E2">
        <w:rPr>
          <w:rFonts w:ascii="Times New Roman" w:eastAsia="Times New Roman" w:hAnsi="Times New Roman" w:cs="Times New Roman"/>
          <w:color w:val="000000"/>
          <w:sz w:val="24"/>
          <w:szCs w:val="24"/>
        </w:rPr>
        <w:t>049)</w:t>
      </w:r>
      <w:r w:rsidRPr="000A02E2">
        <w:rPr>
          <w:rFonts w:ascii="Times New Roman" w:eastAsia="Times New Roman" w:hAnsi="Times New Roman" w:cs="Times New Roman"/>
          <w:color w:val="000000"/>
          <w:sz w:val="24"/>
          <w:szCs w:val="24"/>
        </w:rPr>
        <w:t>. Biokuras į katilinę atvežamas pagal poreikį sunkiasvoriu autotransportu.</w:t>
      </w:r>
    </w:p>
    <w:p w:rsidR="002D6432" w:rsidRPr="000A02E2" w:rsidRDefault="002D6432"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11. Planuojama naudoti technologija ir kiti gamybos būdai, skirti teršalų išmetimo iš įrenginio (-ių) prevencijai arba, jeigu tai neįmanoma, išmetamų teršalų kiekiui mažinti.</w:t>
      </w:r>
    </w:p>
    <w:p w:rsidR="00E626AD" w:rsidRPr="000A02E2" w:rsidRDefault="00E626AD"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Nuo pat veiklos pradžios įmonėje laikomasi strategijos, kad ūkinė veikla turi būti vykdoma efektyviai ir optimaliai naudojant išteklius bei maksimaliai užkertant kelią aplinkos taršai. To rezultatas – nuolat modernizuojamos atskiros gamybos grandys, tobulinama ir atnaujinama gamybos technologija bei įrenginiai, 2013 metais pastatyta biokuro katilinė, svarstoma pereiti nuo freoninių šaldymo sistemų prie amoniakinių. </w:t>
      </w:r>
    </w:p>
    <w:p w:rsidR="00E626AD" w:rsidRPr="000A02E2" w:rsidRDefault="00E626AD" w:rsidP="005A58C4">
      <w:pPr>
        <w:spacing w:after="0" w:line="240" w:lineRule="auto"/>
        <w:ind w:firstLine="567"/>
        <w:jc w:val="both"/>
        <w:rPr>
          <w:rFonts w:ascii="Times New Roman" w:eastAsia="Times New Roman" w:hAnsi="Times New Roman" w:cs="Times New Roman"/>
          <w:color w:val="000000"/>
          <w:sz w:val="24"/>
          <w:szCs w:val="24"/>
          <w:lang w:val="lt-LT"/>
        </w:rPr>
      </w:pPr>
    </w:p>
    <w:p w:rsidR="00E626AD" w:rsidRPr="000A02E2" w:rsidRDefault="00E626AD"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Per pastaruosius kelerius metus įgyvendinti tokie aplinkosauginiai ir techniniai sprendimai:</w:t>
      </w:r>
    </w:p>
    <w:p w:rsidR="00E626AD" w:rsidRPr="000A02E2" w:rsidRDefault="00E626AD" w:rsidP="00E626AD">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Pradėta eksploatuoti biokuro katilinė;</w:t>
      </w:r>
    </w:p>
    <w:p w:rsidR="00E626AD" w:rsidRPr="000A02E2" w:rsidRDefault="00E626AD" w:rsidP="00E626AD">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Įrengta speciali vieta (metalinių konstrukcijų konteineris dvigubu dugnu) pavojingų atliekų laikinam saugojimui;</w:t>
      </w:r>
    </w:p>
    <w:p w:rsidR="00E626AD" w:rsidRPr="000A02E2" w:rsidRDefault="00E626AD" w:rsidP="00E626AD">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Grotelėmis užsandarinti gamybinių nuotekų trapai gamybos cechuose siekiant išvengti produkcijos ar kitų organinių ir neorganinių daiktų patekimo į gamybinių nuotekų trasą;</w:t>
      </w:r>
    </w:p>
    <w:p w:rsidR="00E626AD" w:rsidRPr="000A02E2" w:rsidRDefault="00E626AD" w:rsidP="00E626AD">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Atnaujinti naftos gaudyklių filtrai;</w:t>
      </w:r>
    </w:p>
    <w:p w:rsidR="00D83BA4" w:rsidRPr="000A02E2" w:rsidRDefault="00D83BA4" w:rsidP="00E626AD">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Įdiegta elektros energijos monitoringo sistema, padedanti stebėti ir kontroliuoti elektros energijos sunaudojimą ir nustačius reikšmingus šuolius identifikuoti priežastis bei imtis veiksmų, kad to būtų išvengta.</w:t>
      </w:r>
    </w:p>
    <w:p w:rsidR="00D83BA4" w:rsidRPr="000A02E2" w:rsidRDefault="00D83BA4" w:rsidP="00D83BA4">
      <w:pPr>
        <w:spacing w:after="0" w:line="240" w:lineRule="auto"/>
        <w:ind w:left="567"/>
        <w:jc w:val="both"/>
        <w:rPr>
          <w:rFonts w:ascii="Times New Roman" w:eastAsia="Times New Roman" w:hAnsi="Times New Roman" w:cs="Times New Roman"/>
          <w:color w:val="000000"/>
          <w:sz w:val="24"/>
          <w:szCs w:val="24"/>
          <w:lang w:val="lt-LT"/>
        </w:rPr>
      </w:pPr>
    </w:p>
    <w:p w:rsidR="00D83BA4" w:rsidRPr="000A02E2" w:rsidRDefault="00D83BA4" w:rsidP="00D83BA4">
      <w:pPr>
        <w:spacing w:after="0" w:line="240" w:lineRule="auto"/>
        <w:ind w:left="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b/>
          <w:color w:val="000000"/>
          <w:sz w:val="24"/>
          <w:szCs w:val="24"/>
          <w:u w:val="single"/>
          <w:lang w:val="lt-LT"/>
        </w:rPr>
        <w:t>Planuojami patobulinimai:</w:t>
      </w:r>
      <w:r w:rsidRPr="000A02E2">
        <w:rPr>
          <w:rFonts w:ascii="Times New Roman" w:eastAsia="Times New Roman" w:hAnsi="Times New Roman" w:cs="Times New Roman"/>
          <w:color w:val="000000"/>
          <w:sz w:val="24"/>
          <w:szCs w:val="24"/>
          <w:lang w:val="lt-LT"/>
        </w:rPr>
        <w:t xml:space="preserve"> Dėl UAB „Plungės kooperatinė prekyba“ ir kitų greta veikiančių gamybos</w:t>
      </w:r>
      <w:r w:rsidR="00A2457F" w:rsidRPr="000A02E2">
        <w:rPr>
          <w:rFonts w:ascii="Times New Roman" w:eastAsia="Times New Roman" w:hAnsi="Times New Roman" w:cs="Times New Roman"/>
          <w:color w:val="000000"/>
          <w:sz w:val="24"/>
          <w:szCs w:val="24"/>
          <w:lang w:val="lt-LT"/>
        </w:rPr>
        <w:t xml:space="preserve"> įmonių gamybos augimo numatoma</w:t>
      </w:r>
      <w:r w:rsidRPr="000A02E2">
        <w:rPr>
          <w:rFonts w:ascii="Times New Roman" w:eastAsia="Times New Roman" w:hAnsi="Times New Roman" w:cs="Times New Roman"/>
          <w:color w:val="000000"/>
          <w:sz w:val="24"/>
          <w:szCs w:val="24"/>
          <w:lang w:val="lt-LT"/>
        </w:rPr>
        <w:t xml:space="preserve"> atsiradus finansiniams pajėgumams, planuojama freonines šaldymo sistemas pakeisti amoniakinėmis. </w:t>
      </w:r>
    </w:p>
    <w:p w:rsidR="00E11D54" w:rsidRPr="000A02E2" w:rsidRDefault="00E11D54" w:rsidP="005A58C4">
      <w:pPr>
        <w:spacing w:after="0" w:line="240" w:lineRule="auto"/>
        <w:ind w:firstLine="567"/>
        <w:jc w:val="both"/>
        <w:rPr>
          <w:rFonts w:ascii="Times New Roman" w:eastAsia="Times New Roman" w:hAnsi="Times New Roman" w:cs="Times New Roman"/>
          <w:b/>
          <w:color w:val="00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12. Pagrindinių alternatyvų pareiškėjo siūlomai technologijai, gamybos būdams ir priemonėms aprašymas arba nuoroda į PAV dokumentus, kuriuose šios alternatyvos aprašytos.</w:t>
      </w:r>
    </w:p>
    <w:p w:rsidR="00965425" w:rsidRPr="000A02E2" w:rsidRDefault="00965425" w:rsidP="005A58C4">
      <w:pPr>
        <w:spacing w:after="0" w:line="240" w:lineRule="auto"/>
        <w:ind w:firstLine="567"/>
        <w:jc w:val="both"/>
        <w:rPr>
          <w:rFonts w:ascii="Times New Roman" w:eastAsia="Times New Roman" w:hAnsi="Times New Roman" w:cs="Times New Roman"/>
          <w:b/>
          <w:color w:val="000000"/>
          <w:sz w:val="24"/>
          <w:szCs w:val="24"/>
          <w:lang w:val="lt-LT"/>
        </w:rPr>
      </w:pPr>
    </w:p>
    <w:p w:rsidR="00E11D54" w:rsidRPr="000A02E2" w:rsidRDefault="00D83BA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UAB “Plungės koopreatinė prekyba” nesiūlo ir neplanuoja įdiegti naujų technologijų ar priemonių. Iki šiol veikla buvo vykdoma vadovaujantis 2005 m. gruodžio 30 d. Taršos integruotos prevencijos ir kontrolės leidimu Nr. 2 (koreguotas 2007, 2008, 2009, 2013 metais). </w:t>
      </w:r>
    </w:p>
    <w:p w:rsidR="00D83BA4" w:rsidRPr="000A02E2" w:rsidRDefault="00965425"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2010 m. buvo parengti poveikio aplinkai vertinimo atrankos dokumentai dėl atsinaujinančios energijos išteklius naudojančiių energijos gamybos įrenginių statybos UAB “Plungės kooperatinė prekyba”. 2010 m. spalio 20 d. gauta Atrankos išvada Nr. 109, kad poveikio aplinkai vertinimas neprivalomas.</w:t>
      </w:r>
    </w:p>
    <w:p w:rsidR="00965425" w:rsidRPr="000A02E2" w:rsidRDefault="00965425"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lastRenderedPageBreak/>
        <w:t xml:space="preserve">Atrankos išvada pateikiama Priede nr. 4. </w:t>
      </w:r>
    </w:p>
    <w:p w:rsidR="00965425" w:rsidRPr="000A02E2" w:rsidRDefault="00A2457F"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2016 metais buvo parengtas poveikio aplinkai vertinimo atrankos dokumentai biodujų katilo statybai “Viessmann” - garo gamybai UAB “Plungės kooperatinė prekyba”. 2016</w:t>
      </w:r>
      <w:r w:rsidR="00592593" w:rsidRPr="000A02E2">
        <w:rPr>
          <w:rFonts w:ascii="Times New Roman" w:eastAsia="Times New Roman" w:hAnsi="Times New Roman" w:cs="Times New Roman"/>
          <w:color w:val="000000"/>
          <w:sz w:val="24"/>
          <w:szCs w:val="24"/>
        </w:rPr>
        <w:t xml:space="preserve"> </w:t>
      </w:r>
      <w:r w:rsidRPr="000A02E2">
        <w:rPr>
          <w:rFonts w:ascii="Times New Roman" w:eastAsia="Times New Roman" w:hAnsi="Times New Roman" w:cs="Times New Roman"/>
          <w:color w:val="000000"/>
          <w:sz w:val="24"/>
          <w:szCs w:val="24"/>
        </w:rPr>
        <w:t>m</w:t>
      </w:r>
      <w:r w:rsidR="00592593" w:rsidRPr="000A02E2">
        <w:rPr>
          <w:rFonts w:ascii="Times New Roman" w:eastAsia="Times New Roman" w:hAnsi="Times New Roman" w:cs="Times New Roman"/>
          <w:color w:val="000000"/>
          <w:sz w:val="24"/>
          <w:szCs w:val="24"/>
        </w:rPr>
        <w:t>.</w:t>
      </w:r>
      <w:r w:rsidRPr="000A02E2">
        <w:rPr>
          <w:rFonts w:ascii="Times New Roman" w:eastAsia="Times New Roman" w:hAnsi="Times New Roman" w:cs="Times New Roman"/>
          <w:color w:val="000000"/>
          <w:sz w:val="24"/>
          <w:szCs w:val="24"/>
        </w:rPr>
        <w:t xml:space="preserve"> rugsėjo 23 dieną, buvo gaut</w:t>
      </w:r>
      <w:r w:rsidR="008F4256" w:rsidRPr="000A02E2">
        <w:rPr>
          <w:rFonts w:ascii="Times New Roman" w:eastAsia="Times New Roman" w:hAnsi="Times New Roman" w:cs="Times New Roman"/>
          <w:color w:val="000000"/>
          <w:sz w:val="24"/>
          <w:szCs w:val="24"/>
        </w:rPr>
        <w:t xml:space="preserve">a Atrankos išvada Nr. </w:t>
      </w:r>
      <w:r w:rsidRPr="000A02E2">
        <w:rPr>
          <w:rFonts w:ascii="Times New Roman" w:eastAsia="Times New Roman" w:hAnsi="Times New Roman" w:cs="Times New Roman"/>
          <w:color w:val="000000"/>
          <w:sz w:val="24"/>
          <w:szCs w:val="24"/>
        </w:rPr>
        <w:t>9557, kad poveikio aplinkai vertinimas neprivalomas.</w:t>
      </w:r>
      <w:r w:rsidR="000C7712" w:rsidRPr="000A02E2">
        <w:rPr>
          <w:rFonts w:ascii="Times New Roman" w:eastAsia="Times New Roman" w:hAnsi="Times New Roman" w:cs="Times New Roman"/>
          <w:color w:val="000000"/>
          <w:sz w:val="24"/>
          <w:szCs w:val="24"/>
        </w:rPr>
        <w:t xml:space="preserve"> </w:t>
      </w:r>
      <w:r w:rsidR="00303D94" w:rsidRPr="000A02E2">
        <w:rPr>
          <w:rFonts w:ascii="Times New Roman" w:eastAsia="Times New Roman" w:hAnsi="Times New Roman" w:cs="Times New Roman"/>
          <w:color w:val="000000"/>
          <w:sz w:val="24"/>
          <w:szCs w:val="24"/>
        </w:rPr>
        <w:t>Priedas</w:t>
      </w:r>
      <w:r w:rsidR="000C7712" w:rsidRPr="000A02E2">
        <w:rPr>
          <w:rFonts w:ascii="Times New Roman" w:eastAsia="Times New Roman" w:hAnsi="Times New Roman" w:cs="Times New Roman"/>
          <w:color w:val="000000"/>
          <w:sz w:val="24"/>
          <w:szCs w:val="24"/>
        </w:rPr>
        <w:t xml:space="preserve"> nr. 5.</w:t>
      </w:r>
    </w:p>
    <w:p w:rsidR="00A2457F" w:rsidRPr="000A02E2" w:rsidRDefault="00A2457F" w:rsidP="005A58C4">
      <w:pPr>
        <w:spacing w:after="0" w:line="240" w:lineRule="auto"/>
        <w:ind w:firstLine="567"/>
        <w:jc w:val="both"/>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13. Kiekvieno įrenginio naudojamų technologijų atitikimo technologijoms, aprašytoms Europos Sąjungos geriausiai prieinamų gamybos būdų (GPGB) informaciniuose dokumentuose ar išvadose, palyginamasis įvertinimas.</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7B0EFA" w:rsidRPr="000A02E2" w:rsidRDefault="007B0EFA" w:rsidP="005A58C4">
      <w:pPr>
        <w:spacing w:after="0" w:line="240" w:lineRule="auto"/>
        <w:ind w:firstLine="567"/>
        <w:jc w:val="both"/>
        <w:textAlignment w:val="baseline"/>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4 lentelė. Įrenginio atitikimo GPGB palyginamasis įvertinimas</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4000" w:type="dxa"/>
        <w:tblLayout w:type="fixed"/>
        <w:tblCellMar>
          <w:left w:w="0" w:type="dxa"/>
          <w:right w:w="0" w:type="dxa"/>
        </w:tblCellMar>
        <w:tblLook w:val="04A0" w:firstRow="1" w:lastRow="0" w:firstColumn="1" w:lastColumn="0" w:noHBand="0" w:noVBand="1"/>
      </w:tblPr>
      <w:tblGrid>
        <w:gridCol w:w="460"/>
        <w:gridCol w:w="1156"/>
        <w:gridCol w:w="2320"/>
        <w:gridCol w:w="1275"/>
        <w:gridCol w:w="3402"/>
        <w:gridCol w:w="1560"/>
        <w:gridCol w:w="3827"/>
      </w:tblGrid>
      <w:tr w:rsidR="00721CEA" w:rsidRPr="000A02E2" w:rsidTr="00454133">
        <w:tc>
          <w:tcPr>
            <w:tcW w:w="4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Aplinkos komponentai, kuriems daromas poveikis</w:t>
            </w:r>
          </w:p>
        </w:tc>
        <w:tc>
          <w:tcPr>
            <w:tcW w:w="2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Nuoroda į ES GPGB informacinius dokumentus, anotacijas</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GPGB technologija</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Su GPGB taikymu susijusios</w:t>
            </w:r>
          </w:p>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vertės, vnt.</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Atitikimas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Pastabos</w:t>
            </w:r>
          </w:p>
        </w:tc>
      </w:tr>
      <w:tr w:rsidR="00721CEA" w:rsidRPr="000A02E2" w:rsidTr="00454133">
        <w:tc>
          <w:tcPr>
            <w:tcW w:w="4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2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0C7464" w:rsidRPr="000A02E2" w:rsidTr="008B2263">
        <w:tc>
          <w:tcPr>
            <w:tcW w:w="46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1.</w:t>
            </w:r>
          </w:p>
        </w:tc>
        <w:tc>
          <w:tcPr>
            <w:tcW w:w="1156" w:type="dxa"/>
            <w:vMerge w:val="restart"/>
            <w:tcBorders>
              <w:top w:val="nil"/>
              <w:left w:val="nil"/>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Aplinkos valdymas</w:t>
            </w:r>
          </w:p>
        </w:tc>
        <w:tc>
          <w:tcPr>
            <w:tcW w:w="2320" w:type="dxa"/>
            <w:vMerge w:val="restart"/>
            <w:tcBorders>
              <w:top w:val="nil"/>
              <w:left w:val="nil"/>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TIPK informacinio dokumento dėl geriausių prieinamų gamybos būdų taikymo maisto, gėrimų ir pieno pramonei</w:t>
            </w:r>
          </w:p>
          <w:p w:rsidR="000C7464" w:rsidRPr="000A02E2" w:rsidRDefault="00077488" w:rsidP="00721CEA">
            <w:pPr>
              <w:spacing w:after="0" w:line="240" w:lineRule="auto"/>
              <w:textAlignment w:val="baseline"/>
              <w:rPr>
                <w:rFonts w:ascii="Times New Roman" w:eastAsia="Times New Roman" w:hAnsi="Times New Roman" w:cs="Times New Roman"/>
                <w:sz w:val="20"/>
                <w:szCs w:val="20"/>
                <w:lang w:val="lt-LT"/>
              </w:rPr>
            </w:pPr>
            <w:hyperlink r:id="rId8" w:history="1">
              <w:r w:rsidR="000C7464" w:rsidRPr="000A02E2">
                <w:rPr>
                  <w:rStyle w:val="Hyperlink"/>
                  <w:rFonts w:ascii="Times New Roman" w:eastAsia="Times New Roman" w:hAnsi="Times New Roman" w:cs="Times New Roman"/>
                  <w:sz w:val="20"/>
                  <w:szCs w:val="20"/>
                  <w:lang w:val="lt-LT"/>
                </w:rPr>
                <w:t>http://193.219.133.6/aaa/Anotacijos%20%28LT%29/maisto,%20gerimu%20ir%20pieno%20pramonei.pdf</w:t>
              </w:r>
            </w:hyperlink>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Integrated Pollution Prevention and Control Reference Document on Best Available Techniques in the Food, Drink and Milk Industries</w:t>
            </w:r>
          </w:p>
          <w:p w:rsidR="000C7464" w:rsidRPr="000A02E2" w:rsidRDefault="00077488" w:rsidP="00721CEA">
            <w:pPr>
              <w:spacing w:after="0" w:line="240" w:lineRule="auto"/>
              <w:textAlignment w:val="baseline"/>
              <w:rPr>
                <w:rFonts w:ascii="Times New Roman" w:eastAsia="Times New Roman" w:hAnsi="Times New Roman" w:cs="Times New Roman"/>
                <w:sz w:val="20"/>
                <w:szCs w:val="20"/>
              </w:rPr>
            </w:pPr>
            <w:hyperlink r:id="rId9" w:history="1">
              <w:r w:rsidR="000C7464" w:rsidRPr="000A02E2">
                <w:rPr>
                  <w:rStyle w:val="Hyperlink"/>
                  <w:rFonts w:ascii="Times New Roman" w:eastAsia="Times New Roman" w:hAnsi="Times New Roman" w:cs="Times New Roman"/>
                  <w:sz w:val="20"/>
                  <w:szCs w:val="20"/>
                  <w:lang w:val="lt-LT"/>
                </w:rPr>
                <w:t>http://193.219.133.6/aaa/Tipk/tipk200702/maisto,%20gerimu%20ir%20pieno%20pramone%20%28en%29.pdf</w:t>
              </w:r>
            </w:hyperlink>
          </w:p>
        </w:tc>
        <w:tc>
          <w:tcPr>
            <w:tcW w:w="1275" w:type="dxa"/>
            <w:vMerge w:val="restart"/>
            <w:tcBorders>
              <w:top w:val="nil"/>
              <w:left w:val="nil"/>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Aplinkos valdymas</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1. Mokyti darbuotojus ir užtikrinti, kad jie žinotų savo asmenines atsakomybes  ir aplinkos apsaugos aspektus, kuriuos sukelia įmonės veikla</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Atitinka</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Naujiems darbuotojams vedami įvadiniai aplinkos apsaugos, kokybės, darbų saugos ir priešgaisrinės saugos instruktažai. Mokymai kartojami periodiškai.</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nil"/>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nil"/>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nil"/>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2.Sukonstruoti, parinkti įrenginį, kuris optimizuotų santykį tarp suvartojimo ir taršos bei palengvintų priimti sprendimus, susijusius su procesais ir jų priežiūra.</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Iš dalies atitinka</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Įmonėje veikia Kaizen sistema, kuomet darbuotojai gali teikti pasiūlymus dėl veiklos efektyvinimo, procesų optimizavimo ir pan. </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1156" w:type="dxa"/>
            <w:vMerge/>
            <w:tcBorders>
              <w:left w:val="nil"/>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2320" w:type="dxa"/>
            <w:vMerge/>
            <w:tcBorders>
              <w:left w:val="nil"/>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1275" w:type="dxa"/>
            <w:vMerge/>
            <w:tcBorders>
              <w:left w:val="nil"/>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rPr>
              <w:t>3. Kontroliuoti keliamą triukšmą projektuojant, parenkant, valdant ir prižiūrint įrenginį, įskaitant transport priemones, įskaitant triukšmingo įrenginio aptvėrimą.</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C7464" w:rsidRPr="000A02E2" w:rsidRDefault="0018593A"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rPr>
              <w:t>Iš da</w:t>
            </w:r>
            <w:r w:rsidR="000C7464" w:rsidRPr="000A02E2">
              <w:rPr>
                <w:rFonts w:ascii="Times New Roman" w:eastAsia="Times New Roman" w:hAnsi="Times New Roman" w:cs="Times New Roman"/>
                <w:sz w:val="20"/>
                <w:szCs w:val="20"/>
              </w:rPr>
              <w:t>lies a</w:t>
            </w:r>
            <w:r w:rsidRPr="000A02E2">
              <w:rPr>
                <w:rFonts w:ascii="Times New Roman" w:eastAsia="Times New Roman" w:hAnsi="Times New Roman" w:cs="Times New Roman"/>
                <w:sz w:val="20"/>
                <w:szCs w:val="20"/>
              </w:rPr>
              <w:t>t</w:t>
            </w:r>
            <w:r w:rsidR="000C7464" w:rsidRPr="000A02E2">
              <w:rPr>
                <w:rFonts w:ascii="Times New Roman" w:eastAsia="Times New Roman" w:hAnsi="Times New Roman" w:cs="Times New Roman"/>
                <w:sz w:val="20"/>
                <w:szCs w:val="20"/>
              </w:rPr>
              <w:t>itinka</w:t>
            </w:r>
          </w:p>
        </w:tc>
        <w:tc>
          <w:tcPr>
            <w:tcW w:w="382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0C7464" w:rsidRPr="000A02E2" w:rsidRDefault="0018593A"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rPr>
              <w:t>Įmonės veiklos metu pastatų išorėje</w:t>
            </w:r>
            <w:r w:rsidR="000C7464" w:rsidRPr="000A02E2">
              <w:rPr>
                <w:rFonts w:ascii="Times New Roman" w:eastAsia="Times New Roman" w:hAnsi="Times New Roman" w:cs="Times New Roman"/>
                <w:sz w:val="20"/>
                <w:szCs w:val="20"/>
              </w:rPr>
              <w:t xml:space="preserve"> triukšmą sąlygoja tik transporto priemonės. Sunkiasvoris transportas į įmonės teritoriją atvyksta per mažai apgyvendintas teritorijas (Plungės aplinkkeliu), todėl gyventojams daromas poveikis nedidelis. </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2320" w:type="dxa"/>
            <w:vMerge/>
            <w:tcBorders>
              <w:left w:val="single" w:sz="8"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1275" w:type="dxa"/>
            <w:vMerge/>
            <w:tcBorders>
              <w:left w:val="single" w:sz="8" w:space="0" w:color="auto"/>
              <w:right w:val="single" w:sz="8"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rPr>
              <w:t>4. Naudoti reguliarias priežiūros programas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464" w:rsidRPr="000A02E2" w:rsidRDefault="000C7464" w:rsidP="00721CEA">
            <w:pPr>
              <w:spacing w:after="0" w:line="240" w:lineRule="auto"/>
              <w:textAlignment w:val="baseline"/>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rPr>
              <w:t>Įmonėje nuolat vykdoma įrengimų priežiūra, siekiant užkirsti kelią gedimams ir prastovoms.  Sudaryti įrenginių techninės priežiūros planai, kuriais vadovaujasi techninio skyriaus darbuotojai.</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5. Valdyti metodologiją, nukreiptą </w:t>
            </w:r>
            <w:r w:rsidRPr="000A02E2">
              <w:rPr>
                <w:rFonts w:ascii="Times New Roman" w:eastAsia="Times New Roman" w:hAnsi="Times New Roman" w:cs="Times New Roman"/>
                <w:sz w:val="20"/>
                <w:szCs w:val="20"/>
                <w:lang w:val="lt-LT"/>
              </w:rPr>
              <w:lastRenderedPageBreak/>
              <w:t>išvengti ir sumažinti vandens ir energijos suvartojimą bei susidarančių atliekų kiekį:</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5.1. Gauti vadovybės pritarimą valdymo, vadovavimo ir planavimo klausimais;</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5.2. Analizuoti gamybos procesus, įskaitant atskirų procesų etapus, kad identifikuoti vietas, kur daugiausiai suvartojama vandens ir energijos bei didžiausia tarša, kad nustatyti galimybes sumažinti tai, atsižvelgiant į vandens kokybės,higienos ir maisto saugos reikalavimus;</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5.3. Atlikti tikslų, užduočių ir sistemos ribų įvertinimą;</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5.4. Atlikti galimybių identifikavimą, siekiant sumažinti vandens ir energijos suvartojimą, ir atliekų susidarymą, naudojant sisteminį požiūrį, tokį kaip „pinč“ technologija;</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5.5. Atlikti įvertinimą ir įgyvendinamumo tyrimą;</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5.6. sekti programos įgyvendinimą, siekiant sumažinti vandens ir energijos suvartojimą bei atliekų susidarymą;</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5.7. Vykdyti nuolatinį monitoringą dėl vandens ir energijos auvartojimo, atliekų susidarymo, emisijų ir matavimų kontrolės efektyvumo. Tai gali būti atliekama matavimų ir vizualinio inspektavimo metodais.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Veiklos metu išsikeliami tikslai dėl elektros </w:t>
            </w:r>
            <w:r w:rsidRPr="000A02E2">
              <w:rPr>
                <w:rFonts w:ascii="Times New Roman" w:eastAsia="Times New Roman" w:hAnsi="Times New Roman" w:cs="Times New Roman"/>
                <w:sz w:val="20"/>
                <w:szCs w:val="20"/>
                <w:lang w:val="lt-LT"/>
              </w:rPr>
              <w:lastRenderedPageBreak/>
              <w:t xml:space="preserve">energijos, vandens ir kitų išteklių sunaudojimo, stebimi ir analizuojami rezultatai, taikomos priemonės identifikavus neatitiktis. Esant galimybei taikomos efektyvesnės priemonės, pavyzdžiui, vandenį taupantys plovimo žarnų antgaliai. </w:t>
            </w:r>
          </w:p>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Įmonės vadovybė palaiko ir skatina aplinkai draugišką veiklą, įmonėje paskirtas vadovybės atstovas aplinkosaugai, kurio pareiga informuoti vadovybę apie galimas grėsmes ir galimybes.</w:t>
            </w:r>
          </w:p>
          <w:p w:rsidR="000C7464" w:rsidRPr="000A02E2" w:rsidRDefault="000C7464" w:rsidP="009E6986">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 naudoja elektros energijos monitoringo sistemą, veiklos rodikliai ne rečiau kaip kartą per mėnesį aptariami susirinkimų metu, nustačius neįprastinį elektros energijos suvartojimo ar vandens sunaudojimo padidėjimą, nustatomos priežastis ir taikomos prevencinės priemonės. </w:t>
            </w:r>
          </w:p>
          <w:p w:rsidR="000C7464" w:rsidRPr="000A02E2" w:rsidRDefault="000C7464" w:rsidP="009E6986">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Kiekvieniems metams nusistatomi tikslai bei projektai, kas mėnesį aptariamas jų įgyvendinimas, tai pažymima dokumentuose, užprotokoluojama. </w:t>
            </w:r>
          </w:p>
          <w:p w:rsidR="000C7464" w:rsidRPr="000A02E2" w:rsidRDefault="000C7464" w:rsidP="009E6986">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Nuolat dirbama ieškant efektyvesnių, taupesnių technologijų. </w:t>
            </w:r>
          </w:p>
          <w:p w:rsidR="000C7464" w:rsidRPr="000A02E2" w:rsidRDefault="000C7464" w:rsidP="009E6986">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Vandens sunaudojimo, elektros energijos sunaudojimo, emisijų ir matavimų rezultatai stebimi ir fiksuojami rodiklių suvestinėse. </w:t>
            </w:r>
          </w:p>
        </w:tc>
      </w:tr>
      <w:tr w:rsidR="000C7464" w:rsidRPr="000A02E2" w:rsidTr="008B2263">
        <w:trPr>
          <w:trHeight w:val="3641"/>
        </w:trPr>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6. Įgyvendinti monitoringo sistemą ir prižiūrėti medžiagų, žaliavų ir energijos suvartojimo ir teršalų išskyrimo lygius tiek atskiriems gamybos procesams, tiek gamybos lygiu, siekiant optimizuoti esamus veiksmingumo lygius. Tokio monitoringo pavyzdžiai: energijos suvartojimas; vandens suvartojimas; nuotekų kiekis; emisijos į orą ir vandenį; atliekų susidarymas; produktų ir šalutinių produktų išeiga; pavojingų medžiagų suvartojimas bei neplanuotų išsiskyrimų ir išsiliejimų apimtys ir dažnumas.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721CEA">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550CA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w:t>
            </w:r>
            <w:r w:rsidR="00550CAD" w:rsidRPr="000A02E2">
              <w:rPr>
                <w:rFonts w:ascii="Times New Roman" w:eastAsia="Times New Roman" w:hAnsi="Times New Roman" w:cs="Times New Roman"/>
                <w:sz w:val="20"/>
                <w:szCs w:val="20"/>
                <w:lang w:val="lt-LT"/>
              </w:rPr>
              <w:t>ėje fiksuojami tiek medžiagų,</w:t>
            </w:r>
            <w:r w:rsidRPr="000A02E2">
              <w:rPr>
                <w:rFonts w:ascii="Times New Roman" w:eastAsia="Times New Roman" w:hAnsi="Times New Roman" w:cs="Times New Roman"/>
                <w:sz w:val="20"/>
                <w:szCs w:val="20"/>
                <w:lang w:val="lt-LT"/>
              </w:rPr>
              <w:t>žaliavų suvartojimo, tiek teršalų,</w:t>
            </w:r>
            <w:r w:rsidR="00550CAD" w:rsidRPr="000A02E2">
              <w:rPr>
                <w:rFonts w:ascii="Times New Roman" w:eastAsia="Times New Roman" w:hAnsi="Times New Roman" w:cs="Times New Roman"/>
                <w:sz w:val="20"/>
                <w:szCs w:val="20"/>
                <w:lang w:val="lt-LT"/>
              </w:rPr>
              <w:t xml:space="preserve"> bei </w:t>
            </w:r>
            <w:r w:rsidRPr="000A02E2">
              <w:rPr>
                <w:rFonts w:ascii="Times New Roman" w:eastAsia="Times New Roman" w:hAnsi="Times New Roman" w:cs="Times New Roman"/>
                <w:sz w:val="20"/>
                <w:szCs w:val="20"/>
                <w:lang w:val="lt-LT"/>
              </w:rPr>
              <w:t>kiti lygiai.</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7. Naudoti duomenų rinkimui kalibruotą inv</w:t>
            </w:r>
            <w:r w:rsidR="00550CAD" w:rsidRPr="000A02E2">
              <w:rPr>
                <w:rFonts w:ascii="Times New Roman" w:eastAsia="Times New Roman" w:hAnsi="Times New Roman" w:cs="Times New Roman"/>
                <w:sz w:val="20"/>
                <w:szCs w:val="20"/>
                <w:lang w:val="lt-LT"/>
              </w:rPr>
              <w:t>entor</w:t>
            </w:r>
            <w:r w:rsidRPr="000A02E2">
              <w:rPr>
                <w:rFonts w:ascii="Times New Roman" w:eastAsia="Times New Roman" w:hAnsi="Times New Roman" w:cs="Times New Roman"/>
                <w:sz w:val="20"/>
                <w:szCs w:val="20"/>
                <w:lang w:val="lt-LT"/>
              </w:rPr>
              <w:t>ių visose proceso stadijose nuo žaliavų gavimo iki produktų išsiuntimo įskaitant ir „Vamzdžio galo“ technologijas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Įmonėje vykdoma metrologinė matavimo pritaisų patikra, naudojami tik tinkamai sukalibruoti ir parengti prietaisai.</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8. Planuoti gaunamos produkcijos apimtis, kad būtų sumažintas atliekų susidarymas, ir patalpų bei į</w:t>
            </w:r>
            <w:r w:rsidR="00550CAD" w:rsidRPr="000A02E2">
              <w:rPr>
                <w:rFonts w:ascii="Times New Roman" w:eastAsia="Times New Roman" w:hAnsi="Times New Roman" w:cs="Times New Roman"/>
                <w:sz w:val="20"/>
                <w:szCs w:val="20"/>
                <w:lang w:val="lt-LT"/>
              </w:rPr>
              <w:t>rangos valymo ir plovimo dažnumas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Gamyba planuojama, pagal gamybos planus vykdomi ir žaliavų bei pakuotės užsakymai, o patalpų bei įrangos valymas ir plovimas vykdomas laikantys kokybės reikalavimų.</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9. Gabenti kietas MGP žaliavas, produktus, subproduktus, šalutinius produktus ir atliekas sausas, įpač transportuojant jas vamzdynais, išskyrus tuos atvejus, kai toks transportavimas kombinuojamas su plovimu arba jis yra būtinas, kad nebūtų pažeista transportuojama medžiaga.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Visos kietos žaliavos, produktai, subproduktai, šalutiniai produktai ar atliekos transportuojami sausi. </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10. Sumažinti greitai gendančių produktų laikymo trukmę</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Žaliavos užsakomos vadovaujantis gamybos planais, laikomasi principo, kad sandėliuose neturi būti sandėliuojami pertekliniai bet kokių žaliavų kiekiai. </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11. Atskirti srautus, kad optimizuoti vartojimą, pakartotinį naudojimą, regeneravimą, perdirbimą ir tvarkymą ir sumažinti nuotekų užterštumą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Įmonės gamybos ypatumas, kad visa žaliava atkeliauja jau paruošta naudojimui, t.y. nereikalingas joks mechaninis jos apdorojimas (pavyzdžiui, atskyrimas nuo kaulų ar pan.).  Srautų atskyrimas vyksta </w:t>
            </w:r>
            <w:r w:rsidRPr="000A02E2">
              <w:rPr>
                <w:rFonts w:ascii="Times New Roman" w:eastAsia="Times New Roman" w:hAnsi="Times New Roman" w:cs="Times New Roman"/>
                <w:sz w:val="20"/>
                <w:szCs w:val="20"/>
                <w:lang w:val="lt-LT"/>
              </w:rPr>
              <w:lastRenderedPageBreak/>
              <w:t xml:space="preserve">atliekų susidarymo vietose, t.y. žaliavų išpakavimo metu, perpakavimo metu ir pan., atliekos rūšiuojamos. Taikomos priemonės, kad ant žemės nukritusios nuotekos nepatektų į nuotekų tinklus: naudojami sieteliai, grotelės, darbuotojai intruktuojami krituolius surinkti sausuoju būdu, t.y. šluojant, o ne naudojant vandens srovę. </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12. Apsaugoti medžiagas nuo nukritimo ant grindų, pavyzdžiui optimaliai išdėstyti ir naudoti apsauginius skydus, pertvaras, lašėjimo latakus ir griovius.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8A2EE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8A2EE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Prie gamybos linijų, rizikingose vietose, kur galimas produkcijos kritimas, pastatytos spec. dėžės siekiant išvengti produkcijos kritimo ant grindų.</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13. Optimizuoti ir atskirti jei būtina vandens srautus, kad būtų galima pakartotinai naudoti vandenį ir lengviau galima būtų išvalyti susidariusias nuotekas.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3224C3" w:rsidP="003224C3">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Atitinka </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3224C3"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Vanduo pakartotinai nėra naudojamas, tačiau tas pats vandens srautas panaudojamas keliuose procesuose – produkcijos vėsinimui, o po to šilumokaičiuose.</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14. Surinkti vandens srautus, tokius kaip kondensatas ir aušinimo vanduo atskirai, kad būtų optimizuotas pakartotinis jų panaudojimas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3224C3"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DF2B2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Kondensatas grąžinamas į biokuro katilinę garo gaminimui</w:t>
            </w:r>
            <w:r w:rsidR="003224C3" w:rsidRPr="000A02E2">
              <w:rPr>
                <w:rFonts w:ascii="Times New Roman" w:eastAsia="Times New Roman" w:hAnsi="Times New Roman" w:cs="Times New Roman"/>
                <w:sz w:val="20"/>
                <w:szCs w:val="20"/>
                <w:lang w:val="lt-LT"/>
              </w:rPr>
              <w:t>.</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15. Išvengti didesnės nei reikalinga energijos sunaudojimo šildymo ir šaldymo procesams, nesugadinant produkcijos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3224C3"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3224C3"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Energija vandens šildymui panaudojama atliekant produkcijos vėsinimą, tuo būdu į autoklavą vanduo patenka jau pašilęs nuo 10</w:t>
            </w:r>
            <w:r w:rsidRPr="000A02E2">
              <w:rPr>
                <w:rFonts w:ascii="Times New Roman" w:eastAsia="Times New Roman" w:hAnsi="Times New Roman" w:cs="Times New Roman"/>
                <w:sz w:val="20"/>
                <w:szCs w:val="20"/>
                <w:vertAlign w:val="superscript"/>
                <w:lang w:val="lt-LT"/>
              </w:rPr>
              <w:t xml:space="preserve">o </w:t>
            </w:r>
            <w:r w:rsidRPr="000A02E2">
              <w:rPr>
                <w:rFonts w:ascii="Times New Roman" w:eastAsia="Times New Roman" w:hAnsi="Times New Roman" w:cs="Times New Roman"/>
                <w:sz w:val="20"/>
                <w:szCs w:val="20"/>
                <w:lang w:val="lt-LT"/>
              </w:rPr>
              <w:t>C iki 30</w:t>
            </w:r>
            <w:r w:rsidRPr="000A02E2">
              <w:rPr>
                <w:rFonts w:ascii="Times New Roman" w:eastAsia="Times New Roman" w:hAnsi="Times New Roman" w:cs="Times New Roman"/>
                <w:sz w:val="20"/>
                <w:szCs w:val="20"/>
                <w:vertAlign w:val="superscript"/>
                <w:lang w:val="lt-LT"/>
              </w:rPr>
              <w:t>o</w:t>
            </w:r>
            <w:r w:rsidRPr="000A02E2">
              <w:rPr>
                <w:rFonts w:ascii="Times New Roman" w:eastAsia="Times New Roman" w:hAnsi="Times New Roman" w:cs="Times New Roman"/>
                <w:sz w:val="20"/>
                <w:szCs w:val="20"/>
                <w:lang w:val="lt-LT"/>
              </w:rPr>
              <w:t xml:space="preserve"> C ir pakaitinti jį iki aukštesnės temperatūros reikalinga mažiau energijos.</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16. Taikyti gero ūkininkavimo praktiką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Įranga ir prietaisai, darbo įrankiai, šiukšlių dėžės ir konteineriai laikomi tam skirtose ir specialiai pažymėtose vietose, taip lengviau užtikrinti efektyvų darbą bei švarią, tvarkingą aplinką, mažesnį atliekų susidarymą bei nuotekų užterštumą bei darbuotojų saugumą dėl parvirtimo užkliuvus už ne vietoje palikto daikto ir pan.</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17. Sumažinti transporto priemonių keliamą triukšmą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Nakties metu transporto judėjimas mažesnis lyginant su diena, nėra priimama žaliava, nebent labai išskirtiniais atvejais, tačiau išvyksta automobiliai su pakrauta gatava produkcija. </w:t>
            </w: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18. Taikyti sandėliavimo ir priežiūros metodus kaip aprašyta Geriausiuose </w:t>
            </w:r>
            <w:r w:rsidRPr="000A02E2">
              <w:rPr>
                <w:rFonts w:ascii="Times New Roman" w:eastAsia="Times New Roman" w:hAnsi="Times New Roman" w:cs="Times New Roman"/>
                <w:sz w:val="20"/>
                <w:szCs w:val="20"/>
                <w:lang w:val="lt-LT"/>
              </w:rPr>
              <w:lastRenderedPageBreak/>
              <w:t>laikymo ir sandėliavimo GPGB. Papildoma kontrolė gali būti reikalinga, kad būtų atitinkama higienos ir maisto saugos reikalavimams.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Nevertinta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19. </w:t>
            </w:r>
            <w:r w:rsidR="00C2387E" w:rsidRPr="000A02E2">
              <w:rPr>
                <w:rFonts w:ascii="Times New Roman" w:eastAsia="Times New Roman" w:hAnsi="Times New Roman" w:cs="Times New Roman"/>
                <w:sz w:val="20"/>
                <w:szCs w:val="20"/>
                <w:lang w:val="lt-LT"/>
              </w:rPr>
              <w:t>Optimizuoti procesų kontrolės pr</w:t>
            </w:r>
            <w:r w:rsidRPr="000A02E2">
              <w:rPr>
                <w:rFonts w:ascii="Times New Roman" w:eastAsia="Times New Roman" w:hAnsi="Times New Roman" w:cs="Times New Roman"/>
                <w:sz w:val="20"/>
                <w:szCs w:val="20"/>
                <w:lang w:val="lt-LT"/>
              </w:rPr>
              <w:t>itaikomumą ir panaudojimą, kad būtų išvengta ir sumažinti energijos ir vandens suvartojimas bei atliekų susidarymas:</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19.1. Kur taikomi šildymo procesai ir/arba medžiagos yra laikomos ar perkeliamos į kritines temperatūras ar kritinių temperatūrų zonas, kontroliuoti temperatūrą atliekant matavimus ir koregavimus;</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19.2. Kai medžiagos pumpuojamos ar nešamos srauto, kontroliuoti srautą ir/arba lygį, atliekant slėgio matavimus ir/arba atliekant lygio matavimus ir naudojant kontrolės priemones, tokias kaip vožtuvai;</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19.3. Kai skysčiai laikomi arba reaguoja talpose ar induose, taip pat gamybos ir valymo procesų metu, naudoti skysčio lygio nustatymo daviklius;</w:t>
            </w:r>
          </w:p>
          <w:p w:rsidR="000C7464" w:rsidRPr="000A02E2" w:rsidRDefault="000C7464" w:rsidP="00FA2A3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19.4.Naudot</w:t>
            </w:r>
            <w:r w:rsidR="00C2387E" w:rsidRPr="000A02E2">
              <w:rPr>
                <w:rFonts w:ascii="Times New Roman" w:eastAsia="Times New Roman" w:hAnsi="Times New Roman" w:cs="Times New Roman"/>
                <w:sz w:val="20"/>
                <w:szCs w:val="20"/>
                <w:lang w:val="lt-LT"/>
              </w:rPr>
              <w:t>i analitinius matavimus ir kont</w:t>
            </w:r>
            <w:r w:rsidRPr="000A02E2">
              <w:rPr>
                <w:rFonts w:ascii="Times New Roman" w:eastAsia="Times New Roman" w:hAnsi="Times New Roman" w:cs="Times New Roman"/>
                <w:sz w:val="20"/>
                <w:szCs w:val="20"/>
                <w:lang w:val="lt-LT"/>
              </w:rPr>
              <w:t>r</w:t>
            </w:r>
            <w:r w:rsidR="00C2387E" w:rsidRPr="000A02E2">
              <w:rPr>
                <w:rFonts w:ascii="Times New Roman" w:eastAsia="Times New Roman" w:hAnsi="Times New Roman" w:cs="Times New Roman"/>
                <w:sz w:val="20"/>
                <w:szCs w:val="20"/>
                <w:lang w:val="lt-LT"/>
              </w:rPr>
              <w:t>o</w:t>
            </w:r>
            <w:r w:rsidRPr="000A02E2">
              <w:rPr>
                <w:rFonts w:ascii="Times New Roman" w:eastAsia="Times New Roman" w:hAnsi="Times New Roman" w:cs="Times New Roman"/>
                <w:sz w:val="20"/>
                <w:szCs w:val="20"/>
                <w:lang w:val="lt-LT"/>
              </w:rPr>
              <w:t>lės metodus, kad sumažinti medžiagų atliekas, vandens sunaudojimą bei nuotekų susidarymą perdirbimo ir valymo metu;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Neaktualu</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Neaktualu</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Neaktualu</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Neaktualu</w:t>
            </w: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r>
      <w:tr w:rsidR="000C7464" w:rsidRPr="000A02E2" w:rsidTr="008B2263">
        <w:tc>
          <w:tcPr>
            <w:tcW w:w="46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20. Kontroliuoti vandens tiekimo priemones, naudojant automatizuotą vandens tiekimą/nutraukimą, kai tai reikalinga;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Ant vandens tiekimo žarnų naudojami vandenį taupantys antgaliai. Planuojama mažinti vandens sunaudojimą ribojant aukšto slėgio vandens padavimą ne plovimų metu.</w:t>
            </w:r>
          </w:p>
        </w:tc>
      </w:tr>
      <w:tr w:rsidR="000C7464" w:rsidRPr="000A02E2" w:rsidTr="008B2263">
        <w:tc>
          <w:tcPr>
            <w:tcW w:w="46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21. Parinkti žaliavas ir papildomas medžiagas, kurios sumažina atliekų kiekį ir kenksmingas išlakas į orą ir vandenį.</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C7464" w:rsidRPr="000A02E2" w:rsidRDefault="000C746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Dėl veiklos pobūdžio naudojamos tokios žaliavos, kurios praktiškai negeneruoja kitokių atliekų nei pakuotė. Žaliavos nesąlygoja išlakų į orą ar vandenį.</w:t>
            </w:r>
          </w:p>
        </w:tc>
      </w:tr>
      <w:tr w:rsidR="000A1D51" w:rsidRPr="000A02E2" w:rsidTr="00B402EB">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Aplinkos apsaugos vadyba</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0A1D51">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TIPK informacinio dokumento dėl geriausių prieinamų gamybos būdų </w:t>
            </w:r>
            <w:r w:rsidRPr="000A02E2">
              <w:rPr>
                <w:rFonts w:ascii="Times New Roman" w:eastAsia="Times New Roman" w:hAnsi="Times New Roman" w:cs="Times New Roman"/>
                <w:sz w:val="20"/>
                <w:szCs w:val="20"/>
                <w:lang w:val="lt-LT"/>
              </w:rPr>
              <w:lastRenderedPageBreak/>
              <w:t>taikymo maisto, gėrimų ir pieno pramonei</w:t>
            </w:r>
          </w:p>
          <w:p w:rsidR="000A1D51" w:rsidRPr="000A02E2" w:rsidRDefault="00077488" w:rsidP="000A1D51">
            <w:pPr>
              <w:spacing w:after="0" w:line="240" w:lineRule="auto"/>
              <w:textAlignment w:val="baseline"/>
              <w:rPr>
                <w:rFonts w:ascii="Times New Roman" w:eastAsia="Times New Roman" w:hAnsi="Times New Roman" w:cs="Times New Roman"/>
                <w:sz w:val="20"/>
                <w:szCs w:val="20"/>
                <w:lang w:val="lt-LT"/>
              </w:rPr>
            </w:pPr>
            <w:hyperlink r:id="rId10" w:history="1">
              <w:r w:rsidR="000A1D51" w:rsidRPr="000A02E2">
                <w:rPr>
                  <w:rStyle w:val="Hyperlink"/>
                  <w:rFonts w:ascii="Times New Roman" w:eastAsia="Times New Roman" w:hAnsi="Times New Roman" w:cs="Times New Roman"/>
                  <w:sz w:val="20"/>
                  <w:szCs w:val="20"/>
                  <w:lang w:val="lt-LT"/>
                </w:rPr>
                <w:t>http://193.219.133.6/aaa/Anotacijos%20%28LT%29/maisto,%20gerimu%20ir%20pieno%20pramonei.pdf</w:t>
              </w:r>
            </w:hyperlink>
          </w:p>
          <w:p w:rsidR="000A1D51" w:rsidRPr="000A02E2" w:rsidRDefault="000A1D51" w:rsidP="000A1D51">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Integrated Pollution Prevention and Control Reference Document on Best Available Techniques in the Food, Drink and Milk Industries</w:t>
            </w:r>
          </w:p>
          <w:p w:rsidR="000A1D51" w:rsidRPr="000A02E2" w:rsidRDefault="00077488" w:rsidP="000A1D51">
            <w:pPr>
              <w:spacing w:after="0" w:line="240" w:lineRule="auto"/>
              <w:textAlignment w:val="baseline"/>
              <w:rPr>
                <w:rFonts w:ascii="Times New Roman" w:eastAsia="Times New Roman" w:hAnsi="Times New Roman" w:cs="Times New Roman"/>
                <w:sz w:val="20"/>
                <w:szCs w:val="20"/>
                <w:lang w:val="lt-LT"/>
              </w:rPr>
            </w:pPr>
            <w:hyperlink r:id="rId11" w:history="1">
              <w:r w:rsidR="000A1D51" w:rsidRPr="000A02E2">
                <w:rPr>
                  <w:rStyle w:val="Hyperlink"/>
                  <w:rFonts w:ascii="Times New Roman" w:eastAsia="Times New Roman" w:hAnsi="Times New Roman" w:cs="Times New Roman"/>
                  <w:sz w:val="20"/>
                  <w:szCs w:val="20"/>
                  <w:lang w:val="lt-LT"/>
                </w:rPr>
                <w:t>http://193.219.133.6/aaa/Tipk/tipk200702/maisto,%20gerimu%20ir%20pieno%20pramone%20%28en%29.pdf</w:t>
              </w:r>
            </w:hyperlink>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Aplinkos apsaugos vadyba</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 Aplinkos apsaugos politikos nustatymas įrenginiams, ir tai atlieka aukščiausia vadovybė;</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UAB ‚Plungės kooperatinė prekyba“ tur i patvirtintą aplinkosaugos politiką;</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 Būtinų procedūrų planavimas ir sukūrimas;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903718">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 dirba vadovaudamasi visa eile veikl</w:t>
            </w:r>
            <w:r w:rsidR="00903718" w:rsidRPr="000A02E2">
              <w:rPr>
                <w:rFonts w:ascii="Times New Roman" w:eastAsia="Times New Roman" w:hAnsi="Times New Roman" w:cs="Times New Roman"/>
                <w:sz w:val="20"/>
                <w:szCs w:val="20"/>
                <w:lang w:val="lt-LT"/>
              </w:rPr>
              <w:t>ų</w:t>
            </w:r>
            <w:r w:rsidRPr="000A02E2">
              <w:rPr>
                <w:rFonts w:ascii="Times New Roman" w:eastAsia="Times New Roman" w:hAnsi="Times New Roman" w:cs="Times New Roman"/>
                <w:sz w:val="20"/>
                <w:szCs w:val="20"/>
                <w:lang w:val="lt-LT"/>
              </w:rPr>
              <w:t>, taip pat ir aplinkosaugin</w:t>
            </w:r>
            <w:r w:rsidR="00903718" w:rsidRPr="000A02E2">
              <w:rPr>
                <w:rFonts w:ascii="Times New Roman" w:eastAsia="Times New Roman" w:hAnsi="Times New Roman" w:cs="Times New Roman"/>
                <w:sz w:val="20"/>
                <w:szCs w:val="20"/>
                <w:lang w:val="lt-LT"/>
              </w:rPr>
              <w:t>ius klausimus, reglamentuojančiomis procedūromis</w:t>
            </w:r>
            <w:r w:rsidRPr="000A02E2">
              <w:rPr>
                <w:rFonts w:ascii="Times New Roman" w:eastAsia="Times New Roman" w:hAnsi="Times New Roman" w:cs="Times New Roman"/>
                <w:sz w:val="20"/>
                <w:szCs w:val="20"/>
                <w:lang w:val="lt-LT"/>
              </w:rPr>
              <w:t>.</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3. Procedūrų įgyvendinimas, kreipiant ypatingą dėmesį į:</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struktūrą ir atsakomybę;</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apmokymus, supratimą ir kompetenciją;</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bendravimą (tarpusavio ryšius);</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darbuotojų dalyvavimą;</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dokumentaciją;</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proceso efektyvumo kontrolę;</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priežiūros programas;</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pasirengimą avarinėms situacijoms ir atsakomybę;</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apsaugos priemonių atitikimą aplinkos apsaugos įstatymams;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Įmonėje patvirtinta struktūra, su aplinkos apsaugos vadybos sistemos įgyvendinimu susijusių asmenų atsakomybės aprašytos procedūrose bei Aplinkos apsaugos ir kokybės vadybos vadove. Darbuotojams vykdomi mokymai apie standartą ISO 14001 bei aplinkos apsaugos vadybos sistemą. Darbuotojai dalyvauja išoriniuose mokymuose kvalifikacijai bei žinių lygiui kelti. Įmonėje veikia Kaizen sistema, kurioje kiekvienas darbuotojas skatinamas teikti pasiūlymus, kaip galima pagerinti veiklos procesus. Įrašai apie nustatytas neatitiktis fiksuojami, vedama rodiklių suvestinė, periodiniai priežiūros auditai. Patvirtintoje avarijų procedūroje aprašyti atsakingi asmenys bei veiksmai įvykus avarijai. Teisės aktai registruojami teisės aktų registre, ten pat fiksuojama ir atitiktis šių teisės aktų reikalavimams.</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 Įvykdymo patikrinimas ir koregavimo veiksmų atlikimas, atkreipiant ypatingą dėmesį į:</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monitoringą ir matavimus;</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koregavimo ir prevencinius veiksmus;</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duomenų įrašų priežiūrą;</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nepriklausomą  (kur įgyvendinama) vidaus auditą, kad būtų nustatyta, ar aplinkos apsaugos vadybos sistema atitinka planuotus susitarimus, ar tinkamai įgyvendinta ir prižiūrima;</w:t>
            </w:r>
          </w:p>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vadybinė analizė.</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Monitoringai ir matavimai   vykdomi laikantis LR teisės aktų reikalavimų, gauti duomenys fiksuojami suvestinėje, analizuojami ir vertinami. Vykdomi vidaus ir išorės auditai, kurių metu numaotmi koregavimo ir prevenciniai veiksmai, kartą per metus apdoroti duomenys pristatomi vadovybei. </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 Įgyvendinimas aplinkos apsaugos vadybos sistemos ir audito procedūros, patikrintos ir patvirtintos akredituotos sertifikavimo organizacijos arba išorinio aplinkos apsaugos vadybos sistemos tikrintojo.</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BA09A5">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 sertifikuota UAB „Bureau Veritas Lit“, ISO 14001 vadybos sistemos sertifikatas pakartotinai patvirtintas 201</w:t>
            </w:r>
            <w:r w:rsidR="00BA09A5" w:rsidRPr="000A02E2">
              <w:rPr>
                <w:rFonts w:ascii="Times New Roman" w:eastAsia="Times New Roman" w:hAnsi="Times New Roman" w:cs="Times New Roman"/>
                <w:sz w:val="20"/>
                <w:szCs w:val="20"/>
                <w:lang w:val="lt-LT"/>
              </w:rPr>
              <w:t xml:space="preserve">6 </w:t>
            </w:r>
            <w:r w:rsidRPr="000A02E2">
              <w:rPr>
                <w:rFonts w:ascii="Times New Roman" w:eastAsia="Times New Roman" w:hAnsi="Times New Roman" w:cs="Times New Roman"/>
                <w:sz w:val="20"/>
                <w:szCs w:val="20"/>
                <w:lang w:val="lt-LT"/>
              </w:rPr>
              <w:t>metais, vėlensiais metais vykdyti išoriniai priežiūros auditai.</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6. Reguliarus aplinkos apsaugos ataskaitos rengimas i publikavimas </w:t>
            </w:r>
            <w:r w:rsidRPr="000A02E2">
              <w:rPr>
                <w:rFonts w:ascii="Times New Roman" w:eastAsia="Times New Roman" w:hAnsi="Times New Roman" w:cs="Times New Roman"/>
                <w:sz w:val="20"/>
                <w:szCs w:val="20"/>
                <w:lang w:val="lt-LT"/>
              </w:rPr>
              <w:lastRenderedPageBreak/>
              <w:t>(apibūdinant visus įrenginių reikšmingus aplinkos apsaugos aspektus, leidžiant juos palyginti su praeitų metų aplinkos apsaugos tikslais ir uždaviniais, o taip pat su atitinkamais pramonės sektoriaus aspektais)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Kasmet vykdoma vadovybinė analizė aplinkosaugai, kurios metu peržiūrimi </w:t>
            </w:r>
            <w:r w:rsidRPr="000A02E2">
              <w:rPr>
                <w:rFonts w:ascii="Times New Roman" w:eastAsia="Times New Roman" w:hAnsi="Times New Roman" w:cs="Times New Roman"/>
                <w:sz w:val="20"/>
                <w:szCs w:val="20"/>
                <w:lang w:val="lt-LT"/>
              </w:rPr>
              <w:lastRenderedPageBreak/>
              <w:t>metiniai rodikliai, atliekamas įvertinamasis palyginimas su ankstesnių metų rezultatais.</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7. Įgyvendinimas ir griežtas laikymasis tarptautiniu mastu pripažintos savanoriškos aplinkosaugos vadybos sistemos, tokios kaip EMAS arba EN ISO 14001:2004.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 sertifikuota UAB „Bureau Veritas Lit“, ISO 14001 vadybos sistemos sertifikatas pakartotinai patvirtintas 2013 metais.</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8. Atkreipti dėmesį į galimą poveikį aplinkai, projektuojant naują įrenginį.</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Įmonei projektuojant naują įrenginį/statybas laikomasi LR galiojančių teisės aktų, rengiami dokumentai poveikio aplinkai vertinimo atrankai, jei reikalinga, rengiama poveikio aplinkai vertinimo ataskaita ir t.t. </w:t>
            </w:r>
          </w:p>
        </w:tc>
      </w:tr>
      <w:tr w:rsidR="000A1D51" w:rsidRPr="000A02E2" w:rsidTr="00B402EB">
        <w:tc>
          <w:tcPr>
            <w:tcW w:w="46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9. Skirti ypatingą dėmesį švaresnių technologijų diegimui.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 suinteresuota, kad aplinkai daromas poveikis būtų kuo mažesnis, todėl ir diegiant naujas technologijas įvertinamas atliekų susidarymas, nuotekų kiekiai ir kt.</w:t>
            </w:r>
          </w:p>
        </w:tc>
      </w:tr>
      <w:tr w:rsidR="000A1D51" w:rsidRPr="000A02E2" w:rsidTr="00B402EB">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10. Nuolat įvertinti šiuos pramonės sektoriaus rodiklius: energijos efektyvumas, energijos sunaudojimas, žaliavų sąnaudos, išlakos į orą, nuotėkų kiekiai, vandens suvartojimas ir atliekų generavimas.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A1D51" w:rsidRPr="000A02E2" w:rsidRDefault="000A1D51"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Įmonėje nuolat fiksuojami visi šie išvardinti rodikliai, stebimi pokyčiai, esant neatitiktims identifikuojamos priežastys ir taikomi koregavimo veiksmai. </w:t>
            </w:r>
          </w:p>
        </w:tc>
      </w:tr>
      <w:tr w:rsidR="007F38A0" w:rsidRPr="000A02E2" w:rsidTr="00CA0918">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3. </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Susijusių veiklos rūšių derinimas tarpusavyje</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TIPK informacinio dokumento dėl geriausių prieinamų gamybos būdų taikymo maisto, gėrimų ir pieno pramonei</w:t>
            </w:r>
          </w:p>
          <w:p w:rsidR="007F38A0" w:rsidRPr="000A02E2" w:rsidRDefault="00077488" w:rsidP="000A1D51">
            <w:pPr>
              <w:spacing w:after="0" w:line="240" w:lineRule="auto"/>
              <w:textAlignment w:val="baseline"/>
              <w:rPr>
                <w:rFonts w:ascii="Times New Roman" w:eastAsia="Times New Roman" w:hAnsi="Times New Roman" w:cs="Times New Roman"/>
                <w:sz w:val="20"/>
                <w:szCs w:val="20"/>
                <w:lang w:val="lt-LT"/>
              </w:rPr>
            </w:pPr>
            <w:hyperlink r:id="rId12" w:history="1">
              <w:r w:rsidR="007F38A0" w:rsidRPr="000A02E2">
                <w:rPr>
                  <w:rStyle w:val="Hyperlink"/>
                  <w:rFonts w:ascii="Times New Roman" w:eastAsia="Times New Roman" w:hAnsi="Times New Roman" w:cs="Times New Roman"/>
                  <w:color w:val="auto"/>
                  <w:sz w:val="20"/>
                  <w:szCs w:val="20"/>
                  <w:lang w:val="lt-LT"/>
                </w:rPr>
                <w:t>http://193.219.133.6/aaa/Anotacijos%20%28LT%29/maisto,%20gerimu%20ir%20pieno%20pramonei.pdf</w:t>
              </w:r>
            </w:hyperlink>
          </w:p>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Integrated Pollution Prevention and Control Reference Document on Best Available Techniques in the Food, Drink and Milk Industries</w:t>
            </w:r>
          </w:p>
          <w:p w:rsidR="007F38A0" w:rsidRPr="000A02E2" w:rsidRDefault="00077488" w:rsidP="000A1D51">
            <w:pPr>
              <w:spacing w:after="0" w:line="240" w:lineRule="auto"/>
              <w:textAlignment w:val="baseline"/>
              <w:rPr>
                <w:rFonts w:ascii="Times New Roman" w:eastAsia="Times New Roman" w:hAnsi="Times New Roman" w:cs="Times New Roman"/>
                <w:sz w:val="20"/>
                <w:szCs w:val="20"/>
                <w:lang w:val="lt-LT"/>
              </w:rPr>
            </w:pPr>
            <w:hyperlink r:id="rId13" w:history="1">
              <w:r w:rsidR="007F38A0" w:rsidRPr="000A02E2">
                <w:rPr>
                  <w:rStyle w:val="Hyperlink"/>
                  <w:rFonts w:ascii="Times New Roman" w:eastAsia="Times New Roman" w:hAnsi="Times New Roman" w:cs="Times New Roman"/>
                  <w:color w:val="auto"/>
                  <w:sz w:val="20"/>
                  <w:szCs w:val="20"/>
                  <w:lang w:val="lt-LT"/>
                </w:rPr>
                <w:t>http://193.219.133.6/aaa/</w:t>
              </w:r>
              <w:r w:rsidR="007F38A0" w:rsidRPr="000A02E2">
                <w:rPr>
                  <w:rStyle w:val="Hyperlink"/>
                  <w:rFonts w:ascii="Times New Roman" w:eastAsia="Times New Roman" w:hAnsi="Times New Roman" w:cs="Times New Roman"/>
                  <w:color w:val="auto"/>
                  <w:sz w:val="20"/>
                  <w:szCs w:val="20"/>
                  <w:lang w:val="lt-LT"/>
                </w:rPr>
                <w:lastRenderedPageBreak/>
                <w:t>Tipk/tipk200702/maisto,%20gerimu%20ir%20pieno%20pramone%20%28en%29.pdf</w:t>
              </w:r>
            </w:hyperlink>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Susijusių veiklos rūšių derinimas tarpusavyje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 Žaliavas vežtis be pakuotės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Dėl gamybos pobūdžio didžioji dalis žaliavų negali būti gabenama be pakuotės dėl užteršimo pavojaus. Todėl ši rekomendacija išpildoma tik dalinai, su tomis žaliavomis, kurios gali būti atgabentos be pakuotės, pavyzdžiui, aliejus, arba su tomis medžiagomis, kurių pakuotė grąžinama tiekėjui, pavyzdžiui, cheminės medžiagos plovimams ir dezinfekcijai, skoniai ir kvapai. Tačiau bendru mastu tokiu būdu įsigijamos produkcijos dalis nedidelė.</w:t>
            </w:r>
          </w:p>
        </w:tc>
      </w:tr>
      <w:tr w:rsidR="007F38A0"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 Sumažinti sandėliavimo laiką greitai gendančioms žaliavoms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Sandėliavimo laikas labai priklauso nuo to, iš kur žaliava tiekiama, kokie yra tiekimo terminai, koks žaliavos galiojimo terminas. Jei žaliava perkama iš tiekėjo Lietuvos Respublikoje, kuris yra įsipareigojęs pristatyti žaliavą per tam tikrą laiką, tokia </w:t>
            </w:r>
            <w:r w:rsidRPr="000A02E2">
              <w:rPr>
                <w:rFonts w:ascii="Times New Roman" w:eastAsia="Times New Roman" w:hAnsi="Times New Roman" w:cs="Times New Roman"/>
                <w:sz w:val="20"/>
                <w:szCs w:val="20"/>
                <w:lang w:val="lt-LT"/>
              </w:rPr>
              <w:lastRenderedPageBreak/>
              <w:t>žaliava užsakoma pagal poreikį ir įmonėje nesandėliuojama. Tačiau tai atvejais, kuomet žaliava tiekiama iš užsienio valstybių, tiekimo terminas trunka net, pavyzdžiui, iki 30 dienų, žaliava užsakoma pagal gamybos planus ir sandėliuojama įmonėje, laikantis žaliavos laikymo reikalavimų (temperatūra, pakuotė ir pan.)</w:t>
            </w:r>
          </w:p>
        </w:tc>
      </w:tr>
      <w:tr w:rsidR="007F38A0"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3. Eismo kontrolė įmonės teritorijoje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Pagrindinis transporto srautas į teritoriją ir iš jos vyksta dienos metu. Į aptvertą teritoriją, be žaliavas atvežančių ir gaminius išvežančių automobilių, gali patekti tik tos transporto priemonės, kurioms išduotas leidimas, ir kurių patekimas būtinas darbų ar paslaugų atlikimui. </w:t>
            </w:r>
          </w:p>
        </w:tc>
      </w:tr>
      <w:tr w:rsidR="007F38A0"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 Žaliavos kokybinė atranka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Įmonei aktualu, kad gamybos metu susidarytų kuo mažesni kiekiai atliekų bei kuo švaresnės nuotekos, todėl žaliava užsakoma tokia, kad būtų galimą ją iškar</w:t>
            </w:r>
            <w:r w:rsidR="00BA09A5" w:rsidRPr="000A02E2">
              <w:rPr>
                <w:rFonts w:ascii="Times New Roman" w:eastAsia="Times New Roman" w:hAnsi="Times New Roman" w:cs="Times New Roman"/>
                <w:sz w:val="20"/>
                <w:szCs w:val="20"/>
                <w:lang w:val="lt-LT"/>
              </w:rPr>
              <w:t>t</w:t>
            </w:r>
            <w:r w:rsidRPr="000A02E2">
              <w:rPr>
                <w:rFonts w:ascii="Times New Roman" w:eastAsia="Times New Roman" w:hAnsi="Times New Roman" w:cs="Times New Roman"/>
                <w:sz w:val="20"/>
                <w:szCs w:val="20"/>
                <w:lang w:val="lt-LT"/>
              </w:rPr>
              <w:t xml:space="preserve"> panaudoti gamyboje, be papildomo apdorojimo ir nereikėtų atskirti netinkamų panaudoti žaliavos dalių. Žaliavoms keliami aukšti kokybiniai reikalavimai, užfiksavus, kad žaliava jų neatitinka, tokia žaliava grąžinama tiekėjui arba utilizuojama. </w:t>
            </w:r>
          </w:p>
        </w:tc>
      </w:tr>
      <w:tr w:rsidR="007F38A0"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 Automobilių variklių darbas stovėjimo metu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Įmonėje nėra patvirtintos tvarkos dėl automobilių variklių darbo stovėjimo metu, tačiau nepaisant to, atvykusios išsikrauti/pasikrauti transporto priemonės paprastai stovi išjungtais varikliais. </w:t>
            </w:r>
          </w:p>
        </w:tc>
      </w:tr>
      <w:tr w:rsidR="007F38A0"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6. Anglies dioksido atgavimas ir išgryninimas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Veiklos metu nevyksta fermentacijos procesas, todėl ir anglies dioksidas, susidarantis fermentacijos proceso metu, surinktas būti negali.</w:t>
            </w:r>
          </w:p>
        </w:tc>
      </w:tr>
      <w:tr w:rsidR="007F38A0" w:rsidRPr="000A02E2" w:rsidTr="00CA0918">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0A1D51">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7. Aukštos kokybės žuvies naudojimas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F38A0" w:rsidRPr="000A02E2" w:rsidRDefault="007F38A0" w:rsidP="00CD088D">
            <w:pPr>
              <w:spacing w:after="0" w:line="240" w:lineRule="auto"/>
              <w:textAlignment w:val="baseline"/>
              <w:rPr>
                <w:rFonts w:ascii="Times New Roman" w:eastAsia="Times New Roman" w:hAnsi="Times New Roman" w:cs="Times New Roman"/>
                <w:sz w:val="20"/>
                <w:szCs w:val="20"/>
                <w:lang w:val="lt-LT"/>
              </w:rPr>
            </w:pPr>
          </w:p>
        </w:tc>
      </w:tr>
      <w:tr w:rsidR="00CA0918" w:rsidRPr="000A02E2" w:rsidTr="00CA0918">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Įrangos valdymas</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TIPK informacinio dokumento dėl geriausių prieinamų gamybos būdų taikymo maisto, gėrimų ir pieno pramonei</w:t>
            </w:r>
          </w:p>
          <w:p w:rsidR="00CA0918" w:rsidRPr="000A02E2" w:rsidRDefault="00077488" w:rsidP="007F38A0">
            <w:pPr>
              <w:spacing w:after="0" w:line="240" w:lineRule="auto"/>
              <w:textAlignment w:val="baseline"/>
              <w:rPr>
                <w:rFonts w:ascii="Times New Roman" w:eastAsia="Times New Roman" w:hAnsi="Times New Roman" w:cs="Times New Roman"/>
                <w:sz w:val="20"/>
                <w:szCs w:val="20"/>
                <w:lang w:val="lt-LT"/>
              </w:rPr>
            </w:pPr>
            <w:hyperlink r:id="rId14" w:history="1">
              <w:r w:rsidR="00CA0918" w:rsidRPr="000A02E2">
                <w:rPr>
                  <w:rStyle w:val="Hyperlink"/>
                  <w:rFonts w:ascii="Times New Roman" w:eastAsia="Times New Roman" w:hAnsi="Times New Roman" w:cs="Times New Roman"/>
                  <w:sz w:val="20"/>
                  <w:szCs w:val="20"/>
                  <w:lang w:val="lt-LT"/>
                </w:rPr>
                <w:t>http://193.219.133.6/aaa/Anotacijos%20%28LT%29/maisto,%20gerimu%2</w:t>
              </w:r>
              <w:r w:rsidR="00CA0918" w:rsidRPr="000A02E2">
                <w:rPr>
                  <w:rStyle w:val="Hyperlink"/>
                  <w:rFonts w:ascii="Times New Roman" w:eastAsia="Times New Roman" w:hAnsi="Times New Roman" w:cs="Times New Roman"/>
                  <w:sz w:val="20"/>
                  <w:szCs w:val="20"/>
                  <w:lang w:val="lt-LT"/>
                </w:rPr>
                <w:lastRenderedPageBreak/>
                <w:t>0ir%20pieno%20pramonei.pdf</w:t>
              </w:r>
            </w:hyperlink>
          </w:p>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Integrated Pollution Prevention and Control Reference Document on Best Available Techniques in the Food, Drink and Milk Industries</w:t>
            </w:r>
          </w:p>
          <w:p w:rsidR="00CA0918" w:rsidRPr="000A02E2" w:rsidRDefault="00077488" w:rsidP="007F38A0">
            <w:pPr>
              <w:spacing w:after="0" w:line="240" w:lineRule="auto"/>
              <w:textAlignment w:val="baseline"/>
              <w:rPr>
                <w:rFonts w:ascii="Times New Roman" w:eastAsia="Times New Roman" w:hAnsi="Times New Roman" w:cs="Times New Roman"/>
                <w:sz w:val="20"/>
                <w:szCs w:val="20"/>
                <w:lang w:val="lt-LT"/>
              </w:rPr>
            </w:pPr>
            <w:hyperlink r:id="rId15" w:history="1">
              <w:r w:rsidR="00CA0918" w:rsidRPr="000A02E2">
                <w:rPr>
                  <w:rStyle w:val="Hyperlink"/>
                  <w:rFonts w:ascii="Times New Roman" w:eastAsia="Times New Roman" w:hAnsi="Times New Roman" w:cs="Times New Roman"/>
                  <w:sz w:val="20"/>
                  <w:szCs w:val="20"/>
                  <w:lang w:val="lt-LT"/>
                </w:rPr>
                <w:t>http://193.219.133.6/aaa/Tipk/tipk200702/maisto,%20gerimu%20ir%20pieno%20pramone%20%28en%29.pdf</w:t>
              </w:r>
            </w:hyperlink>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Įrangos valdymas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1. Pašalinti žaliavų likučius po operacijų kaip galima greičiau ir dažnai valyti medžiagų laikymo vietas.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 turi patvirtintas plovimų ir valymų programas visoms patalpoms, kur sandėliuojama žaliava, gatava produkcija ar vyksta gamyba. Tiek šios patalpos, tiek gamybos įrenginiai plaunami vadovaujantis plovimo programomis. Įrenginiai neišplauti, t.y. su galimais žaliavų likučiais, nėra paliekami pasibaigus pamainai. </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 Naudoti surinkimo indus ir talpas prieš patenkant medžiagoms į kanalizaciją ir garantuoti, kad jie yra tikrinami ir valomi dažnai, siekiant išvengti medžiagų patekimo į nuotekas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Prie gamybinių linijų sustatytos spec. dėžės, skirtos galimiems krituoliams nuo gamybos linijos. Kanalizacijos trapuose sudėtos grotelės, siekiant užtikrinti, kad į nuotekas nepatiktų žaliava ar produkcija.</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3. Optimizuoti įrangos sauso valymo naudojimą, įskaitant vakuumo sistemas ir valymą po išsiliejimų ir prieš atliekant drėgną valymą, kuris būtinas pagal higienos reikalavimus.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Dėl specifinių higienos reikalavimų žuvies pramonės įmonei, sausas valymas nėra tinkama priemonė įrengimų ar patalpų valymui, todėl nėra naudojamas. </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 Drėkinti grindis ir atidaryti įrangą, kad būtų galima lengviau pašalinti sukietėjusius, prikepusius ar pridegusius nešvarumus prieš atliekant drėgną valymą.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 Valdyti ir mažinti vandens, energijos ir detergentų sunaudojimą.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Vandens, energijos ir detergentų sunaudojimas stebimas ir nuolatos siekiama šiuos kiekius sumažinti, tai nusimatoma įmonės metiniuose tiksluose, taikomos priemonės, tokios kaip vandenį taupantys antgaliai ir pan.</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6. Naudoti valymo žarnas, valymui su ranka valdomu srauto uždarymu.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Naudojama</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7. Naudoti purkštukus plaunant ir reguliuoti vandens slėgį juose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Naudojama</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8. Optimizuoti šilto vandens pakartotinį naudojimą, pavyzdžiui valymui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Vanduo pakartotinai nėra naudojamas, tačiau tas pats vandens srautas panaudojamas keliuose procesuose – produkcijos vėsinimui, o po to šilumokaičiuose.</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9.Parinkti ir naudoti valymo bei dezinfekavimo priemones, kurios sukelia mažiausiai žalos aplinkai, atlikti efektyvią higienos kontrolę.</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Įmonėje dirba specialistas, atsakingas už valymų ir plovimų organizavimą, kuris užtikrina, kad būtų naudojamos tokios priemonės, kurios atitiktų higienos reikalavimus bei būtų kuo draugiškesnės aplinkai.</w:t>
            </w: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10. naudoti CIP įrangą ir garantuoti, kad valymas yra atliekamas optimaliausiu būdu, pavyzdžiui atliekant drumstumo, specifinio laidumo ar pH matavimus ir automatiškai dozuoti chemikalus </w:t>
            </w:r>
            <w:r w:rsidRPr="000A02E2">
              <w:rPr>
                <w:rFonts w:ascii="Times New Roman" w:eastAsia="Times New Roman" w:hAnsi="Times New Roman" w:cs="Times New Roman"/>
                <w:sz w:val="20"/>
                <w:szCs w:val="20"/>
                <w:lang w:val="lt-LT"/>
              </w:rPr>
              <w:lastRenderedPageBreak/>
              <w:t>reikiamomis koncentracijomis.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11. Naudoti atskiras valymo sistemas mažiems ar retai naudojamiems įrenginiams, arba kur tirpalas po valymo tampa labai užterštas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12. Esant atitinkamoms nuotekų srauto pH variacijoms iš CIP sistemos ir kitų šaltinių, atlikti šarmingų ir rūgščių nuotekų srautų neutralizavimąsi neutralizacijos talpose.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p>
        </w:tc>
      </w:tr>
      <w:tr w:rsidR="00CA0918" w:rsidRPr="000A02E2" w:rsidTr="00CA0918">
        <w:tc>
          <w:tcPr>
            <w:tcW w:w="46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13. Sumažinti EDTA naudojimą, naudoti jį tik ten, kur be šios medžiagos apsieiti neįmanoma, mažinti jo naudojimą, pavyzdžiui pakartotinai naudojant valymo tirpalus.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p>
        </w:tc>
      </w:tr>
      <w:tr w:rsidR="00CA0918" w:rsidRPr="000A02E2" w:rsidTr="00CA0918">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7F38A0">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14. Vengti halogenintų oksiduojančių biocidų naudojimo, išskyrus atvejus kai alternatyvos yra neefektyvios.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A0918" w:rsidRPr="000A02E2" w:rsidRDefault="00CA0918"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Plovimams ir dezinfekcijai naudojamos ir biocidinės medžiagos, kadangi tai sutaupo plovimų trukmę bei sunaudojamo vandens kiekį, reikalingi mažesnį žmogiškieji ištekliai. Šiuo metu vartojama medžiaga pasirinkta kaip efektyviausia priemonė tiek kokybiškai, tiek finansiškai. </w:t>
            </w:r>
          </w:p>
        </w:tc>
      </w:tr>
      <w:tr w:rsidR="008564F2" w:rsidRPr="000A02E2" w:rsidTr="003F0998">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Papildomi geriausi prieinami gamybos būdai, taikomi kai kuriems procesams ir padalinių veiklai daugelyje MGP sektorių</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TIPK informacinio dokumento dėl geriausių prieinamų gamybos būdų taikymo maisto, gėrimų ir pieno pramonei</w:t>
            </w:r>
          </w:p>
          <w:p w:rsidR="008564F2" w:rsidRPr="000A02E2" w:rsidRDefault="00077488" w:rsidP="00CA0918">
            <w:pPr>
              <w:spacing w:after="0" w:line="240" w:lineRule="auto"/>
              <w:textAlignment w:val="baseline"/>
              <w:rPr>
                <w:rFonts w:ascii="Times New Roman" w:eastAsia="Times New Roman" w:hAnsi="Times New Roman" w:cs="Times New Roman"/>
                <w:sz w:val="20"/>
                <w:szCs w:val="20"/>
                <w:lang w:val="lt-LT"/>
              </w:rPr>
            </w:pPr>
            <w:hyperlink r:id="rId16" w:history="1">
              <w:r w:rsidR="008564F2" w:rsidRPr="000A02E2">
                <w:rPr>
                  <w:rStyle w:val="Hyperlink"/>
                  <w:rFonts w:ascii="Times New Roman" w:eastAsia="Times New Roman" w:hAnsi="Times New Roman" w:cs="Times New Roman"/>
                  <w:sz w:val="20"/>
                  <w:szCs w:val="20"/>
                  <w:lang w:val="lt-LT"/>
                </w:rPr>
                <w:t>http://193.219.133.6/aaa/Anotacijos%20%28LT%29/maisto,%20gerimu%20ir%20pieno%20pramonei.pdf</w:t>
              </w:r>
            </w:hyperlink>
          </w:p>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Integrated Pollution Prevention and Control Reference Document on Best Available Techniques in the Food, Drink and Milk Industries</w:t>
            </w:r>
          </w:p>
          <w:p w:rsidR="008564F2" w:rsidRPr="000A02E2" w:rsidRDefault="00077488" w:rsidP="00CA0918">
            <w:pPr>
              <w:spacing w:after="0" w:line="240" w:lineRule="auto"/>
              <w:textAlignment w:val="baseline"/>
              <w:rPr>
                <w:rFonts w:ascii="Times New Roman" w:eastAsia="Times New Roman" w:hAnsi="Times New Roman" w:cs="Times New Roman"/>
                <w:sz w:val="20"/>
                <w:szCs w:val="20"/>
                <w:lang w:val="lt-LT"/>
              </w:rPr>
            </w:pPr>
            <w:hyperlink r:id="rId17" w:history="1">
              <w:r w:rsidR="008564F2" w:rsidRPr="000A02E2">
                <w:rPr>
                  <w:rStyle w:val="Hyperlink"/>
                  <w:rFonts w:ascii="Times New Roman" w:eastAsia="Times New Roman" w:hAnsi="Times New Roman" w:cs="Times New Roman"/>
                  <w:sz w:val="20"/>
                  <w:szCs w:val="20"/>
                  <w:lang w:val="lt-LT"/>
                </w:rPr>
                <w:t>http://193.219.133.6/aaa/Tipk/tipk200702/maisto,%20gerimu%20ir%20pieno%20pramone%20%28e</w:t>
              </w:r>
              <w:r w:rsidR="008564F2" w:rsidRPr="000A02E2">
                <w:rPr>
                  <w:rStyle w:val="Hyperlink"/>
                  <w:rFonts w:ascii="Times New Roman" w:eastAsia="Times New Roman" w:hAnsi="Times New Roman" w:cs="Times New Roman"/>
                  <w:sz w:val="20"/>
                  <w:szCs w:val="20"/>
                  <w:lang w:val="lt-LT"/>
                </w:rPr>
                <w:lastRenderedPageBreak/>
                <w:t>n%29.pdf</w:t>
              </w:r>
            </w:hyperlink>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Centrifugavimas / atskyrimas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B402E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 Naudoti centrifugas, kad būtų sumažinti produkcijos praradimai su atliekų srautais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Centrifugas naudoti nėra poreikio.</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Gaminių rūkymas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 Pasiekti emisijose į orą mažiau nei 50 mg/Nm</w:t>
            </w:r>
            <w:r w:rsidRPr="000A02E2">
              <w:rPr>
                <w:rFonts w:ascii="Times New Roman" w:eastAsia="Times New Roman" w:hAnsi="Times New Roman" w:cs="Times New Roman"/>
                <w:sz w:val="20"/>
                <w:szCs w:val="20"/>
                <w:vertAlign w:val="superscript"/>
                <w:lang w:val="lt-LT"/>
              </w:rPr>
              <w:t xml:space="preserve">3 </w:t>
            </w:r>
            <w:r w:rsidRPr="000A02E2">
              <w:rPr>
                <w:rFonts w:ascii="Times New Roman" w:eastAsia="Times New Roman" w:hAnsi="Times New Roman" w:cs="Times New Roman"/>
                <w:sz w:val="20"/>
                <w:szCs w:val="20"/>
                <w:lang w:val="lt-LT"/>
              </w:rPr>
              <w:t>BOA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Produkcija nėra rūkinama</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Kepimas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3. pricerstinė dujų cirkuliacija ir jų sudeginimas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Kepimo metu aliejus nenaudojamas. </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Laikymas, saugojimas talpose, buteliuose ir stikiniuose induose</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 Naudoti automatizuotą talpų, butelių ir stiklinių indų užpildymo sistemą, išlietus skysčius pakartotinai panaudojant. Naudoti talpų, butelių ir stiklinių indų plovimo talpas su plūduriuojančio aliejaus sluoksnio regeneravimu</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Gaminama produkcija nėra konservuojama skystyje, todėl poreikio naudoti automatizuotas užpildymo sistemas nėra. Tačiau naudojamos gamybos metu naudojamš konteinerių uždaros plovimo sistemos (3 vnt.)</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Garinimas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5. Naudoti daugiapakopio garinimo garintuvus, optimizuojant garų pakartotinį suspaudimą, susijusį su įrenginyje turima šiluma ir galia, kad būtų surinktas susidaręs skystis.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Šilumos punktuose, kuriuose nėra tiesioginio kontakto su maisto produktais, susikondensavęs garas surenkamas ir grąžinamas atgal į šildymo sistemą. </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Šaldymas ir </w:t>
            </w:r>
            <w:r w:rsidRPr="000A02E2">
              <w:rPr>
                <w:rFonts w:ascii="Times New Roman" w:eastAsia="Times New Roman" w:hAnsi="Times New Roman" w:cs="Times New Roman"/>
                <w:sz w:val="20"/>
                <w:szCs w:val="20"/>
                <w:lang w:val="lt-LT"/>
              </w:rPr>
              <w:lastRenderedPageBreak/>
              <w:t>užšaldymas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 xml:space="preserve">6. Užkirsti kelią medžiagų emisijoms, </w:t>
            </w:r>
            <w:r w:rsidRPr="000A02E2">
              <w:rPr>
                <w:rFonts w:ascii="Times New Roman" w:eastAsia="Times New Roman" w:hAnsi="Times New Roman" w:cs="Times New Roman"/>
                <w:sz w:val="20"/>
                <w:szCs w:val="20"/>
                <w:lang w:val="lt-LT"/>
              </w:rPr>
              <w:lastRenderedPageBreak/>
              <w:t>kurios ardo ozono sluoksnį, pavyzdžiui halogenintos šaldymo medžiagos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Šaldymo sistemos ozono sluoksnį ardančios </w:t>
            </w:r>
            <w:r w:rsidRPr="000A02E2">
              <w:rPr>
                <w:rFonts w:ascii="Times New Roman" w:eastAsia="Times New Roman" w:hAnsi="Times New Roman" w:cs="Times New Roman"/>
                <w:sz w:val="20"/>
                <w:szCs w:val="20"/>
                <w:lang w:val="lt-LT"/>
              </w:rPr>
              <w:lastRenderedPageBreak/>
              <w:t>medžiagos nenaudojamos</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7. Vengti laikymo šalčiau, negu būtina kondicionavimo ir užšaldymo vietose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3F0998"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Temperatūra šaldomose patalpose stebima, pastebėjus nukrypimus nuo reikiamos temperatūros, imamasi priemonių, kad neatitiktis būtų pakoreguota.</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8. Optimizuoti slėgį, susijusį su skysčio kondensavimusi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9. Reguliariai atšildyti visą sistemą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10. Prižiūrėti, kad kondensatoriai būtų švarūs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11. Garantuoti, kad oras patenkantis į kondensatorius, būtų kiek įmanoma šaltesnis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12. Optimizuoti kondensacijos temperatūrą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13. Naudoti automatizuotą garintuvų atšildymą, kai ant jo paviršiaus susiformuoja šerkšno sluoksnis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14. Be automatizuoto atšildymo dirbti tik tuomet, kai gamyba nutraukiama trumpam</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Gamyba nepertraukiama</w:t>
            </w:r>
          </w:p>
        </w:tc>
      </w:tr>
      <w:tr w:rsidR="008564F2" w:rsidRPr="000A02E2" w:rsidTr="00727774">
        <w:trPr>
          <w:trHeight w:val="791"/>
        </w:trPr>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15. Sumažinti nuostolius, susijusius su transportavimu ir ventiliavimu iš šaldymo ir šaldiklių patalpų</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2016 metų investiciniuose planuose numatytos oro užuolaidos</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Aušinimas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16. Optimizuoti vandens aušinimo sistemos procesus, siekiant išvengti pernelyg didelio vandens kiekio aušinimo bokšte;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Vandens laikymo talpose vandens lygis palaikomas automatiškai, kad būtų užtikrintas gamybos proceso vientisumas.</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17. Prieš galutinį vandens su ledu ataušinimą talpose su garintuvu, turinčiu gyvatuko tipo šildymo kamerą, įrengti plokštelių tipo šilumokaitį tokio vandens išankstiniam ataušinimui amoniako pagalba;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color w:val="FF0000"/>
                <w:sz w:val="20"/>
                <w:szCs w:val="20"/>
                <w:lang w:val="lt-LT"/>
              </w:rPr>
            </w:pPr>
            <w:r w:rsidRPr="000A02E2">
              <w:rPr>
                <w:rFonts w:ascii="Times New Roman" w:eastAsia="Times New Roman" w:hAnsi="Times New Roman" w:cs="Times New Roman"/>
                <w:sz w:val="20"/>
                <w:szCs w:val="20"/>
                <w:lang w:val="lt-LT"/>
              </w:rPr>
              <w:t xml:space="preserve">18. Regeneruoti šilumą iš aušinimo įrenginio. Vandens temperatūra gali siekti nuo 50 iki 60 </w:t>
            </w:r>
            <w:r w:rsidRPr="000A02E2">
              <w:rPr>
                <w:rFonts w:ascii="Times New Roman" w:eastAsia="Times New Roman" w:hAnsi="Times New Roman" w:cs="Times New Roman"/>
                <w:sz w:val="20"/>
                <w:szCs w:val="20"/>
                <w:vertAlign w:val="superscript"/>
                <w:lang w:val="lt-LT"/>
              </w:rPr>
              <w:t>o</w:t>
            </w:r>
            <w:r w:rsidRPr="000A02E2">
              <w:rPr>
                <w:rFonts w:ascii="Times New Roman" w:eastAsia="Times New Roman" w:hAnsi="Times New Roman" w:cs="Times New Roman"/>
                <w:sz w:val="20"/>
                <w:szCs w:val="20"/>
                <w:lang w:val="lt-LT"/>
              </w:rPr>
              <w:t xml:space="preserve"> C.</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72777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Kur įmanoma, kondensacijos šiluma panaudojama patalpų šildymui.</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Pakavimas</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19.Optimizuoti pakavimo dizainą, įskaitant medžiagų svorį ir tūrį ir pakartotinai panaudojamą kiekį, siekiant sumažinti žaliavų ir atliekų </w:t>
            </w:r>
            <w:r w:rsidRPr="000A02E2">
              <w:rPr>
                <w:rFonts w:ascii="Times New Roman" w:eastAsia="Times New Roman" w:hAnsi="Times New Roman" w:cs="Times New Roman"/>
                <w:sz w:val="20"/>
                <w:szCs w:val="20"/>
                <w:lang w:val="lt-LT"/>
              </w:rPr>
              <w:lastRenderedPageBreak/>
              <w:t>kiekius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Pakuotės dizainas parenkamas vadovaujantis Direktyvos 94/62/EB reikalavimais, tačiau pakuotės medžiagos svorisir tūris priklauso ne tik nuo produkcijos dydžio, tačiau ir nuo </w:t>
            </w:r>
            <w:r w:rsidRPr="000A02E2">
              <w:rPr>
                <w:rFonts w:ascii="Times New Roman" w:eastAsia="Times New Roman" w:hAnsi="Times New Roman" w:cs="Times New Roman"/>
                <w:sz w:val="20"/>
                <w:szCs w:val="20"/>
                <w:lang w:val="lt-LT"/>
              </w:rPr>
              <w:lastRenderedPageBreak/>
              <w:t>įvairių kitų faktorių: logistikos, klientų pageidavimų ir poreikių ir t.t.</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20. Pirkti medžiagas dideliais kiekiais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Dėl didelės gamybos apimties visos žaliavos perkamos dideliais kiekiais</w:t>
            </w:r>
          </w:p>
        </w:tc>
      </w:tr>
      <w:tr w:rsidR="008564F2"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21. Surinkti pakavimo medžiagas atskirai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Pakavimo medžiagos renkamos ir rūšiuojamos pagal medžiagų rūšis.</w:t>
            </w:r>
          </w:p>
        </w:tc>
      </w:tr>
      <w:tr w:rsidR="008564F2" w:rsidRPr="000A02E2" w:rsidTr="003F0998">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A0918">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22. Sumažinti pakavimo taros perpildymą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64F2" w:rsidRPr="000A02E2" w:rsidRDefault="008564F2"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Pakuotės su produkcija sveriamos metrologiškai patikrintais matavimo prietaisais.</w:t>
            </w:r>
          </w:p>
        </w:tc>
      </w:tr>
      <w:tr w:rsidR="0070307E" w:rsidRPr="000A02E2" w:rsidTr="003F0998">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6.</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Atsitiktiniai išleidimai</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TIPK informacinio dokumento dėl geriausių prieinamų gamybos būdų taikymo maisto, gėrimų ir pieno pramonei</w:t>
            </w:r>
          </w:p>
          <w:p w:rsidR="0070307E" w:rsidRPr="000A02E2" w:rsidRDefault="00077488" w:rsidP="008564F2">
            <w:pPr>
              <w:spacing w:after="0" w:line="240" w:lineRule="auto"/>
              <w:textAlignment w:val="baseline"/>
              <w:rPr>
                <w:rFonts w:ascii="Times New Roman" w:eastAsia="Times New Roman" w:hAnsi="Times New Roman" w:cs="Times New Roman"/>
                <w:sz w:val="20"/>
                <w:szCs w:val="20"/>
                <w:lang w:val="lt-LT"/>
              </w:rPr>
            </w:pPr>
            <w:hyperlink r:id="rId18" w:history="1">
              <w:r w:rsidR="0070307E" w:rsidRPr="000A02E2">
                <w:rPr>
                  <w:rStyle w:val="Hyperlink"/>
                  <w:rFonts w:ascii="Times New Roman" w:eastAsia="Times New Roman" w:hAnsi="Times New Roman" w:cs="Times New Roman"/>
                  <w:sz w:val="20"/>
                  <w:szCs w:val="20"/>
                  <w:lang w:val="lt-LT"/>
                </w:rPr>
                <w:t>http://193.219.133.6/aaa/Anotacijos%20%28LT%29/maisto,%20gerimu%20ir%20pieno%20pramonei.pdf</w:t>
              </w:r>
            </w:hyperlink>
          </w:p>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Integrated Pollution Prevention and Control Reference Document on Best Available Techniques in the Food, Drink and Milk Industries</w:t>
            </w:r>
          </w:p>
          <w:p w:rsidR="0070307E" w:rsidRPr="000A02E2" w:rsidRDefault="00077488" w:rsidP="008564F2">
            <w:pPr>
              <w:spacing w:after="0" w:line="240" w:lineRule="auto"/>
              <w:textAlignment w:val="baseline"/>
              <w:rPr>
                <w:rFonts w:ascii="Times New Roman" w:eastAsia="Times New Roman" w:hAnsi="Times New Roman" w:cs="Times New Roman"/>
                <w:sz w:val="20"/>
                <w:szCs w:val="20"/>
                <w:lang w:val="lt-LT"/>
              </w:rPr>
            </w:pPr>
            <w:hyperlink r:id="rId19" w:history="1">
              <w:r w:rsidR="0070307E" w:rsidRPr="000A02E2">
                <w:rPr>
                  <w:rStyle w:val="Hyperlink"/>
                  <w:rFonts w:ascii="Times New Roman" w:eastAsia="Times New Roman" w:hAnsi="Times New Roman" w:cs="Times New Roman"/>
                  <w:sz w:val="20"/>
                  <w:szCs w:val="20"/>
                  <w:lang w:val="lt-LT"/>
                </w:rPr>
                <w:t>http://193.219.133.6/aaa/Tipk/tipk200702/maisto,%20gerimu%20ir%20pieno%20pramone%20%28en%29.pdf</w:t>
              </w:r>
            </w:hyperlink>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Atsitiktiniai išleidimai</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 Nustatyti avarijų/atsitiktinių išleidimų potencialius šaltinius, kurie galėtų pakenkti aplinkai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Įmonėje identifikuotas galimų avarijų sąrašas, numatyti veiksmai, kurie turėtų būti atliekami įvykus kuriai nors iš avarijų.</w:t>
            </w:r>
          </w:p>
        </w:tc>
      </w:tr>
      <w:tr w:rsidR="0070307E"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 Įvertinti galimų avarijų/ atsitiktinių išleidimų tikimybes ir jų mastus, atlikti rizikos vertinimą;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Galimos tikimybės nėra apskaičiuotos.</w:t>
            </w:r>
          </w:p>
        </w:tc>
      </w:tr>
      <w:tr w:rsidR="0070307E"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3. Nustatyti tas potencialias avarijas/atsitiktinius išleidimus, kuriems papildoma kontrolė yra reikalinga, kad būtų užkirstas kelias jiems įvykti;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Papildoma kontrolė galimoms avarinėms situacijoms nėra taikoma. Taikomos prevencinės priemonės, siekiant tų avarijų išvengti.</w:t>
            </w:r>
          </w:p>
        </w:tc>
      </w:tr>
      <w:tr w:rsidR="0070307E"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 Nustatyti ir įgyvendinti reikalingus tikrinimus ir matavimus, siekiant išvengti avarijų ir sumažinti jų žalą aplinkai;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Vykdoma nuolatinė priežiūra. </w:t>
            </w:r>
          </w:p>
        </w:tc>
      </w:tr>
      <w:tr w:rsidR="0070307E"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 Rengti, įgyvendinti ir reguliariai prižiūrėti avarijų planus;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Avarijų planai rengiami ir įgyvendinami.</w:t>
            </w:r>
          </w:p>
        </w:tc>
      </w:tr>
      <w:tr w:rsidR="0070307E" w:rsidRPr="000A02E2" w:rsidTr="003F0998">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8564F2">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6. Tirti avarijas, taršos incidentus ir artimas joms situacijas bei saugoti su jais susijusius įrašus;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07E" w:rsidRPr="000A02E2" w:rsidRDefault="0070307E"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Avarijos tiriamos įsakymu paskirtos komisijos, nustatomos priežastys, imamasi priemonių likviduoti padariniams ir t.t.</w:t>
            </w:r>
          </w:p>
        </w:tc>
      </w:tr>
      <w:tr w:rsidR="00252284" w:rsidRPr="000A02E2" w:rsidTr="003F0998">
        <w:tc>
          <w:tcPr>
            <w:tcW w:w="46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7. </w:t>
            </w:r>
          </w:p>
        </w:tc>
        <w:tc>
          <w:tcPr>
            <w:tcW w:w="11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Papildomi GPGB, skirti žuvies, vėžiagyvių ir kitų jūros gėrybių sektoriui</w:t>
            </w:r>
          </w:p>
        </w:tc>
        <w:tc>
          <w:tcPr>
            <w:tcW w:w="232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TIPK informacinio dokumento dėl geriausių prieinamų gamybos būdų taikymo maisto, gėrimų ir pieno pramonei</w:t>
            </w:r>
          </w:p>
          <w:p w:rsidR="00252284" w:rsidRPr="000A02E2" w:rsidRDefault="00077488" w:rsidP="0070307E">
            <w:pPr>
              <w:spacing w:after="0" w:line="240" w:lineRule="auto"/>
              <w:textAlignment w:val="baseline"/>
              <w:rPr>
                <w:rFonts w:ascii="Times New Roman" w:eastAsia="Times New Roman" w:hAnsi="Times New Roman" w:cs="Times New Roman"/>
                <w:sz w:val="20"/>
                <w:szCs w:val="20"/>
                <w:lang w:val="lt-LT"/>
              </w:rPr>
            </w:pPr>
            <w:hyperlink r:id="rId20" w:history="1">
              <w:r w:rsidR="00252284" w:rsidRPr="000A02E2">
                <w:rPr>
                  <w:rStyle w:val="Hyperlink"/>
                  <w:rFonts w:ascii="Times New Roman" w:eastAsia="Times New Roman" w:hAnsi="Times New Roman" w:cs="Times New Roman"/>
                  <w:sz w:val="20"/>
                  <w:szCs w:val="20"/>
                  <w:lang w:val="lt-LT"/>
                </w:rPr>
                <w:t>http://193.219.133.6/aaa/Anotacijos%20%28LT%29/maisto,%20gerimu%20ir%20pieno%20pramonei.pdf</w:t>
              </w:r>
            </w:hyperlink>
          </w:p>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Integrated Pollution Prevention and Control </w:t>
            </w:r>
            <w:r w:rsidRPr="000A02E2">
              <w:rPr>
                <w:rFonts w:ascii="Times New Roman" w:eastAsia="Times New Roman" w:hAnsi="Times New Roman" w:cs="Times New Roman"/>
                <w:sz w:val="20"/>
                <w:szCs w:val="20"/>
                <w:lang w:val="lt-LT"/>
              </w:rPr>
              <w:lastRenderedPageBreak/>
              <w:t>Reference Document on Best Available Techniques in the Food, Drink and Milk Industries</w:t>
            </w:r>
          </w:p>
          <w:p w:rsidR="00252284" w:rsidRPr="000A02E2" w:rsidRDefault="00077488" w:rsidP="0070307E">
            <w:pPr>
              <w:spacing w:after="0" w:line="240" w:lineRule="auto"/>
              <w:textAlignment w:val="baseline"/>
              <w:rPr>
                <w:rFonts w:ascii="Times New Roman" w:eastAsia="Times New Roman" w:hAnsi="Times New Roman" w:cs="Times New Roman"/>
                <w:sz w:val="20"/>
                <w:szCs w:val="20"/>
                <w:lang w:val="lt-LT"/>
              </w:rPr>
            </w:pPr>
            <w:hyperlink r:id="rId21" w:history="1">
              <w:r w:rsidR="00252284" w:rsidRPr="000A02E2">
                <w:rPr>
                  <w:rStyle w:val="Hyperlink"/>
                  <w:rFonts w:ascii="Times New Roman" w:eastAsia="Times New Roman" w:hAnsi="Times New Roman" w:cs="Times New Roman"/>
                  <w:sz w:val="20"/>
                  <w:szCs w:val="20"/>
                  <w:lang w:val="lt-LT"/>
                </w:rPr>
                <w:t>http://193.219.133.6/aaa/Tipk/tipk200702/maisto,%20gerimu%20ir%20pieno%20pramone%20%28en%29.pdf</w:t>
              </w:r>
            </w:hyperlink>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Papildomi GPGB, skirti žuvies, vėžiagyvių ir kitų jūros gėrybių sektoriui</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 Išlaikyti žuvies kokybę optimalaus jos panaudojimo atžvilgiu, tuo tikslu kuo trumpiau laikyti ją neapdirbtą;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Perkamai žuvies žaliavai keliami reikalavimai vadovaujantis technologų receptūromis. Gauta žaliava ir jos atitiktis reikalavimams nustatoma laboratorinių tyrimų metu. Reikalavimų neatitinkanti žaliava nėra naudojama gamyboje, o grąžinama tiekėjui arba utilizuojama.</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2. Naudoti aukštos kokybės žuvį, bendradarbiaujant su jos tiekėjais;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Perkamų žaliavų kokybė priklauso ir nuo gaminamos produkcijos klasės. Tačiau kokia klasė bebūtų, žaliava turi atitikti minimalius kokybinius reikalavimus.</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3. Įvaldyti nuolatines eksploatacijos </w:t>
            </w:r>
            <w:r w:rsidRPr="000A02E2">
              <w:rPr>
                <w:rFonts w:ascii="Times New Roman" w:eastAsia="Times New Roman" w:hAnsi="Times New Roman" w:cs="Times New Roman"/>
                <w:sz w:val="20"/>
                <w:szCs w:val="20"/>
                <w:lang w:val="lt-LT"/>
              </w:rPr>
              <w:lastRenderedPageBreak/>
              <w:t>(priežiūros) programas;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lastRenderedPageBreak/>
              <w:t>Atitinka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 xml:space="preserve">Įmonėje dirba kokybės skyrius, kurio </w:t>
            </w:r>
            <w:r w:rsidRPr="000A02E2">
              <w:rPr>
                <w:rFonts w:ascii="Times New Roman" w:eastAsia="Times New Roman" w:hAnsi="Times New Roman" w:cs="Times New Roman"/>
                <w:sz w:val="20"/>
                <w:szCs w:val="20"/>
                <w:lang w:val="lt-LT"/>
              </w:rPr>
              <w:lastRenderedPageBreak/>
              <w:t>darbuotojai ne tik apmoko naujus ir esamus darbuotojus, kaip efektyviai atlikti pavestas užduotis, tačiau taip pat vykdo ir gaminių kokybės kontrolę.</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3350A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4. Atitirpdyti skumbrę, baltos mėsos žuvis, krevetes, pamerkiant į talpas, kur vanduo yra maišomas pro jį leidžiant oro burbuliukų. Vandens lygis yra palaikomas, pakartotinai jį grąžinant ir naudojant lygio nustatymo įtaisus.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Žaliavos atitirpdymas įmonėje nevykdomas.</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5. Vengti žvynų skutimo, jeigu žuvies oda yra vėliau nulupama;</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 negauna žaliavos su oda.</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4657BC">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6. Ten, kur atliekamas žvynų skutimas, pavyzdžiui, kai žuvies oda nėra vėliau nulupama, naudoti filtruotas pakartotinio naudojimo žvynų skutimo nuotekas pradiniam žuvies plovimui. Pasveriant žvynų kiekį ir jį palygina</w:t>
            </w:r>
            <w:r w:rsidR="004657BC" w:rsidRPr="000A02E2">
              <w:rPr>
                <w:rFonts w:ascii="Times New Roman" w:eastAsia="Times New Roman" w:hAnsi="Times New Roman" w:cs="Times New Roman"/>
                <w:sz w:val="20"/>
                <w:szCs w:val="20"/>
                <w:lang w:val="lt-LT"/>
              </w:rPr>
              <w:t>n</w:t>
            </w:r>
            <w:r w:rsidRPr="000A02E2">
              <w:rPr>
                <w:rFonts w:ascii="Times New Roman" w:eastAsia="Times New Roman" w:hAnsi="Times New Roman" w:cs="Times New Roman"/>
                <w:sz w:val="20"/>
                <w:szCs w:val="20"/>
                <w:lang w:val="lt-LT"/>
              </w:rPr>
              <w:t>t su specifiniu vandens srautu, žvynų skutimo procesai yra tinkamai sureguliuojami.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Įmonė negauna žaliavos su oda, žvynai nėra skutami.</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7. Pašalinti ir transortuoti odą ir riebalus nuo nulupimo būgno, naudojant vakuuminį įsiurbimą.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Oda nėra šalinama, todėl jos ar riebalų nurodytu būdu šalinti nereikia.</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8. Pašalinti ir transportuoti riebalus ir vidaus organus iš skumbrių, atliekant vakuuminį įsiurbimą;</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Riebalai ar vidaus organai nėra šalinami, skumbrės neapdorojamos.</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9. Kietų produktų, šalutinių produktų ir atliekų transportvaimui naudoti konvejerių diržus, pagamintus iš tankaus tinklelio, kad būtų galima šiuos produktus atskirti nuo vandens;</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Atitinka iš dalies</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Kieti produktai, šalutiniai produktai ar panašiai renkami į plastikines dėžes su skylėmis, taip sudaroma galimybė atskirti vandenį.</w:t>
            </w:r>
          </w:p>
        </w:tc>
      </w:tr>
      <w:tr w:rsidR="00252284" w:rsidRPr="000A02E2" w:rsidTr="003F0998">
        <w:tc>
          <w:tcPr>
            <w:tcW w:w="46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10. GBPG filė gamybai</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Filė nėra gaminama</w:t>
            </w:r>
          </w:p>
        </w:tc>
      </w:tr>
      <w:tr w:rsidR="00252284" w:rsidRPr="000A02E2" w:rsidTr="003F0998">
        <w:tc>
          <w:tcPr>
            <w:tcW w:w="46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11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232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70307E">
            <w:pPr>
              <w:spacing w:after="0" w:line="240" w:lineRule="auto"/>
              <w:textAlignment w:val="baseline"/>
              <w:rPr>
                <w:rFonts w:ascii="Times New Roman" w:eastAsia="Times New Roman" w:hAnsi="Times New Roman" w:cs="Times New Roman"/>
                <w:sz w:val="20"/>
                <w:szCs w:val="20"/>
                <w:lang w:val="lt-LT"/>
              </w:rPr>
            </w:pP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2979FB">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11. Sumažinti purkštukų skaičių ir dydį.</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E5AE0">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Netaikoma</w:t>
            </w:r>
          </w:p>
        </w:tc>
        <w:tc>
          <w:tcPr>
            <w:tcW w:w="3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2284" w:rsidRPr="000A02E2" w:rsidRDefault="00252284" w:rsidP="00CD088D">
            <w:pPr>
              <w:spacing w:after="0" w:line="240" w:lineRule="auto"/>
              <w:textAlignment w:val="baseline"/>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Priemonės įgyvendinimas bus svarstomas ateity.</w:t>
            </w:r>
          </w:p>
        </w:tc>
      </w:tr>
    </w:tbl>
    <w:p w:rsidR="00077488" w:rsidRDefault="00077488"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14. Informacija apie avarijų prevencijos priemones (arba nuoroda į Saugos ataskaitą ar ekstremaliųjų situacijų valdymo planą, jei jie pateikiami prieduose prie paraiškos).</w:t>
      </w:r>
    </w:p>
    <w:p w:rsidR="00727774" w:rsidRPr="000A02E2" w:rsidRDefault="00727774" w:rsidP="005A58C4">
      <w:pPr>
        <w:spacing w:after="0" w:line="240" w:lineRule="auto"/>
        <w:ind w:firstLine="567"/>
        <w:jc w:val="both"/>
        <w:textAlignment w:val="baseline"/>
        <w:rPr>
          <w:rFonts w:ascii="Times New Roman" w:eastAsia="Times New Roman" w:hAnsi="Times New Roman" w:cs="Times New Roman"/>
          <w:color w:val="000000"/>
          <w:sz w:val="24"/>
          <w:szCs w:val="24"/>
          <w:lang w:val="lt-LT"/>
        </w:rPr>
      </w:pPr>
    </w:p>
    <w:p w:rsidR="00727774" w:rsidRPr="000A02E2" w:rsidRDefault="0072777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xml:space="preserve">Priede Nr. </w:t>
      </w:r>
      <w:r w:rsidR="004657BC" w:rsidRPr="000A02E2">
        <w:rPr>
          <w:rFonts w:ascii="Times New Roman" w:eastAsia="Times New Roman" w:hAnsi="Times New Roman" w:cs="Times New Roman"/>
          <w:color w:val="000000"/>
          <w:sz w:val="24"/>
          <w:szCs w:val="24"/>
          <w:lang w:val="lt-LT"/>
        </w:rPr>
        <w:t>6</w:t>
      </w:r>
      <w:r w:rsidRPr="000A02E2">
        <w:rPr>
          <w:rFonts w:ascii="Times New Roman" w:eastAsia="Times New Roman" w:hAnsi="Times New Roman" w:cs="Times New Roman"/>
          <w:color w:val="000000"/>
          <w:sz w:val="24"/>
          <w:szCs w:val="24"/>
          <w:lang w:val="lt-LT"/>
        </w:rPr>
        <w:t xml:space="preserve"> pateikiamas</w:t>
      </w:r>
      <w:r w:rsidR="000435ED" w:rsidRPr="000A02E2">
        <w:rPr>
          <w:rFonts w:ascii="Times New Roman" w:eastAsia="Times New Roman" w:hAnsi="Times New Roman" w:cs="Times New Roman"/>
          <w:color w:val="000000"/>
          <w:sz w:val="24"/>
          <w:szCs w:val="24"/>
          <w:lang w:val="lt-LT"/>
        </w:rPr>
        <w:t xml:space="preserve"> UAB „Plungės koopera</w:t>
      </w:r>
      <w:r w:rsidRPr="000A02E2">
        <w:rPr>
          <w:rFonts w:ascii="Times New Roman" w:eastAsia="Times New Roman" w:hAnsi="Times New Roman" w:cs="Times New Roman"/>
          <w:color w:val="000000"/>
          <w:sz w:val="24"/>
          <w:szCs w:val="24"/>
          <w:lang w:val="lt-LT"/>
        </w:rPr>
        <w:t>tinė prekyba“ ekstremaliųjų situacijų valdymo planas</w:t>
      </w:r>
      <w:r w:rsidR="008F4256" w:rsidRPr="000A02E2">
        <w:rPr>
          <w:rFonts w:ascii="Times New Roman" w:eastAsia="Times New Roman" w:hAnsi="Times New Roman" w:cs="Times New Roman"/>
          <w:color w:val="000000"/>
          <w:sz w:val="24"/>
          <w:szCs w:val="24"/>
          <w:lang w:val="lt-LT"/>
        </w:rPr>
        <w:t>.</w:t>
      </w:r>
    </w:p>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lastRenderedPageBreak/>
        <w:t>IV. ŽALIAVŲ IR MEDŽIAGŲ NAUDOJIMAS, SAUGOJIMAS</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15. Žaliavų ir medžiagų naudojimas, žaliavų ir medžiagų saugojimas.</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5 lentelė. Naudojamos ir (ar) saugomos žaliavos ir papildomos (pagalbinės) medžiagos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2299" w:type="dxa"/>
        <w:tblCellMar>
          <w:left w:w="0" w:type="dxa"/>
          <w:right w:w="0" w:type="dxa"/>
        </w:tblCellMar>
        <w:tblLook w:val="04A0" w:firstRow="1" w:lastRow="0" w:firstColumn="1" w:lastColumn="0" w:noHBand="0" w:noVBand="1"/>
      </w:tblPr>
      <w:tblGrid>
        <w:gridCol w:w="674"/>
        <w:gridCol w:w="2365"/>
        <w:gridCol w:w="2214"/>
        <w:gridCol w:w="2226"/>
        <w:gridCol w:w="1583"/>
        <w:gridCol w:w="3237"/>
      </w:tblGrid>
      <w:tr w:rsidR="003F489B" w:rsidRPr="000A02E2" w:rsidTr="003F489B">
        <w:trPr>
          <w:cantSplit/>
          <w:trHeight w:val="700"/>
        </w:trPr>
        <w:tc>
          <w:tcPr>
            <w:tcW w:w="6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Žaliavos arba medžiagos pavadinimas (išskyrus kurą, tirpiklių turinčias medžiagas ir mišinius)</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Planuojamas naudoti kiekis, matavimo vnt. (t, 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 ar kt. per metus)</w:t>
            </w:r>
          </w:p>
        </w:tc>
        <w:tc>
          <w:tcPr>
            <w:tcW w:w="222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Transportavimo būdas</w:t>
            </w:r>
          </w:p>
        </w:tc>
        <w:tc>
          <w:tcPr>
            <w:tcW w:w="158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Kiekis, vienu metu saugomas vietoje, matavimo vnt. (t, 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 ar kt. per metus)</w:t>
            </w:r>
          </w:p>
        </w:tc>
        <w:tc>
          <w:tcPr>
            <w:tcW w:w="3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Saugojimo būdas</w:t>
            </w:r>
          </w:p>
        </w:tc>
      </w:tr>
      <w:tr w:rsidR="003F489B" w:rsidRPr="000A02E2" w:rsidTr="003F489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2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r>
      <w:tr w:rsidR="003F489B" w:rsidRPr="000A02E2" w:rsidTr="003F489B">
        <w:tc>
          <w:tcPr>
            <w:tcW w:w="6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27774" w:rsidRPr="000A02E2">
              <w:rPr>
                <w:rFonts w:ascii="Times New Roman" w:eastAsia="Times New Roman" w:hAnsi="Times New Roman" w:cs="Times New Roman"/>
                <w:sz w:val="24"/>
                <w:szCs w:val="24"/>
                <w:lang w:val="lt-LT"/>
              </w:rPr>
              <w:t>1</w:t>
            </w:r>
            <w:r w:rsidR="001E2413" w:rsidRPr="000A02E2">
              <w:rPr>
                <w:rFonts w:ascii="Times New Roman" w:eastAsia="Times New Roman" w:hAnsi="Times New Roman" w:cs="Times New Roman"/>
                <w:sz w:val="24"/>
                <w:szCs w:val="24"/>
                <w:lang w:val="lt-LT"/>
              </w:rPr>
              <w:t>.</w:t>
            </w:r>
          </w:p>
        </w:tc>
        <w:tc>
          <w:tcPr>
            <w:tcW w:w="23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2777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Baltiminės žuvies masė</w:t>
            </w:r>
            <w:r w:rsidR="005A58C4" w:rsidRPr="000A02E2">
              <w:rPr>
                <w:rFonts w:ascii="Times New Roman" w:eastAsia="Times New Roman" w:hAnsi="Times New Roman" w:cs="Times New Roman"/>
                <w:sz w:val="24"/>
                <w:szCs w:val="24"/>
                <w:lang w:val="lt-LT"/>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1E2413"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11 000 t</w:t>
            </w:r>
          </w:p>
        </w:tc>
        <w:tc>
          <w:tcPr>
            <w:tcW w:w="22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D5EE7"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Jūrų transportas, autotransportas</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1E2413"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3000 t</w:t>
            </w:r>
          </w:p>
        </w:tc>
        <w:tc>
          <w:tcPr>
            <w:tcW w:w="3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D5EE7"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27774" w:rsidRPr="000A02E2">
              <w:rPr>
                <w:rFonts w:ascii="Times New Roman" w:eastAsia="Times New Roman" w:hAnsi="Times New Roman" w:cs="Times New Roman"/>
                <w:sz w:val="24"/>
                <w:szCs w:val="24"/>
                <w:lang w:val="lt-LT"/>
              </w:rPr>
              <w:t>2</w:t>
            </w:r>
            <w:r w:rsidR="001E2413" w:rsidRPr="000A02E2">
              <w:rPr>
                <w:rFonts w:ascii="Times New Roman" w:eastAsia="Times New Roman" w:hAnsi="Times New Roman" w:cs="Times New Roman"/>
                <w:sz w:val="24"/>
                <w:szCs w:val="24"/>
                <w:lang w:val="lt-LT"/>
              </w:rPr>
              <w:t>.</w:t>
            </w:r>
          </w:p>
        </w:tc>
        <w:tc>
          <w:tcPr>
            <w:tcW w:w="236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72777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Žuvis, žuvies faršas, krabų žnyplės</w:t>
            </w:r>
          </w:p>
        </w:tc>
        <w:tc>
          <w:tcPr>
            <w:tcW w:w="221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9707D8"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210000 kg</w:t>
            </w:r>
          </w:p>
        </w:tc>
        <w:tc>
          <w:tcPr>
            <w:tcW w:w="22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D5EE7"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Jūrų transportas, autotransportas</w:t>
            </w:r>
          </w:p>
        </w:tc>
        <w:tc>
          <w:tcPr>
            <w:tcW w:w="158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9707D8"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20000 kg</w:t>
            </w:r>
          </w:p>
        </w:tc>
        <w:tc>
          <w:tcPr>
            <w:tcW w:w="323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D5EE7"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27774" w:rsidRPr="000A02E2">
              <w:rPr>
                <w:rFonts w:ascii="Times New Roman" w:eastAsia="Times New Roman" w:hAnsi="Times New Roman" w:cs="Times New Roman"/>
                <w:sz w:val="24"/>
                <w:szCs w:val="24"/>
                <w:lang w:val="lt-LT"/>
              </w:rPr>
              <w:t>3</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727774" w:rsidP="00620680">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Krakmolas</w:t>
            </w:r>
            <w:r w:rsidR="005A58C4" w:rsidRPr="000A02E2">
              <w:rPr>
                <w:rFonts w:ascii="Times New Roman" w:eastAsia="Times New Roman" w:hAnsi="Times New Roman" w:cs="Times New Roman"/>
                <w:sz w:val="24"/>
                <w:szCs w:val="24"/>
                <w:lang w:val="lt-LT"/>
              </w:rPr>
              <w:t> </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9707D8"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3950098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D5EE7"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9707D8"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24000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D5EE7"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727774"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727774"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Džiuvėsiai, tešlos mišiniai</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9707D8"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724 436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9707D8"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8000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727774"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Aliejus</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9707D8"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2 148 430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9707D8"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24 000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27774"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Druska</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9707D8"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1 113 389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9707D8"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24 000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7</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Cukrus</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544 511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23 000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8</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Kiaušinio baltymo miletliai</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270 000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10 000 lg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9</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Soja</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378 922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24 000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w:t>
            </w:r>
            <w:r w:rsidR="001E2413" w:rsidRPr="000A02E2">
              <w:rPr>
                <w:rFonts w:ascii="Times New Roman" w:eastAsia="Times New Roman" w:hAnsi="Times New Roman" w:cs="Times New Roman"/>
                <w:sz w:val="24"/>
                <w:szCs w:val="24"/>
                <w:lang w:val="lt-LT"/>
              </w:rPr>
              <w:t>.</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Maistiniai ekstraktai, dažai, prieskoniai</w:t>
            </w:r>
            <w:r w:rsidR="001E2413" w:rsidRPr="000A02E2">
              <w:rPr>
                <w:rFonts w:ascii="Times New Roman" w:eastAsia="Times New Roman" w:hAnsi="Times New Roman" w:cs="Times New Roman"/>
                <w:sz w:val="24"/>
                <w:szCs w:val="24"/>
                <w:lang w:val="lt-LT"/>
              </w:rPr>
              <w:t>, maistiniai priedai</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600 000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15 000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D5EE7" w:rsidRPr="000A02E2" w:rsidRDefault="005D5EE7"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11.</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Kiaušinių skysta masė</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15 000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12. </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Kiaušinių tryniai</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5 500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13.</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Kiaušinių masės milteliai</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3000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r w:rsidR="003F489B" w:rsidRPr="000A02E2" w:rsidTr="003F489B">
        <w:tc>
          <w:tcPr>
            <w:tcW w:w="6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14.</w:t>
            </w:r>
          </w:p>
        </w:tc>
        <w:tc>
          <w:tcPr>
            <w:tcW w:w="2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620680">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Majonezai ir padažai</w:t>
            </w:r>
          </w:p>
        </w:tc>
        <w:tc>
          <w:tcPr>
            <w:tcW w:w="22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70 000 kg</w:t>
            </w:r>
          </w:p>
        </w:tc>
        <w:tc>
          <w:tcPr>
            <w:tcW w:w="2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Autotransportas</w:t>
            </w:r>
          </w:p>
        </w:tc>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4000 kg</w:t>
            </w:r>
          </w:p>
        </w:tc>
        <w:tc>
          <w:tcPr>
            <w:tcW w:w="3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E2413" w:rsidRPr="000A02E2" w:rsidRDefault="001E2413" w:rsidP="005D5EE7">
            <w:pPr>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Žaliavų sandėlyje</w:t>
            </w:r>
          </w:p>
        </w:tc>
      </w:tr>
    </w:tbl>
    <w:p w:rsidR="005A58C4" w:rsidRPr="000A02E2" w:rsidRDefault="005A58C4" w:rsidP="005A58C4">
      <w:pPr>
        <w:spacing w:after="0" w:line="240" w:lineRule="auto"/>
        <w:ind w:firstLine="567"/>
        <w:jc w:val="both"/>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lastRenderedPageBreak/>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6 lentelė. Tirpiklių turinčių medžiagų ir mišinių naudojimas ir saugojimas</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D5EE7" w:rsidRPr="000A02E2" w:rsidRDefault="005D5EE7" w:rsidP="005D5EE7">
      <w:pPr>
        <w:spacing w:after="0" w:line="240" w:lineRule="auto"/>
        <w:jc w:val="both"/>
        <w:rPr>
          <w:rFonts w:ascii="Times New Roman" w:eastAsia="Times New Roman" w:hAnsi="Times New Roman" w:cs="Times New Roman"/>
          <w:bCs/>
          <w:color w:val="000000"/>
          <w:sz w:val="24"/>
          <w:szCs w:val="24"/>
          <w:lang w:val="lt-LT"/>
        </w:rPr>
      </w:pPr>
      <w:r w:rsidRPr="000A02E2">
        <w:rPr>
          <w:rFonts w:ascii="Times New Roman" w:eastAsia="Times New Roman" w:hAnsi="Times New Roman" w:cs="Times New Roman"/>
          <w:bCs/>
          <w:color w:val="000000"/>
          <w:sz w:val="24"/>
          <w:szCs w:val="24"/>
          <w:lang w:val="lt-LT"/>
        </w:rPr>
        <w:t>Lentelė nepildoma, UAB „Plungės kooperatinė prekyba“ tirpiklių turinčių medžiagų ir preparatų nenaudoja.</w:t>
      </w:r>
    </w:p>
    <w:p w:rsidR="005A58C4" w:rsidRPr="000A02E2" w:rsidRDefault="005A58C4" w:rsidP="005D5EE7">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V. VANDENS IŠGAVIMAS</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16. Informacija apie vandens išgavimo būdą (nuoroda į techninius dokumentus, statybos projektą ar kt.).</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9B474F" w:rsidRPr="000A02E2" w:rsidRDefault="009B474F"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Vanduo įmonėje naudojamas technologinėms, buities ir kitoms reikmėms. Vanduo, vadovaujantis Priede Nr. </w:t>
      </w:r>
      <w:r w:rsidR="004657BC" w:rsidRPr="000A02E2">
        <w:rPr>
          <w:rFonts w:ascii="Times New Roman" w:eastAsia="Times New Roman" w:hAnsi="Times New Roman" w:cs="Times New Roman"/>
          <w:color w:val="000000"/>
          <w:sz w:val="24"/>
          <w:szCs w:val="24"/>
          <w:lang w:val="lt-LT"/>
        </w:rPr>
        <w:t>7</w:t>
      </w:r>
      <w:r w:rsidRPr="000A02E2">
        <w:rPr>
          <w:rFonts w:ascii="Times New Roman" w:eastAsia="Times New Roman" w:hAnsi="Times New Roman" w:cs="Times New Roman"/>
          <w:color w:val="000000"/>
          <w:sz w:val="24"/>
          <w:szCs w:val="24"/>
          <w:lang w:val="lt-LT"/>
        </w:rPr>
        <w:t xml:space="preserve"> pateikta sutartimi, tiekiamas iš UAB „Plungės vandenys“ bei naudojamas gręžinio vanduo. </w:t>
      </w:r>
      <w:r w:rsidR="00690E1B" w:rsidRPr="000A02E2">
        <w:rPr>
          <w:rFonts w:ascii="Times New Roman" w:eastAsia="Times New Roman" w:hAnsi="Times New Roman" w:cs="Times New Roman"/>
          <w:color w:val="000000"/>
          <w:sz w:val="24"/>
          <w:szCs w:val="24"/>
          <w:lang w:val="lt-LT"/>
        </w:rPr>
        <w:t xml:space="preserve">Vandenvietės vanduo naudojamas techninėms įmonės reikmėms tenkinti – garo gamybai, patalpų šildymo sistemoms ir patalpų valymui. Produkcijos gamybai naudojamas vanduo iš centralizuoto miesto vandentiekio tinklų. </w:t>
      </w:r>
    </w:p>
    <w:p w:rsidR="009B474F" w:rsidRPr="000A02E2" w:rsidRDefault="009B474F" w:rsidP="005A58C4">
      <w:pPr>
        <w:spacing w:after="0" w:line="240" w:lineRule="auto"/>
        <w:ind w:firstLine="567"/>
        <w:jc w:val="both"/>
        <w:rPr>
          <w:rFonts w:ascii="Times New Roman" w:eastAsia="Times New Roman" w:hAnsi="Times New Roman" w:cs="Times New Roman"/>
          <w:b/>
          <w:color w:val="000000"/>
          <w:sz w:val="24"/>
          <w:szCs w:val="24"/>
          <w:lang w:val="lt-LT"/>
        </w:rPr>
      </w:pP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7 lentelė. Duomenys apie paviršinį vandens telkinį, iš kurio numatoma išgauti vandenį, vandens išgavimo vietą ir planuojamą išgauti vandens kiekį</w:t>
      </w:r>
    </w:p>
    <w:p w:rsidR="005A58C4" w:rsidRPr="000A02E2" w:rsidRDefault="005A58C4" w:rsidP="005A58C4">
      <w:pPr>
        <w:spacing w:after="0" w:line="240" w:lineRule="auto"/>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 </w:t>
      </w:r>
    </w:p>
    <w:p w:rsidR="009B474F" w:rsidRPr="000A02E2" w:rsidRDefault="009B474F" w:rsidP="009B474F">
      <w:pPr>
        <w:spacing w:after="0" w:line="240" w:lineRule="auto"/>
        <w:jc w:val="both"/>
        <w:rPr>
          <w:rFonts w:ascii="Times New Roman" w:eastAsia="Times New Roman" w:hAnsi="Times New Roman" w:cs="Times New Roman"/>
          <w:bCs/>
          <w:color w:val="000000"/>
          <w:sz w:val="24"/>
          <w:szCs w:val="24"/>
          <w:lang w:val="lt-LT"/>
        </w:rPr>
      </w:pPr>
      <w:r w:rsidRPr="000A02E2">
        <w:rPr>
          <w:rFonts w:ascii="Times New Roman" w:eastAsia="Times New Roman" w:hAnsi="Times New Roman" w:cs="Times New Roman"/>
          <w:bCs/>
          <w:color w:val="000000"/>
          <w:sz w:val="24"/>
          <w:szCs w:val="24"/>
          <w:lang w:val="lt-LT"/>
        </w:rPr>
        <w:tab/>
        <w:t xml:space="preserve">Lentelė nepildoma, nes vanduo iš paviršinių vandens telkinių nėra išgaunamas ir to neplanuojama daryti ateityje. </w:t>
      </w:r>
    </w:p>
    <w:p w:rsidR="005A58C4" w:rsidRPr="000A02E2" w:rsidRDefault="005A58C4" w:rsidP="009B474F">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8 lentelė. Duomenys apie planuojamas naudoti požeminio vandens vandenvietes (telkinius)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0620" w:type="dxa"/>
        <w:tblCellMar>
          <w:left w:w="0" w:type="dxa"/>
          <w:right w:w="0" w:type="dxa"/>
        </w:tblCellMar>
        <w:tblLook w:val="04A0" w:firstRow="1" w:lastRow="0" w:firstColumn="1" w:lastColumn="0" w:noHBand="0" w:noVBand="1"/>
      </w:tblPr>
      <w:tblGrid>
        <w:gridCol w:w="764"/>
        <w:gridCol w:w="1815"/>
        <w:gridCol w:w="1687"/>
        <w:gridCol w:w="1720"/>
        <w:gridCol w:w="1429"/>
        <w:gridCol w:w="1192"/>
        <w:gridCol w:w="2013"/>
      </w:tblGrid>
      <w:tr w:rsidR="005A58C4" w:rsidRPr="000A02E2" w:rsidTr="002E0C83">
        <w:tc>
          <w:tcPr>
            <w:tcW w:w="7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9856"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Gėlo požeminio vandens vandenvietė (telkinys)</w:t>
            </w:r>
          </w:p>
        </w:tc>
      </w:tr>
      <w:tr w:rsidR="005A58C4" w:rsidRPr="000A02E2" w:rsidTr="002E0C83">
        <w:trPr>
          <w:trHeight w:val="412"/>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8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Pavadinimas Žemės gelmių registre</w:t>
            </w:r>
          </w:p>
        </w:tc>
        <w:tc>
          <w:tcPr>
            <w:tcW w:w="16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Adresas</w:t>
            </w:r>
          </w:p>
        </w:tc>
        <w:tc>
          <w:tcPr>
            <w:tcW w:w="17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Kodas Žemės gelmių registre</w:t>
            </w:r>
          </w:p>
        </w:tc>
        <w:tc>
          <w:tcPr>
            <w:tcW w:w="262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Aprobuotų išteklių kiekis pagal ištirtumo kategorijas, 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/d</w:t>
            </w:r>
          </w:p>
        </w:tc>
        <w:tc>
          <w:tcPr>
            <w:tcW w:w="20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Išteklių aprobavimo dokumento data ir Nr.</w:t>
            </w:r>
          </w:p>
        </w:tc>
      </w:tr>
      <w:tr w:rsidR="005A58C4" w:rsidRPr="000A02E2" w:rsidTr="002E0C83">
        <w:trPr>
          <w:trHeight w:val="4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4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w:t>
            </w:r>
          </w:p>
        </w:tc>
        <w:tc>
          <w:tcPr>
            <w:tcW w:w="11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w:t>
            </w: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r>
      <w:tr w:rsidR="005A58C4" w:rsidRPr="000A02E2" w:rsidTr="002E0C83">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5A58C4" w:rsidRPr="000A02E2" w:rsidTr="002E0C83">
        <w:tc>
          <w:tcPr>
            <w:tcW w:w="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left="284"/>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AB04D5" w:rsidRPr="000A02E2">
              <w:rPr>
                <w:rFonts w:ascii="Times New Roman" w:eastAsia="Times New Roman" w:hAnsi="Times New Roman" w:cs="Times New Roman"/>
                <w:sz w:val="24"/>
                <w:szCs w:val="24"/>
                <w:lang w:val="lt-LT"/>
              </w:rPr>
              <w:t>-</w:t>
            </w:r>
          </w:p>
        </w:tc>
        <w:tc>
          <w:tcPr>
            <w:tcW w:w="1687"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AB04D5"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Birutės g. 50, Plungė</w:t>
            </w:r>
            <w:r w:rsidR="005A58C4" w:rsidRPr="000A02E2">
              <w:rPr>
                <w:rFonts w:ascii="Times New Roman" w:eastAsia="Times New Roman" w:hAnsi="Times New Roman" w:cs="Times New Roman"/>
                <w:sz w:val="24"/>
                <w:szCs w:val="24"/>
                <w:lang w:val="lt-LT"/>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F93698"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27870</w:t>
            </w:r>
            <w:r w:rsidR="005A58C4" w:rsidRPr="000A02E2">
              <w:rPr>
                <w:rFonts w:ascii="Times New Roman" w:eastAsia="Times New Roman" w:hAnsi="Times New Roman" w:cs="Times New Roman"/>
                <w:sz w:val="24"/>
                <w:szCs w:val="24"/>
                <w:lang w:val="lt-LT"/>
              </w:rPr>
              <w:t> </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690E1B" w:rsidP="00620680">
            <w:pPr>
              <w:spacing w:after="0" w:line="240" w:lineRule="auto"/>
              <w:ind w:left="284"/>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119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690E1B"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201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690E1B"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r>
    </w:tbl>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690E1B" w:rsidRPr="000A02E2" w:rsidRDefault="00690E1B" w:rsidP="005A58C4">
      <w:pPr>
        <w:spacing w:after="0" w:line="240" w:lineRule="auto"/>
        <w:jc w:val="center"/>
        <w:rPr>
          <w:rFonts w:ascii="Times New Roman" w:eastAsia="Times New Roman" w:hAnsi="Times New Roman" w:cs="Times New Roman"/>
          <w:b/>
          <w:bCs/>
          <w:color w:val="000000"/>
          <w:sz w:val="24"/>
          <w:szCs w:val="24"/>
          <w:lang w:val="lt-LT"/>
        </w:rPr>
      </w:pPr>
    </w:p>
    <w:p w:rsidR="00690E1B" w:rsidRPr="000A02E2" w:rsidRDefault="00690E1B" w:rsidP="005A58C4">
      <w:pPr>
        <w:spacing w:after="0" w:line="240" w:lineRule="auto"/>
        <w:jc w:val="center"/>
        <w:rPr>
          <w:rFonts w:ascii="Times New Roman" w:eastAsia="Times New Roman" w:hAnsi="Times New Roman" w:cs="Times New Roman"/>
          <w:b/>
          <w:bCs/>
          <w:color w:val="000000"/>
          <w:sz w:val="24"/>
          <w:szCs w:val="24"/>
          <w:lang w:val="lt-LT"/>
        </w:rPr>
      </w:pPr>
    </w:p>
    <w:p w:rsidR="00690E1B" w:rsidRPr="000A02E2" w:rsidRDefault="00690E1B" w:rsidP="005A58C4">
      <w:pPr>
        <w:spacing w:after="0" w:line="240" w:lineRule="auto"/>
        <w:jc w:val="center"/>
        <w:rPr>
          <w:rFonts w:ascii="Times New Roman" w:eastAsia="Times New Roman" w:hAnsi="Times New Roman" w:cs="Times New Roman"/>
          <w:b/>
          <w:bCs/>
          <w:color w:val="000000"/>
          <w:sz w:val="24"/>
          <w:szCs w:val="24"/>
          <w:lang w:val="lt-LT"/>
        </w:rPr>
      </w:pPr>
    </w:p>
    <w:p w:rsidR="00690E1B" w:rsidRPr="000A02E2" w:rsidRDefault="00690E1B" w:rsidP="005A58C4">
      <w:pPr>
        <w:spacing w:after="0" w:line="240" w:lineRule="auto"/>
        <w:jc w:val="center"/>
        <w:rPr>
          <w:rFonts w:ascii="Times New Roman" w:eastAsia="Times New Roman" w:hAnsi="Times New Roman" w:cs="Times New Roman"/>
          <w:b/>
          <w:bCs/>
          <w:color w:val="000000"/>
          <w:sz w:val="24"/>
          <w:szCs w:val="24"/>
          <w:lang w:val="lt-LT"/>
        </w:rPr>
      </w:pPr>
    </w:p>
    <w:p w:rsidR="00690E1B" w:rsidRPr="000A02E2" w:rsidRDefault="00690E1B" w:rsidP="005A58C4">
      <w:pPr>
        <w:spacing w:after="0" w:line="240" w:lineRule="auto"/>
        <w:jc w:val="center"/>
        <w:rPr>
          <w:rFonts w:ascii="Times New Roman" w:eastAsia="Times New Roman" w:hAnsi="Times New Roman" w:cs="Times New Roman"/>
          <w:b/>
          <w:bCs/>
          <w:color w:val="000000"/>
          <w:sz w:val="24"/>
          <w:szCs w:val="24"/>
          <w:lang w:val="lt-LT"/>
        </w:rPr>
      </w:pPr>
    </w:p>
    <w:p w:rsidR="00690E1B" w:rsidRPr="000A02E2" w:rsidRDefault="00690E1B" w:rsidP="005A58C4">
      <w:pPr>
        <w:spacing w:after="0" w:line="240" w:lineRule="auto"/>
        <w:jc w:val="center"/>
        <w:rPr>
          <w:rFonts w:ascii="Times New Roman" w:eastAsia="Times New Roman" w:hAnsi="Times New Roman" w:cs="Times New Roman"/>
          <w:b/>
          <w:bCs/>
          <w:color w:val="000000"/>
          <w:sz w:val="24"/>
          <w:szCs w:val="24"/>
          <w:lang w:val="lt-LT"/>
        </w:rPr>
      </w:pPr>
    </w:p>
    <w:p w:rsidR="005A58C4" w:rsidRPr="000A02E2" w:rsidRDefault="005A58C4" w:rsidP="005A58C4">
      <w:pPr>
        <w:spacing w:after="0" w:line="240" w:lineRule="auto"/>
        <w:jc w:val="center"/>
        <w:rPr>
          <w:rFonts w:ascii="Times New Roman" w:eastAsia="Times New Roman" w:hAnsi="Times New Roman" w:cs="Times New Roman"/>
          <w:b/>
          <w:bCs/>
          <w:sz w:val="24"/>
          <w:szCs w:val="24"/>
          <w:lang w:val="lt-LT"/>
        </w:rPr>
      </w:pPr>
      <w:r w:rsidRPr="000A02E2">
        <w:rPr>
          <w:rFonts w:ascii="Times New Roman" w:eastAsia="Times New Roman" w:hAnsi="Times New Roman" w:cs="Times New Roman"/>
          <w:b/>
          <w:bCs/>
          <w:sz w:val="24"/>
          <w:szCs w:val="24"/>
          <w:lang w:val="lt-LT"/>
        </w:rPr>
        <w:t>VI. TARŠA Į APLINKOS ORĄ</w:t>
      </w:r>
    </w:p>
    <w:p w:rsidR="00670880" w:rsidRPr="000A02E2" w:rsidRDefault="000D6674" w:rsidP="00670880">
      <w:pPr>
        <w:spacing w:after="0" w:line="240" w:lineRule="auto"/>
        <w:ind w:firstLine="851"/>
        <w:jc w:val="both"/>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UAB “Plu</w:t>
      </w:r>
      <w:r w:rsidRPr="000A02E2">
        <w:rPr>
          <w:rFonts w:ascii="Times New Roman" w:eastAsia="Times New Roman" w:hAnsi="Times New Roman" w:cs="Times New Roman"/>
          <w:sz w:val="24"/>
          <w:szCs w:val="24"/>
          <w:lang w:val="lt-LT"/>
        </w:rPr>
        <w:t xml:space="preserve">ngės kooperatinė prekyba“ </w:t>
      </w:r>
      <w:r w:rsidR="00AA08E0" w:rsidRPr="000A02E2">
        <w:rPr>
          <w:rFonts w:ascii="Times New Roman" w:eastAsia="Times New Roman" w:hAnsi="Times New Roman" w:cs="Times New Roman"/>
          <w:sz w:val="24"/>
          <w:szCs w:val="24"/>
          <w:lang w:val="lt-LT"/>
        </w:rPr>
        <w:t xml:space="preserve">turi </w:t>
      </w:r>
      <w:r w:rsidRPr="000A02E2">
        <w:rPr>
          <w:rFonts w:ascii="Times New Roman" w:eastAsia="Times New Roman" w:hAnsi="Times New Roman" w:cs="Times New Roman"/>
          <w:sz w:val="24"/>
          <w:szCs w:val="24"/>
          <w:lang w:val="lt-LT"/>
        </w:rPr>
        <w:t>krabų lazdelių i</w:t>
      </w:r>
      <w:r w:rsidR="00AA08E0" w:rsidRPr="000A02E2">
        <w:rPr>
          <w:rFonts w:ascii="Times New Roman" w:eastAsia="Times New Roman" w:hAnsi="Times New Roman" w:cs="Times New Roman"/>
          <w:sz w:val="24"/>
          <w:szCs w:val="24"/>
          <w:lang w:val="lt-LT"/>
        </w:rPr>
        <w:t>r surimi produktų gamybos cechus</w:t>
      </w:r>
      <w:r w:rsidRPr="000A02E2">
        <w:rPr>
          <w:rFonts w:ascii="Times New Roman" w:eastAsia="Times New Roman" w:hAnsi="Times New Roman" w:cs="Times New Roman"/>
          <w:sz w:val="24"/>
          <w:szCs w:val="24"/>
          <w:lang w:val="lt-LT"/>
        </w:rPr>
        <w:t>. Tarša į aplinkos orą pateikiama pagal atliktą taršos šaltinių inventorizacijos ataskaitą 2016.0</w:t>
      </w:r>
      <w:r w:rsidR="00C442C8" w:rsidRPr="000A02E2">
        <w:rPr>
          <w:rFonts w:ascii="Times New Roman" w:eastAsia="Times New Roman" w:hAnsi="Times New Roman" w:cs="Times New Roman"/>
          <w:sz w:val="24"/>
          <w:szCs w:val="24"/>
          <w:lang w:val="lt-LT"/>
        </w:rPr>
        <w:t>9.30</w:t>
      </w:r>
      <w:r w:rsidR="004657BC" w:rsidRPr="000A02E2">
        <w:rPr>
          <w:rFonts w:ascii="Times New Roman" w:eastAsia="Times New Roman" w:hAnsi="Times New Roman" w:cs="Times New Roman"/>
          <w:sz w:val="24"/>
          <w:szCs w:val="24"/>
          <w:lang w:val="lt-LT"/>
        </w:rPr>
        <w:t>.</w:t>
      </w:r>
      <w:r w:rsidR="004B46FE" w:rsidRPr="000A02E2">
        <w:rPr>
          <w:rFonts w:ascii="Times New Roman" w:eastAsia="Times New Roman" w:hAnsi="Times New Roman" w:cs="Times New Roman"/>
          <w:sz w:val="24"/>
          <w:szCs w:val="24"/>
          <w:lang w:val="lt-LT"/>
        </w:rPr>
        <w:t xml:space="preserve"> Priedas Nr</w:t>
      </w:r>
      <w:r w:rsidR="00972661" w:rsidRPr="000A02E2">
        <w:rPr>
          <w:rFonts w:ascii="Times New Roman" w:eastAsia="Times New Roman" w:hAnsi="Times New Roman" w:cs="Times New Roman"/>
          <w:sz w:val="24"/>
          <w:szCs w:val="24"/>
          <w:lang w:val="lt-LT"/>
        </w:rPr>
        <w:t>.8</w:t>
      </w:r>
      <w:r w:rsidRPr="000A02E2">
        <w:rPr>
          <w:rFonts w:ascii="Times New Roman" w:eastAsia="Times New Roman" w:hAnsi="Times New Roman" w:cs="Times New Roman"/>
          <w:sz w:val="24"/>
          <w:szCs w:val="24"/>
          <w:lang w:val="lt-LT"/>
        </w:rPr>
        <w:t xml:space="preserve"> Numatoma tarša į aplinkos orą iš katilinių, kuriose deginamas organinis kuras (gamtinės dujos ir biokuras), </w:t>
      </w:r>
      <w:r w:rsidR="004657BC" w:rsidRPr="000A02E2">
        <w:rPr>
          <w:rFonts w:ascii="Times New Roman" w:eastAsia="Times New Roman" w:hAnsi="Times New Roman" w:cs="Times New Roman"/>
          <w:sz w:val="24"/>
          <w:szCs w:val="24"/>
          <w:lang w:val="lt-LT"/>
        </w:rPr>
        <w:t xml:space="preserve">2 </w:t>
      </w:r>
      <w:r w:rsidRPr="000A02E2">
        <w:rPr>
          <w:rFonts w:ascii="Times New Roman" w:eastAsia="Times New Roman" w:hAnsi="Times New Roman" w:cs="Times New Roman"/>
          <w:sz w:val="24"/>
          <w:szCs w:val="24"/>
          <w:lang w:val="lt-LT"/>
        </w:rPr>
        <w:t xml:space="preserve">kepimo mašinų (dujos). Katilinėje kūrėnamoje gamtinėmis dujomis sumontuoti </w:t>
      </w:r>
      <w:r w:rsidR="00C442C8" w:rsidRPr="000A02E2">
        <w:rPr>
          <w:rFonts w:ascii="Times New Roman" w:eastAsia="Times New Roman" w:hAnsi="Times New Roman" w:cs="Times New Roman"/>
          <w:sz w:val="24"/>
          <w:szCs w:val="24"/>
          <w:lang w:val="lt-LT"/>
        </w:rPr>
        <w:t>3</w:t>
      </w:r>
      <w:r w:rsidRPr="000A02E2">
        <w:rPr>
          <w:rFonts w:ascii="Times New Roman" w:eastAsia="Times New Roman" w:hAnsi="Times New Roman" w:cs="Times New Roman"/>
          <w:sz w:val="24"/>
          <w:szCs w:val="24"/>
          <w:lang w:val="lt-LT"/>
        </w:rPr>
        <w:t xml:space="preserve"> katilai: garo katilas „KUIPER“ (2,1 MW); garo katilas „COCHRAN“ (3,13 MW); </w:t>
      </w:r>
      <w:r w:rsidR="00C442C8" w:rsidRPr="000A02E2">
        <w:rPr>
          <w:rFonts w:ascii="Times New Roman" w:eastAsia="Times New Roman" w:hAnsi="Times New Roman" w:cs="Times New Roman"/>
          <w:sz w:val="24"/>
          <w:szCs w:val="24"/>
          <w:lang w:val="lt-LT"/>
        </w:rPr>
        <w:t xml:space="preserve">garo katilas </w:t>
      </w:r>
      <w:r w:rsidR="00C442C8" w:rsidRPr="000A02E2">
        <w:rPr>
          <w:rFonts w:ascii="Times New Roman" w:hAnsi="Times New Roman"/>
          <w:sz w:val="24"/>
          <w:szCs w:val="24"/>
          <w:lang w:val="lt-LT"/>
        </w:rPr>
        <w:t>„</w:t>
      </w:r>
      <w:r w:rsidR="00C442C8" w:rsidRPr="000A02E2">
        <w:rPr>
          <w:rFonts w:ascii="Times New Roman" w:hAnsi="Times New Roman"/>
        </w:rPr>
        <w:t>Viessmann</w:t>
      </w:r>
      <w:r w:rsidR="00C442C8" w:rsidRPr="000A02E2">
        <w:rPr>
          <w:rFonts w:ascii="Times New Roman" w:eastAsia="Times New Roman" w:hAnsi="Times New Roman" w:cs="Times New Roman"/>
          <w:sz w:val="24"/>
          <w:szCs w:val="24"/>
          <w:lang w:val="lt-LT"/>
        </w:rPr>
        <w:t xml:space="preserve">“ (9 MW);  </w:t>
      </w:r>
      <w:r w:rsidR="00AA08E0" w:rsidRPr="000A02E2">
        <w:rPr>
          <w:rFonts w:ascii="Times New Roman" w:eastAsia="Times New Roman" w:hAnsi="Times New Roman" w:cs="Times New Roman"/>
          <w:sz w:val="24"/>
          <w:szCs w:val="24"/>
          <w:lang w:val="lt-LT"/>
        </w:rPr>
        <w:t>Veikia katilinė kurioje deginamas biokuras „JARFORSEN“ (</w:t>
      </w:r>
      <w:r w:rsidR="004657BC" w:rsidRPr="000A02E2">
        <w:rPr>
          <w:rFonts w:ascii="Times New Roman" w:eastAsia="Times New Roman" w:hAnsi="Times New Roman" w:cs="Times New Roman"/>
          <w:sz w:val="24"/>
          <w:szCs w:val="24"/>
          <w:lang w:val="lt-LT"/>
        </w:rPr>
        <w:t>10</w:t>
      </w:r>
      <w:r w:rsidR="00AA08E0" w:rsidRPr="000A02E2">
        <w:rPr>
          <w:rFonts w:ascii="Times New Roman" w:eastAsia="Times New Roman" w:hAnsi="Times New Roman" w:cs="Times New Roman"/>
          <w:sz w:val="24"/>
          <w:szCs w:val="24"/>
          <w:lang w:val="lt-LT"/>
        </w:rPr>
        <w:t>MW).</w:t>
      </w:r>
    </w:p>
    <w:p w:rsidR="005A58C4" w:rsidRPr="000A02E2" w:rsidRDefault="005A58C4" w:rsidP="00670880">
      <w:pPr>
        <w:spacing w:after="0" w:line="240" w:lineRule="auto"/>
        <w:ind w:firstLine="851"/>
        <w:jc w:val="both"/>
        <w:rPr>
          <w:rFonts w:ascii="Times New Roman" w:eastAsia="Times New Roman" w:hAnsi="Times New Roman" w:cs="Times New Roman"/>
          <w:sz w:val="24"/>
          <w:szCs w:val="24"/>
          <w:lang w:val="lt-LT"/>
        </w:rPr>
      </w:pPr>
      <w:r w:rsidRPr="000A02E2">
        <w:rPr>
          <w:rFonts w:ascii="Times New Roman" w:eastAsia="Times New Roman" w:hAnsi="Times New Roman" w:cs="Times New Roman"/>
          <w:b/>
          <w:bCs/>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17. Į aplinkos orą numatomi išmesti teršalai</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9 lentelė. Į aplinkos orą numatomi išmesti teršalai ir jų kiekis</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bl>
      <w:tblPr>
        <w:tblW w:w="13188" w:type="dxa"/>
        <w:tblCellMar>
          <w:left w:w="0" w:type="dxa"/>
          <w:right w:w="0" w:type="dxa"/>
        </w:tblCellMar>
        <w:tblLook w:val="04A0" w:firstRow="1" w:lastRow="0" w:firstColumn="1" w:lastColumn="0" w:noHBand="0" w:noVBand="1"/>
      </w:tblPr>
      <w:tblGrid>
        <w:gridCol w:w="5506"/>
        <w:gridCol w:w="2699"/>
        <w:gridCol w:w="4983"/>
      </w:tblGrid>
      <w:tr w:rsidR="005A58C4" w:rsidRPr="000A02E2" w:rsidTr="00620680">
        <w:trPr>
          <w:trHeight w:val="404"/>
        </w:trPr>
        <w:tc>
          <w:tcPr>
            <w:tcW w:w="55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Teršalo pavadinimas</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Teršalo kodas</w:t>
            </w:r>
          </w:p>
        </w:tc>
        <w:tc>
          <w:tcPr>
            <w:tcW w:w="49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Numatoma (prašoma leisti) išmesti, t/m.</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Azoto oksidai</w:t>
            </w:r>
            <w:r w:rsidR="007C7B72" w:rsidRPr="000A02E2">
              <w:rPr>
                <w:rFonts w:ascii="Times New Roman" w:eastAsia="Times New Roman" w:hAnsi="Times New Roman" w:cs="Times New Roman"/>
                <w:sz w:val="24"/>
                <w:szCs w:val="24"/>
                <w:lang w:val="lt-LT"/>
              </w:rPr>
              <w:t xml:space="preserve"> (A)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7C7B72"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250</w:t>
            </w:r>
            <w:r w:rsidR="005A58C4" w:rsidRPr="000A02E2">
              <w:rPr>
                <w:rFonts w:ascii="Times New Roman" w:eastAsia="Times New Roman" w:hAnsi="Times New Roman" w:cs="Times New Roman"/>
                <w:sz w:val="24"/>
                <w:szCs w:val="24"/>
                <w:lang w:val="lt-LT"/>
              </w:rPr>
              <w:t> </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DA25DF"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18,354</w:t>
            </w:r>
            <w:r w:rsidR="005A58C4" w:rsidRPr="000A02E2">
              <w:rPr>
                <w:rFonts w:ascii="Times New Roman" w:eastAsia="Times New Roman" w:hAnsi="Times New Roman" w:cs="Times New Roman"/>
                <w:sz w:val="24"/>
                <w:szCs w:val="24"/>
                <w:lang w:val="lt-LT"/>
              </w:rPr>
              <w:t> </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7C7B72" w:rsidP="007C7B72">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Azoto oksidai (B)</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C7B72" w:rsidRPr="000A02E2">
              <w:rPr>
                <w:rFonts w:ascii="Times New Roman" w:eastAsia="Times New Roman" w:hAnsi="Times New Roman" w:cs="Times New Roman"/>
                <w:sz w:val="24"/>
                <w:szCs w:val="24"/>
                <w:lang w:val="lt-LT"/>
              </w:rPr>
              <w:t>6044</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DA25DF" w:rsidRPr="000A02E2" w:rsidRDefault="005A58C4" w:rsidP="00DA25DF">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w:t>
            </w:r>
            <w:r w:rsidR="00DA25DF" w:rsidRPr="000A02E2">
              <w:rPr>
                <w:rFonts w:ascii="Times New Roman" w:eastAsia="Times New Roman" w:hAnsi="Times New Roman" w:cs="Times New Roman"/>
                <w:sz w:val="24"/>
                <w:szCs w:val="24"/>
                <w:lang w:val="lt-LT"/>
              </w:rPr>
              <w:t>0,2774</w:t>
            </w:r>
          </w:p>
        </w:tc>
      </w:tr>
      <w:tr w:rsidR="007C7B72"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B72" w:rsidRPr="000A02E2" w:rsidRDefault="007C7B72" w:rsidP="00620680">
            <w:pPr>
              <w:spacing w:after="0" w:line="240" w:lineRule="auto"/>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Kietosios dalelės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7B72" w:rsidRPr="000A02E2" w:rsidRDefault="007C7B72"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6493</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7C7B72" w:rsidRPr="000A02E2" w:rsidRDefault="00DA25DF"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9,64</w:t>
            </w:r>
          </w:p>
        </w:tc>
      </w:tr>
      <w:tr w:rsidR="007C7B72"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B72" w:rsidRPr="000A02E2" w:rsidRDefault="007C7B72" w:rsidP="00620680">
            <w:pPr>
              <w:spacing w:after="0" w:line="240" w:lineRule="auto"/>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Anglies monoksidas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7B72" w:rsidRPr="000A02E2" w:rsidRDefault="007C7B72"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177</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7C7B72" w:rsidRPr="000A02E2" w:rsidRDefault="00DA25DF"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109,103</w:t>
            </w:r>
          </w:p>
        </w:tc>
      </w:tr>
      <w:tr w:rsidR="007C7B72"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7B72" w:rsidRPr="000A02E2" w:rsidRDefault="007C7B72" w:rsidP="00620680">
            <w:pPr>
              <w:spacing w:after="0" w:line="240" w:lineRule="auto"/>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Anglies monoksidas (B)</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7B72" w:rsidRPr="000A02E2" w:rsidRDefault="007C7B72"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6069</w:t>
            </w:r>
          </w:p>
        </w:tc>
        <w:tc>
          <w:tcPr>
            <w:tcW w:w="4983" w:type="dxa"/>
            <w:tcBorders>
              <w:top w:val="nil"/>
              <w:left w:val="nil"/>
              <w:bottom w:val="single" w:sz="8" w:space="0" w:color="auto"/>
              <w:right w:val="single" w:sz="8" w:space="0" w:color="auto"/>
            </w:tcBorders>
            <w:tcMar>
              <w:top w:w="0" w:type="dxa"/>
              <w:left w:w="108" w:type="dxa"/>
              <w:bottom w:w="0" w:type="dxa"/>
              <w:right w:w="108" w:type="dxa"/>
            </w:tcMar>
          </w:tcPr>
          <w:p w:rsidR="007C7B72" w:rsidRPr="000A02E2" w:rsidRDefault="00DA25DF"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0,1087</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Sieros dioksidas</w:t>
            </w:r>
            <w:r w:rsidR="007C7B72" w:rsidRPr="000A02E2">
              <w:rPr>
                <w:rFonts w:ascii="Times New Roman" w:eastAsia="Times New Roman" w:hAnsi="Times New Roman" w:cs="Times New Roman"/>
                <w:sz w:val="24"/>
                <w:szCs w:val="24"/>
                <w:lang w:val="lt-LT"/>
              </w:rPr>
              <w:t xml:space="preserve"> (A)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7C7B72"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1753</w:t>
            </w:r>
            <w:r w:rsidR="005A58C4" w:rsidRPr="000A02E2">
              <w:rPr>
                <w:rFonts w:ascii="Times New Roman" w:eastAsia="Times New Roman" w:hAnsi="Times New Roman" w:cs="Times New Roman"/>
                <w:sz w:val="24"/>
                <w:szCs w:val="24"/>
                <w:lang w:val="lt-LT"/>
              </w:rPr>
              <w:t> </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DA25DF"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2,043</w:t>
            </w:r>
            <w:r w:rsidR="005A58C4" w:rsidRPr="000A02E2">
              <w:rPr>
                <w:rFonts w:ascii="Times New Roman" w:eastAsia="Times New Roman" w:hAnsi="Times New Roman" w:cs="Times New Roman"/>
                <w:sz w:val="24"/>
                <w:szCs w:val="24"/>
                <w:lang w:val="lt-LT"/>
              </w:rPr>
              <w:t> </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7C7B72" w:rsidP="00620680">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Lakieji organiniai junginiai (LOJ):</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AE2BB6"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308</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DA25DF"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3,2849</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7C7B72">
            <w:pPr>
              <w:spacing w:after="0" w:line="240" w:lineRule="auto"/>
              <w:rPr>
                <w:rFonts w:ascii="Times New Roman" w:eastAsia="Times New Roman" w:hAnsi="Times New Roman" w:cs="Times New Roman"/>
                <w:sz w:val="24"/>
                <w:szCs w:val="24"/>
              </w:rPr>
            </w:pP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5A58C4" w:rsidRPr="000A02E2" w:rsidTr="00620680">
        <w:tc>
          <w:tcPr>
            <w:tcW w:w="55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5A58C4" w:rsidRPr="000A02E2" w:rsidTr="00620680">
        <w:tc>
          <w:tcPr>
            <w:tcW w:w="5506" w:type="dxa"/>
            <w:tcBorders>
              <w:top w:val="nil"/>
              <w:left w:val="nil"/>
              <w:bottom w:val="nil"/>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right"/>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 viso:</w:t>
            </w:r>
          </w:p>
        </w:tc>
        <w:tc>
          <w:tcPr>
            <w:tcW w:w="4983"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DA25DF"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142,811</w:t>
            </w:r>
            <w:r w:rsidR="005A58C4" w:rsidRPr="000A02E2">
              <w:rPr>
                <w:rFonts w:ascii="Times New Roman" w:eastAsia="Times New Roman" w:hAnsi="Times New Roman" w:cs="Times New Roman"/>
                <w:sz w:val="24"/>
                <w:szCs w:val="24"/>
                <w:lang w:val="lt-LT"/>
              </w:rPr>
              <w:t> </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FF0000"/>
          <w:sz w:val="24"/>
          <w:szCs w:val="24"/>
        </w:rPr>
      </w:pPr>
      <w:r w:rsidRPr="000A02E2">
        <w:rPr>
          <w:rFonts w:ascii="Times New Roman" w:eastAsia="Times New Roman" w:hAnsi="Times New Roman" w:cs="Times New Roman"/>
          <w:color w:val="FF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FF0000"/>
          <w:sz w:val="24"/>
          <w:szCs w:val="24"/>
        </w:rPr>
      </w:pPr>
      <w:r w:rsidRPr="000A02E2">
        <w:rPr>
          <w:rFonts w:ascii="Times New Roman" w:eastAsia="Times New Roman" w:hAnsi="Times New Roman" w:cs="Times New Roman"/>
          <w:color w:val="FF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10 lentelė. Stacionarių aplinkos oro taršos šaltinių fiziniai duomenys</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06024F" w:rsidRPr="000A02E2" w:rsidRDefault="005A58C4" w:rsidP="0006024F">
      <w:pPr>
        <w:spacing w:after="0" w:line="240" w:lineRule="auto"/>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Įrenginio pavad</w:t>
      </w:r>
      <w:r w:rsidR="0006024F" w:rsidRPr="000A02E2">
        <w:rPr>
          <w:rFonts w:ascii="Times New Roman" w:eastAsia="Times New Roman" w:hAnsi="Times New Roman" w:cs="Times New Roman"/>
          <w:sz w:val="24"/>
          <w:szCs w:val="24"/>
          <w:lang w:val="lt-LT"/>
        </w:rPr>
        <w:t>inimas: UAB „Plungės kooperatinė prekyba“, krabų lazdelių ir surimi produktų  gamybą.</w:t>
      </w:r>
    </w:p>
    <w:p w:rsidR="005A58C4" w:rsidRPr="000A02E2" w:rsidRDefault="005A58C4" w:rsidP="0006024F">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bl>
      <w:tblPr>
        <w:tblW w:w="10956" w:type="dxa"/>
        <w:tblCellMar>
          <w:left w:w="0" w:type="dxa"/>
          <w:right w:w="0" w:type="dxa"/>
        </w:tblCellMar>
        <w:tblLook w:val="04A0" w:firstRow="1" w:lastRow="0" w:firstColumn="1" w:lastColumn="0" w:noHBand="0" w:noVBand="1"/>
      </w:tblPr>
      <w:tblGrid>
        <w:gridCol w:w="1066"/>
        <w:gridCol w:w="1651"/>
        <w:gridCol w:w="998"/>
        <w:gridCol w:w="1542"/>
        <w:gridCol w:w="1215"/>
        <w:gridCol w:w="1459"/>
        <w:gridCol w:w="1209"/>
        <w:gridCol w:w="1816"/>
      </w:tblGrid>
      <w:tr w:rsidR="00757DCB" w:rsidRPr="000A02E2" w:rsidTr="003E1D48">
        <w:trPr>
          <w:cantSplit/>
          <w:trHeight w:val="714"/>
        </w:trPr>
        <w:tc>
          <w:tcPr>
            <w:tcW w:w="525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Taršos šaltiniai</w:t>
            </w:r>
          </w:p>
        </w:tc>
        <w:tc>
          <w:tcPr>
            <w:tcW w:w="388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Išmetamųjų dujų rodikliai</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pavyzdžio paėmimo (matavimo) vietoje</w:t>
            </w:r>
          </w:p>
        </w:tc>
        <w:tc>
          <w:tcPr>
            <w:tcW w:w="18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xml:space="preserve">Teršalų išmetimo (stacionariųjų </w:t>
            </w:r>
            <w:r w:rsidRPr="000A02E2">
              <w:rPr>
                <w:rFonts w:ascii="Times New Roman" w:eastAsia="Times New Roman" w:hAnsi="Times New Roman" w:cs="Times New Roman"/>
                <w:sz w:val="24"/>
                <w:szCs w:val="24"/>
                <w:lang w:val="lt-LT"/>
              </w:rPr>
              <w:lastRenderedPageBreak/>
              <w:t>taršos šaltinių veikimo) trukmė,</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val./m.</w:t>
            </w:r>
          </w:p>
        </w:tc>
      </w:tr>
      <w:tr w:rsidR="005A58C4" w:rsidRPr="000A02E2" w:rsidTr="003E1D48">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Nr.</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koordinatės</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aukštis,</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išėjimo angos matmenys, m</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srauto greitis,</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m/s</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temperatūra,</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C</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tūrio debitas,</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/s</w:t>
            </w: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r>
      <w:tr w:rsidR="005A58C4" w:rsidRPr="000A02E2" w:rsidTr="003E1D48">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1</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8</w:t>
            </w:r>
          </w:p>
        </w:tc>
      </w:tr>
      <w:tr w:rsidR="005A58C4" w:rsidRPr="000A02E2" w:rsidTr="003E1D48">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3E1D48"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001</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E1D48"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X-6200418</w:t>
            </w:r>
          </w:p>
          <w:p w:rsidR="005A58C4" w:rsidRPr="000A02E2" w:rsidRDefault="003E1D48"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Y-362846</w:t>
            </w:r>
            <w:r w:rsidR="005A58C4" w:rsidRPr="000A02E2">
              <w:rPr>
                <w:rFonts w:ascii="Times New Roman" w:eastAsia="Times New Roman" w:hAnsi="Times New Roman" w:cs="Times New Roman"/>
                <w:sz w:val="24"/>
                <w:szCs w:val="24"/>
                <w:lang w:val="lt-LT"/>
              </w:rPr>
              <w:t> </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E1D48" w:rsidRPr="000A02E2">
              <w:rPr>
                <w:rFonts w:ascii="Times New Roman" w:eastAsia="Times New Roman" w:hAnsi="Times New Roman" w:cs="Times New Roman"/>
                <w:sz w:val="24"/>
                <w:szCs w:val="24"/>
                <w:lang w:val="lt-LT"/>
              </w:rPr>
              <w:t>9,6</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E1D48"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Ø 0,55</w:t>
            </w:r>
            <w:r w:rsidR="005A58C4" w:rsidRPr="000A02E2">
              <w:rPr>
                <w:rFonts w:ascii="Times New Roman" w:eastAsia="Times New Roman" w:hAnsi="Times New Roman" w:cs="Times New Roman"/>
                <w:sz w:val="24"/>
                <w:szCs w:val="24"/>
                <w:lang w:val="lt-LT"/>
              </w:rPr>
              <w:t> </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E1D48" w:rsidRPr="000A02E2">
              <w:rPr>
                <w:rFonts w:ascii="Times New Roman" w:eastAsia="Times New Roman" w:hAnsi="Times New Roman" w:cs="Times New Roman"/>
                <w:sz w:val="24"/>
                <w:szCs w:val="24"/>
                <w:lang w:val="lt-LT"/>
              </w:rPr>
              <w:t xml:space="preserve">5,0 </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3E1D48" w:rsidRPr="000A02E2">
              <w:rPr>
                <w:rFonts w:ascii="Times New Roman" w:eastAsia="Times New Roman" w:hAnsi="Times New Roman" w:cs="Times New Roman"/>
                <w:sz w:val="24"/>
                <w:szCs w:val="24"/>
                <w:lang w:val="lt-LT"/>
              </w:rPr>
              <w:t>120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E1D48"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1,199</w:t>
            </w:r>
            <w:r w:rsidR="005A58C4" w:rsidRPr="000A02E2">
              <w:rPr>
                <w:rFonts w:ascii="Times New Roman" w:eastAsia="Times New Roman" w:hAnsi="Times New Roman" w:cs="Times New Roman"/>
                <w:sz w:val="24"/>
                <w:szCs w:val="24"/>
                <w:lang w:val="lt-LT"/>
              </w:rPr>
              <w:t> </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E1D48"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744</w:t>
            </w:r>
            <w:r w:rsidR="005A58C4" w:rsidRPr="000A02E2">
              <w:rPr>
                <w:rFonts w:ascii="Times New Roman" w:eastAsia="Times New Roman" w:hAnsi="Times New Roman" w:cs="Times New Roman"/>
                <w:sz w:val="24"/>
                <w:szCs w:val="24"/>
                <w:lang w:val="lt-LT"/>
              </w:rPr>
              <w:t> </w:t>
            </w:r>
          </w:p>
        </w:tc>
      </w:tr>
      <w:tr w:rsidR="0006024F" w:rsidRPr="000A02E2" w:rsidTr="003E1D48">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048</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X-6200418</w:t>
            </w:r>
          </w:p>
          <w:p w:rsidR="003E1D48"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Y-362850</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3E1D48">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Ø 0,6</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6,33</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120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1,788</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744</w:t>
            </w:r>
          </w:p>
        </w:tc>
      </w:tr>
      <w:tr w:rsidR="0006024F" w:rsidRPr="000A02E2" w:rsidTr="003E1D48">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049</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X-6200387</w:t>
            </w:r>
          </w:p>
          <w:p w:rsidR="003E1D48"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Y362876</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29,4</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3E1D48">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Ø 1,27</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10,49</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170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3,94 </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8760</w:t>
            </w:r>
          </w:p>
        </w:tc>
      </w:tr>
      <w:tr w:rsidR="0006024F" w:rsidRPr="000A02E2" w:rsidTr="003E1D48">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3E1D48">
            <w:pPr>
              <w:spacing w:after="0" w:line="240" w:lineRule="auto"/>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    602</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X-6200394</w:t>
            </w:r>
          </w:p>
          <w:p w:rsidR="003E1D48"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Y362779</w:t>
            </w:r>
          </w:p>
        </w:tc>
        <w:tc>
          <w:tcPr>
            <w:tcW w:w="998"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w:t>
            </w:r>
          </w:p>
        </w:tc>
        <w:tc>
          <w:tcPr>
            <w:tcW w:w="1542"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3E1D48">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Ø 0,5</w:t>
            </w:r>
          </w:p>
        </w:tc>
        <w:tc>
          <w:tcPr>
            <w:tcW w:w="1215"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816" w:type="dxa"/>
            <w:tcBorders>
              <w:top w:val="nil"/>
              <w:left w:val="nil"/>
              <w:bottom w:val="single" w:sz="8" w:space="0" w:color="auto"/>
              <w:right w:val="single" w:sz="8" w:space="0" w:color="auto"/>
            </w:tcBorders>
            <w:tcMar>
              <w:top w:w="0" w:type="dxa"/>
              <w:left w:w="108" w:type="dxa"/>
              <w:bottom w:w="0" w:type="dxa"/>
              <w:right w:w="108" w:type="dxa"/>
            </w:tcMar>
            <w:vAlign w:val="center"/>
          </w:tcPr>
          <w:p w:rsidR="0006024F" w:rsidRPr="000A02E2" w:rsidRDefault="003E1D48"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7392/3456/8760</w:t>
            </w:r>
          </w:p>
        </w:tc>
      </w:tr>
      <w:tr w:rsidR="00B8756A" w:rsidRPr="000A02E2" w:rsidTr="00531924">
        <w:trPr>
          <w:cantSplit/>
        </w:trPr>
        <w:tc>
          <w:tcPr>
            <w:tcW w:w="10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756A" w:rsidRPr="000A02E2" w:rsidRDefault="00B8756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050</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756A" w:rsidRPr="000A02E2" w:rsidRDefault="00B8756A" w:rsidP="00620680">
            <w:pPr>
              <w:spacing w:after="0" w:line="240" w:lineRule="auto"/>
              <w:jc w:val="center"/>
              <w:rPr>
                <w:rFonts w:ascii="Times New Roman" w:eastAsia="Times New Roman" w:hAnsi="Times New Roman" w:cs="Times New Roman"/>
                <w:sz w:val="24"/>
                <w:szCs w:val="24"/>
              </w:rPr>
            </w:pPr>
            <w:r w:rsidRPr="000A02E2">
              <w:rPr>
                <w:rFonts w:ascii="Times New Roman" w:hAnsi="Times New Roman" w:cs="Times New Roman"/>
                <w:szCs w:val="20"/>
              </w:rPr>
              <w:t>X-6200411;   Y-362843</w:t>
            </w:r>
          </w:p>
        </w:tc>
        <w:tc>
          <w:tcPr>
            <w:tcW w:w="998" w:type="dxa"/>
            <w:tcBorders>
              <w:top w:val="nil"/>
              <w:left w:val="nil"/>
              <w:bottom w:val="single" w:sz="8" w:space="0" w:color="auto"/>
              <w:right w:val="single" w:sz="8" w:space="0" w:color="auto"/>
            </w:tcBorders>
            <w:tcMar>
              <w:top w:w="0" w:type="dxa"/>
              <w:left w:w="108" w:type="dxa"/>
              <w:bottom w:w="0" w:type="dxa"/>
              <w:right w:w="108" w:type="dxa"/>
            </w:tcMar>
            <w:hideMark/>
          </w:tcPr>
          <w:p w:rsidR="00B8756A" w:rsidRPr="000A02E2" w:rsidRDefault="00B8756A" w:rsidP="00531924">
            <w:pPr>
              <w:jc w:val="center"/>
              <w:rPr>
                <w:rFonts w:ascii="Times New Roman" w:hAnsi="Times New Roman" w:cs="Times New Roman"/>
                <w:szCs w:val="20"/>
              </w:rPr>
            </w:pPr>
            <w:r w:rsidRPr="000A02E2">
              <w:rPr>
                <w:rFonts w:ascii="Times New Roman" w:hAnsi="Times New Roman" w:cs="Times New Roman"/>
                <w:szCs w:val="20"/>
              </w:rPr>
              <w:t>14,9</w:t>
            </w:r>
          </w:p>
        </w:tc>
        <w:tc>
          <w:tcPr>
            <w:tcW w:w="1542" w:type="dxa"/>
            <w:tcBorders>
              <w:top w:val="nil"/>
              <w:left w:val="nil"/>
              <w:bottom w:val="single" w:sz="8" w:space="0" w:color="auto"/>
              <w:right w:val="single" w:sz="8" w:space="0" w:color="auto"/>
            </w:tcBorders>
            <w:tcMar>
              <w:top w:w="0" w:type="dxa"/>
              <w:left w:w="108" w:type="dxa"/>
              <w:bottom w:w="0" w:type="dxa"/>
              <w:right w:w="108" w:type="dxa"/>
            </w:tcMar>
            <w:hideMark/>
          </w:tcPr>
          <w:p w:rsidR="00B8756A" w:rsidRPr="000A02E2" w:rsidRDefault="00B8756A" w:rsidP="00531924">
            <w:pPr>
              <w:jc w:val="center"/>
              <w:rPr>
                <w:rFonts w:ascii="Times New Roman" w:hAnsi="Times New Roman" w:cs="Times New Roman"/>
                <w:szCs w:val="20"/>
              </w:rPr>
            </w:pPr>
            <w:r w:rsidRPr="000A02E2">
              <w:rPr>
                <w:rFonts w:ascii="Times New Roman" w:hAnsi="Times New Roman" w:cs="Times New Roman"/>
                <w:szCs w:val="20"/>
              </w:rPr>
              <w:t>0,7</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rsidR="00B8756A" w:rsidRPr="000A02E2" w:rsidRDefault="00B8756A" w:rsidP="00531924">
            <w:pPr>
              <w:jc w:val="center"/>
              <w:rPr>
                <w:rFonts w:ascii="Times New Roman" w:hAnsi="Times New Roman" w:cs="Times New Roman"/>
                <w:szCs w:val="20"/>
              </w:rPr>
            </w:pPr>
            <w:r w:rsidRPr="000A02E2">
              <w:rPr>
                <w:rFonts w:ascii="Times New Roman" w:hAnsi="Times New Roman" w:cs="Times New Roman"/>
                <w:szCs w:val="20"/>
              </w:rPr>
              <w:t>10,726</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B8756A" w:rsidRPr="000A02E2" w:rsidRDefault="00B8756A" w:rsidP="00531924">
            <w:pPr>
              <w:jc w:val="center"/>
              <w:rPr>
                <w:rFonts w:ascii="Times New Roman" w:hAnsi="Times New Roman" w:cs="Times New Roman"/>
                <w:szCs w:val="20"/>
              </w:rPr>
            </w:pPr>
            <w:r w:rsidRPr="000A02E2">
              <w:rPr>
                <w:rFonts w:ascii="Times New Roman" w:hAnsi="Times New Roman" w:cs="Times New Roman"/>
                <w:szCs w:val="20"/>
              </w:rPr>
              <w:t>180</w:t>
            </w:r>
          </w:p>
        </w:tc>
        <w:tc>
          <w:tcPr>
            <w:tcW w:w="1209" w:type="dxa"/>
            <w:tcBorders>
              <w:top w:val="nil"/>
              <w:left w:val="nil"/>
              <w:bottom w:val="single" w:sz="8" w:space="0" w:color="auto"/>
              <w:right w:val="single" w:sz="8" w:space="0" w:color="auto"/>
            </w:tcBorders>
            <w:tcMar>
              <w:top w:w="0" w:type="dxa"/>
              <w:left w:w="108" w:type="dxa"/>
              <w:bottom w:w="0" w:type="dxa"/>
              <w:right w:w="108" w:type="dxa"/>
            </w:tcMar>
            <w:hideMark/>
          </w:tcPr>
          <w:p w:rsidR="00B8756A" w:rsidRPr="000A02E2" w:rsidRDefault="00B8756A" w:rsidP="00531924">
            <w:pPr>
              <w:jc w:val="center"/>
              <w:rPr>
                <w:rFonts w:ascii="Times New Roman" w:hAnsi="Times New Roman" w:cs="Times New Roman"/>
                <w:szCs w:val="20"/>
              </w:rPr>
            </w:pPr>
            <w:r w:rsidRPr="000A02E2">
              <w:rPr>
                <w:rFonts w:ascii="Times New Roman" w:hAnsi="Times New Roman" w:cs="Times New Roman"/>
                <w:szCs w:val="20"/>
              </w:rPr>
              <w:t>4,126</w:t>
            </w:r>
          </w:p>
        </w:tc>
        <w:tc>
          <w:tcPr>
            <w:tcW w:w="1816" w:type="dxa"/>
            <w:tcBorders>
              <w:top w:val="nil"/>
              <w:left w:val="nil"/>
              <w:bottom w:val="single" w:sz="8" w:space="0" w:color="auto"/>
              <w:right w:val="single" w:sz="8" w:space="0" w:color="auto"/>
            </w:tcBorders>
            <w:tcMar>
              <w:top w:w="0" w:type="dxa"/>
              <w:left w:w="108" w:type="dxa"/>
              <w:bottom w:w="0" w:type="dxa"/>
              <w:right w:w="108" w:type="dxa"/>
            </w:tcMar>
            <w:hideMark/>
          </w:tcPr>
          <w:p w:rsidR="00B8756A" w:rsidRPr="000A02E2" w:rsidRDefault="00B8756A" w:rsidP="00531924">
            <w:pPr>
              <w:jc w:val="center"/>
              <w:rPr>
                <w:rFonts w:ascii="Times New Roman" w:hAnsi="Times New Roman" w:cs="Times New Roman"/>
                <w:szCs w:val="20"/>
              </w:rPr>
            </w:pPr>
            <w:r w:rsidRPr="000A02E2">
              <w:rPr>
                <w:rFonts w:ascii="Times New Roman" w:hAnsi="Times New Roman" w:cs="Times New Roman"/>
                <w:szCs w:val="20"/>
              </w:rPr>
              <w:t>336</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FF0000"/>
          <w:sz w:val="24"/>
          <w:szCs w:val="24"/>
        </w:rPr>
      </w:pPr>
      <w:r w:rsidRPr="000A02E2">
        <w:rPr>
          <w:rFonts w:ascii="Times New Roman" w:eastAsia="Times New Roman" w:hAnsi="Times New Roman" w:cs="Times New Roman"/>
          <w:color w:val="FF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11 lentelė. Tarša į aplinkos orą</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Įrenginio pavadinimas</w:t>
      </w:r>
      <w:r w:rsidR="000A5E12" w:rsidRPr="000A02E2">
        <w:rPr>
          <w:rFonts w:ascii="Times New Roman" w:eastAsia="Times New Roman" w:hAnsi="Times New Roman" w:cs="Times New Roman"/>
          <w:sz w:val="24"/>
          <w:szCs w:val="24"/>
          <w:lang w:val="lt-LT"/>
        </w:rPr>
        <w:t>: UAB „Plungės kooperatinė prekyba“</w:t>
      </w:r>
    </w:p>
    <w:p w:rsidR="005A58C4" w:rsidRPr="000A02E2" w:rsidRDefault="005A58C4" w:rsidP="005A58C4">
      <w:pPr>
        <w:spacing w:after="0" w:line="240" w:lineRule="auto"/>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bl>
      <w:tblPr>
        <w:tblW w:w="13668" w:type="dxa"/>
        <w:tblCellMar>
          <w:left w:w="0" w:type="dxa"/>
          <w:right w:w="0" w:type="dxa"/>
        </w:tblCellMar>
        <w:tblLook w:val="04A0" w:firstRow="1" w:lastRow="0" w:firstColumn="1" w:lastColumn="0" w:noHBand="0" w:noVBand="1"/>
      </w:tblPr>
      <w:tblGrid>
        <w:gridCol w:w="1670"/>
        <w:gridCol w:w="1140"/>
        <w:gridCol w:w="362"/>
        <w:gridCol w:w="3115"/>
        <w:gridCol w:w="1548"/>
        <w:gridCol w:w="1415"/>
        <w:gridCol w:w="72"/>
        <w:gridCol w:w="1478"/>
        <w:gridCol w:w="2868"/>
      </w:tblGrid>
      <w:tr w:rsidR="00AD3629" w:rsidRPr="000A02E2" w:rsidTr="006B50BF">
        <w:trPr>
          <w:cantSplit/>
          <w:trHeight w:val="470"/>
        </w:trPr>
        <w:tc>
          <w:tcPr>
            <w:tcW w:w="1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0"/>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Cecho ar kt. pavadinimas arba Nr.</w:t>
            </w:r>
          </w:p>
        </w:tc>
        <w:tc>
          <w:tcPr>
            <w:tcW w:w="15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Taršos šaltiniai</w:t>
            </w:r>
          </w:p>
        </w:tc>
        <w:tc>
          <w:tcPr>
            <w:tcW w:w="46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Teršalai</w:t>
            </w:r>
          </w:p>
        </w:tc>
        <w:tc>
          <w:tcPr>
            <w:tcW w:w="583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hanging="108"/>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Numatoma (prašoma leisti) tarša</w:t>
            </w:r>
          </w:p>
        </w:tc>
      </w:tr>
      <w:tr w:rsidR="00AD3629" w:rsidRPr="000A02E2" w:rsidTr="006B50B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50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Nr.</w:t>
            </w:r>
          </w:p>
        </w:tc>
        <w:tc>
          <w:tcPr>
            <w:tcW w:w="31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pavadinimas</w:t>
            </w:r>
          </w:p>
        </w:tc>
        <w:tc>
          <w:tcPr>
            <w:tcW w:w="154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kodas</w:t>
            </w: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hanging="108"/>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vienkartinis</w:t>
            </w:r>
          </w:p>
          <w:p w:rsidR="005A58C4" w:rsidRPr="000A02E2" w:rsidRDefault="005A58C4" w:rsidP="00620680">
            <w:pPr>
              <w:spacing w:after="0" w:line="240" w:lineRule="auto"/>
              <w:ind w:hanging="108"/>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dydis</w:t>
            </w:r>
          </w:p>
        </w:tc>
        <w:tc>
          <w:tcPr>
            <w:tcW w:w="28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hanging="108"/>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metinė,</w:t>
            </w:r>
          </w:p>
          <w:p w:rsidR="005A58C4" w:rsidRPr="000A02E2" w:rsidRDefault="005A58C4" w:rsidP="00620680">
            <w:pPr>
              <w:spacing w:after="0" w:line="240" w:lineRule="auto"/>
              <w:ind w:hanging="108"/>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t/m.</w:t>
            </w:r>
          </w:p>
        </w:tc>
      </w:tr>
      <w:tr w:rsidR="00AD3629" w:rsidRPr="000A02E2" w:rsidTr="006B50BF">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vnt.</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maks.</w:t>
            </w: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r>
      <w:tr w:rsidR="00AD3629" w:rsidRPr="000A02E2" w:rsidTr="006B50BF">
        <w:tc>
          <w:tcPr>
            <w:tcW w:w="16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50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ind w:firstLine="567"/>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AD3629" w:rsidRPr="000A02E2" w:rsidTr="006B50BF">
        <w:trPr>
          <w:trHeight w:val="510"/>
        </w:trPr>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Garo katilas „KUIPER“ kaminas</w:t>
            </w:r>
          </w:p>
          <w:p w:rsidR="006B50BF" w:rsidRPr="000A02E2" w:rsidRDefault="006B50BF"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6B50BF" w:rsidRPr="000A02E2" w:rsidRDefault="006B50BF" w:rsidP="006B50BF">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001 </w:t>
            </w:r>
          </w:p>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Anglies monoksidas (A) </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177</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3 </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F85AE1" w:rsidP="00620680">
            <w:pPr>
              <w:spacing w:after="0" w:line="240" w:lineRule="auto"/>
              <w:ind w:firstLine="567"/>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0,058</w:t>
            </w:r>
            <w:r w:rsidR="006B50BF" w:rsidRPr="000A02E2">
              <w:rPr>
                <w:rFonts w:ascii="Times New Roman" w:eastAsia="Times New Roman" w:hAnsi="Times New Roman" w:cs="Times New Roman"/>
                <w:sz w:val="24"/>
                <w:szCs w:val="24"/>
                <w:lang w:val="lt-LT"/>
              </w:rPr>
              <w:t> </w:t>
            </w:r>
          </w:p>
        </w:tc>
      </w:tr>
      <w:tr w:rsidR="00AD3629" w:rsidRPr="000A02E2" w:rsidTr="006B50BF">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jc w:val="center"/>
              <w:rPr>
                <w:rFonts w:ascii="Times New Roman" w:eastAsia="Times New Roman" w:hAnsi="Times New Roman" w:cs="Times New Roman"/>
                <w:sz w:val="24"/>
                <w:szCs w:val="24"/>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250</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3 </w:t>
            </w:r>
            <w:r w:rsidRPr="000A02E2">
              <w:rPr>
                <w:rFonts w:ascii="Times New Roman" w:eastAsia="Times New Roman" w:hAnsi="Times New Roman" w:cs="Times New Roman"/>
                <w:sz w:val="24"/>
                <w:szCs w:val="24"/>
                <w:lang w:val="lt-LT"/>
              </w:rPr>
              <w:t> </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102,0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50BF" w:rsidRPr="000A02E2" w:rsidRDefault="00F85AE1" w:rsidP="00620680">
            <w:pPr>
              <w:spacing w:after="0" w:line="240" w:lineRule="auto"/>
              <w:ind w:firstLine="567"/>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0,149</w:t>
            </w:r>
            <w:r w:rsidR="006B50BF" w:rsidRPr="000A02E2">
              <w:rPr>
                <w:rFonts w:ascii="Times New Roman" w:eastAsia="Times New Roman" w:hAnsi="Times New Roman" w:cs="Times New Roman"/>
                <w:sz w:val="24"/>
                <w:szCs w:val="24"/>
                <w:lang w:val="lt-LT"/>
              </w:rPr>
              <w:t> </w:t>
            </w:r>
          </w:p>
        </w:tc>
      </w:tr>
      <w:tr w:rsidR="00AD3629" w:rsidRPr="000A02E2" w:rsidTr="00FA61CB">
        <w:trPr>
          <w:trHeight w:val="512"/>
        </w:trPr>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6B50BF" w:rsidRPr="000A02E2" w:rsidRDefault="006B50BF"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Garo katilas „COCHRAN“ kaminas</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048</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Anglies monoksidas (A) </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177</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3 </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F85AE1"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0,122</w:t>
            </w:r>
          </w:p>
        </w:tc>
      </w:tr>
      <w:tr w:rsidR="00AD3629" w:rsidRPr="000A02E2" w:rsidTr="006B50BF">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250</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3 </w:t>
            </w:r>
            <w:r w:rsidRPr="000A02E2">
              <w:rPr>
                <w:rFonts w:ascii="Times New Roman" w:eastAsia="Times New Roman" w:hAnsi="Times New Roman" w:cs="Times New Roman"/>
                <w:sz w:val="24"/>
                <w:szCs w:val="24"/>
                <w:lang w:val="lt-LT"/>
              </w:rPr>
              <w:t> </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6B50BF"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122,0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B50BF" w:rsidRPr="000A02E2" w:rsidRDefault="00F85AE1"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0,313</w:t>
            </w:r>
          </w:p>
        </w:tc>
      </w:tr>
      <w:tr w:rsidR="00AD3629" w:rsidRPr="000A02E2" w:rsidTr="00670880">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Garo katilas „ </w:t>
            </w:r>
            <w:r w:rsidRPr="000A02E2">
              <w:rPr>
                <w:rFonts w:ascii="Times New Roman" w:eastAsia="Times New Roman" w:hAnsi="Times New Roman" w:cs="Times New Roman"/>
                <w:sz w:val="24"/>
                <w:szCs w:val="24"/>
                <w:lang w:val="lt-LT"/>
              </w:rPr>
              <w:lastRenderedPageBreak/>
              <w:t>JARFORSEN“ kaminas</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lastRenderedPageBreak/>
              <w:t>049</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Anglies monoksidas (A) </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177</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A61CB" w:rsidRPr="000A02E2" w:rsidRDefault="00FA61CB" w:rsidP="00FA61CB">
            <w:pPr>
              <w:jc w:val="cente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85AE1"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105,874</w:t>
            </w:r>
          </w:p>
        </w:tc>
      </w:tr>
      <w:tr w:rsidR="00AD3629" w:rsidRPr="000A02E2" w:rsidTr="00670880">
        <w:tc>
          <w:tcPr>
            <w:tcW w:w="1670" w:type="dxa"/>
            <w:vMerge/>
            <w:tcBorders>
              <w:left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708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A61CB" w:rsidRPr="000A02E2" w:rsidRDefault="00FA61CB" w:rsidP="00FA61CB">
            <w:pPr>
              <w:jc w:val="cente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244,0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85AE1"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16,903</w:t>
            </w:r>
          </w:p>
        </w:tc>
      </w:tr>
      <w:tr w:rsidR="00AD3629" w:rsidRPr="000A02E2" w:rsidTr="00670880">
        <w:tc>
          <w:tcPr>
            <w:tcW w:w="1670" w:type="dxa"/>
            <w:vMerge/>
            <w:tcBorders>
              <w:left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Sieros oksidas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1753</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A61CB" w:rsidRPr="000A02E2" w:rsidRDefault="00FA61CB" w:rsidP="00FA61CB">
            <w:pPr>
              <w:jc w:val="cente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3D607D"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062F7D"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2,043</w:t>
            </w:r>
          </w:p>
        </w:tc>
      </w:tr>
      <w:tr w:rsidR="00AD3629" w:rsidRPr="000A02E2" w:rsidTr="00670880">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Kietosios dalelės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6493</w:t>
            </w:r>
          </w:p>
        </w:tc>
        <w:tc>
          <w:tcPr>
            <w:tcW w:w="1415" w:type="dxa"/>
            <w:tcBorders>
              <w:top w:val="nil"/>
              <w:left w:val="nil"/>
              <w:bottom w:val="single" w:sz="8" w:space="0" w:color="auto"/>
              <w:right w:val="single" w:sz="8" w:space="0" w:color="auto"/>
            </w:tcBorders>
            <w:tcMar>
              <w:top w:w="0" w:type="dxa"/>
              <w:left w:w="108" w:type="dxa"/>
              <w:bottom w:w="0" w:type="dxa"/>
              <w:right w:w="108" w:type="dxa"/>
            </w:tcMar>
          </w:tcPr>
          <w:p w:rsidR="00FA61CB" w:rsidRPr="000A02E2" w:rsidRDefault="00FA61CB" w:rsidP="00FA61CB">
            <w:pPr>
              <w:jc w:val="cente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137,1</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E25A1B"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9,64</w:t>
            </w:r>
          </w:p>
        </w:tc>
      </w:tr>
      <w:tr w:rsidR="00AD3629" w:rsidRPr="000A02E2" w:rsidTr="00EA0466">
        <w:tc>
          <w:tcPr>
            <w:tcW w:w="167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Garo katilas „Viessmann“</w:t>
            </w: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050</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Anglies monoksidas (A) </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177</w:t>
            </w:r>
          </w:p>
        </w:tc>
        <w:tc>
          <w:tcPr>
            <w:tcW w:w="14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FF356F">
            <w:pPr>
              <w:spacing w:after="0" w:line="240" w:lineRule="auto"/>
              <w:ind w:right="-108"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3 </w:t>
            </w:r>
          </w:p>
        </w:tc>
        <w:tc>
          <w:tcPr>
            <w:tcW w:w="1478" w:type="dxa"/>
            <w:tcBorders>
              <w:top w:val="nil"/>
              <w:left w:val="nil"/>
              <w:bottom w:val="single" w:sz="8" w:space="0" w:color="auto"/>
              <w:right w:val="single" w:sz="8" w:space="0" w:color="auto"/>
            </w:tcBorders>
            <w:vAlign w:val="center"/>
          </w:tcPr>
          <w:p w:rsidR="00B8756A" w:rsidRPr="000A02E2" w:rsidRDefault="00F15B68"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400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6228F7"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 xml:space="preserve">    </w:t>
            </w:r>
            <w:r w:rsidR="00AA1BC9" w:rsidRPr="000A02E2">
              <w:rPr>
                <w:rFonts w:ascii="Times New Roman" w:eastAsia="Times New Roman" w:hAnsi="Times New Roman" w:cs="Times New Roman"/>
                <w:sz w:val="24"/>
                <w:szCs w:val="24"/>
              </w:rPr>
              <w:t xml:space="preserve">   </w:t>
            </w:r>
            <w:r w:rsidRPr="000A02E2">
              <w:rPr>
                <w:rFonts w:ascii="Times New Roman" w:eastAsia="Times New Roman" w:hAnsi="Times New Roman" w:cs="Times New Roman"/>
                <w:sz w:val="24"/>
                <w:szCs w:val="24"/>
              </w:rPr>
              <w:t xml:space="preserve"> </w:t>
            </w:r>
            <w:r w:rsidR="009A0904" w:rsidRPr="000A02E2">
              <w:rPr>
                <w:rFonts w:ascii="Times New Roman" w:eastAsia="Times New Roman" w:hAnsi="Times New Roman" w:cs="Times New Roman"/>
                <w:sz w:val="24"/>
                <w:szCs w:val="24"/>
              </w:rPr>
              <w:t>3,049</w:t>
            </w:r>
          </w:p>
        </w:tc>
      </w:tr>
      <w:tr w:rsidR="00AD3629" w:rsidRPr="000A02E2" w:rsidTr="00EA0466">
        <w:tc>
          <w:tcPr>
            <w:tcW w:w="167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jc w:val="center"/>
              <w:rPr>
                <w:rFonts w:ascii="Times New Roman" w:eastAsia="Times New Roman" w:hAnsi="Times New Roman" w:cs="Times New Roman"/>
                <w:sz w:val="24"/>
                <w:szCs w:val="24"/>
                <w:lang w:val="lt-LT"/>
              </w:rPr>
            </w:pP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Azoto oksidai (A)</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250</w:t>
            </w:r>
          </w:p>
        </w:tc>
        <w:tc>
          <w:tcPr>
            <w:tcW w:w="148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B8756A"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mg/Nm</w:t>
            </w:r>
            <w:r w:rsidRPr="000A02E2">
              <w:rPr>
                <w:rFonts w:ascii="Times New Roman" w:eastAsia="Times New Roman" w:hAnsi="Times New Roman" w:cs="Times New Roman"/>
                <w:sz w:val="24"/>
                <w:szCs w:val="24"/>
                <w:vertAlign w:val="superscript"/>
                <w:lang w:val="lt-LT"/>
              </w:rPr>
              <w:t>3 </w:t>
            </w:r>
            <w:r w:rsidRPr="000A02E2">
              <w:rPr>
                <w:rFonts w:ascii="Times New Roman" w:eastAsia="Times New Roman" w:hAnsi="Times New Roman" w:cs="Times New Roman"/>
                <w:sz w:val="24"/>
                <w:szCs w:val="24"/>
                <w:lang w:val="lt-LT"/>
              </w:rPr>
              <w:t> </w:t>
            </w:r>
          </w:p>
        </w:tc>
        <w:tc>
          <w:tcPr>
            <w:tcW w:w="1478" w:type="dxa"/>
            <w:tcBorders>
              <w:top w:val="nil"/>
              <w:left w:val="nil"/>
              <w:bottom w:val="single" w:sz="8" w:space="0" w:color="auto"/>
              <w:right w:val="single" w:sz="8" w:space="0" w:color="auto"/>
            </w:tcBorders>
            <w:vAlign w:val="center"/>
          </w:tcPr>
          <w:p w:rsidR="00B8756A" w:rsidRPr="000A02E2" w:rsidRDefault="00DA25DF" w:rsidP="00531924">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350</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B8756A" w:rsidRPr="000A02E2" w:rsidRDefault="006228F7" w:rsidP="00AA1BC9">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 xml:space="preserve">   </w:t>
            </w:r>
            <w:r w:rsidR="00AA1BC9" w:rsidRPr="000A02E2">
              <w:rPr>
                <w:rFonts w:ascii="Times New Roman" w:eastAsia="Times New Roman" w:hAnsi="Times New Roman" w:cs="Times New Roman"/>
                <w:sz w:val="24"/>
                <w:szCs w:val="24"/>
              </w:rPr>
              <w:t xml:space="preserve">     </w:t>
            </w:r>
            <w:r w:rsidR="009A0904" w:rsidRPr="000A02E2">
              <w:rPr>
                <w:rFonts w:ascii="Times New Roman" w:eastAsia="Times New Roman" w:hAnsi="Times New Roman" w:cs="Times New Roman"/>
                <w:sz w:val="24"/>
                <w:szCs w:val="24"/>
              </w:rPr>
              <w:t>0,989</w:t>
            </w:r>
          </w:p>
        </w:tc>
      </w:tr>
      <w:tr w:rsidR="00AD3629" w:rsidRPr="000A02E2" w:rsidTr="00531924">
        <w:tc>
          <w:tcPr>
            <w:tcW w:w="167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AA1BC9" w:rsidRPr="000A02E2" w:rsidRDefault="00AA1BC9" w:rsidP="00531924">
            <w:pPr>
              <w:spacing w:after="0" w:line="240" w:lineRule="auto"/>
              <w:jc w:val="center"/>
              <w:rPr>
                <w:rFonts w:ascii="Times New Roman" w:eastAsia="Times New Roman" w:hAnsi="Times New Roman" w:cs="Times New Roman"/>
                <w:sz w:val="24"/>
                <w:szCs w:val="24"/>
                <w:lang w:val="lt-LT"/>
              </w:rPr>
            </w:pP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AA1BC9" w:rsidRPr="000A02E2" w:rsidRDefault="00AA1BC9" w:rsidP="00531924">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AA1BC9" w:rsidRPr="000A02E2" w:rsidRDefault="00AA1BC9" w:rsidP="00531924">
            <w:pPr>
              <w:spacing w:after="0" w:line="240" w:lineRule="auto"/>
              <w:ind w:firstLine="23"/>
              <w:jc w:val="center"/>
              <w:rPr>
                <w:rFonts w:ascii="Times New Roman" w:eastAsia="Times New Roman" w:hAnsi="Times New Roman" w:cs="Times New Roman"/>
                <w:sz w:val="24"/>
                <w:szCs w:val="24"/>
                <w:lang w:val="lt-LT"/>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AA1BC9" w:rsidRPr="000A02E2" w:rsidRDefault="00AA1BC9" w:rsidP="00531924">
            <w:pPr>
              <w:spacing w:after="0" w:line="240" w:lineRule="auto"/>
              <w:ind w:firstLine="23"/>
              <w:jc w:val="center"/>
              <w:rPr>
                <w:rFonts w:ascii="Times New Roman" w:eastAsia="Times New Roman" w:hAnsi="Times New Roman" w:cs="Times New Roman"/>
                <w:sz w:val="24"/>
                <w:szCs w:val="24"/>
                <w:lang w:val="lt-LT"/>
              </w:rPr>
            </w:pP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tcPr>
          <w:p w:rsidR="00AA1BC9" w:rsidRPr="000A02E2" w:rsidRDefault="00AA1BC9" w:rsidP="00AA1BC9">
            <w:pPr>
              <w:spacing w:after="0" w:line="240" w:lineRule="auto"/>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Iš viso pagal veiklos rūšį:</w:t>
            </w:r>
          </w:p>
        </w:tc>
        <w:tc>
          <w:tcPr>
            <w:tcW w:w="2868" w:type="dxa"/>
            <w:tcBorders>
              <w:top w:val="nil"/>
              <w:left w:val="nil"/>
              <w:bottom w:val="single" w:sz="8" w:space="0" w:color="auto"/>
              <w:right w:val="single" w:sz="8" w:space="0" w:color="auto"/>
            </w:tcBorders>
            <w:tcMar>
              <w:top w:w="0" w:type="dxa"/>
              <w:left w:w="108" w:type="dxa"/>
              <w:bottom w:w="0" w:type="dxa"/>
              <w:right w:w="108" w:type="dxa"/>
            </w:tcMar>
          </w:tcPr>
          <w:p w:rsidR="00AA1BC9" w:rsidRPr="000A02E2" w:rsidRDefault="007E02B6" w:rsidP="00531924">
            <w:pPr>
              <w:spacing w:after="0" w:line="240" w:lineRule="auto"/>
              <w:ind w:firstLine="23"/>
              <w:jc w:val="center"/>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 xml:space="preserve">      139,14</w:t>
            </w:r>
          </w:p>
        </w:tc>
      </w:tr>
      <w:tr w:rsidR="00AD3629" w:rsidRPr="000A02E2" w:rsidTr="00FA61CB">
        <w:trPr>
          <w:trHeight w:val="411"/>
        </w:trPr>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FA61CB" w:rsidRPr="000A02E2" w:rsidRDefault="00FA61CB"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Žuvies produktų gamyba</w:t>
            </w: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602</w:t>
            </w: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1CB" w:rsidRPr="000A02E2" w:rsidRDefault="00FA61CB" w:rsidP="00FA61CB">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Anglies monoksidas (B) </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1CB" w:rsidRPr="000A02E2" w:rsidRDefault="00AA1BC9"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xml:space="preserve"> </w:t>
            </w:r>
            <w:r w:rsidR="00FA61CB" w:rsidRPr="000A02E2">
              <w:rPr>
                <w:rFonts w:ascii="Times New Roman" w:eastAsia="Times New Roman" w:hAnsi="Times New Roman" w:cs="Times New Roman"/>
                <w:sz w:val="24"/>
                <w:szCs w:val="24"/>
                <w:lang w:val="lt-LT"/>
              </w:rPr>
              <w:t>6069 </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1CB" w:rsidRPr="000A02E2" w:rsidRDefault="00FA61CB" w:rsidP="00FA61CB">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g/s</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0,00632</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A61CB" w:rsidRPr="000A02E2" w:rsidRDefault="00F85AE1" w:rsidP="00620680">
            <w:pPr>
              <w:spacing w:after="0" w:line="240" w:lineRule="auto"/>
              <w:ind w:firstLine="567"/>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0,1087</w:t>
            </w:r>
            <w:r w:rsidR="00FA61CB" w:rsidRPr="000A02E2">
              <w:rPr>
                <w:rFonts w:ascii="Times New Roman" w:eastAsia="Times New Roman" w:hAnsi="Times New Roman" w:cs="Times New Roman"/>
                <w:sz w:val="24"/>
                <w:szCs w:val="24"/>
                <w:lang w:val="lt-LT"/>
              </w:rPr>
              <w:t> </w:t>
            </w:r>
          </w:p>
        </w:tc>
      </w:tr>
      <w:tr w:rsidR="00AD3629" w:rsidRPr="000A02E2" w:rsidTr="00FA61CB">
        <w:trPr>
          <w:trHeight w:val="402"/>
        </w:trPr>
        <w:tc>
          <w:tcPr>
            <w:tcW w:w="1670" w:type="dxa"/>
            <w:vMerge/>
            <w:tcBorders>
              <w:left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FA61CB">
            <w:pPr>
              <w:spacing w:after="0" w:line="240" w:lineRule="auto"/>
              <w:ind w:firstLine="23"/>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Azoto oksidai (B)</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FA61CB">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6044</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FA61CB">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g/s</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0,01613</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85AE1"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0,2774</w:t>
            </w:r>
          </w:p>
        </w:tc>
      </w:tr>
      <w:tr w:rsidR="00AD3629" w:rsidRPr="000A02E2" w:rsidTr="00670880">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Lakieji organiniai junginiai (</w:t>
            </w:r>
            <w:r w:rsidR="00475A6F" w:rsidRPr="000A02E2">
              <w:rPr>
                <w:rFonts w:ascii="Times New Roman" w:eastAsia="Times New Roman" w:hAnsi="Times New Roman" w:cs="Times New Roman"/>
                <w:sz w:val="24"/>
                <w:szCs w:val="24"/>
              </w:rPr>
              <w:t>*</w:t>
            </w:r>
            <w:r w:rsidRPr="000A02E2">
              <w:rPr>
                <w:rFonts w:ascii="Times New Roman" w:eastAsia="Times New Roman" w:hAnsi="Times New Roman" w:cs="Times New Roman"/>
                <w:sz w:val="24"/>
                <w:szCs w:val="24"/>
                <w:lang w:val="lt-LT"/>
              </w:rPr>
              <w:t>LOJ)</w:t>
            </w: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308</w:t>
            </w: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FA61CB">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g/s</w:t>
            </w: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A61CB" w:rsidP="00620680">
            <w:pPr>
              <w:spacing w:after="0" w:line="240" w:lineRule="auto"/>
              <w:ind w:firstLine="23"/>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0,05833</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FA61CB" w:rsidRPr="000A02E2" w:rsidRDefault="00F85AE1" w:rsidP="00620680">
            <w:pPr>
              <w:spacing w:after="0" w:line="240" w:lineRule="auto"/>
              <w:ind w:firstLine="567"/>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3,2849</w:t>
            </w:r>
          </w:p>
        </w:tc>
      </w:tr>
      <w:tr w:rsidR="00AD3629" w:rsidRPr="000A02E2" w:rsidTr="00E25A1B">
        <w:trPr>
          <w:trHeight w:val="341"/>
        </w:trPr>
        <w:tc>
          <w:tcPr>
            <w:tcW w:w="1670"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tcBorders>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ind w:firstLine="23"/>
              <w:jc w:val="center"/>
              <w:rPr>
                <w:rFonts w:ascii="Times New Roman" w:eastAsia="Times New Roman" w:hAnsi="Times New Roman" w:cs="Times New Roman"/>
                <w:sz w:val="24"/>
                <w:szCs w:val="24"/>
                <w:lang w:val="lt-LT"/>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ind w:firstLine="23"/>
              <w:jc w:val="center"/>
              <w:rPr>
                <w:rFonts w:ascii="Times New Roman" w:eastAsia="Times New Roman" w:hAnsi="Times New Roman" w:cs="Times New Roman"/>
                <w:sz w:val="24"/>
                <w:szCs w:val="24"/>
                <w:lang w:val="lt-LT"/>
              </w:rPr>
            </w:pP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tcPr>
          <w:p w:rsidR="00E25A1B" w:rsidRPr="000A02E2" w:rsidRDefault="00E25A1B" w:rsidP="00E25A1B">
            <w:pPr>
              <w:spacing w:after="0" w:line="240" w:lineRule="auto"/>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Iš viso pagal veiklos rūšį:</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ind w:firstLine="567"/>
              <w:jc w:val="center"/>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3,6710</w:t>
            </w:r>
          </w:p>
        </w:tc>
      </w:tr>
      <w:tr w:rsidR="00AD3629" w:rsidRPr="000A02E2" w:rsidTr="00531924">
        <w:tc>
          <w:tcPr>
            <w:tcW w:w="1670" w:type="dxa"/>
            <w:vMerge w:val="restart"/>
            <w:tcBorders>
              <w:top w:val="nil"/>
              <w:left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val="restart"/>
            <w:tcBorders>
              <w:top w:val="nil"/>
              <w:left w:val="nil"/>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23"/>
              <w:jc w:val="center"/>
              <w:rPr>
                <w:rFonts w:ascii="Times New Roman" w:eastAsia="Times New Roman" w:hAnsi="Times New Roman" w:cs="Times New Roman"/>
                <w:sz w:val="24"/>
                <w:szCs w:val="24"/>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23"/>
              <w:jc w:val="center"/>
              <w:rPr>
                <w:rFonts w:ascii="Times New Roman" w:eastAsia="Times New Roman" w:hAnsi="Times New Roman" w:cs="Times New Roman"/>
                <w:sz w:val="24"/>
                <w:szCs w:val="24"/>
              </w:rPr>
            </w:pPr>
          </w:p>
        </w:tc>
        <w:tc>
          <w:tcPr>
            <w:tcW w:w="296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567"/>
              <w:jc w:val="center"/>
              <w:rPr>
                <w:rFonts w:ascii="Times New Roman" w:eastAsia="Times New Roman" w:hAnsi="Times New Roman" w:cs="Times New Roman"/>
                <w:b/>
                <w:sz w:val="24"/>
                <w:szCs w:val="24"/>
              </w:rPr>
            </w:pPr>
            <w:r w:rsidRPr="000A02E2">
              <w:rPr>
                <w:rFonts w:ascii="Times New Roman" w:eastAsia="Times New Roman" w:hAnsi="Times New Roman" w:cs="Times New Roman"/>
                <w:b/>
                <w:sz w:val="24"/>
                <w:szCs w:val="24"/>
                <w:lang w:val="lt-LT"/>
              </w:rPr>
              <w:t>Iš viso įrenginiui:</w:t>
            </w: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FF356F" w:rsidP="00531924">
            <w:pPr>
              <w:spacing w:after="0" w:line="240" w:lineRule="auto"/>
              <w:ind w:firstLine="567"/>
              <w:jc w:val="center"/>
              <w:rPr>
                <w:rFonts w:ascii="Times New Roman" w:eastAsia="Times New Roman" w:hAnsi="Times New Roman" w:cs="Times New Roman"/>
                <w:b/>
                <w:sz w:val="24"/>
                <w:szCs w:val="24"/>
              </w:rPr>
            </w:pPr>
            <w:r w:rsidRPr="000A02E2">
              <w:rPr>
                <w:rFonts w:ascii="Times New Roman" w:eastAsia="Times New Roman" w:hAnsi="Times New Roman" w:cs="Times New Roman"/>
                <w:b/>
                <w:sz w:val="24"/>
                <w:szCs w:val="24"/>
              </w:rPr>
              <w:t>142,811</w:t>
            </w:r>
          </w:p>
        </w:tc>
      </w:tr>
      <w:tr w:rsidR="00AD3629" w:rsidRPr="000A02E2" w:rsidTr="00531924">
        <w:tc>
          <w:tcPr>
            <w:tcW w:w="16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jc w:val="center"/>
              <w:rPr>
                <w:rFonts w:ascii="Times New Roman" w:eastAsia="Times New Roman" w:hAnsi="Times New Roman" w:cs="Times New Roman"/>
                <w:sz w:val="24"/>
                <w:szCs w:val="24"/>
                <w:lang w:val="lt-LT"/>
              </w:rPr>
            </w:pPr>
          </w:p>
        </w:tc>
        <w:tc>
          <w:tcPr>
            <w:tcW w:w="150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620680">
            <w:pPr>
              <w:spacing w:after="0" w:line="240" w:lineRule="auto"/>
              <w:ind w:firstLine="23"/>
              <w:jc w:val="center"/>
              <w:rPr>
                <w:rFonts w:ascii="Times New Roman" w:eastAsia="Times New Roman" w:hAnsi="Times New Roman" w:cs="Times New Roman"/>
                <w:sz w:val="24"/>
                <w:szCs w:val="24"/>
                <w:lang w:val="lt-LT"/>
              </w:rPr>
            </w:pPr>
          </w:p>
        </w:tc>
        <w:tc>
          <w:tcPr>
            <w:tcW w:w="3115"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23"/>
              <w:jc w:val="center"/>
              <w:rPr>
                <w:rFonts w:ascii="Times New Roman" w:eastAsia="Times New Roman" w:hAnsi="Times New Roman" w:cs="Times New Roman"/>
                <w:sz w:val="24"/>
                <w:szCs w:val="24"/>
              </w:rPr>
            </w:pPr>
          </w:p>
        </w:tc>
        <w:tc>
          <w:tcPr>
            <w:tcW w:w="1548"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23"/>
              <w:jc w:val="center"/>
              <w:rPr>
                <w:rFonts w:ascii="Times New Roman" w:eastAsia="Times New Roman" w:hAnsi="Times New Roman" w:cs="Times New Roman"/>
                <w:sz w:val="24"/>
                <w:szCs w:val="24"/>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23"/>
              <w:jc w:val="center"/>
              <w:rPr>
                <w:rFonts w:ascii="Times New Roman" w:eastAsia="Times New Roman" w:hAnsi="Times New Roman" w:cs="Times New Roman"/>
                <w:sz w:val="24"/>
                <w:szCs w:val="24"/>
              </w:rPr>
            </w:pPr>
          </w:p>
        </w:tc>
        <w:tc>
          <w:tcPr>
            <w:tcW w:w="155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23"/>
              <w:jc w:val="center"/>
              <w:rPr>
                <w:rFonts w:ascii="Times New Roman" w:eastAsia="Times New Roman" w:hAnsi="Times New Roman" w:cs="Times New Roman"/>
                <w:sz w:val="24"/>
                <w:szCs w:val="24"/>
              </w:rPr>
            </w:pPr>
          </w:p>
        </w:tc>
        <w:tc>
          <w:tcPr>
            <w:tcW w:w="2868" w:type="dxa"/>
            <w:tcBorders>
              <w:top w:val="nil"/>
              <w:left w:val="nil"/>
              <w:bottom w:val="single" w:sz="8" w:space="0" w:color="auto"/>
              <w:right w:val="single" w:sz="8" w:space="0" w:color="auto"/>
            </w:tcBorders>
            <w:tcMar>
              <w:top w:w="0" w:type="dxa"/>
              <w:left w:w="108" w:type="dxa"/>
              <w:bottom w:w="0" w:type="dxa"/>
              <w:right w:w="108" w:type="dxa"/>
            </w:tcMar>
            <w:vAlign w:val="center"/>
          </w:tcPr>
          <w:p w:rsidR="00E25A1B" w:rsidRPr="000A02E2" w:rsidRDefault="00E25A1B" w:rsidP="00531924">
            <w:pPr>
              <w:spacing w:after="0" w:line="240" w:lineRule="auto"/>
              <w:ind w:firstLine="567"/>
              <w:jc w:val="center"/>
              <w:rPr>
                <w:rFonts w:ascii="Times New Roman" w:eastAsia="Times New Roman" w:hAnsi="Times New Roman" w:cs="Times New Roman"/>
                <w:sz w:val="24"/>
                <w:szCs w:val="24"/>
              </w:rPr>
            </w:pPr>
          </w:p>
        </w:tc>
      </w:tr>
      <w:tr w:rsidR="00E25A1B" w:rsidRPr="000A02E2" w:rsidTr="006B50BF">
        <w:tc>
          <w:tcPr>
            <w:tcW w:w="1670"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1140"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362"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3115"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1548"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1415"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1550" w:type="dxa"/>
            <w:gridSpan w:val="2"/>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c>
          <w:tcPr>
            <w:tcW w:w="2868" w:type="dxa"/>
            <w:tcBorders>
              <w:top w:val="nil"/>
              <w:left w:val="nil"/>
              <w:bottom w:val="nil"/>
              <w:right w:val="nil"/>
            </w:tcBorders>
            <w:vAlign w:val="center"/>
            <w:hideMark/>
          </w:tcPr>
          <w:p w:rsidR="00E25A1B" w:rsidRPr="000A02E2" w:rsidRDefault="00E25A1B" w:rsidP="00620680">
            <w:pPr>
              <w:spacing w:after="0" w:line="240" w:lineRule="auto"/>
              <w:rPr>
                <w:rFonts w:ascii="Times New Roman" w:eastAsia="Times New Roman" w:hAnsi="Times New Roman" w:cs="Times New Roman"/>
                <w:color w:val="FF0000"/>
                <w:sz w:val="24"/>
                <w:szCs w:val="24"/>
              </w:rPr>
            </w:pPr>
          </w:p>
        </w:tc>
      </w:tr>
    </w:tbl>
    <w:p w:rsidR="005A58C4" w:rsidRPr="000A02E2" w:rsidRDefault="005A58C4" w:rsidP="005A58C4">
      <w:pPr>
        <w:spacing w:after="0" w:line="240" w:lineRule="auto"/>
        <w:ind w:firstLine="567"/>
        <w:jc w:val="both"/>
        <w:rPr>
          <w:rFonts w:ascii="Times New Roman" w:eastAsia="Times New Roman" w:hAnsi="Times New Roman" w:cs="Times New Roman"/>
          <w:sz w:val="20"/>
          <w:szCs w:val="20"/>
        </w:rPr>
      </w:pPr>
      <w:r w:rsidRPr="000A02E2">
        <w:rPr>
          <w:rFonts w:ascii="Times New Roman" w:eastAsia="Times New Roman" w:hAnsi="Times New Roman" w:cs="Times New Roman"/>
          <w:sz w:val="20"/>
          <w:szCs w:val="20"/>
          <w:lang w:val="lt-LT"/>
        </w:rPr>
        <w:t> </w:t>
      </w:r>
    </w:p>
    <w:p w:rsidR="00475A6F" w:rsidRPr="000A02E2" w:rsidRDefault="00475A6F" w:rsidP="00475A6F">
      <w:pPr>
        <w:spacing w:after="0" w:line="240" w:lineRule="auto"/>
        <w:jc w:val="both"/>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*Teršalai nuo gaminamos produkcijos NMLOJ - nemetaniniai lakieji organiniai junginiai</w:t>
      </w:r>
      <w:r w:rsidR="0016488C" w:rsidRPr="000A02E2">
        <w:rPr>
          <w:rFonts w:ascii="Times New Roman" w:eastAsia="Times New Roman" w:hAnsi="Times New Roman" w:cs="Times New Roman"/>
          <w:sz w:val="20"/>
          <w:szCs w:val="20"/>
          <w:lang w:val="lt-LT"/>
        </w:rPr>
        <w:t xml:space="preserve"> (Priedas Nr.8)</w:t>
      </w:r>
      <w:r w:rsidRPr="000A02E2">
        <w:rPr>
          <w:rFonts w:ascii="Times New Roman" w:eastAsia="Times New Roman" w:hAnsi="Times New Roman" w:cs="Times New Roman"/>
          <w:sz w:val="20"/>
          <w:szCs w:val="20"/>
          <w:lang w:val="lt-LT"/>
        </w:rPr>
        <w:t>.</w:t>
      </w:r>
    </w:p>
    <w:p w:rsidR="0093328C" w:rsidRPr="000A02E2" w:rsidRDefault="0093328C" w:rsidP="0093328C">
      <w:pPr>
        <w:spacing w:after="0" w:line="240" w:lineRule="auto"/>
        <w:jc w:val="both"/>
        <w:rPr>
          <w:rFonts w:ascii="Times New Roman" w:eastAsia="Times New Roman" w:hAnsi="Times New Roman" w:cs="Times New Roman"/>
          <w:sz w:val="20"/>
          <w:szCs w:val="20"/>
          <w:lang w:val="lt-LT"/>
        </w:rPr>
      </w:pPr>
      <w:r w:rsidRPr="000A02E2">
        <w:rPr>
          <w:rFonts w:ascii="Times New Roman" w:eastAsia="Times New Roman" w:hAnsi="Times New Roman" w:cs="Times New Roman"/>
          <w:sz w:val="20"/>
          <w:szCs w:val="20"/>
          <w:lang w:val="lt-LT"/>
        </w:rPr>
        <w:t>Stacionarių taršos šaltinių kontrolės grafikas. Priedas Nr.</w:t>
      </w:r>
      <w:r w:rsidR="00972661" w:rsidRPr="000A02E2">
        <w:rPr>
          <w:rFonts w:ascii="Times New Roman" w:eastAsia="Times New Roman" w:hAnsi="Times New Roman" w:cs="Times New Roman"/>
          <w:sz w:val="20"/>
          <w:szCs w:val="20"/>
          <w:lang w:val="lt-LT"/>
        </w:rPr>
        <w:t>9</w:t>
      </w:r>
    </w:p>
    <w:p w:rsidR="0093328C" w:rsidRPr="000A02E2" w:rsidRDefault="0093328C" w:rsidP="005A58C4">
      <w:pPr>
        <w:spacing w:after="0" w:line="240" w:lineRule="auto"/>
        <w:ind w:firstLine="567"/>
        <w:jc w:val="both"/>
        <w:rPr>
          <w:rFonts w:ascii="Times New Roman" w:eastAsia="Times New Roman" w:hAnsi="Times New Roman" w:cs="Times New Roman"/>
          <w:color w:val="FF0000"/>
          <w:sz w:val="24"/>
          <w:szCs w:val="24"/>
          <w:lang w:val="lt-LT"/>
        </w:rPr>
      </w:pP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12 lentelė. Aplinkos oro teršalų valymo įrenginiai ir taršos prevencijos priemonės</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Įrenginio pavadinimas</w:t>
      </w:r>
      <w:r w:rsidR="00770146" w:rsidRPr="000A02E2">
        <w:rPr>
          <w:rFonts w:ascii="Times New Roman" w:eastAsia="Times New Roman" w:hAnsi="Times New Roman" w:cs="Times New Roman"/>
          <w:sz w:val="24"/>
          <w:szCs w:val="24"/>
          <w:lang w:val="lt-LT"/>
        </w:rPr>
        <w:t>: UAB „Plungės kooperatinė prekyba“</w:t>
      </w:r>
    </w:p>
    <w:p w:rsidR="00985E02" w:rsidRPr="000A02E2" w:rsidRDefault="00985E02" w:rsidP="005A58C4">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Biokuro katilas „Jarforsen“</w:t>
      </w:r>
    </w:p>
    <w:p w:rsidR="005A58C4" w:rsidRPr="000A02E2" w:rsidRDefault="005A58C4" w:rsidP="005A58C4">
      <w:pPr>
        <w:spacing w:after="0" w:line="240" w:lineRule="auto"/>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bl>
      <w:tblPr>
        <w:tblW w:w="10848" w:type="dxa"/>
        <w:tblCellMar>
          <w:left w:w="0" w:type="dxa"/>
          <w:right w:w="0" w:type="dxa"/>
        </w:tblCellMar>
        <w:tblLook w:val="04A0" w:firstRow="1" w:lastRow="0" w:firstColumn="1" w:lastColumn="0" w:noHBand="0" w:noVBand="1"/>
      </w:tblPr>
      <w:tblGrid>
        <w:gridCol w:w="1977"/>
        <w:gridCol w:w="3778"/>
        <w:gridCol w:w="1009"/>
        <w:gridCol w:w="3075"/>
        <w:gridCol w:w="1009"/>
      </w:tblGrid>
      <w:tr w:rsidR="005A58C4" w:rsidRPr="000A02E2" w:rsidTr="009C3367">
        <w:trPr>
          <w:cantSplit/>
        </w:trPr>
        <w:tc>
          <w:tcPr>
            <w:tcW w:w="1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Taršos šaltinio, į kurį patenka pro valymo įrenginį praėjęs dujų srautas, Nr.</w:t>
            </w:r>
          </w:p>
        </w:tc>
        <w:tc>
          <w:tcPr>
            <w:tcW w:w="47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Valymo įrenginiai</w:t>
            </w:r>
          </w:p>
        </w:tc>
        <w:tc>
          <w:tcPr>
            <w:tcW w:w="408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Valymo įrenginyje valomi (nukenksminami) teršalai</w:t>
            </w:r>
          </w:p>
        </w:tc>
      </w:tr>
      <w:tr w:rsidR="005A58C4" w:rsidRPr="000A02E2" w:rsidTr="009C336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Pavadinimas ir paskirties apibūdinimas</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kodas</w:t>
            </w:r>
          </w:p>
        </w:tc>
        <w:tc>
          <w:tcPr>
            <w:tcW w:w="3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pavadinimas</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kodas</w:t>
            </w:r>
          </w:p>
        </w:tc>
      </w:tr>
      <w:tr w:rsidR="005A58C4" w:rsidRPr="000A02E2" w:rsidTr="009C3367">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3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r>
      <w:tr w:rsidR="005A58C4" w:rsidRPr="000A02E2" w:rsidTr="009C3367">
        <w:tc>
          <w:tcPr>
            <w:tcW w:w="1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70146" w:rsidRPr="000A02E2">
              <w:rPr>
                <w:rFonts w:ascii="Times New Roman" w:eastAsia="Times New Roman" w:hAnsi="Times New Roman" w:cs="Times New Roman"/>
                <w:sz w:val="24"/>
                <w:szCs w:val="24"/>
                <w:lang w:val="lt-LT"/>
              </w:rPr>
              <w:t>049</w:t>
            </w:r>
          </w:p>
        </w:tc>
        <w:tc>
          <w:tcPr>
            <w:tcW w:w="37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70146"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Multiciklonas</w:t>
            </w:r>
            <w:r w:rsidR="005A58C4" w:rsidRPr="000A02E2">
              <w:rPr>
                <w:rFonts w:ascii="Times New Roman" w:eastAsia="Times New Roman" w:hAnsi="Times New Roman" w:cs="Times New Roman"/>
                <w:sz w:val="24"/>
                <w:szCs w:val="24"/>
                <w:lang w:val="lt-LT"/>
              </w:rPr>
              <w:t> </w:t>
            </w:r>
            <w:r w:rsidRPr="000A02E2">
              <w:rPr>
                <w:rFonts w:ascii="Times New Roman" w:eastAsia="Times New Roman" w:hAnsi="Times New Roman" w:cs="Times New Roman"/>
                <w:sz w:val="24"/>
                <w:szCs w:val="24"/>
                <w:lang w:val="lt-LT"/>
              </w:rPr>
              <w:t>(A)</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770146">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70146" w:rsidRPr="000A02E2">
              <w:rPr>
                <w:rFonts w:ascii="Times New Roman" w:eastAsia="Times New Roman" w:hAnsi="Times New Roman" w:cs="Times New Roman"/>
                <w:sz w:val="24"/>
                <w:szCs w:val="24"/>
                <w:lang w:val="lt-LT"/>
              </w:rPr>
              <w:t>30</w:t>
            </w:r>
          </w:p>
        </w:tc>
        <w:tc>
          <w:tcPr>
            <w:tcW w:w="3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70146"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Kietosios dalelės (A)</w:t>
            </w:r>
            <w:r w:rsidR="005A58C4" w:rsidRPr="000A02E2">
              <w:rPr>
                <w:rFonts w:ascii="Times New Roman" w:eastAsia="Times New Roman" w:hAnsi="Times New Roman" w:cs="Times New Roman"/>
                <w:sz w:val="24"/>
                <w:szCs w:val="24"/>
                <w:lang w:val="lt-LT"/>
              </w:rPr>
              <w:t> </w:t>
            </w:r>
          </w:p>
        </w:tc>
        <w:tc>
          <w:tcPr>
            <w:tcW w:w="1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70146" w:rsidRPr="000A02E2">
              <w:rPr>
                <w:rFonts w:ascii="Times New Roman" w:eastAsia="Times New Roman" w:hAnsi="Times New Roman" w:cs="Times New Roman"/>
                <w:sz w:val="24"/>
                <w:szCs w:val="24"/>
                <w:lang w:val="lt-LT"/>
              </w:rPr>
              <w:t>4281</w:t>
            </w:r>
          </w:p>
        </w:tc>
      </w:tr>
      <w:tr w:rsidR="005A58C4" w:rsidRPr="000A02E2" w:rsidTr="009C3367">
        <w:tc>
          <w:tcPr>
            <w:tcW w:w="1084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Taršos prevencijos priemonės:</w:t>
            </w:r>
          </w:p>
          <w:p w:rsidR="005A58C4" w:rsidRPr="000A02E2" w:rsidRDefault="005A58C4" w:rsidP="00620680">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 </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FF0000"/>
          <w:sz w:val="24"/>
          <w:szCs w:val="24"/>
        </w:rPr>
      </w:pPr>
      <w:r w:rsidRPr="000A02E2">
        <w:rPr>
          <w:rFonts w:ascii="Times New Roman" w:eastAsia="Times New Roman" w:hAnsi="Times New Roman" w:cs="Times New Roman"/>
          <w:color w:val="FF0000"/>
          <w:sz w:val="24"/>
          <w:szCs w:val="24"/>
          <w:lang w:val="lt-LT"/>
        </w:rPr>
        <w:lastRenderedPageBreak/>
        <w:t> </w:t>
      </w:r>
    </w:p>
    <w:p w:rsidR="00062F7D" w:rsidRPr="000A02E2" w:rsidRDefault="00062F7D" w:rsidP="005A58C4">
      <w:pPr>
        <w:spacing w:after="0" w:line="240" w:lineRule="auto"/>
        <w:ind w:firstLine="567"/>
        <w:jc w:val="both"/>
        <w:rPr>
          <w:rFonts w:ascii="Times New Roman" w:eastAsia="Times New Roman" w:hAnsi="Times New Roman" w:cs="Times New Roman"/>
          <w:color w:val="FF0000"/>
          <w:sz w:val="24"/>
          <w:szCs w:val="24"/>
          <w:lang w:val="lt-LT"/>
        </w:rPr>
      </w:pPr>
    </w:p>
    <w:p w:rsidR="00062F7D" w:rsidRPr="000A02E2" w:rsidRDefault="00062F7D" w:rsidP="005A58C4">
      <w:pPr>
        <w:spacing w:after="0" w:line="240" w:lineRule="auto"/>
        <w:ind w:firstLine="567"/>
        <w:jc w:val="both"/>
        <w:rPr>
          <w:rFonts w:ascii="Times New Roman" w:eastAsia="Times New Roman" w:hAnsi="Times New Roman" w:cs="Times New Roman"/>
          <w:color w:val="FF0000"/>
          <w:sz w:val="24"/>
          <w:szCs w:val="24"/>
          <w:lang w:val="lt-LT"/>
        </w:rPr>
      </w:pP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13 lentelė. Tarša į aplinkos orą esant neįprastoms (neatitiktinėms) veiklos sąlygoms</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Įrenginio pavadinimas _______________________________________________________</w:t>
      </w:r>
    </w:p>
    <w:p w:rsidR="005A58C4" w:rsidRPr="000A02E2" w:rsidRDefault="005A58C4" w:rsidP="005A58C4">
      <w:pPr>
        <w:spacing w:after="0" w:line="240" w:lineRule="auto"/>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bl>
      <w:tblPr>
        <w:tblW w:w="13483" w:type="dxa"/>
        <w:tblCellMar>
          <w:left w:w="0" w:type="dxa"/>
          <w:right w:w="0" w:type="dxa"/>
        </w:tblCellMar>
        <w:tblLook w:val="04A0" w:firstRow="1" w:lastRow="0" w:firstColumn="1" w:lastColumn="0" w:noHBand="0" w:noVBand="1"/>
      </w:tblPr>
      <w:tblGrid>
        <w:gridCol w:w="1524"/>
        <w:gridCol w:w="2820"/>
        <w:gridCol w:w="2555"/>
        <w:gridCol w:w="1700"/>
        <w:gridCol w:w="852"/>
        <w:gridCol w:w="1630"/>
        <w:gridCol w:w="2402"/>
      </w:tblGrid>
      <w:tr w:rsidR="005A58C4" w:rsidRPr="000A02E2" w:rsidTr="00620680">
        <w:trPr>
          <w:cantSplit/>
          <w:trHeight w:val="369"/>
        </w:trPr>
        <w:tc>
          <w:tcPr>
            <w:tcW w:w="15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Taršos</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šaltinio, iš kurio išmetami teršalai esant šioms sąlygoms, Nr.</w:t>
            </w:r>
          </w:p>
        </w:tc>
        <w:tc>
          <w:tcPr>
            <w:tcW w:w="28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Sąlygos, dėl kurių gali įvykti neįprasti (neatitiktiniai) teršalų išmetimai</w:t>
            </w:r>
          </w:p>
        </w:tc>
        <w:tc>
          <w:tcPr>
            <w:tcW w:w="669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Neįprastų (neatitiktinių) teršalų išmetimų duomenų detalės</w:t>
            </w:r>
          </w:p>
        </w:tc>
        <w:tc>
          <w:tcPr>
            <w:tcW w:w="241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Pastabos, detaliau apibūdinančios neįprastų (neatitiktinių) teršalų išmetimų pasikartojimą, trukmę ir kt. sąlygas</w:t>
            </w:r>
          </w:p>
        </w:tc>
      </w:tr>
      <w:tr w:rsidR="005A58C4" w:rsidRPr="000A02E2" w:rsidTr="00620680">
        <w:trPr>
          <w:cantSplit/>
          <w:trHeight w:val="6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25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išmetimų trukmė,</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val., min.</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(kas reikalinga, pabraukti)</w:t>
            </w:r>
          </w:p>
        </w:tc>
        <w:tc>
          <w:tcPr>
            <w:tcW w:w="25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teršalas</w:t>
            </w:r>
          </w:p>
        </w:tc>
        <w:tc>
          <w:tcPr>
            <w:tcW w:w="156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teršalų koncentracija išmetamosiose dujose, mg/Nm</w:t>
            </w:r>
            <w:r w:rsidRPr="000A02E2">
              <w:rPr>
                <w:rFonts w:ascii="Times New Roman" w:eastAsia="Times New Roman" w:hAnsi="Times New Roman" w:cs="Times New Roman"/>
                <w:sz w:val="24"/>
                <w:szCs w:val="24"/>
                <w:vertAlign w:val="superscript"/>
                <w:lang w:val="lt-LT"/>
              </w:rPr>
              <w:t>3</w:t>
            </w: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r>
      <w:tr w:rsidR="005A58C4" w:rsidRPr="000A02E2" w:rsidTr="00620680">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pavadinimas</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kodas</w:t>
            </w: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r>
      <w:tr w:rsidR="005A58C4" w:rsidRPr="000A02E2" w:rsidTr="00620680">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5A58C4" w:rsidRPr="000A02E2" w:rsidTr="00620680">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5A58C4" w:rsidRPr="000A02E2" w:rsidTr="00620680">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5A58C4" w:rsidRPr="000A02E2" w:rsidTr="00620680">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5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4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bl>
    <w:p w:rsidR="005A58C4" w:rsidRPr="000A02E2" w:rsidRDefault="005A58C4" w:rsidP="002965FF">
      <w:pPr>
        <w:spacing w:after="0" w:line="240" w:lineRule="auto"/>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2965FF" w:rsidRPr="000A02E2" w:rsidRDefault="002965FF" w:rsidP="002965FF">
      <w:pPr>
        <w:spacing w:after="0" w:line="240" w:lineRule="auto"/>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Lentelė  nepildoma, nes proceso metu, nesusidaro neatitiktinių teršalų.</w:t>
      </w:r>
    </w:p>
    <w:p w:rsidR="002965FF" w:rsidRPr="000A02E2" w:rsidRDefault="002965FF" w:rsidP="005A58C4">
      <w:pPr>
        <w:spacing w:after="0" w:line="240" w:lineRule="auto"/>
        <w:jc w:val="center"/>
        <w:rPr>
          <w:rFonts w:ascii="Times New Roman" w:eastAsia="Times New Roman" w:hAnsi="Times New Roman" w:cs="Times New Roman"/>
          <w:color w:val="000000"/>
          <w:sz w:val="24"/>
          <w:szCs w:val="24"/>
        </w:rPr>
      </w:pP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VII</w:t>
      </w:r>
      <w:r w:rsidRPr="000A02E2">
        <w:rPr>
          <w:rFonts w:ascii="Times New Roman" w:eastAsia="Times New Roman" w:hAnsi="Times New Roman" w:cs="Times New Roman"/>
          <w:color w:val="000000"/>
          <w:sz w:val="24"/>
          <w:szCs w:val="24"/>
          <w:lang w:val="lt-LT"/>
        </w:rPr>
        <w:t>. </w:t>
      </w:r>
      <w:r w:rsidRPr="000A02E2">
        <w:rPr>
          <w:rFonts w:ascii="Times New Roman" w:eastAsia="Times New Roman" w:hAnsi="Times New Roman" w:cs="Times New Roman"/>
          <w:b/>
          <w:bCs/>
          <w:color w:val="000000"/>
          <w:sz w:val="24"/>
          <w:szCs w:val="24"/>
          <w:lang w:val="lt-LT"/>
        </w:rPr>
        <w:t>ŠILTNAMIO EFEKTĄ SUKELIANČIOS DUJOS</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18. Šiltnamio efektą sukeliančios dujos.</w:t>
      </w:r>
    </w:p>
    <w:p w:rsidR="005A58C4" w:rsidRPr="000A02E2" w:rsidRDefault="005A58C4" w:rsidP="005A58C4">
      <w:pPr>
        <w:spacing w:after="0" w:line="240" w:lineRule="auto"/>
        <w:ind w:firstLine="567"/>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14 lentelė. Veiklos rūšys ir šaltiniai, iš kurių į atmosferą išmetamos ŠESD, nurodytos Lietuvos Respublikos klimato kaitos valdymo finansinių instrumentų įstatymo 1 priede</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74722C" w:rsidRPr="000A02E2" w:rsidRDefault="0074722C"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Lentelė nepildoma, kadangi įmonė nevykdo veiklos, nurodytos Lietuvos Respublikos klimato kaitos valdymo finansinių instrumentų įstatymo 1 priede.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VIII. TERŠALŲ IŠLEIDIMAS SU NUOTEKOMIS Į APLINKĄ</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lastRenderedPageBreak/>
        <w:t>19. Teršalų išleidimas su nuotekomis į aplinką.</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74722C" w:rsidRPr="000A02E2" w:rsidRDefault="0074722C"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Ūkinės veiklos metu susidaro buitinės, gamybinės ir paviršinės nuotekos. </w:t>
      </w:r>
    </w:p>
    <w:p w:rsidR="0074722C" w:rsidRPr="000A02E2" w:rsidRDefault="0074722C"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Visos susidariusios buitinės nuotekos pagal sutartį (Priedas Nr. </w:t>
      </w:r>
      <w:r w:rsidR="00972661" w:rsidRPr="000A02E2">
        <w:rPr>
          <w:rFonts w:ascii="Times New Roman" w:eastAsia="Times New Roman" w:hAnsi="Times New Roman" w:cs="Times New Roman"/>
          <w:color w:val="000000"/>
          <w:sz w:val="24"/>
          <w:szCs w:val="24"/>
          <w:lang w:val="lt-LT"/>
        </w:rPr>
        <w:t>10</w:t>
      </w:r>
      <w:r w:rsidRPr="000A02E2">
        <w:rPr>
          <w:rFonts w:ascii="Times New Roman" w:eastAsia="Times New Roman" w:hAnsi="Times New Roman" w:cs="Times New Roman"/>
          <w:color w:val="000000"/>
          <w:sz w:val="24"/>
          <w:szCs w:val="24"/>
          <w:lang w:val="lt-LT"/>
        </w:rPr>
        <w:t>) išleidžiamos į UAB „Plungės vandenys“ kanalizacijos tinklus.</w:t>
      </w:r>
    </w:p>
    <w:p w:rsidR="0074722C" w:rsidRPr="000A02E2" w:rsidRDefault="0074722C"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Paviršinės lietaus nuotekos nuo asfaltuotų paviršių (~ 2,8 ha), valomos naftos gaudyklėse ir išleidžiamos į melioracijos griovį. </w:t>
      </w:r>
    </w:p>
    <w:p w:rsidR="0074722C" w:rsidRPr="000A02E2" w:rsidRDefault="0074722C"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xml:space="preserve">Gamybinės nuotekos </w:t>
      </w:r>
      <w:r w:rsidR="00E21973" w:rsidRPr="000A02E2">
        <w:rPr>
          <w:rFonts w:ascii="Times New Roman" w:eastAsia="Times New Roman" w:hAnsi="Times New Roman" w:cs="Times New Roman"/>
          <w:color w:val="000000"/>
          <w:sz w:val="24"/>
          <w:szCs w:val="24"/>
          <w:lang w:val="lt-LT"/>
        </w:rPr>
        <w:t xml:space="preserve">atiduodamos į UAB „Vičiūnai ir partneriai“ priminius nuotekų valymo įrenginius, iš kur dalinai apvalytos patenka į UAB „Plungės vandenys“ kanalizacijos tinklus. </w:t>
      </w:r>
    </w:p>
    <w:p w:rsidR="00E21973" w:rsidRPr="000A02E2" w:rsidRDefault="00E21973" w:rsidP="005A58C4">
      <w:pPr>
        <w:spacing w:after="0" w:line="240" w:lineRule="auto"/>
        <w:ind w:firstLine="567"/>
        <w:jc w:val="both"/>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15 lentelė. Informacija apie paviršinį vandens telkinį (priimtuvą), į kurį planuojama išleisti nuotekas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2946" w:type="dxa"/>
        <w:tblCellMar>
          <w:left w:w="0" w:type="dxa"/>
          <w:right w:w="0" w:type="dxa"/>
        </w:tblCellMar>
        <w:tblLook w:val="04A0" w:firstRow="1" w:lastRow="0" w:firstColumn="1" w:lastColumn="0" w:noHBand="0" w:noVBand="1"/>
      </w:tblPr>
      <w:tblGrid>
        <w:gridCol w:w="631"/>
        <w:gridCol w:w="1635"/>
        <w:gridCol w:w="1441"/>
        <w:gridCol w:w="1296"/>
        <w:gridCol w:w="3752"/>
        <w:gridCol w:w="871"/>
        <w:gridCol w:w="990"/>
        <w:gridCol w:w="871"/>
        <w:gridCol w:w="1459"/>
      </w:tblGrid>
      <w:tr w:rsidR="005A58C4" w:rsidRPr="000A02E2" w:rsidTr="007A22F7">
        <w:trPr>
          <w:cantSplit/>
          <w:trHeight w:val="20"/>
        </w:trPr>
        <w:tc>
          <w:tcPr>
            <w:tcW w:w="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16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Vandens telkinio pavadinimas, kategorija</w:t>
            </w:r>
            <w:r w:rsidRPr="000A02E2">
              <w:rPr>
                <w:rFonts w:ascii="Times New Roman" w:eastAsia="Times New Roman" w:hAnsi="Times New Roman" w:cs="Times New Roman"/>
                <w:sz w:val="24"/>
                <w:szCs w:val="24"/>
                <w:vertAlign w:val="superscript"/>
                <w:lang w:val="lt-LT"/>
              </w:rPr>
              <w:t> </w:t>
            </w:r>
            <w:r w:rsidRPr="000A02E2">
              <w:rPr>
                <w:rFonts w:ascii="Times New Roman" w:eastAsia="Times New Roman" w:hAnsi="Times New Roman" w:cs="Times New Roman"/>
                <w:sz w:val="24"/>
                <w:szCs w:val="24"/>
                <w:lang w:val="lt-LT"/>
              </w:rPr>
              <w:t>ir kodas</w:t>
            </w:r>
          </w:p>
        </w:tc>
        <w:tc>
          <w:tcPr>
            <w:tcW w:w="144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80 % tikimybės sausiausio mėnesio vidutinis debitas, 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/s (upėms)</w:t>
            </w:r>
          </w:p>
        </w:tc>
        <w:tc>
          <w:tcPr>
            <w:tcW w:w="129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Vandens telkinio plotas, ha</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(stovinčio vandens telkiniams)</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7943"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Vandens telkinio būklė</w:t>
            </w:r>
          </w:p>
        </w:tc>
      </w:tr>
      <w:tr w:rsidR="005A58C4" w:rsidRPr="000A02E2" w:rsidTr="007A22F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7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Parametras</w:t>
            </w:r>
          </w:p>
        </w:tc>
        <w:tc>
          <w:tcPr>
            <w:tcW w:w="18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Esama (foninė) būklė</w:t>
            </w:r>
          </w:p>
        </w:tc>
        <w:tc>
          <w:tcPr>
            <w:tcW w:w="23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Leistina vandens telkinio apkrova</w:t>
            </w:r>
          </w:p>
        </w:tc>
      </w:tr>
      <w:tr w:rsidR="005A58C4" w:rsidRPr="000A02E2" w:rsidTr="007A22F7">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752" w:type="dxa"/>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mato vnt.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reikšmė</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mato vnt.</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reikšmė</w:t>
            </w:r>
          </w:p>
        </w:tc>
      </w:tr>
      <w:tr w:rsidR="005A58C4" w:rsidRPr="000A02E2" w:rsidTr="007A22F7">
        <w:trPr>
          <w:cantSplit/>
          <w:trHeight w:val="20"/>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6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8</w:t>
            </w:r>
          </w:p>
        </w:tc>
        <w:tc>
          <w:tcPr>
            <w:tcW w:w="14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9</w:t>
            </w:r>
          </w:p>
        </w:tc>
      </w:tr>
      <w:tr w:rsidR="005A58C4" w:rsidRPr="000A02E2" w:rsidTr="007A22F7">
        <w:trPr>
          <w:cantSplit/>
          <w:trHeight w:val="275"/>
        </w:trPr>
        <w:tc>
          <w:tcPr>
            <w:tcW w:w="6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456A12" w:rsidRPr="000A02E2">
              <w:rPr>
                <w:rFonts w:ascii="Times New Roman" w:eastAsia="Times New Roman" w:hAnsi="Times New Roman" w:cs="Times New Roman"/>
                <w:sz w:val="24"/>
                <w:szCs w:val="24"/>
                <w:lang w:val="lt-LT"/>
              </w:rPr>
              <w:t>1</w:t>
            </w:r>
          </w:p>
        </w:tc>
        <w:tc>
          <w:tcPr>
            <w:tcW w:w="16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56A12"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Upė (upelis) Babrungas. LT17010240</w:t>
            </w:r>
            <w:r w:rsidR="005A58C4" w:rsidRPr="000A02E2">
              <w:rPr>
                <w:rFonts w:ascii="Times New Roman" w:eastAsia="Times New Roman" w:hAnsi="Times New Roman" w:cs="Times New Roman"/>
                <w:sz w:val="24"/>
                <w:szCs w:val="24"/>
                <w:lang w:val="lt-LT"/>
              </w:rPr>
              <w:t> </w:t>
            </w:r>
          </w:p>
        </w:tc>
        <w:tc>
          <w:tcPr>
            <w:tcW w:w="14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56A12"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12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456A12"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BDS</w:t>
            </w:r>
            <w:r w:rsidRPr="000A02E2">
              <w:rPr>
                <w:rFonts w:ascii="Times New Roman" w:eastAsia="Times New Roman" w:hAnsi="Times New Roman" w:cs="Times New Roman"/>
                <w:sz w:val="24"/>
                <w:szCs w:val="24"/>
                <w:vertAlign w:val="subscript"/>
                <w:lang w:val="lt-LT"/>
              </w:rPr>
              <w:t>7</w:t>
            </w:r>
            <w:r w:rsidR="005A58C4" w:rsidRPr="000A02E2">
              <w:rPr>
                <w:rFonts w:ascii="Times New Roman" w:eastAsia="Times New Roman" w:hAnsi="Times New Roman" w:cs="Times New Roman"/>
                <w:sz w:val="24"/>
                <w:szCs w:val="24"/>
                <w:vertAlign w:val="subscript"/>
                <w:lang w:val="lt-LT"/>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r>
      <w:tr w:rsidR="005A58C4" w:rsidRPr="000A02E2" w:rsidTr="007A22F7">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Skendinčios medžiagos</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r>
      <w:tr w:rsidR="005A58C4" w:rsidRPr="000A02E2" w:rsidTr="007A22F7">
        <w:trPr>
          <w:cantSplit/>
        </w:trPr>
        <w:tc>
          <w:tcPr>
            <w:tcW w:w="0" w:type="auto"/>
            <w:vMerge/>
            <w:tcBorders>
              <w:top w:val="nil"/>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Naftos produktai</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r>
      <w:tr w:rsidR="007A22F7" w:rsidRPr="000A02E2" w:rsidTr="007A22F7">
        <w:trPr>
          <w:cantSplit/>
        </w:trPr>
        <w:tc>
          <w:tcPr>
            <w:tcW w:w="6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2 </w:t>
            </w:r>
          </w:p>
        </w:tc>
        <w:tc>
          <w:tcPr>
            <w:tcW w:w="163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Upė (upelis) Babrungas. LT17010240 </w:t>
            </w:r>
          </w:p>
        </w:tc>
        <w:tc>
          <w:tcPr>
            <w:tcW w:w="144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29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BDS</w:t>
            </w:r>
            <w:r w:rsidRPr="000A02E2">
              <w:rPr>
                <w:rFonts w:ascii="Times New Roman" w:eastAsia="Times New Roman" w:hAnsi="Times New Roman" w:cs="Times New Roman"/>
                <w:sz w:val="24"/>
                <w:szCs w:val="24"/>
                <w:vertAlign w:val="subscript"/>
                <w:lang w:val="lt-LT"/>
              </w:rPr>
              <w:t>7 </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7A22F7" w:rsidRPr="000A02E2" w:rsidRDefault="007A22F7" w:rsidP="00C2538F">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7A22F7" w:rsidRPr="000A02E2" w:rsidTr="007A22F7">
        <w:trPr>
          <w:cantSplit/>
        </w:trPr>
        <w:tc>
          <w:tcPr>
            <w:tcW w:w="0" w:type="auto"/>
            <w:vMerge/>
            <w:tcBorders>
              <w:top w:val="nil"/>
              <w:left w:val="single" w:sz="8" w:space="0" w:color="auto"/>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Skendinčios medžiagos</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7A22F7" w:rsidRPr="000A02E2" w:rsidTr="007A22F7">
        <w:trPr>
          <w:cantSplit/>
        </w:trPr>
        <w:tc>
          <w:tcPr>
            <w:tcW w:w="0" w:type="auto"/>
            <w:vMerge/>
            <w:tcBorders>
              <w:top w:val="nil"/>
              <w:left w:val="single" w:sz="8" w:space="0" w:color="auto"/>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7A22F7" w:rsidRPr="000A02E2" w:rsidRDefault="007A22F7" w:rsidP="00620680">
            <w:pPr>
              <w:spacing w:after="0" w:line="240" w:lineRule="auto"/>
              <w:rPr>
                <w:rFonts w:ascii="Times New Roman" w:eastAsia="Times New Roman" w:hAnsi="Times New Roman" w:cs="Times New Roman"/>
                <w:sz w:val="24"/>
                <w:szCs w:val="24"/>
              </w:rPr>
            </w:pPr>
          </w:p>
        </w:tc>
        <w:tc>
          <w:tcPr>
            <w:tcW w:w="37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Naftos produktai</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459" w:type="dxa"/>
            <w:tcBorders>
              <w:top w:val="nil"/>
              <w:left w:val="nil"/>
              <w:bottom w:val="single" w:sz="8" w:space="0" w:color="auto"/>
              <w:right w:val="single" w:sz="8" w:space="0" w:color="auto"/>
            </w:tcBorders>
            <w:tcMar>
              <w:top w:w="0" w:type="dxa"/>
              <w:left w:w="108" w:type="dxa"/>
              <w:bottom w:w="0" w:type="dxa"/>
              <w:right w:w="108" w:type="dxa"/>
            </w:tcMar>
            <w:hideMark/>
          </w:tcPr>
          <w:p w:rsidR="007A22F7"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bl>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16 lentelė. Informacija apie nuotekų išleidimo vietą/priimtuvą (išskyrus paviršinius vandens telkinius), į kurį planuojama išleisti nuotekas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3494" w:type="dxa"/>
        <w:tblCellMar>
          <w:left w:w="0" w:type="dxa"/>
          <w:right w:w="0" w:type="dxa"/>
        </w:tblCellMar>
        <w:tblLook w:val="04A0" w:firstRow="1" w:lastRow="0" w:firstColumn="1" w:lastColumn="0" w:noHBand="0" w:noVBand="1"/>
      </w:tblPr>
      <w:tblGrid>
        <w:gridCol w:w="714"/>
        <w:gridCol w:w="2601"/>
        <w:gridCol w:w="1661"/>
        <w:gridCol w:w="1773"/>
        <w:gridCol w:w="2362"/>
        <w:gridCol w:w="1487"/>
        <w:gridCol w:w="1373"/>
        <w:gridCol w:w="1523"/>
      </w:tblGrid>
      <w:tr w:rsidR="005A58C4" w:rsidRPr="000A02E2" w:rsidTr="00620680">
        <w:trPr>
          <w:cantSplit/>
          <w:trHeight w:val="511"/>
        </w:trPr>
        <w:tc>
          <w:tcPr>
            <w:tcW w:w="7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263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Nuotekų išleidimo vietos / priimtuvo aprašymas</w:t>
            </w:r>
          </w:p>
        </w:tc>
        <w:tc>
          <w:tcPr>
            <w:tcW w:w="166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Juridinis nuotekų išleidimo pagrindas</w:t>
            </w:r>
          </w:p>
        </w:tc>
        <w:tc>
          <w:tcPr>
            <w:tcW w:w="847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keepNext/>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Leistina priimtuvo apkrova</w:t>
            </w:r>
          </w:p>
        </w:tc>
      </w:tr>
      <w:tr w:rsidR="005A58C4" w:rsidRPr="000A02E2" w:rsidTr="00620680">
        <w:trPr>
          <w:cantSplit/>
          <w:trHeight w:val="3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41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keepNext/>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hidraulinė</w:t>
            </w:r>
          </w:p>
        </w:tc>
        <w:tc>
          <w:tcPr>
            <w:tcW w:w="428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keepNext/>
              <w:spacing w:after="0" w:line="240" w:lineRule="auto"/>
              <w:jc w:val="center"/>
              <w:textAlignment w:val="baseline"/>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teršalais</w:t>
            </w:r>
          </w:p>
        </w:tc>
      </w:tr>
      <w:tr w:rsidR="005A58C4" w:rsidRPr="000A02E2" w:rsidTr="00620680">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/d</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/metus</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parametras</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mato vnt.</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reikšmė</w:t>
            </w:r>
          </w:p>
        </w:tc>
      </w:tr>
      <w:tr w:rsidR="005A58C4" w:rsidRPr="000A02E2" w:rsidTr="00620680">
        <w:trPr>
          <w:cantSplit/>
        </w:trPr>
        <w:tc>
          <w:tcPr>
            <w:tcW w:w="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6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6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color w:val="000000"/>
                <w:sz w:val="24"/>
                <w:szCs w:val="24"/>
                <w:lang w:val="lt-LT"/>
              </w:rPr>
              <w:t>5</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color w:val="000000"/>
                <w:sz w:val="24"/>
                <w:szCs w:val="24"/>
                <w:lang w:val="lt-LT"/>
              </w:rPr>
              <w:t>6</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color w:val="000000"/>
                <w:sz w:val="24"/>
                <w:szCs w:val="24"/>
                <w:lang w:val="lt-LT"/>
              </w:rPr>
              <w:t>7</w:t>
            </w:r>
          </w:p>
        </w:tc>
        <w:tc>
          <w:tcPr>
            <w:tcW w:w="14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color w:val="000000"/>
                <w:sz w:val="24"/>
                <w:szCs w:val="24"/>
                <w:lang w:val="lt-LT"/>
              </w:rPr>
              <w:t>8</w:t>
            </w:r>
          </w:p>
        </w:tc>
      </w:tr>
      <w:tr w:rsidR="005A58C4" w:rsidRPr="000A02E2" w:rsidTr="00082DBA">
        <w:trPr>
          <w:cantSplit/>
        </w:trPr>
        <w:tc>
          <w:tcPr>
            <w:tcW w:w="71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 </w:t>
            </w:r>
            <w:r w:rsidR="00AE2D27" w:rsidRPr="000A02E2">
              <w:rPr>
                <w:rFonts w:ascii="Times New Roman" w:eastAsia="Times New Roman" w:hAnsi="Times New Roman" w:cs="Times New Roman"/>
                <w:sz w:val="24"/>
                <w:szCs w:val="24"/>
                <w:lang w:val="lt-LT"/>
              </w:rPr>
              <w:t>3</w:t>
            </w:r>
          </w:p>
        </w:tc>
        <w:tc>
          <w:tcPr>
            <w:tcW w:w="263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UAB „Vičiūnai ir partneriai“ pirminiai nuotekų valymo įrenginiai</w:t>
            </w:r>
            <w:r w:rsidR="005A58C4" w:rsidRPr="000A02E2">
              <w:rPr>
                <w:rFonts w:ascii="Times New Roman" w:eastAsia="Times New Roman" w:hAnsi="Times New Roman" w:cs="Times New Roman"/>
                <w:sz w:val="24"/>
                <w:szCs w:val="24"/>
                <w:lang w:val="lt-LT"/>
              </w:rPr>
              <w:t> </w:t>
            </w:r>
          </w:p>
        </w:tc>
        <w:tc>
          <w:tcPr>
            <w:tcW w:w="166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7A22F7" w:rsidRPr="000A02E2">
              <w:rPr>
                <w:rFonts w:ascii="Times New Roman" w:eastAsia="Times New Roman" w:hAnsi="Times New Roman" w:cs="Times New Roman"/>
                <w:sz w:val="24"/>
                <w:szCs w:val="24"/>
                <w:lang w:val="lt-LT"/>
              </w:rPr>
              <w:t>Gamybinių nuotekų valymo paslaugų sutartis Nr. VIP-PKP-V-4 (Priedas Nr. 8)</w:t>
            </w:r>
          </w:p>
        </w:tc>
        <w:tc>
          <w:tcPr>
            <w:tcW w:w="180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1440</w:t>
            </w:r>
          </w:p>
        </w:tc>
        <w:tc>
          <w:tcPr>
            <w:tcW w:w="239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7A22F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525 600</w:t>
            </w:r>
            <w:r w:rsidR="005A58C4" w:rsidRPr="000A02E2">
              <w:rPr>
                <w:rFonts w:ascii="Times New Roman" w:eastAsia="Times New Roman" w:hAnsi="Times New Roman" w:cs="Times New Roman"/>
                <w:sz w:val="24"/>
                <w:szCs w:val="24"/>
                <w:lang w:val="lt-LT"/>
              </w:rPr>
              <w:t> </w:t>
            </w:r>
          </w:p>
        </w:tc>
        <w:tc>
          <w:tcPr>
            <w:tcW w:w="148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AE2D2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13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AE2D27"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r w:rsidR="005A58C4" w:rsidRPr="000A02E2">
              <w:rPr>
                <w:rFonts w:ascii="Times New Roman" w:eastAsia="Times New Roman" w:hAnsi="Times New Roman" w:cs="Times New Roman"/>
                <w:sz w:val="24"/>
                <w:szCs w:val="24"/>
                <w:lang w:val="lt-LT"/>
              </w:rPr>
              <w:t> </w:t>
            </w:r>
          </w:p>
        </w:tc>
        <w:tc>
          <w:tcPr>
            <w:tcW w:w="140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AE2D27" w:rsidRPr="000A02E2">
              <w:rPr>
                <w:rFonts w:ascii="Times New Roman" w:eastAsia="Times New Roman" w:hAnsi="Times New Roman" w:cs="Times New Roman"/>
                <w:sz w:val="24"/>
                <w:szCs w:val="24"/>
                <w:lang w:val="lt-LT"/>
              </w:rPr>
              <w:t>-</w:t>
            </w:r>
          </w:p>
        </w:tc>
      </w:tr>
      <w:tr w:rsidR="00082DBA" w:rsidRPr="000A02E2" w:rsidTr="00082DBA">
        <w:trPr>
          <w:cantSplit/>
        </w:trPr>
        <w:tc>
          <w:tcPr>
            <w:tcW w:w="71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4</w:t>
            </w:r>
          </w:p>
        </w:tc>
        <w:tc>
          <w:tcPr>
            <w:tcW w:w="26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UAB „Plungės vandenys“ kanalizacijos tinklai </w:t>
            </w:r>
          </w:p>
        </w:tc>
        <w:tc>
          <w:tcPr>
            <w:tcW w:w="166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082DBA" w:rsidRPr="000A02E2" w:rsidRDefault="00082DBA" w:rsidP="000D3F21">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xml:space="preserve">Vandens tiekimo ir nuotekų šalinimo pirkimo-pardavimo sutartis (Priedas Nr. </w:t>
            </w:r>
            <w:r w:rsidR="000D3F21" w:rsidRPr="000A02E2">
              <w:rPr>
                <w:rFonts w:ascii="Times New Roman" w:eastAsia="Times New Roman" w:hAnsi="Times New Roman" w:cs="Times New Roman"/>
                <w:sz w:val="24"/>
                <w:szCs w:val="24"/>
                <w:lang w:val="lt-LT"/>
              </w:rPr>
              <w:t>7</w:t>
            </w:r>
            <w:r w:rsidRPr="000A02E2">
              <w:rPr>
                <w:rFonts w:ascii="Times New Roman" w:eastAsia="Times New Roman" w:hAnsi="Times New Roman" w:cs="Times New Roman"/>
                <w:sz w:val="24"/>
                <w:szCs w:val="24"/>
                <w:lang w:val="lt-LT"/>
              </w:rPr>
              <w:t>) </w:t>
            </w:r>
          </w:p>
        </w:tc>
        <w:tc>
          <w:tcPr>
            <w:tcW w:w="180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082DBA" w:rsidRPr="000A02E2" w:rsidRDefault="00082DBA" w:rsidP="00082DBA">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p>
        </w:tc>
        <w:tc>
          <w:tcPr>
            <w:tcW w:w="239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082DBA" w:rsidRPr="000A02E2" w:rsidRDefault="00082DBA" w:rsidP="00082DBA">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w:t>
            </w: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BDS</w:t>
            </w:r>
            <w:r w:rsidRPr="000A02E2">
              <w:rPr>
                <w:rFonts w:ascii="Times New Roman" w:eastAsia="Times New Roman" w:hAnsi="Times New Roman" w:cs="Times New Roman"/>
                <w:sz w:val="24"/>
                <w:szCs w:val="24"/>
                <w:vertAlign w:val="subscript"/>
              </w:rPr>
              <w:t>7</w:t>
            </w:r>
          </w:p>
        </w:tc>
        <w:tc>
          <w:tcPr>
            <w:tcW w:w="139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AE2D27">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mg/l</w:t>
            </w:r>
          </w:p>
        </w:tc>
        <w:tc>
          <w:tcPr>
            <w:tcW w:w="1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250</w:t>
            </w:r>
          </w:p>
        </w:tc>
      </w:tr>
      <w:tr w:rsidR="00082DBA" w:rsidRPr="000A02E2" w:rsidTr="00C2538F">
        <w:trPr>
          <w:cantSplit/>
        </w:trPr>
        <w:tc>
          <w:tcPr>
            <w:tcW w:w="718"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63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669"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80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393"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Skendinčios medžiagos</w:t>
            </w:r>
          </w:p>
        </w:tc>
        <w:tc>
          <w:tcPr>
            <w:tcW w:w="139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AE2D27">
            <w:pPr>
              <w:spacing w:after="0" w:line="240" w:lineRule="auto"/>
              <w:jc w:val="center"/>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250</w:t>
            </w:r>
          </w:p>
        </w:tc>
      </w:tr>
      <w:tr w:rsidR="00082DBA" w:rsidRPr="000A02E2" w:rsidTr="00C2538F">
        <w:trPr>
          <w:cantSplit/>
        </w:trPr>
        <w:tc>
          <w:tcPr>
            <w:tcW w:w="718"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63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669"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80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393"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Naftos produktai</w:t>
            </w:r>
          </w:p>
        </w:tc>
        <w:tc>
          <w:tcPr>
            <w:tcW w:w="139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AE2D27">
            <w:pPr>
              <w:spacing w:after="0" w:line="240" w:lineRule="auto"/>
              <w:jc w:val="center"/>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r>
      <w:tr w:rsidR="00082DBA" w:rsidRPr="000A02E2" w:rsidTr="00C2538F">
        <w:trPr>
          <w:cantSplit/>
        </w:trPr>
        <w:tc>
          <w:tcPr>
            <w:tcW w:w="718"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63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669"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80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393"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Riebalai</w:t>
            </w:r>
          </w:p>
        </w:tc>
        <w:tc>
          <w:tcPr>
            <w:tcW w:w="139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AE2D27">
            <w:pPr>
              <w:spacing w:after="0" w:line="240" w:lineRule="auto"/>
              <w:jc w:val="center"/>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r>
      <w:tr w:rsidR="00082DBA" w:rsidRPr="000A02E2" w:rsidTr="00C2538F">
        <w:trPr>
          <w:cantSplit/>
        </w:trPr>
        <w:tc>
          <w:tcPr>
            <w:tcW w:w="718"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63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669"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800"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393" w:type="dxa"/>
            <w:vMerge/>
            <w:tcBorders>
              <w:left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Zn</w:t>
            </w:r>
          </w:p>
        </w:tc>
        <w:tc>
          <w:tcPr>
            <w:tcW w:w="1390"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AE2D27">
            <w:pPr>
              <w:spacing w:after="0" w:line="240" w:lineRule="auto"/>
              <w:jc w:val="center"/>
              <w:rPr>
                <w:rFonts w:ascii="Times New Roman" w:eastAsia="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r>
      <w:tr w:rsidR="00082DBA" w:rsidRPr="000A02E2" w:rsidTr="00C2538F">
        <w:trPr>
          <w:cantSplit/>
        </w:trPr>
        <w:tc>
          <w:tcPr>
            <w:tcW w:w="718"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630"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669"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800"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2393"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lang w:val="lt-LT"/>
              </w:rPr>
            </w:pPr>
          </w:p>
        </w:tc>
        <w:tc>
          <w:tcPr>
            <w:tcW w:w="1489"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Nuotekų tvarkymo reglamente nurodytos medžiagos</w:t>
            </w:r>
          </w:p>
        </w:tc>
        <w:tc>
          <w:tcPr>
            <w:tcW w:w="1390" w:type="dxa"/>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082DBA" w:rsidRPr="000A02E2" w:rsidRDefault="00082DBA" w:rsidP="00AE2D27">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140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082DBA" w:rsidRPr="000A02E2" w:rsidRDefault="00082DBA"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Negali viršyti nustatytų didžiausių leidžiamų koncentracijų</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17 lentelė. Duomenys apie nuotekų šaltinius ir / arba išleistuvus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2662" w:type="dxa"/>
        <w:tblCellMar>
          <w:left w:w="0" w:type="dxa"/>
          <w:right w:w="0" w:type="dxa"/>
        </w:tblCellMar>
        <w:tblLook w:val="04A0" w:firstRow="1" w:lastRow="0" w:firstColumn="1" w:lastColumn="0" w:noHBand="0" w:noVBand="1"/>
      </w:tblPr>
      <w:tblGrid>
        <w:gridCol w:w="656"/>
        <w:gridCol w:w="1410"/>
        <w:gridCol w:w="1470"/>
        <w:gridCol w:w="1959"/>
        <w:gridCol w:w="1495"/>
        <w:gridCol w:w="3324"/>
        <w:gridCol w:w="1243"/>
        <w:gridCol w:w="1105"/>
      </w:tblGrid>
      <w:tr w:rsidR="005A58C4" w:rsidRPr="000A02E2" w:rsidTr="00201977">
        <w:trPr>
          <w:cantSplit/>
          <w:trHeight w:val="550"/>
        </w:trPr>
        <w:tc>
          <w:tcPr>
            <w:tcW w:w="6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1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Koordinatės</w:t>
            </w:r>
          </w:p>
        </w:tc>
        <w:tc>
          <w:tcPr>
            <w:tcW w:w="14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Priimtuvo numeris</w:t>
            </w:r>
          </w:p>
        </w:tc>
        <w:tc>
          <w:tcPr>
            <w:tcW w:w="19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Planuojamų išleisti nuotekų aprašymas</w:t>
            </w:r>
          </w:p>
        </w:tc>
        <w:tc>
          <w:tcPr>
            <w:tcW w:w="14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Išleistuvo tipas / techniniai duomenys</w:t>
            </w:r>
          </w:p>
        </w:tc>
        <w:tc>
          <w:tcPr>
            <w:tcW w:w="33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Išleistuvo vietos aprašymas</w:t>
            </w:r>
          </w:p>
        </w:tc>
        <w:tc>
          <w:tcPr>
            <w:tcW w:w="23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Numatomas išleisti didžiausias nuotekų kiekis</w:t>
            </w:r>
          </w:p>
        </w:tc>
      </w:tr>
      <w:tr w:rsidR="005A58C4" w:rsidRPr="000A02E2" w:rsidTr="0020197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959" w:type="dxa"/>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324" w:type="dxa"/>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/d.</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w:t>
            </w:r>
            <w:r w:rsidRPr="000A02E2">
              <w:rPr>
                <w:rFonts w:ascii="Times New Roman" w:eastAsia="Times New Roman" w:hAnsi="Times New Roman" w:cs="Times New Roman"/>
                <w:sz w:val="24"/>
                <w:szCs w:val="24"/>
                <w:vertAlign w:val="superscript"/>
                <w:lang w:val="lt-LT"/>
              </w:rPr>
              <w:t>3</w:t>
            </w:r>
            <w:r w:rsidRPr="000A02E2">
              <w:rPr>
                <w:rFonts w:ascii="Times New Roman" w:eastAsia="Times New Roman" w:hAnsi="Times New Roman" w:cs="Times New Roman"/>
                <w:sz w:val="24"/>
                <w:szCs w:val="24"/>
                <w:lang w:val="lt-LT"/>
              </w:rPr>
              <w:t>/m.</w:t>
            </w:r>
          </w:p>
        </w:tc>
      </w:tr>
      <w:tr w:rsidR="005A58C4" w:rsidRPr="000A02E2" w:rsidTr="00201977">
        <w:trPr>
          <w:cantSplit/>
          <w:trHeight w:val="134"/>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33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1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c>
          <w:tcPr>
            <w:tcW w:w="11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8</w:t>
            </w:r>
          </w:p>
        </w:tc>
      </w:tr>
      <w:tr w:rsidR="00201977" w:rsidRPr="000A02E2" w:rsidTr="00201977">
        <w:trPr>
          <w:cantSplit/>
          <w:trHeight w:val="134"/>
        </w:trPr>
        <w:tc>
          <w:tcPr>
            <w:tcW w:w="65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1977" w:rsidRPr="000A02E2" w:rsidRDefault="00632D70"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Y-</w:t>
            </w:r>
            <w:r w:rsidR="00201977" w:rsidRPr="000A02E2">
              <w:rPr>
                <w:rFonts w:ascii="Times New Roman" w:eastAsia="Times New Roman" w:hAnsi="Times New Roman" w:cs="Times New Roman"/>
                <w:sz w:val="24"/>
                <w:szCs w:val="24"/>
              </w:rPr>
              <w:t>362673</w:t>
            </w:r>
          </w:p>
          <w:p w:rsidR="00201977" w:rsidRPr="000A02E2" w:rsidRDefault="00632D70"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X-</w:t>
            </w:r>
            <w:r w:rsidR="00201977" w:rsidRPr="000A02E2">
              <w:rPr>
                <w:rFonts w:ascii="Times New Roman" w:eastAsia="Times New Roman" w:hAnsi="Times New Roman" w:cs="Times New Roman"/>
                <w:sz w:val="24"/>
                <w:szCs w:val="24"/>
              </w:rPr>
              <w:t>6200434</w:t>
            </w:r>
          </w:p>
        </w:tc>
        <w:tc>
          <w:tcPr>
            <w:tcW w:w="147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w:t>
            </w:r>
          </w:p>
        </w:tc>
        <w:tc>
          <w:tcPr>
            <w:tcW w:w="1959" w:type="dxa"/>
            <w:vMerge w:val="restart"/>
            <w:tcBorders>
              <w:top w:val="nil"/>
              <w:left w:val="nil"/>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 xml:space="preserve">Paviršinės nuotekos, surenkamos nuo ~2,8 ha ploto </w:t>
            </w:r>
            <w:r w:rsidRPr="000A02E2">
              <w:rPr>
                <w:rFonts w:ascii="Times New Roman" w:eastAsia="Times New Roman" w:hAnsi="Times New Roman" w:cs="Times New Roman"/>
                <w:sz w:val="24"/>
                <w:szCs w:val="24"/>
              </w:rPr>
              <w:lastRenderedPageBreak/>
              <w:t>asfaltuotos teritorijos</w:t>
            </w:r>
          </w:p>
        </w:tc>
        <w:tc>
          <w:tcPr>
            <w:tcW w:w="14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lastRenderedPageBreak/>
              <w:t>Valymo įrenginių našumas 345 m</w:t>
            </w:r>
            <w:r w:rsidRPr="000A02E2">
              <w:rPr>
                <w:rFonts w:ascii="Times New Roman" w:eastAsia="Times New Roman" w:hAnsi="Times New Roman" w:cs="Times New Roman"/>
                <w:sz w:val="24"/>
                <w:szCs w:val="24"/>
                <w:vertAlign w:val="superscript"/>
              </w:rPr>
              <w:t>3</w:t>
            </w:r>
            <w:r w:rsidRPr="000A02E2">
              <w:rPr>
                <w:rFonts w:ascii="Times New Roman" w:eastAsia="Times New Roman" w:hAnsi="Times New Roman" w:cs="Times New Roman"/>
                <w:sz w:val="24"/>
                <w:szCs w:val="24"/>
              </w:rPr>
              <w:t>/d</w:t>
            </w:r>
            <w:r w:rsidR="00632D70" w:rsidRPr="000A02E2">
              <w:rPr>
                <w:rFonts w:ascii="Times New Roman" w:eastAsia="Times New Roman" w:hAnsi="Times New Roman" w:cs="Times New Roman"/>
                <w:sz w:val="24"/>
                <w:szCs w:val="24"/>
              </w:rPr>
              <w:t>.</w:t>
            </w:r>
          </w:p>
        </w:tc>
        <w:tc>
          <w:tcPr>
            <w:tcW w:w="3324" w:type="dxa"/>
            <w:vMerge w:val="restart"/>
            <w:tcBorders>
              <w:top w:val="nil"/>
              <w:left w:val="nil"/>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Babrungo upės baseinas, atstumas iki žiočių 20 km</w:t>
            </w:r>
          </w:p>
        </w:tc>
        <w:tc>
          <w:tcPr>
            <w:tcW w:w="124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1977" w:rsidRPr="000A02E2" w:rsidRDefault="00AD7886"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11,2</w:t>
            </w:r>
          </w:p>
        </w:tc>
        <w:tc>
          <w:tcPr>
            <w:tcW w:w="110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1977" w:rsidRPr="000A02E2" w:rsidRDefault="00C2538F" w:rsidP="00AD7886">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4</w:t>
            </w:r>
            <w:r w:rsidR="00AD7886" w:rsidRPr="000A02E2">
              <w:rPr>
                <w:rFonts w:ascii="Times New Roman" w:eastAsia="Times New Roman" w:hAnsi="Times New Roman" w:cs="Times New Roman"/>
                <w:sz w:val="24"/>
                <w:szCs w:val="24"/>
              </w:rPr>
              <w:t>102</w:t>
            </w:r>
          </w:p>
        </w:tc>
      </w:tr>
      <w:tr w:rsidR="00201977" w:rsidRPr="000A02E2" w:rsidTr="00201977">
        <w:trPr>
          <w:cantSplit/>
          <w:trHeight w:val="134"/>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2</w:t>
            </w:r>
          </w:p>
        </w:tc>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1977" w:rsidRPr="000A02E2" w:rsidRDefault="00CC1C34"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Y-</w:t>
            </w:r>
            <w:r w:rsidR="00201977" w:rsidRPr="000A02E2">
              <w:rPr>
                <w:rFonts w:ascii="Times New Roman" w:eastAsia="Times New Roman" w:hAnsi="Times New Roman" w:cs="Times New Roman"/>
                <w:sz w:val="24"/>
                <w:szCs w:val="24"/>
              </w:rPr>
              <w:t>362878</w:t>
            </w:r>
          </w:p>
          <w:p w:rsidR="00201977" w:rsidRPr="000A02E2" w:rsidRDefault="00CC1C34"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X-</w:t>
            </w:r>
            <w:r w:rsidR="00201977" w:rsidRPr="000A02E2">
              <w:rPr>
                <w:rFonts w:ascii="Times New Roman" w:eastAsia="Times New Roman" w:hAnsi="Times New Roman" w:cs="Times New Roman"/>
                <w:sz w:val="24"/>
                <w:szCs w:val="24"/>
              </w:rPr>
              <w:t>6200357</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w:t>
            </w:r>
          </w:p>
        </w:tc>
        <w:tc>
          <w:tcPr>
            <w:tcW w:w="1959"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p>
        </w:tc>
        <w:tc>
          <w:tcPr>
            <w:tcW w:w="149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Valymo įrenginių našumas 170 m</w:t>
            </w:r>
            <w:r w:rsidRPr="000A02E2">
              <w:rPr>
                <w:rFonts w:ascii="Times New Roman" w:eastAsia="Times New Roman" w:hAnsi="Times New Roman" w:cs="Times New Roman"/>
                <w:sz w:val="24"/>
                <w:szCs w:val="24"/>
                <w:vertAlign w:val="superscript"/>
              </w:rPr>
              <w:t>3</w:t>
            </w:r>
            <w:r w:rsidRPr="000A02E2">
              <w:rPr>
                <w:rFonts w:ascii="Times New Roman" w:eastAsia="Times New Roman" w:hAnsi="Times New Roman" w:cs="Times New Roman"/>
                <w:sz w:val="24"/>
                <w:szCs w:val="24"/>
              </w:rPr>
              <w:t>/d</w:t>
            </w:r>
          </w:p>
        </w:tc>
        <w:tc>
          <w:tcPr>
            <w:tcW w:w="3324"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201977" w:rsidRPr="000A02E2" w:rsidRDefault="00201977" w:rsidP="00082DBA">
            <w:pPr>
              <w:spacing w:after="0" w:line="134" w:lineRule="atLeast"/>
              <w:jc w:val="center"/>
              <w:rPr>
                <w:rFonts w:ascii="Times New Roman" w:eastAsia="Times New Roman" w:hAnsi="Times New Roman" w:cs="Times New Roman"/>
                <w:sz w:val="24"/>
                <w:szCs w:val="24"/>
              </w:rPr>
            </w:pPr>
          </w:p>
        </w:tc>
        <w:tc>
          <w:tcPr>
            <w:tcW w:w="124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201977" w:rsidRPr="000A02E2" w:rsidRDefault="00AD7886"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11,2</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1977" w:rsidRPr="000A02E2" w:rsidRDefault="00C2538F" w:rsidP="00AD7886">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4</w:t>
            </w:r>
            <w:r w:rsidR="00AD7886" w:rsidRPr="000A02E2">
              <w:rPr>
                <w:rFonts w:ascii="Times New Roman" w:eastAsia="Times New Roman" w:hAnsi="Times New Roman" w:cs="Times New Roman"/>
                <w:sz w:val="24"/>
                <w:szCs w:val="24"/>
              </w:rPr>
              <w:t>102</w:t>
            </w:r>
          </w:p>
        </w:tc>
      </w:tr>
      <w:tr w:rsidR="00082DBA" w:rsidRPr="000A02E2" w:rsidTr="00201977">
        <w:trPr>
          <w:cantSplit/>
          <w:trHeight w:val="134"/>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082DBA">
            <w:pPr>
              <w:spacing w:after="0" w:line="134"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lastRenderedPageBreak/>
              <w:t>3</w:t>
            </w:r>
          </w:p>
        </w:tc>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CC1C34"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Y-</w:t>
            </w:r>
            <w:r w:rsidR="00082DBA" w:rsidRPr="000A02E2">
              <w:rPr>
                <w:rFonts w:ascii="Times New Roman" w:eastAsia="Times New Roman" w:hAnsi="Times New Roman" w:cs="Times New Roman"/>
                <w:sz w:val="24"/>
                <w:szCs w:val="24"/>
              </w:rPr>
              <w:t>362900</w:t>
            </w:r>
          </w:p>
          <w:p w:rsidR="00082DBA" w:rsidRPr="000A02E2" w:rsidRDefault="00CC1C34"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X-</w:t>
            </w:r>
            <w:r w:rsidR="00082DBA" w:rsidRPr="000A02E2">
              <w:rPr>
                <w:rFonts w:ascii="Times New Roman" w:eastAsia="Times New Roman" w:hAnsi="Times New Roman" w:cs="Times New Roman"/>
                <w:sz w:val="24"/>
                <w:szCs w:val="24"/>
              </w:rPr>
              <w:t>6200430</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082DBA">
            <w:pPr>
              <w:spacing w:after="0" w:line="134"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Gamybinės nuotekos</w:t>
            </w:r>
          </w:p>
        </w:tc>
        <w:tc>
          <w:tcPr>
            <w:tcW w:w="1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Valymo įrenginių našumas 1440 m</w:t>
            </w:r>
            <w:r w:rsidRPr="000A02E2">
              <w:rPr>
                <w:rFonts w:ascii="Times New Roman" w:eastAsia="Times New Roman" w:hAnsi="Times New Roman" w:cs="Times New Roman"/>
                <w:sz w:val="24"/>
                <w:szCs w:val="24"/>
                <w:vertAlign w:val="superscript"/>
              </w:rPr>
              <w:t>3</w:t>
            </w:r>
            <w:r w:rsidRPr="000A02E2">
              <w:rPr>
                <w:rFonts w:ascii="Times New Roman" w:eastAsia="Times New Roman" w:hAnsi="Times New Roman" w:cs="Times New Roman"/>
                <w:sz w:val="24"/>
                <w:szCs w:val="24"/>
              </w:rPr>
              <w:t>/d</w:t>
            </w:r>
          </w:p>
        </w:tc>
        <w:tc>
          <w:tcPr>
            <w:tcW w:w="3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UAB “Vičiūnai ir partneriai” pirminiai nuotekų valymo įrenginiai, Birutės g. 50, Plungė</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C2538F"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307</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C2538F"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112 000</w:t>
            </w:r>
          </w:p>
        </w:tc>
      </w:tr>
      <w:tr w:rsidR="00082DBA" w:rsidRPr="000A02E2" w:rsidTr="00201977">
        <w:trPr>
          <w:cantSplit/>
          <w:trHeight w:val="134"/>
        </w:trPr>
        <w:tc>
          <w:tcPr>
            <w:tcW w:w="6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082DBA">
            <w:pPr>
              <w:spacing w:after="0" w:line="134"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w:t>
            </w:r>
          </w:p>
        </w:tc>
        <w:tc>
          <w:tcPr>
            <w:tcW w:w="1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CC1C34"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Y-</w:t>
            </w:r>
            <w:r w:rsidR="00201977" w:rsidRPr="000A02E2">
              <w:rPr>
                <w:rFonts w:ascii="Times New Roman" w:eastAsia="Times New Roman" w:hAnsi="Times New Roman" w:cs="Times New Roman"/>
                <w:sz w:val="24"/>
                <w:szCs w:val="24"/>
              </w:rPr>
              <w:t>362850</w:t>
            </w:r>
          </w:p>
          <w:p w:rsidR="00201977" w:rsidRPr="000A02E2" w:rsidRDefault="00CC1C34"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X-</w:t>
            </w:r>
            <w:r w:rsidR="00201977" w:rsidRPr="000A02E2">
              <w:rPr>
                <w:rFonts w:ascii="Times New Roman" w:eastAsia="Times New Roman" w:hAnsi="Times New Roman" w:cs="Times New Roman"/>
                <w:sz w:val="24"/>
                <w:szCs w:val="24"/>
              </w:rPr>
              <w:t>6200400</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082DBA">
            <w:pPr>
              <w:spacing w:after="0" w:line="134"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w:t>
            </w:r>
          </w:p>
        </w:tc>
        <w:tc>
          <w:tcPr>
            <w:tcW w:w="1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082DBA"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Buitinės nuotekos</w:t>
            </w:r>
          </w:p>
        </w:tc>
        <w:tc>
          <w:tcPr>
            <w:tcW w:w="1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Išleistuvas į kanalizacijos tinklus</w:t>
            </w:r>
          </w:p>
        </w:tc>
        <w:tc>
          <w:tcPr>
            <w:tcW w:w="3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UAB “Plungės vandenys” miesto kanalizacijos tinklai</w:t>
            </w:r>
          </w:p>
        </w:tc>
        <w:tc>
          <w:tcPr>
            <w:tcW w:w="1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82DBA" w:rsidRPr="000A02E2" w:rsidRDefault="00201977" w:rsidP="00082DBA">
            <w:pPr>
              <w:spacing w:after="0" w:line="134"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r>
    </w:tbl>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r w:rsidRPr="000A02E2">
        <w:rPr>
          <w:rFonts w:ascii="Times New Roman" w:eastAsia="Times New Roman" w:hAnsi="Times New Roman" w:cs="Times New Roman"/>
          <w:color w:val="000000"/>
          <w:sz w:val="24"/>
          <w:szCs w:val="24"/>
          <w:lang w:val="lt-LT"/>
        </w:rPr>
        <w:t>18 lentelė. Planuojamų išleisti nuotekų užterštumas</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3584" w:type="dxa"/>
        <w:tblCellMar>
          <w:left w:w="0" w:type="dxa"/>
          <w:right w:w="0" w:type="dxa"/>
        </w:tblCellMar>
        <w:tblLook w:val="04A0" w:firstRow="1" w:lastRow="0" w:firstColumn="1" w:lastColumn="0" w:noHBand="0" w:noVBand="1"/>
      </w:tblPr>
      <w:tblGrid>
        <w:gridCol w:w="396"/>
        <w:gridCol w:w="3885"/>
        <w:gridCol w:w="670"/>
        <w:gridCol w:w="670"/>
        <w:gridCol w:w="763"/>
        <w:gridCol w:w="670"/>
        <w:gridCol w:w="883"/>
        <w:gridCol w:w="670"/>
        <w:gridCol w:w="883"/>
        <w:gridCol w:w="836"/>
        <w:gridCol w:w="883"/>
        <w:gridCol w:w="716"/>
        <w:gridCol w:w="883"/>
        <w:gridCol w:w="776"/>
      </w:tblGrid>
      <w:tr w:rsidR="005A58C4" w:rsidRPr="000A02E2" w:rsidTr="00FA3FA9">
        <w:trPr>
          <w:cantSplit/>
          <w:trHeight w:val="20"/>
        </w:trPr>
        <w:tc>
          <w:tcPr>
            <w:tcW w:w="396"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3885"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Teršalo pavadinimas</w:t>
            </w:r>
          </w:p>
        </w:tc>
        <w:tc>
          <w:tcPr>
            <w:tcW w:w="2103" w:type="dxa"/>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Didžiausias numatomas nuotekų užterštumas prieš valymą</w:t>
            </w:r>
          </w:p>
        </w:tc>
        <w:tc>
          <w:tcPr>
            <w:tcW w:w="6424" w:type="dxa"/>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Didžiausias leidžiamas ir planuojamas nuotekų užterštumas</w:t>
            </w:r>
          </w:p>
        </w:tc>
        <w:tc>
          <w:tcPr>
            <w:tcW w:w="776"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Numa</w:t>
            </w:r>
            <w:r w:rsidRPr="000A02E2">
              <w:rPr>
                <w:rFonts w:ascii="Times New Roman" w:eastAsia="Times New Roman" w:hAnsi="Times New Roman" w:cs="Times New Roman"/>
                <w:sz w:val="24"/>
                <w:szCs w:val="24"/>
                <w:lang w:val="lt-LT"/>
              </w:rPr>
              <w:softHyphen/>
              <w:t>tomas valymo efekty</w:t>
            </w:r>
            <w:r w:rsidRPr="000A02E2">
              <w:rPr>
                <w:rFonts w:ascii="Times New Roman" w:eastAsia="Times New Roman" w:hAnsi="Times New Roman" w:cs="Times New Roman"/>
                <w:sz w:val="24"/>
                <w:szCs w:val="24"/>
                <w:lang w:val="lt-LT"/>
              </w:rPr>
              <w:softHyphen/>
              <w:t>vumas, %</w:t>
            </w:r>
          </w:p>
        </w:tc>
      </w:tr>
      <w:tr w:rsidR="005A58C4" w:rsidRPr="000A02E2" w:rsidTr="00FA3FA9">
        <w:trPr>
          <w:cantSplit/>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3885" w:type="dxa"/>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mom.,</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mg/l</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vidut.,</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mg/l</w:t>
            </w:r>
          </w:p>
        </w:tc>
        <w:tc>
          <w:tcPr>
            <w:tcW w:w="7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t/metus</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DLK mom.,</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mg/l</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Prašoma LK mom.,</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mg/l</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DLK vidut.,</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mg/l</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Prašoma LK vid.,</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mg/l</w:t>
            </w:r>
          </w:p>
        </w:tc>
        <w:tc>
          <w:tcPr>
            <w:tcW w:w="8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DLT paros,</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t/d</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Prašoma LT paros,</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t/d</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DLT metų,</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t/m.</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Prašoma LT metų,</w:t>
            </w:r>
          </w:p>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t/m.</w:t>
            </w: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r>
      <w:tr w:rsidR="005A58C4" w:rsidRPr="000A02E2" w:rsidTr="00FA3FA9">
        <w:trPr>
          <w:cantSplit/>
          <w:trHeight w:val="20"/>
        </w:trPr>
        <w:tc>
          <w:tcPr>
            <w:tcW w:w="396" w:type="dxa"/>
            <w:tcBorders>
              <w:top w:val="nil"/>
              <w:left w:val="single" w:sz="8" w:space="0" w:color="auto"/>
              <w:bottom w:val="single" w:sz="4"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38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7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8</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9</w:t>
            </w:r>
          </w:p>
        </w:tc>
        <w:tc>
          <w:tcPr>
            <w:tcW w:w="8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11</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12</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13</w:t>
            </w:r>
          </w:p>
        </w:tc>
        <w:tc>
          <w:tcPr>
            <w:tcW w:w="7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A58C4" w:rsidRPr="000A02E2" w:rsidRDefault="005A58C4" w:rsidP="00620680">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14</w:t>
            </w:r>
          </w:p>
        </w:tc>
      </w:tr>
      <w:tr w:rsidR="0053772C" w:rsidRPr="000A02E2" w:rsidTr="00FA3FA9">
        <w:trPr>
          <w:cantSplit/>
          <w:trHeight w:val="20"/>
        </w:trPr>
        <w:tc>
          <w:tcPr>
            <w:tcW w:w="396"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3885"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BDS</w:t>
            </w:r>
            <w:r w:rsidRPr="000A02E2">
              <w:rPr>
                <w:rFonts w:ascii="Times New Roman" w:eastAsia="Times New Roman" w:hAnsi="Times New Roman" w:cs="Times New Roman"/>
                <w:sz w:val="24"/>
                <w:szCs w:val="24"/>
                <w:vertAlign w:val="subscript"/>
                <w:lang w:val="lt-LT"/>
              </w:rPr>
              <w:t>7</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7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25</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25</w:t>
            </w:r>
          </w:p>
        </w:tc>
        <w:tc>
          <w:tcPr>
            <w:tcW w:w="8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0,0002</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0,0002</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0,1026</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0,1026</w:t>
            </w:r>
          </w:p>
        </w:tc>
        <w:tc>
          <w:tcPr>
            <w:tcW w:w="7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17</w:t>
            </w:r>
          </w:p>
        </w:tc>
      </w:tr>
      <w:tr w:rsidR="0053772C" w:rsidRPr="000A02E2" w:rsidTr="00FA3FA9">
        <w:trPr>
          <w:cantSplit/>
          <w:trHeight w:val="20"/>
        </w:trPr>
        <w:tc>
          <w:tcPr>
            <w:tcW w:w="0" w:type="auto"/>
            <w:vMerge/>
            <w:tcBorders>
              <w:left w:val="single" w:sz="4" w:space="0" w:color="auto"/>
              <w:right w:val="single" w:sz="4" w:space="0" w:color="auto"/>
            </w:tcBorders>
            <w:vAlign w:val="center"/>
            <w:hideMark/>
          </w:tcPr>
          <w:p w:rsidR="0053772C" w:rsidRPr="000A02E2" w:rsidRDefault="0053772C" w:rsidP="00875D94">
            <w:pPr>
              <w:spacing w:after="0" w:line="240" w:lineRule="auto"/>
              <w:jc w:val="center"/>
              <w:rPr>
                <w:rFonts w:ascii="Times New Roman" w:eastAsia="Times New Roman" w:hAnsi="Times New Roman" w:cs="Times New Roman"/>
                <w:sz w:val="24"/>
                <w:szCs w:val="24"/>
              </w:rPr>
            </w:pPr>
          </w:p>
        </w:tc>
        <w:tc>
          <w:tcPr>
            <w:tcW w:w="3885"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Naftos produktai</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7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7</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w:t>
            </w:r>
          </w:p>
        </w:tc>
        <w:tc>
          <w:tcPr>
            <w:tcW w:w="836" w:type="dxa"/>
            <w:tcBorders>
              <w:top w:val="nil"/>
              <w:left w:val="nil"/>
              <w:bottom w:val="single" w:sz="8" w:space="0" w:color="auto"/>
              <w:right w:val="single" w:sz="8" w:space="0" w:color="auto"/>
            </w:tcBorders>
            <w:tcMar>
              <w:top w:w="0" w:type="dxa"/>
              <w:left w:w="28" w:type="dxa"/>
              <w:bottom w:w="0" w:type="dxa"/>
              <w:right w:w="28" w:type="dxa"/>
            </w:tcMar>
            <w:vAlign w:val="center"/>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0,00005</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0,00005</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0,0205</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0,0205</w:t>
            </w:r>
          </w:p>
        </w:tc>
        <w:tc>
          <w:tcPr>
            <w:tcW w:w="7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83</w:t>
            </w:r>
          </w:p>
        </w:tc>
      </w:tr>
      <w:tr w:rsidR="0053772C" w:rsidRPr="000A02E2" w:rsidTr="00FA3FA9">
        <w:trPr>
          <w:cantSplit/>
          <w:trHeight w:val="20"/>
        </w:trPr>
        <w:tc>
          <w:tcPr>
            <w:tcW w:w="0" w:type="auto"/>
            <w:vMerge/>
            <w:tcBorders>
              <w:left w:val="single" w:sz="4" w:space="0" w:color="auto"/>
              <w:bottom w:val="single" w:sz="4" w:space="0" w:color="auto"/>
              <w:right w:val="single" w:sz="4" w:space="0" w:color="auto"/>
            </w:tcBorders>
            <w:vAlign w:val="center"/>
            <w:hideMark/>
          </w:tcPr>
          <w:p w:rsidR="0053772C" w:rsidRPr="000A02E2" w:rsidRDefault="0053772C" w:rsidP="00875D94">
            <w:pPr>
              <w:spacing w:after="0" w:line="240" w:lineRule="auto"/>
              <w:jc w:val="center"/>
              <w:rPr>
                <w:rFonts w:ascii="Times New Roman" w:eastAsia="Times New Roman" w:hAnsi="Times New Roman" w:cs="Times New Roman"/>
                <w:sz w:val="24"/>
                <w:szCs w:val="24"/>
              </w:rPr>
            </w:pPr>
          </w:p>
        </w:tc>
        <w:tc>
          <w:tcPr>
            <w:tcW w:w="3885" w:type="dxa"/>
            <w:tcBorders>
              <w:top w:val="nil"/>
              <w:left w:val="single" w:sz="4" w:space="0" w:color="auto"/>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Skendinčios medžiagos</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100</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100</w:t>
            </w:r>
          </w:p>
        </w:tc>
        <w:tc>
          <w:tcPr>
            <w:tcW w:w="7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0,4102</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83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0,0003</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0,0003</w:t>
            </w:r>
          </w:p>
        </w:tc>
        <w:tc>
          <w:tcPr>
            <w:tcW w:w="71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77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70</w:t>
            </w:r>
          </w:p>
        </w:tc>
      </w:tr>
      <w:tr w:rsidR="0053772C" w:rsidRPr="000A02E2" w:rsidTr="00FA3FA9">
        <w:trPr>
          <w:cantSplit/>
          <w:trHeight w:val="20"/>
        </w:trPr>
        <w:tc>
          <w:tcPr>
            <w:tcW w:w="0" w:type="auto"/>
            <w:vMerge w:val="restart"/>
            <w:tcBorders>
              <w:top w:val="single" w:sz="4" w:space="0" w:color="auto"/>
              <w:left w:val="single" w:sz="4" w:space="0" w:color="auto"/>
              <w:right w:val="single" w:sz="4" w:space="0" w:color="auto"/>
            </w:tcBorders>
            <w:vAlign w:val="center"/>
            <w:hideMark/>
          </w:tcPr>
          <w:p w:rsidR="0053772C" w:rsidRPr="000A02E2" w:rsidRDefault="0053772C" w:rsidP="00875D9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w:t>
            </w:r>
          </w:p>
        </w:tc>
        <w:tc>
          <w:tcPr>
            <w:tcW w:w="3885" w:type="dxa"/>
            <w:tcBorders>
              <w:top w:val="nil"/>
              <w:left w:val="single" w:sz="4" w:space="0" w:color="auto"/>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BDS</w:t>
            </w:r>
            <w:r w:rsidRPr="000A02E2">
              <w:rPr>
                <w:rFonts w:ascii="Times New Roman" w:eastAsia="Times New Roman" w:hAnsi="Times New Roman" w:cs="Times New Roman"/>
                <w:sz w:val="24"/>
                <w:szCs w:val="24"/>
                <w:vertAlign w:val="subscript"/>
                <w:lang w:val="lt-LT"/>
              </w:rPr>
              <w:t>7</w:t>
            </w:r>
          </w:p>
        </w:tc>
        <w:tc>
          <w:tcPr>
            <w:tcW w:w="67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67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76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67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50</w:t>
            </w:r>
          </w:p>
        </w:tc>
        <w:tc>
          <w:tcPr>
            <w:tcW w:w="88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25</w:t>
            </w:r>
          </w:p>
        </w:tc>
        <w:tc>
          <w:tcPr>
            <w:tcW w:w="88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25</w:t>
            </w:r>
          </w:p>
        </w:tc>
        <w:tc>
          <w:tcPr>
            <w:tcW w:w="83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0,0002</w:t>
            </w:r>
          </w:p>
        </w:tc>
        <w:tc>
          <w:tcPr>
            <w:tcW w:w="88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0,0002</w:t>
            </w:r>
          </w:p>
        </w:tc>
        <w:tc>
          <w:tcPr>
            <w:tcW w:w="71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0,1026</w:t>
            </w:r>
          </w:p>
        </w:tc>
        <w:tc>
          <w:tcPr>
            <w:tcW w:w="883"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0,1026</w:t>
            </w:r>
          </w:p>
        </w:tc>
        <w:tc>
          <w:tcPr>
            <w:tcW w:w="776" w:type="dxa"/>
            <w:tcBorders>
              <w:top w:val="nil"/>
              <w:left w:val="nil"/>
              <w:bottom w:val="single" w:sz="4" w:space="0" w:color="auto"/>
              <w:right w:val="single" w:sz="8"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14</w:t>
            </w:r>
          </w:p>
        </w:tc>
      </w:tr>
      <w:tr w:rsidR="0053772C" w:rsidRPr="000A02E2" w:rsidTr="00FA3FA9">
        <w:trPr>
          <w:cantSplit/>
          <w:trHeight w:val="20"/>
        </w:trPr>
        <w:tc>
          <w:tcPr>
            <w:tcW w:w="396" w:type="dxa"/>
            <w:vMerge/>
            <w:tcBorders>
              <w:left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Naftos produktai</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7</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0,00005</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0,00005</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0,0205</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0,0205</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83</w:t>
            </w:r>
          </w:p>
        </w:tc>
      </w:tr>
      <w:tr w:rsidR="0053772C" w:rsidRPr="000A02E2" w:rsidTr="00FA3FA9">
        <w:trPr>
          <w:cantSplit/>
          <w:trHeight w:val="20"/>
        </w:trPr>
        <w:tc>
          <w:tcPr>
            <w:tcW w:w="0" w:type="auto"/>
            <w:vMerge/>
            <w:tcBorders>
              <w:left w:val="single" w:sz="4" w:space="0" w:color="auto"/>
              <w:bottom w:val="single" w:sz="4" w:space="0" w:color="auto"/>
              <w:right w:val="single" w:sz="4" w:space="0" w:color="auto"/>
            </w:tcBorders>
            <w:vAlign w:val="center"/>
            <w:hideMark/>
          </w:tcPr>
          <w:p w:rsidR="0053772C" w:rsidRPr="000A02E2" w:rsidRDefault="0053772C"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Skendinčios medžiagos</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100</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100</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0,4102</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0,0003</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0,0003</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0,1231</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3772C" w:rsidRPr="000A02E2" w:rsidRDefault="0053772C"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70</w:t>
            </w:r>
          </w:p>
        </w:tc>
      </w:tr>
      <w:tr w:rsidR="00FA3FA9" w:rsidRPr="000A02E2" w:rsidTr="00683893">
        <w:trPr>
          <w:cantSplit/>
          <w:trHeight w:val="20"/>
        </w:trPr>
        <w:tc>
          <w:tcPr>
            <w:tcW w:w="0" w:type="auto"/>
            <w:vMerge w:val="restart"/>
            <w:tcBorders>
              <w:top w:val="single" w:sz="4" w:space="0" w:color="auto"/>
              <w:left w:val="single" w:sz="4" w:space="0" w:color="auto"/>
              <w:right w:val="single" w:sz="4" w:space="0" w:color="auto"/>
            </w:tcBorders>
            <w:vAlign w:val="center"/>
            <w:hideMark/>
          </w:tcPr>
          <w:p w:rsidR="00FA3FA9" w:rsidRPr="000A02E2" w:rsidRDefault="00FA3FA9" w:rsidP="00875D9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w:t>
            </w: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FA3FA9"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BDS</w:t>
            </w:r>
            <w:r w:rsidRPr="000A02E2">
              <w:rPr>
                <w:rFonts w:ascii="Times New Roman" w:eastAsia="Times New Roman" w:hAnsi="Times New Roman" w:cs="Times New Roman"/>
                <w:sz w:val="24"/>
                <w:szCs w:val="24"/>
                <w:vertAlign w:val="subscript"/>
                <w:lang w:val="lt-LT"/>
              </w:rPr>
              <w:t>7</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350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0,1075</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0,1075</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39,2</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39,2</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r>
      <w:tr w:rsidR="00FA3FA9" w:rsidRPr="000A02E2" w:rsidTr="00FA3FA9">
        <w:trPr>
          <w:cantSplit/>
          <w:trHeight w:val="20"/>
        </w:trPr>
        <w:tc>
          <w:tcPr>
            <w:tcW w:w="0" w:type="auto"/>
            <w:vMerge/>
            <w:tcBorders>
              <w:left w:val="single" w:sz="4" w:space="0" w:color="auto"/>
              <w:right w:val="single" w:sz="4" w:space="0" w:color="auto"/>
            </w:tcBorders>
            <w:vAlign w:val="center"/>
            <w:hideMark/>
          </w:tcPr>
          <w:p w:rsidR="00FA3FA9" w:rsidRPr="000A02E2" w:rsidRDefault="00FA3FA9"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FA3FA9"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Naftos produktai</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683893"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FA3FA9" w:rsidRPr="000A02E2" w:rsidRDefault="00E378D8" w:rsidP="00875D94">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r>
      <w:tr w:rsidR="00FA3FA9" w:rsidRPr="000A02E2" w:rsidTr="00FA3FA9">
        <w:trPr>
          <w:cantSplit/>
          <w:trHeight w:val="20"/>
        </w:trPr>
        <w:tc>
          <w:tcPr>
            <w:tcW w:w="0" w:type="auto"/>
            <w:vMerge/>
            <w:tcBorders>
              <w:left w:val="single" w:sz="4" w:space="0" w:color="auto"/>
              <w:right w:val="single" w:sz="4" w:space="0" w:color="auto"/>
            </w:tcBorders>
            <w:vAlign w:val="center"/>
          </w:tcPr>
          <w:p w:rsidR="00FA3FA9" w:rsidRPr="000A02E2" w:rsidRDefault="00FA3FA9"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FA3FA9"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Skendinčios medžiagos</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0,0768</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0,0768</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28</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28</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FA3FA9" w:rsidRPr="000A02E2" w:rsidTr="00FA3FA9">
        <w:trPr>
          <w:cantSplit/>
          <w:trHeight w:val="20"/>
        </w:trPr>
        <w:tc>
          <w:tcPr>
            <w:tcW w:w="0" w:type="auto"/>
            <w:vMerge/>
            <w:tcBorders>
              <w:left w:val="single" w:sz="4" w:space="0" w:color="auto"/>
              <w:right w:val="single" w:sz="4" w:space="0" w:color="auto"/>
            </w:tcBorders>
            <w:vAlign w:val="center"/>
          </w:tcPr>
          <w:p w:rsidR="00FA3FA9" w:rsidRPr="000A02E2" w:rsidRDefault="00FA3FA9"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FA3FA9"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Riebalai</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0,0154</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0,0154</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5,6</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5,6</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FA3FA9" w:rsidRPr="000A02E2" w:rsidTr="00FA3FA9">
        <w:trPr>
          <w:cantSplit/>
          <w:trHeight w:val="20"/>
        </w:trPr>
        <w:tc>
          <w:tcPr>
            <w:tcW w:w="0" w:type="auto"/>
            <w:vMerge/>
            <w:tcBorders>
              <w:left w:val="single" w:sz="4" w:space="0" w:color="auto"/>
              <w:right w:val="single" w:sz="4" w:space="0" w:color="auto"/>
            </w:tcBorders>
            <w:vAlign w:val="center"/>
          </w:tcPr>
          <w:p w:rsidR="00FA3FA9" w:rsidRPr="000A02E2" w:rsidRDefault="00FA3FA9"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FA3FA9"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ChDS</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560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560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3C6E8D"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0,1719</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3C6E8D"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0,1719</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3C6E8D"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62,72</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3C6E8D"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62,72</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A3FA9" w:rsidRPr="000A02E2" w:rsidRDefault="00E378D8"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FA3FA9">
        <w:trPr>
          <w:cantSplit/>
          <w:trHeight w:val="20"/>
        </w:trPr>
        <w:tc>
          <w:tcPr>
            <w:tcW w:w="0" w:type="auto"/>
            <w:vMerge/>
            <w:tcBorders>
              <w:left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Bendras azotas</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0,0154</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0,0154</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5,6</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5,6</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E378D8">
        <w:trPr>
          <w:cantSplit/>
          <w:trHeight w:val="20"/>
        </w:trPr>
        <w:tc>
          <w:tcPr>
            <w:tcW w:w="0" w:type="auto"/>
            <w:vMerge/>
            <w:tcBorders>
              <w:left w:val="single" w:sz="4" w:space="0" w:color="auto"/>
              <w:bottom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Kitos prioritetinės pavojingos ir/ar pavojingos medžiagos (pagal nuotekų tvarkymo reglamento nuostatas)</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E378D8">
        <w:trPr>
          <w:cantSplit/>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4</w:t>
            </w: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BDS</w:t>
            </w:r>
            <w:r w:rsidRPr="000A02E2">
              <w:rPr>
                <w:rFonts w:ascii="Times New Roman" w:eastAsia="Times New Roman" w:hAnsi="Times New Roman" w:cs="Times New Roman"/>
                <w:sz w:val="24"/>
                <w:szCs w:val="24"/>
                <w:vertAlign w:val="subscript"/>
                <w:lang w:val="lt-LT"/>
              </w:rPr>
              <w:t>7</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E378D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Naftos produktai</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E378D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Skendinčios medžiagos</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E378D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Riebalai</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683893" w:rsidRPr="000A02E2" w:rsidTr="00E378D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683893" w:rsidRPr="000A02E2" w:rsidRDefault="00683893" w:rsidP="00875D94">
            <w:pPr>
              <w:spacing w:after="0" w:line="240" w:lineRule="auto"/>
              <w:jc w:val="center"/>
              <w:rPr>
                <w:rFonts w:ascii="Times New Roman" w:eastAsia="Times New Roman" w:hAnsi="Times New Roman" w:cs="Times New Roman"/>
                <w:sz w:val="24"/>
                <w:szCs w:val="24"/>
              </w:rPr>
            </w:pPr>
          </w:p>
        </w:tc>
        <w:tc>
          <w:tcPr>
            <w:tcW w:w="38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683893">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Zn</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6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6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w:t>
            </w:r>
          </w:p>
        </w:tc>
        <w:tc>
          <w:tcPr>
            <w:tcW w:w="8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8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7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83893" w:rsidRPr="000A02E2" w:rsidRDefault="00683893" w:rsidP="00875D94">
            <w:pPr>
              <w:spacing w:after="0" w:line="20" w:lineRule="atLeast"/>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p>
    <w:p w:rsidR="007F1D93" w:rsidRPr="000A02E2" w:rsidRDefault="007F1D93"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xml:space="preserve">DLK  1 ir  2 išleistuvams nustatyta vadovaujantis Paviršinių nuotekų tvarkymo reglamentu. Priede nr. </w:t>
      </w:r>
      <w:r w:rsidR="008F4256" w:rsidRPr="000A02E2">
        <w:rPr>
          <w:rFonts w:ascii="Times New Roman" w:eastAsia="Times New Roman" w:hAnsi="Times New Roman" w:cs="Times New Roman"/>
          <w:color w:val="000000"/>
          <w:sz w:val="24"/>
          <w:szCs w:val="24"/>
          <w:lang w:val="lt-LT"/>
        </w:rPr>
        <w:t>1</w:t>
      </w:r>
      <w:r w:rsidR="000D3F21" w:rsidRPr="000A02E2">
        <w:rPr>
          <w:rFonts w:ascii="Times New Roman" w:eastAsia="Times New Roman" w:hAnsi="Times New Roman" w:cs="Times New Roman"/>
          <w:color w:val="000000"/>
          <w:sz w:val="24"/>
          <w:szCs w:val="24"/>
          <w:lang w:val="lt-LT"/>
        </w:rPr>
        <w:t>1</w:t>
      </w:r>
      <w:r w:rsidRPr="000A02E2">
        <w:rPr>
          <w:rFonts w:ascii="Times New Roman" w:eastAsia="Times New Roman" w:hAnsi="Times New Roman" w:cs="Times New Roman"/>
          <w:color w:val="000000"/>
          <w:sz w:val="24"/>
          <w:szCs w:val="24"/>
          <w:lang w:val="lt-LT"/>
        </w:rPr>
        <w:t xml:space="preserve"> pridedamas planuojamų su lietaus nuotekomis išleisti teršalų skaičiavimas. </w:t>
      </w:r>
      <w:r w:rsidR="003C6E8D" w:rsidRPr="000A02E2">
        <w:rPr>
          <w:rFonts w:ascii="Times New Roman" w:eastAsia="Times New Roman" w:hAnsi="Times New Roman" w:cs="Times New Roman"/>
          <w:color w:val="000000"/>
          <w:sz w:val="24"/>
          <w:szCs w:val="24"/>
          <w:lang w:val="lt-LT"/>
        </w:rPr>
        <w:t xml:space="preserve">Gamybinių nuotekų užterštumo skaičiavimai </w:t>
      </w:r>
      <w:r w:rsidR="003C6E8D" w:rsidRPr="000A02E2">
        <w:rPr>
          <w:rFonts w:ascii="Times New Roman" w:eastAsia="Times New Roman" w:hAnsi="Times New Roman" w:cs="Times New Roman"/>
          <w:sz w:val="24"/>
          <w:szCs w:val="24"/>
          <w:lang w:val="lt-LT"/>
        </w:rPr>
        <w:t xml:space="preserve">taip pat pateikiami </w:t>
      </w:r>
      <w:r w:rsidR="000D3F21" w:rsidRPr="000A02E2">
        <w:rPr>
          <w:rFonts w:ascii="Times New Roman" w:eastAsia="Times New Roman" w:hAnsi="Times New Roman" w:cs="Times New Roman"/>
          <w:sz w:val="24"/>
          <w:szCs w:val="24"/>
          <w:lang w:val="lt-LT"/>
        </w:rPr>
        <w:t xml:space="preserve">11 </w:t>
      </w:r>
      <w:r w:rsidR="003C6E8D" w:rsidRPr="000A02E2">
        <w:rPr>
          <w:rFonts w:ascii="Times New Roman" w:eastAsia="Times New Roman" w:hAnsi="Times New Roman" w:cs="Times New Roman"/>
          <w:sz w:val="24"/>
          <w:szCs w:val="24"/>
          <w:lang w:val="lt-LT"/>
        </w:rPr>
        <w:t xml:space="preserve">priede. Buitinių nuotekų DLT nėra nustatoma, kadangi buitinių nuotekų kiekis yra labai nedidelis ir atskirai nebūna apskaitomas. </w:t>
      </w:r>
      <w:r w:rsidR="003C6E8D" w:rsidRPr="000A02E2">
        <w:rPr>
          <w:rFonts w:ascii="Times New Roman" w:eastAsia="Times New Roman" w:hAnsi="Times New Roman" w:cs="Times New Roman"/>
          <w:color w:val="000000"/>
          <w:sz w:val="24"/>
          <w:szCs w:val="24"/>
          <w:lang w:val="lt-LT"/>
        </w:rPr>
        <w:t xml:space="preserve">Įmonė su UAB „Plungės vandenys“ už nuotekas atsiskaito pagal sunaudoto vandens kiekį, tačiau šis kiekis negali būti priimtas kaip buitinių nuotekų kiekis, kadangi didžioji dalis tampa gamybinėmis nuotėkomis. </w:t>
      </w:r>
    </w:p>
    <w:p w:rsidR="007F1D93" w:rsidRPr="000A02E2" w:rsidRDefault="007F1D93" w:rsidP="005A58C4">
      <w:pPr>
        <w:spacing w:after="0" w:line="240" w:lineRule="auto"/>
        <w:ind w:firstLine="567"/>
        <w:jc w:val="both"/>
        <w:rPr>
          <w:rFonts w:ascii="Times New Roman" w:eastAsia="Times New Roman" w:hAnsi="Times New Roman" w:cs="Times New Roman"/>
          <w:color w:val="000000"/>
          <w:sz w:val="24"/>
          <w:szCs w:val="24"/>
          <w:lang w:val="lt-LT"/>
        </w:rPr>
      </w:pP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19 lentelė. Objekte / įrenginyje naudojamos nuotekų kiekio ir taršos mažinimo priemonės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1506" w:type="dxa"/>
        <w:tblCellMar>
          <w:left w:w="0" w:type="dxa"/>
          <w:right w:w="0" w:type="dxa"/>
        </w:tblCellMar>
        <w:tblLook w:val="04A0" w:firstRow="1" w:lastRow="0" w:firstColumn="1" w:lastColumn="0" w:noHBand="0" w:noVBand="1"/>
      </w:tblPr>
      <w:tblGrid>
        <w:gridCol w:w="696"/>
        <w:gridCol w:w="1706"/>
        <w:gridCol w:w="4085"/>
        <w:gridCol w:w="1422"/>
        <w:gridCol w:w="1168"/>
        <w:gridCol w:w="1062"/>
        <w:gridCol w:w="1367"/>
      </w:tblGrid>
      <w:tr w:rsidR="005A58C4" w:rsidRPr="000A02E2" w:rsidTr="003C6E8D">
        <w:trPr>
          <w:cantSplit/>
          <w:trHeight w:val="315"/>
        </w:trPr>
        <w:tc>
          <w:tcPr>
            <w:tcW w:w="69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17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Nuotekų</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šaltinis / išleistuvas</w:t>
            </w:r>
          </w:p>
        </w:tc>
        <w:tc>
          <w:tcPr>
            <w:tcW w:w="40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Priemonės ir jos paskirties aprašymas</w:t>
            </w:r>
          </w:p>
        </w:tc>
        <w:tc>
          <w:tcPr>
            <w:tcW w:w="14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Įdiegimo data</w:t>
            </w:r>
          </w:p>
        </w:tc>
        <w:tc>
          <w:tcPr>
            <w:tcW w:w="35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Priemonės projektinės savybės</w:t>
            </w:r>
          </w:p>
        </w:tc>
      </w:tr>
      <w:tr w:rsidR="005A58C4" w:rsidRPr="000A02E2" w:rsidTr="003C6E8D">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4085" w:type="dxa"/>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rodiklis</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mato vnt.</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reikšmė</w:t>
            </w:r>
          </w:p>
        </w:tc>
      </w:tr>
      <w:tr w:rsidR="005A58C4" w:rsidRPr="000A02E2" w:rsidTr="003C6E8D">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5A58C4" w:rsidRPr="000A02E2" w:rsidTr="003C6E8D">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Paviršinių nuotekų valymo įrenginiai</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Našumas</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m</w:t>
            </w:r>
            <w:r w:rsidRPr="000A02E2">
              <w:rPr>
                <w:rFonts w:ascii="Times New Roman" w:eastAsia="Times New Roman" w:hAnsi="Times New Roman" w:cs="Times New Roman"/>
                <w:sz w:val="24"/>
                <w:szCs w:val="24"/>
                <w:vertAlign w:val="superscript"/>
              </w:rPr>
              <w:t>3</w:t>
            </w:r>
            <w:r w:rsidRPr="000A02E2">
              <w:rPr>
                <w:rFonts w:ascii="Times New Roman" w:eastAsia="Times New Roman" w:hAnsi="Times New Roman" w:cs="Times New Roman"/>
                <w:sz w:val="24"/>
                <w:szCs w:val="24"/>
              </w:rPr>
              <w:t>/d</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345</w:t>
            </w:r>
          </w:p>
        </w:tc>
      </w:tr>
      <w:tr w:rsidR="005A58C4" w:rsidRPr="000A02E2" w:rsidTr="003C6E8D">
        <w:trPr>
          <w:cantSplit/>
        </w:trPr>
        <w:tc>
          <w:tcPr>
            <w:tcW w:w="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w:t>
            </w:r>
          </w:p>
        </w:tc>
        <w:tc>
          <w:tcPr>
            <w:tcW w:w="4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Paviršinių nuotekų valymo įrenginiai</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c>
          <w:tcPr>
            <w:tcW w:w="11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Našumas</w:t>
            </w:r>
          </w:p>
        </w:tc>
        <w:tc>
          <w:tcPr>
            <w:tcW w:w="1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m</w:t>
            </w:r>
            <w:r w:rsidRPr="000A02E2">
              <w:rPr>
                <w:rFonts w:ascii="Times New Roman" w:eastAsia="Times New Roman" w:hAnsi="Times New Roman" w:cs="Times New Roman"/>
                <w:sz w:val="24"/>
                <w:szCs w:val="24"/>
                <w:vertAlign w:val="superscript"/>
              </w:rPr>
              <w:t>3</w:t>
            </w:r>
            <w:r w:rsidRPr="000A02E2">
              <w:rPr>
                <w:rFonts w:ascii="Times New Roman" w:eastAsia="Times New Roman" w:hAnsi="Times New Roman" w:cs="Times New Roman"/>
                <w:sz w:val="24"/>
                <w:szCs w:val="24"/>
              </w:rPr>
              <w:t>/d</w:t>
            </w:r>
          </w:p>
        </w:tc>
        <w:tc>
          <w:tcPr>
            <w:tcW w:w="1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3C6E8D" w:rsidP="003C6E8D">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170</w:t>
            </w:r>
          </w:p>
        </w:tc>
      </w:tr>
    </w:tbl>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20 lentelė. Numatomos vandenų apsaugos nuo taršos priemonės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r w:rsidR="003C6E8D" w:rsidRPr="000A02E2">
        <w:rPr>
          <w:rFonts w:ascii="Times New Roman" w:eastAsia="Times New Roman" w:hAnsi="Times New Roman" w:cs="Times New Roman"/>
          <w:color w:val="000000"/>
          <w:sz w:val="24"/>
          <w:szCs w:val="24"/>
          <w:lang w:val="lt-LT"/>
        </w:rPr>
        <w:t>Lentelė nepildoma, kadangi papildomos nuotekų kiekio ir taršos mažinimo priemonės nenumatomos</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21 lentelė. Pramonės įmonių ir kitų abonentų, iš kurių planuojama priimti nuotekas (ne paviršines), sąrašas ir planuojamų priimti nuotekų savybės</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r w:rsidR="003C6E8D" w:rsidRPr="000A02E2">
        <w:rPr>
          <w:rFonts w:ascii="Times New Roman" w:eastAsia="Times New Roman" w:hAnsi="Times New Roman" w:cs="Times New Roman"/>
          <w:color w:val="000000"/>
          <w:sz w:val="24"/>
          <w:szCs w:val="24"/>
          <w:lang w:val="lt-LT"/>
        </w:rPr>
        <w:t>Lentelė nepildoma, kadangi priimti pramonės įmonių ir kitų abonentų nuotekų neplanuojama.</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22 lentelė. Nuotekų apskaitos įrenginiai</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2579" w:type="dxa"/>
        <w:tblCellMar>
          <w:left w:w="0" w:type="dxa"/>
          <w:right w:w="0" w:type="dxa"/>
        </w:tblCellMar>
        <w:tblLook w:val="04A0" w:firstRow="1" w:lastRow="0" w:firstColumn="1" w:lastColumn="0" w:noHBand="0" w:noVBand="1"/>
      </w:tblPr>
      <w:tblGrid>
        <w:gridCol w:w="727"/>
        <w:gridCol w:w="1645"/>
        <w:gridCol w:w="5249"/>
        <w:gridCol w:w="4958"/>
      </w:tblGrid>
      <w:tr w:rsidR="005A58C4" w:rsidRPr="000A02E2" w:rsidTr="00562BA9">
        <w:trPr>
          <w:cantSplit/>
        </w:trPr>
        <w:tc>
          <w:tcPr>
            <w:tcW w:w="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Eil. Nr.</w:t>
            </w:r>
          </w:p>
        </w:tc>
        <w:tc>
          <w:tcPr>
            <w:tcW w:w="16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Išleistuvo Nr.</w:t>
            </w:r>
          </w:p>
        </w:tc>
        <w:tc>
          <w:tcPr>
            <w:tcW w:w="52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Apskaitos prietaiso vieta</w:t>
            </w:r>
          </w:p>
        </w:tc>
        <w:tc>
          <w:tcPr>
            <w:tcW w:w="4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Apskaitos prietaiso registracijos duomenys</w:t>
            </w:r>
          </w:p>
        </w:tc>
      </w:tr>
      <w:tr w:rsidR="005A58C4" w:rsidRPr="000A02E2" w:rsidTr="00562BA9">
        <w:trPr>
          <w:cantSplit/>
        </w:trPr>
        <w:tc>
          <w:tcPr>
            <w:tcW w:w="7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1</w:t>
            </w:r>
          </w:p>
        </w:tc>
        <w:tc>
          <w:tcPr>
            <w:tcW w:w="16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52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4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r>
      <w:tr w:rsidR="005A58C4" w:rsidRPr="000A02E2" w:rsidTr="00562BA9">
        <w:trPr>
          <w:cantSplit/>
        </w:trPr>
        <w:tc>
          <w:tcPr>
            <w:tcW w:w="7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562BA9" w:rsidRPr="000A02E2">
              <w:rPr>
                <w:rFonts w:ascii="Times New Roman" w:eastAsia="Times New Roman" w:hAnsi="Times New Roman" w:cs="Times New Roman"/>
                <w:sz w:val="24"/>
                <w:szCs w:val="24"/>
                <w:lang w:val="lt-LT"/>
              </w:rPr>
              <w:t>1</w:t>
            </w:r>
          </w:p>
        </w:tc>
        <w:tc>
          <w:tcPr>
            <w:tcW w:w="164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62BA9" w:rsidP="00562BA9">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524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62BA9" w:rsidP="00562BA9">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Nuotekų kiekis apskaičiuojamas pagal galiojančias metodikas (pagal kritulių kiekį)</w:t>
            </w:r>
          </w:p>
        </w:tc>
        <w:tc>
          <w:tcPr>
            <w:tcW w:w="495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62BA9" w:rsidP="00562BA9">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r>
      <w:tr w:rsidR="005A58C4" w:rsidRPr="000A02E2" w:rsidTr="00562BA9">
        <w:trPr>
          <w:cantSplit/>
        </w:trPr>
        <w:tc>
          <w:tcPr>
            <w:tcW w:w="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r w:rsidR="00562BA9" w:rsidRPr="000A02E2">
              <w:rPr>
                <w:rFonts w:ascii="Times New Roman" w:eastAsia="Times New Roman" w:hAnsi="Times New Roman" w:cs="Times New Roman"/>
                <w:sz w:val="24"/>
                <w:szCs w:val="24"/>
                <w:lang w:val="lt-LT"/>
              </w:rPr>
              <w:t>2</w:t>
            </w:r>
          </w:p>
        </w:tc>
        <w:tc>
          <w:tcPr>
            <w:tcW w:w="1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62BA9" w:rsidP="00562BA9">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5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62BA9" w:rsidP="00562BA9">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Nuotekų kiekis apskaičiuojamas pagal galiojančias metodikas (pagal kritulių kiekį)</w:t>
            </w:r>
          </w:p>
        </w:tc>
        <w:tc>
          <w:tcPr>
            <w:tcW w:w="4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62BA9" w:rsidP="00562BA9">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w:t>
            </w:r>
          </w:p>
        </w:tc>
      </w:tr>
      <w:tr w:rsidR="00562BA9" w:rsidRPr="000A02E2" w:rsidTr="00562BA9">
        <w:trPr>
          <w:cantSplit/>
        </w:trPr>
        <w:tc>
          <w:tcPr>
            <w:tcW w:w="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w:t>
            </w:r>
          </w:p>
        </w:tc>
        <w:tc>
          <w:tcPr>
            <w:tcW w:w="1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562BA9">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w:t>
            </w:r>
          </w:p>
        </w:tc>
        <w:tc>
          <w:tcPr>
            <w:tcW w:w="5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562BA9">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Nuotekų kiekis nustatomas pagal sunaudoto vandens kiekį</w:t>
            </w:r>
          </w:p>
        </w:tc>
        <w:tc>
          <w:tcPr>
            <w:tcW w:w="4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562BA9">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r w:rsidR="00562BA9" w:rsidRPr="000A02E2" w:rsidTr="00562BA9">
        <w:trPr>
          <w:cantSplit/>
        </w:trPr>
        <w:tc>
          <w:tcPr>
            <w:tcW w:w="7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620680">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w:t>
            </w:r>
          </w:p>
        </w:tc>
        <w:tc>
          <w:tcPr>
            <w:tcW w:w="1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562BA9">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4</w:t>
            </w:r>
          </w:p>
        </w:tc>
        <w:tc>
          <w:tcPr>
            <w:tcW w:w="52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562BA9">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Nuotekų kiekis nustatomas pagal sunaudoto vandens kiekį</w:t>
            </w:r>
          </w:p>
        </w:tc>
        <w:tc>
          <w:tcPr>
            <w:tcW w:w="4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62BA9" w:rsidRPr="000A02E2" w:rsidRDefault="00562BA9" w:rsidP="00562BA9">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r>
    </w:tbl>
    <w:p w:rsidR="005A58C4" w:rsidRPr="000A02E2" w:rsidRDefault="005A58C4" w:rsidP="005A58C4">
      <w:pPr>
        <w:spacing w:after="0" w:line="240" w:lineRule="auto"/>
        <w:ind w:firstLine="567"/>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62BA9" w:rsidRPr="000A02E2" w:rsidRDefault="00562BA9" w:rsidP="005A58C4">
      <w:pPr>
        <w:spacing w:after="0" w:line="240" w:lineRule="auto"/>
        <w:ind w:firstLine="567"/>
        <w:jc w:val="center"/>
        <w:rPr>
          <w:rFonts w:ascii="Times New Roman" w:eastAsia="Times New Roman" w:hAnsi="Times New Roman" w:cs="Times New Roman"/>
          <w:b/>
          <w:bCs/>
          <w:color w:val="000000"/>
          <w:sz w:val="24"/>
          <w:szCs w:val="24"/>
          <w:lang w:val="lt-LT"/>
        </w:rPr>
      </w:pPr>
    </w:p>
    <w:p w:rsidR="00562BA9" w:rsidRPr="000A02E2" w:rsidRDefault="00562BA9" w:rsidP="005A58C4">
      <w:pPr>
        <w:spacing w:after="0" w:line="240" w:lineRule="auto"/>
        <w:ind w:firstLine="567"/>
        <w:jc w:val="center"/>
        <w:rPr>
          <w:rFonts w:ascii="Times New Roman" w:eastAsia="Times New Roman" w:hAnsi="Times New Roman" w:cs="Times New Roman"/>
          <w:b/>
          <w:bCs/>
          <w:color w:val="000000"/>
          <w:sz w:val="24"/>
          <w:szCs w:val="24"/>
          <w:lang w:val="lt-LT"/>
        </w:rPr>
      </w:pPr>
    </w:p>
    <w:p w:rsidR="005A58C4" w:rsidRPr="000A02E2" w:rsidRDefault="005A58C4" w:rsidP="005A58C4">
      <w:pPr>
        <w:spacing w:after="0" w:line="240" w:lineRule="auto"/>
        <w:ind w:firstLine="567"/>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IX. DIRVOŽEMIO IR POŽEMINIO VANDENS APSAUGA</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20. Dirvožemio ir gruntinių vandenų užterštumas. Duomenų suvestinė apie žinomą įmonės teritorijos dirvožemio ir (ar) požeminio vandens užteršimą, nurodant galimas priežastis, kodėl šis užteršimas įvyko arba vyksta tiek dirvos paviršiuje, tiek gilesniuose dirvos sluoksniuose, jei nerengiama užterštumo būklės ataskaita.</w:t>
      </w:r>
    </w:p>
    <w:p w:rsidR="001747AB" w:rsidRPr="000A02E2" w:rsidRDefault="001747AB" w:rsidP="005A58C4">
      <w:pPr>
        <w:spacing w:after="0" w:line="240" w:lineRule="auto"/>
        <w:ind w:firstLine="567"/>
        <w:jc w:val="both"/>
        <w:rPr>
          <w:rFonts w:ascii="Times New Roman" w:eastAsia="Times New Roman" w:hAnsi="Times New Roman" w:cs="Times New Roman"/>
          <w:color w:val="000000"/>
          <w:sz w:val="24"/>
          <w:szCs w:val="24"/>
          <w:lang w:val="lt-LT"/>
        </w:rPr>
      </w:pPr>
    </w:p>
    <w:p w:rsidR="00562BA9" w:rsidRPr="000A02E2" w:rsidRDefault="005A58C4"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r w:rsidR="00562BA9" w:rsidRPr="000A02E2">
        <w:rPr>
          <w:rFonts w:ascii="Times New Roman" w:eastAsia="Times New Roman" w:hAnsi="Times New Roman" w:cs="Times New Roman"/>
          <w:color w:val="000000"/>
          <w:sz w:val="24"/>
          <w:szCs w:val="24"/>
          <w:lang w:val="lt-LT"/>
        </w:rPr>
        <w:t xml:space="preserve">Informacijos apie dirvožemio užterštumą nėra, tyrimai nebuvo atliekami. </w:t>
      </w:r>
      <w:r w:rsidR="001747AB" w:rsidRPr="000A02E2">
        <w:rPr>
          <w:rFonts w:ascii="Times New Roman" w:eastAsia="Times New Roman" w:hAnsi="Times New Roman" w:cs="Times New Roman"/>
          <w:color w:val="000000"/>
          <w:sz w:val="24"/>
          <w:szCs w:val="24"/>
          <w:lang w:val="lt-LT"/>
        </w:rPr>
        <w:t>Pagrindinė veikla vykdoma uždaruose pastatuose, sklypo teritorija yra padengta asfalto danga. Paviršinės nuotekos surenkamos į paviršinių nuotekų sistemą, valomos paviršinių nuotekų valymo įrenginiuose.</w:t>
      </w:r>
    </w:p>
    <w:p w:rsidR="005A58C4" w:rsidRPr="000A02E2" w:rsidRDefault="00562BA9"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Įmonės Poveikio požeminiam vandeniui 2008-2012 metų ataskaita parengta ir pateikta atsakingoms institucijoms, o monitoringo programa 2013-2017 metams suderinta su Lietuvos geologijos tarnyba. Ataskaita ir monitoringo programa pateikiama Priede Nr. 1</w:t>
      </w:r>
      <w:r w:rsidR="007222A9" w:rsidRPr="000A02E2">
        <w:rPr>
          <w:rFonts w:ascii="Times New Roman" w:eastAsia="Times New Roman" w:hAnsi="Times New Roman" w:cs="Times New Roman"/>
          <w:color w:val="000000"/>
          <w:sz w:val="24"/>
          <w:szCs w:val="24"/>
          <w:lang w:val="lt-LT"/>
        </w:rPr>
        <w:t>2</w:t>
      </w:r>
      <w:r w:rsidRPr="000A02E2">
        <w:rPr>
          <w:rFonts w:ascii="Times New Roman" w:eastAsia="Times New Roman" w:hAnsi="Times New Roman" w:cs="Times New Roman"/>
          <w:color w:val="000000"/>
          <w:sz w:val="24"/>
          <w:szCs w:val="24"/>
          <w:lang w:val="lt-LT"/>
        </w:rPr>
        <w:t>.</w:t>
      </w:r>
    </w:p>
    <w:p w:rsidR="00562BA9" w:rsidRPr="000A02E2" w:rsidRDefault="00562BA9" w:rsidP="005A58C4">
      <w:pPr>
        <w:spacing w:after="0" w:line="240" w:lineRule="auto"/>
        <w:ind w:firstLine="567"/>
        <w:jc w:val="both"/>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X. TRĘŠIMAS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21. Informacija apie biologiškai skaidžių atliekų naudojimą tręšimui žemės ūkyje. </w:t>
      </w:r>
    </w:p>
    <w:p w:rsidR="004C15B4" w:rsidRPr="000A02E2" w:rsidRDefault="004C15B4"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Informacija neteikiama, nes biologiškai skaidžių atliekų naudoti tręšimui žemės ūkyje neplanuojama.</w:t>
      </w:r>
    </w:p>
    <w:p w:rsidR="004C15B4" w:rsidRPr="000A02E2" w:rsidRDefault="004C15B4" w:rsidP="005A58C4">
      <w:pPr>
        <w:spacing w:after="0" w:line="240" w:lineRule="auto"/>
        <w:ind w:firstLine="567"/>
        <w:jc w:val="both"/>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22. Informacija apie laukų tręšimą mėšlu ir (ar) srutomis.</w:t>
      </w:r>
    </w:p>
    <w:p w:rsidR="004C15B4" w:rsidRPr="000A02E2" w:rsidRDefault="004C15B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Informacija neteikiama, nes veiklos metu mėšlas ar srutos nesusidaro.</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XI. NUMATOMAS ATLIEKŲ SUSIDARYMAS</w:t>
      </w:r>
      <w:r w:rsidRPr="000A02E2">
        <w:rPr>
          <w:rFonts w:ascii="Times New Roman" w:eastAsia="Times New Roman" w:hAnsi="Times New Roman" w:cs="Times New Roman"/>
          <w:color w:val="000000"/>
          <w:sz w:val="24"/>
          <w:szCs w:val="24"/>
          <w:lang w:val="lt-LT"/>
        </w:rPr>
        <w:t>,</w:t>
      </w:r>
      <w:r w:rsidRPr="000A02E2">
        <w:rPr>
          <w:rFonts w:ascii="Times New Roman" w:eastAsia="Times New Roman" w:hAnsi="Times New Roman" w:cs="Times New Roman"/>
          <w:b/>
          <w:bCs/>
          <w:color w:val="000000"/>
          <w:sz w:val="24"/>
          <w:szCs w:val="24"/>
          <w:lang w:val="lt-LT"/>
        </w:rPr>
        <w:t> NAUDOJIMAS IR (AR) ŠALINIMAS</w:t>
      </w:r>
    </w:p>
    <w:p w:rsidR="005A58C4" w:rsidRPr="000A02E2" w:rsidRDefault="005A58C4" w:rsidP="005A58C4">
      <w:pPr>
        <w:spacing w:after="0" w:line="240" w:lineRule="auto"/>
        <w:ind w:firstLine="567"/>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lang w:val="lt-LT"/>
        </w:rPr>
      </w:pPr>
      <w:r w:rsidRPr="000A02E2">
        <w:rPr>
          <w:rFonts w:ascii="Times New Roman" w:eastAsia="Times New Roman" w:hAnsi="Times New Roman" w:cs="Times New Roman"/>
          <w:b/>
          <w:color w:val="000000"/>
          <w:sz w:val="24"/>
          <w:szCs w:val="24"/>
          <w:lang w:val="lt-LT"/>
        </w:rPr>
        <w:t>23. Atliekų susidarymas.</w:t>
      </w:r>
    </w:p>
    <w:p w:rsidR="00D50C7E" w:rsidRPr="000A02E2" w:rsidRDefault="00D50C7E"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lastRenderedPageBreak/>
        <w:t>Įmonės veiklos metu susidaro įvairios atliekos:</w:t>
      </w:r>
    </w:p>
    <w:p w:rsidR="00D50C7E" w:rsidRPr="000A02E2" w:rsidRDefault="00D50C7E" w:rsidP="00D50C7E">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plastikinė ir popierinė pakuotė;</w:t>
      </w:r>
    </w:p>
    <w:p w:rsidR="00D50C7E" w:rsidRPr="000A02E2" w:rsidRDefault="00D50C7E" w:rsidP="00D50C7E">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mediniai padėklai;</w:t>
      </w:r>
    </w:p>
    <w:p w:rsidR="00D50C7E" w:rsidRPr="000A02E2" w:rsidRDefault="00D50C7E" w:rsidP="00D50C7E">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komunalinės atliekos;</w:t>
      </w:r>
    </w:p>
    <w:p w:rsidR="00D50C7E" w:rsidRPr="000A02E2" w:rsidRDefault="00D50C7E" w:rsidP="00D50C7E">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šalutiniai gyvūniniai produktai;</w:t>
      </w:r>
    </w:p>
    <w:p w:rsidR="00D50C7E" w:rsidRPr="000A02E2" w:rsidRDefault="00D50C7E" w:rsidP="00D50C7E">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vienkartiniai darbiniai drabužiai;</w:t>
      </w:r>
    </w:p>
    <w:p w:rsidR="00D50C7E" w:rsidRPr="000A02E2" w:rsidRDefault="00D50C7E" w:rsidP="00D50C7E">
      <w:pPr>
        <w:pStyle w:val="ListParagraph"/>
        <w:numPr>
          <w:ilvl w:val="0"/>
          <w:numId w:val="2"/>
        </w:num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pavojingos atliekos ir kt. </w:t>
      </w:r>
    </w:p>
    <w:p w:rsidR="00D50C7E" w:rsidRPr="000A02E2" w:rsidRDefault="00D50C7E" w:rsidP="00D50C7E">
      <w:pPr>
        <w:pStyle w:val="ListParagraph"/>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Deatalus susidarančių atliekų sąrašas pateikiamas 23 lentelėje. </w:t>
      </w:r>
    </w:p>
    <w:p w:rsidR="00D50C7E" w:rsidRPr="000A02E2" w:rsidRDefault="00D50C7E" w:rsidP="00D50C7E">
      <w:pPr>
        <w:pStyle w:val="ListParagraph"/>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Įmonės teritorijoje yra įrengta betonuota atliekų surinkimo aikštelė. Aikštelėje stov</w:t>
      </w:r>
      <w:r w:rsidR="00713F8B" w:rsidRPr="000A02E2">
        <w:rPr>
          <w:rFonts w:ascii="Times New Roman" w:eastAsia="Times New Roman" w:hAnsi="Times New Roman" w:cs="Times New Roman"/>
          <w:color w:val="000000"/>
          <w:sz w:val="24"/>
          <w:szCs w:val="24"/>
        </w:rPr>
        <w:t>i</w:t>
      </w:r>
      <w:r w:rsidRPr="000A02E2">
        <w:rPr>
          <w:rFonts w:ascii="Times New Roman" w:eastAsia="Times New Roman" w:hAnsi="Times New Roman" w:cs="Times New Roman"/>
          <w:color w:val="000000"/>
          <w:sz w:val="24"/>
          <w:szCs w:val="24"/>
        </w:rPr>
        <w:t xml:space="preserve"> pres-stotelės, kur presuojamos komunalinės, plastikinės, popierinės atliekos. Atliekos rūšiuojamos jų susidarymo vietoje ir dedamos į specialiai pažymėtus konteinerius, tuomet vežamos į šią aikštelę. Atliekos laikomos labai trumpai, iki perdavimo atliekų tvarkytojui.</w:t>
      </w:r>
    </w:p>
    <w:p w:rsidR="00D50C7E" w:rsidRPr="000A02E2" w:rsidRDefault="00D50C7E" w:rsidP="00D50C7E">
      <w:pPr>
        <w:pStyle w:val="ListParagraph"/>
        <w:numPr>
          <w:ilvl w:val="0"/>
          <w:numId w:val="3"/>
        </w:numPr>
        <w:spacing w:after="0" w:line="240" w:lineRule="auto"/>
        <w:ind w:left="0" w:firstLine="709"/>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Pavojingos atliekos, pažymėtos pagal reikalavimus, laikomos specialame metaliniame konteineryje dvigubu dugnu. Konteineris pastatytas virš asfaltuoto paviršiaus. Pavojingos atliekos paprastai atliekų tvarkytojui atiduodamos kartą per ketvirtį ar net dažniau, priklausomai nuo susidariusio kiekio. Tačiau niekuomet nelaikomos ilgiau nei 6 mėnesius nuo susidarymo.</w:t>
      </w:r>
    </w:p>
    <w:p w:rsidR="00D50C7E" w:rsidRPr="000A02E2" w:rsidRDefault="00D50C7E" w:rsidP="00D50C7E">
      <w:pPr>
        <w:pStyle w:val="ListParagraph"/>
        <w:numPr>
          <w:ilvl w:val="0"/>
          <w:numId w:val="3"/>
        </w:numPr>
        <w:spacing w:after="0" w:line="240" w:lineRule="auto"/>
        <w:ind w:left="0" w:firstLine="709"/>
        <w:jc w:val="both"/>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b/>
          <w:color w:val="000000"/>
          <w:sz w:val="24"/>
          <w:szCs w:val="24"/>
        </w:rPr>
      </w:pPr>
      <w:r w:rsidRPr="000A02E2">
        <w:rPr>
          <w:rFonts w:ascii="Times New Roman" w:eastAsia="Times New Roman" w:hAnsi="Times New Roman" w:cs="Times New Roman"/>
          <w:b/>
          <w:color w:val="000000"/>
          <w:sz w:val="24"/>
          <w:szCs w:val="24"/>
          <w:lang w:val="lt-LT"/>
        </w:rPr>
        <w:t>23.1. Numatomos atliekų prevencijos priemonės ir kitos priemonės, užtikrinančios įmonėje susidarančių atliekų tvarkymą laikantis nustatytų atliekų tvarkymo principų bei visuomenės sveikatos ir aplinkos apsaugą.</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lang w:val="lt-LT"/>
        </w:rPr>
      </w:pPr>
      <w:r w:rsidRPr="000A02E2">
        <w:rPr>
          <w:rFonts w:ascii="Times New Roman" w:eastAsia="Times New Roman" w:hAnsi="Times New Roman" w:cs="Times New Roman"/>
          <w:color w:val="000000"/>
          <w:sz w:val="24"/>
          <w:szCs w:val="24"/>
          <w:lang w:val="lt-LT"/>
        </w:rPr>
        <w:t> </w:t>
      </w:r>
      <w:r w:rsidR="00D50C7E" w:rsidRPr="000A02E2">
        <w:rPr>
          <w:rFonts w:ascii="Times New Roman" w:eastAsia="Times New Roman" w:hAnsi="Times New Roman" w:cs="Times New Roman"/>
          <w:color w:val="000000"/>
          <w:sz w:val="24"/>
          <w:szCs w:val="24"/>
          <w:lang w:val="lt-LT"/>
        </w:rPr>
        <w:t>Papildomų atliekų prevencijos priemonių šiuo metu nenumatoma.</w:t>
      </w:r>
    </w:p>
    <w:p w:rsidR="00D50C7E" w:rsidRPr="000A02E2" w:rsidRDefault="00D50C7E" w:rsidP="005A58C4">
      <w:pPr>
        <w:spacing w:after="0" w:line="240" w:lineRule="auto"/>
        <w:ind w:firstLine="567"/>
        <w:jc w:val="both"/>
        <w:rPr>
          <w:rFonts w:ascii="Times New Roman" w:eastAsia="Times New Roman" w:hAnsi="Times New Roman" w:cs="Times New Roman"/>
          <w:color w:val="00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23 lentelė. Numatomas susidarančių atliekų kiekis</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Įrenginio pavadinimas</w:t>
      </w:r>
      <w:r w:rsidR="00881684" w:rsidRPr="000A02E2">
        <w:rPr>
          <w:rFonts w:ascii="Times New Roman" w:eastAsia="Times New Roman" w:hAnsi="Times New Roman" w:cs="Times New Roman"/>
          <w:b/>
          <w:color w:val="000000"/>
          <w:sz w:val="24"/>
          <w:szCs w:val="24"/>
          <w:lang w:val="lt-LT"/>
        </w:rPr>
        <w:t xml:space="preserve"> </w:t>
      </w:r>
      <w:r w:rsidR="00881684" w:rsidRPr="000A02E2">
        <w:rPr>
          <w:rFonts w:ascii="Times New Roman" w:eastAsia="Times New Roman" w:hAnsi="Times New Roman" w:cs="Times New Roman"/>
          <w:color w:val="000000"/>
          <w:sz w:val="24"/>
          <w:szCs w:val="24"/>
          <w:lang w:val="lt-LT"/>
        </w:rPr>
        <w:t>Krabų lazdelių ir surimi produktų gamybos cechai</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tbl>
      <w:tblPr>
        <w:tblW w:w="13232" w:type="dxa"/>
        <w:tblCellMar>
          <w:left w:w="0" w:type="dxa"/>
          <w:right w:w="0" w:type="dxa"/>
        </w:tblCellMar>
        <w:tblLook w:val="04A0" w:firstRow="1" w:lastRow="0" w:firstColumn="1" w:lastColumn="0" w:noHBand="0" w:noVBand="1"/>
      </w:tblPr>
      <w:tblGrid>
        <w:gridCol w:w="1242"/>
        <w:gridCol w:w="2977"/>
        <w:gridCol w:w="2410"/>
        <w:gridCol w:w="1610"/>
        <w:gridCol w:w="1897"/>
        <w:gridCol w:w="1694"/>
        <w:gridCol w:w="1402"/>
      </w:tblGrid>
      <w:tr w:rsidR="005310CD" w:rsidRPr="000A02E2" w:rsidTr="00590CDD">
        <w:trPr>
          <w:cantSplit/>
        </w:trPr>
        <w:tc>
          <w:tcPr>
            <w:tcW w:w="82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Atliekos</w:t>
            </w:r>
          </w:p>
        </w:tc>
        <w:tc>
          <w:tcPr>
            <w:tcW w:w="18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Atliekų susidarymo šaltinis technologiniame procese</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Susidarymas</w:t>
            </w:r>
          </w:p>
        </w:tc>
        <w:tc>
          <w:tcPr>
            <w:tcW w:w="1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Tvarkymas</w:t>
            </w:r>
          </w:p>
        </w:tc>
      </w:tr>
      <w:tr w:rsidR="005310CD" w:rsidRPr="000A02E2" w:rsidTr="00590CDD">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Kodas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Pavadinimas</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Patikslintas apibūdinimas</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Pavojingumas</w:t>
            </w:r>
          </w:p>
        </w:tc>
        <w:tc>
          <w:tcPr>
            <w:tcW w:w="0" w:type="auto"/>
            <w:vMerge/>
            <w:tcBorders>
              <w:top w:val="single" w:sz="8" w:space="0" w:color="auto"/>
              <w:left w:val="nil"/>
              <w:bottom w:val="single" w:sz="8" w:space="0" w:color="auto"/>
              <w:right w:val="single" w:sz="8" w:space="0" w:color="auto"/>
            </w:tcBorders>
            <w:vAlign w:val="center"/>
            <w:hideMark/>
          </w:tcPr>
          <w:p w:rsidR="005A58C4" w:rsidRPr="000A02E2" w:rsidRDefault="005A58C4" w:rsidP="00620680">
            <w:pPr>
              <w:spacing w:after="0" w:line="240" w:lineRule="auto"/>
              <w:rPr>
                <w:rFonts w:ascii="Times New Roman" w:eastAsia="Times New Roman" w:hAnsi="Times New Roman" w:cs="Times New Roman"/>
                <w:sz w:val="24"/>
                <w:szCs w:val="24"/>
              </w:rPr>
            </w:pP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Projektinis kiekis, t/m.</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Atliekų tvarkymo būdas</w:t>
            </w:r>
          </w:p>
        </w:tc>
      </w:tr>
      <w:tr w:rsidR="005310CD" w:rsidRPr="000A02E2" w:rsidTr="00590CDD">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1402" w:type="dxa"/>
            <w:tcBorders>
              <w:top w:val="nil"/>
              <w:left w:val="nil"/>
              <w:bottom w:val="single" w:sz="8" w:space="0" w:color="auto"/>
              <w:right w:val="single" w:sz="8" w:space="0" w:color="auto"/>
            </w:tcBorders>
            <w:tcMar>
              <w:top w:w="0" w:type="dxa"/>
              <w:left w:w="108" w:type="dxa"/>
              <w:bottom w:w="0" w:type="dxa"/>
              <w:right w:w="108" w:type="dxa"/>
            </w:tcMa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5310CD" w:rsidRPr="000A02E2" w:rsidTr="00590CDD">
        <w:trPr>
          <w:cantSplit/>
        </w:trPr>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58C4" w:rsidRPr="000A02E2" w:rsidRDefault="00881684"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02 02 03</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EA4261"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Vartoti ar perdirbti netinkam</w:t>
            </w:r>
            <w:r w:rsidR="00881684" w:rsidRPr="000A02E2">
              <w:rPr>
                <w:rFonts w:ascii="Times New Roman" w:eastAsia="Times New Roman" w:hAnsi="Times New Roman" w:cs="Times New Roman"/>
                <w:sz w:val="24"/>
                <w:szCs w:val="24"/>
                <w:lang w:val="lt-LT"/>
              </w:rPr>
              <w:t>os medžiagos</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590CD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Gamybos metu susidariusios vartoti netinkamos medžiagos (maisto produktaų kilmė)</w:t>
            </w:r>
          </w:p>
        </w:tc>
        <w:tc>
          <w:tcPr>
            <w:tcW w:w="1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EA4261"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Nepavojinga</w:t>
            </w:r>
          </w:p>
        </w:tc>
        <w:tc>
          <w:tcPr>
            <w:tcW w:w="1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EA4261"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Gamybinė veikla</w:t>
            </w:r>
          </w:p>
        </w:tc>
        <w:tc>
          <w:tcPr>
            <w:tcW w:w="1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EA4261"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240</w:t>
            </w:r>
          </w:p>
        </w:tc>
        <w:tc>
          <w:tcPr>
            <w:tcW w:w="1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R3</w:t>
            </w:r>
          </w:p>
        </w:tc>
      </w:tr>
      <w:tr w:rsidR="005310CD" w:rsidRPr="000A02E2" w:rsidTr="00590CDD">
        <w:trPr>
          <w:cantSplit/>
        </w:trPr>
        <w:tc>
          <w:tcPr>
            <w:tcW w:w="124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A58C4" w:rsidRPr="000A02E2" w:rsidRDefault="00881684"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08 01 17*</w:t>
            </w:r>
          </w:p>
        </w:tc>
        <w:tc>
          <w:tcPr>
            <w:tcW w:w="29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881684"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Dažų ir lako šalinimo atliekos, kuriose yra organinių tirpiklių ar kitų pavojingų cheminių medžiagų</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590CD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Dažai iš spausdintuvų</w:t>
            </w:r>
          </w:p>
        </w:tc>
        <w:tc>
          <w:tcPr>
            <w:tcW w:w="16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Pavojinga</w:t>
            </w:r>
          </w:p>
        </w:tc>
        <w:tc>
          <w:tcPr>
            <w:tcW w:w="189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Gamybinė veikla</w:t>
            </w:r>
          </w:p>
        </w:tc>
        <w:tc>
          <w:tcPr>
            <w:tcW w:w="1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0,05</w:t>
            </w:r>
          </w:p>
        </w:tc>
        <w:tc>
          <w:tcPr>
            <w:tcW w:w="140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A58C4" w:rsidRPr="000A02E2" w:rsidRDefault="00E233D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R2, R12, R6</w:t>
            </w:r>
            <w:r w:rsidR="005310CD" w:rsidRPr="000A02E2">
              <w:rPr>
                <w:rFonts w:ascii="Times New Roman" w:eastAsia="Times New Roman" w:hAnsi="Times New Roman" w:cs="Times New Roman"/>
                <w:sz w:val="24"/>
                <w:szCs w:val="24"/>
              </w:rPr>
              <w:t>,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08 03 12*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Dažų atliekos, kuriose yra pavojingų cheminių medžiagų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Dažai iš spausdintuvų</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310C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R2, R12, R6,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881684"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13 02 08*</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881684"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Kita variklio, pavarų dėžės ir tepalinė alyva</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90CD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Įrengimuose naudojama alyva</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8D5F8B"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0,3</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A58C4" w:rsidRPr="000A02E2" w:rsidRDefault="005310CD" w:rsidP="0088168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R2, R12, R6, R13, R9</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8168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13 03 10*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8168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Kita izoliacinė ir šilumą perduodanti alyva</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Įrengimuose naudojama alyva</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310CD" w:rsidP="005310CD">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R2, R12, R6, R13, R9</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8168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13 05 02*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8168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Naftos produktų/vandens separatorių dumblas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Dumblas iš paviršinių nuotekų valymo įrengimų</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R2, R12, R6,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8168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13 05 07*</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8168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Naftos produktų/vandens separatorių tepaluotas vanduo</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Vanduo ir paviršinių nuotekų valymo įrengimų</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R2, R12, R6,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15 01 01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Popieriaus ir kartono pakuotės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Popierinės ir kartotinės pakuotės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500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81684"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R3,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15 01 02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Plastikinės (kartu su PET (polietilentereftalatas)) pakuotės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Plastikinės pakuotės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300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15 01 03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Medinės pakuotės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Medinės pakuotės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R3,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F011D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15 01 07</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F011D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Stiklo pakuotė</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Stiklinės pakuotės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lastRenderedPageBreak/>
              <w:t>15 01 10*</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Pakuotės, kuriose yra pavojingų cheminių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Plastikinės, metalinės užterštos pakuotės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233DD" w:rsidRPr="000A02E2" w:rsidRDefault="00E233DD" w:rsidP="00E233DD">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5310CD">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15 02 02*</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Absorbentai, filtrų medžiagos (įskaitant kitaip neapibrėžtus tepalų filtrus), pašluostės, apsauginiai drabužiai, užteršti pavojingomis cheminėmis medžiagomis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Abrosrbentai (panaudoti)</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0,03</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 01 07*</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Tepalų filtrai</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Tepalų filtrai iš įrengimų</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 01 14*</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Aušinamieji skysčiai, kuriuose yra pavojingų cheminių medžiagų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Aušinamieji skysčiai</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 01 21*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Pavojingos sudedamosios dalys, nenurodytos 16 01 07 – 16 01 11, 16 01 13 – 16 01 14 ir 16 01 23 – 16 01 25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Kuro filtrai</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90CDD"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 02 15*</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Pavojingos sudedamosios dalys, išimtos iš nebenaudojamos įrangos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90C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Įvairios pavojingos sudedamosios dalys </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16 02 16</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Sudedamosios dalys, išimtos iš nebenaudojamos įrangos, nenurodytos 16 02 15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Kompiuterių sudedamosios dalys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 administracinė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16 05 06*</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Laboratorinės cheminės medžiagos, įskaitant laboratorinių cheminių medžiagų mišinius, sudarytus iš pavojingų cheminių medžiagų arba jų turinčios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Atliekos iš laboratorijos</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0,2</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lastRenderedPageBreak/>
              <w:t>16 06 01*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Švino akumuliatoriai</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p w:rsidR="008D5F8B" w:rsidRPr="000A02E2" w:rsidRDefault="008D5F8B" w:rsidP="008D5F8B">
            <w:pPr>
              <w:spacing w:after="0" w:line="240" w:lineRule="auto"/>
              <w:jc w:val="center"/>
              <w:rPr>
                <w:rFonts w:ascii="Times New Roman" w:eastAsia="Times New Roman" w:hAnsi="Times New Roman" w:cs="Times New Roman"/>
                <w:sz w:val="24"/>
                <w:szCs w:val="24"/>
                <w:lang w:val="lt-LT"/>
              </w:rPr>
            </w:pP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0,06</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310CD">
        <w:trPr>
          <w:cantSplit/>
          <w:trHeight w:val="125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17 09 04</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Mišrios statybinės ir griovimo atliekos, nenurodytos 17 09 01, 17 09 02 ir 17 09 03</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Aptarnavimas ir techninė priežiūra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R4, R5, R7, R9,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F011D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xml:space="preserve">20 01 01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F011D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Popieriaus ir kartono atliekos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Administracinė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R3,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21*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AE713F"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Dienos šviesos le</w:t>
            </w:r>
            <w:r w:rsidR="00BB58BA" w:rsidRPr="000A02E2">
              <w:rPr>
                <w:rFonts w:ascii="Times New Roman" w:eastAsia="Times New Roman" w:hAnsi="Times New Roman" w:cs="Times New Roman"/>
                <w:sz w:val="24"/>
                <w:szCs w:val="24"/>
                <w:lang w:val="lt-LT"/>
              </w:rPr>
              <w:t>m</w:t>
            </w:r>
            <w:r w:rsidRPr="000A02E2">
              <w:rPr>
                <w:rFonts w:ascii="Times New Roman" w:eastAsia="Times New Roman" w:hAnsi="Times New Roman" w:cs="Times New Roman"/>
                <w:sz w:val="24"/>
                <w:szCs w:val="24"/>
                <w:lang w:val="lt-LT"/>
              </w:rPr>
              <w:t>p</w:t>
            </w:r>
            <w:r w:rsidR="00BB58BA" w:rsidRPr="000A02E2">
              <w:rPr>
                <w:rFonts w:ascii="Times New Roman" w:eastAsia="Times New Roman" w:hAnsi="Times New Roman" w:cs="Times New Roman"/>
                <w:sz w:val="24"/>
                <w:szCs w:val="24"/>
                <w:lang w:val="lt-LT"/>
              </w:rPr>
              <w:t>os ir kitos atliekos, kuriose yra gyvsidabrio</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23*</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Nebenaudojama įranga, kurioje yra chlorangliavandenilių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Šaldytuvai</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0,08</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20 01 25</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Maistinis aliejus ir riebalai</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C7EFC" w:rsidRPr="000A02E2" w:rsidRDefault="006C7EFC" w:rsidP="00881684">
            <w:pPr>
              <w:spacing w:after="0" w:line="240" w:lineRule="auto"/>
              <w:jc w:val="center"/>
              <w:rPr>
                <w:rFonts w:ascii="Times New Roman" w:eastAsia="Times New Roman" w:hAnsi="Times New Roman" w:cs="Times New Roman"/>
                <w:sz w:val="24"/>
                <w:szCs w:val="24"/>
                <w:lang w:val="lt-LT"/>
              </w:rPr>
            </w:pP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27*</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Dažai, rašalas, klijai ir dervos, kuriuose yra pavojingų cheminių medžiagų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R2,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20 01 34</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Baterijos ir akumuliatoriai, nenurodyti 20 01 33</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0,15</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35*</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Nebenaudojama elektros ir elektroninė įranga, nenurodyta 20 01 21 ir 20 01 23, kurioje yra pavojingų sudedamųjų dalių</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Monitoriai, spausdintuvai</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lastRenderedPageBreak/>
              <w:t>20 01 36</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BB58BA">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Nebenaudojama elektros ir elektroninė įranga, nenurodyta 20 01 21, 20 01 23 ir 20 01 35</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Klaviatūros, pelės, asmeniniai kompiuteriai, centriniai blokai, svarstyklės, mikrobangų krosnelės, kiti smulkūs prietaisai</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 administracinė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0,3</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R7,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F011D4"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20 01 39</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F011D4" w:rsidP="00BB58BA">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Plastikų atliekos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Administracinė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1</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011D4"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R5, R11, R12, R13</w:t>
            </w:r>
          </w:p>
        </w:tc>
      </w:tr>
      <w:tr w:rsidR="005310CD" w:rsidRPr="000A02E2" w:rsidTr="00590CDD">
        <w:trPr>
          <w:cantSplit/>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20 03 01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BB58BA" w:rsidP="00BB58BA">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Mišrios komunalinės atliekos</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w:t>
            </w:r>
          </w:p>
        </w:tc>
        <w:tc>
          <w:tcPr>
            <w:tcW w:w="1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Nepavojinga</w:t>
            </w:r>
          </w:p>
        </w:tc>
        <w:tc>
          <w:tcPr>
            <w:tcW w:w="1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8D5F8B"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rPr>
              <w:t>Gamybinė veikla</w:t>
            </w:r>
          </w:p>
        </w:tc>
        <w:tc>
          <w:tcPr>
            <w:tcW w:w="1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E233D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250</w:t>
            </w:r>
          </w:p>
        </w:tc>
        <w:tc>
          <w:tcPr>
            <w:tcW w:w="1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B58BA" w:rsidRPr="000A02E2" w:rsidRDefault="005310CD" w:rsidP="00881684">
            <w:pPr>
              <w:spacing w:after="0" w:line="240" w:lineRule="auto"/>
              <w:jc w:val="center"/>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R1, R7, R11, R12, R13</w:t>
            </w:r>
          </w:p>
        </w:tc>
      </w:tr>
    </w:tbl>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b/>
          <w:sz w:val="24"/>
          <w:szCs w:val="24"/>
        </w:rPr>
      </w:pPr>
      <w:r w:rsidRPr="000A02E2">
        <w:rPr>
          <w:rFonts w:ascii="Times New Roman" w:eastAsia="Times New Roman" w:hAnsi="Times New Roman" w:cs="Times New Roman"/>
          <w:b/>
          <w:sz w:val="24"/>
          <w:szCs w:val="24"/>
          <w:lang w:val="lt-LT"/>
        </w:rPr>
        <w:t>24. Atliekų naudojimas ir (ar) šalinimas:</w:t>
      </w:r>
    </w:p>
    <w:p w:rsidR="005A58C4" w:rsidRPr="000A02E2" w:rsidRDefault="005A58C4" w:rsidP="005A58C4">
      <w:pPr>
        <w:spacing w:after="0" w:line="240" w:lineRule="auto"/>
        <w:ind w:firstLine="567"/>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 </w:t>
      </w:r>
    </w:p>
    <w:p w:rsidR="00BB4544" w:rsidRPr="000A02E2" w:rsidRDefault="00BB454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Įmonės veiklo</w:t>
      </w:r>
      <w:r w:rsidR="00EA4261" w:rsidRPr="000A02E2">
        <w:rPr>
          <w:rFonts w:ascii="Times New Roman" w:eastAsia="Times New Roman" w:hAnsi="Times New Roman" w:cs="Times New Roman"/>
          <w:sz w:val="24"/>
          <w:szCs w:val="24"/>
          <w:lang w:val="lt-LT"/>
        </w:rPr>
        <w:t>s metu atliekos nėra naudojamos ar šalinamos, be to, įmonė neplanuoja atliekų laikyti (išvežamos iškart po susidarymo), todėl 24, 25, 26 ir 27 lentelės nėra pildomos.</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24 lentelė. Numatomos naudoti (išskyrus laikyti) atliekos (atliekas naudojančioms įmonėms)</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Įrenginio pavadinimas _______________________________________________________</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310CD">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25 lentelė. Numatomos šalinti (išskyrus laikyti) atliekos (atliekas šalinančioms įmonėms)</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Įrenginio pavadinimas _______________________________________________________</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26 lentelė. Numatomas laikinai laikyti atliekų kiekis (įmonėms, numatančioms laikinai laikyti, naudoti ir (ar) šalinti skirtas atliekas)</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27 lentelė. Numatomas laikyti atliekų kiekis</w:t>
      </w:r>
    </w:p>
    <w:p w:rsidR="005A58C4" w:rsidRPr="000A02E2" w:rsidRDefault="005A58C4" w:rsidP="005A58C4">
      <w:pPr>
        <w:spacing w:after="0" w:line="240" w:lineRule="auto"/>
        <w:ind w:firstLine="567"/>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lastRenderedPageBreak/>
        <w:t>25. Papildomi duomenys pagal Atliekų deginimo aplinkosauginių reikalavimų, patvirtintų Lietuvos Respublikos aplinkos ministro 2002 m. gruodžio 31 d. įsakymu Nr. 699 (Žin., 2003, Nr. 31-1290; 2005, Nr. 147-566; 2006, Nr. 135-5116</w:t>
      </w:r>
      <w:r w:rsidRPr="000A02E2">
        <w:rPr>
          <w:rFonts w:ascii="Times New Roman" w:eastAsia="Times New Roman" w:hAnsi="Times New Roman" w:cs="Times New Roman"/>
          <w:b/>
          <w:i/>
          <w:iCs/>
          <w:sz w:val="24"/>
          <w:szCs w:val="24"/>
          <w:lang w:val="lt-LT"/>
        </w:rPr>
        <w:t>;</w:t>
      </w:r>
      <w:r w:rsidRPr="000A02E2">
        <w:rPr>
          <w:rFonts w:ascii="Times New Roman" w:eastAsia="Times New Roman" w:hAnsi="Times New Roman" w:cs="Times New Roman"/>
          <w:b/>
          <w:sz w:val="24"/>
          <w:szCs w:val="24"/>
          <w:lang w:val="lt-LT"/>
        </w:rPr>
        <w:t>2008, Nr. 111-4253; 2010, Nr. 121-6185; 2013, Nr. 42-2082), 8, 8</w:t>
      </w:r>
      <w:r w:rsidRPr="000A02E2">
        <w:rPr>
          <w:rFonts w:ascii="Times New Roman" w:eastAsia="Times New Roman" w:hAnsi="Times New Roman" w:cs="Times New Roman"/>
          <w:b/>
          <w:sz w:val="24"/>
          <w:szCs w:val="24"/>
          <w:vertAlign w:val="superscript"/>
          <w:lang w:val="lt-LT"/>
        </w:rPr>
        <w:t>1 </w:t>
      </w:r>
      <w:r w:rsidRPr="000A02E2">
        <w:rPr>
          <w:rFonts w:ascii="Times New Roman" w:eastAsia="Times New Roman" w:hAnsi="Times New Roman" w:cs="Times New Roman"/>
          <w:b/>
          <w:sz w:val="24"/>
          <w:szCs w:val="24"/>
          <w:lang w:val="lt-LT"/>
        </w:rPr>
        <w:t>punktuose.</w:t>
      </w:r>
    </w:p>
    <w:p w:rsidR="00EA4261" w:rsidRPr="000A02E2" w:rsidRDefault="00EA4261" w:rsidP="005A58C4">
      <w:pPr>
        <w:spacing w:after="0" w:line="240" w:lineRule="auto"/>
        <w:ind w:firstLine="567"/>
        <w:jc w:val="both"/>
        <w:rPr>
          <w:rFonts w:ascii="Times New Roman" w:eastAsia="Times New Roman" w:hAnsi="Times New Roman" w:cs="Times New Roman"/>
          <w:sz w:val="24"/>
          <w:szCs w:val="24"/>
          <w:lang w:val="lt-LT"/>
        </w:rPr>
      </w:pPr>
    </w:p>
    <w:p w:rsidR="00EA4261" w:rsidRPr="000A02E2" w:rsidRDefault="00EA4261" w:rsidP="005A58C4">
      <w:pPr>
        <w:spacing w:after="0" w:line="240" w:lineRule="auto"/>
        <w:ind w:firstLine="567"/>
        <w:jc w:val="both"/>
        <w:rPr>
          <w:rFonts w:ascii="Times New Roman" w:eastAsia="Times New Roman" w:hAnsi="Times New Roman" w:cs="Times New Roman"/>
          <w:sz w:val="24"/>
          <w:szCs w:val="24"/>
          <w:lang w:val="lt-LT"/>
        </w:rPr>
      </w:pPr>
      <w:r w:rsidRPr="000A02E2">
        <w:rPr>
          <w:rFonts w:ascii="Times New Roman" w:eastAsia="Times New Roman" w:hAnsi="Times New Roman" w:cs="Times New Roman"/>
          <w:sz w:val="24"/>
          <w:szCs w:val="24"/>
          <w:lang w:val="lt-LT"/>
        </w:rPr>
        <w:t>Informacija neteikiama, kadangi atliekos įmonėje nėra deginamos.</w:t>
      </w:r>
    </w:p>
    <w:p w:rsidR="00EA4261" w:rsidRPr="000A02E2" w:rsidRDefault="00EA4261" w:rsidP="005A58C4">
      <w:pPr>
        <w:spacing w:after="0" w:line="240" w:lineRule="auto"/>
        <w:ind w:firstLine="567"/>
        <w:jc w:val="both"/>
        <w:rPr>
          <w:rFonts w:ascii="Times New Roman" w:eastAsia="Times New Roman" w:hAnsi="Times New Roman" w:cs="Times New Roman"/>
          <w:color w:val="FF0000"/>
          <w:sz w:val="24"/>
          <w:szCs w:val="24"/>
        </w:rPr>
      </w:pPr>
    </w:p>
    <w:p w:rsidR="005A58C4" w:rsidRPr="000A02E2"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26. Papildomi duomenys pagal Atliekų sąvartynų įrengimo, eksploatavimo, uždarymo ir priežiūros po uždarymo taisyklių, patvirtintų Lietuvos Respublikos aplinkos ministro 2000 m. spalio 18 d. įsakymu Nr. 444 (Žin., 2000, Nr. 96-3051), 50, 51 ir 52 punktų reikalavimus.</w:t>
      </w:r>
    </w:p>
    <w:p w:rsidR="00EA4261" w:rsidRPr="000A02E2" w:rsidRDefault="00EA4261" w:rsidP="005A58C4">
      <w:pPr>
        <w:spacing w:after="0" w:line="240" w:lineRule="auto"/>
        <w:ind w:firstLine="567"/>
        <w:jc w:val="both"/>
        <w:rPr>
          <w:rFonts w:ascii="Times New Roman" w:eastAsia="Times New Roman" w:hAnsi="Times New Roman" w:cs="Times New Roman"/>
          <w:sz w:val="24"/>
          <w:szCs w:val="24"/>
          <w:lang w:val="lt-LT"/>
        </w:rPr>
      </w:pPr>
    </w:p>
    <w:p w:rsidR="00EA4261" w:rsidRPr="000A02E2" w:rsidRDefault="00EA4261"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Informacija neteikiama, įmonė neeksploatuoja atliekų sąvartyno.</w:t>
      </w:r>
    </w:p>
    <w:p w:rsidR="005A58C4" w:rsidRPr="000A02E2" w:rsidRDefault="005A58C4" w:rsidP="005A58C4">
      <w:pPr>
        <w:spacing w:after="0" w:line="240" w:lineRule="auto"/>
        <w:jc w:val="center"/>
        <w:rPr>
          <w:rFonts w:ascii="Times New Roman" w:eastAsia="Times New Roman" w:hAnsi="Times New Roman" w:cs="Times New Roman"/>
          <w:color w:val="FF0000"/>
          <w:sz w:val="24"/>
          <w:szCs w:val="24"/>
        </w:rPr>
      </w:pPr>
      <w:r w:rsidRPr="000A02E2">
        <w:rPr>
          <w:rFonts w:ascii="Times New Roman" w:eastAsia="Times New Roman" w:hAnsi="Times New Roman" w:cs="Times New Roman"/>
          <w:b/>
          <w:bCs/>
          <w:color w:val="FF0000"/>
          <w:sz w:val="24"/>
          <w:szCs w:val="24"/>
          <w:lang w:val="lt-LT"/>
        </w:rPr>
        <w:t> </w:t>
      </w:r>
    </w:p>
    <w:p w:rsidR="005A58C4" w:rsidRPr="000A02E2" w:rsidRDefault="005A58C4" w:rsidP="005A58C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b/>
          <w:bCs/>
          <w:sz w:val="24"/>
          <w:szCs w:val="24"/>
          <w:lang w:val="lt-LT"/>
        </w:rPr>
        <w:t>XII. TRIUKŠMO SKLIDIMAS IR KVAPŲ KONTROLĖ</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27. Informacija apie triukšmo šaltinius ir jų skleidžiamą triukšmą.</w:t>
      </w:r>
    </w:p>
    <w:p w:rsidR="000C79FC" w:rsidRPr="000A02E2" w:rsidRDefault="000C79FC"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Objektas yra pramoninėje miesto zonoje, toliau nuo gyvenamųjų namų. Gamybinė veikla vykdoma pastatų viduje, todėl potencialus triukšmo šaltinis gali būti nebent įvažiuojantis ir išvažiuojantis transportas. Transporto judėjimas į teritoriją vyksta tik dienos ir vakaro metu (06.00 – 22.00 val.), transporto keliamas triukšmas gali būti ~ 60-80 dBA. Transporto keliamas triukšmas nekels pavojaus aplinkinių gyventojų sveikatai ir atitiks  gyvenamųjų ir visuomeninės paskirties pastatų aplinkoje leistinus dydžius, kaip tai nustatyta higienos normoje HN 33:2011 „Akustinis triukšmas. Triukšmo ribiniai dydžiai gyvenamuosiuose ir visuomeninės paskirties pastatuose bei jų aplinkoje</w:t>
      </w:r>
      <w:r w:rsidR="00CE3C8A" w:rsidRPr="000A02E2">
        <w:rPr>
          <w:rFonts w:ascii="Times New Roman" w:eastAsia="Times New Roman" w:hAnsi="Times New Roman" w:cs="Times New Roman"/>
          <w:sz w:val="24"/>
          <w:szCs w:val="24"/>
          <w:lang w:val="lt-LT"/>
        </w:rPr>
        <w:t>“.</w:t>
      </w:r>
    </w:p>
    <w:p w:rsidR="005A58C4" w:rsidRPr="000A02E2" w:rsidRDefault="005A58C4" w:rsidP="005A58C4">
      <w:pPr>
        <w:spacing w:after="0" w:line="240" w:lineRule="auto"/>
        <w:rPr>
          <w:rFonts w:ascii="Times New Roman" w:eastAsia="Times New Roman" w:hAnsi="Times New Roman" w:cs="Times New Roman"/>
          <w:b/>
          <w:color w:val="FF0000"/>
          <w:sz w:val="24"/>
          <w:szCs w:val="24"/>
        </w:rPr>
      </w:pPr>
      <w:r w:rsidRPr="000A02E2">
        <w:rPr>
          <w:rFonts w:ascii="Times New Roman" w:eastAsia="Times New Roman" w:hAnsi="Times New Roman" w:cs="Times New Roman"/>
          <w:color w:val="FF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28. Triukšmo mažinimo priemonės.</w:t>
      </w:r>
    </w:p>
    <w:p w:rsidR="00CE3C8A" w:rsidRPr="000A02E2" w:rsidRDefault="00CE3C8A" w:rsidP="005A58C4">
      <w:pPr>
        <w:spacing w:after="0" w:line="240" w:lineRule="auto"/>
        <w:ind w:firstLine="567"/>
        <w:jc w:val="both"/>
        <w:rPr>
          <w:rFonts w:ascii="Times New Roman" w:eastAsia="Times New Roman" w:hAnsi="Times New Roman" w:cs="Times New Roman"/>
          <w:color w:val="FF0000"/>
          <w:sz w:val="24"/>
          <w:szCs w:val="24"/>
          <w:lang w:val="lt-LT"/>
        </w:rPr>
      </w:pPr>
      <w:r w:rsidRPr="000A02E2">
        <w:rPr>
          <w:rFonts w:ascii="Times New Roman" w:eastAsia="Times New Roman" w:hAnsi="Times New Roman" w:cs="Times New Roman"/>
          <w:sz w:val="24"/>
          <w:szCs w:val="24"/>
          <w:lang w:val="lt-LT"/>
        </w:rPr>
        <w:t>Triukšmą mažinančios priemonės nėra numatytos.</w:t>
      </w:r>
    </w:p>
    <w:p w:rsidR="00CE3C8A" w:rsidRPr="000A02E2" w:rsidRDefault="00CE3C8A" w:rsidP="005A58C4">
      <w:pPr>
        <w:spacing w:after="0" w:line="240" w:lineRule="auto"/>
        <w:ind w:firstLine="567"/>
        <w:jc w:val="both"/>
        <w:rPr>
          <w:rFonts w:ascii="Times New Roman" w:eastAsia="Times New Roman" w:hAnsi="Times New Roman" w:cs="Times New Roman"/>
          <w:color w:val="FF0000"/>
          <w:sz w:val="24"/>
          <w:szCs w:val="24"/>
        </w:rPr>
      </w:pPr>
    </w:p>
    <w:p w:rsidR="005A58C4" w:rsidRPr="00077488"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77488">
        <w:rPr>
          <w:rFonts w:ascii="Times New Roman" w:eastAsia="Times New Roman" w:hAnsi="Times New Roman" w:cs="Times New Roman"/>
          <w:b/>
          <w:sz w:val="24"/>
          <w:szCs w:val="24"/>
          <w:lang w:val="lt-LT"/>
        </w:rPr>
        <w:t>29. Įrenginyje vykdomos veiklos metu skleidžiami kvapai.</w:t>
      </w:r>
    </w:p>
    <w:p w:rsidR="00CE3C8A" w:rsidRPr="00077488" w:rsidRDefault="00CE3C8A" w:rsidP="005A58C4">
      <w:pPr>
        <w:spacing w:after="0" w:line="240" w:lineRule="auto"/>
        <w:ind w:firstLine="567"/>
        <w:jc w:val="both"/>
        <w:rPr>
          <w:rFonts w:ascii="Times New Roman" w:eastAsia="Times New Roman" w:hAnsi="Times New Roman" w:cs="Times New Roman"/>
          <w:sz w:val="24"/>
          <w:szCs w:val="24"/>
        </w:rPr>
      </w:pPr>
      <w:r w:rsidRPr="00077488">
        <w:rPr>
          <w:rFonts w:ascii="Times New Roman" w:eastAsia="Times New Roman" w:hAnsi="Times New Roman" w:cs="Times New Roman"/>
          <w:sz w:val="24"/>
          <w:szCs w:val="24"/>
          <w:lang w:val="lt-LT"/>
        </w:rPr>
        <w:t>Veiklos metu kvapai į aplinką nesklinda, todėl punktas nėra pildomas.</w:t>
      </w:r>
    </w:p>
    <w:p w:rsidR="005A58C4" w:rsidRPr="00077488" w:rsidRDefault="005A58C4" w:rsidP="005A58C4">
      <w:pPr>
        <w:spacing w:after="0" w:line="240" w:lineRule="auto"/>
        <w:ind w:firstLine="567"/>
        <w:jc w:val="both"/>
        <w:rPr>
          <w:rFonts w:ascii="Times New Roman" w:eastAsia="Times New Roman" w:hAnsi="Times New Roman" w:cs="Times New Roman"/>
          <w:sz w:val="24"/>
          <w:szCs w:val="24"/>
        </w:rPr>
      </w:pPr>
      <w:r w:rsidRPr="00077488">
        <w:rPr>
          <w:rFonts w:ascii="Times New Roman" w:eastAsia="Times New Roman" w:hAnsi="Times New Roman" w:cs="Times New Roman"/>
          <w:sz w:val="24"/>
          <w:szCs w:val="24"/>
          <w:lang w:val="lt-LT"/>
        </w:rPr>
        <w:t> </w:t>
      </w:r>
    </w:p>
    <w:p w:rsidR="005A58C4" w:rsidRPr="00077488"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77488">
        <w:rPr>
          <w:rFonts w:ascii="Times New Roman" w:eastAsia="Times New Roman" w:hAnsi="Times New Roman" w:cs="Times New Roman"/>
          <w:b/>
          <w:sz w:val="24"/>
          <w:szCs w:val="24"/>
          <w:lang w:val="lt-LT"/>
        </w:rPr>
        <w:t>30. Kvapų sklidimo iš įrenginių mažinimo priemonės, atsižvelgiant į ES GPGB informaciniuose dokumentuose pateiktas rekomendacijas kvapams mažinti.</w:t>
      </w:r>
    </w:p>
    <w:p w:rsidR="00CE3C8A" w:rsidRPr="00077488" w:rsidRDefault="00CE3C8A" w:rsidP="005A58C4">
      <w:pPr>
        <w:spacing w:after="0" w:line="240" w:lineRule="auto"/>
        <w:ind w:firstLine="567"/>
        <w:jc w:val="both"/>
        <w:rPr>
          <w:rFonts w:ascii="Times New Roman" w:eastAsia="Times New Roman" w:hAnsi="Times New Roman" w:cs="Times New Roman"/>
          <w:sz w:val="24"/>
          <w:szCs w:val="24"/>
        </w:rPr>
      </w:pPr>
      <w:r w:rsidRPr="00077488">
        <w:rPr>
          <w:rFonts w:ascii="Times New Roman" w:eastAsia="Times New Roman" w:hAnsi="Times New Roman" w:cs="Times New Roman"/>
          <w:sz w:val="24"/>
          <w:szCs w:val="24"/>
          <w:lang w:val="lt-LT"/>
        </w:rPr>
        <w:t>Kvapų sklidimo iš įrenginių mažinimo p</w:t>
      </w:r>
      <w:r w:rsidR="00550B8E" w:rsidRPr="00077488">
        <w:rPr>
          <w:rFonts w:ascii="Times New Roman" w:eastAsia="Times New Roman" w:hAnsi="Times New Roman" w:cs="Times New Roman"/>
          <w:sz w:val="24"/>
          <w:szCs w:val="24"/>
          <w:lang w:val="lt-LT"/>
        </w:rPr>
        <w:t>riemonės nenumatytos, kadangi k</w:t>
      </w:r>
      <w:r w:rsidRPr="00077488">
        <w:rPr>
          <w:rFonts w:ascii="Times New Roman" w:eastAsia="Times New Roman" w:hAnsi="Times New Roman" w:cs="Times New Roman"/>
          <w:sz w:val="24"/>
          <w:szCs w:val="24"/>
          <w:lang w:val="lt-LT"/>
        </w:rPr>
        <w:t>vapai į aplinką nesklinda.</w:t>
      </w:r>
    </w:p>
    <w:p w:rsidR="00077488" w:rsidRPr="000A02E2" w:rsidRDefault="00077488" w:rsidP="005A58C4">
      <w:pPr>
        <w:spacing w:after="0" w:line="240" w:lineRule="auto"/>
        <w:rPr>
          <w:rFonts w:ascii="Times New Roman" w:eastAsia="Times New Roman" w:hAnsi="Times New Roman" w:cs="Times New Roman"/>
          <w:color w:val="FF0000"/>
          <w:sz w:val="24"/>
          <w:szCs w:val="24"/>
        </w:rPr>
      </w:pPr>
      <w:bookmarkStart w:id="0" w:name="_GoBack"/>
      <w:bookmarkEnd w:id="0"/>
    </w:p>
    <w:p w:rsidR="005A58C4" w:rsidRPr="000A02E2" w:rsidRDefault="005A58C4" w:rsidP="005A58C4">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b/>
          <w:bCs/>
          <w:caps/>
          <w:sz w:val="24"/>
          <w:szCs w:val="24"/>
          <w:lang w:val="lt-LT"/>
        </w:rPr>
        <w:t>XIII. APLINKOSAUGOS VEIKSMŲ PLANAS</w:t>
      </w:r>
    </w:p>
    <w:p w:rsidR="005A58C4" w:rsidRPr="000A02E2" w:rsidRDefault="005A58C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b/>
          <w:sz w:val="24"/>
          <w:szCs w:val="24"/>
          <w:lang w:val="lt-LT"/>
        </w:rPr>
      </w:pPr>
      <w:r w:rsidRPr="000A02E2">
        <w:rPr>
          <w:rFonts w:ascii="Times New Roman" w:eastAsia="Times New Roman" w:hAnsi="Times New Roman" w:cs="Times New Roman"/>
          <w:b/>
          <w:sz w:val="24"/>
          <w:szCs w:val="24"/>
          <w:lang w:val="lt-LT"/>
        </w:rPr>
        <w:t>28 lentelė. Aplinkosaugos veiksmų planas</w:t>
      </w:r>
    </w:p>
    <w:p w:rsidR="00BB4544" w:rsidRPr="000A02E2" w:rsidRDefault="00BB4544" w:rsidP="005A58C4">
      <w:pPr>
        <w:spacing w:after="0" w:line="240" w:lineRule="auto"/>
        <w:ind w:firstLine="567"/>
        <w:jc w:val="both"/>
        <w:rPr>
          <w:rFonts w:ascii="Times New Roman" w:eastAsia="Times New Roman" w:hAnsi="Times New Roman" w:cs="Times New Roman"/>
          <w:sz w:val="24"/>
          <w:szCs w:val="24"/>
          <w:lang w:val="lt-LT"/>
        </w:rPr>
      </w:pPr>
    </w:p>
    <w:p w:rsidR="00BB4544" w:rsidRPr="000A02E2" w:rsidRDefault="00BB4544" w:rsidP="005A58C4">
      <w:pPr>
        <w:spacing w:after="0" w:line="240" w:lineRule="auto"/>
        <w:ind w:firstLine="567"/>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lastRenderedPageBreak/>
        <w:t>Lentelė nepildoma, nes pakeitimų šiuo metu nenumatoma.</w:t>
      </w:r>
    </w:p>
    <w:p w:rsidR="005A58C4" w:rsidRPr="000A02E2" w:rsidRDefault="005A58C4" w:rsidP="005A58C4">
      <w:pPr>
        <w:spacing w:after="0" w:line="240" w:lineRule="auto"/>
        <w:ind w:firstLine="567"/>
        <w:jc w:val="both"/>
        <w:rPr>
          <w:rFonts w:ascii="Times New Roman" w:eastAsia="Times New Roman" w:hAnsi="Times New Roman" w:cs="Times New Roman"/>
          <w:color w:val="FF0000"/>
          <w:sz w:val="24"/>
          <w:szCs w:val="24"/>
        </w:rPr>
      </w:pPr>
      <w:r w:rsidRPr="000A02E2">
        <w:rPr>
          <w:rFonts w:ascii="Times New Roman" w:eastAsia="Times New Roman" w:hAnsi="Times New Roman" w:cs="Times New Roman"/>
          <w:color w:val="FF0000"/>
          <w:sz w:val="24"/>
          <w:szCs w:val="24"/>
          <w:lang w:val="lt-LT"/>
        </w:rPr>
        <w:t> </w:t>
      </w:r>
    </w:p>
    <w:tbl>
      <w:tblPr>
        <w:tblW w:w="10644" w:type="dxa"/>
        <w:tblCellMar>
          <w:left w:w="0" w:type="dxa"/>
          <w:right w:w="0" w:type="dxa"/>
        </w:tblCellMar>
        <w:tblLook w:val="04A0" w:firstRow="1" w:lastRow="0" w:firstColumn="1" w:lastColumn="0" w:noHBand="0" w:noVBand="1"/>
      </w:tblPr>
      <w:tblGrid>
        <w:gridCol w:w="1869"/>
        <w:gridCol w:w="1168"/>
        <w:gridCol w:w="1468"/>
        <w:gridCol w:w="1072"/>
        <w:gridCol w:w="1552"/>
        <w:gridCol w:w="1487"/>
        <w:gridCol w:w="2028"/>
      </w:tblGrid>
      <w:tr w:rsidR="005A58C4" w:rsidRPr="000A02E2" w:rsidTr="00620680">
        <w:trPr>
          <w:cantSplit/>
        </w:trPr>
        <w:tc>
          <w:tcPr>
            <w:tcW w:w="2526" w:type="dxa"/>
            <w:tcBorders>
              <w:top w:val="single" w:sz="8" w:space="0" w:color="auto"/>
              <w:left w:val="single" w:sz="8" w:space="0" w:color="auto"/>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Parametras</w:t>
            </w:r>
          </w:p>
        </w:tc>
        <w:tc>
          <w:tcPr>
            <w:tcW w:w="1338" w:type="dxa"/>
            <w:tcBorders>
              <w:top w:val="single" w:sz="8" w:space="0" w:color="auto"/>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Vienetai</w:t>
            </w:r>
          </w:p>
        </w:tc>
        <w:tc>
          <w:tcPr>
            <w:tcW w:w="1762" w:type="dxa"/>
            <w:tcBorders>
              <w:top w:val="single" w:sz="8" w:space="0" w:color="auto"/>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Siekiamos ribinės vertės</w:t>
            </w:r>
          </w:p>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(pagal GPGB)</w:t>
            </w:r>
          </w:p>
        </w:tc>
        <w:tc>
          <w:tcPr>
            <w:tcW w:w="1209" w:type="dxa"/>
            <w:tcBorders>
              <w:top w:val="single" w:sz="8" w:space="0" w:color="auto"/>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Esamos vertės</w:t>
            </w:r>
          </w:p>
        </w:tc>
        <w:tc>
          <w:tcPr>
            <w:tcW w:w="2024" w:type="dxa"/>
            <w:tcBorders>
              <w:top w:val="single" w:sz="8" w:space="0" w:color="auto"/>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Veiksmai tikslui pasiekti</w:t>
            </w:r>
          </w:p>
        </w:tc>
        <w:tc>
          <w:tcPr>
            <w:tcW w:w="1887" w:type="dxa"/>
            <w:tcBorders>
              <w:top w:val="single" w:sz="8" w:space="0" w:color="auto"/>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Laukiami rezultatai</w:t>
            </w:r>
          </w:p>
        </w:tc>
        <w:tc>
          <w:tcPr>
            <w:tcW w:w="2553" w:type="dxa"/>
            <w:tcBorders>
              <w:top w:val="single" w:sz="8" w:space="0" w:color="auto"/>
              <w:left w:val="nil"/>
              <w:bottom w:val="single" w:sz="8" w:space="0" w:color="000000"/>
              <w:right w:val="single" w:sz="8" w:space="0" w:color="auto"/>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Įgyvendinimo data</w:t>
            </w:r>
          </w:p>
        </w:tc>
      </w:tr>
      <w:tr w:rsidR="005A58C4" w:rsidRPr="000A02E2" w:rsidTr="00620680">
        <w:trPr>
          <w:cantSplit/>
        </w:trPr>
        <w:tc>
          <w:tcPr>
            <w:tcW w:w="2526" w:type="dxa"/>
            <w:tcBorders>
              <w:top w:val="nil"/>
              <w:left w:val="single" w:sz="8" w:space="0" w:color="auto"/>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1</w:t>
            </w:r>
          </w:p>
        </w:tc>
        <w:tc>
          <w:tcPr>
            <w:tcW w:w="1338"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2</w:t>
            </w:r>
          </w:p>
        </w:tc>
        <w:tc>
          <w:tcPr>
            <w:tcW w:w="1762"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3</w:t>
            </w:r>
          </w:p>
        </w:tc>
        <w:tc>
          <w:tcPr>
            <w:tcW w:w="1209"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4</w:t>
            </w:r>
          </w:p>
        </w:tc>
        <w:tc>
          <w:tcPr>
            <w:tcW w:w="2024"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5</w:t>
            </w:r>
          </w:p>
        </w:tc>
        <w:tc>
          <w:tcPr>
            <w:tcW w:w="1887"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6</w:t>
            </w:r>
          </w:p>
        </w:tc>
        <w:tc>
          <w:tcPr>
            <w:tcW w:w="2553"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7</w:t>
            </w:r>
          </w:p>
        </w:tc>
      </w:tr>
      <w:tr w:rsidR="005A58C4" w:rsidRPr="000A02E2" w:rsidTr="00620680">
        <w:trPr>
          <w:cantSplit/>
        </w:trPr>
        <w:tc>
          <w:tcPr>
            <w:tcW w:w="2526" w:type="dxa"/>
            <w:tcBorders>
              <w:top w:val="nil"/>
              <w:left w:val="single" w:sz="8" w:space="0" w:color="auto"/>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338"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76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209"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024"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887"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553" w:type="dxa"/>
            <w:tcBorders>
              <w:top w:val="nil"/>
              <w:left w:val="nil"/>
              <w:bottom w:val="single" w:sz="8" w:space="0" w:color="000000"/>
              <w:right w:val="single" w:sz="8" w:space="0" w:color="auto"/>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5A58C4" w:rsidRPr="000A02E2" w:rsidTr="00620680">
        <w:trPr>
          <w:cantSplit/>
        </w:trPr>
        <w:tc>
          <w:tcPr>
            <w:tcW w:w="2526" w:type="dxa"/>
            <w:tcBorders>
              <w:top w:val="nil"/>
              <w:left w:val="single" w:sz="8" w:space="0" w:color="auto"/>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338"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762"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209"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024"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887" w:type="dxa"/>
            <w:tcBorders>
              <w:top w:val="nil"/>
              <w:left w:val="nil"/>
              <w:bottom w:val="single" w:sz="8" w:space="0" w:color="000000"/>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553" w:type="dxa"/>
            <w:tcBorders>
              <w:top w:val="nil"/>
              <w:left w:val="nil"/>
              <w:bottom w:val="single" w:sz="8" w:space="0" w:color="000000"/>
              <w:right w:val="single" w:sz="8" w:space="0" w:color="auto"/>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r w:rsidR="005A58C4" w:rsidRPr="000A02E2" w:rsidTr="00620680">
        <w:trPr>
          <w:cantSplit/>
        </w:trPr>
        <w:tc>
          <w:tcPr>
            <w:tcW w:w="2526" w:type="dxa"/>
            <w:tcBorders>
              <w:top w:val="nil"/>
              <w:left w:val="single" w:sz="8" w:space="0" w:color="auto"/>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338"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762"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209"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024"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1887" w:type="dxa"/>
            <w:tcBorders>
              <w:top w:val="nil"/>
              <w:left w:val="nil"/>
              <w:bottom w:val="single" w:sz="8" w:space="0" w:color="auto"/>
              <w:right w:val="single" w:sz="8" w:space="0" w:color="000000"/>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c>
          <w:tcPr>
            <w:tcW w:w="2553" w:type="dxa"/>
            <w:tcBorders>
              <w:top w:val="nil"/>
              <w:left w:val="nil"/>
              <w:bottom w:val="single" w:sz="8" w:space="0" w:color="auto"/>
              <w:right w:val="single" w:sz="8" w:space="0" w:color="auto"/>
            </w:tcBorders>
            <w:tcMar>
              <w:top w:w="0" w:type="dxa"/>
              <w:left w:w="99" w:type="dxa"/>
              <w:bottom w:w="0" w:type="dxa"/>
              <w:right w:w="99" w:type="dxa"/>
            </w:tcMar>
            <w:vAlign w:val="center"/>
            <w:hideMark/>
          </w:tcPr>
          <w:p w:rsidR="005A58C4" w:rsidRPr="000A02E2" w:rsidRDefault="005A58C4" w:rsidP="00620680">
            <w:pPr>
              <w:spacing w:after="0" w:line="240" w:lineRule="auto"/>
              <w:jc w:val="center"/>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lang w:val="lt-LT"/>
              </w:rPr>
              <w:t> </w:t>
            </w:r>
          </w:p>
        </w:tc>
      </w:tr>
    </w:tbl>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BB4544" w:rsidRPr="000A02E2" w:rsidRDefault="00BB4544" w:rsidP="005A58C4">
      <w:pPr>
        <w:spacing w:after="0" w:line="240" w:lineRule="auto"/>
        <w:jc w:val="center"/>
        <w:rPr>
          <w:rFonts w:ascii="Times New Roman" w:eastAsia="Times New Roman" w:hAnsi="Times New Roman" w:cs="Times New Roman"/>
          <w:b/>
          <w:bCs/>
          <w:color w:val="000000"/>
          <w:sz w:val="24"/>
          <w:szCs w:val="24"/>
          <w:lang w:val="lt-LT"/>
        </w:rPr>
      </w:pPr>
      <w:r w:rsidRPr="000A02E2">
        <w:rPr>
          <w:rFonts w:ascii="Times New Roman" w:eastAsia="Times New Roman" w:hAnsi="Times New Roman" w:cs="Times New Roman"/>
          <w:b/>
          <w:bCs/>
          <w:color w:val="000000"/>
          <w:sz w:val="24"/>
          <w:szCs w:val="24"/>
          <w:lang w:val="lt-LT"/>
        </w:rPr>
        <w:br w:type="page"/>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lastRenderedPageBreak/>
        <w:t>XIV. PRIEDAI</w:t>
      </w:r>
    </w:p>
    <w:p w:rsidR="00252284" w:rsidRPr="000A02E2" w:rsidRDefault="00252284" w:rsidP="00252284">
      <w:pPr>
        <w:rPr>
          <w:rFonts w:ascii="Times New Roman" w:eastAsia="Times New Roman" w:hAnsi="Times New Roman" w:cs="Times New Roman"/>
          <w:color w:val="000000"/>
          <w:sz w:val="24"/>
          <w:szCs w:val="24"/>
        </w:rPr>
      </w:pPr>
      <w:r w:rsidRPr="000A02E2">
        <w:rPr>
          <w:rFonts w:ascii="Times New Roman" w:hAnsi="Times New Roman" w:cs="Times New Roman"/>
          <w:sz w:val="24"/>
          <w:szCs w:val="24"/>
        </w:rPr>
        <w:t xml:space="preserve">Priedas Nr. 1. </w:t>
      </w:r>
      <w:r w:rsidRPr="000A02E2">
        <w:rPr>
          <w:rFonts w:ascii="Times New Roman" w:eastAsia="Times New Roman" w:hAnsi="Times New Roman" w:cs="Times New Roman"/>
          <w:color w:val="000000"/>
          <w:sz w:val="24"/>
          <w:szCs w:val="24"/>
        </w:rPr>
        <w:t>Plungės miesto bendrojo plano Teritorijos naudojimo reglamentas</w:t>
      </w:r>
      <w:r w:rsidR="00C109AD" w:rsidRPr="000A02E2">
        <w:rPr>
          <w:rFonts w:ascii="Times New Roman" w:eastAsia="Times New Roman" w:hAnsi="Times New Roman" w:cs="Times New Roman"/>
          <w:color w:val="000000"/>
          <w:sz w:val="24"/>
          <w:szCs w:val="24"/>
        </w:rPr>
        <w:t>;</w:t>
      </w:r>
    </w:p>
    <w:p w:rsidR="00252284" w:rsidRPr="000A02E2" w:rsidRDefault="00252284" w:rsidP="00252284">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Priedas Nr. 2. Plungės rajono savivaldybės teritorijos bendrojo plano teritorijos inžinerinės infrastruktūros ir susisiekimo brėžinys</w:t>
      </w:r>
      <w:r w:rsidR="00C109AD" w:rsidRPr="000A02E2">
        <w:rPr>
          <w:rFonts w:ascii="Times New Roman" w:eastAsia="Times New Roman" w:hAnsi="Times New Roman" w:cs="Times New Roman"/>
          <w:color w:val="000000"/>
          <w:sz w:val="24"/>
          <w:szCs w:val="24"/>
        </w:rPr>
        <w:t>;</w:t>
      </w:r>
    </w:p>
    <w:p w:rsidR="00252284" w:rsidRPr="000A02E2" w:rsidRDefault="00252284" w:rsidP="00252284">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Priedas Nr. 3. Plungės rajono savivaldybės teritorijos bendrojo plano Miškų ir Natura 200</w:t>
      </w:r>
      <w:r w:rsidR="00C109AD" w:rsidRPr="000A02E2">
        <w:rPr>
          <w:rFonts w:ascii="Times New Roman" w:eastAsia="Times New Roman" w:hAnsi="Times New Roman" w:cs="Times New Roman"/>
          <w:color w:val="000000"/>
          <w:sz w:val="24"/>
          <w:szCs w:val="24"/>
        </w:rPr>
        <w:t>0 teritorijų išdėstymo brėžinys;</w:t>
      </w:r>
    </w:p>
    <w:p w:rsidR="00252284" w:rsidRPr="000A02E2" w:rsidRDefault="00252284" w:rsidP="00252284">
      <w:pPr>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Priedas Nr. 4. 2010 m. spalio 20 d. atrankos išvada Nr. 109</w:t>
      </w:r>
      <w:r w:rsidR="00C109AD" w:rsidRPr="000A02E2">
        <w:rPr>
          <w:rFonts w:ascii="Times New Roman" w:eastAsia="Times New Roman" w:hAnsi="Times New Roman" w:cs="Times New Roman"/>
          <w:sz w:val="24"/>
          <w:szCs w:val="24"/>
        </w:rPr>
        <w:t>;</w:t>
      </w:r>
    </w:p>
    <w:p w:rsidR="00757DCB" w:rsidRPr="000A02E2" w:rsidRDefault="00757DCB" w:rsidP="00252284">
      <w:pPr>
        <w:jc w:val="both"/>
        <w:rPr>
          <w:rFonts w:ascii="Times New Roman" w:eastAsia="Times New Roman" w:hAnsi="Times New Roman" w:cs="Times New Roman"/>
          <w:sz w:val="24"/>
          <w:szCs w:val="24"/>
        </w:rPr>
      </w:pPr>
      <w:r w:rsidRPr="000A02E2">
        <w:rPr>
          <w:rFonts w:ascii="Times New Roman" w:eastAsia="Times New Roman" w:hAnsi="Times New Roman" w:cs="Times New Roman"/>
          <w:sz w:val="24"/>
          <w:szCs w:val="24"/>
        </w:rPr>
        <w:t>Priedas Nr. 5. 2016</w:t>
      </w:r>
      <w:r w:rsidR="00841084" w:rsidRPr="000A02E2">
        <w:rPr>
          <w:rFonts w:ascii="Times New Roman" w:eastAsia="Times New Roman" w:hAnsi="Times New Roman" w:cs="Times New Roman"/>
          <w:sz w:val="24"/>
          <w:szCs w:val="24"/>
        </w:rPr>
        <w:t xml:space="preserve"> rugsėjo 23 d.atrankos išvada </w:t>
      </w:r>
      <w:r w:rsidR="00EB1B5C" w:rsidRPr="000A02E2">
        <w:rPr>
          <w:rFonts w:ascii="Times New Roman" w:eastAsia="Times New Roman" w:hAnsi="Times New Roman" w:cs="Times New Roman"/>
          <w:sz w:val="24"/>
          <w:szCs w:val="24"/>
        </w:rPr>
        <w:t xml:space="preserve">Nr. </w:t>
      </w:r>
      <w:r w:rsidR="00841084" w:rsidRPr="000A02E2">
        <w:rPr>
          <w:rFonts w:ascii="Times New Roman" w:eastAsia="Times New Roman" w:hAnsi="Times New Roman" w:cs="Times New Roman"/>
          <w:sz w:val="24"/>
          <w:szCs w:val="24"/>
        </w:rPr>
        <w:t>9557</w:t>
      </w:r>
    </w:p>
    <w:p w:rsidR="00727774" w:rsidRPr="000A02E2" w:rsidRDefault="00727774" w:rsidP="00252284">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Priedas Nr. </w:t>
      </w:r>
      <w:r w:rsidR="008F4256" w:rsidRPr="000A02E2">
        <w:rPr>
          <w:rFonts w:ascii="Times New Roman" w:eastAsia="Times New Roman" w:hAnsi="Times New Roman" w:cs="Times New Roman"/>
          <w:color w:val="000000"/>
          <w:sz w:val="24"/>
          <w:szCs w:val="24"/>
        </w:rPr>
        <w:t>6</w:t>
      </w:r>
      <w:r w:rsidRPr="000A02E2">
        <w:rPr>
          <w:rFonts w:ascii="Times New Roman" w:eastAsia="Times New Roman" w:hAnsi="Times New Roman" w:cs="Times New Roman"/>
          <w:color w:val="000000"/>
          <w:sz w:val="24"/>
          <w:szCs w:val="24"/>
        </w:rPr>
        <w:t>. Ekstremalių situacijų valdymo planas</w:t>
      </w:r>
      <w:r w:rsidR="00C109AD" w:rsidRPr="000A02E2">
        <w:rPr>
          <w:rFonts w:ascii="Times New Roman" w:eastAsia="Times New Roman" w:hAnsi="Times New Roman" w:cs="Times New Roman"/>
          <w:color w:val="000000"/>
          <w:sz w:val="24"/>
          <w:szCs w:val="24"/>
        </w:rPr>
        <w:t>;</w:t>
      </w:r>
    </w:p>
    <w:p w:rsidR="009B474F" w:rsidRPr="000A02E2" w:rsidRDefault="009B474F" w:rsidP="00252284">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Priedas Nr. </w:t>
      </w:r>
      <w:r w:rsidR="008F4256" w:rsidRPr="000A02E2">
        <w:rPr>
          <w:rFonts w:ascii="Times New Roman" w:eastAsia="Times New Roman" w:hAnsi="Times New Roman" w:cs="Times New Roman"/>
          <w:color w:val="000000"/>
          <w:sz w:val="24"/>
          <w:szCs w:val="24"/>
        </w:rPr>
        <w:t>7</w:t>
      </w:r>
      <w:r w:rsidR="00C109AD" w:rsidRPr="000A02E2">
        <w:rPr>
          <w:rFonts w:ascii="Times New Roman" w:eastAsia="Times New Roman" w:hAnsi="Times New Roman" w:cs="Times New Roman"/>
          <w:color w:val="000000"/>
          <w:sz w:val="24"/>
          <w:szCs w:val="24"/>
        </w:rPr>
        <w:t>. Sutartis su UAB “Plungės vandenys”;</w:t>
      </w:r>
    </w:p>
    <w:p w:rsidR="000D3F21" w:rsidRPr="000A02E2" w:rsidRDefault="000D3F21" w:rsidP="000D3F21">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Priedas Nr. 8. Aplinkos oro taršos šaltinių ir iš jų išmetamų teršalų inventorizacijos ataskaita;</w:t>
      </w:r>
    </w:p>
    <w:p w:rsidR="00C109AD" w:rsidRPr="000A02E2" w:rsidRDefault="00C109AD" w:rsidP="00252284">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Priedas Nr.</w:t>
      </w:r>
      <w:r w:rsidR="007222A9" w:rsidRPr="000A02E2">
        <w:rPr>
          <w:rFonts w:ascii="Times New Roman" w:eastAsia="Times New Roman" w:hAnsi="Times New Roman" w:cs="Times New Roman"/>
          <w:color w:val="000000"/>
          <w:sz w:val="24"/>
          <w:szCs w:val="24"/>
        </w:rPr>
        <w:t>9</w:t>
      </w:r>
      <w:r w:rsidRPr="000A02E2">
        <w:rPr>
          <w:rFonts w:ascii="Times New Roman" w:eastAsia="Times New Roman" w:hAnsi="Times New Roman" w:cs="Times New Roman"/>
          <w:color w:val="000000"/>
          <w:sz w:val="24"/>
          <w:szCs w:val="24"/>
        </w:rPr>
        <w:t>. Gręžinio pasas;</w:t>
      </w:r>
    </w:p>
    <w:p w:rsidR="00286F3F" w:rsidRPr="000A02E2" w:rsidRDefault="00286F3F" w:rsidP="00252284">
      <w:pPr>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rPr>
        <w:t xml:space="preserve">Priedas Nr. </w:t>
      </w:r>
      <w:r w:rsidR="007222A9" w:rsidRPr="000A02E2">
        <w:rPr>
          <w:rFonts w:ascii="Times New Roman" w:eastAsia="Times New Roman" w:hAnsi="Times New Roman" w:cs="Times New Roman"/>
          <w:color w:val="000000"/>
          <w:sz w:val="24"/>
          <w:szCs w:val="24"/>
        </w:rPr>
        <w:t>10</w:t>
      </w:r>
      <w:r w:rsidRPr="000A02E2">
        <w:rPr>
          <w:rFonts w:ascii="Times New Roman" w:eastAsia="Times New Roman" w:hAnsi="Times New Roman" w:cs="Times New Roman"/>
          <w:color w:val="000000"/>
          <w:sz w:val="24"/>
          <w:szCs w:val="24"/>
        </w:rPr>
        <w:t>. Gamybinių nuotekų valymo paslaugų sutartis Nr. VIP-PKP-V-4;</w:t>
      </w:r>
    </w:p>
    <w:p w:rsidR="00286F3F" w:rsidRPr="000A02E2" w:rsidRDefault="00AD7886" w:rsidP="00252284">
      <w:pPr>
        <w:jc w:val="both"/>
        <w:rPr>
          <w:rFonts w:ascii="Times New Roman" w:hAnsi="Times New Roman" w:cs="Times New Roman"/>
          <w:sz w:val="24"/>
          <w:szCs w:val="24"/>
        </w:rPr>
      </w:pPr>
      <w:r w:rsidRPr="000A02E2">
        <w:rPr>
          <w:rFonts w:ascii="Times New Roman" w:hAnsi="Times New Roman" w:cs="Times New Roman"/>
          <w:sz w:val="24"/>
          <w:szCs w:val="24"/>
        </w:rPr>
        <w:t xml:space="preserve">Priedas Nr. </w:t>
      </w:r>
      <w:r w:rsidR="008F4256" w:rsidRPr="000A02E2">
        <w:rPr>
          <w:rFonts w:ascii="Times New Roman" w:hAnsi="Times New Roman" w:cs="Times New Roman"/>
          <w:sz w:val="24"/>
          <w:szCs w:val="24"/>
        </w:rPr>
        <w:t>1</w:t>
      </w:r>
      <w:r w:rsidR="007222A9" w:rsidRPr="000A02E2">
        <w:rPr>
          <w:rFonts w:ascii="Times New Roman" w:hAnsi="Times New Roman" w:cs="Times New Roman"/>
          <w:sz w:val="24"/>
          <w:szCs w:val="24"/>
        </w:rPr>
        <w:t>1.</w:t>
      </w:r>
      <w:r w:rsidRPr="000A02E2">
        <w:rPr>
          <w:rFonts w:ascii="Times New Roman" w:hAnsi="Times New Roman" w:cs="Times New Roman"/>
          <w:sz w:val="24"/>
          <w:szCs w:val="24"/>
        </w:rPr>
        <w:t xml:space="preserve"> Planuojamų išleisti nuotekų užterštumų skaičiavimas</w:t>
      </w:r>
    </w:p>
    <w:p w:rsidR="001747AB" w:rsidRPr="000A02E2" w:rsidRDefault="001747AB" w:rsidP="00252284">
      <w:pPr>
        <w:jc w:val="both"/>
        <w:rPr>
          <w:rFonts w:ascii="Times New Roman" w:hAnsi="Times New Roman" w:cs="Times New Roman"/>
          <w:sz w:val="24"/>
          <w:szCs w:val="24"/>
        </w:rPr>
      </w:pPr>
      <w:r w:rsidRPr="000A02E2">
        <w:rPr>
          <w:rFonts w:ascii="Times New Roman" w:hAnsi="Times New Roman" w:cs="Times New Roman"/>
          <w:sz w:val="24"/>
          <w:szCs w:val="24"/>
        </w:rPr>
        <w:t>Priedas Nr. 1</w:t>
      </w:r>
      <w:r w:rsidR="007222A9" w:rsidRPr="000A02E2">
        <w:rPr>
          <w:rFonts w:ascii="Times New Roman" w:hAnsi="Times New Roman" w:cs="Times New Roman"/>
          <w:sz w:val="24"/>
          <w:szCs w:val="24"/>
        </w:rPr>
        <w:t>2</w:t>
      </w:r>
      <w:r w:rsidRPr="000A02E2">
        <w:rPr>
          <w:rFonts w:ascii="Times New Roman" w:hAnsi="Times New Roman" w:cs="Times New Roman"/>
          <w:sz w:val="24"/>
          <w:szCs w:val="24"/>
        </w:rPr>
        <w:t>. UAB “Plungės kooperatinė prekyba” vandenvietės, esančios Birutės g. 50, Plungėje, poveikio požeminiam vandeniui monitoring</w:t>
      </w:r>
      <w:r w:rsidR="009D6DAB" w:rsidRPr="000A02E2">
        <w:rPr>
          <w:rFonts w:ascii="Times New Roman" w:hAnsi="Times New Roman" w:cs="Times New Roman"/>
          <w:sz w:val="24"/>
          <w:szCs w:val="24"/>
        </w:rPr>
        <w:t>o</w:t>
      </w:r>
      <w:r w:rsidRPr="000A02E2">
        <w:rPr>
          <w:rFonts w:ascii="Times New Roman" w:hAnsi="Times New Roman" w:cs="Times New Roman"/>
          <w:sz w:val="24"/>
          <w:szCs w:val="24"/>
        </w:rPr>
        <w:t xml:space="preserve"> 2008-2012 m. ataskaita ir poveikio požeminiam vandeniui monitoring</w:t>
      </w:r>
      <w:r w:rsidR="009D6DAB" w:rsidRPr="000A02E2">
        <w:rPr>
          <w:rFonts w:ascii="Times New Roman" w:hAnsi="Times New Roman" w:cs="Times New Roman"/>
          <w:sz w:val="24"/>
          <w:szCs w:val="24"/>
        </w:rPr>
        <w:t>o</w:t>
      </w:r>
      <w:r w:rsidRPr="000A02E2">
        <w:rPr>
          <w:rFonts w:ascii="Times New Roman" w:hAnsi="Times New Roman" w:cs="Times New Roman"/>
          <w:sz w:val="24"/>
          <w:szCs w:val="24"/>
        </w:rPr>
        <w:t xml:space="preserve"> programa.</w:t>
      </w:r>
    </w:p>
    <w:p w:rsidR="00597E17" w:rsidRPr="000A02E2" w:rsidRDefault="00110F56" w:rsidP="00597E17">
      <w:pPr>
        <w:rPr>
          <w:rFonts w:ascii="Times New Roman" w:hAnsi="Times New Roman" w:cs="Times New Roman"/>
          <w:sz w:val="24"/>
          <w:szCs w:val="24"/>
          <w:lang w:val="lt-LT"/>
        </w:rPr>
      </w:pPr>
      <w:r w:rsidRPr="000A02E2">
        <w:rPr>
          <w:rFonts w:ascii="Times New Roman" w:hAnsi="Times New Roman" w:cs="Times New Roman"/>
          <w:sz w:val="24"/>
          <w:szCs w:val="24"/>
        </w:rPr>
        <w:t>Priedas Nr. 1</w:t>
      </w:r>
      <w:r w:rsidR="007222A9" w:rsidRPr="000A02E2">
        <w:rPr>
          <w:rFonts w:ascii="Times New Roman" w:hAnsi="Times New Roman" w:cs="Times New Roman"/>
          <w:sz w:val="24"/>
          <w:szCs w:val="24"/>
        </w:rPr>
        <w:t>3</w:t>
      </w:r>
      <w:r w:rsidRPr="000A02E2">
        <w:rPr>
          <w:rFonts w:ascii="Times New Roman" w:hAnsi="Times New Roman" w:cs="Times New Roman"/>
          <w:sz w:val="24"/>
          <w:szCs w:val="24"/>
        </w:rPr>
        <w:t xml:space="preserve">. </w:t>
      </w:r>
      <w:r w:rsidRPr="000A02E2">
        <w:rPr>
          <w:rFonts w:ascii="Times New Roman" w:hAnsi="Times New Roman" w:cs="Times New Roman"/>
          <w:sz w:val="24"/>
          <w:szCs w:val="24"/>
          <w:lang w:val="lt-LT"/>
        </w:rPr>
        <w:t>Stacionarių taršos šaltinių išmetamų į aplinkos orą teršalų kontrolės grafikas.</w:t>
      </w:r>
    </w:p>
    <w:p w:rsidR="0071798C" w:rsidRPr="000A02E2" w:rsidRDefault="0071798C" w:rsidP="0071798C">
      <w:pPr>
        <w:rPr>
          <w:rFonts w:ascii="Times New Roman" w:hAnsi="Times New Roman" w:cs="Times New Roman"/>
          <w:sz w:val="24"/>
          <w:szCs w:val="24"/>
          <w:lang w:val="lt-LT"/>
        </w:rPr>
      </w:pPr>
      <w:r w:rsidRPr="000A02E2">
        <w:rPr>
          <w:rFonts w:ascii="Times New Roman" w:hAnsi="Times New Roman" w:cs="Times New Roman"/>
          <w:sz w:val="24"/>
          <w:szCs w:val="24"/>
        </w:rPr>
        <w:t xml:space="preserve">Priedas Nr. 14. </w:t>
      </w:r>
      <w:r w:rsidRPr="000A02E2">
        <w:rPr>
          <w:rFonts w:ascii="Times New Roman" w:hAnsi="Times New Roman" w:cs="Times New Roman"/>
          <w:sz w:val="24"/>
          <w:szCs w:val="24"/>
          <w:lang w:val="lt-LT"/>
        </w:rPr>
        <w:t>Taršos šaltinių žemėlapis.</w:t>
      </w:r>
    </w:p>
    <w:p w:rsidR="0071798C" w:rsidRPr="000A02E2" w:rsidRDefault="0071798C" w:rsidP="00597E17">
      <w:pPr>
        <w:rPr>
          <w:rFonts w:ascii="Times New Roman" w:hAnsi="Times New Roman" w:cs="Times New Roman"/>
          <w:sz w:val="24"/>
          <w:szCs w:val="24"/>
          <w:lang w:val="lt-LT"/>
        </w:rPr>
      </w:pPr>
    </w:p>
    <w:p w:rsidR="00597E17" w:rsidRPr="000A02E2" w:rsidRDefault="00597E17" w:rsidP="00252284">
      <w:pPr>
        <w:jc w:val="both"/>
        <w:rPr>
          <w:rFonts w:ascii="Times New Roman" w:hAnsi="Times New Roman" w:cs="Times New Roman"/>
          <w:sz w:val="24"/>
          <w:szCs w:val="24"/>
        </w:rPr>
      </w:pP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br w:type="page"/>
      </w:r>
      <w:r w:rsidRPr="000A02E2">
        <w:rPr>
          <w:rFonts w:ascii="Times New Roman" w:eastAsia="Times New Roman" w:hAnsi="Times New Roman" w:cs="Times New Roman"/>
          <w:color w:val="000000"/>
          <w:sz w:val="24"/>
          <w:szCs w:val="24"/>
          <w:lang w:val="lt-LT"/>
        </w:rPr>
        <w:lastRenderedPageBreak/>
        <w:t> </w:t>
      </w:r>
    </w:p>
    <w:p w:rsidR="005A58C4" w:rsidRPr="000A02E2" w:rsidRDefault="005A58C4" w:rsidP="005A58C4">
      <w:pPr>
        <w:keepNext/>
        <w:spacing w:after="0" w:line="240" w:lineRule="auto"/>
        <w:ind w:left="4535"/>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4 priedo</w:t>
      </w:r>
    </w:p>
    <w:p w:rsidR="005A58C4" w:rsidRPr="000A02E2" w:rsidRDefault="005A58C4" w:rsidP="005A58C4">
      <w:pPr>
        <w:keepNext/>
        <w:spacing w:after="0" w:line="240" w:lineRule="auto"/>
        <w:ind w:left="4535"/>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1 priedėlis</w:t>
      </w:r>
    </w:p>
    <w:p w:rsidR="005A58C4" w:rsidRPr="000A02E2" w:rsidRDefault="005A58C4" w:rsidP="005A58C4">
      <w:pPr>
        <w:keepNext/>
        <w:spacing w:after="0" w:line="240" w:lineRule="auto"/>
        <w:ind w:left="6804"/>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 </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b/>
          <w:bCs/>
          <w:color w:val="000000"/>
          <w:sz w:val="24"/>
          <w:szCs w:val="24"/>
          <w:lang w:val="lt-LT"/>
        </w:rPr>
        <w:t>DEKLARACIJA</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Teikiu paraišką Taršos integruotos prevencijos ir kontrolės leidimui gauti (pakeisti).</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Patvirtinu, kad šioje paraiškoje pateikta informacija yra teisinga, tiksli ir visa.</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Neprieštarauju, kad leidimą išduodanti institucija paraiškos ar jos dalies kopiją, išskyrus informaciją, kuri šioje paraiškoje nurodyta kaip komercinė (gamybinė) paslaptis, pateiktų bet kuriam asmeniui.</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ind w:firstLine="567"/>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Įsipareigoju nustatytais terminais deklaruoti per praėjusius kalendorinius metus į aplinkos orą išmestą ir su nuotekomis išleistą teršalų kiekį,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 ir veiklos vykdymo pakeitimus.</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Parašas _____________________________                                    Data __________________</w:t>
      </w:r>
    </w:p>
    <w:p w:rsidR="005A58C4" w:rsidRPr="000A02E2" w:rsidRDefault="005A58C4" w:rsidP="005A58C4">
      <w:pPr>
        <w:spacing w:after="0" w:line="240" w:lineRule="auto"/>
        <w:ind w:firstLine="840"/>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(veiklos vykdytojas ar jo įgaliotas asmuo)</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__________________________________________________________________________</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(pasirašančiojo vardas, pavardė, parašas, pareigos; pildoma didžiosiomis raidėmis)</w:t>
      </w:r>
    </w:p>
    <w:p w:rsidR="005A58C4" w:rsidRPr="000A02E2" w:rsidRDefault="005A58C4" w:rsidP="005A58C4">
      <w:pPr>
        <w:spacing w:after="0" w:line="240" w:lineRule="auto"/>
        <w:jc w:val="both"/>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5A58C4" w:rsidRPr="000A02E2" w:rsidRDefault="005A58C4" w:rsidP="005A58C4">
      <w:pPr>
        <w:spacing w:after="0" w:line="240" w:lineRule="auto"/>
        <w:jc w:val="center"/>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u w:val="single"/>
          <w:lang w:val="lt-LT"/>
        </w:rPr>
        <w:t>_________________</w:t>
      </w:r>
    </w:p>
    <w:p w:rsidR="005A58C4" w:rsidRPr="000A02E2" w:rsidRDefault="005A58C4" w:rsidP="005A58C4">
      <w:pPr>
        <w:spacing w:after="0" w:line="240" w:lineRule="auto"/>
        <w:jc w:val="center"/>
        <w:textAlignment w:val="baseline"/>
        <w:rPr>
          <w:rFonts w:ascii="Times New Roman" w:eastAsia="Times New Roman" w:hAnsi="Times New Roman" w:cs="Times New Roman"/>
          <w:color w:val="000000"/>
          <w:sz w:val="24"/>
          <w:szCs w:val="24"/>
        </w:rPr>
      </w:pPr>
      <w:r w:rsidRPr="000A02E2">
        <w:rPr>
          <w:rFonts w:ascii="Times New Roman" w:eastAsia="Times New Roman" w:hAnsi="Times New Roman" w:cs="Times New Roman"/>
          <w:color w:val="000000"/>
          <w:sz w:val="24"/>
          <w:szCs w:val="24"/>
          <w:lang w:val="lt-LT"/>
        </w:rPr>
        <w:t> </w:t>
      </w:r>
    </w:p>
    <w:p w:rsidR="00E92755" w:rsidRPr="000A02E2" w:rsidRDefault="00E92755">
      <w:pPr>
        <w:rPr>
          <w:rFonts w:ascii="Times New Roman" w:hAnsi="Times New Roman" w:cs="Times New Roman"/>
          <w:sz w:val="24"/>
          <w:szCs w:val="24"/>
        </w:rPr>
      </w:pPr>
      <w:r w:rsidRPr="000A02E2">
        <w:rPr>
          <w:rFonts w:ascii="Times New Roman" w:hAnsi="Times New Roman" w:cs="Times New Roman"/>
          <w:sz w:val="24"/>
          <w:szCs w:val="24"/>
        </w:rPr>
        <w:br w:type="page"/>
      </w:r>
      <w:r w:rsidR="00AD7886" w:rsidRPr="000A02E2">
        <w:rPr>
          <w:rFonts w:ascii="Times New Roman" w:hAnsi="Times New Roman" w:cs="Times New Roman"/>
          <w:sz w:val="24"/>
          <w:szCs w:val="24"/>
        </w:rPr>
        <w:lastRenderedPageBreak/>
        <w:t>Priedas Nr.</w:t>
      </w:r>
      <w:r w:rsidR="00EE69DC" w:rsidRPr="000A02E2">
        <w:rPr>
          <w:rFonts w:ascii="Times New Roman" w:hAnsi="Times New Roman" w:cs="Times New Roman"/>
          <w:sz w:val="24"/>
          <w:szCs w:val="24"/>
        </w:rPr>
        <w:t xml:space="preserve"> 1</w:t>
      </w:r>
      <w:r w:rsidR="000D3F21" w:rsidRPr="000A02E2">
        <w:rPr>
          <w:rFonts w:ascii="Times New Roman" w:hAnsi="Times New Roman" w:cs="Times New Roman"/>
          <w:sz w:val="24"/>
          <w:szCs w:val="24"/>
        </w:rPr>
        <w:t>1</w:t>
      </w:r>
    </w:p>
    <w:p w:rsidR="00E378D8" w:rsidRPr="000A02E2" w:rsidRDefault="00E378D8">
      <w:pPr>
        <w:rPr>
          <w:rFonts w:ascii="Times New Roman" w:hAnsi="Times New Roman" w:cs="Times New Roman"/>
          <w:sz w:val="24"/>
          <w:szCs w:val="24"/>
        </w:rPr>
      </w:pPr>
      <w:r w:rsidRPr="000A02E2">
        <w:rPr>
          <w:rFonts w:ascii="Times New Roman" w:hAnsi="Times New Roman" w:cs="Times New Roman"/>
          <w:sz w:val="24"/>
          <w:szCs w:val="24"/>
        </w:rPr>
        <w:t>1 ir 2 išleistuvai (18 lentelė)</w:t>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Lietaus vandens kiekis paskaičiuojamas pagal kritulių kiekį ir teritorijos plotą:</w:t>
      </w:r>
    </w:p>
    <w:p w:rsidR="00AD7886" w:rsidRPr="000A02E2" w:rsidRDefault="00AD7886" w:rsidP="00AD7886">
      <w:pPr>
        <w:spacing w:after="0" w:line="240" w:lineRule="auto"/>
        <w:jc w:val="both"/>
        <w:rPr>
          <w:rFonts w:ascii="Times New Roman" w:eastAsia="Times New Roman" w:hAnsi="Times New Roman" w:cs="Times New Roman"/>
          <w:b/>
          <w:sz w:val="24"/>
          <w:szCs w:val="24"/>
          <w:lang w:val="lt-LT" w:eastAsia="lt-LT"/>
        </w:rPr>
      </w:pP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i/>
          <w:sz w:val="24"/>
          <w:szCs w:val="24"/>
          <w:lang w:val="lt-LT" w:eastAsia="lt-LT"/>
        </w:rPr>
        <w:t>W</w:t>
      </w:r>
      <w:r w:rsidRPr="000A02E2">
        <w:rPr>
          <w:rFonts w:ascii="Times New Roman" w:eastAsia="Times New Roman" w:hAnsi="Times New Roman" w:cs="Times New Roman"/>
          <w:i/>
          <w:sz w:val="24"/>
          <w:szCs w:val="24"/>
          <w:vertAlign w:val="subscript"/>
          <w:lang w:val="lt-LT" w:eastAsia="lt-LT"/>
        </w:rPr>
        <w:t xml:space="preserve">4 </w:t>
      </w:r>
      <w:r w:rsidRPr="000A02E2">
        <w:rPr>
          <w:rFonts w:ascii="Times New Roman" w:eastAsia="Times New Roman" w:hAnsi="Times New Roman" w:cs="Times New Roman"/>
          <w:i/>
          <w:sz w:val="24"/>
          <w:szCs w:val="24"/>
          <w:lang w:val="lt-LT" w:eastAsia="lt-LT"/>
        </w:rPr>
        <w:t>= 10xHxFxkxf,</w:t>
      </w:r>
      <w:r w:rsidRPr="000A02E2">
        <w:rPr>
          <w:rFonts w:ascii="Times New Roman" w:eastAsia="Times New Roman" w:hAnsi="Times New Roman" w:cs="Times New Roman"/>
          <w:sz w:val="24"/>
          <w:szCs w:val="24"/>
          <w:lang w:val="lt-LT" w:eastAsia="lt-LT"/>
        </w:rPr>
        <w:t xml:space="preserve"> </w:t>
      </w:r>
      <w:r w:rsidRPr="000A02E2">
        <w:rPr>
          <w:rFonts w:ascii="Times New Roman" w:eastAsia="Times New Roman" w:hAnsi="Times New Roman" w:cs="Times New Roman"/>
          <w:sz w:val="24"/>
          <w:szCs w:val="24"/>
          <w:lang w:val="lt-LT" w:eastAsia="lt-LT"/>
        </w:rPr>
        <w:tab/>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čia:</w:t>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H = 842 mm,</w:t>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 xml:space="preserve">F = užstatytas ir asfaltuotas plotas (ha), </w:t>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k = 0,87;</w:t>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f = 0,4.</w:t>
      </w: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jc w:val="both"/>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W</w:t>
      </w:r>
      <w:r w:rsidRPr="000A02E2">
        <w:rPr>
          <w:rFonts w:ascii="Times New Roman" w:eastAsia="Times New Roman" w:hAnsi="Times New Roman" w:cs="Times New Roman"/>
          <w:sz w:val="24"/>
          <w:szCs w:val="24"/>
          <w:vertAlign w:val="subscript"/>
          <w:lang w:val="lt-LT" w:eastAsia="lt-LT"/>
        </w:rPr>
        <w:t xml:space="preserve">4 </w:t>
      </w:r>
      <w:r w:rsidRPr="000A02E2">
        <w:rPr>
          <w:rFonts w:ascii="Times New Roman" w:eastAsia="Times New Roman" w:hAnsi="Times New Roman" w:cs="Times New Roman"/>
          <w:sz w:val="24"/>
          <w:szCs w:val="24"/>
          <w:lang w:val="lt-LT" w:eastAsia="lt-LT"/>
        </w:rPr>
        <w:t>= 10 x 842 x 1,4 x 0,87 x 0,4 = 4102 m³/metus.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Skendin</w:t>
      </w:r>
      <w:r w:rsidRPr="000A02E2">
        <w:rPr>
          <w:rFonts w:ascii="Times New Roman" w:eastAsia="Times New Roman" w:hAnsi="Times New Roman" w:cs="Times New Roman"/>
          <w:b/>
          <w:i/>
          <w:sz w:val="24"/>
          <w:szCs w:val="24"/>
          <w:lang w:val="lt-LT" w:eastAsia="lt-LT"/>
        </w:rPr>
        <w:t>čios medžiagos:</w:t>
      </w:r>
      <w:r w:rsidRPr="000A02E2">
        <w:rPr>
          <w:rFonts w:ascii="Times New Roman" w:eastAsia="Times New Roman" w:hAnsi="Times New Roman" w:cs="Times New Roman"/>
          <w:i/>
          <w:sz w:val="24"/>
          <w:szCs w:val="24"/>
          <w:lang w:val="lt-LT" w:eastAsia="lt-LT"/>
        </w:rPr>
        <w:t xml:space="preserve"> </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eastAsia="lt-LT"/>
        </w:rPr>
        <w:t>Did</w:t>
      </w:r>
      <w:r w:rsidRPr="000A02E2">
        <w:rPr>
          <w:rFonts w:ascii="Times New Roman" w:eastAsia="Times New Roman" w:hAnsi="Times New Roman" w:cs="Times New Roman"/>
          <w:sz w:val="24"/>
          <w:szCs w:val="24"/>
          <w:lang w:val="lt-LT" w:eastAsia="lt-LT"/>
        </w:rPr>
        <w:t>žiausias numatomas nuotekų užterštumas prieš valymą apskaičiuojamas dauginant nuotekų kiekį iš vidutinės koncentracijos: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T=Q*C/1000000;</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Kur:</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T – did</w:t>
      </w:r>
      <w:r w:rsidRPr="000A02E2">
        <w:rPr>
          <w:rFonts w:ascii="Times New Roman" w:eastAsia="Times New Roman" w:hAnsi="Times New Roman" w:cs="Times New Roman"/>
          <w:i/>
          <w:sz w:val="24"/>
          <w:szCs w:val="24"/>
          <w:lang w:val="lt-LT" w:eastAsia="lt-LT"/>
        </w:rPr>
        <w:t>žiausias numatomas nuotekų užterštumas;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Q – nuotekų debitas;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C – numatoma vidutinė koncentracija;</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T</w:t>
      </w:r>
      <w:r w:rsidRPr="000A02E2">
        <w:rPr>
          <w:rFonts w:ascii="Times New Roman" w:eastAsia="Times New Roman" w:hAnsi="Times New Roman" w:cs="Times New Roman"/>
          <w:i/>
          <w:sz w:val="24"/>
          <w:szCs w:val="24"/>
          <w:lang w:eastAsia="lt-LT"/>
        </w:rPr>
        <w:t>=4102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*100 mg/l/1000000=0,4102 t/metus;</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Didžiausia leistina tarša apskaičiuojama dauginant nuotekų kiekį iš koncentracijos.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DLT</w:t>
      </w:r>
      <w:r w:rsidRPr="000A02E2">
        <w:rPr>
          <w:rFonts w:ascii="Times New Roman" w:eastAsia="Times New Roman" w:hAnsi="Times New Roman" w:cs="Times New Roman"/>
          <w:i/>
          <w:sz w:val="24"/>
          <w:szCs w:val="24"/>
          <w:lang w:eastAsia="lt-LT"/>
        </w:rPr>
        <w:t xml:space="preserve">=Q*DLK/1000000; </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lastRenderedPageBreak/>
        <w:t>Qm</w:t>
      </w:r>
      <w:r w:rsidRPr="000A02E2">
        <w:rPr>
          <w:rFonts w:ascii="Times New Roman" w:eastAsia="Times New Roman" w:hAnsi="Times New Roman" w:cs="Times New Roman"/>
          <w:i/>
          <w:sz w:val="24"/>
          <w:szCs w:val="24"/>
          <w:lang w:eastAsia="lt-LT"/>
        </w:rPr>
        <w:t>=</w:t>
      </w:r>
      <w:r w:rsidR="00B33EA8" w:rsidRPr="000A02E2">
        <w:rPr>
          <w:rFonts w:ascii="Times New Roman" w:eastAsia="Times New Roman" w:hAnsi="Times New Roman" w:cs="Times New Roman"/>
          <w:i/>
          <w:sz w:val="24"/>
          <w:szCs w:val="24"/>
          <w:lang w:val="lt-LT" w:eastAsia="lt-LT"/>
        </w:rPr>
        <w:t>4102</w:t>
      </w:r>
      <w:r w:rsidRPr="000A02E2">
        <w:rPr>
          <w:rFonts w:ascii="Times New Roman" w:eastAsia="Times New Roman" w:hAnsi="Times New Roman" w:cs="Times New Roman"/>
          <w:i/>
          <w:sz w:val="24"/>
          <w:szCs w:val="24"/>
          <w:lang w:val="lt-LT" w:eastAsia="lt-LT"/>
        </w:rPr>
        <w:t xml:space="preserve">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w:t>
      </w:r>
      <w:r w:rsidR="00B33EA8" w:rsidRPr="000A02E2">
        <w:rPr>
          <w:rFonts w:ascii="Times New Roman" w:eastAsia="Times New Roman" w:hAnsi="Times New Roman" w:cs="Times New Roman"/>
          <w:i/>
          <w:sz w:val="24"/>
          <w:szCs w:val="24"/>
          <w:lang w:eastAsia="lt-LT"/>
        </w:rPr>
        <w:t>11,24</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w:t>
      </w:r>
      <w:r w:rsidR="00B33EA8" w:rsidRPr="000A02E2">
        <w:rPr>
          <w:rFonts w:ascii="Times New Roman" w:eastAsia="Times New Roman" w:hAnsi="Times New Roman" w:cs="Times New Roman"/>
          <w:i/>
          <w:sz w:val="24"/>
          <w:szCs w:val="24"/>
          <w:lang w:eastAsia="lt-LT"/>
        </w:rPr>
        <w:t>11,24</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*30 mg/l/1000000=0,0003 t/dien</w:t>
      </w:r>
      <w:r w:rsidRPr="000A02E2">
        <w:rPr>
          <w:rFonts w:ascii="Times New Roman" w:eastAsia="Times New Roman" w:hAnsi="Times New Roman" w:cs="Times New Roman"/>
          <w:i/>
          <w:sz w:val="24"/>
          <w:szCs w:val="24"/>
          <w:lang w:val="lt-LT" w:eastAsia="lt-LT"/>
        </w:rPr>
        <w:t>ą;</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DLTmetų=Qm*DLKvid/1000000=3809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*30 mg/l/1000000=0,</w:t>
      </w:r>
      <w:r w:rsidR="00B33EA8" w:rsidRPr="000A02E2">
        <w:rPr>
          <w:rFonts w:ascii="Times New Roman" w:eastAsia="Times New Roman" w:hAnsi="Times New Roman" w:cs="Times New Roman"/>
          <w:i/>
          <w:sz w:val="24"/>
          <w:szCs w:val="24"/>
          <w:lang w:eastAsia="lt-LT"/>
        </w:rPr>
        <w:t xml:space="preserve">1231 </w:t>
      </w:r>
      <w:r w:rsidRPr="000A02E2">
        <w:rPr>
          <w:rFonts w:ascii="Times New Roman" w:eastAsia="Times New Roman" w:hAnsi="Times New Roman" w:cs="Times New Roman"/>
          <w:i/>
          <w:sz w:val="24"/>
          <w:szCs w:val="24"/>
          <w:lang w:eastAsia="lt-LT"/>
        </w:rPr>
        <w:t>t/metus;</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BDS</w:t>
      </w:r>
      <w:r w:rsidRPr="000A02E2">
        <w:rPr>
          <w:rFonts w:ascii="Times New Roman" w:eastAsia="Times New Roman" w:hAnsi="Times New Roman" w:cs="Times New Roman"/>
          <w:b/>
          <w:i/>
          <w:sz w:val="24"/>
          <w:szCs w:val="24"/>
          <w:vertAlign w:val="subscript"/>
          <w:lang w:eastAsia="lt-LT"/>
        </w:rPr>
        <w:t>7</w:t>
      </w:r>
      <w:r w:rsidRPr="000A02E2">
        <w:rPr>
          <w:rFonts w:ascii="Times New Roman" w:eastAsia="Times New Roman" w:hAnsi="Times New Roman" w:cs="Times New Roman"/>
          <w:b/>
          <w:i/>
          <w:sz w:val="24"/>
          <w:szCs w:val="24"/>
          <w:lang w:val="lt-LT" w:eastAsia="lt-LT"/>
        </w:rPr>
        <w:t>:</w:t>
      </w:r>
      <w:r w:rsidRPr="000A02E2">
        <w:rPr>
          <w:rFonts w:ascii="Times New Roman" w:eastAsia="Times New Roman" w:hAnsi="Times New Roman" w:cs="Times New Roman"/>
          <w:i/>
          <w:sz w:val="24"/>
          <w:szCs w:val="24"/>
          <w:lang w:val="lt-LT" w:eastAsia="lt-LT"/>
        </w:rPr>
        <w:t xml:space="preserve"> </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eastAsia="lt-LT"/>
        </w:rPr>
        <w:t>Did</w:t>
      </w:r>
      <w:r w:rsidRPr="000A02E2">
        <w:rPr>
          <w:rFonts w:ascii="Times New Roman" w:eastAsia="Times New Roman" w:hAnsi="Times New Roman" w:cs="Times New Roman"/>
          <w:sz w:val="24"/>
          <w:szCs w:val="24"/>
          <w:lang w:val="lt-LT" w:eastAsia="lt-LT"/>
        </w:rPr>
        <w:t>žiausias numatomas nuotekų užterštumas prieš valymą apskaičiuojamas dauginant nuotekų kiekį iš vidutinės koncentracijos: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T=Q*C/1000000;</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Kur:</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T – did</w:t>
      </w:r>
      <w:r w:rsidRPr="000A02E2">
        <w:rPr>
          <w:rFonts w:ascii="Times New Roman" w:eastAsia="Times New Roman" w:hAnsi="Times New Roman" w:cs="Times New Roman"/>
          <w:i/>
          <w:sz w:val="24"/>
          <w:szCs w:val="24"/>
          <w:lang w:val="lt-LT" w:eastAsia="lt-LT"/>
        </w:rPr>
        <w:t>žiausias numatomas nuotekų užterštumas;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Q – nuotekų debitas;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C – numatoma vidutinė koncentracija;</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T</w:t>
      </w:r>
      <w:r w:rsidRPr="000A02E2">
        <w:rPr>
          <w:rFonts w:ascii="Times New Roman" w:eastAsia="Times New Roman" w:hAnsi="Times New Roman" w:cs="Times New Roman"/>
          <w:i/>
          <w:sz w:val="24"/>
          <w:szCs w:val="24"/>
          <w:lang w:eastAsia="lt-LT"/>
        </w:rPr>
        <w:t>=</w:t>
      </w:r>
      <w:r w:rsidR="00AA5519" w:rsidRPr="000A02E2">
        <w:rPr>
          <w:rFonts w:ascii="Times New Roman" w:eastAsia="Times New Roman" w:hAnsi="Times New Roman" w:cs="Times New Roman"/>
          <w:i/>
          <w:sz w:val="24"/>
          <w:szCs w:val="24"/>
          <w:lang w:eastAsia="lt-LT"/>
        </w:rPr>
        <w:t>4102</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*30 mg/l/1000000=0,1</w:t>
      </w:r>
      <w:r w:rsidR="00AA5519" w:rsidRPr="000A02E2">
        <w:rPr>
          <w:rFonts w:ascii="Times New Roman" w:eastAsia="Times New Roman" w:hAnsi="Times New Roman" w:cs="Times New Roman"/>
          <w:i/>
          <w:sz w:val="24"/>
          <w:szCs w:val="24"/>
          <w:lang w:eastAsia="lt-LT"/>
        </w:rPr>
        <w:t>231</w:t>
      </w:r>
      <w:r w:rsidRPr="000A02E2">
        <w:rPr>
          <w:rFonts w:ascii="Times New Roman" w:eastAsia="Times New Roman" w:hAnsi="Times New Roman" w:cs="Times New Roman"/>
          <w:i/>
          <w:sz w:val="24"/>
          <w:szCs w:val="24"/>
          <w:lang w:eastAsia="lt-LT"/>
        </w:rPr>
        <w:t>t/metus;</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Didžiausia leistina tarša apskaičiuojama dauginant nuotekų kiekį iš koncentracijos.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DLT</w:t>
      </w:r>
      <w:r w:rsidRPr="000A02E2">
        <w:rPr>
          <w:rFonts w:ascii="Times New Roman" w:eastAsia="Times New Roman" w:hAnsi="Times New Roman" w:cs="Times New Roman"/>
          <w:i/>
          <w:sz w:val="24"/>
          <w:szCs w:val="24"/>
          <w:lang w:eastAsia="lt-LT"/>
        </w:rPr>
        <w:t xml:space="preserve">=Q*DLK/1000000; </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00AA5519" w:rsidRPr="000A02E2">
        <w:rPr>
          <w:rFonts w:ascii="Times New Roman" w:eastAsia="Times New Roman" w:hAnsi="Times New Roman" w:cs="Times New Roman"/>
          <w:i/>
          <w:sz w:val="24"/>
          <w:szCs w:val="24"/>
          <w:lang w:val="lt-LT" w:eastAsia="lt-LT"/>
        </w:rPr>
        <w:t>4102</w:t>
      </w:r>
      <w:r w:rsidRPr="000A02E2">
        <w:rPr>
          <w:rFonts w:ascii="Times New Roman" w:eastAsia="Times New Roman" w:hAnsi="Times New Roman" w:cs="Times New Roman"/>
          <w:i/>
          <w:sz w:val="24"/>
          <w:szCs w:val="24"/>
          <w:lang w:val="lt-LT" w:eastAsia="lt-LT"/>
        </w:rPr>
        <w:t xml:space="preserve">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w:t>
      </w:r>
      <w:r w:rsidR="00AA5519" w:rsidRPr="000A02E2">
        <w:rPr>
          <w:rFonts w:ascii="Times New Roman" w:eastAsia="Times New Roman" w:hAnsi="Times New Roman" w:cs="Times New Roman"/>
          <w:i/>
          <w:sz w:val="24"/>
          <w:szCs w:val="24"/>
          <w:lang w:eastAsia="lt-LT"/>
        </w:rPr>
        <w:t>11,24</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w:t>
      </w:r>
      <w:r w:rsidR="00AA5519" w:rsidRPr="000A02E2">
        <w:rPr>
          <w:rFonts w:ascii="Times New Roman" w:eastAsia="Times New Roman" w:hAnsi="Times New Roman" w:cs="Times New Roman"/>
          <w:i/>
          <w:sz w:val="24"/>
          <w:szCs w:val="24"/>
          <w:lang w:eastAsia="lt-LT"/>
        </w:rPr>
        <w:t>11,24</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*25 mg/l/1000000=0,000</w:t>
      </w:r>
      <w:r w:rsidR="00AA5519" w:rsidRPr="000A02E2">
        <w:rPr>
          <w:rFonts w:ascii="Times New Roman" w:eastAsia="Times New Roman" w:hAnsi="Times New Roman" w:cs="Times New Roman"/>
          <w:i/>
          <w:sz w:val="24"/>
          <w:szCs w:val="24"/>
          <w:lang w:eastAsia="lt-LT"/>
        </w:rPr>
        <w:t>2</w:t>
      </w:r>
      <w:r w:rsidRPr="000A02E2">
        <w:rPr>
          <w:rFonts w:ascii="Times New Roman" w:eastAsia="Times New Roman" w:hAnsi="Times New Roman" w:cs="Times New Roman"/>
          <w:i/>
          <w:sz w:val="24"/>
          <w:szCs w:val="24"/>
          <w:lang w:eastAsia="lt-LT"/>
        </w:rPr>
        <w:t xml:space="preserve"> t/dien</w:t>
      </w:r>
      <w:r w:rsidRPr="000A02E2">
        <w:rPr>
          <w:rFonts w:ascii="Times New Roman" w:eastAsia="Times New Roman" w:hAnsi="Times New Roman" w:cs="Times New Roman"/>
          <w:i/>
          <w:sz w:val="24"/>
          <w:szCs w:val="24"/>
          <w:lang w:val="lt-LT" w:eastAsia="lt-LT"/>
        </w:rPr>
        <w:t>ą;</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w:t>
      </w:r>
      <w:r w:rsidR="00AA5519" w:rsidRPr="000A02E2">
        <w:rPr>
          <w:rFonts w:ascii="Times New Roman" w:eastAsia="Times New Roman" w:hAnsi="Times New Roman" w:cs="Times New Roman"/>
          <w:i/>
          <w:sz w:val="24"/>
          <w:szCs w:val="24"/>
          <w:lang w:eastAsia="lt-LT"/>
        </w:rPr>
        <w:t>4102</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*25 mg/l/1000000=0,</w:t>
      </w:r>
      <w:r w:rsidR="00AA5519" w:rsidRPr="000A02E2">
        <w:rPr>
          <w:rFonts w:ascii="Times New Roman" w:eastAsia="Times New Roman" w:hAnsi="Times New Roman" w:cs="Times New Roman"/>
          <w:i/>
          <w:sz w:val="24"/>
          <w:szCs w:val="24"/>
          <w:lang w:eastAsia="lt-LT"/>
        </w:rPr>
        <w:t xml:space="preserve">1026 </w:t>
      </w:r>
      <w:r w:rsidRPr="000A02E2">
        <w:rPr>
          <w:rFonts w:ascii="Times New Roman" w:eastAsia="Times New Roman" w:hAnsi="Times New Roman" w:cs="Times New Roman"/>
          <w:i/>
          <w:sz w:val="24"/>
          <w:szCs w:val="24"/>
          <w:lang w:eastAsia="lt-LT"/>
        </w:rPr>
        <w:t>t/metus;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Naftos produktai</w:t>
      </w:r>
      <w:r w:rsidRPr="000A02E2">
        <w:rPr>
          <w:rFonts w:ascii="Times New Roman" w:eastAsia="Times New Roman" w:hAnsi="Times New Roman" w:cs="Times New Roman"/>
          <w:b/>
          <w:i/>
          <w:sz w:val="24"/>
          <w:szCs w:val="24"/>
          <w:lang w:val="lt-LT" w:eastAsia="lt-LT"/>
        </w:rPr>
        <w:t>:</w:t>
      </w:r>
      <w:r w:rsidRPr="000A02E2">
        <w:rPr>
          <w:rFonts w:ascii="Times New Roman" w:eastAsia="Times New Roman" w:hAnsi="Times New Roman" w:cs="Times New Roman"/>
          <w:i/>
          <w:sz w:val="24"/>
          <w:szCs w:val="24"/>
          <w:lang w:val="lt-LT" w:eastAsia="lt-LT"/>
        </w:rPr>
        <w:t xml:space="preserve"> </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eastAsia="lt-LT"/>
        </w:rPr>
        <w:t>Did</w:t>
      </w:r>
      <w:r w:rsidRPr="000A02E2">
        <w:rPr>
          <w:rFonts w:ascii="Times New Roman" w:eastAsia="Times New Roman" w:hAnsi="Times New Roman" w:cs="Times New Roman"/>
          <w:sz w:val="24"/>
          <w:szCs w:val="24"/>
          <w:lang w:val="lt-LT" w:eastAsia="lt-LT"/>
        </w:rPr>
        <w:t>žiausias numatomas nuotekų užterštumas prieš valymą apskaičiuojamas dauginant nuotekų kiekį iš vidutinės koncentracijos: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T=Q*C/1000000;</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eastAsia="lt-LT"/>
        </w:rPr>
        <w:t>Kur:</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lastRenderedPageBreak/>
        <w:t>T – did</w:t>
      </w:r>
      <w:r w:rsidRPr="000A02E2">
        <w:rPr>
          <w:rFonts w:ascii="Times New Roman" w:eastAsia="Times New Roman" w:hAnsi="Times New Roman" w:cs="Times New Roman"/>
          <w:i/>
          <w:sz w:val="24"/>
          <w:szCs w:val="24"/>
          <w:lang w:val="lt-LT" w:eastAsia="lt-LT"/>
        </w:rPr>
        <w:t>žiausias numatomas nuotekų užterštumas;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Q – nuotekų debitas;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C – numatoma vidutinė koncentracija;</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T</w:t>
      </w:r>
      <w:r w:rsidRPr="000A02E2">
        <w:rPr>
          <w:rFonts w:ascii="Times New Roman" w:eastAsia="Times New Roman" w:hAnsi="Times New Roman" w:cs="Times New Roman"/>
          <w:i/>
          <w:sz w:val="24"/>
          <w:szCs w:val="24"/>
          <w:lang w:eastAsia="lt-LT"/>
        </w:rPr>
        <w:t>=</w:t>
      </w:r>
      <w:r w:rsidR="00AA5519" w:rsidRPr="000A02E2">
        <w:rPr>
          <w:rFonts w:ascii="Times New Roman" w:eastAsia="Times New Roman" w:hAnsi="Times New Roman" w:cs="Times New Roman"/>
          <w:i/>
          <w:sz w:val="24"/>
          <w:szCs w:val="24"/>
          <w:lang w:eastAsia="lt-LT"/>
        </w:rPr>
        <w:t>4102</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*30 mg/l/1000000=0,</w:t>
      </w:r>
      <w:r w:rsidR="00AA5519" w:rsidRPr="000A02E2">
        <w:rPr>
          <w:rFonts w:ascii="Times New Roman" w:eastAsia="Times New Roman" w:hAnsi="Times New Roman" w:cs="Times New Roman"/>
          <w:i/>
          <w:sz w:val="24"/>
          <w:szCs w:val="24"/>
          <w:lang w:eastAsia="lt-LT"/>
        </w:rPr>
        <w:t xml:space="preserve">1231 </w:t>
      </w:r>
      <w:r w:rsidRPr="000A02E2">
        <w:rPr>
          <w:rFonts w:ascii="Times New Roman" w:eastAsia="Times New Roman" w:hAnsi="Times New Roman" w:cs="Times New Roman"/>
          <w:i/>
          <w:sz w:val="24"/>
          <w:szCs w:val="24"/>
          <w:lang w:eastAsia="lt-LT"/>
        </w:rPr>
        <w:t>t/metus;</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Didžiausia leistina tarša apskaičiuojama dauginant nuotekų kiekį iš koncentracijos.</w:t>
      </w:r>
    </w:p>
    <w:p w:rsidR="00AD7886" w:rsidRPr="000A02E2" w:rsidRDefault="00AD7886" w:rsidP="00AD7886">
      <w:pPr>
        <w:spacing w:after="0" w:line="240" w:lineRule="auto"/>
        <w:rPr>
          <w:rFonts w:ascii="Times New Roman" w:eastAsia="Times New Roman" w:hAnsi="Times New Roman" w:cs="Times New Roman"/>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DLT</w:t>
      </w:r>
      <w:r w:rsidRPr="000A02E2">
        <w:rPr>
          <w:rFonts w:ascii="Times New Roman" w:eastAsia="Times New Roman" w:hAnsi="Times New Roman" w:cs="Times New Roman"/>
          <w:i/>
          <w:sz w:val="24"/>
          <w:szCs w:val="24"/>
          <w:lang w:eastAsia="lt-LT"/>
        </w:rPr>
        <w:t xml:space="preserve">=Q*DLK/1000000; </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00AA5519" w:rsidRPr="000A02E2">
        <w:rPr>
          <w:rFonts w:ascii="Times New Roman" w:eastAsia="Times New Roman" w:hAnsi="Times New Roman" w:cs="Times New Roman"/>
          <w:i/>
          <w:sz w:val="24"/>
          <w:szCs w:val="24"/>
          <w:lang w:val="lt-LT" w:eastAsia="lt-LT"/>
        </w:rPr>
        <w:t>4102</w:t>
      </w:r>
      <w:r w:rsidRPr="000A02E2">
        <w:rPr>
          <w:rFonts w:ascii="Times New Roman" w:eastAsia="Times New Roman" w:hAnsi="Times New Roman" w:cs="Times New Roman"/>
          <w:i/>
          <w:sz w:val="24"/>
          <w:szCs w:val="24"/>
          <w:lang w:val="lt-LT" w:eastAsia="lt-LT"/>
        </w:rPr>
        <w:t xml:space="preserve">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w:t>
      </w:r>
      <w:r w:rsidR="00AA5519" w:rsidRPr="000A02E2">
        <w:rPr>
          <w:rFonts w:ascii="Times New Roman" w:eastAsia="Times New Roman" w:hAnsi="Times New Roman" w:cs="Times New Roman"/>
          <w:i/>
          <w:sz w:val="24"/>
          <w:szCs w:val="24"/>
          <w:lang w:eastAsia="lt-LT"/>
        </w:rPr>
        <w:t>11,24</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w:t>
      </w:r>
      <w:r w:rsidR="00AA5519" w:rsidRPr="000A02E2">
        <w:rPr>
          <w:rFonts w:ascii="Times New Roman" w:eastAsia="Times New Roman" w:hAnsi="Times New Roman" w:cs="Times New Roman"/>
          <w:i/>
          <w:sz w:val="24"/>
          <w:szCs w:val="24"/>
          <w:lang w:eastAsia="lt-LT"/>
        </w:rPr>
        <w:t>11,24</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 mg/l/1000000=0,00005  t/dien</w:t>
      </w:r>
      <w:r w:rsidRPr="000A02E2">
        <w:rPr>
          <w:rFonts w:ascii="Times New Roman" w:eastAsia="Times New Roman" w:hAnsi="Times New Roman" w:cs="Times New Roman"/>
          <w:i/>
          <w:sz w:val="24"/>
          <w:szCs w:val="24"/>
          <w:lang w:val="lt-LT" w:eastAsia="lt-LT"/>
        </w:rPr>
        <w:t>ą;</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w:t>
      </w:r>
      <w:r w:rsidR="00AA5519" w:rsidRPr="000A02E2">
        <w:rPr>
          <w:rFonts w:ascii="Times New Roman" w:eastAsia="Times New Roman" w:hAnsi="Times New Roman" w:cs="Times New Roman"/>
          <w:i/>
          <w:sz w:val="24"/>
          <w:szCs w:val="24"/>
          <w:lang w:eastAsia="lt-LT"/>
        </w:rPr>
        <w:t>4102</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 mg/l/1000000=0,0</w:t>
      </w:r>
      <w:r w:rsidR="00AA5519" w:rsidRPr="000A02E2">
        <w:rPr>
          <w:rFonts w:ascii="Times New Roman" w:eastAsia="Times New Roman" w:hAnsi="Times New Roman" w:cs="Times New Roman"/>
          <w:i/>
          <w:sz w:val="24"/>
          <w:szCs w:val="24"/>
          <w:lang w:eastAsia="lt-LT"/>
        </w:rPr>
        <w:t xml:space="preserve">205 </w:t>
      </w:r>
      <w:r w:rsidRPr="000A02E2">
        <w:rPr>
          <w:rFonts w:ascii="Times New Roman" w:eastAsia="Times New Roman" w:hAnsi="Times New Roman" w:cs="Times New Roman"/>
          <w:i/>
          <w:sz w:val="24"/>
          <w:szCs w:val="24"/>
          <w:lang w:eastAsia="lt-LT"/>
        </w:rPr>
        <w:t xml:space="preserve"> t/metus;</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Numatomas valymo efektyvumas apskaičiuojamas pagal formulę:</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val="lt-LT" w:eastAsia="lt-LT"/>
        </w:rPr>
        <w:t>E</w:t>
      </w:r>
      <w:r w:rsidRPr="000A02E2">
        <w:rPr>
          <w:rFonts w:ascii="Times New Roman" w:eastAsia="Times New Roman" w:hAnsi="Times New Roman" w:cs="Times New Roman"/>
          <w:i/>
          <w:sz w:val="24"/>
          <w:szCs w:val="24"/>
          <w:lang w:eastAsia="lt-LT"/>
        </w:rPr>
        <w:t>=(T-DLTmet</w:t>
      </w:r>
      <w:r w:rsidRPr="000A02E2">
        <w:rPr>
          <w:rFonts w:ascii="Times New Roman" w:eastAsia="Times New Roman" w:hAnsi="Times New Roman" w:cs="Times New Roman"/>
          <w:i/>
          <w:sz w:val="24"/>
          <w:szCs w:val="24"/>
          <w:lang w:val="lt-LT" w:eastAsia="lt-LT"/>
        </w:rPr>
        <w:t>ų)*100/T;</w:t>
      </w:r>
    </w:p>
    <w:p w:rsidR="00AD7886" w:rsidRPr="000A02E2" w:rsidRDefault="00AD7886" w:rsidP="00AD7886">
      <w:pPr>
        <w:spacing w:after="0" w:line="240" w:lineRule="auto"/>
        <w:rPr>
          <w:rFonts w:ascii="Times New Roman" w:eastAsia="Times New Roman" w:hAnsi="Times New Roman" w:cs="Times New Roman"/>
          <w:i/>
          <w:sz w:val="24"/>
          <w:szCs w:val="24"/>
          <w:lang w:val="lt-LT"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b/>
          <w:i/>
          <w:sz w:val="24"/>
          <w:szCs w:val="24"/>
          <w:lang w:val="lt-LT" w:eastAsia="lt-LT"/>
        </w:rPr>
        <w:t>Skendinčioss medžiagos</w:t>
      </w:r>
      <w:r w:rsidRPr="000A02E2">
        <w:rPr>
          <w:rFonts w:ascii="Times New Roman" w:eastAsia="Times New Roman" w:hAnsi="Times New Roman" w:cs="Times New Roman"/>
          <w:i/>
          <w:sz w:val="24"/>
          <w:szCs w:val="24"/>
          <w:lang w:val="lt-LT" w:eastAsia="lt-LT"/>
        </w:rPr>
        <w:t>: E</w:t>
      </w:r>
      <w:r w:rsidRPr="000A02E2">
        <w:rPr>
          <w:rFonts w:ascii="Times New Roman" w:eastAsia="Times New Roman" w:hAnsi="Times New Roman" w:cs="Times New Roman"/>
          <w:i/>
          <w:sz w:val="24"/>
          <w:szCs w:val="24"/>
          <w:lang w:eastAsia="lt-LT"/>
        </w:rPr>
        <w:t>=(0,</w:t>
      </w:r>
      <w:r w:rsidR="007F1D93" w:rsidRPr="000A02E2">
        <w:rPr>
          <w:rFonts w:ascii="Times New Roman" w:eastAsia="Times New Roman" w:hAnsi="Times New Roman" w:cs="Times New Roman"/>
          <w:i/>
          <w:sz w:val="24"/>
          <w:szCs w:val="24"/>
          <w:lang w:eastAsia="lt-LT"/>
        </w:rPr>
        <w:t>4102</w:t>
      </w:r>
      <w:r w:rsidRPr="000A02E2">
        <w:rPr>
          <w:rFonts w:ascii="Times New Roman" w:eastAsia="Times New Roman" w:hAnsi="Times New Roman" w:cs="Times New Roman"/>
          <w:i/>
          <w:sz w:val="24"/>
          <w:szCs w:val="24"/>
          <w:lang w:eastAsia="lt-LT"/>
        </w:rPr>
        <w:t xml:space="preserve"> t/metus-0,</w:t>
      </w:r>
      <w:r w:rsidR="007F1D93" w:rsidRPr="000A02E2">
        <w:rPr>
          <w:rFonts w:ascii="Times New Roman" w:eastAsia="Times New Roman" w:hAnsi="Times New Roman" w:cs="Times New Roman"/>
          <w:i/>
          <w:sz w:val="24"/>
          <w:szCs w:val="24"/>
          <w:lang w:eastAsia="lt-LT"/>
        </w:rPr>
        <w:t>1231</w:t>
      </w:r>
      <w:r w:rsidRPr="000A02E2">
        <w:rPr>
          <w:rFonts w:ascii="Times New Roman" w:eastAsia="Times New Roman" w:hAnsi="Times New Roman" w:cs="Times New Roman"/>
          <w:i/>
          <w:sz w:val="24"/>
          <w:szCs w:val="24"/>
          <w:lang w:eastAsia="lt-LT"/>
        </w:rPr>
        <w:t>t/metus)*100/0,</w:t>
      </w:r>
      <w:r w:rsidR="007F1D93" w:rsidRPr="000A02E2">
        <w:rPr>
          <w:rFonts w:ascii="Times New Roman" w:eastAsia="Times New Roman" w:hAnsi="Times New Roman" w:cs="Times New Roman"/>
          <w:i/>
          <w:sz w:val="24"/>
          <w:szCs w:val="24"/>
          <w:lang w:eastAsia="lt-LT"/>
        </w:rPr>
        <w:t>4102</w:t>
      </w:r>
      <w:r w:rsidRPr="000A02E2">
        <w:rPr>
          <w:rFonts w:ascii="Times New Roman" w:eastAsia="Times New Roman" w:hAnsi="Times New Roman" w:cs="Times New Roman"/>
          <w:i/>
          <w:sz w:val="24"/>
          <w:szCs w:val="24"/>
          <w:lang w:eastAsia="lt-LT"/>
        </w:rPr>
        <w:t>t/metus=70 proc.</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b/>
          <w:i/>
          <w:sz w:val="24"/>
          <w:szCs w:val="24"/>
          <w:lang w:eastAsia="lt-LT"/>
        </w:rPr>
        <w:t>BDS</w:t>
      </w:r>
      <w:r w:rsidRPr="000A02E2">
        <w:rPr>
          <w:rFonts w:ascii="Times New Roman" w:eastAsia="Times New Roman" w:hAnsi="Times New Roman" w:cs="Times New Roman"/>
          <w:b/>
          <w:i/>
          <w:sz w:val="24"/>
          <w:szCs w:val="24"/>
          <w:vertAlign w:val="subscript"/>
          <w:lang w:eastAsia="lt-LT"/>
        </w:rPr>
        <w:t>7</w:t>
      </w:r>
      <w:r w:rsidRPr="000A02E2">
        <w:rPr>
          <w:rFonts w:ascii="Times New Roman" w:eastAsia="Times New Roman" w:hAnsi="Times New Roman" w:cs="Times New Roman"/>
          <w:i/>
          <w:sz w:val="24"/>
          <w:szCs w:val="24"/>
          <w:lang w:eastAsia="lt-LT"/>
        </w:rPr>
        <w:t xml:space="preserve">: </w:t>
      </w:r>
      <w:r w:rsidRPr="000A02E2">
        <w:rPr>
          <w:rFonts w:ascii="Times New Roman" w:eastAsia="Times New Roman" w:hAnsi="Times New Roman" w:cs="Times New Roman"/>
          <w:i/>
          <w:sz w:val="24"/>
          <w:szCs w:val="24"/>
          <w:lang w:val="lt-LT" w:eastAsia="lt-LT"/>
        </w:rPr>
        <w:t>E</w:t>
      </w:r>
      <w:r w:rsidRPr="000A02E2">
        <w:rPr>
          <w:rFonts w:ascii="Times New Roman" w:eastAsia="Times New Roman" w:hAnsi="Times New Roman" w:cs="Times New Roman"/>
          <w:i/>
          <w:sz w:val="24"/>
          <w:szCs w:val="24"/>
          <w:lang w:eastAsia="lt-LT"/>
        </w:rPr>
        <w:t>=(0,</w:t>
      </w:r>
      <w:r w:rsidR="007F1D93" w:rsidRPr="000A02E2">
        <w:rPr>
          <w:rFonts w:ascii="Times New Roman" w:eastAsia="Times New Roman" w:hAnsi="Times New Roman" w:cs="Times New Roman"/>
          <w:i/>
          <w:sz w:val="24"/>
          <w:szCs w:val="24"/>
          <w:lang w:eastAsia="lt-LT"/>
        </w:rPr>
        <w:t>1231</w:t>
      </w:r>
      <w:r w:rsidRPr="000A02E2">
        <w:rPr>
          <w:rFonts w:ascii="Times New Roman" w:eastAsia="Times New Roman" w:hAnsi="Times New Roman" w:cs="Times New Roman"/>
          <w:i/>
          <w:sz w:val="24"/>
          <w:szCs w:val="24"/>
          <w:lang w:eastAsia="lt-LT"/>
        </w:rPr>
        <w:t>t/metus-0,</w:t>
      </w:r>
      <w:r w:rsidR="007F1D93" w:rsidRPr="000A02E2">
        <w:rPr>
          <w:rFonts w:ascii="Times New Roman" w:eastAsia="Times New Roman" w:hAnsi="Times New Roman" w:cs="Times New Roman"/>
          <w:i/>
          <w:sz w:val="24"/>
          <w:szCs w:val="24"/>
          <w:lang w:eastAsia="lt-LT"/>
        </w:rPr>
        <w:t>1026</w:t>
      </w:r>
      <w:r w:rsidRPr="000A02E2">
        <w:rPr>
          <w:rFonts w:ascii="Times New Roman" w:eastAsia="Times New Roman" w:hAnsi="Times New Roman" w:cs="Times New Roman"/>
          <w:i/>
          <w:sz w:val="24"/>
          <w:szCs w:val="24"/>
          <w:lang w:eastAsia="lt-LT"/>
        </w:rPr>
        <w:t>t/metus)*100/0,1</w:t>
      </w:r>
      <w:r w:rsidR="007F1D93" w:rsidRPr="000A02E2">
        <w:rPr>
          <w:rFonts w:ascii="Times New Roman" w:eastAsia="Times New Roman" w:hAnsi="Times New Roman" w:cs="Times New Roman"/>
          <w:i/>
          <w:sz w:val="24"/>
          <w:szCs w:val="24"/>
          <w:lang w:eastAsia="lt-LT"/>
        </w:rPr>
        <w:t>231</w:t>
      </w:r>
      <w:r w:rsidRPr="000A02E2">
        <w:rPr>
          <w:rFonts w:ascii="Times New Roman" w:eastAsia="Times New Roman" w:hAnsi="Times New Roman" w:cs="Times New Roman"/>
          <w:i/>
          <w:sz w:val="24"/>
          <w:szCs w:val="24"/>
          <w:lang w:eastAsia="lt-LT"/>
        </w:rPr>
        <w:t xml:space="preserve"> t/metus=17 proc.</w:t>
      </w: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p>
    <w:p w:rsidR="00AD7886" w:rsidRPr="000A02E2" w:rsidRDefault="00AD7886" w:rsidP="00AD7886">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b/>
          <w:i/>
          <w:sz w:val="24"/>
          <w:szCs w:val="24"/>
          <w:lang w:eastAsia="lt-LT"/>
        </w:rPr>
        <w:t>Naftos produktai:</w:t>
      </w:r>
      <w:r w:rsidRPr="000A02E2">
        <w:rPr>
          <w:rFonts w:ascii="Times New Roman" w:eastAsia="Times New Roman" w:hAnsi="Times New Roman" w:cs="Times New Roman"/>
          <w:i/>
          <w:sz w:val="24"/>
          <w:szCs w:val="24"/>
          <w:lang w:eastAsia="lt-LT"/>
        </w:rPr>
        <w:t xml:space="preserve"> </w:t>
      </w:r>
      <w:r w:rsidRPr="000A02E2">
        <w:rPr>
          <w:rFonts w:ascii="Times New Roman" w:eastAsia="Times New Roman" w:hAnsi="Times New Roman" w:cs="Times New Roman"/>
          <w:i/>
          <w:sz w:val="24"/>
          <w:szCs w:val="24"/>
          <w:lang w:val="lt-LT" w:eastAsia="lt-LT"/>
        </w:rPr>
        <w:t>E</w:t>
      </w:r>
      <w:r w:rsidRPr="000A02E2">
        <w:rPr>
          <w:rFonts w:ascii="Times New Roman" w:eastAsia="Times New Roman" w:hAnsi="Times New Roman" w:cs="Times New Roman"/>
          <w:i/>
          <w:sz w:val="24"/>
          <w:szCs w:val="24"/>
          <w:lang w:eastAsia="lt-LT"/>
        </w:rPr>
        <w:t>=(0,</w:t>
      </w:r>
      <w:r w:rsidR="007F1D93" w:rsidRPr="000A02E2">
        <w:rPr>
          <w:rFonts w:ascii="Times New Roman" w:eastAsia="Times New Roman" w:hAnsi="Times New Roman" w:cs="Times New Roman"/>
          <w:i/>
          <w:sz w:val="24"/>
          <w:szCs w:val="24"/>
          <w:lang w:eastAsia="lt-LT"/>
        </w:rPr>
        <w:t>1231</w:t>
      </w:r>
      <w:r w:rsidRPr="000A02E2">
        <w:rPr>
          <w:rFonts w:ascii="Times New Roman" w:eastAsia="Times New Roman" w:hAnsi="Times New Roman" w:cs="Times New Roman"/>
          <w:i/>
          <w:sz w:val="24"/>
          <w:szCs w:val="24"/>
          <w:lang w:eastAsia="lt-LT"/>
        </w:rPr>
        <w:t xml:space="preserve"> t/metus-0,</w:t>
      </w:r>
      <w:r w:rsidR="007F1D93" w:rsidRPr="000A02E2">
        <w:rPr>
          <w:rFonts w:ascii="Times New Roman" w:eastAsia="Times New Roman" w:hAnsi="Times New Roman" w:cs="Times New Roman"/>
          <w:i/>
          <w:sz w:val="24"/>
          <w:szCs w:val="24"/>
          <w:lang w:eastAsia="lt-LT"/>
        </w:rPr>
        <w:t>0205</w:t>
      </w:r>
      <w:r w:rsidRPr="000A02E2">
        <w:rPr>
          <w:rFonts w:ascii="Times New Roman" w:eastAsia="Times New Roman" w:hAnsi="Times New Roman" w:cs="Times New Roman"/>
          <w:i/>
          <w:sz w:val="24"/>
          <w:szCs w:val="24"/>
          <w:lang w:eastAsia="lt-LT"/>
        </w:rPr>
        <w:t xml:space="preserve"> t/metus)*100/0,</w:t>
      </w:r>
      <w:r w:rsidR="007F1D93" w:rsidRPr="000A02E2">
        <w:rPr>
          <w:rFonts w:ascii="Times New Roman" w:eastAsia="Times New Roman" w:hAnsi="Times New Roman" w:cs="Times New Roman"/>
          <w:i/>
          <w:sz w:val="24"/>
          <w:szCs w:val="24"/>
          <w:lang w:eastAsia="lt-LT"/>
        </w:rPr>
        <w:t>1231</w:t>
      </w:r>
      <w:r w:rsidRPr="000A02E2">
        <w:rPr>
          <w:rFonts w:ascii="Times New Roman" w:eastAsia="Times New Roman" w:hAnsi="Times New Roman" w:cs="Times New Roman"/>
          <w:i/>
          <w:sz w:val="24"/>
          <w:szCs w:val="24"/>
          <w:lang w:eastAsia="lt-LT"/>
        </w:rPr>
        <w:t xml:space="preserve"> t/metus=83 proc.</w:t>
      </w:r>
    </w:p>
    <w:p w:rsidR="00E378D8" w:rsidRPr="000A02E2" w:rsidRDefault="00E378D8">
      <w:pPr>
        <w:rPr>
          <w:rFonts w:ascii="Times New Roman" w:hAnsi="Times New Roman" w:cs="Times New Roman"/>
          <w:sz w:val="24"/>
          <w:szCs w:val="24"/>
        </w:rPr>
      </w:pPr>
    </w:p>
    <w:p w:rsidR="00AD7886" w:rsidRPr="000A02E2" w:rsidRDefault="00E378D8">
      <w:pPr>
        <w:rPr>
          <w:rFonts w:ascii="Times New Roman" w:hAnsi="Times New Roman" w:cs="Times New Roman"/>
          <w:sz w:val="24"/>
          <w:szCs w:val="24"/>
        </w:rPr>
      </w:pPr>
      <w:r w:rsidRPr="000A02E2">
        <w:rPr>
          <w:rFonts w:ascii="Times New Roman" w:hAnsi="Times New Roman" w:cs="Times New Roman"/>
          <w:sz w:val="24"/>
          <w:szCs w:val="24"/>
        </w:rPr>
        <w:t xml:space="preserve"> 3 išleistuvas (18 lentelė)</w:t>
      </w:r>
    </w:p>
    <w:p w:rsidR="00E378D8" w:rsidRPr="000A02E2" w:rsidRDefault="00E378D8" w:rsidP="00E378D8">
      <w:pPr>
        <w:spacing w:after="0" w:line="240" w:lineRule="auto"/>
        <w:rPr>
          <w:rFonts w:ascii="Times New Roman" w:eastAsia="Times New Roman" w:hAnsi="Times New Roman" w:cs="Times New Roman"/>
          <w:sz w:val="24"/>
          <w:szCs w:val="24"/>
          <w:lang w:val="lt-LT" w:eastAsia="lt-LT"/>
        </w:rPr>
      </w:pPr>
      <w:r w:rsidRPr="000A02E2">
        <w:rPr>
          <w:rFonts w:ascii="Times New Roman" w:eastAsia="Times New Roman" w:hAnsi="Times New Roman" w:cs="Times New Roman"/>
          <w:sz w:val="24"/>
          <w:szCs w:val="24"/>
          <w:lang w:val="lt-LT" w:eastAsia="lt-LT"/>
        </w:rPr>
        <w:t>Didžiausia leistina tarša apskaičiuojama dauginant nuotekų kiekį iš koncentracijos.</w:t>
      </w:r>
    </w:p>
    <w:p w:rsidR="00E378D8" w:rsidRPr="000A02E2" w:rsidRDefault="00E378D8" w:rsidP="00E378D8">
      <w:pPr>
        <w:spacing w:after="0" w:line="240" w:lineRule="auto"/>
        <w:rPr>
          <w:rFonts w:ascii="Times New Roman" w:eastAsia="Times New Roman" w:hAnsi="Times New Roman" w:cs="Times New Roman"/>
          <w:sz w:val="24"/>
          <w:szCs w:val="24"/>
          <w:lang w:val="lt-LT" w:eastAsia="lt-LT"/>
        </w:rPr>
      </w:pPr>
    </w:p>
    <w:p w:rsidR="00E378D8" w:rsidRPr="000A02E2" w:rsidRDefault="00E378D8" w:rsidP="00E378D8">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DLT</w:t>
      </w:r>
      <w:r w:rsidRPr="000A02E2">
        <w:rPr>
          <w:rFonts w:ascii="Times New Roman" w:eastAsia="Times New Roman" w:hAnsi="Times New Roman" w:cs="Times New Roman"/>
          <w:i/>
          <w:sz w:val="24"/>
          <w:szCs w:val="24"/>
          <w:lang w:eastAsia="lt-LT"/>
        </w:rPr>
        <w:t xml:space="preserve">=Q*DLK/1000000; </w:t>
      </w:r>
    </w:p>
    <w:p w:rsidR="00E378D8" w:rsidRPr="000A02E2" w:rsidRDefault="00E378D8" w:rsidP="00E378D8">
      <w:pPr>
        <w:spacing w:after="0" w:line="240" w:lineRule="auto"/>
        <w:rPr>
          <w:rFonts w:ascii="Times New Roman" w:eastAsia="Times New Roman" w:hAnsi="Times New Roman" w:cs="Times New Roman"/>
          <w:i/>
          <w:sz w:val="24"/>
          <w:szCs w:val="24"/>
          <w:lang w:eastAsia="lt-LT"/>
        </w:rPr>
      </w:pPr>
    </w:p>
    <w:p w:rsidR="00E378D8" w:rsidRPr="000A02E2" w:rsidRDefault="00E378D8" w:rsidP="00E378D8">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BDS</w:t>
      </w:r>
      <w:r w:rsidRPr="000A02E2">
        <w:rPr>
          <w:rFonts w:ascii="Times New Roman" w:eastAsia="Times New Roman" w:hAnsi="Times New Roman" w:cs="Times New Roman"/>
          <w:b/>
          <w:i/>
          <w:sz w:val="24"/>
          <w:szCs w:val="24"/>
          <w:vertAlign w:val="subscript"/>
          <w:lang w:eastAsia="lt-LT"/>
        </w:rPr>
        <w:t>7</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 xml:space="preserve"> </w:t>
      </w:r>
    </w:p>
    <w:p w:rsidR="00E378D8" w:rsidRPr="000A02E2" w:rsidRDefault="00E378D8" w:rsidP="00E378D8">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112000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E378D8" w:rsidRPr="000A02E2" w:rsidRDefault="00E378D8" w:rsidP="00E378D8">
      <w:pPr>
        <w:spacing w:after="0" w:line="240" w:lineRule="auto"/>
        <w:rPr>
          <w:rFonts w:ascii="Times New Roman" w:eastAsia="Times New Roman" w:hAnsi="Times New Roman" w:cs="Times New Roman"/>
          <w:i/>
          <w:sz w:val="24"/>
          <w:szCs w:val="24"/>
          <w:lang w:eastAsia="lt-LT"/>
        </w:rPr>
      </w:pPr>
    </w:p>
    <w:p w:rsidR="00E378D8" w:rsidRPr="000A02E2" w:rsidRDefault="00E378D8" w:rsidP="00E378D8">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lastRenderedPageBreak/>
        <w:t>DLTparos=Qdvid*DLKvid/1000000=307 m</w:t>
      </w:r>
      <w:r w:rsidRPr="000A02E2">
        <w:rPr>
          <w:rFonts w:ascii="Times New Roman" w:eastAsia="Times New Roman" w:hAnsi="Times New Roman" w:cs="Times New Roman"/>
          <w:i/>
          <w:sz w:val="24"/>
          <w:szCs w:val="24"/>
          <w:vertAlign w:val="superscript"/>
          <w:lang w:eastAsia="lt-LT"/>
        </w:rPr>
        <w:t>3</w:t>
      </w:r>
      <w:r w:rsidR="00683893" w:rsidRPr="000A02E2">
        <w:rPr>
          <w:rFonts w:ascii="Times New Roman" w:eastAsia="Times New Roman" w:hAnsi="Times New Roman" w:cs="Times New Roman"/>
          <w:i/>
          <w:sz w:val="24"/>
          <w:szCs w:val="24"/>
          <w:lang w:eastAsia="lt-LT"/>
        </w:rPr>
        <w:t>*350</w:t>
      </w:r>
      <w:r w:rsidRPr="000A02E2">
        <w:rPr>
          <w:rFonts w:ascii="Times New Roman" w:eastAsia="Times New Roman" w:hAnsi="Times New Roman" w:cs="Times New Roman"/>
          <w:i/>
          <w:sz w:val="24"/>
          <w:szCs w:val="24"/>
          <w:lang w:eastAsia="lt-LT"/>
        </w:rPr>
        <w:t xml:space="preserve"> mg/l/1000000=0,</w:t>
      </w:r>
      <w:r w:rsidR="00683893" w:rsidRPr="000A02E2">
        <w:rPr>
          <w:rFonts w:ascii="Times New Roman" w:eastAsia="Times New Roman" w:hAnsi="Times New Roman" w:cs="Times New Roman"/>
          <w:i/>
          <w:sz w:val="24"/>
          <w:szCs w:val="24"/>
          <w:lang w:eastAsia="lt-LT"/>
        </w:rPr>
        <w:t>1075</w:t>
      </w:r>
      <w:r w:rsidRPr="000A02E2">
        <w:rPr>
          <w:rFonts w:ascii="Times New Roman" w:eastAsia="Times New Roman" w:hAnsi="Times New Roman" w:cs="Times New Roman"/>
          <w:i/>
          <w:sz w:val="24"/>
          <w:szCs w:val="24"/>
          <w:lang w:eastAsia="lt-LT"/>
        </w:rPr>
        <w:t xml:space="preserve">  t/dien</w:t>
      </w:r>
      <w:r w:rsidRPr="000A02E2">
        <w:rPr>
          <w:rFonts w:ascii="Times New Roman" w:eastAsia="Times New Roman" w:hAnsi="Times New Roman" w:cs="Times New Roman"/>
          <w:i/>
          <w:sz w:val="24"/>
          <w:szCs w:val="24"/>
          <w:lang w:val="lt-LT" w:eastAsia="lt-LT"/>
        </w:rPr>
        <w:t>ą;</w:t>
      </w:r>
    </w:p>
    <w:p w:rsidR="00E378D8" w:rsidRPr="000A02E2" w:rsidRDefault="00E378D8" w:rsidP="00E378D8">
      <w:pPr>
        <w:spacing w:after="0" w:line="240" w:lineRule="auto"/>
        <w:rPr>
          <w:rFonts w:ascii="Times New Roman" w:eastAsia="Times New Roman" w:hAnsi="Times New Roman" w:cs="Times New Roman"/>
          <w:i/>
          <w:sz w:val="24"/>
          <w:szCs w:val="24"/>
          <w:lang w:val="lt-LT" w:eastAsia="lt-LT"/>
        </w:rPr>
      </w:pPr>
    </w:p>
    <w:p w:rsidR="00E378D8" w:rsidRPr="000A02E2" w:rsidRDefault="00E378D8" w:rsidP="00E378D8">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w:t>
      </w:r>
      <w:r w:rsidR="00683893" w:rsidRPr="000A02E2">
        <w:rPr>
          <w:rFonts w:ascii="Times New Roman" w:eastAsia="Times New Roman" w:hAnsi="Times New Roman" w:cs="Times New Roman"/>
          <w:i/>
          <w:sz w:val="24"/>
          <w:szCs w:val="24"/>
          <w:lang w:eastAsia="lt-LT"/>
        </w:rPr>
        <w:t>112000</w:t>
      </w:r>
      <w:r w:rsidRPr="000A02E2">
        <w:rPr>
          <w:rFonts w:ascii="Times New Roman" w:eastAsia="Times New Roman" w:hAnsi="Times New Roman" w:cs="Times New Roman"/>
          <w:i/>
          <w:sz w:val="24"/>
          <w:szCs w:val="24"/>
          <w:lang w:eastAsia="lt-LT"/>
        </w:rPr>
        <w:t xml:space="preserve">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r w:rsidR="00683893" w:rsidRPr="000A02E2">
        <w:rPr>
          <w:rFonts w:ascii="Times New Roman" w:eastAsia="Times New Roman" w:hAnsi="Times New Roman" w:cs="Times New Roman"/>
          <w:i/>
          <w:sz w:val="24"/>
          <w:szCs w:val="24"/>
          <w:lang w:eastAsia="lt-LT"/>
        </w:rPr>
        <w:t>350</w:t>
      </w:r>
      <w:r w:rsidRPr="000A02E2">
        <w:rPr>
          <w:rFonts w:ascii="Times New Roman" w:eastAsia="Times New Roman" w:hAnsi="Times New Roman" w:cs="Times New Roman"/>
          <w:i/>
          <w:sz w:val="24"/>
          <w:szCs w:val="24"/>
          <w:lang w:eastAsia="lt-LT"/>
        </w:rPr>
        <w:t>mg/l/1000000=</w:t>
      </w:r>
      <w:r w:rsidR="00683893" w:rsidRPr="000A02E2">
        <w:rPr>
          <w:rFonts w:ascii="Times New Roman" w:eastAsia="Times New Roman" w:hAnsi="Times New Roman" w:cs="Times New Roman"/>
          <w:i/>
          <w:sz w:val="24"/>
          <w:szCs w:val="24"/>
          <w:lang w:eastAsia="lt-LT"/>
        </w:rPr>
        <w:t>39,2</w:t>
      </w:r>
      <w:r w:rsidRPr="000A02E2">
        <w:rPr>
          <w:rFonts w:ascii="Times New Roman" w:eastAsia="Times New Roman" w:hAnsi="Times New Roman" w:cs="Times New Roman"/>
          <w:i/>
          <w:sz w:val="24"/>
          <w:szCs w:val="24"/>
          <w:lang w:eastAsia="lt-LT"/>
        </w:rPr>
        <w:t xml:space="preserve">  t/metus;</w:t>
      </w:r>
    </w:p>
    <w:p w:rsidR="00E378D8" w:rsidRPr="000A02E2" w:rsidRDefault="00E378D8">
      <w:pPr>
        <w:rPr>
          <w:rFonts w:ascii="Times New Roman" w:hAnsi="Times New Roman" w:cs="Times New Roman"/>
          <w:sz w:val="24"/>
          <w:szCs w:val="24"/>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Skendinčios medžiagos</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 xml:space="preserve"> </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112000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*250 mg/l/1000000=0,0768  t/dien</w:t>
      </w:r>
      <w:r w:rsidRPr="000A02E2">
        <w:rPr>
          <w:rFonts w:ascii="Times New Roman" w:eastAsia="Times New Roman" w:hAnsi="Times New Roman" w:cs="Times New Roman"/>
          <w:i/>
          <w:sz w:val="24"/>
          <w:szCs w:val="24"/>
          <w:lang w:val="lt-LT" w:eastAsia="lt-LT"/>
        </w:rPr>
        <w:t>ą;</w:t>
      </w: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DLTmetų=Qm*DLKvid/1000000=112000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*250mg/l/1000000=28  t/metus;</w:t>
      </w:r>
    </w:p>
    <w:p w:rsidR="00683893" w:rsidRPr="000A02E2" w:rsidRDefault="00683893" w:rsidP="00683893">
      <w:pPr>
        <w:rPr>
          <w:rFonts w:ascii="Times New Roman" w:hAnsi="Times New Roman" w:cs="Times New Roman"/>
          <w:sz w:val="24"/>
          <w:szCs w:val="24"/>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Riebalai</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 xml:space="preserve"> </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112000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*50 mg/l/1000000=0,0154  t/dien</w:t>
      </w:r>
      <w:r w:rsidRPr="000A02E2">
        <w:rPr>
          <w:rFonts w:ascii="Times New Roman" w:eastAsia="Times New Roman" w:hAnsi="Times New Roman" w:cs="Times New Roman"/>
          <w:i/>
          <w:sz w:val="24"/>
          <w:szCs w:val="24"/>
          <w:lang w:val="lt-LT" w:eastAsia="lt-LT"/>
        </w:rPr>
        <w:t>ą;</w:t>
      </w: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DLTmetų=Qm*DLKvid/1000000=112000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*50mg/l/1000000=5,6  t/metus;</w:t>
      </w:r>
    </w:p>
    <w:p w:rsidR="00683893" w:rsidRPr="000A02E2" w:rsidRDefault="00683893" w:rsidP="00683893">
      <w:pPr>
        <w:rPr>
          <w:rFonts w:ascii="Times New Roman" w:hAnsi="Times New Roman" w:cs="Times New Roman"/>
          <w:sz w:val="24"/>
          <w:szCs w:val="24"/>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Bendras azotas</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 xml:space="preserve"> </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112000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*50 mg/l/1000000=0,0154  t/dien</w:t>
      </w:r>
      <w:r w:rsidRPr="000A02E2">
        <w:rPr>
          <w:rFonts w:ascii="Times New Roman" w:eastAsia="Times New Roman" w:hAnsi="Times New Roman" w:cs="Times New Roman"/>
          <w:i/>
          <w:sz w:val="24"/>
          <w:szCs w:val="24"/>
          <w:lang w:val="lt-LT" w:eastAsia="lt-LT"/>
        </w:rPr>
        <w:t>ą;</w:t>
      </w: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DLTmetų=Qm*DLKvid/1000000=112000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*50mg/l/1000000=5,6  t/metus;</w:t>
      </w:r>
    </w:p>
    <w:p w:rsidR="00683893" w:rsidRPr="000A02E2" w:rsidRDefault="00683893">
      <w:pPr>
        <w:rPr>
          <w:rFonts w:ascii="Times New Roman" w:hAnsi="Times New Roman" w:cs="Times New Roman"/>
          <w:sz w:val="24"/>
          <w:szCs w:val="24"/>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b/>
          <w:i/>
          <w:sz w:val="24"/>
          <w:szCs w:val="24"/>
          <w:lang w:eastAsia="lt-LT"/>
        </w:rPr>
        <w:t>ChDS</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 xml:space="preserve"> </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r w:rsidRPr="000A02E2">
        <w:rPr>
          <w:rFonts w:ascii="Times New Roman" w:eastAsia="Times New Roman" w:hAnsi="Times New Roman" w:cs="Times New Roman"/>
          <w:i/>
          <w:sz w:val="24"/>
          <w:szCs w:val="24"/>
          <w:lang w:val="lt-LT" w:eastAsia="lt-LT"/>
        </w:rPr>
        <w:t>Qm</w:t>
      </w:r>
      <w:r w:rsidRPr="000A02E2">
        <w:rPr>
          <w:rFonts w:ascii="Times New Roman" w:eastAsia="Times New Roman" w:hAnsi="Times New Roman" w:cs="Times New Roman"/>
          <w:i/>
          <w:sz w:val="24"/>
          <w:szCs w:val="24"/>
          <w:lang w:eastAsia="lt-LT"/>
        </w:rPr>
        <w:t>=</w:t>
      </w:r>
      <w:r w:rsidRPr="000A02E2">
        <w:rPr>
          <w:rFonts w:ascii="Times New Roman" w:eastAsia="Times New Roman" w:hAnsi="Times New Roman" w:cs="Times New Roman"/>
          <w:i/>
          <w:sz w:val="24"/>
          <w:szCs w:val="24"/>
          <w:lang w:val="lt-LT" w:eastAsia="lt-LT"/>
        </w:rPr>
        <w:t>112000 m</w:t>
      </w:r>
      <w:r w:rsidRPr="000A02E2">
        <w:rPr>
          <w:rFonts w:ascii="Times New Roman" w:eastAsia="Times New Roman" w:hAnsi="Times New Roman" w:cs="Times New Roman"/>
          <w:i/>
          <w:sz w:val="24"/>
          <w:szCs w:val="24"/>
          <w:vertAlign w:val="superscript"/>
          <w:lang w:val="lt-LT" w:eastAsia="lt-LT"/>
        </w:rPr>
        <w:t>3</w:t>
      </w:r>
      <w:r w:rsidRPr="000A02E2">
        <w:rPr>
          <w:rFonts w:ascii="Times New Roman" w:eastAsia="Times New Roman" w:hAnsi="Times New Roman" w:cs="Times New Roman"/>
          <w:i/>
          <w:sz w:val="24"/>
          <w:szCs w:val="24"/>
          <w:lang w:val="lt-LT" w:eastAsia="lt-LT"/>
        </w:rPr>
        <w:t>; Qdvid</w:t>
      </w:r>
      <w:r w:rsidRPr="000A02E2">
        <w:rPr>
          <w:rFonts w:ascii="Times New Roman" w:eastAsia="Times New Roman" w:hAnsi="Times New Roman" w:cs="Times New Roman"/>
          <w:i/>
          <w:sz w:val="24"/>
          <w:szCs w:val="24"/>
          <w:lang w:eastAsia="lt-LT"/>
        </w:rPr>
        <w:t>=307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w:t>
      </w:r>
    </w:p>
    <w:p w:rsidR="00683893" w:rsidRPr="000A02E2" w:rsidRDefault="00683893" w:rsidP="00683893">
      <w:pPr>
        <w:spacing w:after="0" w:line="240" w:lineRule="auto"/>
        <w:rPr>
          <w:rFonts w:ascii="Times New Roman" w:eastAsia="Times New Roman" w:hAnsi="Times New Roman" w:cs="Times New Roman"/>
          <w:i/>
          <w:sz w:val="24"/>
          <w:szCs w:val="24"/>
          <w:lang w:eastAsia="lt-LT"/>
        </w:rPr>
      </w:pP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DLTparos=Qdvid*DLKvid/1000000=307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*560 mg/l/1000000=0,1719  t/dien</w:t>
      </w:r>
      <w:r w:rsidRPr="000A02E2">
        <w:rPr>
          <w:rFonts w:ascii="Times New Roman" w:eastAsia="Times New Roman" w:hAnsi="Times New Roman" w:cs="Times New Roman"/>
          <w:i/>
          <w:sz w:val="24"/>
          <w:szCs w:val="24"/>
          <w:lang w:val="lt-LT" w:eastAsia="lt-LT"/>
        </w:rPr>
        <w:t>ą;</w:t>
      </w:r>
    </w:p>
    <w:p w:rsidR="00683893" w:rsidRPr="000A02E2" w:rsidRDefault="00683893" w:rsidP="00683893">
      <w:pPr>
        <w:spacing w:after="0" w:line="240" w:lineRule="auto"/>
        <w:rPr>
          <w:rFonts w:ascii="Times New Roman" w:eastAsia="Times New Roman" w:hAnsi="Times New Roman" w:cs="Times New Roman"/>
          <w:i/>
          <w:sz w:val="24"/>
          <w:szCs w:val="24"/>
          <w:lang w:val="lt-LT" w:eastAsia="lt-LT"/>
        </w:rPr>
      </w:pPr>
    </w:p>
    <w:p w:rsidR="00683893" w:rsidRPr="00AD7886" w:rsidRDefault="00683893" w:rsidP="00683893">
      <w:pPr>
        <w:spacing w:after="0" w:line="240" w:lineRule="auto"/>
        <w:rPr>
          <w:rFonts w:ascii="Times New Roman" w:eastAsia="Times New Roman" w:hAnsi="Times New Roman" w:cs="Times New Roman"/>
          <w:i/>
          <w:sz w:val="24"/>
          <w:szCs w:val="24"/>
          <w:lang w:val="lt-LT" w:eastAsia="lt-LT"/>
        </w:rPr>
      </w:pPr>
      <w:r w:rsidRPr="000A02E2">
        <w:rPr>
          <w:rFonts w:ascii="Times New Roman" w:eastAsia="Times New Roman" w:hAnsi="Times New Roman" w:cs="Times New Roman"/>
          <w:i/>
          <w:sz w:val="24"/>
          <w:szCs w:val="24"/>
          <w:lang w:eastAsia="lt-LT"/>
        </w:rPr>
        <w:t>DLTmetų=Qm*DLKvid/1000000=112000 m</w:t>
      </w:r>
      <w:r w:rsidRPr="000A02E2">
        <w:rPr>
          <w:rFonts w:ascii="Times New Roman" w:eastAsia="Times New Roman" w:hAnsi="Times New Roman" w:cs="Times New Roman"/>
          <w:i/>
          <w:sz w:val="24"/>
          <w:szCs w:val="24"/>
          <w:vertAlign w:val="superscript"/>
          <w:lang w:eastAsia="lt-LT"/>
        </w:rPr>
        <w:t>3</w:t>
      </w:r>
      <w:r w:rsidRPr="000A02E2">
        <w:rPr>
          <w:rFonts w:ascii="Times New Roman" w:eastAsia="Times New Roman" w:hAnsi="Times New Roman" w:cs="Times New Roman"/>
          <w:i/>
          <w:sz w:val="24"/>
          <w:szCs w:val="24"/>
          <w:lang w:eastAsia="lt-LT"/>
        </w:rPr>
        <w:t>*560mg/l/1000000=62,72  t/metus;</w:t>
      </w:r>
    </w:p>
    <w:p w:rsidR="00E378D8" w:rsidRDefault="00E378D8">
      <w:pPr>
        <w:rPr>
          <w:rFonts w:ascii="Times New Roman" w:hAnsi="Times New Roman" w:cs="Times New Roman"/>
          <w:sz w:val="24"/>
          <w:szCs w:val="24"/>
        </w:rPr>
      </w:pPr>
    </w:p>
    <w:sectPr w:rsidR="00E378D8" w:rsidSect="00744CDE">
      <w:pgSz w:w="15840" w:h="12240" w:orient="landscape"/>
      <w:pgMar w:top="1701" w:right="170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670"/>
    <w:multiLevelType w:val="hybridMultilevel"/>
    <w:tmpl w:val="87D0B94C"/>
    <w:lvl w:ilvl="0" w:tplc="43C8E276">
      <w:start w:val="2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49E25F0"/>
    <w:multiLevelType w:val="hybridMultilevel"/>
    <w:tmpl w:val="D8F6FEAA"/>
    <w:lvl w:ilvl="0" w:tplc="04090001">
      <w:start w:val="175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E479A"/>
    <w:multiLevelType w:val="hybridMultilevel"/>
    <w:tmpl w:val="3258E324"/>
    <w:lvl w:ilvl="0" w:tplc="430CB3AA">
      <w:start w:val="1"/>
      <w:numFmt w:val="bullet"/>
      <w:lvlText w:val=""/>
      <w:lvlJc w:val="left"/>
      <w:pPr>
        <w:ind w:left="927" w:hanging="360"/>
      </w:pPr>
      <w:rPr>
        <w:rFonts w:ascii="Symbol" w:eastAsia="Times New Roman" w:hAnsi="Symbol"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407F7EC0"/>
    <w:multiLevelType w:val="hybridMultilevel"/>
    <w:tmpl w:val="5FD856A2"/>
    <w:lvl w:ilvl="0" w:tplc="DF962A1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C4"/>
    <w:rsid w:val="00027CC5"/>
    <w:rsid w:val="000435ED"/>
    <w:rsid w:val="00054C9F"/>
    <w:rsid w:val="0006024F"/>
    <w:rsid w:val="00062F7D"/>
    <w:rsid w:val="00077488"/>
    <w:rsid w:val="00082DBA"/>
    <w:rsid w:val="000A02E2"/>
    <w:rsid w:val="000A1D51"/>
    <w:rsid w:val="000A5E12"/>
    <w:rsid w:val="000C6C20"/>
    <w:rsid w:val="000C7464"/>
    <w:rsid w:val="000C7712"/>
    <w:rsid w:val="000C79FC"/>
    <w:rsid w:val="000D1A32"/>
    <w:rsid w:val="000D3F21"/>
    <w:rsid w:val="000D6674"/>
    <w:rsid w:val="00110F56"/>
    <w:rsid w:val="0011489B"/>
    <w:rsid w:val="00137C38"/>
    <w:rsid w:val="0016488C"/>
    <w:rsid w:val="001747AB"/>
    <w:rsid w:val="001807C3"/>
    <w:rsid w:val="0018593A"/>
    <w:rsid w:val="00197F54"/>
    <w:rsid w:val="001A1CF5"/>
    <w:rsid w:val="001A583F"/>
    <w:rsid w:val="001E2413"/>
    <w:rsid w:val="001E4531"/>
    <w:rsid w:val="00201977"/>
    <w:rsid w:val="00212AFD"/>
    <w:rsid w:val="00250F30"/>
    <w:rsid w:val="00252284"/>
    <w:rsid w:val="00271C68"/>
    <w:rsid w:val="00281047"/>
    <w:rsid w:val="0028137C"/>
    <w:rsid w:val="00286F3F"/>
    <w:rsid w:val="002965FF"/>
    <w:rsid w:val="002970E2"/>
    <w:rsid w:val="002979FB"/>
    <w:rsid w:val="002C05B3"/>
    <w:rsid w:val="002D6432"/>
    <w:rsid w:val="002E0761"/>
    <w:rsid w:val="002E0C83"/>
    <w:rsid w:val="00303D94"/>
    <w:rsid w:val="0030501F"/>
    <w:rsid w:val="003132B8"/>
    <w:rsid w:val="003224C3"/>
    <w:rsid w:val="0032286B"/>
    <w:rsid w:val="003350A0"/>
    <w:rsid w:val="003A5282"/>
    <w:rsid w:val="003C6E8D"/>
    <w:rsid w:val="003D538F"/>
    <w:rsid w:val="003D607D"/>
    <w:rsid w:val="003E1D48"/>
    <w:rsid w:val="003F0998"/>
    <w:rsid w:val="003F489B"/>
    <w:rsid w:val="003F74B3"/>
    <w:rsid w:val="00421DB2"/>
    <w:rsid w:val="00454133"/>
    <w:rsid w:val="00454F66"/>
    <w:rsid w:val="00456A12"/>
    <w:rsid w:val="004657BC"/>
    <w:rsid w:val="00475A6F"/>
    <w:rsid w:val="0049008B"/>
    <w:rsid w:val="00497EEA"/>
    <w:rsid w:val="004A0F98"/>
    <w:rsid w:val="004B46FE"/>
    <w:rsid w:val="004C15B4"/>
    <w:rsid w:val="004E26CC"/>
    <w:rsid w:val="004E3278"/>
    <w:rsid w:val="005310CD"/>
    <w:rsid w:val="005310DF"/>
    <w:rsid w:val="005316FA"/>
    <w:rsid w:val="00531924"/>
    <w:rsid w:val="0053772C"/>
    <w:rsid w:val="00550B8E"/>
    <w:rsid w:val="00550CAD"/>
    <w:rsid w:val="00556973"/>
    <w:rsid w:val="00562BA9"/>
    <w:rsid w:val="005739DE"/>
    <w:rsid w:val="00590CDD"/>
    <w:rsid w:val="00592593"/>
    <w:rsid w:val="00597E17"/>
    <w:rsid w:val="005A58C4"/>
    <w:rsid w:val="005D16D5"/>
    <w:rsid w:val="005D5EE7"/>
    <w:rsid w:val="00620680"/>
    <w:rsid w:val="006228F7"/>
    <w:rsid w:val="0063282B"/>
    <w:rsid w:val="00632D70"/>
    <w:rsid w:val="00651BAC"/>
    <w:rsid w:val="00655218"/>
    <w:rsid w:val="00670880"/>
    <w:rsid w:val="00683893"/>
    <w:rsid w:val="00690E1B"/>
    <w:rsid w:val="006B50BF"/>
    <w:rsid w:val="006C7EFC"/>
    <w:rsid w:val="006E42FC"/>
    <w:rsid w:val="006F33DF"/>
    <w:rsid w:val="007012F8"/>
    <w:rsid w:val="0070307E"/>
    <w:rsid w:val="00710BA1"/>
    <w:rsid w:val="00713F8B"/>
    <w:rsid w:val="0071798C"/>
    <w:rsid w:val="00721CEA"/>
    <w:rsid w:val="007222A9"/>
    <w:rsid w:val="00727774"/>
    <w:rsid w:val="0073565E"/>
    <w:rsid w:val="00740C40"/>
    <w:rsid w:val="00744CDE"/>
    <w:rsid w:val="0074722C"/>
    <w:rsid w:val="00757DCB"/>
    <w:rsid w:val="00770146"/>
    <w:rsid w:val="00793175"/>
    <w:rsid w:val="007A22F7"/>
    <w:rsid w:val="007A388B"/>
    <w:rsid w:val="007A4041"/>
    <w:rsid w:val="007B0EFA"/>
    <w:rsid w:val="007C7B72"/>
    <w:rsid w:val="007E02B6"/>
    <w:rsid w:val="007F1D93"/>
    <w:rsid w:val="007F38A0"/>
    <w:rsid w:val="00841084"/>
    <w:rsid w:val="0084518B"/>
    <w:rsid w:val="008564F2"/>
    <w:rsid w:val="00875D94"/>
    <w:rsid w:val="00881684"/>
    <w:rsid w:val="008915BC"/>
    <w:rsid w:val="00892566"/>
    <w:rsid w:val="008A2EE8"/>
    <w:rsid w:val="008B2263"/>
    <w:rsid w:val="008D5F8B"/>
    <w:rsid w:val="008F4256"/>
    <w:rsid w:val="008F4427"/>
    <w:rsid w:val="00903718"/>
    <w:rsid w:val="00926576"/>
    <w:rsid w:val="0093328C"/>
    <w:rsid w:val="00937727"/>
    <w:rsid w:val="00965425"/>
    <w:rsid w:val="00967D42"/>
    <w:rsid w:val="009707D8"/>
    <w:rsid w:val="00972661"/>
    <w:rsid w:val="009836EC"/>
    <w:rsid w:val="00985E02"/>
    <w:rsid w:val="00996CBE"/>
    <w:rsid w:val="009A0904"/>
    <w:rsid w:val="009B474F"/>
    <w:rsid w:val="009B6642"/>
    <w:rsid w:val="009C3367"/>
    <w:rsid w:val="009D6DAB"/>
    <w:rsid w:val="009E6986"/>
    <w:rsid w:val="00A2457F"/>
    <w:rsid w:val="00A5409E"/>
    <w:rsid w:val="00AA08E0"/>
    <w:rsid w:val="00AA10E0"/>
    <w:rsid w:val="00AA1BC9"/>
    <w:rsid w:val="00AA5519"/>
    <w:rsid w:val="00AB04D5"/>
    <w:rsid w:val="00AB564A"/>
    <w:rsid w:val="00AD3629"/>
    <w:rsid w:val="00AD7886"/>
    <w:rsid w:val="00AE2BB6"/>
    <w:rsid w:val="00AE2D27"/>
    <w:rsid w:val="00AE713F"/>
    <w:rsid w:val="00B00003"/>
    <w:rsid w:val="00B33EA8"/>
    <w:rsid w:val="00B402EB"/>
    <w:rsid w:val="00B81D39"/>
    <w:rsid w:val="00B84617"/>
    <w:rsid w:val="00B8756A"/>
    <w:rsid w:val="00BA09A5"/>
    <w:rsid w:val="00BB4544"/>
    <w:rsid w:val="00BB58BA"/>
    <w:rsid w:val="00BF24CF"/>
    <w:rsid w:val="00C109AD"/>
    <w:rsid w:val="00C16F0A"/>
    <w:rsid w:val="00C2387E"/>
    <w:rsid w:val="00C2538F"/>
    <w:rsid w:val="00C442C8"/>
    <w:rsid w:val="00C62CA6"/>
    <w:rsid w:val="00C761E7"/>
    <w:rsid w:val="00CA0918"/>
    <w:rsid w:val="00CC1C34"/>
    <w:rsid w:val="00CC55A0"/>
    <w:rsid w:val="00CC7919"/>
    <w:rsid w:val="00CD088D"/>
    <w:rsid w:val="00CE3C8A"/>
    <w:rsid w:val="00CE5AE0"/>
    <w:rsid w:val="00D16D58"/>
    <w:rsid w:val="00D201FA"/>
    <w:rsid w:val="00D24B22"/>
    <w:rsid w:val="00D26D83"/>
    <w:rsid w:val="00D3417C"/>
    <w:rsid w:val="00D42468"/>
    <w:rsid w:val="00D50C7E"/>
    <w:rsid w:val="00D83BA4"/>
    <w:rsid w:val="00DA25DF"/>
    <w:rsid w:val="00DC1B26"/>
    <w:rsid w:val="00DD454C"/>
    <w:rsid w:val="00DF2B28"/>
    <w:rsid w:val="00E11D54"/>
    <w:rsid w:val="00E21973"/>
    <w:rsid w:val="00E233DD"/>
    <w:rsid w:val="00E25A1B"/>
    <w:rsid w:val="00E378D8"/>
    <w:rsid w:val="00E52C5B"/>
    <w:rsid w:val="00E626AD"/>
    <w:rsid w:val="00E92755"/>
    <w:rsid w:val="00E9358A"/>
    <w:rsid w:val="00EA0466"/>
    <w:rsid w:val="00EA4261"/>
    <w:rsid w:val="00EB0582"/>
    <w:rsid w:val="00EB1376"/>
    <w:rsid w:val="00EB1B5C"/>
    <w:rsid w:val="00EE24DA"/>
    <w:rsid w:val="00EE69DC"/>
    <w:rsid w:val="00F011D4"/>
    <w:rsid w:val="00F15B68"/>
    <w:rsid w:val="00F456C8"/>
    <w:rsid w:val="00F85AE1"/>
    <w:rsid w:val="00F93698"/>
    <w:rsid w:val="00FA2A3D"/>
    <w:rsid w:val="00FA3FA9"/>
    <w:rsid w:val="00FA61CB"/>
    <w:rsid w:val="00FA7355"/>
    <w:rsid w:val="00FE2C91"/>
    <w:rsid w:val="00FF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A58C4"/>
    <w:rPr>
      <w:rFonts w:ascii="Tahoma" w:hAnsi="Tahoma" w:cs="Tahoma"/>
      <w:sz w:val="16"/>
      <w:szCs w:val="16"/>
    </w:rPr>
  </w:style>
  <w:style w:type="paragraph" w:styleId="BalloonText">
    <w:name w:val="Balloon Text"/>
    <w:basedOn w:val="Normal"/>
    <w:link w:val="BalloonTextChar"/>
    <w:uiPriority w:val="99"/>
    <w:semiHidden/>
    <w:unhideWhenUsed/>
    <w:rsid w:val="005A58C4"/>
    <w:pPr>
      <w:spacing w:after="0" w:line="240" w:lineRule="auto"/>
    </w:pPr>
    <w:rPr>
      <w:rFonts w:ascii="Tahoma" w:hAnsi="Tahoma" w:cs="Tahoma"/>
      <w:sz w:val="16"/>
      <w:szCs w:val="16"/>
    </w:rPr>
  </w:style>
  <w:style w:type="paragraph" w:styleId="BodyText">
    <w:name w:val="Body Text"/>
    <w:basedOn w:val="Normal"/>
    <w:link w:val="BodyTextChar"/>
    <w:rsid w:val="004E3278"/>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4E3278"/>
    <w:rPr>
      <w:rFonts w:ascii="Times New Roman" w:eastAsia="Times New Roman" w:hAnsi="Times New Roman" w:cs="Times New Roman"/>
      <w:sz w:val="24"/>
      <w:szCs w:val="20"/>
      <w:lang w:val="x-none"/>
    </w:rPr>
  </w:style>
  <w:style w:type="character" w:styleId="Hyperlink">
    <w:name w:val="Hyperlink"/>
    <w:basedOn w:val="DefaultParagraphFont"/>
    <w:uiPriority w:val="99"/>
    <w:unhideWhenUsed/>
    <w:rsid w:val="004A0F98"/>
    <w:rPr>
      <w:color w:val="0000FF" w:themeColor="hyperlink"/>
      <w:u w:val="single"/>
    </w:rPr>
  </w:style>
  <w:style w:type="paragraph" w:styleId="ListParagraph">
    <w:name w:val="List Paragraph"/>
    <w:basedOn w:val="Normal"/>
    <w:uiPriority w:val="34"/>
    <w:qFormat/>
    <w:rsid w:val="00744CDE"/>
    <w:pPr>
      <w:ind w:left="720"/>
      <w:contextualSpacing/>
    </w:pPr>
  </w:style>
  <w:style w:type="character" w:styleId="FollowedHyperlink">
    <w:name w:val="FollowedHyperlink"/>
    <w:basedOn w:val="DefaultParagraphFont"/>
    <w:uiPriority w:val="99"/>
    <w:semiHidden/>
    <w:unhideWhenUsed/>
    <w:rsid w:val="00BB45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5A58C4"/>
    <w:rPr>
      <w:rFonts w:ascii="Tahoma" w:hAnsi="Tahoma" w:cs="Tahoma"/>
      <w:sz w:val="16"/>
      <w:szCs w:val="16"/>
    </w:rPr>
  </w:style>
  <w:style w:type="paragraph" w:styleId="BalloonText">
    <w:name w:val="Balloon Text"/>
    <w:basedOn w:val="Normal"/>
    <w:link w:val="BalloonTextChar"/>
    <w:uiPriority w:val="99"/>
    <w:semiHidden/>
    <w:unhideWhenUsed/>
    <w:rsid w:val="005A58C4"/>
    <w:pPr>
      <w:spacing w:after="0" w:line="240" w:lineRule="auto"/>
    </w:pPr>
    <w:rPr>
      <w:rFonts w:ascii="Tahoma" w:hAnsi="Tahoma" w:cs="Tahoma"/>
      <w:sz w:val="16"/>
      <w:szCs w:val="16"/>
    </w:rPr>
  </w:style>
  <w:style w:type="paragraph" w:styleId="BodyText">
    <w:name w:val="Body Text"/>
    <w:basedOn w:val="Normal"/>
    <w:link w:val="BodyTextChar"/>
    <w:rsid w:val="004E3278"/>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4E3278"/>
    <w:rPr>
      <w:rFonts w:ascii="Times New Roman" w:eastAsia="Times New Roman" w:hAnsi="Times New Roman" w:cs="Times New Roman"/>
      <w:sz w:val="24"/>
      <w:szCs w:val="20"/>
      <w:lang w:val="x-none"/>
    </w:rPr>
  </w:style>
  <w:style w:type="character" w:styleId="Hyperlink">
    <w:name w:val="Hyperlink"/>
    <w:basedOn w:val="DefaultParagraphFont"/>
    <w:uiPriority w:val="99"/>
    <w:unhideWhenUsed/>
    <w:rsid w:val="004A0F98"/>
    <w:rPr>
      <w:color w:val="0000FF" w:themeColor="hyperlink"/>
      <w:u w:val="single"/>
    </w:rPr>
  </w:style>
  <w:style w:type="paragraph" w:styleId="ListParagraph">
    <w:name w:val="List Paragraph"/>
    <w:basedOn w:val="Normal"/>
    <w:uiPriority w:val="34"/>
    <w:qFormat/>
    <w:rsid w:val="00744CDE"/>
    <w:pPr>
      <w:ind w:left="720"/>
      <w:contextualSpacing/>
    </w:pPr>
  </w:style>
  <w:style w:type="character" w:styleId="FollowedHyperlink">
    <w:name w:val="FollowedHyperlink"/>
    <w:basedOn w:val="DefaultParagraphFont"/>
    <w:uiPriority w:val="99"/>
    <w:semiHidden/>
    <w:unhideWhenUsed/>
    <w:rsid w:val="00BB4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3.219.133.6/aaa/Anotacijos%20%28LT%29/maisto,%20gerimu%20ir%20pieno%20pramonei.pdf" TargetMode="External"/><Relationship Id="rId13" Type="http://schemas.openxmlformats.org/officeDocument/2006/relationships/hyperlink" Target="http://193.219.133.6/aaa/Tipk/tipk200702/maisto,%20gerimu%20ir%20pieno%20pramone%20%28en%29.pdf" TargetMode="External"/><Relationship Id="rId18" Type="http://schemas.openxmlformats.org/officeDocument/2006/relationships/hyperlink" Target="http://193.219.133.6/aaa/Anotacijos%20%28LT%29/maisto,%20gerimu%20ir%20pieno%20pramonei.pdf" TargetMode="External"/><Relationship Id="rId3" Type="http://schemas.microsoft.com/office/2007/relationships/stylesWithEffects" Target="stylesWithEffects.xml"/><Relationship Id="rId21" Type="http://schemas.openxmlformats.org/officeDocument/2006/relationships/hyperlink" Target="http://193.219.133.6/aaa/Tipk/tipk200702/maisto,%20gerimu%20ir%20pieno%20pramone%20%28en%29.pdf" TargetMode="External"/><Relationship Id="rId7" Type="http://schemas.openxmlformats.org/officeDocument/2006/relationships/hyperlink" Target="mailto:Kristina.Cesnaite@vici.eu" TargetMode="External"/><Relationship Id="rId12" Type="http://schemas.openxmlformats.org/officeDocument/2006/relationships/hyperlink" Target="http://193.219.133.6/aaa/Anotacijos%20%28LT%29/maisto,%20gerimu%20ir%20pieno%20pramonei.pdf" TargetMode="External"/><Relationship Id="rId17" Type="http://schemas.openxmlformats.org/officeDocument/2006/relationships/hyperlink" Target="http://193.219.133.6/aaa/Tipk/tipk200702/maisto,%20gerimu%20ir%20pieno%20pramone%20%28en%29.pdf" TargetMode="External"/><Relationship Id="rId2" Type="http://schemas.openxmlformats.org/officeDocument/2006/relationships/styles" Target="styles.xml"/><Relationship Id="rId16" Type="http://schemas.openxmlformats.org/officeDocument/2006/relationships/hyperlink" Target="http://193.219.133.6/aaa/Anotacijos%20%28LT%29/maisto,%20gerimu%20ir%20pieno%20pramonei.pdf" TargetMode="External"/><Relationship Id="rId20" Type="http://schemas.openxmlformats.org/officeDocument/2006/relationships/hyperlink" Target="http://193.219.133.6/aaa/Anotacijos%20%28LT%29/maisto,%20gerimu%20ir%20pieno%20pramonei.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193.219.133.6/aaa/Tipk/tipk200702/maisto,%20gerimu%20ir%20pieno%20pramone%20%28en%29.pdf" TargetMode="External"/><Relationship Id="rId5" Type="http://schemas.openxmlformats.org/officeDocument/2006/relationships/webSettings" Target="webSettings.xml"/><Relationship Id="rId15" Type="http://schemas.openxmlformats.org/officeDocument/2006/relationships/hyperlink" Target="http://193.219.133.6/aaa/Tipk/tipk200702/maisto,%20gerimu%20ir%20pieno%20pramone%20%28en%29.pdf" TargetMode="External"/><Relationship Id="rId23" Type="http://schemas.openxmlformats.org/officeDocument/2006/relationships/theme" Target="theme/theme1.xml"/><Relationship Id="rId10" Type="http://schemas.openxmlformats.org/officeDocument/2006/relationships/hyperlink" Target="http://193.219.133.6/aaa/Anotacijos%20%28LT%29/maisto,%20gerimu%20ir%20pieno%20pramonei.pdf" TargetMode="External"/><Relationship Id="rId19" Type="http://schemas.openxmlformats.org/officeDocument/2006/relationships/hyperlink" Target="http://193.219.133.6/aaa/Tipk/tipk200702/maisto,%20gerimu%20ir%20pieno%20pramone%20%28en%29.pdf" TargetMode="External"/><Relationship Id="rId4" Type="http://schemas.openxmlformats.org/officeDocument/2006/relationships/settings" Target="settings.xml"/><Relationship Id="rId9" Type="http://schemas.openxmlformats.org/officeDocument/2006/relationships/hyperlink" Target="http://193.219.133.6/aaa/Tipk/tipk200702/maisto,%20gerimu%20ir%20pieno%20pramone%20%28en%29.pdf" TargetMode="External"/><Relationship Id="rId14" Type="http://schemas.openxmlformats.org/officeDocument/2006/relationships/hyperlink" Target="http://193.219.133.6/aaa/Anotacijos%20%28LT%29/maisto,%20gerimu%20ir%20pieno%20pramonei.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1683</TotalTime>
  <Pages>45</Pages>
  <Words>11952</Words>
  <Characters>68128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Česnaitė</dc:creator>
  <cp:lastModifiedBy>Karolina Pajuodytė</cp:lastModifiedBy>
  <cp:revision>69</cp:revision>
  <dcterms:created xsi:type="dcterms:W3CDTF">2016-05-16T13:01:00Z</dcterms:created>
  <dcterms:modified xsi:type="dcterms:W3CDTF">2016-11-09T12:17:00Z</dcterms:modified>
</cp:coreProperties>
</file>