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73375" w:rsidRDefault="00873375" w:rsidP="00873375">
      <w:pPr>
        <w:pStyle w:val="Antrats"/>
        <w:spacing w:before="240"/>
        <w:jc w:val="center"/>
        <w:rPr>
          <w:sz w:val="36"/>
          <w:szCs w:val="36"/>
        </w:rPr>
      </w:pPr>
      <w:bookmarkStart w:id="0" w:name="_Hlk505095761"/>
      <w:bookmarkStart w:id="1" w:name="_GoBack"/>
      <w:bookmarkEnd w:id="0"/>
      <w:bookmarkEnd w:id="1"/>
      <w:r>
        <w:rPr>
          <w:noProof/>
          <w:sz w:val="36"/>
          <w:szCs w:val="36"/>
        </w:rPr>
        <w:drawing>
          <wp:inline distT="0" distB="0" distL="0" distR="0">
            <wp:extent cx="2621280" cy="932815"/>
            <wp:effectExtent l="0" t="0" r="7620" b="635"/>
            <wp:docPr id="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21280" cy="932815"/>
                    </a:xfrm>
                    <a:prstGeom prst="rect">
                      <a:avLst/>
                    </a:prstGeom>
                    <a:noFill/>
                  </pic:spPr>
                </pic:pic>
              </a:graphicData>
            </a:graphic>
          </wp:inline>
        </w:drawing>
      </w:r>
    </w:p>
    <w:p w:rsidR="003F7BB6" w:rsidRDefault="00873375" w:rsidP="003F7BB6">
      <w:pPr>
        <w:pStyle w:val="Antrats"/>
        <w:spacing w:before="2760"/>
        <w:jc w:val="center"/>
        <w:rPr>
          <w:sz w:val="36"/>
          <w:szCs w:val="36"/>
        </w:rPr>
      </w:pPr>
      <w:r>
        <w:rPr>
          <w:sz w:val="36"/>
          <w:szCs w:val="36"/>
        </w:rPr>
        <w:t>PLANUOJAMOS</w:t>
      </w:r>
      <w:r w:rsidRPr="00171EC9">
        <w:rPr>
          <w:sz w:val="36"/>
          <w:szCs w:val="36"/>
        </w:rPr>
        <w:t xml:space="preserve"> ŪKINĖS VEIKLOS </w:t>
      </w:r>
    </w:p>
    <w:p w:rsidR="00873375" w:rsidRDefault="00873375" w:rsidP="003F7BB6">
      <w:pPr>
        <w:pStyle w:val="Antrats"/>
        <w:jc w:val="center"/>
      </w:pPr>
      <w:r w:rsidRPr="00171EC9">
        <w:rPr>
          <w:sz w:val="36"/>
          <w:szCs w:val="36"/>
        </w:rPr>
        <w:t xml:space="preserve">– </w:t>
      </w:r>
      <w:r w:rsidR="00E96CE1">
        <w:rPr>
          <w:sz w:val="36"/>
          <w:szCs w:val="36"/>
        </w:rPr>
        <w:t>KIAULIŲ AUGINIMO ŪKIO IŠPLĖTIMAS</w:t>
      </w:r>
      <w:r w:rsidR="003F7BB6" w:rsidRPr="003F7BB6">
        <w:rPr>
          <w:sz w:val="36"/>
          <w:szCs w:val="36"/>
        </w:rPr>
        <w:t xml:space="preserve"> </w:t>
      </w:r>
      <w:r w:rsidRPr="00171EC9">
        <w:rPr>
          <w:sz w:val="36"/>
          <w:szCs w:val="36"/>
        </w:rPr>
        <w:t xml:space="preserve">– ATRANKOS DĖL POVEIKIO APLINKAI VERTINIMO </w:t>
      </w:r>
      <w:r w:rsidRPr="00BE44DC">
        <w:rPr>
          <w:sz w:val="36"/>
          <w:szCs w:val="36"/>
        </w:rPr>
        <w:t>INFORMACIJA</w:t>
      </w:r>
      <w:r w:rsidRPr="00BE44DC">
        <w:t xml:space="preserve"> </w:t>
      </w:r>
    </w:p>
    <w:p w:rsidR="00873375" w:rsidRDefault="00873375" w:rsidP="00873375">
      <w:pPr>
        <w:pStyle w:val="Antrats"/>
        <w:spacing w:before="4560"/>
      </w:pPr>
    </w:p>
    <w:tbl>
      <w:tblPr>
        <w:tblW w:w="9606" w:type="dxa"/>
        <w:tblBorders>
          <w:top w:val="double" w:sz="4" w:space="0" w:color="4472C4"/>
          <w:left w:val="double" w:sz="4" w:space="0" w:color="4472C4"/>
          <w:bottom w:val="double" w:sz="4" w:space="0" w:color="4472C4"/>
          <w:right w:val="double" w:sz="4" w:space="0" w:color="4472C4"/>
          <w:insideH w:val="double" w:sz="4" w:space="0" w:color="4472C4"/>
          <w:insideV w:val="double" w:sz="4" w:space="0" w:color="4472C4"/>
        </w:tblBorders>
        <w:tblLook w:val="04A0" w:firstRow="1" w:lastRow="0" w:firstColumn="1" w:lastColumn="0" w:noHBand="0" w:noVBand="1"/>
      </w:tblPr>
      <w:tblGrid>
        <w:gridCol w:w="2943"/>
        <w:gridCol w:w="6663"/>
      </w:tblGrid>
      <w:tr w:rsidR="00873375" w:rsidRPr="003E4019" w:rsidTr="00476C61">
        <w:trPr>
          <w:trHeight w:val="567"/>
        </w:trPr>
        <w:tc>
          <w:tcPr>
            <w:tcW w:w="2943" w:type="dxa"/>
            <w:shd w:val="clear" w:color="auto" w:fill="auto"/>
            <w:vAlign w:val="center"/>
          </w:tcPr>
          <w:p w:rsidR="00873375" w:rsidRPr="003E4019" w:rsidRDefault="00873375" w:rsidP="00476C61">
            <w:pPr>
              <w:spacing w:before="60" w:after="60"/>
            </w:pPr>
            <w:r w:rsidRPr="003E4019">
              <w:t>Atsakinga institucija</w:t>
            </w:r>
          </w:p>
        </w:tc>
        <w:tc>
          <w:tcPr>
            <w:tcW w:w="6663" w:type="dxa"/>
            <w:shd w:val="clear" w:color="auto" w:fill="auto"/>
            <w:vAlign w:val="center"/>
          </w:tcPr>
          <w:p w:rsidR="00873375" w:rsidRPr="003E4019" w:rsidRDefault="00873375" w:rsidP="00476C61">
            <w:pPr>
              <w:spacing w:before="60" w:after="60"/>
            </w:pPr>
            <w:r w:rsidRPr="003E4019">
              <w:t>APLINKOS APSAUGOS AGENTŪRA</w:t>
            </w:r>
          </w:p>
          <w:p w:rsidR="00873375" w:rsidRPr="003E4019" w:rsidRDefault="00873375" w:rsidP="00476C61">
            <w:pPr>
              <w:spacing w:before="60" w:after="60"/>
            </w:pPr>
            <w:r w:rsidRPr="003E4019">
              <w:t xml:space="preserve">POVEIKIO APLINKAI VERTINIMO </w:t>
            </w:r>
            <w:r>
              <w:t>DEPARTAMENTAS</w:t>
            </w:r>
          </w:p>
        </w:tc>
      </w:tr>
      <w:tr w:rsidR="00873375" w:rsidRPr="003E4019" w:rsidTr="00476C61">
        <w:tc>
          <w:tcPr>
            <w:tcW w:w="2943" w:type="dxa"/>
            <w:shd w:val="clear" w:color="auto" w:fill="auto"/>
            <w:vAlign w:val="center"/>
          </w:tcPr>
          <w:p w:rsidR="00873375" w:rsidRPr="003E4019" w:rsidRDefault="00873375" w:rsidP="00476C61">
            <w:pPr>
              <w:spacing w:before="60" w:after="60"/>
            </w:pPr>
            <w:r w:rsidRPr="003E4019">
              <w:t>Planuojamos ūkinės veiklos organizatorius</w:t>
            </w:r>
          </w:p>
        </w:tc>
        <w:tc>
          <w:tcPr>
            <w:tcW w:w="6663" w:type="dxa"/>
            <w:shd w:val="clear" w:color="auto" w:fill="auto"/>
            <w:vAlign w:val="center"/>
          </w:tcPr>
          <w:p w:rsidR="00873375" w:rsidRPr="003E4019" w:rsidRDefault="00E96CE1" w:rsidP="00476C61">
            <w:pPr>
              <w:spacing w:before="60" w:after="60"/>
            </w:pPr>
            <w:r>
              <w:t>M</w:t>
            </w:r>
            <w:r w:rsidR="00873375">
              <w:t>B „</w:t>
            </w:r>
            <w:r>
              <w:t>PORKUS</w:t>
            </w:r>
            <w:r w:rsidR="00873375">
              <w:t>“</w:t>
            </w:r>
          </w:p>
        </w:tc>
      </w:tr>
      <w:tr w:rsidR="00873375" w:rsidRPr="003E4019" w:rsidTr="00476C61">
        <w:tc>
          <w:tcPr>
            <w:tcW w:w="2943" w:type="dxa"/>
            <w:shd w:val="clear" w:color="auto" w:fill="auto"/>
            <w:vAlign w:val="center"/>
          </w:tcPr>
          <w:p w:rsidR="00873375" w:rsidRPr="003E4019" w:rsidRDefault="00873375" w:rsidP="00476C61">
            <w:pPr>
              <w:spacing w:before="60" w:after="60"/>
            </w:pPr>
            <w:r w:rsidRPr="003E4019">
              <w:t>Poveikio aplinkai vertinimo dokumentų rengėjas</w:t>
            </w:r>
          </w:p>
        </w:tc>
        <w:tc>
          <w:tcPr>
            <w:tcW w:w="6663" w:type="dxa"/>
            <w:shd w:val="clear" w:color="auto" w:fill="auto"/>
            <w:vAlign w:val="center"/>
          </w:tcPr>
          <w:p w:rsidR="00873375" w:rsidRPr="003E4019" w:rsidRDefault="00873375" w:rsidP="00476C61">
            <w:pPr>
              <w:spacing w:before="60" w:after="60"/>
            </w:pPr>
            <w:r>
              <w:t>UAB „GEOMINA“</w:t>
            </w:r>
          </w:p>
        </w:tc>
      </w:tr>
    </w:tbl>
    <w:p w:rsidR="003F7BB6" w:rsidRDefault="003F7BB6" w:rsidP="00873375">
      <w:pPr>
        <w:spacing w:before="120" w:after="120"/>
        <w:jc w:val="center"/>
      </w:pPr>
    </w:p>
    <w:p w:rsidR="00873375" w:rsidRPr="00873375" w:rsidRDefault="00873375" w:rsidP="00873375">
      <w:pPr>
        <w:spacing w:before="120" w:after="120"/>
        <w:jc w:val="center"/>
      </w:pPr>
      <w:r>
        <w:t>Šiauliai</w:t>
      </w:r>
    </w:p>
    <w:p w:rsidR="009B4684" w:rsidRDefault="00873375" w:rsidP="00152711">
      <w:pPr>
        <w:jc w:val="center"/>
        <w:rPr>
          <w:b/>
          <w:szCs w:val="24"/>
        </w:rPr>
      </w:pPr>
      <w:r>
        <w:rPr>
          <w:b/>
          <w:szCs w:val="24"/>
        </w:rPr>
        <w:t>201</w:t>
      </w:r>
      <w:r w:rsidR="00683AE4">
        <w:rPr>
          <w:b/>
          <w:szCs w:val="24"/>
        </w:rPr>
        <w:t>8</w:t>
      </w:r>
    </w:p>
    <w:p w:rsidR="003A5CF6" w:rsidRDefault="003A5CF6" w:rsidP="003A5CF6">
      <w:pPr>
        <w:pStyle w:val="Antrats"/>
        <w:spacing w:before="2760"/>
        <w:jc w:val="center"/>
        <w:rPr>
          <w:sz w:val="36"/>
          <w:szCs w:val="36"/>
        </w:rPr>
      </w:pPr>
      <w:r>
        <w:rPr>
          <w:sz w:val="36"/>
          <w:szCs w:val="36"/>
        </w:rPr>
        <w:lastRenderedPageBreak/>
        <w:t>PLANUOJAMOS</w:t>
      </w:r>
      <w:r w:rsidRPr="00171EC9">
        <w:rPr>
          <w:sz w:val="36"/>
          <w:szCs w:val="36"/>
        </w:rPr>
        <w:t xml:space="preserve"> ŪKINĖS VEIKLOS </w:t>
      </w:r>
    </w:p>
    <w:p w:rsidR="003A5CF6" w:rsidRDefault="003A5CF6" w:rsidP="003A5CF6">
      <w:pPr>
        <w:pStyle w:val="Antrats"/>
        <w:jc w:val="center"/>
      </w:pPr>
      <w:r w:rsidRPr="00171EC9">
        <w:rPr>
          <w:sz w:val="36"/>
          <w:szCs w:val="36"/>
        </w:rPr>
        <w:t xml:space="preserve">– </w:t>
      </w:r>
      <w:r w:rsidR="00B50E86">
        <w:rPr>
          <w:sz w:val="36"/>
          <w:szCs w:val="36"/>
        </w:rPr>
        <w:t>KIAULIŲ AUGINIMO ŪKIO IŠPLĖTIMAS</w:t>
      </w:r>
      <w:r w:rsidRPr="003F7BB6">
        <w:rPr>
          <w:sz w:val="36"/>
          <w:szCs w:val="36"/>
        </w:rPr>
        <w:t xml:space="preserve"> </w:t>
      </w:r>
      <w:r w:rsidRPr="00171EC9">
        <w:rPr>
          <w:sz w:val="36"/>
          <w:szCs w:val="36"/>
        </w:rPr>
        <w:t xml:space="preserve">– ATRANKOS DĖL POVEIKIO APLINKAI VERTINIMO </w:t>
      </w:r>
      <w:r w:rsidRPr="00BE44DC">
        <w:rPr>
          <w:sz w:val="36"/>
          <w:szCs w:val="36"/>
        </w:rPr>
        <w:t>INFORMACIJA</w:t>
      </w:r>
      <w:r w:rsidRPr="00BE44DC">
        <w:t xml:space="preserve"> </w:t>
      </w:r>
    </w:p>
    <w:p w:rsidR="00BE12CA" w:rsidRDefault="00BE12CA">
      <w:pPr>
        <w:spacing w:after="160" w:line="259" w:lineRule="auto"/>
        <w:rPr>
          <w:b/>
          <w:szCs w:val="24"/>
        </w:rPr>
      </w:pPr>
    </w:p>
    <w:tbl>
      <w:tblPr>
        <w:tblW w:w="9513" w:type="dxa"/>
        <w:jc w:val="center"/>
        <w:tblCellSpacing w:w="1440" w:type="nil"/>
        <w:tblBorders>
          <w:top w:val="double" w:sz="4" w:space="0" w:color="0070C0"/>
          <w:left w:val="double" w:sz="4" w:space="0" w:color="0070C0"/>
          <w:bottom w:val="double" w:sz="4" w:space="0" w:color="0070C0"/>
          <w:right w:val="double" w:sz="4" w:space="0" w:color="0070C0"/>
          <w:insideH w:val="single" w:sz="6" w:space="0" w:color="0070C0"/>
          <w:insideV w:val="single" w:sz="6" w:space="0" w:color="0070C0"/>
        </w:tblBorders>
        <w:tblLook w:val="01E0" w:firstRow="1" w:lastRow="1" w:firstColumn="1" w:lastColumn="1" w:noHBand="0" w:noVBand="0"/>
      </w:tblPr>
      <w:tblGrid>
        <w:gridCol w:w="3376"/>
        <w:gridCol w:w="6137"/>
      </w:tblGrid>
      <w:tr w:rsidR="00BE12CA" w:rsidTr="00821FDB">
        <w:trPr>
          <w:tblCellSpacing w:w="1440" w:type="nil"/>
          <w:jc w:val="center"/>
        </w:trPr>
        <w:tc>
          <w:tcPr>
            <w:tcW w:w="3333" w:type="dxa"/>
            <w:shd w:val="clear" w:color="auto" w:fill="auto"/>
            <w:vAlign w:val="center"/>
          </w:tcPr>
          <w:p w:rsidR="00BE12CA" w:rsidRPr="00C24694" w:rsidRDefault="00B36BA7" w:rsidP="00821FDB">
            <w:pPr>
              <w:pStyle w:val="bodytext"/>
              <w:shd w:val="clear" w:color="auto" w:fill="FFFFFF"/>
              <w:spacing w:before="60" w:beforeAutospacing="0" w:after="60" w:afterAutospacing="0"/>
              <w:jc w:val="right"/>
              <w:rPr>
                <w:color w:val="000000"/>
              </w:rPr>
            </w:pPr>
            <w:r w:rsidRPr="00C24694">
              <w:rPr>
                <w:color w:val="000000"/>
              </w:rPr>
              <w:t>Planuojamos ūkinės veiklos</w:t>
            </w:r>
            <w:r>
              <w:rPr>
                <w:color w:val="000000"/>
              </w:rPr>
              <w:t xml:space="preserve"> organizatorius</w:t>
            </w:r>
          </w:p>
        </w:tc>
        <w:tc>
          <w:tcPr>
            <w:tcW w:w="6060" w:type="dxa"/>
            <w:shd w:val="clear" w:color="auto" w:fill="auto"/>
            <w:vAlign w:val="center"/>
          </w:tcPr>
          <w:p w:rsidR="00BE12CA" w:rsidRDefault="00E96CE1" w:rsidP="00821FDB">
            <w:pPr>
              <w:pStyle w:val="bodytext"/>
              <w:spacing w:before="60" w:beforeAutospacing="0" w:after="60" w:afterAutospacing="0"/>
            </w:pPr>
            <w:r>
              <w:t>M</w:t>
            </w:r>
            <w:r w:rsidR="00BE12CA" w:rsidRPr="003B7733">
              <w:t>B „</w:t>
            </w:r>
            <w:r>
              <w:t>PORKUS</w:t>
            </w:r>
            <w:r w:rsidR="00BE12CA" w:rsidRPr="003B7733">
              <w:t>“</w:t>
            </w:r>
          </w:p>
          <w:p w:rsidR="00BE12CA" w:rsidRPr="00BE12CA" w:rsidRDefault="00004B43" w:rsidP="00BE12CA">
            <w:pPr>
              <w:spacing w:before="60" w:after="60"/>
              <w:rPr>
                <w:rFonts w:cs="Arial"/>
                <w:color w:val="000000" w:themeColor="text1"/>
              </w:rPr>
            </w:pPr>
            <w:r>
              <w:rPr>
                <w:rFonts w:cs="Arial"/>
                <w:color w:val="000000" w:themeColor="text1"/>
              </w:rPr>
              <w:t>Varpo</w:t>
            </w:r>
            <w:r w:rsidR="00BE12CA">
              <w:rPr>
                <w:rFonts w:cs="Arial"/>
                <w:color w:val="000000" w:themeColor="text1"/>
              </w:rPr>
              <w:t xml:space="preserve"> g. </w:t>
            </w:r>
            <w:r w:rsidR="002705C0">
              <w:rPr>
                <w:rFonts w:cs="Arial"/>
                <w:color w:val="000000" w:themeColor="text1"/>
              </w:rPr>
              <w:t>33-25</w:t>
            </w:r>
            <w:r w:rsidR="00BE12CA" w:rsidRPr="00F9400F">
              <w:rPr>
                <w:rFonts w:cs="Arial"/>
                <w:color w:val="000000" w:themeColor="text1"/>
              </w:rPr>
              <w:t>, LT-</w:t>
            </w:r>
            <w:r w:rsidR="002705C0">
              <w:rPr>
                <w:rFonts w:cs="Arial"/>
                <w:color w:val="000000" w:themeColor="text1"/>
              </w:rPr>
              <w:t>76240 Šiauliai</w:t>
            </w:r>
          </w:p>
        </w:tc>
      </w:tr>
      <w:tr w:rsidR="00BE12CA" w:rsidTr="00821FDB">
        <w:trPr>
          <w:trHeight w:val="93"/>
          <w:tblCellSpacing w:w="1440" w:type="nil"/>
          <w:jc w:val="center"/>
        </w:trPr>
        <w:tc>
          <w:tcPr>
            <w:tcW w:w="3333" w:type="dxa"/>
            <w:shd w:val="clear" w:color="auto" w:fill="auto"/>
            <w:vAlign w:val="center"/>
          </w:tcPr>
          <w:p w:rsidR="00BE12CA" w:rsidRPr="00C24694" w:rsidRDefault="00BE12CA" w:rsidP="00821FDB">
            <w:pPr>
              <w:pStyle w:val="bodytext"/>
              <w:shd w:val="clear" w:color="auto" w:fill="FFFFFF"/>
              <w:spacing w:before="60" w:beforeAutospacing="0" w:after="60" w:afterAutospacing="0"/>
              <w:jc w:val="right"/>
              <w:rPr>
                <w:color w:val="000000"/>
              </w:rPr>
            </w:pPr>
            <w:r w:rsidRPr="00C24694">
              <w:rPr>
                <w:color w:val="000000"/>
              </w:rPr>
              <w:t>Planuojamos ūkinės veiklos adresas</w:t>
            </w:r>
          </w:p>
        </w:tc>
        <w:tc>
          <w:tcPr>
            <w:tcW w:w="6060" w:type="dxa"/>
            <w:shd w:val="clear" w:color="auto" w:fill="auto"/>
            <w:vAlign w:val="center"/>
          </w:tcPr>
          <w:p w:rsidR="00BE12CA" w:rsidRPr="00DB7BE8" w:rsidRDefault="002705C0" w:rsidP="00821FDB">
            <w:pPr>
              <w:pStyle w:val="bodytext"/>
              <w:spacing w:before="60" w:beforeAutospacing="0" w:after="60" w:afterAutospacing="0"/>
              <w:rPr>
                <w:highlight w:val="yellow"/>
              </w:rPr>
            </w:pPr>
            <w:r w:rsidRPr="002705C0">
              <w:t>Kupiškio r. sav., Subačiaus sen., Paryžės k. 3</w:t>
            </w:r>
          </w:p>
        </w:tc>
      </w:tr>
      <w:tr w:rsidR="00BE12CA" w:rsidTr="00821FDB">
        <w:trPr>
          <w:trHeight w:val="188"/>
          <w:tblCellSpacing w:w="1440" w:type="nil"/>
          <w:jc w:val="center"/>
        </w:trPr>
        <w:tc>
          <w:tcPr>
            <w:tcW w:w="3333" w:type="dxa"/>
            <w:shd w:val="clear" w:color="auto" w:fill="auto"/>
            <w:vAlign w:val="center"/>
          </w:tcPr>
          <w:p w:rsidR="00BE12CA" w:rsidRPr="00C24694" w:rsidRDefault="00BE12CA" w:rsidP="00821FDB">
            <w:pPr>
              <w:pStyle w:val="bodytext"/>
              <w:shd w:val="clear" w:color="auto" w:fill="FFFFFF"/>
              <w:spacing w:before="60" w:beforeAutospacing="0" w:after="60" w:afterAutospacing="0"/>
              <w:jc w:val="right"/>
              <w:rPr>
                <w:color w:val="000000"/>
              </w:rPr>
            </w:pPr>
            <w:r w:rsidRPr="00C24694">
              <w:rPr>
                <w:color w:val="000000"/>
              </w:rPr>
              <w:t>Telefonas</w:t>
            </w:r>
          </w:p>
        </w:tc>
        <w:tc>
          <w:tcPr>
            <w:tcW w:w="6060" w:type="dxa"/>
            <w:shd w:val="clear" w:color="auto" w:fill="auto"/>
            <w:vAlign w:val="center"/>
          </w:tcPr>
          <w:p w:rsidR="00BE12CA" w:rsidRPr="00DB7BE8" w:rsidRDefault="002705C0" w:rsidP="00821FDB">
            <w:pPr>
              <w:pStyle w:val="bodytext"/>
              <w:spacing w:before="60" w:beforeAutospacing="0" w:after="60" w:afterAutospacing="0"/>
              <w:rPr>
                <w:highlight w:val="yellow"/>
              </w:rPr>
            </w:pPr>
            <w:r>
              <w:t xml:space="preserve">+370 </w:t>
            </w:r>
            <w:r w:rsidRPr="002705C0">
              <w:t>650</w:t>
            </w:r>
            <w:r>
              <w:t xml:space="preserve"> </w:t>
            </w:r>
            <w:r w:rsidRPr="002705C0">
              <w:t>02669</w:t>
            </w:r>
          </w:p>
        </w:tc>
      </w:tr>
      <w:tr w:rsidR="00BE12CA" w:rsidTr="00821FDB">
        <w:trPr>
          <w:trHeight w:val="187"/>
          <w:tblCellSpacing w:w="1440" w:type="nil"/>
          <w:jc w:val="center"/>
        </w:trPr>
        <w:tc>
          <w:tcPr>
            <w:tcW w:w="3333" w:type="dxa"/>
            <w:shd w:val="clear" w:color="auto" w:fill="auto"/>
            <w:vAlign w:val="center"/>
          </w:tcPr>
          <w:p w:rsidR="00BE12CA" w:rsidRPr="00C24694" w:rsidRDefault="00BE12CA" w:rsidP="00821FDB">
            <w:pPr>
              <w:pStyle w:val="bodytext"/>
              <w:shd w:val="clear" w:color="auto" w:fill="FFFFFF"/>
              <w:spacing w:before="60" w:beforeAutospacing="0" w:after="60" w:afterAutospacing="0"/>
              <w:jc w:val="right"/>
              <w:rPr>
                <w:color w:val="000000"/>
              </w:rPr>
            </w:pPr>
            <w:r w:rsidRPr="00C24694">
              <w:rPr>
                <w:color w:val="000000"/>
              </w:rPr>
              <w:t>El. paštas</w:t>
            </w:r>
          </w:p>
        </w:tc>
        <w:tc>
          <w:tcPr>
            <w:tcW w:w="6060" w:type="dxa"/>
            <w:shd w:val="clear" w:color="auto" w:fill="auto"/>
            <w:vAlign w:val="center"/>
          </w:tcPr>
          <w:p w:rsidR="00BE12CA" w:rsidRPr="00DB7BE8" w:rsidRDefault="002705C0" w:rsidP="00821FDB">
            <w:pPr>
              <w:pStyle w:val="bodytext"/>
              <w:spacing w:before="60" w:beforeAutospacing="0" w:after="60" w:afterAutospacing="0"/>
              <w:rPr>
                <w:highlight w:val="yellow"/>
                <w:lang w:val="en-US"/>
              </w:rPr>
            </w:pPr>
            <w:r w:rsidRPr="002705C0">
              <w:t>justinasjanulevicius@yahoo.com</w:t>
            </w:r>
          </w:p>
        </w:tc>
      </w:tr>
      <w:tr w:rsidR="003A5CF6" w:rsidTr="00821FDB">
        <w:trPr>
          <w:trHeight w:val="187"/>
          <w:tblCellSpacing w:w="1440" w:type="nil"/>
          <w:jc w:val="center"/>
        </w:trPr>
        <w:tc>
          <w:tcPr>
            <w:tcW w:w="3333" w:type="dxa"/>
            <w:shd w:val="clear" w:color="auto" w:fill="auto"/>
            <w:vAlign w:val="center"/>
          </w:tcPr>
          <w:p w:rsidR="003A5CF6" w:rsidRPr="00C24694" w:rsidRDefault="003A5CF6" w:rsidP="00821FDB">
            <w:pPr>
              <w:pStyle w:val="bodytext"/>
              <w:shd w:val="clear" w:color="auto" w:fill="FFFFFF"/>
              <w:spacing w:before="60" w:beforeAutospacing="0" w:after="60" w:afterAutospacing="0"/>
              <w:jc w:val="right"/>
              <w:rPr>
                <w:color w:val="000000"/>
              </w:rPr>
            </w:pPr>
            <w:r>
              <w:rPr>
                <w:color w:val="000000"/>
              </w:rPr>
              <w:t>Pareigos, v. pavardė</w:t>
            </w:r>
          </w:p>
        </w:tc>
        <w:tc>
          <w:tcPr>
            <w:tcW w:w="6060" w:type="dxa"/>
            <w:shd w:val="clear" w:color="auto" w:fill="auto"/>
            <w:vAlign w:val="center"/>
          </w:tcPr>
          <w:p w:rsidR="003A5CF6" w:rsidRDefault="00761A2B" w:rsidP="00821FDB">
            <w:pPr>
              <w:pStyle w:val="bodytext"/>
              <w:spacing w:before="60" w:beforeAutospacing="0" w:after="60" w:afterAutospacing="0"/>
            </w:pPr>
            <w:r>
              <w:t xml:space="preserve">Vadovas </w:t>
            </w:r>
            <w:r w:rsidR="002705C0">
              <w:t>J</w:t>
            </w:r>
            <w:r w:rsidR="00CD310B">
              <w:t>.</w:t>
            </w:r>
            <w:r w:rsidR="002705C0">
              <w:t xml:space="preserve"> Janulevičius</w:t>
            </w:r>
          </w:p>
        </w:tc>
      </w:tr>
    </w:tbl>
    <w:p w:rsidR="00BE12CA" w:rsidRPr="00171EC9" w:rsidRDefault="00BE12CA" w:rsidP="00BE12CA">
      <w:pPr>
        <w:spacing w:before="120" w:after="120"/>
        <w:jc w:val="both"/>
        <w:rPr>
          <w:color w:val="333333"/>
          <w:sz w:val="22"/>
          <w:szCs w:val="22"/>
        </w:rPr>
      </w:pPr>
    </w:p>
    <w:tbl>
      <w:tblPr>
        <w:tblW w:w="9523" w:type="dxa"/>
        <w:jc w:val="center"/>
        <w:tblCellSpacing w:w="1440" w:type="nil"/>
        <w:tblBorders>
          <w:top w:val="double" w:sz="4" w:space="0" w:color="0070C0"/>
          <w:left w:val="double" w:sz="4" w:space="0" w:color="0070C0"/>
          <w:bottom w:val="double" w:sz="4" w:space="0" w:color="0070C0"/>
          <w:right w:val="double" w:sz="4" w:space="0" w:color="0070C0"/>
          <w:insideH w:val="single" w:sz="6" w:space="0" w:color="0070C0"/>
          <w:insideV w:val="single" w:sz="6" w:space="0" w:color="0070C0"/>
        </w:tblBorders>
        <w:tblLook w:val="01E0" w:firstRow="1" w:lastRow="1" w:firstColumn="1" w:lastColumn="1" w:noHBand="0" w:noVBand="0"/>
      </w:tblPr>
      <w:tblGrid>
        <w:gridCol w:w="3568"/>
        <w:gridCol w:w="5955"/>
      </w:tblGrid>
      <w:tr w:rsidR="00BE12CA" w:rsidTr="00B36BA7">
        <w:trPr>
          <w:trHeight w:val="90"/>
          <w:tblCellSpacing w:w="1440" w:type="nil"/>
          <w:jc w:val="center"/>
        </w:trPr>
        <w:tc>
          <w:tcPr>
            <w:tcW w:w="3568" w:type="dxa"/>
            <w:shd w:val="clear" w:color="auto" w:fill="auto"/>
            <w:vAlign w:val="center"/>
          </w:tcPr>
          <w:p w:rsidR="00BE12CA" w:rsidRPr="00171EC9" w:rsidRDefault="00BE12CA" w:rsidP="00821FDB">
            <w:pPr>
              <w:pStyle w:val="bodytext"/>
              <w:shd w:val="clear" w:color="auto" w:fill="FFFFFF"/>
              <w:spacing w:before="60" w:beforeAutospacing="0" w:after="60" w:afterAutospacing="0"/>
              <w:jc w:val="right"/>
              <w:rPr>
                <w:color w:val="000000"/>
              </w:rPr>
            </w:pPr>
            <w:r w:rsidRPr="00171EC9">
              <w:rPr>
                <w:color w:val="000000"/>
              </w:rPr>
              <w:t>Dokumentų rengėjas</w:t>
            </w:r>
          </w:p>
        </w:tc>
        <w:tc>
          <w:tcPr>
            <w:tcW w:w="5955" w:type="dxa"/>
            <w:shd w:val="clear" w:color="auto" w:fill="auto"/>
            <w:vAlign w:val="center"/>
          </w:tcPr>
          <w:p w:rsidR="00BE12CA" w:rsidRPr="00171EC9" w:rsidRDefault="00BE12CA" w:rsidP="00821FDB">
            <w:pPr>
              <w:pStyle w:val="bodytext"/>
              <w:spacing w:before="60" w:beforeAutospacing="0" w:after="60" w:afterAutospacing="0"/>
              <w:rPr>
                <w:color w:val="000000"/>
              </w:rPr>
            </w:pPr>
            <w:r>
              <w:rPr>
                <w:noProof/>
              </w:rPr>
              <w:t>UAB „GEOMINA“</w:t>
            </w:r>
          </w:p>
        </w:tc>
      </w:tr>
      <w:tr w:rsidR="00BE12CA" w:rsidTr="00B36BA7">
        <w:trPr>
          <w:trHeight w:val="187"/>
          <w:tblCellSpacing w:w="1440" w:type="nil"/>
          <w:jc w:val="center"/>
        </w:trPr>
        <w:tc>
          <w:tcPr>
            <w:tcW w:w="3568" w:type="dxa"/>
            <w:shd w:val="clear" w:color="auto" w:fill="auto"/>
            <w:vAlign w:val="center"/>
          </w:tcPr>
          <w:p w:rsidR="00BE12CA" w:rsidRPr="00171EC9" w:rsidRDefault="00BE12CA" w:rsidP="00821FDB">
            <w:pPr>
              <w:pStyle w:val="bodytext"/>
              <w:shd w:val="clear" w:color="auto" w:fill="FFFFFF"/>
              <w:spacing w:before="60" w:beforeAutospacing="0" w:after="60" w:afterAutospacing="0"/>
              <w:jc w:val="right"/>
              <w:rPr>
                <w:color w:val="000000"/>
              </w:rPr>
            </w:pPr>
            <w:r w:rsidRPr="00171EC9">
              <w:rPr>
                <w:color w:val="000000"/>
              </w:rPr>
              <w:t>Adresas</w:t>
            </w:r>
          </w:p>
        </w:tc>
        <w:tc>
          <w:tcPr>
            <w:tcW w:w="5955" w:type="dxa"/>
            <w:shd w:val="clear" w:color="auto" w:fill="auto"/>
            <w:vAlign w:val="center"/>
          </w:tcPr>
          <w:p w:rsidR="00BE12CA" w:rsidRPr="00171EC9" w:rsidRDefault="00BE12CA" w:rsidP="00821FDB">
            <w:pPr>
              <w:pStyle w:val="bodytext"/>
              <w:spacing w:before="60" w:beforeAutospacing="0" w:after="60" w:afterAutospacing="0"/>
              <w:rPr>
                <w:color w:val="000000"/>
              </w:rPr>
            </w:pPr>
            <w:r w:rsidRPr="00171EC9">
              <w:t xml:space="preserve">Vaidoto g. 42c, LT-76140 Šiauliai </w:t>
            </w:r>
          </w:p>
        </w:tc>
      </w:tr>
      <w:tr w:rsidR="00BE12CA" w:rsidTr="00B36BA7">
        <w:trPr>
          <w:trHeight w:val="255"/>
          <w:tblCellSpacing w:w="1440" w:type="nil"/>
          <w:jc w:val="center"/>
        </w:trPr>
        <w:tc>
          <w:tcPr>
            <w:tcW w:w="3568" w:type="dxa"/>
            <w:shd w:val="clear" w:color="auto" w:fill="auto"/>
            <w:vAlign w:val="center"/>
          </w:tcPr>
          <w:p w:rsidR="00BE12CA" w:rsidRPr="00171EC9" w:rsidRDefault="00BE12CA" w:rsidP="00821FDB">
            <w:pPr>
              <w:pStyle w:val="bodytext"/>
              <w:shd w:val="clear" w:color="auto" w:fill="FFFFFF"/>
              <w:spacing w:before="60" w:beforeAutospacing="0" w:after="60" w:afterAutospacing="0"/>
              <w:jc w:val="right"/>
              <w:rPr>
                <w:color w:val="000000"/>
              </w:rPr>
            </w:pPr>
            <w:r w:rsidRPr="00171EC9">
              <w:rPr>
                <w:color w:val="000000"/>
              </w:rPr>
              <w:t>Telefonas</w:t>
            </w:r>
          </w:p>
        </w:tc>
        <w:tc>
          <w:tcPr>
            <w:tcW w:w="5955" w:type="dxa"/>
            <w:shd w:val="clear" w:color="auto" w:fill="auto"/>
            <w:vAlign w:val="center"/>
          </w:tcPr>
          <w:p w:rsidR="00BE12CA" w:rsidRPr="00171EC9" w:rsidRDefault="00BE12CA" w:rsidP="00821FDB">
            <w:pPr>
              <w:pStyle w:val="bodytext"/>
              <w:spacing w:before="60" w:beforeAutospacing="0" w:after="60" w:afterAutospacing="0"/>
              <w:rPr>
                <w:color w:val="000000"/>
              </w:rPr>
            </w:pPr>
            <w:r w:rsidRPr="00171EC9">
              <w:rPr>
                <w:noProof/>
              </w:rPr>
              <w:t>+370 6</w:t>
            </w:r>
            <w:r>
              <w:rPr>
                <w:noProof/>
              </w:rPr>
              <w:t>40 71277</w:t>
            </w:r>
          </w:p>
        </w:tc>
      </w:tr>
      <w:tr w:rsidR="00BE12CA" w:rsidTr="00B36BA7">
        <w:trPr>
          <w:trHeight w:val="255"/>
          <w:tblCellSpacing w:w="1440" w:type="nil"/>
          <w:jc w:val="center"/>
        </w:trPr>
        <w:tc>
          <w:tcPr>
            <w:tcW w:w="3568" w:type="dxa"/>
            <w:shd w:val="clear" w:color="auto" w:fill="auto"/>
            <w:vAlign w:val="center"/>
          </w:tcPr>
          <w:p w:rsidR="00BE12CA" w:rsidRPr="00171EC9" w:rsidRDefault="00BE12CA" w:rsidP="00821FDB">
            <w:pPr>
              <w:pStyle w:val="bodytext"/>
              <w:shd w:val="clear" w:color="auto" w:fill="FFFFFF"/>
              <w:spacing w:before="60" w:beforeAutospacing="0" w:after="60" w:afterAutospacing="0"/>
              <w:jc w:val="right"/>
              <w:rPr>
                <w:color w:val="000000"/>
              </w:rPr>
            </w:pPr>
            <w:r w:rsidRPr="00171EC9">
              <w:rPr>
                <w:color w:val="000000"/>
              </w:rPr>
              <w:t>El. paštas</w:t>
            </w:r>
          </w:p>
        </w:tc>
        <w:tc>
          <w:tcPr>
            <w:tcW w:w="5955" w:type="dxa"/>
            <w:shd w:val="clear" w:color="auto" w:fill="auto"/>
            <w:vAlign w:val="center"/>
          </w:tcPr>
          <w:p w:rsidR="00BE12CA" w:rsidRPr="00171EC9" w:rsidRDefault="00BE12CA" w:rsidP="00821FDB">
            <w:pPr>
              <w:pStyle w:val="bodytext"/>
              <w:spacing w:before="60" w:beforeAutospacing="0" w:after="60" w:afterAutospacing="0"/>
              <w:rPr>
                <w:color w:val="000000"/>
              </w:rPr>
            </w:pPr>
            <w:r>
              <w:rPr>
                <w:bCs/>
                <w:iCs/>
                <w:noProof/>
              </w:rPr>
              <w:t>aplinka</w:t>
            </w:r>
            <w:r w:rsidRPr="00171EC9">
              <w:rPr>
                <w:bCs/>
                <w:iCs/>
                <w:noProof/>
              </w:rPr>
              <w:t>@geomina.lt</w:t>
            </w:r>
          </w:p>
        </w:tc>
      </w:tr>
      <w:tr w:rsidR="003A5CF6" w:rsidTr="00B36BA7">
        <w:trPr>
          <w:trHeight w:val="255"/>
          <w:tblCellSpacing w:w="1440" w:type="nil"/>
          <w:jc w:val="center"/>
        </w:trPr>
        <w:tc>
          <w:tcPr>
            <w:tcW w:w="3568" w:type="dxa"/>
            <w:shd w:val="clear" w:color="auto" w:fill="auto"/>
            <w:vAlign w:val="center"/>
          </w:tcPr>
          <w:p w:rsidR="003A5CF6" w:rsidRPr="00C24694" w:rsidRDefault="003A5CF6" w:rsidP="003A5CF6">
            <w:pPr>
              <w:pStyle w:val="bodytext"/>
              <w:shd w:val="clear" w:color="auto" w:fill="FFFFFF"/>
              <w:spacing w:before="60" w:beforeAutospacing="0" w:after="60" w:afterAutospacing="0"/>
              <w:jc w:val="right"/>
              <w:rPr>
                <w:color w:val="000000"/>
              </w:rPr>
            </w:pPr>
            <w:r>
              <w:rPr>
                <w:color w:val="000000"/>
              </w:rPr>
              <w:t>Pareigos, v. pavardė</w:t>
            </w:r>
          </w:p>
        </w:tc>
        <w:tc>
          <w:tcPr>
            <w:tcW w:w="5955" w:type="dxa"/>
            <w:shd w:val="clear" w:color="auto" w:fill="auto"/>
            <w:vAlign w:val="center"/>
          </w:tcPr>
          <w:p w:rsidR="003A5CF6" w:rsidRDefault="002705C0" w:rsidP="003A5CF6">
            <w:pPr>
              <w:pStyle w:val="bodytext"/>
              <w:spacing w:before="60" w:beforeAutospacing="0" w:after="60" w:afterAutospacing="0"/>
              <w:rPr>
                <w:bCs/>
                <w:iCs/>
                <w:noProof/>
              </w:rPr>
            </w:pPr>
            <w:r>
              <w:rPr>
                <w:bCs/>
                <w:iCs/>
                <w:noProof/>
              </w:rPr>
              <w:t>Projektų vadovė D</w:t>
            </w:r>
            <w:r w:rsidR="00CD310B">
              <w:rPr>
                <w:bCs/>
                <w:iCs/>
                <w:noProof/>
              </w:rPr>
              <w:t xml:space="preserve">. </w:t>
            </w:r>
            <w:r>
              <w:rPr>
                <w:bCs/>
                <w:iCs/>
                <w:noProof/>
              </w:rPr>
              <w:t>Gečiauskienė</w:t>
            </w:r>
          </w:p>
        </w:tc>
      </w:tr>
    </w:tbl>
    <w:p w:rsidR="009B4684" w:rsidRDefault="009B4684">
      <w:pPr>
        <w:spacing w:after="160" w:line="259" w:lineRule="auto"/>
        <w:rPr>
          <w:b/>
          <w:szCs w:val="24"/>
        </w:rPr>
      </w:pPr>
    </w:p>
    <w:p w:rsidR="00873375" w:rsidRDefault="00873375" w:rsidP="00152711">
      <w:pPr>
        <w:jc w:val="center"/>
        <w:rPr>
          <w:b/>
          <w:szCs w:val="24"/>
        </w:rPr>
        <w:sectPr w:rsidR="00873375" w:rsidSect="00E82091">
          <w:headerReference w:type="even" r:id="rId10"/>
          <w:headerReference w:type="default" r:id="rId11"/>
          <w:footerReference w:type="even" r:id="rId12"/>
          <w:footerReference w:type="default" r:id="rId13"/>
          <w:headerReference w:type="first" r:id="rId14"/>
          <w:footerReference w:type="first" r:id="rId15"/>
          <w:pgSz w:w="11906" w:h="16838"/>
          <w:pgMar w:top="1134" w:right="567" w:bottom="1134" w:left="1701" w:header="567" w:footer="567" w:gutter="0"/>
          <w:pgNumType w:start="0"/>
          <w:cols w:space="1296"/>
          <w:vAlign w:val="center"/>
          <w:titlePg/>
          <w:docGrid w:linePitch="360"/>
        </w:sectPr>
      </w:pPr>
    </w:p>
    <w:sdt>
      <w:sdtPr>
        <w:rPr>
          <w:rFonts w:ascii="Times New Roman" w:eastAsia="Times New Roman" w:hAnsi="Times New Roman" w:cs="Times New Roman"/>
          <w:color w:val="auto"/>
          <w:sz w:val="24"/>
          <w:szCs w:val="20"/>
          <w:lang w:eastAsia="en-US"/>
        </w:rPr>
        <w:id w:val="1172769943"/>
        <w:docPartObj>
          <w:docPartGallery w:val="Table of Contents"/>
          <w:docPartUnique/>
        </w:docPartObj>
      </w:sdtPr>
      <w:sdtEndPr>
        <w:rPr>
          <w:b/>
          <w:bCs/>
        </w:rPr>
      </w:sdtEndPr>
      <w:sdtContent>
        <w:p w:rsidR="00962795" w:rsidRPr="00962795" w:rsidRDefault="00962795" w:rsidP="00962795">
          <w:pPr>
            <w:pStyle w:val="Turinioantrat"/>
            <w:spacing w:after="240" w:line="360" w:lineRule="auto"/>
            <w:jc w:val="center"/>
            <w:rPr>
              <w:rFonts w:ascii="Times New Roman" w:hAnsi="Times New Roman" w:cs="Times New Roman"/>
              <w:color w:val="auto"/>
              <w:sz w:val="28"/>
              <w:szCs w:val="28"/>
            </w:rPr>
          </w:pPr>
          <w:r w:rsidRPr="00962795">
            <w:rPr>
              <w:rFonts w:ascii="Times New Roman" w:hAnsi="Times New Roman" w:cs="Times New Roman"/>
              <w:color w:val="auto"/>
              <w:sz w:val="28"/>
              <w:szCs w:val="28"/>
            </w:rPr>
            <w:t>TURINYS</w:t>
          </w:r>
        </w:p>
        <w:p w:rsidR="00962795" w:rsidRDefault="00962795" w:rsidP="00962795">
          <w:pPr>
            <w:pStyle w:val="Turinys1"/>
            <w:rPr>
              <w:noProof/>
            </w:rPr>
          </w:pPr>
          <w:r>
            <w:rPr>
              <w:b/>
              <w:bCs/>
            </w:rPr>
            <w:fldChar w:fldCharType="begin"/>
          </w:r>
          <w:r>
            <w:rPr>
              <w:b/>
              <w:bCs/>
            </w:rPr>
            <w:instrText xml:space="preserve"> TOC \o "1-3" \h \z \u </w:instrText>
          </w:r>
          <w:r>
            <w:rPr>
              <w:b/>
              <w:bCs/>
            </w:rPr>
            <w:fldChar w:fldCharType="separate"/>
          </w:r>
          <w:hyperlink w:anchor="_Toc527021467" w:history="1">
            <w:r w:rsidRPr="008321D6">
              <w:rPr>
                <w:rStyle w:val="Hipersaitas"/>
                <w:noProof/>
              </w:rPr>
              <w:t>I. INFORMACIJA APIE PLANUOJAMOS ŪKINĖS VEIKLOS ORGANIZATORIŲ</w:t>
            </w:r>
            <w:r>
              <w:rPr>
                <w:noProof/>
                <w:webHidden/>
              </w:rPr>
              <w:tab/>
            </w:r>
            <w:r>
              <w:rPr>
                <w:noProof/>
                <w:webHidden/>
              </w:rPr>
              <w:fldChar w:fldCharType="begin"/>
            </w:r>
            <w:r>
              <w:rPr>
                <w:noProof/>
                <w:webHidden/>
              </w:rPr>
              <w:instrText xml:space="preserve"> PAGEREF _Toc527021467 \h </w:instrText>
            </w:r>
            <w:r>
              <w:rPr>
                <w:noProof/>
                <w:webHidden/>
              </w:rPr>
            </w:r>
            <w:r>
              <w:rPr>
                <w:noProof/>
                <w:webHidden/>
              </w:rPr>
              <w:fldChar w:fldCharType="separate"/>
            </w:r>
            <w:r>
              <w:rPr>
                <w:noProof/>
                <w:webHidden/>
              </w:rPr>
              <w:t>3</w:t>
            </w:r>
            <w:r>
              <w:rPr>
                <w:noProof/>
                <w:webHidden/>
              </w:rPr>
              <w:fldChar w:fldCharType="end"/>
            </w:r>
          </w:hyperlink>
        </w:p>
        <w:p w:rsidR="00962795" w:rsidRDefault="00775DDE" w:rsidP="00962795">
          <w:pPr>
            <w:pStyle w:val="Turinys1"/>
            <w:rPr>
              <w:noProof/>
            </w:rPr>
          </w:pPr>
          <w:hyperlink w:anchor="_Toc527021468" w:history="1">
            <w:r w:rsidR="00962795" w:rsidRPr="008321D6">
              <w:rPr>
                <w:rStyle w:val="Hipersaitas"/>
                <w:noProof/>
              </w:rPr>
              <w:t>II. PLANUOJAMOS ŪKINĖS VEIKLOS APRAŠYMAS</w:t>
            </w:r>
            <w:r w:rsidR="00962795">
              <w:rPr>
                <w:noProof/>
                <w:webHidden/>
              </w:rPr>
              <w:tab/>
            </w:r>
            <w:r w:rsidR="00962795">
              <w:rPr>
                <w:noProof/>
                <w:webHidden/>
              </w:rPr>
              <w:fldChar w:fldCharType="begin"/>
            </w:r>
            <w:r w:rsidR="00962795">
              <w:rPr>
                <w:noProof/>
                <w:webHidden/>
              </w:rPr>
              <w:instrText xml:space="preserve"> PAGEREF _Toc527021468 \h </w:instrText>
            </w:r>
            <w:r w:rsidR="00962795">
              <w:rPr>
                <w:noProof/>
                <w:webHidden/>
              </w:rPr>
            </w:r>
            <w:r w:rsidR="00962795">
              <w:rPr>
                <w:noProof/>
                <w:webHidden/>
              </w:rPr>
              <w:fldChar w:fldCharType="separate"/>
            </w:r>
            <w:r w:rsidR="00962795">
              <w:rPr>
                <w:noProof/>
                <w:webHidden/>
              </w:rPr>
              <w:t>3</w:t>
            </w:r>
            <w:r w:rsidR="00962795">
              <w:rPr>
                <w:noProof/>
                <w:webHidden/>
              </w:rPr>
              <w:fldChar w:fldCharType="end"/>
            </w:r>
          </w:hyperlink>
        </w:p>
        <w:p w:rsidR="00962795" w:rsidRDefault="00775DDE" w:rsidP="00962795">
          <w:pPr>
            <w:pStyle w:val="Turinys1"/>
            <w:rPr>
              <w:noProof/>
            </w:rPr>
          </w:pPr>
          <w:hyperlink w:anchor="_Toc527021469" w:history="1">
            <w:r w:rsidR="00962795" w:rsidRPr="008321D6">
              <w:rPr>
                <w:rStyle w:val="Hipersaitas"/>
                <w:noProof/>
              </w:rPr>
              <w:t>III. PLANUOJAMOS ŪKINĖS VEIKLOS VIETA</w:t>
            </w:r>
            <w:r w:rsidR="00962795">
              <w:rPr>
                <w:noProof/>
                <w:webHidden/>
              </w:rPr>
              <w:tab/>
            </w:r>
            <w:r w:rsidR="00962795">
              <w:rPr>
                <w:noProof/>
                <w:webHidden/>
              </w:rPr>
              <w:fldChar w:fldCharType="begin"/>
            </w:r>
            <w:r w:rsidR="00962795">
              <w:rPr>
                <w:noProof/>
                <w:webHidden/>
              </w:rPr>
              <w:instrText xml:space="preserve"> PAGEREF _Toc527021469 \h </w:instrText>
            </w:r>
            <w:r w:rsidR="00962795">
              <w:rPr>
                <w:noProof/>
                <w:webHidden/>
              </w:rPr>
            </w:r>
            <w:r w:rsidR="00962795">
              <w:rPr>
                <w:noProof/>
                <w:webHidden/>
              </w:rPr>
              <w:fldChar w:fldCharType="separate"/>
            </w:r>
            <w:r w:rsidR="00962795">
              <w:rPr>
                <w:noProof/>
                <w:webHidden/>
              </w:rPr>
              <w:t>12</w:t>
            </w:r>
            <w:r w:rsidR="00962795">
              <w:rPr>
                <w:noProof/>
                <w:webHidden/>
              </w:rPr>
              <w:fldChar w:fldCharType="end"/>
            </w:r>
          </w:hyperlink>
        </w:p>
        <w:p w:rsidR="00962795" w:rsidRDefault="00775DDE" w:rsidP="00962795">
          <w:pPr>
            <w:pStyle w:val="Turinys1"/>
            <w:rPr>
              <w:noProof/>
            </w:rPr>
          </w:pPr>
          <w:hyperlink w:anchor="_Toc527021470" w:history="1">
            <w:r w:rsidR="00962795" w:rsidRPr="008321D6">
              <w:rPr>
                <w:rStyle w:val="Hipersaitas"/>
                <w:noProof/>
              </w:rPr>
              <w:t>IV. GALIMO POVEIKIO APLINKAI RŪŠIS IR APIBŪDINIMAS</w:t>
            </w:r>
            <w:r w:rsidR="00962795">
              <w:rPr>
                <w:noProof/>
                <w:webHidden/>
              </w:rPr>
              <w:tab/>
            </w:r>
            <w:r w:rsidR="00962795">
              <w:rPr>
                <w:noProof/>
                <w:webHidden/>
              </w:rPr>
              <w:fldChar w:fldCharType="begin"/>
            </w:r>
            <w:r w:rsidR="00962795">
              <w:rPr>
                <w:noProof/>
                <w:webHidden/>
              </w:rPr>
              <w:instrText xml:space="preserve"> PAGEREF _Toc527021470 \h </w:instrText>
            </w:r>
            <w:r w:rsidR="00962795">
              <w:rPr>
                <w:noProof/>
                <w:webHidden/>
              </w:rPr>
            </w:r>
            <w:r w:rsidR="00962795">
              <w:rPr>
                <w:noProof/>
                <w:webHidden/>
              </w:rPr>
              <w:fldChar w:fldCharType="separate"/>
            </w:r>
            <w:r w:rsidR="00962795">
              <w:rPr>
                <w:noProof/>
                <w:webHidden/>
              </w:rPr>
              <w:t>20</w:t>
            </w:r>
            <w:r w:rsidR="00962795">
              <w:rPr>
                <w:noProof/>
                <w:webHidden/>
              </w:rPr>
              <w:fldChar w:fldCharType="end"/>
            </w:r>
          </w:hyperlink>
        </w:p>
        <w:p w:rsidR="00962795" w:rsidRDefault="00775DDE" w:rsidP="00962795">
          <w:pPr>
            <w:pStyle w:val="Turinys1"/>
            <w:rPr>
              <w:noProof/>
            </w:rPr>
          </w:pPr>
          <w:hyperlink w:anchor="_Toc527021471" w:history="1">
            <w:r w:rsidR="00962795" w:rsidRPr="008321D6">
              <w:rPr>
                <w:rStyle w:val="Hipersaitas"/>
                <w:rFonts w:eastAsia="Calibri"/>
                <w:noProof/>
              </w:rPr>
              <w:t>LITERATŪROS SĄRAŠAS</w:t>
            </w:r>
            <w:r w:rsidR="00962795">
              <w:rPr>
                <w:noProof/>
                <w:webHidden/>
              </w:rPr>
              <w:tab/>
            </w:r>
            <w:r w:rsidR="00962795">
              <w:rPr>
                <w:noProof/>
                <w:webHidden/>
              </w:rPr>
              <w:fldChar w:fldCharType="begin"/>
            </w:r>
            <w:r w:rsidR="00962795">
              <w:rPr>
                <w:noProof/>
                <w:webHidden/>
              </w:rPr>
              <w:instrText xml:space="preserve"> PAGEREF _Toc527021471 \h </w:instrText>
            </w:r>
            <w:r w:rsidR="00962795">
              <w:rPr>
                <w:noProof/>
                <w:webHidden/>
              </w:rPr>
            </w:r>
            <w:r w:rsidR="00962795">
              <w:rPr>
                <w:noProof/>
                <w:webHidden/>
              </w:rPr>
              <w:fldChar w:fldCharType="separate"/>
            </w:r>
            <w:r w:rsidR="00962795">
              <w:rPr>
                <w:noProof/>
                <w:webHidden/>
              </w:rPr>
              <w:t>24</w:t>
            </w:r>
            <w:r w:rsidR="00962795">
              <w:rPr>
                <w:noProof/>
                <w:webHidden/>
              </w:rPr>
              <w:fldChar w:fldCharType="end"/>
            </w:r>
          </w:hyperlink>
        </w:p>
        <w:p w:rsidR="00962795" w:rsidRDefault="00775DDE" w:rsidP="00962795">
          <w:pPr>
            <w:pStyle w:val="Turinys1"/>
            <w:rPr>
              <w:noProof/>
            </w:rPr>
          </w:pPr>
          <w:hyperlink w:anchor="_Toc527021472" w:history="1">
            <w:r w:rsidR="00962795" w:rsidRPr="008321D6">
              <w:rPr>
                <w:rStyle w:val="Hipersaitas"/>
                <w:noProof/>
              </w:rPr>
              <w:t>PŪV ATRANKOS DĖL PAV INFORMACIJOS PRIEDŲ SĄRAŠAS</w:t>
            </w:r>
            <w:r w:rsidR="00962795">
              <w:rPr>
                <w:noProof/>
                <w:webHidden/>
              </w:rPr>
              <w:tab/>
            </w:r>
            <w:r w:rsidR="00962795">
              <w:rPr>
                <w:noProof/>
                <w:webHidden/>
              </w:rPr>
              <w:fldChar w:fldCharType="begin"/>
            </w:r>
            <w:r w:rsidR="00962795">
              <w:rPr>
                <w:noProof/>
                <w:webHidden/>
              </w:rPr>
              <w:instrText xml:space="preserve"> PAGEREF _Toc527021472 \h </w:instrText>
            </w:r>
            <w:r w:rsidR="00962795">
              <w:rPr>
                <w:noProof/>
                <w:webHidden/>
              </w:rPr>
            </w:r>
            <w:r w:rsidR="00962795">
              <w:rPr>
                <w:noProof/>
                <w:webHidden/>
              </w:rPr>
              <w:fldChar w:fldCharType="separate"/>
            </w:r>
            <w:r w:rsidR="00962795">
              <w:rPr>
                <w:noProof/>
                <w:webHidden/>
              </w:rPr>
              <w:t>25</w:t>
            </w:r>
            <w:r w:rsidR="00962795">
              <w:rPr>
                <w:noProof/>
                <w:webHidden/>
              </w:rPr>
              <w:fldChar w:fldCharType="end"/>
            </w:r>
          </w:hyperlink>
        </w:p>
        <w:p w:rsidR="00962795" w:rsidRDefault="00962795">
          <w:r>
            <w:rPr>
              <w:b/>
              <w:bCs/>
            </w:rPr>
            <w:fldChar w:fldCharType="end"/>
          </w:r>
        </w:p>
      </w:sdtContent>
    </w:sdt>
    <w:p w:rsidR="00962795" w:rsidRDefault="00962795" w:rsidP="00962795">
      <w:pPr>
        <w:pStyle w:val="Antrat1"/>
        <w:spacing w:after="120"/>
        <w:jc w:val="center"/>
        <w:rPr>
          <w:rFonts w:ascii="Times New Roman" w:hAnsi="Times New Roman" w:cs="Times New Roman"/>
          <w:color w:val="auto"/>
          <w:sz w:val="24"/>
          <w:szCs w:val="24"/>
        </w:rPr>
        <w:sectPr w:rsidR="00962795" w:rsidSect="003F7BB6">
          <w:pgSz w:w="11906" w:h="16838"/>
          <w:pgMar w:top="1134" w:right="567" w:bottom="1134" w:left="1701" w:header="567" w:footer="567" w:gutter="0"/>
          <w:cols w:space="1296"/>
          <w:docGrid w:linePitch="360"/>
        </w:sectPr>
      </w:pPr>
    </w:p>
    <w:p w:rsidR="003F7BB6" w:rsidRPr="00962795" w:rsidRDefault="003F7BB6" w:rsidP="00962795">
      <w:pPr>
        <w:pStyle w:val="Antrat1"/>
        <w:spacing w:after="120"/>
        <w:jc w:val="center"/>
        <w:rPr>
          <w:rFonts w:ascii="Times New Roman" w:hAnsi="Times New Roman" w:cs="Times New Roman"/>
          <w:color w:val="auto"/>
          <w:sz w:val="24"/>
          <w:szCs w:val="24"/>
        </w:rPr>
      </w:pPr>
      <w:bookmarkStart w:id="2" w:name="_Toc527021467"/>
      <w:r w:rsidRPr="00962795">
        <w:rPr>
          <w:rFonts w:ascii="Times New Roman" w:hAnsi="Times New Roman" w:cs="Times New Roman"/>
          <w:color w:val="auto"/>
          <w:sz w:val="24"/>
          <w:szCs w:val="24"/>
        </w:rPr>
        <w:lastRenderedPageBreak/>
        <w:t>I. INFORMACIJA APIE PLANUOJAMOS ŪKINĖS VEIKLOS ORGANIZATORIŲ</w:t>
      </w:r>
      <w:bookmarkEnd w:id="2"/>
    </w:p>
    <w:p w:rsidR="003F7BB6" w:rsidRPr="00171EC9" w:rsidRDefault="003F7BB6" w:rsidP="003F7BB6">
      <w:pPr>
        <w:numPr>
          <w:ilvl w:val="0"/>
          <w:numId w:val="2"/>
        </w:numPr>
        <w:tabs>
          <w:tab w:val="left" w:pos="360"/>
        </w:tabs>
        <w:spacing w:after="120"/>
        <w:ind w:left="357" w:hanging="357"/>
        <w:jc w:val="both"/>
        <w:rPr>
          <w:color w:val="333333"/>
          <w:sz w:val="22"/>
          <w:szCs w:val="22"/>
        </w:rPr>
      </w:pPr>
      <w:r w:rsidRPr="00171EC9">
        <w:rPr>
          <w:color w:val="333333"/>
          <w:sz w:val="22"/>
          <w:szCs w:val="22"/>
        </w:rPr>
        <w:t>Planuojamos ūkinės veiklos organizatoriaus (užsakovo) kontaktiniai duomenys:</w:t>
      </w:r>
    </w:p>
    <w:tbl>
      <w:tblPr>
        <w:tblW w:w="9513" w:type="dxa"/>
        <w:jc w:val="center"/>
        <w:tblCellSpacing w:w="1440" w:type="nil"/>
        <w:tblBorders>
          <w:top w:val="double" w:sz="4" w:space="0" w:color="0070C0"/>
          <w:left w:val="double" w:sz="4" w:space="0" w:color="0070C0"/>
          <w:bottom w:val="double" w:sz="4" w:space="0" w:color="0070C0"/>
          <w:right w:val="double" w:sz="4" w:space="0" w:color="0070C0"/>
          <w:insideH w:val="single" w:sz="6" w:space="0" w:color="0070C0"/>
          <w:insideV w:val="single" w:sz="6" w:space="0" w:color="0070C0"/>
        </w:tblBorders>
        <w:tblLook w:val="01E0" w:firstRow="1" w:lastRow="1" w:firstColumn="1" w:lastColumn="1" w:noHBand="0" w:noVBand="0"/>
      </w:tblPr>
      <w:tblGrid>
        <w:gridCol w:w="3376"/>
        <w:gridCol w:w="6137"/>
      </w:tblGrid>
      <w:tr w:rsidR="003F7BB6" w:rsidTr="00476C61">
        <w:trPr>
          <w:tblCellSpacing w:w="1440" w:type="nil"/>
          <w:jc w:val="center"/>
        </w:trPr>
        <w:tc>
          <w:tcPr>
            <w:tcW w:w="3333" w:type="dxa"/>
            <w:shd w:val="clear" w:color="auto" w:fill="auto"/>
            <w:vAlign w:val="center"/>
          </w:tcPr>
          <w:p w:rsidR="003F7BB6" w:rsidRPr="00C24694" w:rsidRDefault="003F7BB6" w:rsidP="00476C61">
            <w:pPr>
              <w:pStyle w:val="bodytext"/>
              <w:shd w:val="clear" w:color="auto" w:fill="FFFFFF"/>
              <w:spacing w:before="60" w:beforeAutospacing="0" w:after="60" w:afterAutospacing="0"/>
              <w:jc w:val="right"/>
              <w:rPr>
                <w:color w:val="000000"/>
              </w:rPr>
            </w:pPr>
            <w:bookmarkStart w:id="3" w:name="_Hlk506815642"/>
            <w:r w:rsidRPr="00C24694">
              <w:rPr>
                <w:color w:val="000000"/>
              </w:rPr>
              <w:t>Užsakovas</w:t>
            </w:r>
          </w:p>
        </w:tc>
        <w:tc>
          <w:tcPr>
            <w:tcW w:w="6060" w:type="dxa"/>
            <w:shd w:val="clear" w:color="auto" w:fill="auto"/>
            <w:vAlign w:val="center"/>
          </w:tcPr>
          <w:p w:rsidR="003F7BB6" w:rsidRPr="00C24694" w:rsidRDefault="002705C0" w:rsidP="00476C61">
            <w:pPr>
              <w:pStyle w:val="bodytext"/>
              <w:spacing w:before="60" w:beforeAutospacing="0" w:after="60" w:afterAutospacing="0"/>
            </w:pPr>
            <w:r w:rsidRPr="002705C0">
              <w:t>MB „PORKUS“</w:t>
            </w:r>
          </w:p>
        </w:tc>
      </w:tr>
      <w:tr w:rsidR="003F7BB6" w:rsidTr="00476C61">
        <w:trPr>
          <w:trHeight w:val="93"/>
          <w:tblCellSpacing w:w="1440" w:type="nil"/>
          <w:jc w:val="center"/>
        </w:trPr>
        <w:tc>
          <w:tcPr>
            <w:tcW w:w="3333" w:type="dxa"/>
            <w:shd w:val="clear" w:color="auto" w:fill="auto"/>
            <w:vAlign w:val="center"/>
          </w:tcPr>
          <w:p w:rsidR="003F7BB6" w:rsidRPr="00C24694" w:rsidRDefault="003F7BB6" w:rsidP="00476C61">
            <w:pPr>
              <w:pStyle w:val="bodytext"/>
              <w:shd w:val="clear" w:color="auto" w:fill="FFFFFF"/>
              <w:spacing w:before="60" w:beforeAutospacing="0" w:after="60" w:afterAutospacing="0"/>
              <w:jc w:val="right"/>
              <w:rPr>
                <w:color w:val="000000"/>
              </w:rPr>
            </w:pPr>
            <w:r w:rsidRPr="00C24694">
              <w:rPr>
                <w:color w:val="000000"/>
              </w:rPr>
              <w:t>Planuojamos ūkinės veiklos adresas</w:t>
            </w:r>
          </w:p>
        </w:tc>
        <w:tc>
          <w:tcPr>
            <w:tcW w:w="6060" w:type="dxa"/>
            <w:shd w:val="clear" w:color="auto" w:fill="auto"/>
            <w:vAlign w:val="center"/>
          </w:tcPr>
          <w:p w:rsidR="003F7BB6" w:rsidRPr="00C24694" w:rsidRDefault="002705C0" w:rsidP="00476C61">
            <w:pPr>
              <w:pStyle w:val="bodytext"/>
              <w:spacing w:before="60" w:beforeAutospacing="0" w:after="60" w:afterAutospacing="0"/>
            </w:pPr>
            <w:r w:rsidRPr="002705C0">
              <w:t>Kupiškio r. sav., Subačiaus sen., Paryžės k. 3</w:t>
            </w:r>
          </w:p>
        </w:tc>
      </w:tr>
      <w:tr w:rsidR="003A5CF6" w:rsidTr="00476C61">
        <w:trPr>
          <w:trHeight w:val="93"/>
          <w:tblCellSpacing w:w="1440" w:type="nil"/>
          <w:jc w:val="center"/>
        </w:trPr>
        <w:tc>
          <w:tcPr>
            <w:tcW w:w="3333" w:type="dxa"/>
            <w:shd w:val="clear" w:color="auto" w:fill="auto"/>
            <w:vAlign w:val="center"/>
          </w:tcPr>
          <w:p w:rsidR="003A5CF6" w:rsidRPr="00C24694" w:rsidRDefault="003A5CF6" w:rsidP="00476C61">
            <w:pPr>
              <w:pStyle w:val="bodytext"/>
              <w:shd w:val="clear" w:color="auto" w:fill="FFFFFF"/>
              <w:spacing w:before="60" w:beforeAutospacing="0" w:after="60" w:afterAutospacing="0"/>
              <w:jc w:val="right"/>
              <w:rPr>
                <w:color w:val="000000"/>
              </w:rPr>
            </w:pPr>
            <w:r>
              <w:rPr>
                <w:color w:val="000000"/>
              </w:rPr>
              <w:t>Kontaktinis asmuo:</w:t>
            </w:r>
          </w:p>
        </w:tc>
        <w:tc>
          <w:tcPr>
            <w:tcW w:w="6060" w:type="dxa"/>
            <w:shd w:val="clear" w:color="auto" w:fill="auto"/>
            <w:vAlign w:val="center"/>
          </w:tcPr>
          <w:p w:rsidR="003A5CF6" w:rsidRPr="003B7733" w:rsidRDefault="002705C0" w:rsidP="00476C61">
            <w:pPr>
              <w:pStyle w:val="bodytext"/>
              <w:spacing w:before="60" w:beforeAutospacing="0" w:after="60" w:afterAutospacing="0"/>
            </w:pPr>
            <w:r w:rsidRPr="002705C0">
              <w:t>Justinas Janulevičius</w:t>
            </w:r>
          </w:p>
        </w:tc>
      </w:tr>
      <w:tr w:rsidR="003F7BB6" w:rsidTr="00476C61">
        <w:trPr>
          <w:trHeight w:val="188"/>
          <w:tblCellSpacing w:w="1440" w:type="nil"/>
          <w:jc w:val="center"/>
        </w:trPr>
        <w:tc>
          <w:tcPr>
            <w:tcW w:w="3333" w:type="dxa"/>
            <w:shd w:val="clear" w:color="auto" w:fill="auto"/>
            <w:vAlign w:val="center"/>
          </w:tcPr>
          <w:p w:rsidR="003F7BB6" w:rsidRPr="00C24694" w:rsidRDefault="003F7BB6" w:rsidP="00476C61">
            <w:pPr>
              <w:pStyle w:val="bodytext"/>
              <w:shd w:val="clear" w:color="auto" w:fill="FFFFFF"/>
              <w:spacing w:before="60" w:beforeAutospacing="0" w:after="60" w:afterAutospacing="0"/>
              <w:jc w:val="right"/>
              <w:rPr>
                <w:color w:val="000000"/>
              </w:rPr>
            </w:pPr>
            <w:r w:rsidRPr="00C24694">
              <w:rPr>
                <w:color w:val="000000"/>
              </w:rPr>
              <w:t>Telefonas</w:t>
            </w:r>
          </w:p>
        </w:tc>
        <w:tc>
          <w:tcPr>
            <w:tcW w:w="6060" w:type="dxa"/>
            <w:shd w:val="clear" w:color="auto" w:fill="auto"/>
            <w:vAlign w:val="center"/>
          </w:tcPr>
          <w:p w:rsidR="003F7BB6" w:rsidRPr="00C24694" w:rsidRDefault="002705C0" w:rsidP="00476C61">
            <w:pPr>
              <w:pStyle w:val="bodytext"/>
              <w:spacing w:before="60" w:beforeAutospacing="0" w:after="60" w:afterAutospacing="0"/>
            </w:pPr>
            <w:r w:rsidRPr="002705C0">
              <w:t>+370 650 02669</w:t>
            </w:r>
          </w:p>
        </w:tc>
      </w:tr>
      <w:tr w:rsidR="003F7BB6" w:rsidTr="00476C61">
        <w:trPr>
          <w:trHeight w:val="187"/>
          <w:tblCellSpacing w:w="1440" w:type="nil"/>
          <w:jc w:val="center"/>
        </w:trPr>
        <w:tc>
          <w:tcPr>
            <w:tcW w:w="3333" w:type="dxa"/>
            <w:shd w:val="clear" w:color="auto" w:fill="auto"/>
            <w:vAlign w:val="center"/>
          </w:tcPr>
          <w:p w:rsidR="003F7BB6" w:rsidRPr="00C24694" w:rsidRDefault="003F7BB6" w:rsidP="00476C61">
            <w:pPr>
              <w:pStyle w:val="bodytext"/>
              <w:shd w:val="clear" w:color="auto" w:fill="FFFFFF"/>
              <w:spacing w:before="60" w:beforeAutospacing="0" w:after="60" w:afterAutospacing="0"/>
              <w:jc w:val="right"/>
              <w:rPr>
                <w:color w:val="000000"/>
              </w:rPr>
            </w:pPr>
            <w:r w:rsidRPr="00C24694">
              <w:rPr>
                <w:color w:val="000000"/>
              </w:rPr>
              <w:t>El. paštas</w:t>
            </w:r>
          </w:p>
        </w:tc>
        <w:tc>
          <w:tcPr>
            <w:tcW w:w="6060" w:type="dxa"/>
            <w:shd w:val="clear" w:color="auto" w:fill="auto"/>
            <w:vAlign w:val="center"/>
          </w:tcPr>
          <w:p w:rsidR="003F7BB6" w:rsidRPr="003B7733" w:rsidRDefault="002705C0" w:rsidP="00476C61">
            <w:pPr>
              <w:pStyle w:val="bodytext"/>
              <w:spacing w:before="60" w:beforeAutospacing="0" w:after="60" w:afterAutospacing="0"/>
              <w:rPr>
                <w:lang w:val="en-US"/>
              </w:rPr>
            </w:pPr>
            <w:r w:rsidRPr="002705C0">
              <w:t>justinasjanulevicius@yahoo.com</w:t>
            </w:r>
          </w:p>
        </w:tc>
      </w:tr>
    </w:tbl>
    <w:p w:rsidR="003F7BB6" w:rsidRPr="00171EC9" w:rsidRDefault="003F7BB6" w:rsidP="003F7BB6">
      <w:pPr>
        <w:numPr>
          <w:ilvl w:val="0"/>
          <w:numId w:val="2"/>
        </w:numPr>
        <w:spacing w:before="120" w:after="120"/>
        <w:ind w:left="357" w:hanging="357"/>
        <w:jc w:val="both"/>
        <w:rPr>
          <w:color w:val="333333"/>
          <w:sz w:val="22"/>
          <w:szCs w:val="22"/>
        </w:rPr>
      </w:pPr>
      <w:r w:rsidRPr="00171EC9">
        <w:rPr>
          <w:color w:val="333333"/>
          <w:sz w:val="22"/>
          <w:szCs w:val="22"/>
        </w:rPr>
        <w:t>Planuojamos ūkinės veiklos poveikio aplinkai vertinimo dokumento rengėjo kontaktiniai duomenys:</w:t>
      </w:r>
    </w:p>
    <w:tbl>
      <w:tblPr>
        <w:tblW w:w="9624" w:type="dxa"/>
        <w:jc w:val="center"/>
        <w:tblCellSpacing w:w="1440" w:type="nil"/>
        <w:tblBorders>
          <w:top w:val="double" w:sz="4" w:space="0" w:color="0070C0"/>
          <w:left w:val="double" w:sz="4" w:space="0" w:color="0070C0"/>
          <w:bottom w:val="double" w:sz="4" w:space="0" w:color="0070C0"/>
          <w:right w:val="double" w:sz="4" w:space="0" w:color="0070C0"/>
          <w:insideH w:val="single" w:sz="6" w:space="0" w:color="0070C0"/>
          <w:insideV w:val="single" w:sz="6" w:space="0" w:color="0070C0"/>
        </w:tblBorders>
        <w:tblLook w:val="01E0" w:firstRow="1" w:lastRow="1" w:firstColumn="1" w:lastColumn="1" w:noHBand="0" w:noVBand="0"/>
      </w:tblPr>
      <w:tblGrid>
        <w:gridCol w:w="3387"/>
        <w:gridCol w:w="6237"/>
      </w:tblGrid>
      <w:tr w:rsidR="003F7BB6" w:rsidTr="003A5CF6">
        <w:trPr>
          <w:trHeight w:val="90"/>
          <w:tblCellSpacing w:w="1440" w:type="nil"/>
          <w:jc w:val="center"/>
        </w:trPr>
        <w:tc>
          <w:tcPr>
            <w:tcW w:w="3387" w:type="dxa"/>
            <w:shd w:val="clear" w:color="auto" w:fill="auto"/>
            <w:vAlign w:val="center"/>
          </w:tcPr>
          <w:p w:rsidR="003F7BB6" w:rsidRPr="00171EC9" w:rsidRDefault="003F7BB6" w:rsidP="00476C61">
            <w:pPr>
              <w:pStyle w:val="bodytext"/>
              <w:shd w:val="clear" w:color="auto" w:fill="FFFFFF"/>
              <w:spacing w:before="60" w:beforeAutospacing="0" w:after="60" w:afterAutospacing="0"/>
              <w:jc w:val="right"/>
              <w:rPr>
                <w:color w:val="000000"/>
              </w:rPr>
            </w:pPr>
            <w:r w:rsidRPr="00171EC9">
              <w:rPr>
                <w:color w:val="000000"/>
              </w:rPr>
              <w:t>Dokumentų rengėjas</w:t>
            </w:r>
          </w:p>
        </w:tc>
        <w:tc>
          <w:tcPr>
            <w:tcW w:w="6237" w:type="dxa"/>
            <w:shd w:val="clear" w:color="auto" w:fill="auto"/>
            <w:vAlign w:val="center"/>
          </w:tcPr>
          <w:p w:rsidR="003F7BB6" w:rsidRPr="00171EC9" w:rsidRDefault="003F7BB6" w:rsidP="00476C61">
            <w:pPr>
              <w:pStyle w:val="bodytext"/>
              <w:spacing w:before="60" w:beforeAutospacing="0" w:after="60" w:afterAutospacing="0"/>
              <w:rPr>
                <w:color w:val="000000"/>
              </w:rPr>
            </w:pPr>
            <w:r>
              <w:rPr>
                <w:noProof/>
              </w:rPr>
              <w:t>UAB „GEOMINA“</w:t>
            </w:r>
          </w:p>
        </w:tc>
      </w:tr>
      <w:tr w:rsidR="003F7BB6" w:rsidTr="003A5CF6">
        <w:trPr>
          <w:trHeight w:val="187"/>
          <w:tblCellSpacing w:w="1440" w:type="nil"/>
          <w:jc w:val="center"/>
        </w:trPr>
        <w:tc>
          <w:tcPr>
            <w:tcW w:w="3387" w:type="dxa"/>
            <w:shd w:val="clear" w:color="auto" w:fill="auto"/>
            <w:vAlign w:val="center"/>
          </w:tcPr>
          <w:p w:rsidR="003F7BB6" w:rsidRPr="00171EC9" w:rsidRDefault="003F7BB6" w:rsidP="00476C61">
            <w:pPr>
              <w:pStyle w:val="bodytext"/>
              <w:shd w:val="clear" w:color="auto" w:fill="FFFFFF"/>
              <w:spacing w:before="60" w:beforeAutospacing="0" w:after="60" w:afterAutospacing="0"/>
              <w:jc w:val="right"/>
              <w:rPr>
                <w:color w:val="000000"/>
              </w:rPr>
            </w:pPr>
            <w:r w:rsidRPr="00171EC9">
              <w:rPr>
                <w:color w:val="000000"/>
              </w:rPr>
              <w:t>Adresas</w:t>
            </w:r>
          </w:p>
        </w:tc>
        <w:tc>
          <w:tcPr>
            <w:tcW w:w="6237" w:type="dxa"/>
            <w:shd w:val="clear" w:color="auto" w:fill="auto"/>
            <w:vAlign w:val="center"/>
          </w:tcPr>
          <w:p w:rsidR="003F7BB6" w:rsidRPr="00171EC9" w:rsidRDefault="003F7BB6" w:rsidP="00476C61">
            <w:pPr>
              <w:pStyle w:val="bodytext"/>
              <w:spacing w:before="60" w:beforeAutospacing="0" w:after="60" w:afterAutospacing="0"/>
              <w:rPr>
                <w:color w:val="000000"/>
              </w:rPr>
            </w:pPr>
            <w:r w:rsidRPr="00171EC9">
              <w:t xml:space="preserve">Vaidoto g. 42c, LT-76140 Šiauliai </w:t>
            </w:r>
          </w:p>
        </w:tc>
      </w:tr>
      <w:tr w:rsidR="003F7BB6" w:rsidTr="003A5CF6">
        <w:trPr>
          <w:trHeight w:val="187"/>
          <w:tblCellSpacing w:w="1440" w:type="nil"/>
          <w:jc w:val="center"/>
        </w:trPr>
        <w:tc>
          <w:tcPr>
            <w:tcW w:w="3387" w:type="dxa"/>
            <w:shd w:val="clear" w:color="auto" w:fill="auto"/>
            <w:vAlign w:val="center"/>
          </w:tcPr>
          <w:p w:rsidR="003F7BB6" w:rsidRPr="00171EC9" w:rsidRDefault="003F7BB6" w:rsidP="00476C61">
            <w:pPr>
              <w:pStyle w:val="bodytext"/>
              <w:shd w:val="clear" w:color="auto" w:fill="FFFFFF"/>
              <w:spacing w:before="60" w:beforeAutospacing="0" w:after="60" w:afterAutospacing="0"/>
              <w:jc w:val="right"/>
              <w:rPr>
                <w:color w:val="000000"/>
              </w:rPr>
            </w:pPr>
            <w:r w:rsidRPr="00171EC9">
              <w:rPr>
                <w:color w:val="000000"/>
              </w:rPr>
              <w:t>Kontaktinis asmuo</w:t>
            </w:r>
          </w:p>
        </w:tc>
        <w:tc>
          <w:tcPr>
            <w:tcW w:w="6237" w:type="dxa"/>
            <w:shd w:val="clear" w:color="auto" w:fill="auto"/>
            <w:vAlign w:val="center"/>
          </w:tcPr>
          <w:p w:rsidR="003F7BB6" w:rsidRPr="00171EC9" w:rsidRDefault="003F7BB6" w:rsidP="00476C61">
            <w:pPr>
              <w:pStyle w:val="bodytext"/>
              <w:spacing w:before="60" w:beforeAutospacing="0" w:after="60" w:afterAutospacing="0"/>
            </w:pPr>
            <w:r w:rsidRPr="00171EC9">
              <w:t xml:space="preserve">Dovilė </w:t>
            </w:r>
            <w:r w:rsidR="00F1288B">
              <w:t>Gečiauskienė</w:t>
            </w:r>
          </w:p>
        </w:tc>
      </w:tr>
      <w:tr w:rsidR="003F7BB6" w:rsidTr="003A5CF6">
        <w:trPr>
          <w:trHeight w:val="255"/>
          <w:tblCellSpacing w:w="1440" w:type="nil"/>
          <w:jc w:val="center"/>
        </w:trPr>
        <w:tc>
          <w:tcPr>
            <w:tcW w:w="3387" w:type="dxa"/>
            <w:shd w:val="clear" w:color="auto" w:fill="auto"/>
            <w:vAlign w:val="center"/>
          </w:tcPr>
          <w:p w:rsidR="003F7BB6" w:rsidRPr="00171EC9" w:rsidRDefault="003F7BB6" w:rsidP="00476C61">
            <w:pPr>
              <w:pStyle w:val="bodytext"/>
              <w:shd w:val="clear" w:color="auto" w:fill="FFFFFF"/>
              <w:spacing w:before="60" w:beforeAutospacing="0" w:after="60" w:afterAutospacing="0"/>
              <w:jc w:val="right"/>
              <w:rPr>
                <w:color w:val="000000"/>
              </w:rPr>
            </w:pPr>
            <w:r w:rsidRPr="00171EC9">
              <w:rPr>
                <w:color w:val="000000"/>
              </w:rPr>
              <w:t>Telefonas</w:t>
            </w:r>
          </w:p>
        </w:tc>
        <w:tc>
          <w:tcPr>
            <w:tcW w:w="6237" w:type="dxa"/>
            <w:shd w:val="clear" w:color="auto" w:fill="auto"/>
            <w:vAlign w:val="center"/>
          </w:tcPr>
          <w:p w:rsidR="003F7BB6" w:rsidRPr="00171EC9" w:rsidRDefault="003F7BB6" w:rsidP="00476C61">
            <w:pPr>
              <w:pStyle w:val="bodytext"/>
              <w:spacing w:before="60" w:beforeAutospacing="0" w:after="60" w:afterAutospacing="0"/>
              <w:rPr>
                <w:color w:val="000000"/>
              </w:rPr>
            </w:pPr>
            <w:r w:rsidRPr="00171EC9">
              <w:rPr>
                <w:noProof/>
              </w:rPr>
              <w:t>+370 6</w:t>
            </w:r>
            <w:r w:rsidR="00EF4D7A">
              <w:rPr>
                <w:noProof/>
              </w:rPr>
              <w:t>40 71277</w:t>
            </w:r>
          </w:p>
        </w:tc>
      </w:tr>
      <w:tr w:rsidR="003F7BB6" w:rsidTr="003A5CF6">
        <w:trPr>
          <w:trHeight w:val="255"/>
          <w:tblCellSpacing w:w="1440" w:type="nil"/>
          <w:jc w:val="center"/>
        </w:trPr>
        <w:tc>
          <w:tcPr>
            <w:tcW w:w="3387" w:type="dxa"/>
            <w:shd w:val="clear" w:color="auto" w:fill="auto"/>
            <w:vAlign w:val="center"/>
          </w:tcPr>
          <w:p w:rsidR="003F7BB6" w:rsidRPr="00171EC9" w:rsidRDefault="003F7BB6" w:rsidP="00476C61">
            <w:pPr>
              <w:pStyle w:val="bodytext"/>
              <w:shd w:val="clear" w:color="auto" w:fill="FFFFFF"/>
              <w:spacing w:before="60" w:beforeAutospacing="0" w:after="60" w:afterAutospacing="0"/>
              <w:jc w:val="right"/>
              <w:rPr>
                <w:color w:val="000000"/>
              </w:rPr>
            </w:pPr>
            <w:r w:rsidRPr="00171EC9">
              <w:rPr>
                <w:color w:val="000000"/>
              </w:rPr>
              <w:t>El. paštas</w:t>
            </w:r>
          </w:p>
        </w:tc>
        <w:tc>
          <w:tcPr>
            <w:tcW w:w="6237" w:type="dxa"/>
            <w:shd w:val="clear" w:color="auto" w:fill="auto"/>
            <w:vAlign w:val="center"/>
          </w:tcPr>
          <w:p w:rsidR="003F7BB6" w:rsidRPr="00171EC9" w:rsidRDefault="003F7BB6" w:rsidP="00476C61">
            <w:pPr>
              <w:pStyle w:val="bodytext"/>
              <w:spacing w:before="60" w:beforeAutospacing="0" w:after="60" w:afterAutospacing="0"/>
              <w:rPr>
                <w:color w:val="000000"/>
              </w:rPr>
            </w:pPr>
            <w:r>
              <w:rPr>
                <w:bCs/>
                <w:iCs/>
                <w:noProof/>
              </w:rPr>
              <w:t>aplinka</w:t>
            </w:r>
            <w:r w:rsidRPr="00171EC9">
              <w:rPr>
                <w:bCs/>
                <w:iCs/>
                <w:noProof/>
              </w:rPr>
              <w:t>@geomina.lt</w:t>
            </w:r>
          </w:p>
        </w:tc>
      </w:tr>
    </w:tbl>
    <w:p w:rsidR="003F7BB6" w:rsidRPr="00962795" w:rsidRDefault="003F7BB6" w:rsidP="00962795">
      <w:pPr>
        <w:pStyle w:val="Antrat1"/>
        <w:spacing w:after="120"/>
        <w:jc w:val="center"/>
        <w:rPr>
          <w:rFonts w:ascii="Times New Roman" w:hAnsi="Times New Roman" w:cs="Times New Roman"/>
          <w:color w:val="auto"/>
          <w:sz w:val="24"/>
          <w:szCs w:val="24"/>
        </w:rPr>
      </w:pPr>
      <w:bookmarkStart w:id="4" w:name="_Toc527021468"/>
      <w:bookmarkEnd w:id="3"/>
      <w:r w:rsidRPr="00962795">
        <w:rPr>
          <w:rFonts w:ascii="Times New Roman" w:hAnsi="Times New Roman" w:cs="Times New Roman"/>
          <w:color w:val="auto"/>
          <w:sz w:val="24"/>
          <w:szCs w:val="24"/>
        </w:rPr>
        <w:t>II. PLANUOJAMOS ŪKINĖS VEIKLOS APRAŠYMAS</w:t>
      </w:r>
      <w:bookmarkEnd w:id="4"/>
    </w:p>
    <w:p w:rsidR="00EF4D7A" w:rsidRPr="00EF4D7A" w:rsidRDefault="00EF4D7A" w:rsidP="00EF4D7A">
      <w:pPr>
        <w:pStyle w:val="Sraopastraipa"/>
        <w:numPr>
          <w:ilvl w:val="0"/>
          <w:numId w:val="2"/>
        </w:numPr>
        <w:tabs>
          <w:tab w:val="left" w:pos="426"/>
        </w:tabs>
        <w:spacing w:after="120"/>
        <w:ind w:hanging="360"/>
        <w:jc w:val="both"/>
      </w:pPr>
      <w:r w:rsidRPr="00EF4D7A">
        <w:rPr>
          <w:szCs w:val="24"/>
        </w:rPr>
        <w:t>Planuojamos ūkinės veiklos pavadinimas, nurodant atrankos dėl PAV atlikimo teisinį pagrindą (Lietuvos Respublikos planuojamos ūkinės veiklos poveikio aplinkai vertinimo įstatymo 2 priedo punktą (-us)).</w:t>
      </w:r>
    </w:p>
    <w:p w:rsidR="003F7BB6" w:rsidRDefault="003F7BB6" w:rsidP="00EF4D7A">
      <w:pPr>
        <w:tabs>
          <w:tab w:val="left" w:pos="426"/>
        </w:tabs>
        <w:spacing w:after="120"/>
        <w:jc w:val="both"/>
      </w:pPr>
      <w:r>
        <w:t xml:space="preserve">Planuojama ūkinė veikla (toliau – PŪV) – </w:t>
      </w:r>
      <w:r w:rsidR="002705C0" w:rsidRPr="002705C0">
        <w:t>mėsinių kiaulių auginimo veiklos išplėtimas nuo 1500 vnt. iki 2</w:t>
      </w:r>
      <w:r w:rsidR="00322677">
        <w:t>5</w:t>
      </w:r>
      <w:r w:rsidR="002705C0" w:rsidRPr="002705C0">
        <w:t>00 vnt.</w:t>
      </w:r>
    </w:p>
    <w:p w:rsidR="00EF4D7A" w:rsidRPr="00EB11AE" w:rsidRDefault="00EF4D7A" w:rsidP="00EF4D7A">
      <w:pPr>
        <w:jc w:val="both"/>
        <w:rPr>
          <w:color w:val="000000" w:themeColor="text1"/>
        </w:rPr>
      </w:pPr>
      <w:r w:rsidRPr="00EB11AE">
        <w:rPr>
          <w:color w:val="000000" w:themeColor="text1"/>
        </w:rPr>
        <w:t xml:space="preserve">Planuojama ūkinė veikla patenka į </w:t>
      </w:r>
      <w:r w:rsidRPr="00EB11AE">
        <w:rPr>
          <w:i/>
          <w:color w:val="000000" w:themeColor="text1"/>
        </w:rPr>
        <w:t>Lietuvos Respublikos Planuojamos ūkinės veiklos poveikio aplinkai vertinimo įstatymo</w:t>
      </w:r>
      <w:r w:rsidRPr="00EB11AE">
        <w:rPr>
          <w:color w:val="000000" w:themeColor="text1"/>
        </w:rPr>
        <w:t xml:space="preserve"> (</w:t>
      </w:r>
      <w:r>
        <w:rPr>
          <w:color w:val="000000" w:themeColor="text1"/>
        </w:rPr>
        <w:t>TAR</w:t>
      </w:r>
      <w:r w:rsidRPr="00EB11AE">
        <w:rPr>
          <w:color w:val="000000" w:themeColor="text1"/>
        </w:rPr>
        <w:t>,</w:t>
      </w:r>
      <w:r w:rsidR="00196699">
        <w:rPr>
          <w:color w:val="000000" w:themeColor="text1"/>
        </w:rPr>
        <w:t xml:space="preserve"> 2017</w:t>
      </w:r>
      <w:r>
        <w:rPr>
          <w:color w:val="000000" w:themeColor="text1"/>
        </w:rPr>
        <w:t xml:space="preserve">, </w:t>
      </w:r>
      <w:r w:rsidR="00196699">
        <w:rPr>
          <w:szCs w:val="24"/>
        </w:rPr>
        <w:t>Nr. XIII-529</w:t>
      </w:r>
      <w:r w:rsidRPr="00EB11AE">
        <w:rPr>
          <w:color w:val="000000" w:themeColor="text1"/>
        </w:rPr>
        <w:t xml:space="preserve">) 2 priede nurodytas veiklos rūšis, kurioms privaloma atlikti atranką dėl poveikio aplinkai vertinimo: </w:t>
      </w:r>
    </w:p>
    <w:p w:rsidR="00EF4D7A" w:rsidRDefault="00EF4D7A" w:rsidP="00196699">
      <w:pPr>
        <w:jc w:val="both"/>
      </w:pPr>
      <w:r w:rsidRPr="00D57179">
        <w:rPr>
          <w:color w:val="000000" w:themeColor="text1"/>
        </w:rPr>
        <w:t>14 pu</w:t>
      </w:r>
      <w:r>
        <w:rPr>
          <w:color w:val="000000" w:themeColor="text1"/>
        </w:rPr>
        <w:t>nktas</w:t>
      </w:r>
      <w:r w:rsidRPr="00F9400F">
        <w:t xml:space="preserve"> „</w:t>
      </w:r>
      <w:r w:rsidRPr="0078529D">
        <w:rPr>
          <w:i/>
          <w:color w:val="000000"/>
          <w:szCs w:val="22"/>
        </w:rPr>
        <w:t>Į Planuojamos ūkinės veiklos, kurios poveikis aplinkai privalo būti vertinamas, rūšių sąrašą ar į Planuojamos ūkinės veiklos, kuriai turi būti atliekama atranka dėl poveikio aplinkai vertinimo, rūšių sąrašą įrašytos planuojamos ūkinės veiklos keitimas ar išplėtimas, įskaitant esamų statinių rekonstravimą, gamybos proceso ir technologinės įrangos modernizavimą ar keitimą, gamybos būdo, produkcijos kiekio (masto) ar rūšies pakeitimą, naujų technologijų įdiegimą ir kitus pakeitimus, galinčius daryti neigiamą poveikį aplinkai, išskyrus 1 priedo 10 punkte nurodytus atvejus</w:t>
      </w:r>
      <w:r w:rsidRPr="00F9400F">
        <w:rPr>
          <w:color w:val="000000"/>
          <w:szCs w:val="22"/>
        </w:rPr>
        <w:t>.</w:t>
      </w:r>
      <w:r w:rsidRPr="00F9400F">
        <w:t>“</w:t>
      </w:r>
      <w:r w:rsidR="0012579B">
        <w:t xml:space="preserve"> [1]</w:t>
      </w:r>
    </w:p>
    <w:p w:rsidR="00C47179" w:rsidRPr="00C1103F" w:rsidRDefault="00C47179" w:rsidP="00C47179">
      <w:pPr>
        <w:pStyle w:val="Sraopastraipa"/>
        <w:numPr>
          <w:ilvl w:val="0"/>
          <w:numId w:val="2"/>
        </w:numPr>
        <w:tabs>
          <w:tab w:val="clear" w:pos="360"/>
          <w:tab w:val="left" w:pos="284"/>
          <w:tab w:val="left" w:pos="1560"/>
        </w:tabs>
        <w:spacing w:before="120" w:after="120"/>
        <w:ind w:left="141" w:hanging="130"/>
        <w:jc w:val="both"/>
        <w:rPr>
          <w:szCs w:val="24"/>
        </w:rPr>
      </w:pPr>
      <w:r w:rsidRPr="00C47179">
        <w:rPr>
          <w:szCs w:val="24"/>
        </w:rPr>
        <w:t xml:space="preserve">Planuojamos ūkinės veiklos fizinės charakteristikos: </w:t>
      </w:r>
      <w:r w:rsidRPr="00C47179">
        <w:rPr>
          <w:szCs w:val="24"/>
          <w:lang w:eastAsia="lt-LT"/>
        </w:rPr>
        <w:t xml:space="preserve">žemės </w:t>
      </w:r>
      <w:r w:rsidRPr="00C47179">
        <w:rPr>
          <w:color w:val="000000"/>
          <w:szCs w:val="24"/>
        </w:rPr>
        <w:t>sklypo plotas</w:t>
      </w:r>
      <w:r w:rsidRPr="00C47179">
        <w:rPr>
          <w:szCs w:val="24"/>
          <w:lang w:eastAsia="lt-LT"/>
        </w:rPr>
        <w:t xml:space="preserve"> ir planuojama jo naudojimo paskirtis ir būdas (būdai),</w:t>
      </w:r>
      <w:r w:rsidRPr="00C47179">
        <w:rPr>
          <w:color w:val="000000"/>
          <w:szCs w:val="24"/>
        </w:rPr>
        <w:t xml:space="preserve"> funkcinės zonos, planuojamas užstatymo plotas, numatomi statiniai, įrenginiai ir jų </w:t>
      </w:r>
      <w:r w:rsidRPr="00C47179">
        <w:rPr>
          <w:szCs w:val="24"/>
        </w:rPr>
        <w:t>paskirtys,</w:t>
      </w:r>
      <w:r w:rsidRPr="00C47179">
        <w:rPr>
          <w:color w:val="000000"/>
          <w:szCs w:val="24"/>
        </w:rPr>
        <w:t xml:space="preserve"> </w:t>
      </w:r>
      <w:r w:rsidRPr="00C47179">
        <w:rPr>
          <w:szCs w:val="24"/>
        </w:rPr>
        <w:t xml:space="preserve">reikalinga inžinerinė infrastruktūra (pvz., inžineriniai tinklai (vandentiekio, nuotekų šalinimo, šilumos, energijos ir kt.), susisiekimo komunikacijos, kai tinkama, griovimo darbų </w:t>
      </w:r>
      <w:r w:rsidRPr="00C1103F">
        <w:rPr>
          <w:szCs w:val="24"/>
        </w:rPr>
        <w:t>aprašymas.</w:t>
      </w:r>
    </w:p>
    <w:p w:rsidR="00B06454" w:rsidRDefault="003F7BB6" w:rsidP="00B06454">
      <w:pPr>
        <w:tabs>
          <w:tab w:val="left" w:pos="284"/>
          <w:tab w:val="left" w:pos="1560"/>
        </w:tabs>
        <w:spacing w:after="120"/>
        <w:ind w:left="9"/>
        <w:jc w:val="both"/>
      </w:pPr>
      <w:bookmarkStart w:id="5" w:name="_Hlk505585392"/>
      <w:r w:rsidRPr="00C1103F">
        <w:rPr>
          <w:szCs w:val="24"/>
        </w:rPr>
        <w:t xml:space="preserve">Ūkinė veikla </w:t>
      </w:r>
      <w:r w:rsidR="00B4072D" w:rsidRPr="00C1103F">
        <w:rPr>
          <w:szCs w:val="24"/>
        </w:rPr>
        <w:t xml:space="preserve">planuojama vykdyti </w:t>
      </w:r>
      <w:r w:rsidRPr="00C1103F">
        <w:rPr>
          <w:szCs w:val="24"/>
        </w:rPr>
        <w:t xml:space="preserve">adresu – </w:t>
      </w:r>
      <w:r w:rsidR="002705C0" w:rsidRPr="00C1103F">
        <w:rPr>
          <w:szCs w:val="24"/>
        </w:rPr>
        <w:t xml:space="preserve">Kupiškio r. sav., Subačiaus sen., Paryžės k. 3. </w:t>
      </w:r>
      <w:r w:rsidRPr="00C1103F">
        <w:rPr>
          <w:szCs w:val="24"/>
        </w:rPr>
        <w:t>Žemės sklypas</w:t>
      </w:r>
      <w:r w:rsidRPr="00171EC9">
        <w:t xml:space="preserve"> (Registro Nr. </w:t>
      </w:r>
      <w:r w:rsidRPr="003D0199">
        <w:t>44/</w:t>
      </w:r>
      <w:r w:rsidR="002705C0">
        <w:t>490334</w:t>
      </w:r>
      <w:r w:rsidRPr="003D0199">
        <w:t xml:space="preserve">) priklauso </w:t>
      </w:r>
      <w:r w:rsidR="00AB4478">
        <w:t xml:space="preserve">Lietuvos Respublikai, statiniai – UAB </w:t>
      </w:r>
      <w:r w:rsidR="00EF69CD">
        <w:t>„Paryžė</w:t>
      </w:r>
      <w:r w:rsidR="00AB4478">
        <w:t xml:space="preserve">“, MB „Porkus“ su pastatų savininku sudaręs nuomos sutartį. </w:t>
      </w:r>
      <w:r w:rsidRPr="00171EC9">
        <w:t xml:space="preserve">Nurodyto žemės sklypo (unikalus Nr. </w:t>
      </w:r>
      <w:r w:rsidRPr="003D0199">
        <w:t>4400-</w:t>
      </w:r>
      <w:r w:rsidR="00AB4478">
        <w:t>1480</w:t>
      </w:r>
      <w:r w:rsidRPr="003D0199">
        <w:t>-</w:t>
      </w:r>
      <w:r w:rsidR="00AB4478">
        <w:t>8101</w:t>
      </w:r>
      <w:r w:rsidRPr="00171EC9">
        <w:t xml:space="preserve">) pagrindinė tikslinė naudojimo paskirtis </w:t>
      </w:r>
      <w:r w:rsidRPr="003D0199">
        <w:t xml:space="preserve">– </w:t>
      </w:r>
      <w:r w:rsidR="00AB4478">
        <w:t>žemės ūkio</w:t>
      </w:r>
      <w:r w:rsidRPr="003D0199">
        <w:t>,</w:t>
      </w:r>
      <w:r w:rsidRPr="00171EC9">
        <w:t xml:space="preserve"> naudojimo būdas – </w:t>
      </w:r>
      <w:r w:rsidR="00AB4478">
        <w:t>kiti žemės ūkio paskirties žemės sklypai</w:t>
      </w:r>
      <w:r w:rsidRPr="00171EC9">
        <w:t xml:space="preserve">. Žemės sklypo plotas – </w:t>
      </w:r>
      <w:r w:rsidR="00AB4478">
        <w:t>3,0191</w:t>
      </w:r>
      <w:r w:rsidRPr="00171EC9">
        <w:t xml:space="preserve"> ha</w:t>
      </w:r>
      <w:r w:rsidR="00AB4478">
        <w:t>.</w:t>
      </w:r>
    </w:p>
    <w:bookmarkEnd w:id="5"/>
    <w:p w:rsidR="0091616C" w:rsidRDefault="0091616C" w:rsidP="00B06454">
      <w:pPr>
        <w:tabs>
          <w:tab w:val="left" w:pos="284"/>
          <w:tab w:val="left" w:pos="1560"/>
        </w:tabs>
        <w:spacing w:after="120"/>
        <w:ind w:left="9"/>
        <w:jc w:val="both"/>
      </w:pPr>
      <w:r>
        <w:rPr>
          <w:noProof/>
          <w:color w:val="000000"/>
          <w:shd w:val="clear" w:color="auto" w:fill="FFFFFF"/>
          <w:lang w:eastAsia="lt-LT"/>
        </w:rPr>
        <w:lastRenderedPageBreak/>
        <w:drawing>
          <wp:inline distT="0" distB="0" distL="0" distR="0" wp14:anchorId="201B24BA" wp14:editId="4C5CA6B5">
            <wp:extent cx="6120130" cy="3192780"/>
            <wp:effectExtent l="19050" t="19050" r="13970" b="26670"/>
            <wp:docPr id="11" name="Paveikslėlis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vietovės.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120130" cy="3192780"/>
                    </a:xfrm>
                    <a:prstGeom prst="rect">
                      <a:avLst/>
                    </a:prstGeom>
                    <a:ln w="6350">
                      <a:solidFill>
                        <a:schemeClr val="bg2">
                          <a:lumMod val="90000"/>
                        </a:schemeClr>
                      </a:solidFill>
                    </a:ln>
                  </pic:spPr>
                </pic:pic>
              </a:graphicData>
            </a:graphic>
          </wp:inline>
        </w:drawing>
      </w:r>
    </w:p>
    <w:p w:rsidR="0091616C" w:rsidRPr="00171EC9" w:rsidRDefault="0091616C" w:rsidP="0091616C">
      <w:pPr>
        <w:spacing w:after="120"/>
        <w:jc w:val="center"/>
      </w:pPr>
      <w:r w:rsidRPr="00171EC9">
        <w:t>1 pav. PŪV situacijos planas</w:t>
      </w:r>
      <w:r>
        <w:t xml:space="preserve"> (geoportal.lt)</w:t>
      </w:r>
    </w:p>
    <w:p w:rsidR="003F7BB6" w:rsidRPr="00171EC9" w:rsidRDefault="003F7BB6" w:rsidP="00B06454">
      <w:pPr>
        <w:tabs>
          <w:tab w:val="left" w:pos="284"/>
          <w:tab w:val="left" w:pos="1560"/>
        </w:tabs>
        <w:spacing w:after="120"/>
        <w:ind w:left="9"/>
        <w:jc w:val="both"/>
      </w:pPr>
      <w:r w:rsidRPr="006D7E46">
        <w:t xml:space="preserve">VĮ Registrų centro nekilnojamojo turto registro centrinio duomenų banko išrašo kopija pateikta </w:t>
      </w:r>
      <w:r w:rsidRPr="006D7E46">
        <w:rPr>
          <w:b/>
        </w:rPr>
        <w:t xml:space="preserve">1 priede. </w:t>
      </w:r>
      <w:r w:rsidR="00AB4478" w:rsidRPr="006D7E46">
        <w:t>PŪV</w:t>
      </w:r>
      <w:r w:rsidR="00AB4478" w:rsidRPr="006D7E46">
        <w:rPr>
          <w:b/>
        </w:rPr>
        <w:t xml:space="preserve"> </w:t>
      </w:r>
      <w:r w:rsidR="00AB4478" w:rsidRPr="006D7E46">
        <w:t>vykdytojo ir pastatų savininkų nuomos sutarties kopija</w:t>
      </w:r>
      <w:r w:rsidR="00AB4478" w:rsidRPr="006D7E46">
        <w:rPr>
          <w:b/>
        </w:rPr>
        <w:t xml:space="preserve"> </w:t>
      </w:r>
      <w:r w:rsidR="00AB4478" w:rsidRPr="006D7E46">
        <w:t>pateikta</w:t>
      </w:r>
      <w:r w:rsidR="00AB4478" w:rsidRPr="006D7E46">
        <w:rPr>
          <w:b/>
        </w:rPr>
        <w:t xml:space="preserve"> 2 priede. </w:t>
      </w:r>
      <w:r w:rsidR="0012579B">
        <w:t>PŪV</w:t>
      </w:r>
      <w:r w:rsidRPr="006D7E46">
        <w:t xml:space="preserve"> teritorijos išdėstymo schema pateikta </w:t>
      </w:r>
      <w:r w:rsidR="00AB4478" w:rsidRPr="006D7E46">
        <w:rPr>
          <w:b/>
        </w:rPr>
        <w:t>3</w:t>
      </w:r>
      <w:r w:rsidRPr="006D7E46">
        <w:rPr>
          <w:b/>
        </w:rPr>
        <w:t xml:space="preserve"> priede</w:t>
      </w:r>
      <w:r w:rsidRPr="006D7E46">
        <w:t>.</w:t>
      </w:r>
      <w:r w:rsidRPr="00C8139F">
        <w:t xml:space="preserve"> </w:t>
      </w:r>
    </w:p>
    <w:p w:rsidR="00B06454" w:rsidRDefault="003F7BB6" w:rsidP="003F7BB6">
      <w:pPr>
        <w:spacing w:after="120"/>
        <w:jc w:val="both"/>
      </w:pPr>
      <w:r w:rsidRPr="00171EC9">
        <w:t xml:space="preserve">Naudojama esama inžinerinė </w:t>
      </w:r>
      <w:r w:rsidR="0025416B">
        <w:t xml:space="preserve">infrastruktūra </w:t>
      </w:r>
      <w:r w:rsidRPr="00171EC9">
        <w:t>–</w:t>
      </w:r>
      <w:r w:rsidR="000D182D" w:rsidRPr="00B06454">
        <w:t xml:space="preserve"> </w:t>
      </w:r>
      <w:r w:rsidR="006C35DF" w:rsidRPr="006C35DF">
        <w:t xml:space="preserve">elektros energijos, susisiekimo infrastruktūra, vandens tiekimas bei nuotekų šalinimas tvarkomas naudojant </w:t>
      </w:r>
      <w:r w:rsidR="0091616C">
        <w:t>vietinę</w:t>
      </w:r>
      <w:r w:rsidR="006C35DF" w:rsidRPr="006C35DF">
        <w:t xml:space="preserve"> sistemą. Vanduo tiekiamas iš sklype esančio eksploatacinio požeminio vandens gręžinio</w:t>
      </w:r>
      <w:r w:rsidR="0091616C">
        <w:t>, nuotekos šalinamos kartu su skystu mėšlu</w:t>
      </w:r>
      <w:r w:rsidR="006C35DF">
        <w:t>.</w:t>
      </w:r>
    </w:p>
    <w:p w:rsidR="003F7BB6" w:rsidRPr="00171EC9" w:rsidRDefault="00B06454" w:rsidP="003F7BB6">
      <w:pPr>
        <w:spacing w:after="120"/>
        <w:jc w:val="both"/>
      </w:pPr>
      <w:r>
        <w:t>Naujų statybų ar griovimo darbų neplanuojama.</w:t>
      </w:r>
    </w:p>
    <w:p w:rsidR="003F7BB6" w:rsidRPr="00171EC9" w:rsidRDefault="003F7BB6" w:rsidP="003F7BB6">
      <w:pPr>
        <w:numPr>
          <w:ilvl w:val="0"/>
          <w:numId w:val="2"/>
        </w:numPr>
        <w:spacing w:after="120"/>
        <w:ind w:hanging="360"/>
        <w:jc w:val="both"/>
        <w:rPr>
          <w:color w:val="333333"/>
          <w:sz w:val="22"/>
          <w:szCs w:val="22"/>
        </w:rPr>
      </w:pPr>
      <w:r w:rsidRPr="00171EC9">
        <w:rPr>
          <w:color w:val="333333"/>
          <w:sz w:val="22"/>
          <w:szCs w:val="22"/>
        </w:rPr>
        <w:t>Planuojamos ūkinės veiklos pobūdis: produkcija, technologijos ir pajėgumai (planuojant esamos veiklos plėtrą nurodyti ir vykdomos veiklos technologijas ir pajėgumus).</w:t>
      </w:r>
    </w:p>
    <w:p w:rsidR="003F7BB6" w:rsidRPr="00171EC9" w:rsidRDefault="003F7BB6" w:rsidP="003F7BB6">
      <w:pPr>
        <w:spacing w:after="60"/>
        <w:jc w:val="both"/>
        <w:rPr>
          <w:b/>
        </w:rPr>
      </w:pPr>
      <w:bookmarkStart w:id="6" w:name="_Hlk505585425"/>
      <w:r w:rsidRPr="00171EC9">
        <w:rPr>
          <w:b/>
        </w:rPr>
        <w:t>Produkcija:</w:t>
      </w:r>
    </w:p>
    <w:p w:rsidR="003F7BB6" w:rsidRPr="003B1925" w:rsidRDefault="008231DB" w:rsidP="003F7BB6">
      <w:pPr>
        <w:spacing w:after="120"/>
        <w:jc w:val="both"/>
      </w:pPr>
      <w:r>
        <w:t>PŪV</w:t>
      </w:r>
      <w:r w:rsidR="00B4072D">
        <w:t xml:space="preserve"> produktas</w:t>
      </w:r>
      <w:r w:rsidR="000D182D">
        <w:t xml:space="preserve"> – </w:t>
      </w:r>
      <w:r w:rsidR="00F911D9" w:rsidRPr="003B1925">
        <w:t>mėsinės kiaulės</w:t>
      </w:r>
      <w:r w:rsidR="003B1925" w:rsidRPr="003B1925">
        <w:t xml:space="preserve"> 95-130 kg svorio</w:t>
      </w:r>
      <w:r w:rsidR="00B06454" w:rsidRPr="003B1925">
        <w:t>.</w:t>
      </w:r>
    </w:p>
    <w:p w:rsidR="003F7BB6" w:rsidRPr="00171EC9" w:rsidRDefault="003F7BB6" w:rsidP="000E3A7F">
      <w:pPr>
        <w:spacing w:after="120"/>
        <w:jc w:val="both"/>
        <w:rPr>
          <w:b/>
        </w:rPr>
      </w:pPr>
      <w:r w:rsidRPr="00171EC9">
        <w:rPr>
          <w:b/>
        </w:rPr>
        <w:t>Pajėgumai:</w:t>
      </w:r>
    </w:p>
    <w:p w:rsidR="008004BE" w:rsidRPr="008004BE" w:rsidRDefault="00D0758A" w:rsidP="003F7BB6">
      <w:pPr>
        <w:spacing w:after="120"/>
        <w:jc w:val="both"/>
      </w:pPr>
      <w:bookmarkStart w:id="7" w:name="_Hlk520883403"/>
      <w:r w:rsidRPr="008004BE">
        <w:t>PŪV padidinti auginamų kiaulių skaičių nuo 1500 vnt. iki 2</w:t>
      </w:r>
      <w:r w:rsidR="00E548ED" w:rsidRPr="008004BE">
        <w:t>5</w:t>
      </w:r>
      <w:r w:rsidRPr="008004BE">
        <w:t>00 vnt</w:t>
      </w:r>
      <w:r w:rsidR="008004BE" w:rsidRPr="008004BE">
        <w:t>. dviem etapais</w:t>
      </w:r>
      <w:r w:rsidR="008F0EA5">
        <w:t xml:space="preserve"> (žr. 1 lent.)</w:t>
      </w:r>
      <w:r w:rsidR="008004BE" w:rsidRPr="008004BE">
        <w:t>:</w:t>
      </w:r>
    </w:p>
    <w:p w:rsidR="003F7BB6" w:rsidRPr="008004BE" w:rsidRDefault="008004BE" w:rsidP="008004BE">
      <w:pPr>
        <w:pStyle w:val="Sraopastraipa"/>
        <w:numPr>
          <w:ilvl w:val="0"/>
          <w:numId w:val="42"/>
        </w:numPr>
        <w:spacing w:after="120"/>
        <w:jc w:val="both"/>
      </w:pPr>
      <w:r w:rsidRPr="008004BE">
        <w:t>I etape auginti iki 1999 vnt</w:t>
      </w:r>
      <w:r>
        <w:t>.</w:t>
      </w:r>
      <w:r w:rsidRPr="008004BE">
        <w:t xml:space="preserve"> kiaulių;</w:t>
      </w:r>
    </w:p>
    <w:p w:rsidR="008004BE" w:rsidRDefault="008004BE" w:rsidP="008004BE">
      <w:pPr>
        <w:pStyle w:val="Sraopastraipa"/>
        <w:numPr>
          <w:ilvl w:val="0"/>
          <w:numId w:val="42"/>
        </w:numPr>
        <w:spacing w:after="120"/>
        <w:jc w:val="both"/>
      </w:pPr>
      <w:r w:rsidRPr="008004BE">
        <w:t>II etape auginti iki 2500 vnt. kiaulių (atsakingai institucijai išdavus taršos integruotos kontrolės ir prevencijos leidimą</w:t>
      </w:r>
      <w:r w:rsidR="005B1A50">
        <w:t xml:space="preserve"> (toliau – TIPK)</w:t>
      </w:r>
      <w:r w:rsidRPr="008004BE">
        <w:t>).</w:t>
      </w:r>
      <w:r w:rsidR="0012579B">
        <w:t xml:space="preserve"> [11]</w:t>
      </w:r>
    </w:p>
    <w:p w:rsidR="000E3A7F" w:rsidRPr="000E3A7F" w:rsidRDefault="000E3A7F" w:rsidP="000E3A7F">
      <w:pPr>
        <w:spacing w:before="120" w:after="120"/>
        <w:jc w:val="both"/>
        <w:rPr>
          <w:b/>
        </w:rPr>
      </w:pPr>
      <w:r w:rsidRPr="000E3A7F">
        <w:rPr>
          <w:b/>
        </w:rPr>
        <w:t xml:space="preserve">Technologija: </w:t>
      </w:r>
    </w:p>
    <w:p w:rsidR="000E3A7F" w:rsidRDefault="000E3A7F" w:rsidP="000E3A7F">
      <w:pPr>
        <w:spacing w:after="60"/>
        <w:jc w:val="both"/>
      </w:pPr>
      <w:r w:rsidRPr="000E3A7F">
        <w:rPr>
          <w:szCs w:val="24"/>
        </w:rPr>
        <w:t xml:space="preserve">Kiaulės virš 30 kg svorio užvežamos į dezinfekuotas fermos patalpas ir auginamos apie 3 mėn. iki 95-130 kg svorio. Kiaulininkystės ūkyje laikomasi ciklo ritmo, kai penimų kiaulių patalpos užimamos ir ištuštinamos vienu metu – taikant principą – „patalpa užimta – patalpa tuščia“, kad keičiantis kiaulių grupėms būtų galima jas išvalyti ir dezinfekuoti. </w:t>
      </w:r>
      <w:r>
        <w:t>Kiaulės šeriamos visaverčiais kombinuotaisiais pašarais. Pašarai į ūkį pristatomi jau pagaminti. Pašarams laikyti  įrengiami 3 pašarų bokštai prie kiekvienos fermos. Geriamas</w:t>
      </w:r>
      <w:r w:rsidRPr="0032136E">
        <w:t xml:space="preserve"> vanduo tiekiamas</w:t>
      </w:r>
      <w:r>
        <w:t xml:space="preserve"> iš sklype esančio vandens bokšto. Gyvulių šėrimas ir girdymo sistemos automatizuotos. </w:t>
      </w:r>
    </w:p>
    <w:p w:rsidR="000E3A7F" w:rsidRDefault="000E3A7F" w:rsidP="000E3A7F">
      <w:pPr>
        <w:spacing w:after="60"/>
        <w:jc w:val="both"/>
        <w:rPr>
          <w:b/>
        </w:rPr>
      </w:pPr>
      <w:bookmarkStart w:id="8" w:name="_Hlk520883331"/>
      <w:r>
        <w:lastRenderedPageBreak/>
        <w:t xml:space="preserve">Kiaulės auginamos nekreikiant, todėl susidaro skystas mėšlas. Skystas mėšlas iš gardų surenkamas nuotekine sistema, iš kurios skystas mėšlas, gamybinės ir buitinės nuotekos suteka į skysto mėšlo rezervuarą. Uždaras skysto mėšlo rezervuaras įrengtas šiaurės rytinėje sklypo dalyje </w:t>
      </w:r>
      <w:bookmarkEnd w:id="8"/>
      <w:r>
        <w:t>(1 pav</w:t>
      </w:r>
      <w:r w:rsidRPr="006D7E46">
        <w:t xml:space="preserve">.), </w:t>
      </w:r>
      <w:r w:rsidRPr="006D7E46">
        <w:rPr>
          <w:b/>
        </w:rPr>
        <w:t>3 priedas.</w:t>
      </w:r>
    </w:p>
    <w:bookmarkEnd w:id="6"/>
    <w:bookmarkEnd w:id="7"/>
    <w:p w:rsidR="003F7BB6" w:rsidRDefault="003F7BB6" w:rsidP="00402A1D">
      <w:pPr>
        <w:spacing w:after="60"/>
        <w:jc w:val="both"/>
      </w:pPr>
      <w:r w:rsidRPr="00171EC9">
        <w:rPr>
          <w:b/>
        </w:rPr>
        <w:t xml:space="preserve">1 lentelė. </w:t>
      </w:r>
      <w:r w:rsidR="00E60363">
        <w:t>Kiaulininkystės ūkio</w:t>
      </w:r>
      <w:r w:rsidRPr="00914211">
        <w:t xml:space="preserve"> pajėgumų suvestinė </w:t>
      </w:r>
    </w:p>
    <w:tbl>
      <w:tblPr>
        <w:tblW w:w="9215" w:type="dxa"/>
        <w:tblBorders>
          <w:top w:val="single" w:sz="4" w:space="0" w:color="0000FF"/>
          <w:left w:val="double" w:sz="4" w:space="0" w:color="0000FF"/>
          <w:bottom w:val="double" w:sz="4" w:space="0" w:color="0000FF"/>
          <w:right w:val="double" w:sz="4" w:space="0" w:color="0000FF"/>
          <w:insideH w:val="single" w:sz="4" w:space="0" w:color="0000FF"/>
          <w:insideV w:val="single" w:sz="4" w:space="0" w:color="0000FF"/>
        </w:tblBorders>
        <w:tblLook w:val="04A0" w:firstRow="1" w:lastRow="0" w:firstColumn="1" w:lastColumn="0" w:noHBand="0" w:noVBand="1"/>
      </w:tblPr>
      <w:tblGrid>
        <w:gridCol w:w="4663"/>
        <w:gridCol w:w="1418"/>
        <w:gridCol w:w="1440"/>
        <w:gridCol w:w="1680"/>
        <w:gridCol w:w="14"/>
      </w:tblGrid>
      <w:tr w:rsidR="008004BE" w:rsidRPr="008004BE" w:rsidTr="000E3A7F">
        <w:trPr>
          <w:gridAfter w:val="1"/>
          <w:wAfter w:w="14" w:type="dxa"/>
          <w:trHeight w:val="255"/>
        </w:trPr>
        <w:tc>
          <w:tcPr>
            <w:tcW w:w="4663" w:type="dxa"/>
            <w:vMerge w:val="restart"/>
            <w:shd w:val="clear" w:color="auto" w:fill="auto"/>
            <w:noWrap/>
            <w:vAlign w:val="center"/>
            <w:hideMark/>
          </w:tcPr>
          <w:p w:rsidR="008004BE" w:rsidRPr="008004BE" w:rsidRDefault="008004BE" w:rsidP="008004BE">
            <w:pPr>
              <w:rPr>
                <w:sz w:val="22"/>
                <w:lang w:eastAsia="lt-LT"/>
              </w:rPr>
            </w:pPr>
            <w:r w:rsidRPr="008004BE">
              <w:rPr>
                <w:sz w:val="22"/>
                <w:lang w:eastAsia="lt-LT"/>
              </w:rPr>
              <w:t>Gyvulių skaičius etapais</w:t>
            </w:r>
          </w:p>
        </w:tc>
        <w:tc>
          <w:tcPr>
            <w:tcW w:w="1418" w:type="dxa"/>
            <w:tcBorders>
              <w:bottom w:val="nil"/>
            </w:tcBorders>
            <w:shd w:val="clear" w:color="auto" w:fill="auto"/>
            <w:noWrap/>
            <w:vAlign w:val="center"/>
            <w:hideMark/>
          </w:tcPr>
          <w:p w:rsidR="008004BE" w:rsidRPr="008004BE" w:rsidRDefault="008004BE" w:rsidP="008004BE">
            <w:pPr>
              <w:jc w:val="center"/>
              <w:rPr>
                <w:b/>
                <w:sz w:val="22"/>
                <w:lang w:eastAsia="lt-LT"/>
              </w:rPr>
            </w:pPr>
            <w:r>
              <w:rPr>
                <w:b/>
                <w:sz w:val="22"/>
                <w:lang w:eastAsia="lt-LT"/>
              </w:rPr>
              <w:t>E</w:t>
            </w:r>
            <w:r w:rsidRPr="008004BE">
              <w:rPr>
                <w:b/>
                <w:sz w:val="22"/>
                <w:lang w:eastAsia="lt-LT"/>
              </w:rPr>
              <w:t xml:space="preserve">samas </w:t>
            </w:r>
          </w:p>
        </w:tc>
        <w:tc>
          <w:tcPr>
            <w:tcW w:w="1440" w:type="dxa"/>
            <w:tcBorders>
              <w:bottom w:val="nil"/>
            </w:tcBorders>
            <w:shd w:val="clear" w:color="auto" w:fill="auto"/>
            <w:noWrap/>
            <w:vAlign w:val="center"/>
            <w:hideMark/>
          </w:tcPr>
          <w:p w:rsidR="008004BE" w:rsidRPr="008004BE" w:rsidRDefault="008004BE" w:rsidP="008004BE">
            <w:pPr>
              <w:jc w:val="center"/>
              <w:rPr>
                <w:b/>
                <w:sz w:val="22"/>
                <w:lang w:eastAsia="lt-LT"/>
              </w:rPr>
            </w:pPr>
            <w:r w:rsidRPr="008004BE">
              <w:rPr>
                <w:b/>
                <w:sz w:val="22"/>
                <w:lang w:eastAsia="lt-LT"/>
              </w:rPr>
              <w:t xml:space="preserve">I etapas </w:t>
            </w:r>
          </w:p>
        </w:tc>
        <w:tc>
          <w:tcPr>
            <w:tcW w:w="1680" w:type="dxa"/>
            <w:tcBorders>
              <w:bottom w:val="nil"/>
            </w:tcBorders>
            <w:shd w:val="clear" w:color="auto" w:fill="auto"/>
            <w:noWrap/>
            <w:vAlign w:val="center"/>
            <w:hideMark/>
          </w:tcPr>
          <w:p w:rsidR="008004BE" w:rsidRPr="008004BE" w:rsidRDefault="008004BE" w:rsidP="008004BE">
            <w:pPr>
              <w:jc w:val="center"/>
              <w:rPr>
                <w:b/>
                <w:sz w:val="22"/>
                <w:lang w:eastAsia="lt-LT"/>
              </w:rPr>
            </w:pPr>
            <w:r w:rsidRPr="008004BE">
              <w:rPr>
                <w:b/>
                <w:sz w:val="22"/>
                <w:lang w:eastAsia="lt-LT"/>
              </w:rPr>
              <w:t>II etapas</w:t>
            </w:r>
          </w:p>
        </w:tc>
      </w:tr>
      <w:tr w:rsidR="008004BE" w:rsidRPr="008004BE" w:rsidTr="000E3A7F">
        <w:trPr>
          <w:gridAfter w:val="1"/>
          <w:wAfter w:w="14" w:type="dxa"/>
          <w:trHeight w:val="255"/>
        </w:trPr>
        <w:tc>
          <w:tcPr>
            <w:tcW w:w="4663" w:type="dxa"/>
            <w:vMerge/>
            <w:vAlign w:val="center"/>
            <w:hideMark/>
          </w:tcPr>
          <w:p w:rsidR="008004BE" w:rsidRPr="008004BE" w:rsidRDefault="008004BE" w:rsidP="008004BE">
            <w:pPr>
              <w:rPr>
                <w:sz w:val="22"/>
                <w:lang w:eastAsia="lt-LT"/>
              </w:rPr>
            </w:pPr>
          </w:p>
        </w:tc>
        <w:tc>
          <w:tcPr>
            <w:tcW w:w="1418" w:type="dxa"/>
            <w:tcBorders>
              <w:top w:val="nil"/>
              <w:bottom w:val="single" w:sz="4" w:space="0" w:color="0000FF"/>
            </w:tcBorders>
            <w:shd w:val="clear" w:color="auto" w:fill="auto"/>
            <w:noWrap/>
            <w:vAlign w:val="center"/>
            <w:hideMark/>
          </w:tcPr>
          <w:p w:rsidR="008004BE" w:rsidRPr="008004BE" w:rsidRDefault="008004BE" w:rsidP="008004BE">
            <w:pPr>
              <w:jc w:val="center"/>
              <w:rPr>
                <w:b/>
                <w:sz w:val="22"/>
                <w:lang w:eastAsia="lt-LT"/>
              </w:rPr>
            </w:pPr>
            <w:r w:rsidRPr="008004BE">
              <w:rPr>
                <w:b/>
                <w:sz w:val="22"/>
                <w:lang w:eastAsia="lt-LT"/>
              </w:rPr>
              <w:t>1500</w:t>
            </w:r>
          </w:p>
        </w:tc>
        <w:tc>
          <w:tcPr>
            <w:tcW w:w="1440" w:type="dxa"/>
            <w:tcBorders>
              <w:top w:val="nil"/>
              <w:bottom w:val="single" w:sz="4" w:space="0" w:color="0000FF"/>
            </w:tcBorders>
            <w:shd w:val="clear" w:color="auto" w:fill="auto"/>
            <w:noWrap/>
            <w:vAlign w:val="center"/>
            <w:hideMark/>
          </w:tcPr>
          <w:p w:rsidR="008004BE" w:rsidRPr="008004BE" w:rsidRDefault="008004BE" w:rsidP="008004BE">
            <w:pPr>
              <w:jc w:val="center"/>
              <w:rPr>
                <w:b/>
                <w:sz w:val="22"/>
                <w:lang w:eastAsia="lt-LT"/>
              </w:rPr>
            </w:pPr>
            <w:r w:rsidRPr="008004BE">
              <w:rPr>
                <w:b/>
                <w:sz w:val="22"/>
                <w:lang w:eastAsia="lt-LT"/>
              </w:rPr>
              <w:t>1999</w:t>
            </w:r>
          </w:p>
        </w:tc>
        <w:tc>
          <w:tcPr>
            <w:tcW w:w="1680" w:type="dxa"/>
            <w:tcBorders>
              <w:top w:val="nil"/>
              <w:bottom w:val="single" w:sz="4" w:space="0" w:color="0000FF"/>
            </w:tcBorders>
            <w:shd w:val="clear" w:color="auto" w:fill="auto"/>
            <w:noWrap/>
            <w:vAlign w:val="center"/>
            <w:hideMark/>
          </w:tcPr>
          <w:p w:rsidR="008004BE" w:rsidRPr="008004BE" w:rsidRDefault="008004BE" w:rsidP="008004BE">
            <w:pPr>
              <w:jc w:val="center"/>
              <w:rPr>
                <w:b/>
                <w:sz w:val="22"/>
                <w:lang w:eastAsia="lt-LT"/>
              </w:rPr>
            </w:pPr>
            <w:r w:rsidRPr="008004BE">
              <w:rPr>
                <w:b/>
                <w:sz w:val="22"/>
                <w:lang w:eastAsia="lt-LT"/>
              </w:rPr>
              <w:t>2500</w:t>
            </w:r>
          </w:p>
        </w:tc>
      </w:tr>
      <w:tr w:rsidR="008004BE" w:rsidRPr="008004BE" w:rsidTr="000E3A7F">
        <w:trPr>
          <w:gridAfter w:val="1"/>
          <w:wAfter w:w="14" w:type="dxa"/>
          <w:trHeight w:val="255"/>
        </w:trPr>
        <w:tc>
          <w:tcPr>
            <w:tcW w:w="4663" w:type="dxa"/>
            <w:shd w:val="clear" w:color="auto" w:fill="auto"/>
            <w:noWrap/>
            <w:vAlign w:val="bottom"/>
            <w:hideMark/>
          </w:tcPr>
          <w:p w:rsidR="008004BE" w:rsidRPr="008004BE" w:rsidRDefault="008004BE" w:rsidP="008004BE">
            <w:pPr>
              <w:rPr>
                <w:sz w:val="22"/>
                <w:lang w:eastAsia="lt-LT"/>
              </w:rPr>
            </w:pPr>
            <w:r w:rsidRPr="008004BE">
              <w:rPr>
                <w:sz w:val="22"/>
                <w:lang w:eastAsia="lt-LT"/>
              </w:rPr>
              <w:t xml:space="preserve">Susidarantis srutų kiekis, m³/metus </w:t>
            </w:r>
          </w:p>
        </w:tc>
        <w:tc>
          <w:tcPr>
            <w:tcW w:w="1418" w:type="dxa"/>
            <w:tcBorders>
              <w:top w:val="single" w:sz="4" w:space="0" w:color="0000FF"/>
            </w:tcBorders>
            <w:shd w:val="clear" w:color="auto" w:fill="auto"/>
            <w:noWrap/>
            <w:vAlign w:val="center"/>
            <w:hideMark/>
          </w:tcPr>
          <w:p w:rsidR="008004BE" w:rsidRPr="008004BE" w:rsidRDefault="008004BE" w:rsidP="008004BE">
            <w:pPr>
              <w:jc w:val="center"/>
              <w:rPr>
                <w:sz w:val="22"/>
                <w:lang w:eastAsia="lt-LT"/>
              </w:rPr>
            </w:pPr>
            <w:r w:rsidRPr="008004BE">
              <w:rPr>
                <w:sz w:val="22"/>
                <w:lang w:eastAsia="lt-LT"/>
              </w:rPr>
              <w:t>2160</w:t>
            </w:r>
          </w:p>
        </w:tc>
        <w:tc>
          <w:tcPr>
            <w:tcW w:w="1440" w:type="dxa"/>
            <w:tcBorders>
              <w:top w:val="single" w:sz="4" w:space="0" w:color="0000FF"/>
            </w:tcBorders>
            <w:shd w:val="clear" w:color="auto" w:fill="auto"/>
            <w:noWrap/>
            <w:vAlign w:val="center"/>
            <w:hideMark/>
          </w:tcPr>
          <w:p w:rsidR="008004BE" w:rsidRPr="008004BE" w:rsidRDefault="008004BE" w:rsidP="008004BE">
            <w:pPr>
              <w:jc w:val="center"/>
              <w:rPr>
                <w:sz w:val="22"/>
                <w:lang w:eastAsia="lt-LT"/>
              </w:rPr>
            </w:pPr>
            <w:r w:rsidRPr="008004BE">
              <w:rPr>
                <w:sz w:val="22"/>
                <w:lang w:eastAsia="lt-LT"/>
              </w:rPr>
              <w:t>2879</w:t>
            </w:r>
          </w:p>
        </w:tc>
        <w:tc>
          <w:tcPr>
            <w:tcW w:w="1680" w:type="dxa"/>
            <w:tcBorders>
              <w:top w:val="single" w:sz="4" w:space="0" w:color="0000FF"/>
            </w:tcBorders>
            <w:shd w:val="clear" w:color="auto" w:fill="auto"/>
            <w:noWrap/>
            <w:vAlign w:val="center"/>
            <w:hideMark/>
          </w:tcPr>
          <w:p w:rsidR="008004BE" w:rsidRPr="008004BE" w:rsidRDefault="008004BE" w:rsidP="008004BE">
            <w:pPr>
              <w:jc w:val="center"/>
              <w:rPr>
                <w:sz w:val="22"/>
                <w:lang w:eastAsia="lt-LT"/>
              </w:rPr>
            </w:pPr>
            <w:r w:rsidRPr="008004BE">
              <w:rPr>
                <w:sz w:val="22"/>
                <w:lang w:eastAsia="lt-LT"/>
              </w:rPr>
              <w:t>3600</w:t>
            </w:r>
          </w:p>
        </w:tc>
      </w:tr>
      <w:tr w:rsidR="003F1C05" w:rsidRPr="008004BE" w:rsidTr="000E3A7F">
        <w:trPr>
          <w:gridAfter w:val="1"/>
          <w:wAfter w:w="14" w:type="dxa"/>
          <w:trHeight w:val="255"/>
        </w:trPr>
        <w:tc>
          <w:tcPr>
            <w:tcW w:w="4663" w:type="dxa"/>
            <w:shd w:val="clear" w:color="auto" w:fill="auto"/>
            <w:noWrap/>
            <w:vAlign w:val="bottom"/>
            <w:hideMark/>
          </w:tcPr>
          <w:p w:rsidR="003F1C05" w:rsidRPr="008004BE" w:rsidRDefault="003F1C05" w:rsidP="003F1C05">
            <w:pPr>
              <w:rPr>
                <w:sz w:val="22"/>
                <w:lang w:eastAsia="lt-LT"/>
              </w:rPr>
            </w:pPr>
            <w:r w:rsidRPr="008004BE">
              <w:rPr>
                <w:sz w:val="22"/>
                <w:lang w:eastAsia="lt-LT"/>
              </w:rPr>
              <w:t>Reikalinga talpa srutoms laikyti</w:t>
            </w:r>
            <w:r>
              <w:rPr>
                <w:sz w:val="22"/>
                <w:lang w:eastAsia="lt-LT"/>
              </w:rPr>
              <w:t>,</w:t>
            </w:r>
            <w:r w:rsidRPr="008004BE">
              <w:rPr>
                <w:sz w:val="22"/>
                <w:lang w:eastAsia="lt-LT"/>
              </w:rPr>
              <w:t xml:space="preserve"> m³/8 mėn. </w:t>
            </w:r>
          </w:p>
        </w:tc>
        <w:tc>
          <w:tcPr>
            <w:tcW w:w="1418" w:type="dxa"/>
            <w:shd w:val="clear" w:color="auto" w:fill="auto"/>
            <w:noWrap/>
            <w:hideMark/>
          </w:tcPr>
          <w:p w:rsidR="003F1C05" w:rsidRPr="00E76590" w:rsidRDefault="003F1C05" w:rsidP="003F1C05">
            <w:pPr>
              <w:jc w:val="center"/>
            </w:pPr>
            <w:r w:rsidRPr="00E76590">
              <w:t>1491</w:t>
            </w:r>
          </w:p>
        </w:tc>
        <w:tc>
          <w:tcPr>
            <w:tcW w:w="1440" w:type="dxa"/>
            <w:shd w:val="clear" w:color="auto" w:fill="auto"/>
            <w:noWrap/>
            <w:hideMark/>
          </w:tcPr>
          <w:p w:rsidR="003F1C05" w:rsidRPr="00E76590" w:rsidRDefault="003F1C05" w:rsidP="003F1C05">
            <w:pPr>
              <w:jc w:val="center"/>
            </w:pPr>
            <w:r w:rsidRPr="00E76590">
              <w:t>1971</w:t>
            </w:r>
          </w:p>
        </w:tc>
        <w:tc>
          <w:tcPr>
            <w:tcW w:w="1680" w:type="dxa"/>
            <w:shd w:val="clear" w:color="auto" w:fill="auto"/>
            <w:noWrap/>
            <w:hideMark/>
          </w:tcPr>
          <w:p w:rsidR="003F1C05" w:rsidRDefault="003F1C05" w:rsidP="003F1C05">
            <w:pPr>
              <w:jc w:val="center"/>
            </w:pPr>
            <w:r w:rsidRPr="00E76590">
              <w:t>2451</w:t>
            </w:r>
          </w:p>
        </w:tc>
      </w:tr>
      <w:tr w:rsidR="008004BE" w:rsidRPr="008004BE" w:rsidTr="000E3A7F">
        <w:trPr>
          <w:gridAfter w:val="1"/>
          <w:wAfter w:w="14" w:type="dxa"/>
          <w:trHeight w:val="255"/>
        </w:trPr>
        <w:tc>
          <w:tcPr>
            <w:tcW w:w="4663" w:type="dxa"/>
            <w:shd w:val="clear" w:color="auto" w:fill="auto"/>
            <w:noWrap/>
            <w:vAlign w:val="bottom"/>
            <w:hideMark/>
          </w:tcPr>
          <w:p w:rsidR="008004BE" w:rsidRPr="008004BE" w:rsidRDefault="008004BE" w:rsidP="008004BE">
            <w:pPr>
              <w:rPr>
                <w:sz w:val="22"/>
                <w:lang w:eastAsia="lt-LT"/>
              </w:rPr>
            </w:pPr>
            <w:r w:rsidRPr="008004BE">
              <w:rPr>
                <w:sz w:val="22"/>
                <w:lang w:eastAsia="lt-LT"/>
              </w:rPr>
              <w:t>Reikalingas žemės plotas srutų skleidimui, ha</w:t>
            </w:r>
          </w:p>
        </w:tc>
        <w:tc>
          <w:tcPr>
            <w:tcW w:w="1418" w:type="dxa"/>
            <w:shd w:val="clear" w:color="auto" w:fill="auto"/>
            <w:noWrap/>
            <w:vAlign w:val="center"/>
            <w:hideMark/>
          </w:tcPr>
          <w:p w:rsidR="008004BE" w:rsidRPr="008004BE" w:rsidRDefault="008004BE" w:rsidP="008004BE">
            <w:pPr>
              <w:jc w:val="center"/>
              <w:rPr>
                <w:sz w:val="22"/>
                <w:lang w:eastAsia="lt-LT"/>
              </w:rPr>
            </w:pPr>
            <w:r w:rsidRPr="008004BE">
              <w:rPr>
                <w:sz w:val="22"/>
                <w:lang w:eastAsia="lt-LT"/>
              </w:rPr>
              <w:t>90</w:t>
            </w:r>
          </w:p>
        </w:tc>
        <w:tc>
          <w:tcPr>
            <w:tcW w:w="1440" w:type="dxa"/>
            <w:shd w:val="clear" w:color="auto" w:fill="auto"/>
            <w:noWrap/>
            <w:vAlign w:val="center"/>
            <w:hideMark/>
          </w:tcPr>
          <w:p w:rsidR="008004BE" w:rsidRPr="008004BE" w:rsidRDefault="008004BE" w:rsidP="008004BE">
            <w:pPr>
              <w:jc w:val="center"/>
              <w:rPr>
                <w:sz w:val="22"/>
                <w:lang w:eastAsia="lt-LT"/>
              </w:rPr>
            </w:pPr>
            <w:r w:rsidRPr="008004BE">
              <w:rPr>
                <w:sz w:val="22"/>
                <w:lang w:eastAsia="lt-LT"/>
              </w:rPr>
              <w:t>120</w:t>
            </w:r>
          </w:p>
        </w:tc>
        <w:tc>
          <w:tcPr>
            <w:tcW w:w="1680" w:type="dxa"/>
            <w:shd w:val="clear" w:color="auto" w:fill="auto"/>
            <w:noWrap/>
            <w:vAlign w:val="center"/>
            <w:hideMark/>
          </w:tcPr>
          <w:p w:rsidR="008004BE" w:rsidRPr="008004BE" w:rsidRDefault="008004BE" w:rsidP="008004BE">
            <w:pPr>
              <w:jc w:val="center"/>
              <w:rPr>
                <w:sz w:val="22"/>
                <w:lang w:eastAsia="lt-LT"/>
              </w:rPr>
            </w:pPr>
            <w:r w:rsidRPr="008004BE">
              <w:rPr>
                <w:sz w:val="22"/>
                <w:lang w:eastAsia="lt-LT"/>
              </w:rPr>
              <w:t>150</w:t>
            </w:r>
          </w:p>
        </w:tc>
      </w:tr>
      <w:tr w:rsidR="008004BE" w:rsidRPr="008004BE" w:rsidTr="000E3A7F">
        <w:trPr>
          <w:gridAfter w:val="1"/>
          <w:wAfter w:w="14" w:type="dxa"/>
          <w:trHeight w:val="285"/>
        </w:trPr>
        <w:tc>
          <w:tcPr>
            <w:tcW w:w="4663" w:type="dxa"/>
            <w:shd w:val="clear" w:color="auto" w:fill="auto"/>
            <w:noWrap/>
            <w:vAlign w:val="bottom"/>
            <w:hideMark/>
          </w:tcPr>
          <w:p w:rsidR="008004BE" w:rsidRPr="008004BE" w:rsidRDefault="008004BE" w:rsidP="008004BE">
            <w:pPr>
              <w:rPr>
                <w:sz w:val="22"/>
                <w:lang w:eastAsia="lt-LT"/>
              </w:rPr>
            </w:pPr>
            <w:r w:rsidRPr="008004BE">
              <w:rPr>
                <w:sz w:val="22"/>
                <w:lang w:eastAsia="lt-LT"/>
              </w:rPr>
              <w:t>Reikalinga papildoma talpa srutoms, prie esamo</w:t>
            </w:r>
            <w:r>
              <w:rPr>
                <w:sz w:val="22"/>
                <w:lang w:eastAsia="lt-LT"/>
              </w:rPr>
              <w:t>s</w:t>
            </w:r>
            <w:r w:rsidRPr="008004BE">
              <w:rPr>
                <w:sz w:val="22"/>
                <w:lang w:eastAsia="lt-LT"/>
              </w:rPr>
              <w:t xml:space="preserve"> 1820 m³</w:t>
            </w:r>
          </w:p>
        </w:tc>
        <w:tc>
          <w:tcPr>
            <w:tcW w:w="1418" w:type="dxa"/>
            <w:shd w:val="clear" w:color="auto" w:fill="auto"/>
            <w:noWrap/>
            <w:vAlign w:val="center"/>
            <w:hideMark/>
          </w:tcPr>
          <w:p w:rsidR="008004BE" w:rsidRPr="008004BE" w:rsidRDefault="008004BE" w:rsidP="008004BE">
            <w:pPr>
              <w:jc w:val="center"/>
              <w:rPr>
                <w:sz w:val="22"/>
                <w:lang w:eastAsia="lt-LT"/>
              </w:rPr>
            </w:pPr>
            <w:r w:rsidRPr="008004BE">
              <w:rPr>
                <w:sz w:val="22"/>
                <w:lang w:eastAsia="lt-LT"/>
              </w:rPr>
              <w:t>-</w:t>
            </w:r>
            <w:r w:rsidR="008F0EA5">
              <w:rPr>
                <w:sz w:val="22"/>
                <w:lang w:eastAsia="lt-LT"/>
              </w:rPr>
              <w:t>*</w:t>
            </w:r>
          </w:p>
        </w:tc>
        <w:tc>
          <w:tcPr>
            <w:tcW w:w="1440" w:type="dxa"/>
            <w:shd w:val="clear" w:color="auto" w:fill="auto"/>
            <w:noWrap/>
            <w:vAlign w:val="center"/>
            <w:hideMark/>
          </w:tcPr>
          <w:p w:rsidR="008004BE" w:rsidRPr="008004BE" w:rsidRDefault="008004BE" w:rsidP="008004BE">
            <w:pPr>
              <w:jc w:val="center"/>
              <w:rPr>
                <w:sz w:val="22"/>
                <w:lang w:eastAsia="lt-LT"/>
              </w:rPr>
            </w:pPr>
            <w:r w:rsidRPr="008004BE">
              <w:rPr>
                <w:sz w:val="22"/>
                <w:lang w:eastAsia="lt-LT"/>
              </w:rPr>
              <w:t>120</w:t>
            </w:r>
          </w:p>
        </w:tc>
        <w:tc>
          <w:tcPr>
            <w:tcW w:w="1680" w:type="dxa"/>
            <w:shd w:val="clear" w:color="auto" w:fill="auto"/>
            <w:noWrap/>
            <w:vAlign w:val="center"/>
            <w:hideMark/>
          </w:tcPr>
          <w:p w:rsidR="008004BE" w:rsidRPr="008004BE" w:rsidRDefault="008004BE" w:rsidP="008004BE">
            <w:pPr>
              <w:jc w:val="center"/>
              <w:rPr>
                <w:sz w:val="22"/>
                <w:lang w:eastAsia="lt-LT"/>
              </w:rPr>
            </w:pPr>
            <w:r w:rsidRPr="008004BE">
              <w:rPr>
                <w:sz w:val="22"/>
                <w:lang w:eastAsia="lt-LT"/>
              </w:rPr>
              <w:t>600</w:t>
            </w:r>
          </w:p>
        </w:tc>
      </w:tr>
      <w:tr w:rsidR="008004BE" w:rsidRPr="008004BE" w:rsidTr="000E3A7F">
        <w:trPr>
          <w:gridAfter w:val="1"/>
          <w:wAfter w:w="14" w:type="dxa"/>
          <w:trHeight w:val="270"/>
        </w:trPr>
        <w:tc>
          <w:tcPr>
            <w:tcW w:w="4663" w:type="dxa"/>
            <w:shd w:val="clear" w:color="auto" w:fill="auto"/>
            <w:noWrap/>
            <w:vAlign w:val="bottom"/>
            <w:hideMark/>
          </w:tcPr>
          <w:p w:rsidR="008004BE" w:rsidRPr="008004BE" w:rsidRDefault="008004BE" w:rsidP="008004BE">
            <w:pPr>
              <w:rPr>
                <w:sz w:val="22"/>
                <w:lang w:eastAsia="lt-LT"/>
              </w:rPr>
            </w:pPr>
            <w:r w:rsidRPr="008004BE">
              <w:rPr>
                <w:sz w:val="22"/>
                <w:lang w:eastAsia="lt-LT"/>
              </w:rPr>
              <w:t>Pašarai, t</w:t>
            </w:r>
            <w:r>
              <w:rPr>
                <w:sz w:val="22"/>
                <w:lang w:eastAsia="lt-LT"/>
              </w:rPr>
              <w:t>/metus</w:t>
            </w:r>
          </w:p>
        </w:tc>
        <w:tc>
          <w:tcPr>
            <w:tcW w:w="1418" w:type="dxa"/>
            <w:shd w:val="clear" w:color="auto" w:fill="auto"/>
            <w:noWrap/>
            <w:vAlign w:val="center"/>
            <w:hideMark/>
          </w:tcPr>
          <w:p w:rsidR="008004BE" w:rsidRPr="008004BE" w:rsidRDefault="008004BE" w:rsidP="008004BE">
            <w:pPr>
              <w:jc w:val="center"/>
              <w:rPr>
                <w:sz w:val="22"/>
                <w:lang w:eastAsia="lt-LT"/>
              </w:rPr>
            </w:pPr>
            <w:r w:rsidRPr="008004BE">
              <w:rPr>
                <w:sz w:val="22"/>
                <w:lang w:eastAsia="lt-LT"/>
              </w:rPr>
              <w:t>1643</w:t>
            </w:r>
          </w:p>
        </w:tc>
        <w:tc>
          <w:tcPr>
            <w:tcW w:w="1440" w:type="dxa"/>
            <w:shd w:val="clear" w:color="auto" w:fill="auto"/>
            <w:noWrap/>
            <w:vAlign w:val="center"/>
            <w:hideMark/>
          </w:tcPr>
          <w:p w:rsidR="008004BE" w:rsidRPr="008004BE" w:rsidRDefault="008004BE" w:rsidP="008004BE">
            <w:pPr>
              <w:jc w:val="center"/>
              <w:rPr>
                <w:sz w:val="22"/>
                <w:lang w:eastAsia="lt-LT"/>
              </w:rPr>
            </w:pPr>
            <w:r w:rsidRPr="008004BE">
              <w:rPr>
                <w:sz w:val="22"/>
                <w:lang w:eastAsia="lt-LT"/>
              </w:rPr>
              <w:t>2189</w:t>
            </w:r>
          </w:p>
        </w:tc>
        <w:tc>
          <w:tcPr>
            <w:tcW w:w="1680" w:type="dxa"/>
            <w:shd w:val="clear" w:color="auto" w:fill="auto"/>
            <w:noWrap/>
            <w:vAlign w:val="center"/>
            <w:hideMark/>
          </w:tcPr>
          <w:p w:rsidR="008004BE" w:rsidRPr="008004BE" w:rsidRDefault="008004BE" w:rsidP="008004BE">
            <w:pPr>
              <w:jc w:val="center"/>
              <w:rPr>
                <w:sz w:val="22"/>
                <w:lang w:eastAsia="lt-LT"/>
              </w:rPr>
            </w:pPr>
            <w:r w:rsidRPr="008004BE">
              <w:rPr>
                <w:sz w:val="22"/>
                <w:lang w:eastAsia="lt-LT"/>
              </w:rPr>
              <w:t>2738</w:t>
            </w:r>
          </w:p>
        </w:tc>
      </w:tr>
      <w:tr w:rsidR="008004BE" w:rsidRPr="008004BE" w:rsidTr="000E3A7F">
        <w:trPr>
          <w:gridAfter w:val="1"/>
          <w:wAfter w:w="14" w:type="dxa"/>
          <w:trHeight w:val="285"/>
        </w:trPr>
        <w:tc>
          <w:tcPr>
            <w:tcW w:w="4663" w:type="dxa"/>
            <w:tcBorders>
              <w:bottom w:val="double" w:sz="4" w:space="0" w:color="0000FF"/>
            </w:tcBorders>
            <w:shd w:val="clear" w:color="auto" w:fill="auto"/>
            <w:noWrap/>
            <w:vAlign w:val="bottom"/>
            <w:hideMark/>
          </w:tcPr>
          <w:p w:rsidR="008004BE" w:rsidRPr="008004BE" w:rsidRDefault="008004BE" w:rsidP="008004BE">
            <w:pPr>
              <w:rPr>
                <w:sz w:val="22"/>
                <w:lang w:eastAsia="lt-LT"/>
              </w:rPr>
            </w:pPr>
            <w:r w:rsidRPr="008004BE">
              <w:rPr>
                <w:sz w:val="22"/>
                <w:lang w:eastAsia="lt-LT"/>
              </w:rPr>
              <w:t xml:space="preserve">Vanduo, kub. </w:t>
            </w:r>
            <w:r>
              <w:rPr>
                <w:sz w:val="22"/>
                <w:lang w:eastAsia="lt-LT"/>
              </w:rPr>
              <w:t>m/metus</w:t>
            </w:r>
          </w:p>
        </w:tc>
        <w:tc>
          <w:tcPr>
            <w:tcW w:w="1418" w:type="dxa"/>
            <w:tcBorders>
              <w:bottom w:val="double" w:sz="4" w:space="0" w:color="0000FF"/>
            </w:tcBorders>
            <w:shd w:val="clear" w:color="auto" w:fill="auto"/>
            <w:noWrap/>
            <w:vAlign w:val="center"/>
            <w:hideMark/>
          </w:tcPr>
          <w:p w:rsidR="008004BE" w:rsidRPr="008004BE" w:rsidRDefault="008004BE" w:rsidP="008004BE">
            <w:pPr>
              <w:jc w:val="center"/>
              <w:rPr>
                <w:sz w:val="22"/>
                <w:lang w:eastAsia="lt-LT"/>
              </w:rPr>
            </w:pPr>
            <w:r w:rsidRPr="008004BE">
              <w:rPr>
                <w:sz w:val="22"/>
                <w:lang w:eastAsia="lt-LT"/>
              </w:rPr>
              <w:t>3285</w:t>
            </w:r>
          </w:p>
        </w:tc>
        <w:tc>
          <w:tcPr>
            <w:tcW w:w="1440" w:type="dxa"/>
            <w:tcBorders>
              <w:bottom w:val="double" w:sz="4" w:space="0" w:color="0000FF"/>
            </w:tcBorders>
            <w:shd w:val="clear" w:color="auto" w:fill="auto"/>
            <w:noWrap/>
            <w:vAlign w:val="center"/>
            <w:hideMark/>
          </w:tcPr>
          <w:p w:rsidR="008004BE" w:rsidRPr="008004BE" w:rsidRDefault="008004BE" w:rsidP="008004BE">
            <w:pPr>
              <w:jc w:val="center"/>
              <w:rPr>
                <w:sz w:val="22"/>
                <w:lang w:eastAsia="lt-LT"/>
              </w:rPr>
            </w:pPr>
            <w:r w:rsidRPr="008004BE">
              <w:rPr>
                <w:sz w:val="22"/>
                <w:lang w:eastAsia="lt-LT"/>
              </w:rPr>
              <w:t>4378</w:t>
            </w:r>
          </w:p>
        </w:tc>
        <w:tc>
          <w:tcPr>
            <w:tcW w:w="1680" w:type="dxa"/>
            <w:tcBorders>
              <w:bottom w:val="double" w:sz="4" w:space="0" w:color="0000FF"/>
            </w:tcBorders>
            <w:shd w:val="clear" w:color="auto" w:fill="auto"/>
            <w:noWrap/>
            <w:vAlign w:val="center"/>
            <w:hideMark/>
          </w:tcPr>
          <w:p w:rsidR="008004BE" w:rsidRPr="008004BE" w:rsidRDefault="008004BE" w:rsidP="008004BE">
            <w:pPr>
              <w:jc w:val="center"/>
              <w:rPr>
                <w:sz w:val="22"/>
                <w:lang w:eastAsia="lt-LT"/>
              </w:rPr>
            </w:pPr>
            <w:r w:rsidRPr="008004BE">
              <w:rPr>
                <w:sz w:val="22"/>
                <w:lang w:eastAsia="lt-LT"/>
              </w:rPr>
              <w:t>5475</w:t>
            </w:r>
          </w:p>
        </w:tc>
      </w:tr>
      <w:tr w:rsidR="008F0EA5" w:rsidRPr="008004BE" w:rsidTr="000E3A7F">
        <w:trPr>
          <w:trHeight w:val="603"/>
        </w:trPr>
        <w:tc>
          <w:tcPr>
            <w:tcW w:w="9215" w:type="dxa"/>
            <w:gridSpan w:val="5"/>
            <w:tcBorders>
              <w:top w:val="double" w:sz="4" w:space="0" w:color="0000FF"/>
              <w:left w:val="nil"/>
              <w:bottom w:val="nil"/>
              <w:right w:val="nil"/>
            </w:tcBorders>
            <w:shd w:val="clear" w:color="auto" w:fill="auto"/>
            <w:noWrap/>
            <w:vAlign w:val="bottom"/>
          </w:tcPr>
          <w:p w:rsidR="008F0EA5" w:rsidRPr="008F0EA5" w:rsidRDefault="008F0EA5" w:rsidP="003F1C05">
            <w:pPr>
              <w:rPr>
                <w:sz w:val="22"/>
                <w:lang w:eastAsia="lt-LT"/>
              </w:rPr>
            </w:pPr>
            <w:r w:rsidRPr="008F0EA5">
              <w:rPr>
                <w:sz w:val="22"/>
                <w:lang w:eastAsia="lt-LT"/>
              </w:rPr>
              <w:t>*</w:t>
            </w:r>
            <w:r>
              <w:rPr>
                <w:sz w:val="22"/>
                <w:lang w:eastAsia="lt-LT"/>
              </w:rPr>
              <w:t xml:space="preserve"> </w:t>
            </w:r>
            <w:r w:rsidRPr="008F0EA5">
              <w:rPr>
                <w:sz w:val="22"/>
                <w:lang w:eastAsia="lt-LT"/>
              </w:rPr>
              <w:t xml:space="preserve">- </w:t>
            </w:r>
            <w:r>
              <w:rPr>
                <w:sz w:val="22"/>
                <w:lang w:eastAsia="lt-LT"/>
              </w:rPr>
              <w:t>ūkyje su esamu 1820 kub. m talpos srutų rezervuaru galim auginti iki 18</w:t>
            </w:r>
            <w:r w:rsidR="003F1C05">
              <w:rPr>
                <w:sz w:val="22"/>
                <w:lang w:eastAsia="lt-LT"/>
              </w:rPr>
              <w:t>42</w:t>
            </w:r>
            <w:r>
              <w:rPr>
                <w:sz w:val="22"/>
                <w:lang w:eastAsia="lt-LT"/>
              </w:rPr>
              <w:t xml:space="preserve"> vnt. kiaulių</w:t>
            </w:r>
            <w:r w:rsidR="003F1C05">
              <w:rPr>
                <w:sz w:val="22"/>
                <w:lang w:eastAsia="lt-LT"/>
              </w:rPr>
              <w:t>, kai į srutų rezervuarą kaupiamos buitinės ir gamybinės nuotekos</w:t>
            </w:r>
            <w:r w:rsidR="00D8546E">
              <w:rPr>
                <w:sz w:val="22"/>
                <w:lang w:eastAsia="lt-LT"/>
              </w:rPr>
              <w:t>.</w:t>
            </w:r>
          </w:p>
        </w:tc>
      </w:tr>
    </w:tbl>
    <w:p w:rsidR="008004BE" w:rsidRDefault="008004BE" w:rsidP="000E3A7F">
      <w:pPr>
        <w:spacing w:before="240" w:after="60"/>
        <w:jc w:val="both"/>
      </w:pPr>
      <w:r>
        <w:t xml:space="preserve">Šiuo metu mėšlo tvarkymo sistemą sudaro srutų rezervuaras, talpinantis 1820 kub. m srutų/skysto mėšlo, įrengtas ūkio teritorijoje šalia tvarto Nr. 3, srutovežių užpildymo aikštelė (38 kv. m), siurblinė (14 kub. m. tūrio, 3 m gylio). </w:t>
      </w:r>
    </w:p>
    <w:p w:rsidR="008F0EA5" w:rsidRDefault="008F0EA5" w:rsidP="008004BE">
      <w:pPr>
        <w:spacing w:after="60"/>
        <w:jc w:val="both"/>
      </w:pPr>
      <w:r w:rsidRPr="008F0EA5">
        <w:t>Papildomam srutų kiekiui laikyti planuojama įsigyti srutų maišus – srutos kaupiamos guminiuose (PE/PVC) 100 m</w:t>
      </w:r>
      <w:r w:rsidRPr="008F0EA5">
        <w:rPr>
          <w:vertAlign w:val="superscript"/>
        </w:rPr>
        <w:t>3</w:t>
      </w:r>
      <w:r w:rsidRPr="008F0EA5">
        <w:t xml:space="preserve"> ir didesnio tūrio maišuose, į kuriuos </w:t>
      </w:r>
      <w:r w:rsidR="00862900">
        <w:t xml:space="preserve">skysto </w:t>
      </w:r>
      <w:r w:rsidRPr="008F0EA5">
        <w:t xml:space="preserve">mėšlo masė perpumpuojama siurbliais. </w:t>
      </w:r>
    </w:p>
    <w:p w:rsidR="008F0EA5" w:rsidRDefault="008F0EA5" w:rsidP="008004BE">
      <w:pPr>
        <w:spacing w:after="60"/>
        <w:jc w:val="both"/>
        <w:sectPr w:rsidR="008F0EA5" w:rsidSect="003F7BB6">
          <w:pgSz w:w="11906" w:h="16838"/>
          <w:pgMar w:top="1134" w:right="567" w:bottom="1134" w:left="1701" w:header="567" w:footer="567" w:gutter="0"/>
          <w:cols w:space="1296"/>
          <w:docGrid w:linePitch="360"/>
        </w:sectPr>
      </w:pPr>
    </w:p>
    <w:p w:rsidR="008F0EA5" w:rsidRDefault="008F0EA5" w:rsidP="008004BE">
      <w:pPr>
        <w:spacing w:after="60"/>
        <w:jc w:val="both"/>
      </w:pPr>
      <w:r>
        <w:rPr>
          <w:noProof/>
          <w:lang w:eastAsia="lt-LT"/>
        </w:rPr>
        <w:lastRenderedPageBreak/>
        <w:drawing>
          <wp:inline distT="0" distB="0" distL="0" distR="0">
            <wp:extent cx="3067050" cy="2023110"/>
            <wp:effectExtent l="0" t="0" r="0" b="0"/>
            <wp:docPr id="2"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urry bag_aligator winbag_350kubm.jpg"/>
                    <pic:cNvPicPr/>
                  </pic:nvPicPr>
                  <pic:blipFill rotWithShape="1">
                    <a:blip r:embed="rId17">
                      <a:extLst>
                        <a:ext uri="{28A0092B-C50C-407E-A947-70E740481C1C}">
                          <a14:useLocalDpi xmlns:a14="http://schemas.microsoft.com/office/drawing/2010/main" val="0"/>
                        </a:ext>
                      </a:extLst>
                    </a:blip>
                    <a:srcRect t="55133" r="49886"/>
                    <a:stretch/>
                  </pic:blipFill>
                  <pic:spPr bwMode="auto">
                    <a:xfrm>
                      <a:off x="0" y="0"/>
                      <a:ext cx="3067050" cy="2023110"/>
                    </a:xfrm>
                    <a:prstGeom prst="rect">
                      <a:avLst/>
                    </a:prstGeom>
                    <a:ln>
                      <a:noFill/>
                    </a:ln>
                    <a:extLst>
                      <a:ext uri="{53640926-AAD7-44D8-BBD7-CCE9431645EC}">
                        <a14:shadowObscured xmlns:a14="http://schemas.microsoft.com/office/drawing/2010/main"/>
                      </a:ext>
                    </a:extLst>
                  </pic:spPr>
                </pic:pic>
              </a:graphicData>
            </a:graphic>
          </wp:inline>
        </w:drawing>
      </w:r>
    </w:p>
    <w:p w:rsidR="008F0EA5" w:rsidRDefault="008F0EA5" w:rsidP="008004BE">
      <w:pPr>
        <w:spacing w:after="60"/>
        <w:jc w:val="both"/>
      </w:pPr>
      <w:r>
        <w:rPr>
          <w:noProof/>
          <w:lang w:eastAsia="lt-LT"/>
        </w:rPr>
        <w:lastRenderedPageBreak/>
        <w:drawing>
          <wp:inline distT="0" distB="0" distL="0" distR="0">
            <wp:extent cx="3059430" cy="2023110"/>
            <wp:effectExtent l="0" t="0" r="7620" b="0"/>
            <wp:docPr id="16" name="Paveikslėlis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lurry bags_enviroseal_juodi.jpg"/>
                    <pic:cNvPicPr/>
                  </pic:nvPicPr>
                  <pic:blipFill rotWithShape="1">
                    <a:blip r:embed="rId18">
                      <a:extLst>
                        <a:ext uri="{28A0092B-C50C-407E-A947-70E740481C1C}">
                          <a14:useLocalDpi xmlns:a14="http://schemas.microsoft.com/office/drawing/2010/main" val="0"/>
                        </a:ext>
                      </a:extLst>
                    </a:blip>
                    <a:srcRect l="-1" t="48174" r="37852" b="14435"/>
                    <a:stretch/>
                  </pic:blipFill>
                  <pic:spPr bwMode="auto">
                    <a:xfrm>
                      <a:off x="0" y="0"/>
                      <a:ext cx="3060004" cy="2023490"/>
                    </a:xfrm>
                    <a:prstGeom prst="rect">
                      <a:avLst/>
                    </a:prstGeom>
                    <a:ln>
                      <a:noFill/>
                    </a:ln>
                    <a:extLst>
                      <a:ext uri="{53640926-AAD7-44D8-BBD7-CCE9431645EC}">
                        <a14:shadowObscured xmlns:a14="http://schemas.microsoft.com/office/drawing/2010/main"/>
                      </a:ext>
                    </a:extLst>
                  </pic:spPr>
                </pic:pic>
              </a:graphicData>
            </a:graphic>
          </wp:inline>
        </w:drawing>
      </w:r>
    </w:p>
    <w:p w:rsidR="008F0EA5" w:rsidRDefault="008F0EA5" w:rsidP="008004BE">
      <w:pPr>
        <w:spacing w:after="60"/>
        <w:jc w:val="both"/>
        <w:sectPr w:rsidR="008F0EA5" w:rsidSect="008F0EA5">
          <w:type w:val="continuous"/>
          <w:pgSz w:w="11906" w:h="16838"/>
          <w:pgMar w:top="1134" w:right="567" w:bottom="1134" w:left="1701" w:header="567" w:footer="567" w:gutter="0"/>
          <w:cols w:num="2" w:space="2"/>
          <w:docGrid w:linePitch="360"/>
        </w:sectPr>
      </w:pPr>
    </w:p>
    <w:p w:rsidR="008F0EA5" w:rsidRDefault="008F0EA5" w:rsidP="008F0EA5">
      <w:pPr>
        <w:spacing w:after="60"/>
        <w:jc w:val="center"/>
      </w:pPr>
      <w:r>
        <w:lastRenderedPageBreak/>
        <w:t>2 pav. Papildomi srutų maišai</w:t>
      </w:r>
    </w:p>
    <w:p w:rsidR="008004BE" w:rsidRDefault="008004BE" w:rsidP="008004BE">
      <w:pPr>
        <w:spacing w:after="60"/>
        <w:jc w:val="both"/>
      </w:pPr>
      <w:r w:rsidRPr="008F6AF4">
        <w:t>Susidariusios srutos atiduodamos ūkininkams pagal sutartis</w:t>
      </w:r>
      <w:r w:rsidR="0012579B">
        <w:t>, įvertinus ūkininko galimybę priimti visą susidariusį skystąjį mėšlą</w:t>
      </w:r>
      <w:r w:rsidR="004B3529">
        <w:t xml:space="preserve">, </w:t>
      </w:r>
      <w:r w:rsidR="004B3529">
        <w:rPr>
          <w:szCs w:val="24"/>
        </w:rPr>
        <w:t>sutar</w:t>
      </w:r>
      <w:r w:rsidR="0012579B">
        <w:rPr>
          <w:szCs w:val="24"/>
        </w:rPr>
        <w:t>ties</w:t>
      </w:r>
      <w:r w:rsidR="004B3529">
        <w:rPr>
          <w:szCs w:val="24"/>
        </w:rPr>
        <w:t xml:space="preserve"> kopij</w:t>
      </w:r>
      <w:r w:rsidR="0012579B">
        <w:rPr>
          <w:szCs w:val="24"/>
        </w:rPr>
        <w:t>a</w:t>
      </w:r>
      <w:r w:rsidR="004B3529">
        <w:rPr>
          <w:szCs w:val="24"/>
        </w:rPr>
        <w:t xml:space="preserve"> pateikt</w:t>
      </w:r>
      <w:r w:rsidR="0012579B">
        <w:rPr>
          <w:szCs w:val="24"/>
        </w:rPr>
        <w:t>a</w:t>
      </w:r>
      <w:r w:rsidR="004B3529">
        <w:rPr>
          <w:szCs w:val="24"/>
        </w:rPr>
        <w:t xml:space="preserve"> </w:t>
      </w:r>
      <w:r w:rsidR="004B3529" w:rsidRPr="00556A39">
        <w:rPr>
          <w:b/>
          <w:szCs w:val="24"/>
        </w:rPr>
        <w:t>4 priede</w:t>
      </w:r>
      <w:r w:rsidRPr="008F6AF4">
        <w:t xml:space="preserve">. Vadovaujantis </w:t>
      </w:r>
      <w:bookmarkStart w:id="9" w:name="_Hlk521577440"/>
      <w:r w:rsidRPr="008F6AF4">
        <w:t>Mėšlo ir srutų tvarkymo aplinkosaugos reikalavimų aprašo</w:t>
      </w:r>
      <w:r w:rsidR="0012579B">
        <w:t xml:space="preserve"> [3]</w:t>
      </w:r>
      <w:r w:rsidRPr="008F6AF4">
        <w:t xml:space="preserve"> </w:t>
      </w:r>
      <w:bookmarkEnd w:id="9"/>
      <w:r w:rsidRPr="008F6AF4">
        <w:t>nuostatomis PŪV vykdytojui srutoms skleisti reikalingas žemės plotas –150 ha, laikant 2500 vnt. kiaulių.</w:t>
      </w:r>
    </w:p>
    <w:p w:rsidR="008004BE" w:rsidRDefault="008004BE" w:rsidP="008004BE">
      <w:pPr>
        <w:spacing w:after="60"/>
        <w:jc w:val="both"/>
        <w:rPr>
          <w:szCs w:val="24"/>
        </w:rPr>
      </w:pPr>
      <w:r>
        <w:rPr>
          <w:szCs w:val="24"/>
        </w:rPr>
        <w:t>Užaugintos kiaulės, gyvos transportuojamos iš ūkio.</w:t>
      </w:r>
    </w:p>
    <w:p w:rsidR="003F7BB6" w:rsidRPr="00171EC9" w:rsidRDefault="003F7BB6" w:rsidP="003F7BB6">
      <w:pPr>
        <w:numPr>
          <w:ilvl w:val="0"/>
          <w:numId w:val="2"/>
        </w:numPr>
        <w:suppressAutoHyphens/>
        <w:snapToGrid w:val="0"/>
        <w:spacing w:before="240" w:after="120"/>
        <w:ind w:left="357" w:hanging="357"/>
        <w:jc w:val="both"/>
        <w:rPr>
          <w:color w:val="333333"/>
          <w:spacing w:val="-1"/>
          <w:kern w:val="2"/>
          <w:sz w:val="22"/>
          <w:szCs w:val="22"/>
        </w:rPr>
      </w:pPr>
      <w:r w:rsidRPr="00171EC9">
        <w:rPr>
          <w:color w:val="333333"/>
          <w:spacing w:val="-1"/>
          <w:kern w:val="2"/>
          <w:sz w:val="22"/>
          <w:szCs w:val="22"/>
        </w:rPr>
        <w:t>Žaliavų naudojimas; cheminių medžiagų ir preparatų (mišinių) naudojimas, įskaitant ir pavojingų cheminių medžiagų ir preparatų naudojimą (nurodant jų pavojingumo klasę ir kategoriją); radioaktyviųjų medžiagų naudojimas; pavojingų (nurodant pavojingų atliekų technologinius srautus) ir nepavojingų atliekų (nurodant atliekų susidarymo šaltinį arba atliekų tipą) naudojimas; planuojamos ūkinės veiklos metu numatomas naudoti ir laikyti tokių žaliavų ir medžiagų preliminarus kiekis.</w:t>
      </w:r>
    </w:p>
    <w:p w:rsidR="003F7BB6" w:rsidRDefault="003F7BB6" w:rsidP="003B7733">
      <w:pPr>
        <w:suppressAutoHyphens/>
        <w:snapToGrid w:val="0"/>
        <w:spacing w:before="120"/>
        <w:jc w:val="both"/>
      </w:pPr>
      <w:r w:rsidRPr="00171EC9">
        <w:t xml:space="preserve">Žaliavų naudojimas: </w:t>
      </w:r>
    </w:p>
    <w:p w:rsidR="004B3529" w:rsidRDefault="004B3529" w:rsidP="00040C83">
      <w:pPr>
        <w:suppressAutoHyphens/>
        <w:snapToGrid w:val="0"/>
        <w:spacing w:after="120"/>
        <w:jc w:val="both"/>
        <w:rPr>
          <w:color w:val="000000"/>
          <w:szCs w:val="22"/>
        </w:rPr>
      </w:pPr>
      <w:r w:rsidRPr="004B3529">
        <w:rPr>
          <w:color w:val="000000"/>
          <w:szCs w:val="22"/>
        </w:rPr>
        <w:lastRenderedPageBreak/>
        <w:t xml:space="preserve">Žaliavų naudojimas: </w:t>
      </w:r>
      <w:r w:rsidR="00C1506B">
        <w:rPr>
          <w:color w:val="000000"/>
          <w:szCs w:val="22"/>
        </w:rPr>
        <w:t>kiaulių</w:t>
      </w:r>
      <w:r w:rsidRPr="004B3529">
        <w:rPr>
          <w:color w:val="000000"/>
          <w:szCs w:val="22"/>
        </w:rPr>
        <w:t xml:space="preserve"> auginimo metu bus naudojami pašarai, vanduo, kraikas, kurių sunaudojimo kiekiai pateikti 1 lentelėje. </w:t>
      </w:r>
    </w:p>
    <w:p w:rsidR="00402A1D" w:rsidRDefault="004B3529" w:rsidP="00040C83">
      <w:pPr>
        <w:suppressAutoHyphens/>
        <w:snapToGrid w:val="0"/>
        <w:spacing w:after="120"/>
        <w:jc w:val="both"/>
      </w:pPr>
      <w:r w:rsidRPr="004B3529">
        <w:rPr>
          <w:color w:val="000000"/>
          <w:szCs w:val="22"/>
        </w:rPr>
        <w:t xml:space="preserve">Cheminių medžiagų ir preparatų naudojimas, numatomas valant ir dezinfekuojant </w:t>
      </w:r>
      <w:r w:rsidR="00C1506B">
        <w:rPr>
          <w:color w:val="000000"/>
          <w:szCs w:val="22"/>
          <w:highlight w:val="yellow"/>
        </w:rPr>
        <w:t>tvartus</w:t>
      </w:r>
      <w:r w:rsidRPr="004B3529">
        <w:rPr>
          <w:color w:val="000000"/>
          <w:szCs w:val="22"/>
        </w:rPr>
        <w:t>. Duomenys pateikiami 2 lentelėje</w:t>
      </w:r>
      <w:r w:rsidR="00040C83" w:rsidRPr="00171EC9">
        <w:t>.</w:t>
      </w:r>
      <w:r w:rsidR="00586E1A">
        <w:t xml:space="preserve"> </w:t>
      </w:r>
    </w:p>
    <w:p w:rsidR="004B3529" w:rsidRDefault="004B3529" w:rsidP="004B3529">
      <w:pPr>
        <w:suppressAutoHyphens/>
        <w:snapToGrid w:val="0"/>
        <w:spacing w:before="120" w:after="60"/>
        <w:jc w:val="both"/>
        <w:rPr>
          <w:b/>
        </w:rPr>
      </w:pPr>
      <w:r w:rsidRPr="00171EC9">
        <w:rPr>
          <w:b/>
        </w:rPr>
        <w:t>2 lentelė. Cheminių medžiagų ir preparatų naudojimas.</w:t>
      </w:r>
    </w:p>
    <w:tbl>
      <w:tblPr>
        <w:tblW w:w="9852" w:type="dxa"/>
        <w:tblBorders>
          <w:top w:val="double" w:sz="4" w:space="0" w:color="0070C0"/>
          <w:left w:val="double" w:sz="4" w:space="0" w:color="0070C0"/>
          <w:bottom w:val="double" w:sz="4" w:space="0" w:color="0070C0"/>
          <w:right w:val="double" w:sz="4" w:space="0" w:color="0070C0"/>
          <w:insideH w:val="single" w:sz="6" w:space="0" w:color="0070C0"/>
          <w:insideV w:val="single" w:sz="6" w:space="0" w:color="0070C0"/>
        </w:tblBorders>
        <w:tblLook w:val="04A0" w:firstRow="1" w:lastRow="0" w:firstColumn="1" w:lastColumn="0" w:noHBand="0" w:noVBand="1"/>
      </w:tblPr>
      <w:tblGrid>
        <w:gridCol w:w="2463"/>
        <w:gridCol w:w="2463"/>
        <w:gridCol w:w="2463"/>
        <w:gridCol w:w="2463"/>
      </w:tblGrid>
      <w:tr w:rsidR="004B3529" w:rsidRPr="004B3529" w:rsidTr="00134E11">
        <w:tc>
          <w:tcPr>
            <w:tcW w:w="2463" w:type="dxa"/>
            <w:shd w:val="clear" w:color="auto" w:fill="auto"/>
            <w:vAlign w:val="center"/>
          </w:tcPr>
          <w:p w:rsidR="004B3529" w:rsidRPr="00CC35A2" w:rsidRDefault="004B3529" w:rsidP="00134E11">
            <w:pPr>
              <w:pStyle w:val="bodytext"/>
              <w:shd w:val="clear" w:color="auto" w:fill="FFFFFF"/>
              <w:spacing w:before="60" w:beforeAutospacing="0" w:after="60" w:afterAutospacing="0"/>
              <w:jc w:val="center"/>
              <w:rPr>
                <w:b/>
                <w:color w:val="000000"/>
              </w:rPr>
            </w:pPr>
            <w:r w:rsidRPr="00CC35A2">
              <w:rPr>
                <w:b/>
                <w:color w:val="000000"/>
              </w:rPr>
              <w:t>Cheminė medžiaga, preparatas</w:t>
            </w:r>
          </w:p>
        </w:tc>
        <w:tc>
          <w:tcPr>
            <w:tcW w:w="2463" w:type="dxa"/>
            <w:shd w:val="clear" w:color="auto" w:fill="auto"/>
            <w:vAlign w:val="center"/>
          </w:tcPr>
          <w:p w:rsidR="004B3529" w:rsidRPr="00CC35A2" w:rsidRDefault="004B3529" w:rsidP="00134E11">
            <w:pPr>
              <w:pStyle w:val="bodytext"/>
              <w:spacing w:before="60" w:beforeAutospacing="0" w:after="60" w:afterAutospacing="0"/>
              <w:jc w:val="center"/>
              <w:rPr>
                <w:b/>
                <w:color w:val="000000"/>
              </w:rPr>
            </w:pPr>
            <w:r w:rsidRPr="00CC35A2">
              <w:rPr>
                <w:b/>
                <w:color w:val="000000"/>
              </w:rPr>
              <w:t>Pavojingumo klasė, kategorija</w:t>
            </w:r>
          </w:p>
        </w:tc>
        <w:tc>
          <w:tcPr>
            <w:tcW w:w="2463" w:type="dxa"/>
            <w:shd w:val="clear" w:color="auto" w:fill="auto"/>
            <w:vAlign w:val="center"/>
          </w:tcPr>
          <w:p w:rsidR="004B3529" w:rsidRPr="00CC35A2" w:rsidRDefault="004B3529" w:rsidP="00134E11">
            <w:pPr>
              <w:pStyle w:val="bodytext"/>
              <w:spacing w:before="60" w:beforeAutospacing="0" w:after="60" w:afterAutospacing="0"/>
              <w:jc w:val="center"/>
              <w:rPr>
                <w:b/>
                <w:color w:val="000000"/>
              </w:rPr>
            </w:pPr>
            <w:r w:rsidRPr="00CC35A2">
              <w:rPr>
                <w:b/>
                <w:color w:val="000000"/>
              </w:rPr>
              <w:t>Kiekis numatomas sunaudoti</w:t>
            </w:r>
          </w:p>
        </w:tc>
        <w:tc>
          <w:tcPr>
            <w:tcW w:w="2463" w:type="dxa"/>
            <w:shd w:val="clear" w:color="auto" w:fill="auto"/>
            <w:vAlign w:val="center"/>
          </w:tcPr>
          <w:p w:rsidR="004B3529" w:rsidRPr="00CC35A2" w:rsidRDefault="004B3529" w:rsidP="00134E11">
            <w:pPr>
              <w:pStyle w:val="bodytext"/>
              <w:spacing w:before="60" w:beforeAutospacing="0" w:after="60" w:afterAutospacing="0"/>
              <w:jc w:val="center"/>
              <w:rPr>
                <w:b/>
                <w:color w:val="000000"/>
              </w:rPr>
            </w:pPr>
            <w:r w:rsidRPr="00CC35A2">
              <w:rPr>
                <w:b/>
                <w:color w:val="000000"/>
              </w:rPr>
              <w:t>Kiekis numatomas laikyti vietoje</w:t>
            </w:r>
          </w:p>
        </w:tc>
      </w:tr>
      <w:tr w:rsidR="004B3529" w:rsidRPr="004B3529" w:rsidTr="00134E11">
        <w:tc>
          <w:tcPr>
            <w:tcW w:w="2463" w:type="dxa"/>
            <w:shd w:val="clear" w:color="auto" w:fill="auto"/>
            <w:vAlign w:val="center"/>
          </w:tcPr>
          <w:p w:rsidR="004B3529" w:rsidRPr="00CC35A2" w:rsidRDefault="00CC35A2" w:rsidP="00134E11">
            <w:pPr>
              <w:pStyle w:val="bodytext"/>
              <w:shd w:val="clear" w:color="auto" w:fill="FFFFFF"/>
              <w:spacing w:before="60" w:beforeAutospacing="0" w:after="60" w:afterAutospacing="0"/>
              <w:jc w:val="center"/>
              <w:rPr>
                <w:color w:val="000000"/>
              </w:rPr>
            </w:pPr>
            <w:r w:rsidRPr="00CC35A2">
              <w:rPr>
                <w:color w:val="000000"/>
              </w:rPr>
              <w:t>Acto rūgštis</w:t>
            </w:r>
          </w:p>
        </w:tc>
        <w:tc>
          <w:tcPr>
            <w:tcW w:w="2463" w:type="dxa"/>
            <w:shd w:val="clear" w:color="auto" w:fill="auto"/>
            <w:vAlign w:val="center"/>
          </w:tcPr>
          <w:p w:rsidR="004B3529" w:rsidRPr="00CC35A2" w:rsidRDefault="004B3529" w:rsidP="00134E11">
            <w:pPr>
              <w:pStyle w:val="bodytext"/>
              <w:spacing w:before="60" w:beforeAutospacing="0" w:after="60" w:afterAutospacing="0"/>
              <w:jc w:val="center"/>
              <w:rPr>
                <w:color w:val="000000"/>
              </w:rPr>
            </w:pPr>
            <w:r w:rsidRPr="00CC35A2">
              <w:rPr>
                <w:color w:val="000000"/>
              </w:rPr>
              <w:t>8 klasė, pavojinga</w:t>
            </w:r>
          </w:p>
        </w:tc>
        <w:tc>
          <w:tcPr>
            <w:tcW w:w="2463" w:type="dxa"/>
            <w:vMerge w:val="restart"/>
            <w:shd w:val="clear" w:color="auto" w:fill="auto"/>
            <w:vAlign w:val="center"/>
          </w:tcPr>
          <w:p w:rsidR="004B3529" w:rsidRPr="006D7E46" w:rsidRDefault="004B3529" w:rsidP="00134E11">
            <w:pPr>
              <w:pStyle w:val="bodytext"/>
              <w:spacing w:before="60" w:beforeAutospacing="0" w:after="60" w:afterAutospacing="0"/>
              <w:jc w:val="center"/>
              <w:rPr>
                <w:color w:val="000000"/>
              </w:rPr>
            </w:pPr>
            <w:r w:rsidRPr="006D7E46">
              <w:rPr>
                <w:color w:val="000000"/>
              </w:rPr>
              <w:t>Pagal naudojimo instrukcijas</w:t>
            </w:r>
          </w:p>
        </w:tc>
        <w:tc>
          <w:tcPr>
            <w:tcW w:w="2463" w:type="dxa"/>
            <w:vMerge w:val="restart"/>
            <w:shd w:val="clear" w:color="auto" w:fill="auto"/>
            <w:vAlign w:val="center"/>
          </w:tcPr>
          <w:p w:rsidR="004B3529" w:rsidRPr="006D7E46" w:rsidRDefault="004B3529" w:rsidP="00134E11">
            <w:pPr>
              <w:pStyle w:val="bodytext"/>
              <w:spacing w:before="60" w:beforeAutospacing="0" w:after="60" w:afterAutospacing="0"/>
              <w:jc w:val="center"/>
              <w:rPr>
                <w:color w:val="000000"/>
              </w:rPr>
            </w:pPr>
            <w:r w:rsidRPr="006D7E46">
              <w:rPr>
                <w:color w:val="000000"/>
              </w:rPr>
              <w:t>Laikyti vietoje neplanuojama.</w:t>
            </w:r>
          </w:p>
        </w:tc>
      </w:tr>
      <w:tr w:rsidR="004B3529" w:rsidRPr="004B3529" w:rsidTr="00134E11">
        <w:tc>
          <w:tcPr>
            <w:tcW w:w="2463" w:type="dxa"/>
            <w:shd w:val="clear" w:color="auto" w:fill="auto"/>
            <w:vAlign w:val="center"/>
          </w:tcPr>
          <w:p w:rsidR="004B3529" w:rsidRPr="00267F85" w:rsidRDefault="00CC35A2" w:rsidP="00134E11">
            <w:pPr>
              <w:pStyle w:val="bodytext"/>
              <w:shd w:val="clear" w:color="auto" w:fill="FFFFFF"/>
              <w:spacing w:before="60" w:beforeAutospacing="0" w:after="60" w:afterAutospacing="0"/>
              <w:jc w:val="center"/>
              <w:rPr>
                <w:color w:val="000000"/>
              </w:rPr>
            </w:pPr>
            <w:r w:rsidRPr="00267F85">
              <w:rPr>
                <w:color w:val="000000"/>
              </w:rPr>
              <w:t>Virkon S</w:t>
            </w:r>
          </w:p>
        </w:tc>
        <w:tc>
          <w:tcPr>
            <w:tcW w:w="2463" w:type="dxa"/>
            <w:shd w:val="clear" w:color="auto" w:fill="auto"/>
            <w:vAlign w:val="center"/>
          </w:tcPr>
          <w:p w:rsidR="004B3529" w:rsidRPr="00267F85" w:rsidRDefault="000E3A7F" w:rsidP="00134E11">
            <w:pPr>
              <w:pStyle w:val="bodytext"/>
              <w:spacing w:before="60" w:beforeAutospacing="0" w:after="60" w:afterAutospacing="0"/>
              <w:jc w:val="center"/>
              <w:rPr>
                <w:color w:val="000000"/>
              </w:rPr>
            </w:pPr>
            <w:r w:rsidRPr="000E3A7F">
              <w:rPr>
                <w:i/>
                <w:color w:val="000000"/>
              </w:rPr>
              <w:t>netaikoma</w:t>
            </w:r>
            <w:r w:rsidR="00267F85">
              <w:rPr>
                <w:color w:val="000000"/>
              </w:rPr>
              <w:t xml:space="preserve">, </w:t>
            </w:r>
            <w:r w:rsidR="004B3529" w:rsidRPr="00267F85">
              <w:rPr>
                <w:color w:val="000000"/>
              </w:rPr>
              <w:t>pavojinga</w:t>
            </w:r>
          </w:p>
        </w:tc>
        <w:tc>
          <w:tcPr>
            <w:tcW w:w="2463" w:type="dxa"/>
            <w:vMerge/>
            <w:shd w:val="clear" w:color="auto" w:fill="auto"/>
            <w:vAlign w:val="center"/>
          </w:tcPr>
          <w:p w:rsidR="004B3529" w:rsidRPr="004B3529" w:rsidRDefault="004B3529" w:rsidP="00134E11">
            <w:pPr>
              <w:pStyle w:val="bodytext"/>
              <w:spacing w:before="60" w:beforeAutospacing="0" w:after="60" w:afterAutospacing="0"/>
              <w:jc w:val="center"/>
              <w:rPr>
                <w:color w:val="000000"/>
                <w:highlight w:val="yellow"/>
              </w:rPr>
            </w:pPr>
          </w:p>
        </w:tc>
        <w:tc>
          <w:tcPr>
            <w:tcW w:w="2463" w:type="dxa"/>
            <w:vMerge/>
            <w:shd w:val="clear" w:color="auto" w:fill="auto"/>
            <w:vAlign w:val="center"/>
          </w:tcPr>
          <w:p w:rsidR="004B3529" w:rsidRPr="004B3529" w:rsidRDefault="004B3529" w:rsidP="00134E11">
            <w:pPr>
              <w:pStyle w:val="bodytext"/>
              <w:spacing w:before="60" w:beforeAutospacing="0" w:after="60" w:afterAutospacing="0"/>
              <w:jc w:val="center"/>
              <w:rPr>
                <w:color w:val="000000"/>
                <w:highlight w:val="yellow"/>
              </w:rPr>
            </w:pPr>
          </w:p>
        </w:tc>
      </w:tr>
      <w:tr w:rsidR="004B3529" w:rsidRPr="007D7832" w:rsidTr="00134E11">
        <w:tc>
          <w:tcPr>
            <w:tcW w:w="2463" w:type="dxa"/>
            <w:shd w:val="clear" w:color="auto" w:fill="auto"/>
            <w:vAlign w:val="center"/>
          </w:tcPr>
          <w:p w:rsidR="004B3529" w:rsidRPr="004B3529" w:rsidRDefault="00267F85" w:rsidP="00134E11">
            <w:pPr>
              <w:pStyle w:val="bodytext"/>
              <w:shd w:val="clear" w:color="auto" w:fill="FFFFFF"/>
              <w:spacing w:before="60" w:beforeAutospacing="0" w:after="60" w:afterAutospacing="0"/>
              <w:jc w:val="center"/>
              <w:rPr>
                <w:color w:val="000000"/>
                <w:highlight w:val="yellow"/>
              </w:rPr>
            </w:pPr>
            <w:r w:rsidRPr="00267F85">
              <w:rPr>
                <w:color w:val="000000"/>
              </w:rPr>
              <w:t>Vitasept</w:t>
            </w:r>
          </w:p>
        </w:tc>
        <w:tc>
          <w:tcPr>
            <w:tcW w:w="2463" w:type="dxa"/>
            <w:shd w:val="clear" w:color="auto" w:fill="auto"/>
            <w:vAlign w:val="center"/>
          </w:tcPr>
          <w:p w:rsidR="004B3529" w:rsidRPr="004B3529" w:rsidRDefault="00267F85" w:rsidP="00134E11">
            <w:pPr>
              <w:pStyle w:val="bodytext"/>
              <w:spacing w:before="60" w:beforeAutospacing="0" w:after="60" w:afterAutospacing="0"/>
              <w:jc w:val="center"/>
              <w:rPr>
                <w:color w:val="000000"/>
              </w:rPr>
            </w:pPr>
            <w:r w:rsidRPr="004269A7">
              <w:rPr>
                <w:color w:val="000000"/>
              </w:rPr>
              <w:t xml:space="preserve">3 </w:t>
            </w:r>
            <w:r w:rsidR="004B3529" w:rsidRPr="004269A7">
              <w:rPr>
                <w:color w:val="000000"/>
              </w:rPr>
              <w:t>klasė, pavojinga</w:t>
            </w:r>
          </w:p>
        </w:tc>
        <w:tc>
          <w:tcPr>
            <w:tcW w:w="2463" w:type="dxa"/>
            <w:vMerge/>
            <w:shd w:val="clear" w:color="auto" w:fill="auto"/>
            <w:vAlign w:val="center"/>
          </w:tcPr>
          <w:p w:rsidR="004B3529" w:rsidRPr="007D7832" w:rsidRDefault="004B3529" w:rsidP="00134E11">
            <w:pPr>
              <w:pStyle w:val="bodytext"/>
              <w:spacing w:before="60" w:beforeAutospacing="0" w:after="60" w:afterAutospacing="0"/>
              <w:jc w:val="center"/>
              <w:rPr>
                <w:color w:val="000000"/>
              </w:rPr>
            </w:pPr>
          </w:p>
        </w:tc>
        <w:tc>
          <w:tcPr>
            <w:tcW w:w="2463" w:type="dxa"/>
            <w:vMerge/>
            <w:shd w:val="clear" w:color="auto" w:fill="auto"/>
            <w:vAlign w:val="center"/>
          </w:tcPr>
          <w:p w:rsidR="004B3529" w:rsidRPr="007D7832" w:rsidRDefault="004B3529" w:rsidP="00134E11">
            <w:pPr>
              <w:pStyle w:val="bodytext"/>
              <w:spacing w:before="60" w:beforeAutospacing="0" w:after="60" w:afterAutospacing="0"/>
              <w:jc w:val="center"/>
              <w:rPr>
                <w:color w:val="000000"/>
              </w:rPr>
            </w:pPr>
          </w:p>
        </w:tc>
      </w:tr>
    </w:tbl>
    <w:p w:rsidR="004B3529" w:rsidRDefault="004B3529" w:rsidP="007C1135">
      <w:pPr>
        <w:suppressAutoHyphens/>
        <w:snapToGrid w:val="0"/>
        <w:spacing w:before="120" w:after="120"/>
        <w:jc w:val="both"/>
      </w:pPr>
      <w:r w:rsidRPr="004B3529">
        <w:t xml:space="preserve">Naudojamų cheminių medžiagų ir preparatų pavojingumas daugiausia įtakos gali turėti žmonėms dirbantiems su jais, aplinkai kenksmingi trumpalaikiu poveikiu, tiesiogiai išsiliejus dideliais kiekiais, tačiau cheminiai junginiai greitai skyla ir bioakumuliacinių procesų nesudaro. Naudojami </w:t>
      </w:r>
      <w:r w:rsidR="00C1506B">
        <w:t>tvartų</w:t>
      </w:r>
      <w:r w:rsidRPr="004B3529">
        <w:t xml:space="preserve"> tvarkymui (valymui, dezinfekavimui) į aplinką nepatenka (cheminių medžiagų saugos duomenų lapai pridedami </w:t>
      </w:r>
      <w:r w:rsidR="00CD310B" w:rsidRPr="006D7E46">
        <w:rPr>
          <w:b/>
        </w:rPr>
        <w:t>5</w:t>
      </w:r>
      <w:r w:rsidRPr="006D7E46">
        <w:rPr>
          <w:b/>
        </w:rPr>
        <w:t xml:space="preserve"> priede</w:t>
      </w:r>
      <w:r w:rsidRPr="004B3529">
        <w:t>).</w:t>
      </w:r>
    </w:p>
    <w:p w:rsidR="001D221D" w:rsidRPr="001D221D" w:rsidRDefault="003F7BB6" w:rsidP="001D221D">
      <w:pPr>
        <w:numPr>
          <w:ilvl w:val="0"/>
          <w:numId w:val="2"/>
        </w:numPr>
        <w:ind w:hanging="360"/>
        <w:jc w:val="both"/>
        <w:rPr>
          <w:bCs/>
          <w:color w:val="333333"/>
        </w:rPr>
      </w:pPr>
      <w:r w:rsidRPr="00171EC9">
        <w:rPr>
          <w:color w:val="333333"/>
          <w:sz w:val="22"/>
          <w:szCs w:val="22"/>
        </w:rPr>
        <w:t>Gamtos išteklių (natūralių gamtos komponentų), visų pirma vandens, žemės, dirvožemio, biologinės įvairovės naudojimo mastas ir regeneracinis pajėgumas (atsistatymas).</w:t>
      </w:r>
    </w:p>
    <w:p w:rsidR="001D221D" w:rsidRPr="001D221D" w:rsidRDefault="00AE3B13" w:rsidP="001D221D">
      <w:pPr>
        <w:spacing w:before="120" w:after="120"/>
        <w:jc w:val="both"/>
      </w:pPr>
      <w:r w:rsidRPr="00AE3B13">
        <w:t>Gamtos išteklių (natūralių gamtos komponentų) naudojimas, išskyrus vandens, neplanuojamas. Vanduo naudojamas iš sklype esančio požeminio vandens gręžinio (Nr. 1</w:t>
      </w:r>
      <w:r w:rsidR="001E6B87">
        <w:t>6571</w:t>
      </w:r>
      <w:r w:rsidRPr="00AE3B13">
        <w:t xml:space="preserve">), kurio regeneracinis vandens išteklių pajėgumas Viršutinio </w:t>
      </w:r>
      <w:r>
        <w:t xml:space="preserve">– vidurinio </w:t>
      </w:r>
      <w:r w:rsidRPr="00AE3B13">
        <w:t>devono (</w:t>
      </w:r>
      <w:r>
        <w:t>Lielupės</w:t>
      </w:r>
      <w:r w:rsidRPr="00AE3B13">
        <w:t>) požeminio vandens baseino ribose vertinamas gerai</w:t>
      </w:r>
      <w:r w:rsidR="001E6B87">
        <w:t xml:space="preserve"> (PoŽVIS)</w:t>
      </w:r>
      <w:r w:rsidRPr="00AE3B13">
        <w:t>.</w:t>
      </w:r>
      <w:r w:rsidR="0012579B">
        <w:t xml:space="preserve"> [14]</w:t>
      </w:r>
    </w:p>
    <w:p w:rsidR="001D221D" w:rsidRPr="001D221D" w:rsidRDefault="001D221D" w:rsidP="001D221D">
      <w:pPr>
        <w:numPr>
          <w:ilvl w:val="0"/>
          <w:numId w:val="2"/>
        </w:numPr>
        <w:ind w:hanging="360"/>
        <w:jc w:val="both"/>
        <w:rPr>
          <w:bCs/>
          <w:color w:val="333333"/>
        </w:rPr>
      </w:pPr>
      <w:r w:rsidRPr="001D221D">
        <w:rPr>
          <w:bCs/>
          <w:color w:val="333333"/>
        </w:rPr>
        <w:t>Duomenys apie energijos, kuro ir degalų naudojimą</w:t>
      </w:r>
    </w:p>
    <w:p w:rsidR="003F7BB6" w:rsidRPr="00171EC9" w:rsidRDefault="007C1135" w:rsidP="003F7BB6">
      <w:pPr>
        <w:spacing w:before="120" w:after="120"/>
        <w:jc w:val="both"/>
      </w:pPr>
      <w:r>
        <w:t>Planuojamoje ū</w:t>
      </w:r>
      <w:r w:rsidR="003F7BB6" w:rsidRPr="00171EC9">
        <w:t xml:space="preserve">kinėje </w:t>
      </w:r>
      <w:r>
        <w:t>naudojam</w:t>
      </w:r>
      <w:r w:rsidR="0089533F">
        <w:t>i</w:t>
      </w:r>
      <w:r>
        <w:t xml:space="preserve"> energijos </w:t>
      </w:r>
      <w:r w:rsidR="00040C83">
        <w:t>ištekli</w:t>
      </w:r>
      <w:r w:rsidR="0089533F">
        <w:t>ai</w:t>
      </w:r>
      <w:r w:rsidR="00040C83">
        <w:t xml:space="preserve"> –</w:t>
      </w:r>
      <w:r>
        <w:t xml:space="preserve"> </w:t>
      </w:r>
      <w:bookmarkStart w:id="10" w:name="_Hlk520900754"/>
      <w:r w:rsidR="0089533F">
        <w:t>elektra</w:t>
      </w:r>
      <w:bookmarkEnd w:id="10"/>
      <w:r w:rsidR="00876B07">
        <w:t>, teritorijos, pastatų apšvietimui, įrangos eksploatacijai, šildymui.</w:t>
      </w:r>
      <w:r w:rsidR="002D3368">
        <w:t xml:space="preserve"> Papildomai bus naudojamas kuras dviem automobiliams.</w:t>
      </w:r>
      <w:r w:rsidR="00876B07">
        <w:t xml:space="preserve"> </w:t>
      </w:r>
      <w:r w:rsidR="00040C83">
        <w:t>Informacija apie energijos išteklių naudojimo mąstą pateikta</w:t>
      </w:r>
      <w:r w:rsidR="003F7BB6" w:rsidRPr="00171EC9">
        <w:t xml:space="preserve"> 3 lentelėje. </w:t>
      </w:r>
    </w:p>
    <w:p w:rsidR="003F7BB6" w:rsidRPr="00171EC9" w:rsidRDefault="003F7BB6" w:rsidP="003F7BB6">
      <w:pPr>
        <w:tabs>
          <w:tab w:val="center" w:pos="4819"/>
        </w:tabs>
        <w:spacing w:before="120" w:after="60"/>
        <w:jc w:val="both"/>
        <w:rPr>
          <w:b/>
        </w:rPr>
      </w:pPr>
      <w:r w:rsidRPr="00171EC9">
        <w:rPr>
          <w:b/>
        </w:rPr>
        <w:t xml:space="preserve">3 lentelė. </w:t>
      </w:r>
      <w:r w:rsidRPr="00914211">
        <w:t>Energijos išteklių naudojimas.</w:t>
      </w:r>
    </w:p>
    <w:tbl>
      <w:tblPr>
        <w:tblW w:w="9471" w:type="dxa"/>
        <w:tblCellSpacing w:w="1440" w:type="nil"/>
        <w:tblInd w:w="153" w:type="dxa"/>
        <w:tblBorders>
          <w:top w:val="double" w:sz="4" w:space="0" w:color="0070C0"/>
          <w:left w:val="double" w:sz="4" w:space="0" w:color="0070C0"/>
          <w:bottom w:val="double" w:sz="4" w:space="0" w:color="0070C0"/>
          <w:right w:val="double" w:sz="4" w:space="0" w:color="0070C0"/>
          <w:insideH w:val="single" w:sz="6" w:space="0" w:color="0070C0"/>
          <w:insideV w:val="single" w:sz="6" w:space="0" w:color="0070C0"/>
        </w:tblBorders>
        <w:tblLook w:val="01E0" w:firstRow="1" w:lastRow="1" w:firstColumn="1" w:lastColumn="1" w:noHBand="0" w:noVBand="0"/>
      </w:tblPr>
      <w:tblGrid>
        <w:gridCol w:w="2223"/>
        <w:gridCol w:w="1862"/>
        <w:gridCol w:w="1843"/>
        <w:gridCol w:w="3543"/>
      </w:tblGrid>
      <w:tr w:rsidR="008F045F" w:rsidRPr="00C24694" w:rsidTr="008F045F">
        <w:trPr>
          <w:trHeight w:val="270"/>
          <w:tblCellSpacing w:w="1440" w:type="nil"/>
        </w:trPr>
        <w:tc>
          <w:tcPr>
            <w:tcW w:w="2223" w:type="dxa"/>
            <w:vMerge w:val="restart"/>
            <w:shd w:val="clear" w:color="auto" w:fill="auto"/>
            <w:vAlign w:val="center"/>
          </w:tcPr>
          <w:p w:rsidR="008F045F" w:rsidRPr="00C24694" w:rsidRDefault="008F045F" w:rsidP="00476C61">
            <w:pPr>
              <w:pStyle w:val="bodytext"/>
              <w:shd w:val="clear" w:color="auto" w:fill="FFFFFF"/>
              <w:spacing w:before="60" w:beforeAutospacing="0" w:after="60" w:afterAutospacing="0"/>
              <w:jc w:val="center"/>
              <w:rPr>
                <w:b/>
                <w:color w:val="000000"/>
                <w:sz w:val="22"/>
                <w:szCs w:val="22"/>
              </w:rPr>
            </w:pPr>
            <w:r w:rsidRPr="00C24694">
              <w:rPr>
                <w:b/>
                <w:color w:val="000000"/>
                <w:sz w:val="22"/>
                <w:szCs w:val="22"/>
              </w:rPr>
              <w:t>Energijos išteklius</w:t>
            </w:r>
          </w:p>
        </w:tc>
        <w:tc>
          <w:tcPr>
            <w:tcW w:w="3705" w:type="dxa"/>
            <w:gridSpan w:val="2"/>
            <w:shd w:val="clear" w:color="auto" w:fill="auto"/>
            <w:vAlign w:val="center"/>
          </w:tcPr>
          <w:p w:rsidR="008F045F" w:rsidRPr="00C24694" w:rsidRDefault="008F045F" w:rsidP="00476C61">
            <w:pPr>
              <w:pStyle w:val="bodytext"/>
              <w:spacing w:before="60" w:beforeAutospacing="0" w:after="60" w:afterAutospacing="0"/>
              <w:jc w:val="center"/>
              <w:rPr>
                <w:b/>
                <w:color w:val="000000"/>
                <w:sz w:val="22"/>
                <w:szCs w:val="22"/>
              </w:rPr>
            </w:pPr>
            <w:r w:rsidRPr="00C24694">
              <w:rPr>
                <w:b/>
                <w:color w:val="000000"/>
                <w:sz w:val="22"/>
                <w:szCs w:val="22"/>
              </w:rPr>
              <w:t>Naudojamas kiekis per metus</w:t>
            </w:r>
          </w:p>
        </w:tc>
        <w:tc>
          <w:tcPr>
            <w:tcW w:w="3543" w:type="dxa"/>
            <w:vMerge w:val="restart"/>
            <w:shd w:val="clear" w:color="auto" w:fill="auto"/>
            <w:vAlign w:val="center"/>
          </w:tcPr>
          <w:p w:rsidR="008F045F" w:rsidRPr="00C24694" w:rsidRDefault="008F045F" w:rsidP="00476C61">
            <w:pPr>
              <w:pStyle w:val="bodytext"/>
              <w:spacing w:before="60" w:beforeAutospacing="0" w:after="60" w:afterAutospacing="0"/>
              <w:jc w:val="center"/>
              <w:rPr>
                <w:b/>
                <w:color w:val="000000"/>
                <w:sz w:val="22"/>
                <w:szCs w:val="22"/>
              </w:rPr>
            </w:pPr>
            <w:r w:rsidRPr="00C24694">
              <w:rPr>
                <w:b/>
                <w:color w:val="000000"/>
                <w:sz w:val="22"/>
                <w:szCs w:val="22"/>
              </w:rPr>
              <w:t>Paskirtis</w:t>
            </w:r>
          </w:p>
        </w:tc>
      </w:tr>
      <w:tr w:rsidR="008F045F" w:rsidRPr="00C24694" w:rsidTr="002D3368">
        <w:trPr>
          <w:trHeight w:val="270"/>
          <w:tblCellSpacing w:w="1440" w:type="nil"/>
        </w:trPr>
        <w:tc>
          <w:tcPr>
            <w:tcW w:w="2223" w:type="dxa"/>
            <w:vMerge/>
            <w:tcBorders>
              <w:bottom w:val="single" w:sz="6" w:space="0" w:color="0070C0"/>
            </w:tcBorders>
            <w:shd w:val="clear" w:color="auto" w:fill="auto"/>
            <w:vAlign w:val="center"/>
          </w:tcPr>
          <w:p w:rsidR="008F045F" w:rsidRPr="00C24694" w:rsidRDefault="008F045F" w:rsidP="00476C61">
            <w:pPr>
              <w:pStyle w:val="bodytext"/>
              <w:shd w:val="clear" w:color="auto" w:fill="FFFFFF"/>
              <w:spacing w:before="60" w:beforeAutospacing="0" w:after="60" w:afterAutospacing="0"/>
              <w:jc w:val="center"/>
              <w:rPr>
                <w:b/>
                <w:color w:val="000000"/>
                <w:sz w:val="22"/>
                <w:szCs w:val="22"/>
              </w:rPr>
            </w:pPr>
          </w:p>
        </w:tc>
        <w:tc>
          <w:tcPr>
            <w:tcW w:w="1862" w:type="dxa"/>
            <w:tcBorders>
              <w:bottom w:val="single" w:sz="6" w:space="0" w:color="0070C0"/>
            </w:tcBorders>
            <w:shd w:val="clear" w:color="auto" w:fill="auto"/>
            <w:vAlign w:val="center"/>
          </w:tcPr>
          <w:p w:rsidR="008F045F" w:rsidRPr="000C62D5" w:rsidRDefault="008F045F" w:rsidP="00476C61">
            <w:pPr>
              <w:pStyle w:val="bodytext"/>
              <w:spacing w:before="60" w:beforeAutospacing="0" w:after="60" w:afterAutospacing="0"/>
              <w:jc w:val="center"/>
              <w:rPr>
                <w:b/>
                <w:color w:val="000000"/>
                <w:sz w:val="22"/>
                <w:szCs w:val="22"/>
              </w:rPr>
            </w:pPr>
            <w:r w:rsidRPr="000C62D5">
              <w:rPr>
                <w:b/>
                <w:color w:val="000000"/>
                <w:sz w:val="22"/>
                <w:szCs w:val="22"/>
              </w:rPr>
              <w:t xml:space="preserve">Esamas </w:t>
            </w:r>
          </w:p>
        </w:tc>
        <w:tc>
          <w:tcPr>
            <w:tcW w:w="1843" w:type="dxa"/>
            <w:tcBorders>
              <w:bottom w:val="single" w:sz="6" w:space="0" w:color="0070C0"/>
            </w:tcBorders>
            <w:shd w:val="clear" w:color="auto" w:fill="auto"/>
            <w:vAlign w:val="center"/>
          </w:tcPr>
          <w:p w:rsidR="008F045F" w:rsidRPr="000C62D5" w:rsidRDefault="00876B07" w:rsidP="00040C83">
            <w:pPr>
              <w:pStyle w:val="bodytext"/>
              <w:spacing w:before="60" w:beforeAutospacing="0" w:after="60" w:afterAutospacing="0"/>
              <w:jc w:val="center"/>
              <w:rPr>
                <w:b/>
                <w:color w:val="000000"/>
                <w:sz w:val="22"/>
                <w:szCs w:val="22"/>
              </w:rPr>
            </w:pPr>
            <w:r>
              <w:rPr>
                <w:b/>
                <w:color w:val="000000"/>
                <w:sz w:val="22"/>
                <w:szCs w:val="22"/>
              </w:rPr>
              <w:t>Po išplėtimo</w:t>
            </w:r>
            <w:r w:rsidR="008F045F">
              <w:rPr>
                <w:b/>
                <w:color w:val="000000"/>
                <w:sz w:val="22"/>
                <w:szCs w:val="22"/>
              </w:rPr>
              <w:t xml:space="preserve"> </w:t>
            </w:r>
          </w:p>
        </w:tc>
        <w:tc>
          <w:tcPr>
            <w:tcW w:w="3543" w:type="dxa"/>
            <w:vMerge/>
            <w:tcBorders>
              <w:bottom w:val="single" w:sz="6" w:space="0" w:color="0070C0"/>
            </w:tcBorders>
            <w:shd w:val="clear" w:color="auto" w:fill="auto"/>
            <w:vAlign w:val="center"/>
          </w:tcPr>
          <w:p w:rsidR="008F045F" w:rsidRPr="00C24694" w:rsidRDefault="008F045F" w:rsidP="00476C61">
            <w:pPr>
              <w:pStyle w:val="bodytext"/>
              <w:spacing w:before="60" w:beforeAutospacing="0" w:after="60" w:afterAutospacing="0"/>
              <w:jc w:val="center"/>
              <w:rPr>
                <w:b/>
                <w:color w:val="000000"/>
                <w:sz w:val="22"/>
                <w:szCs w:val="22"/>
              </w:rPr>
            </w:pPr>
          </w:p>
        </w:tc>
      </w:tr>
      <w:tr w:rsidR="00AE3B13" w:rsidRPr="00C24694" w:rsidTr="002D3368">
        <w:trPr>
          <w:trHeight w:val="187"/>
          <w:tblCellSpacing w:w="1440" w:type="nil"/>
        </w:trPr>
        <w:tc>
          <w:tcPr>
            <w:tcW w:w="2223" w:type="dxa"/>
            <w:tcBorders>
              <w:top w:val="single" w:sz="6" w:space="0" w:color="0070C0"/>
              <w:bottom w:val="double" w:sz="4" w:space="0" w:color="0070C0"/>
            </w:tcBorders>
            <w:shd w:val="clear" w:color="auto" w:fill="auto"/>
            <w:vAlign w:val="center"/>
          </w:tcPr>
          <w:p w:rsidR="00AE3B13" w:rsidRPr="007D7832" w:rsidRDefault="00AE3B13" w:rsidP="00AE3B13">
            <w:pPr>
              <w:pStyle w:val="bodytext"/>
              <w:shd w:val="clear" w:color="auto" w:fill="FFFFFF"/>
              <w:spacing w:before="60" w:beforeAutospacing="0" w:after="60" w:afterAutospacing="0"/>
              <w:jc w:val="center"/>
              <w:rPr>
                <w:color w:val="000000"/>
              </w:rPr>
            </w:pPr>
            <w:r w:rsidRPr="007D7832">
              <w:rPr>
                <w:color w:val="000000"/>
              </w:rPr>
              <w:t>Elektros energija</w:t>
            </w:r>
          </w:p>
        </w:tc>
        <w:tc>
          <w:tcPr>
            <w:tcW w:w="1862" w:type="dxa"/>
            <w:tcBorders>
              <w:top w:val="single" w:sz="6" w:space="0" w:color="0070C0"/>
              <w:bottom w:val="double" w:sz="4" w:space="0" w:color="0070C0"/>
            </w:tcBorders>
            <w:shd w:val="clear" w:color="auto" w:fill="auto"/>
            <w:vAlign w:val="center"/>
          </w:tcPr>
          <w:p w:rsidR="00AE3B13" w:rsidRPr="007D7832" w:rsidRDefault="002D3368" w:rsidP="00AE3B13">
            <w:pPr>
              <w:pStyle w:val="bodytext"/>
              <w:spacing w:before="60" w:beforeAutospacing="0" w:after="60" w:afterAutospacing="0"/>
              <w:jc w:val="center"/>
              <w:rPr>
                <w:color w:val="000000"/>
              </w:rPr>
            </w:pPr>
            <w:r w:rsidRPr="002D3368">
              <w:rPr>
                <w:color w:val="000000"/>
              </w:rPr>
              <w:t xml:space="preserve">78 tūkst. </w:t>
            </w:r>
            <w:r w:rsidR="00AE3B13" w:rsidRPr="002D3368">
              <w:rPr>
                <w:color w:val="000000"/>
              </w:rPr>
              <w:t>kWh</w:t>
            </w:r>
          </w:p>
        </w:tc>
        <w:tc>
          <w:tcPr>
            <w:tcW w:w="1843" w:type="dxa"/>
            <w:tcBorders>
              <w:top w:val="single" w:sz="6" w:space="0" w:color="0070C0"/>
              <w:bottom w:val="double" w:sz="4" w:space="0" w:color="0070C0"/>
            </w:tcBorders>
            <w:shd w:val="clear" w:color="auto" w:fill="auto"/>
            <w:vAlign w:val="center"/>
          </w:tcPr>
          <w:p w:rsidR="00AE3B13" w:rsidRPr="007D7832" w:rsidRDefault="00876B07" w:rsidP="00AE3B13">
            <w:pPr>
              <w:pStyle w:val="bodytext"/>
              <w:spacing w:before="60" w:beforeAutospacing="0" w:after="60" w:afterAutospacing="0"/>
              <w:jc w:val="center"/>
              <w:rPr>
                <w:color w:val="000000"/>
              </w:rPr>
            </w:pPr>
            <w:r>
              <w:rPr>
                <w:color w:val="000000"/>
              </w:rPr>
              <w:t>130</w:t>
            </w:r>
            <w:r w:rsidR="002D3368">
              <w:rPr>
                <w:color w:val="000000"/>
              </w:rPr>
              <w:t xml:space="preserve"> tūkst. kWh</w:t>
            </w:r>
          </w:p>
        </w:tc>
        <w:tc>
          <w:tcPr>
            <w:tcW w:w="3543" w:type="dxa"/>
            <w:tcBorders>
              <w:top w:val="single" w:sz="6" w:space="0" w:color="0070C0"/>
              <w:bottom w:val="double" w:sz="4" w:space="0" w:color="0070C0"/>
            </w:tcBorders>
            <w:shd w:val="clear" w:color="auto" w:fill="auto"/>
            <w:vAlign w:val="center"/>
          </w:tcPr>
          <w:p w:rsidR="00AE3B13" w:rsidRPr="00C24694" w:rsidRDefault="00AE3B13" w:rsidP="00AE3B13">
            <w:pPr>
              <w:pStyle w:val="bodytext"/>
              <w:spacing w:before="60" w:beforeAutospacing="0" w:after="60" w:afterAutospacing="0"/>
              <w:jc w:val="center"/>
              <w:rPr>
                <w:color w:val="000000"/>
                <w:sz w:val="22"/>
                <w:szCs w:val="22"/>
              </w:rPr>
            </w:pPr>
            <w:r w:rsidRPr="007D7832">
              <w:rPr>
                <w:color w:val="000000"/>
              </w:rPr>
              <w:t>Apšvietimas, įrangos aptarnavimas, šildymas.</w:t>
            </w:r>
          </w:p>
        </w:tc>
      </w:tr>
    </w:tbl>
    <w:p w:rsidR="003F7BB6" w:rsidRPr="00171EC9" w:rsidRDefault="003F7BB6" w:rsidP="002D3368">
      <w:pPr>
        <w:numPr>
          <w:ilvl w:val="0"/>
          <w:numId w:val="2"/>
        </w:numPr>
        <w:spacing w:before="240" w:after="120"/>
        <w:ind w:left="357" w:hanging="357"/>
        <w:jc w:val="both"/>
        <w:rPr>
          <w:rFonts w:eastAsia="Calibri"/>
          <w:color w:val="333333"/>
          <w:sz w:val="22"/>
          <w:szCs w:val="22"/>
        </w:rPr>
      </w:pPr>
      <w:r w:rsidRPr="00171EC9">
        <w:rPr>
          <w:rFonts w:eastAsia="Calibri"/>
          <w:color w:val="333333"/>
          <w:sz w:val="22"/>
          <w:szCs w:val="22"/>
        </w:rPr>
        <w:t xml:space="preserve">Pavojingų, nepavojingų ir radioaktyviųjų atliekų susidarymas, nurodant, </w:t>
      </w:r>
      <w:r w:rsidRPr="00171EC9">
        <w:rPr>
          <w:rFonts w:eastAsia="Calibri"/>
          <w:bCs/>
          <w:color w:val="333333"/>
          <w:sz w:val="22"/>
          <w:szCs w:val="22"/>
        </w:rPr>
        <w:t>atliekų susidarymo vietą</w:t>
      </w:r>
      <w:r w:rsidRPr="00171EC9">
        <w:rPr>
          <w:rFonts w:eastAsia="Calibri"/>
          <w:color w:val="333333"/>
          <w:sz w:val="22"/>
          <w:szCs w:val="22"/>
        </w:rPr>
        <w:t xml:space="preserve">, kokios atliekos susidaro (atliekų susidarymo šaltinis arba atliekų tipas), preliminarų jų kiekį, jų tvarkymo </w:t>
      </w:r>
      <w:r w:rsidRPr="00171EC9">
        <w:rPr>
          <w:rFonts w:eastAsia="Calibri"/>
          <w:bCs/>
          <w:color w:val="333333"/>
          <w:sz w:val="22"/>
          <w:szCs w:val="22"/>
        </w:rPr>
        <w:t>veiklos rūšis.</w:t>
      </w:r>
    </w:p>
    <w:p w:rsidR="00AE3B13" w:rsidRPr="00171EC9" w:rsidRDefault="00AE3B13" w:rsidP="00AE3B13">
      <w:pPr>
        <w:spacing w:before="120" w:after="120"/>
        <w:jc w:val="both"/>
        <w:rPr>
          <w:rFonts w:eastAsia="Calibri"/>
          <w:bCs/>
        </w:rPr>
      </w:pPr>
      <w:r w:rsidRPr="00171EC9">
        <w:rPr>
          <w:rFonts w:eastAsia="Calibri"/>
          <w:bCs/>
        </w:rPr>
        <w:t xml:space="preserve">Ūkinės veiklos metu susidarys: </w:t>
      </w:r>
    </w:p>
    <w:p w:rsidR="00AE3B13" w:rsidRPr="00171EC9" w:rsidRDefault="00AE3B13" w:rsidP="00AE3B13">
      <w:pPr>
        <w:numPr>
          <w:ilvl w:val="0"/>
          <w:numId w:val="9"/>
        </w:numPr>
        <w:spacing w:before="120" w:after="120"/>
        <w:jc w:val="both"/>
        <w:rPr>
          <w:rFonts w:eastAsia="Calibri"/>
          <w:bCs/>
        </w:rPr>
      </w:pPr>
      <w:r w:rsidRPr="00171EC9">
        <w:rPr>
          <w:rFonts w:eastAsia="Calibri"/>
          <w:bCs/>
        </w:rPr>
        <w:t>mišrios komunalinės atliekos (personalo veikla);</w:t>
      </w:r>
    </w:p>
    <w:p w:rsidR="00AE3B13" w:rsidRPr="00171EC9" w:rsidRDefault="00AE3B13" w:rsidP="00AE3B13">
      <w:pPr>
        <w:numPr>
          <w:ilvl w:val="0"/>
          <w:numId w:val="9"/>
        </w:numPr>
        <w:spacing w:before="120" w:after="120"/>
        <w:jc w:val="both"/>
        <w:rPr>
          <w:rFonts w:eastAsia="Calibri"/>
          <w:bCs/>
        </w:rPr>
      </w:pPr>
      <w:r w:rsidRPr="00171EC9">
        <w:rPr>
          <w:rFonts w:eastAsia="Calibri"/>
          <w:bCs/>
        </w:rPr>
        <w:t>gyvūninės kilmės atliekos</w:t>
      </w:r>
      <w:r>
        <w:rPr>
          <w:rFonts w:eastAsia="Calibri"/>
          <w:bCs/>
        </w:rPr>
        <w:t xml:space="preserve"> arba ŠGP</w:t>
      </w:r>
      <w:r w:rsidRPr="00171EC9">
        <w:rPr>
          <w:rFonts w:eastAsia="Calibri"/>
          <w:bCs/>
        </w:rPr>
        <w:t xml:space="preserve"> (</w:t>
      </w:r>
      <w:r>
        <w:rPr>
          <w:rFonts w:eastAsia="Calibri"/>
          <w:bCs/>
        </w:rPr>
        <w:t>kiaulių</w:t>
      </w:r>
      <w:r w:rsidRPr="00171EC9">
        <w:rPr>
          <w:rFonts w:eastAsia="Calibri"/>
          <w:bCs/>
        </w:rPr>
        <w:t xml:space="preserve"> auginimas);</w:t>
      </w:r>
    </w:p>
    <w:p w:rsidR="00AE3B13" w:rsidRPr="00171EC9" w:rsidRDefault="00AE3B13" w:rsidP="00AE3B13">
      <w:pPr>
        <w:numPr>
          <w:ilvl w:val="0"/>
          <w:numId w:val="9"/>
        </w:numPr>
        <w:spacing w:before="120" w:after="120"/>
        <w:jc w:val="both"/>
        <w:rPr>
          <w:rFonts w:eastAsia="Calibri"/>
        </w:rPr>
      </w:pPr>
      <w:r w:rsidRPr="00171EC9">
        <w:rPr>
          <w:rFonts w:eastAsia="Calibri"/>
          <w:bCs/>
        </w:rPr>
        <w:t>liuminescencinių lempų atliekos (</w:t>
      </w:r>
      <w:r>
        <w:rPr>
          <w:rFonts w:eastAsia="Calibri"/>
          <w:bCs/>
        </w:rPr>
        <w:t>kiaulių</w:t>
      </w:r>
      <w:r w:rsidRPr="00171EC9">
        <w:rPr>
          <w:rFonts w:eastAsia="Calibri"/>
          <w:bCs/>
        </w:rPr>
        <w:t xml:space="preserve"> auginimas).</w:t>
      </w:r>
    </w:p>
    <w:p w:rsidR="00AE3B13" w:rsidRPr="00171EC9" w:rsidRDefault="00AE3B13" w:rsidP="00AE3B13">
      <w:pPr>
        <w:spacing w:before="120"/>
        <w:jc w:val="both"/>
        <w:rPr>
          <w:rFonts w:eastAsia="Calibri"/>
          <w:bCs/>
        </w:rPr>
      </w:pPr>
      <w:r w:rsidRPr="00171EC9">
        <w:rPr>
          <w:rFonts w:eastAsia="Calibri"/>
          <w:bCs/>
        </w:rPr>
        <w:t>Preliminarus susidarančių atliekų kiekis pagal atliekų kodus pateiktas 4 lentelėje.</w:t>
      </w:r>
    </w:p>
    <w:p w:rsidR="004269A7" w:rsidRDefault="004269A7" w:rsidP="00AE3B13">
      <w:pPr>
        <w:spacing w:before="120" w:after="60"/>
        <w:jc w:val="both"/>
        <w:rPr>
          <w:rFonts w:eastAsia="Calibri"/>
          <w:b/>
          <w:color w:val="333333"/>
        </w:rPr>
        <w:sectPr w:rsidR="004269A7" w:rsidSect="008F0EA5">
          <w:type w:val="continuous"/>
          <w:pgSz w:w="11906" w:h="16838"/>
          <w:pgMar w:top="1134" w:right="567" w:bottom="1134" w:left="1701" w:header="567" w:footer="567" w:gutter="0"/>
          <w:cols w:space="1296"/>
          <w:docGrid w:linePitch="360"/>
        </w:sectPr>
      </w:pPr>
    </w:p>
    <w:p w:rsidR="00AE3B13" w:rsidRPr="00171EC9" w:rsidRDefault="00AE3B13" w:rsidP="00AE3B13">
      <w:pPr>
        <w:spacing w:before="120" w:after="60"/>
        <w:jc w:val="both"/>
        <w:rPr>
          <w:rFonts w:eastAsia="Calibri"/>
          <w:color w:val="333333"/>
        </w:rPr>
      </w:pPr>
      <w:r w:rsidRPr="00171EC9">
        <w:rPr>
          <w:rFonts w:eastAsia="Calibri"/>
          <w:b/>
          <w:color w:val="333333"/>
        </w:rPr>
        <w:lastRenderedPageBreak/>
        <w:t>4 lentelė.</w:t>
      </w:r>
      <w:r w:rsidRPr="00171EC9">
        <w:rPr>
          <w:rFonts w:eastAsia="Calibri"/>
          <w:color w:val="333333"/>
        </w:rPr>
        <w:t xml:space="preserve"> </w:t>
      </w:r>
      <w:r w:rsidRPr="00171EC9">
        <w:rPr>
          <w:rFonts w:eastAsia="Calibri"/>
          <w:b/>
          <w:color w:val="333333"/>
        </w:rPr>
        <w:t>Atliekų susidarymas.</w:t>
      </w:r>
    </w:p>
    <w:tbl>
      <w:tblPr>
        <w:tblW w:w="9648" w:type="dxa"/>
        <w:jc w:val="center"/>
        <w:tblBorders>
          <w:top w:val="double" w:sz="4" w:space="0" w:color="0070C0"/>
          <w:left w:val="double" w:sz="4" w:space="0" w:color="0070C0"/>
          <w:bottom w:val="double" w:sz="4" w:space="0" w:color="0070C0"/>
          <w:right w:val="double" w:sz="4" w:space="0" w:color="0070C0"/>
          <w:insideH w:val="single" w:sz="6" w:space="0" w:color="0070C0"/>
          <w:insideV w:val="single" w:sz="6" w:space="0" w:color="0070C0"/>
        </w:tblBorders>
        <w:tblLayout w:type="fixed"/>
        <w:tblLook w:val="0000" w:firstRow="0" w:lastRow="0" w:firstColumn="0" w:lastColumn="0" w:noHBand="0" w:noVBand="0"/>
      </w:tblPr>
      <w:tblGrid>
        <w:gridCol w:w="1260"/>
        <w:gridCol w:w="4968"/>
        <w:gridCol w:w="1260"/>
        <w:gridCol w:w="2160"/>
      </w:tblGrid>
      <w:tr w:rsidR="00AE3B13" w:rsidRPr="00171EC9" w:rsidTr="00134E11">
        <w:trPr>
          <w:trHeight w:val="737"/>
          <w:jc w:val="center"/>
        </w:trPr>
        <w:tc>
          <w:tcPr>
            <w:tcW w:w="1260" w:type="dxa"/>
            <w:shd w:val="clear" w:color="auto" w:fill="auto"/>
            <w:tcMar>
              <w:top w:w="0" w:type="dxa"/>
            </w:tcMar>
            <w:vAlign w:val="center"/>
          </w:tcPr>
          <w:p w:rsidR="00AE3B13" w:rsidRPr="00EF2E1D" w:rsidRDefault="00AE3B13" w:rsidP="00134E11">
            <w:pPr>
              <w:spacing w:before="60" w:after="60"/>
              <w:jc w:val="center"/>
              <w:rPr>
                <w:b/>
              </w:rPr>
            </w:pPr>
            <w:r w:rsidRPr="00EF2E1D">
              <w:rPr>
                <w:b/>
              </w:rPr>
              <w:t>Atliekų kodas</w:t>
            </w:r>
          </w:p>
        </w:tc>
        <w:tc>
          <w:tcPr>
            <w:tcW w:w="4968" w:type="dxa"/>
            <w:shd w:val="clear" w:color="auto" w:fill="auto"/>
            <w:tcMar>
              <w:top w:w="0" w:type="dxa"/>
            </w:tcMar>
            <w:vAlign w:val="center"/>
          </w:tcPr>
          <w:p w:rsidR="00AE3B13" w:rsidRPr="00EF2E1D" w:rsidRDefault="00AE3B13" w:rsidP="00134E11">
            <w:pPr>
              <w:spacing w:before="60" w:after="60"/>
              <w:jc w:val="center"/>
              <w:rPr>
                <w:b/>
              </w:rPr>
            </w:pPr>
            <w:r w:rsidRPr="00EF2E1D">
              <w:rPr>
                <w:b/>
              </w:rPr>
              <w:t>Pavadinimas</w:t>
            </w:r>
          </w:p>
        </w:tc>
        <w:tc>
          <w:tcPr>
            <w:tcW w:w="1260" w:type="dxa"/>
            <w:shd w:val="clear" w:color="auto" w:fill="auto"/>
            <w:tcMar>
              <w:top w:w="0" w:type="dxa"/>
            </w:tcMar>
            <w:vAlign w:val="center"/>
          </w:tcPr>
          <w:p w:rsidR="00AE3B13" w:rsidRPr="00EF2E1D" w:rsidRDefault="00AE3B13" w:rsidP="00134E11">
            <w:pPr>
              <w:spacing w:before="60" w:after="60"/>
              <w:ind w:right="-81"/>
              <w:jc w:val="center"/>
              <w:rPr>
                <w:b/>
              </w:rPr>
            </w:pPr>
            <w:r w:rsidRPr="00EF2E1D">
              <w:rPr>
                <w:b/>
              </w:rPr>
              <w:t>Metinis kiekis</w:t>
            </w:r>
          </w:p>
        </w:tc>
        <w:tc>
          <w:tcPr>
            <w:tcW w:w="2160" w:type="dxa"/>
            <w:shd w:val="clear" w:color="auto" w:fill="auto"/>
            <w:tcMar>
              <w:top w:w="0" w:type="dxa"/>
            </w:tcMar>
            <w:vAlign w:val="center"/>
          </w:tcPr>
          <w:p w:rsidR="00AE3B13" w:rsidRPr="00EF2E1D" w:rsidRDefault="00AE3B13" w:rsidP="00134E11">
            <w:pPr>
              <w:spacing w:before="60" w:after="60"/>
              <w:ind w:right="-81"/>
              <w:jc w:val="center"/>
              <w:rPr>
                <w:b/>
              </w:rPr>
            </w:pPr>
            <w:r w:rsidRPr="00EF2E1D">
              <w:rPr>
                <w:b/>
                <w:bCs/>
              </w:rPr>
              <w:t>Tvarkymo veiklos rūšis</w:t>
            </w:r>
          </w:p>
        </w:tc>
      </w:tr>
      <w:tr w:rsidR="00AE3B13" w:rsidRPr="00171EC9" w:rsidTr="00134E11">
        <w:trPr>
          <w:trHeight w:val="340"/>
          <w:jc w:val="center"/>
        </w:trPr>
        <w:tc>
          <w:tcPr>
            <w:tcW w:w="1260" w:type="dxa"/>
            <w:tcMar>
              <w:top w:w="0" w:type="dxa"/>
            </w:tcMar>
            <w:vAlign w:val="center"/>
          </w:tcPr>
          <w:p w:rsidR="00AE3B13" w:rsidRPr="00171EC9" w:rsidRDefault="00AE3B13" w:rsidP="00134E11">
            <w:pPr>
              <w:tabs>
                <w:tab w:val="left" w:pos="0"/>
                <w:tab w:val="left" w:pos="426"/>
                <w:tab w:val="left" w:pos="1985"/>
                <w:tab w:val="left" w:pos="2835"/>
                <w:tab w:val="left" w:pos="3828"/>
                <w:tab w:val="left" w:pos="5245"/>
                <w:tab w:val="left" w:pos="6946"/>
              </w:tabs>
              <w:spacing w:before="60" w:after="60"/>
              <w:jc w:val="center"/>
            </w:pPr>
            <w:r w:rsidRPr="00171EC9">
              <w:t>20 03 01</w:t>
            </w:r>
          </w:p>
        </w:tc>
        <w:tc>
          <w:tcPr>
            <w:tcW w:w="4968" w:type="dxa"/>
            <w:tcMar>
              <w:top w:w="0" w:type="dxa"/>
            </w:tcMar>
            <w:vAlign w:val="center"/>
          </w:tcPr>
          <w:p w:rsidR="00AE3B13" w:rsidRPr="00171EC9" w:rsidRDefault="00AE3B13" w:rsidP="00134E11">
            <w:pPr>
              <w:tabs>
                <w:tab w:val="left" w:pos="0"/>
                <w:tab w:val="left" w:pos="426"/>
                <w:tab w:val="left" w:pos="1985"/>
                <w:tab w:val="left" w:pos="2835"/>
                <w:tab w:val="left" w:pos="3828"/>
                <w:tab w:val="left" w:pos="5245"/>
                <w:tab w:val="left" w:pos="6946"/>
              </w:tabs>
              <w:spacing w:before="60" w:after="60"/>
              <w:ind w:firstLine="74"/>
            </w:pPr>
            <w:r w:rsidRPr="00171EC9">
              <w:t>Mišrios komunalinės atliekos</w:t>
            </w:r>
          </w:p>
        </w:tc>
        <w:tc>
          <w:tcPr>
            <w:tcW w:w="1260" w:type="dxa"/>
            <w:shd w:val="clear" w:color="auto" w:fill="auto"/>
            <w:tcMar>
              <w:top w:w="0" w:type="dxa"/>
            </w:tcMar>
            <w:vAlign w:val="center"/>
          </w:tcPr>
          <w:p w:rsidR="00AE3B13" w:rsidRPr="002D3368" w:rsidRDefault="00D8546E" w:rsidP="00134E11">
            <w:pPr>
              <w:tabs>
                <w:tab w:val="left" w:pos="0"/>
                <w:tab w:val="left" w:pos="426"/>
                <w:tab w:val="left" w:pos="1985"/>
                <w:tab w:val="left" w:pos="2835"/>
                <w:tab w:val="left" w:pos="3828"/>
                <w:tab w:val="left" w:pos="5245"/>
                <w:tab w:val="left" w:pos="6946"/>
              </w:tabs>
              <w:spacing w:before="60" w:after="60"/>
              <w:jc w:val="center"/>
            </w:pPr>
            <w:r>
              <w:t>Iki 1</w:t>
            </w:r>
            <w:r w:rsidR="00783E31" w:rsidRPr="002D3368">
              <w:t xml:space="preserve"> t</w:t>
            </w:r>
          </w:p>
        </w:tc>
        <w:tc>
          <w:tcPr>
            <w:tcW w:w="2160" w:type="dxa"/>
            <w:vMerge w:val="restart"/>
            <w:tcMar>
              <w:top w:w="0" w:type="dxa"/>
            </w:tcMar>
            <w:vAlign w:val="center"/>
          </w:tcPr>
          <w:p w:rsidR="00AE3B13" w:rsidRPr="00171EC9" w:rsidRDefault="00AE3B13" w:rsidP="00134E11">
            <w:pPr>
              <w:tabs>
                <w:tab w:val="left" w:pos="0"/>
                <w:tab w:val="left" w:pos="426"/>
                <w:tab w:val="left" w:pos="1985"/>
                <w:tab w:val="left" w:pos="2835"/>
                <w:tab w:val="left" w:pos="3828"/>
                <w:tab w:val="left" w:pos="5245"/>
                <w:tab w:val="left" w:pos="6946"/>
              </w:tabs>
              <w:spacing w:before="60" w:after="60"/>
              <w:jc w:val="center"/>
            </w:pPr>
            <w:r w:rsidRPr="00171EC9">
              <w:t>Pridavimas registruotam atliekų tvarkytojui</w:t>
            </w:r>
          </w:p>
        </w:tc>
      </w:tr>
      <w:tr w:rsidR="00AE3B13" w:rsidRPr="00171EC9" w:rsidTr="00134E11">
        <w:trPr>
          <w:trHeight w:val="340"/>
          <w:jc w:val="center"/>
        </w:trPr>
        <w:tc>
          <w:tcPr>
            <w:tcW w:w="1260" w:type="dxa"/>
            <w:tcMar>
              <w:top w:w="0" w:type="dxa"/>
            </w:tcMar>
            <w:vAlign w:val="center"/>
          </w:tcPr>
          <w:p w:rsidR="00AE3B13" w:rsidRPr="00171EC9" w:rsidRDefault="00AE3B13" w:rsidP="00134E11">
            <w:pPr>
              <w:tabs>
                <w:tab w:val="left" w:pos="0"/>
                <w:tab w:val="left" w:pos="426"/>
                <w:tab w:val="left" w:pos="1985"/>
                <w:tab w:val="left" w:pos="2835"/>
                <w:tab w:val="left" w:pos="3828"/>
                <w:tab w:val="left" w:pos="5245"/>
                <w:tab w:val="left" w:pos="6946"/>
              </w:tabs>
              <w:spacing w:before="60" w:after="60"/>
              <w:jc w:val="center"/>
            </w:pPr>
            <w:r w:rsidRPr="00171EC9">
              <w:t>02 01 02</w:t>
            </w:r>
          </w:p>
        </w:tc>
        <w:tc>
          <w:tcPr>
            <w:tcW w:w="4968" w:type="dxa"/>
            <w:tcMar>
              <w:top w:w="0" w:type="dxa"/>
            </w:tcMar>
            <w:vAlign w:val="center"/>
          </w:tcPr>
          <w:p w:rsidR="00AE3B13" w:rsidRPr="00171EC9" w:rsidRDefault="00AE3B13" w:rsidP="00134E11">
            <w:pPr>
              <w:tabs>
                <w:tab w:val="left" w:pos="0"/>
                <w:tab w:val="left" w:pos="426"/>
                <w:tab w:val="left" w:pos="1985"/>
                <w:tab w:val="left" w:pos="2835"/>
                <w:tab w:val="left" w:pos="3828"/>
                <w:tab w:val="left" w:pos="5245"/>
                <w:tab w:val="left" w:pos="6946"/>
              </w:tabs>
              <w:spacing w:before="60" w:after="60"/>
              <w:ind w:firstLine="72"/>
            </w:pPr>
            <w:r w:rsidRPr="00171EC9">
              <w:t xml:space="preserve">Gyvulinių audinių atliekos (kritę </w:t>
            </w:r>
            <w:r>
              <w:t>g</w:t>
            </w:r>
            <w:r w:rsidR="004F5F82">
              <w:t>yvuliai</w:t>
            </w:r>
            <w:r w:rsidRPr="00171EC9">
              <w:t>)</w:t>
            </w:r>
          </w:p>
        </w:tc>
        <w:tc>
          <w:tcPr>
            <w:tcW w:w="1260" w:type="dxa"/>
            <w:shd w:val="clear" w:color="auto" w:fill="auto"/>
            <w:tcMar>
              <w:top w:w="0" w:type="dxa"/>
            </w:tcMar>
            <w:vAlign w:val="center"/>
          </w:tcPr>
          <w:p w:rsidR="00AE3B13" w:rsidRPr="002D3368" w:rsidRDefault="00876B07" w:rsidP="00134E11">
            <w:pPr>
              <w:tabs>
                <w:tab w:val="left" w:pos="0"/>
                <w:tab w:val="left" w:pos="426"/>
                <w:tab w:val="left" w:pos="1985"/>
                <w:tab w:val="left" w:pos="2835"/>
                <w:tab w:val="left" w:pos="3828"/>
                <w:tab w:val="left" w:pos="5245"/>
                <w:tab w:val="left" w:pos="6946"/>
              </w:tabs>
              <w:spacing w:before="60" w:after="60"/>
              <w:jc w:val="center"/>
            </w:pPr>
            <w:r w:rsidRPr="002D3368">
              <w:t xml:space="preserve">Iki </w:t>
            </w:r>
            <w:r w:rsidR="002D3368">
              <w:t>2</w:t>
            </w:r>
            <w:r w:rsidR="00783E31" w:rsidRPr="002D3368">
              <w:t xml:space="preserve"> t</w:t>
            </w:r>
          </w:p>
        </w:tc>
        <w:tc>
          <w:tcPr>
            <w:tcW w:w="2160" w:type="dxa"/>
            <w:vMerge/>
            <w:tcMar>
              <w:top w:w="0" w:type="dxa"/>
            </w:tcMar>
            <w:vAlign w:val="center"/>
          </w:tcPr>
          <w:p w:rsidR="00AE3B13" w:rsidRPr="00171EC9" w:rsidRDefault="00AE3B13" w:rsidP="00134E11">
            <w:pPr>
              <w:tabs>
                <w:tab w:val="left" w:pos="0"/>
                <w:tab w:val="left" w:pos="426"/>
                <w:tab w:val="left" w:pos="1985"/>
                <w:tab w:val="left" w:pos="2835"/>
                <w:tab w:val="left" w:pos="3828"/>
                <w:tab w:val="left" w:pos="5245"/>
                <w:tab w:val="left" w:pos="6946"/>
              </w:tabs>
              <w:spacing w:before="60" w:after="60"/>
              <w:jc w:val="center"/>
            </w:pPr>
          </w:p>
        </w:tc>
      </w:tr>
      <w:tr w:rsidR="00AE3B13" w:rsidRPr="00171EC9" w:rsidTr="00134E11">
        <w:trPr>
          <w:trHeight w:val="340"/>
          <w:jc w:val="center"/>
        </w:trPr>
        <w:tc>
          <w:tcPr>
            <w:tcW w:w="1260" w:type="dxa"/>
            <w:tcMar>
              <w:top w:w="0" w:type="dxa"/>
            </w:tcMar>
            <w:vAlign w:val="center"/>
          </w:tcPr>
          <w:p w:rsidR="00AE3B13" w:rsidRPr="00171EC9" w:rsidRDefault="00AE3B13" w:rsidP="00134E11">
            <w:pPr>
              <w:tabs>
                <w:tab w:val="left" w:pos="0"/>
                <w:tab w:val="left" w:pos="426"/>
                <w:tab w:val="left" w:pos="1985"/>
                <w:tab w:val="left" w:pos="2835"/>
                <w:tab w:val="left" w:pos="3828"/>
                <w:tab w:val="left" w:pos="5245"/>
                <w:tab w:val="left" w:pos="6946"/>
              </w:tabs>
              <w:spacing w:before="60" w:after="60"/>
              <w:jc w:val="center"/>
            </w:pPr>
            <w:r w:rsidRPr="00171EC9">
              <w:t>20 01 21*</w:t>
            </w:r>
          </w:p>
        </w:tc>
        <w:tc>
          <w:tcPr>
            <w:tcW w:w="4968" w:type="dxa"/>
            <w:tcMar>
              <w:top w:w="0" w:type="dxa"/>
            </w:tcMar>
            <w:vAlign w:val="center"/>
          </w:tcPr>
          <w:p w:rsidR="00AE3B13" w:rsidRPr="00171EC9" w:rsidRDefault="00AE3B13" w:rsidP="00134E11">
            <w:pPr>
              <w:tabs>
                <w:tab w:val="left" w:pos="0"/>
                <w:tab w:val="left" w:pos="426"/>
                <w:tab w:val="left" w:pos="1985"/>
                <w:tab w:val="left" w:pos="2835"/>
                <w:tab w:val="left" w:pos="3828"/>
                <w:tab w:val="left" w:pos="5245"/>
                <w:tab w:val="left" w:pos="6946"/>
              </w:tabs>
              <w:spacing w:before="60" w:after="60"/>
              <w:ind w:firstLine="72"/>
            </w:pPr>
            <w:r w:rsidRPr="00171EC9">
              <w:t>Liuminescencinės lempos (pavojinga)</w:t>
            </w:r>
          </w:p>
        </w:tc>
        <w:tc>
          <w:tcPr>
            <w:tcW w:w="1260" w:type="dxa"/>
            <w:shd w:val="clear" w:color="auto" w:fill="auto"/>
            <w:tcMar>
              <w:top w:w="0" w:type="dxa"/>
            </w:tcMar>
            <w:vAlign w:val="center"/>
          </w:tcPr>
          <w:p w:rsidR="00AE3B13" w:rsidRPr="002D3368" w:rsidRDefault="00AE3B13" w:rsidP="00134E11">
            <w:pPr>
              <w:tabs>
                <w:tab w:val="left" w:pos="0"/>
                <w:tab w:val="left" w:pos="426"/>
                <w:tab w:val="left" w:pos="1985"/>
                <w:tab w:val="left" w:pos="2835"/>
                <w:tab w:val="left" w:pos="3828"/>
                <w:tab w:val="left" w:pos="5245"/>
                <w:tab w:val="left" w:pos="6946"/>
              </w:tabs>
              <w:spacing w:before="60" w:after="60"/>
              <w:jc w:val="center"/>
            </w:pPr>
            <w:r w:rsidRPr="002D3368">
              <w:t>20 vnt.</w:t>
            </w:r>
          </w:p>
        </w:tc>
        <w:tc>
          <w:tcPr>
            <w:tcW w:w="2160" w:type="dxa"/>
            <w:vMerge/>
            <w:tcMar>
              <w:top w:w="0" w:type="dxa"/>
            </w:tcMar>
            <w:vAlign w:val="center"/>
          </w:tcPr>
          <w:p w:rsidR="00AE3B13" w:rsidRPr="00171EC9" w:rsidRDefault="00AE3B13" w:rsidP="00134E11">
            <w:pPr>
              <w:tabs>
                <w:tab w:val="left" w:pos="0"/>
                <w:tab w:val="left" w:pos="426"/>
                <w:tab w:val="left" w:pos="1985"/>
                <w:tab w:val="left" w:pos="2835"/>
                <w:tab w:val="left" w:pos="3828"/>
                <w:tab w:val="left" w:pos="5245"/>
                <w:tab w:val="left" w:pos="6946"/>
              </w:tabs>
              <w:spacing w:before="60" w:after="60"/>
              <w:jc w:val="center"/>
            </w:pPr>
          </w:p>
        </w:tc>
      </w:tr>
    </w:tbl>
    <w:p w:rsidR="00AE3B13" w:rsidRPr="00171EC9" w:rsidRDefault="00AE3B13" w:rsidP="00AE3B13">
      <w:pPr>
        <w:spacing w:before="240" w:after="120"/>
        <w:jc w:val="both"/>
      </w:pPr>
      <w:r w:rsidRPr="00171EC9">
        <w:t>Susidariusios atliekos laikomos specialiose talpose, konteineriuose ir pagal poreikį priduodamos atliekų tvarkytojų valstybės registre registruotiems atliekų tvarkytojams.</w:t>
      </w:r>
      <w:r w:rsidR="00F31425">
        <w:t xml:space="preserve"> Mišrios komunalinės atliekos perduodamos UAB „Kupiškio komunalininkas“, kritusių gyvulių atliekos perduodamos UAB „Rietavo sanitarinė veterinarija“ pagal sudarytą sutartį, sutarties kopija pateikta </w:t>
      </w:r>
      <w:r w:rsidR="00F31425" w:rsidRPr="00F31425">
        <w:rPr>
          <w:b/>
        </w:rPr>
        <w:t>12 priede</w:t>
      </w:r>
      <w:r w:rsidR="00F31425">
        <w:t>.</w:t>
      </w:r>
      <w:r w:rsidR="00C12ACD">
        <w:t xml:space="preserve"> Susidarius pavojingoms atliekoms ir jas priduodant bus sudaryta sutartis su vienu iš atliekų tvarkytojų valstybės registre registruotu pavojingųjų atliekų tvarkytoju. </w:t>
      </w:r>
    </w:p>
    <w:p w:rsidR="00AE3B13" w:rsidRPr="00171EC9" w:rsidRDefault="00AE3B13" w:rsidP="00AE3B13">
      <w:pPr>
        <w:spacing w:before="240" w:after="120"/>
        <w:jc w:val="both"/>
      </w:pPr>
      <w:r w:rsidRPr="00171EC9">
        <w:rPr>
          <w:rStyle w:val="Grietas"/>
          <w:b w:val="0"/>
        </w:rPr>
        <w:t>ŠGP</w:t>
      </w:r>
      <w:r w:rsidRPr="00171EC9">
        <w:rPr>
          <w:b/>
        </w:rPr>
        <w:t xml:space="preserve"> </w:t>
      </w:r>
      <w:r>
        <w:rPr>
          <w:b/>
        </w:rPr>
        <w:t xml:space="preserve">– </w:t>
      </w:r>
      <w:r w:rsidRPr="00171EC9">
        <w:rPr>
          <w:rStyle w:val="Grietas"/>
          <w:b w:val="0"/>
        </w:rPr>
        <w:t>šalutiniai</w:t>
      </w:r>
      <w:r>
        <w:rPr>
          <w:rStyle w:val="Grietas"/>
          <w:b w:val="0"/>
        </w:rPr>
        <w:t xml:space="preserve"> </w:t>
      </w:r>
      <w:r w:rsidRPr="00171EC9">
        <w:rPr>
          <w:rStyle w:val="Grietas"/>
          <w:b w:val="0"/>
        </w:rPr>
        <w:t>gyvūniniai produktai</w:t>
      </w:r>
      <w:r>
        <w:rPr>
          <w:rStyle w:val="Grietas"/>
          <w:b w:val="0"/>
        </w:rPr>
        <w:t xml:space="preserve"> </w:t>
      </w:r>
      <w:r w:rsidRPr="00171EC9">
        <w:rPr>
          <w:b/>
        </w:rPr>
        <w:t>–</w:t>
      </w:r>
      <w:r w:rsidRPr="00171EC9">
        <w:t xml:space="preserve"> gyvūnų kūnai arba jų dalys, gyvūniniai produktai arba kiti iš gyvūnų gauti produktai, neskirti vartoti žmonėms, skerdyklų atliekos, kraujas, plunksnos, pūkai ir odos, gyvūnų gaišenos. ŠGP tvarkomi pagal </w:t>
      </w:r>
      <w:bookmarkStart w:id="11" w:name="_Hlk521578453"/>
      <w:r w:rsidRPr="00171EC9">
        <w:t>LR Valstybinės maisto ir veterinarijos tarnybos direkto</w:t>
      </w:r>
      <w:r>
        <w:t>riaus 2005 m. k</w:t>
      </w:r>
      <w:r w:rsidRPr="00171EC9">
        <w:t>ovo 23 d. įsakymu Nr. B1-190 patvirtintus „</w:t>
      </w:r>
      <w:r w:rsidRPr="00171EC9">
        <w:rPr>
          <w:color w:val="000000"/>
        </w:rPr>
        <w:t>Šalutinių gyvūninių produktų ir jų gaminių tvarkymo ir apskaitos reikalavimus“</w:t>
      </w:r>
      <w:r w:rsidR="0012579B" w:rsidRPr="0012579B">
        <w:rPr>
          <w:color w:val="000000"/>
        </w:rPr>
        <w:t xml:space="preserve"> </w:t>
      </w:r>
      <w:r w:rsidR="0012579B">
        <w:rPr>
          <w:color w:val="000000"/>
        </w:rPr>
        <w:t>[2]</w:t>
      </w:r>
      <w:r w:rsidRPr="00171EC9">
        <w:rPr>
          <w:color w:val="000000"/>
        </w:rPr>
        <w:t>.</w:t>
      </w:r>
      <w:bookmarkEnd w:id="11"/>
      <w:r w:rsidR="0012579B">
        <w:rPr>
          <w:color w:val="000000"/>
        </w:rPr>
        <w:t xml:space="preserve"> </w:t>
      </w:r>
    </w:p>
    <w:p w:rsidR="00066CBD" w:rsidRPr="00066CBD" w:rsidRDefault="003F7BB6" w:rsidP="00066CBD">
      <w:pPr>
        <w:numPr>
          <w:ilvl w:val="0"/>
          <w:numId w:val="2"/>
        </w:numPr>
        <w:spacing w:before="240" w:after="120"/>
        <w:ind w:left="357" w:hanging="357"/>
        <w:jc w:val="both"/>
        <w:rPr>
          <w:color w:val="333333"/>
          <w:sz w:val="22"/>
          <w:szCs w:val="22"/>
        </w:rPr>
      </w:pPr>
      <w:r w:rsidRPr="00171EC9">
        <w:rPr>
          <w:color w:val="333333"/>
          <w:sz w:val="22"/>
          <w:szCs w:val="22"/>
        </w:rPr>
        <w:t>Nuotekų susidarymas, preliminarus jų kiekis, jų tvarkymas.</w:t>
      </w:r>
    </w:p>
    <w:p w:rsidR="00066CBD" w:rsidRDefault="00066CBD" w:rsidP="00066CBD">
      <w:pPr>
        <w:spacing w:before="120" w:after="120"/>
        <w:jc w:val="both"/>
      </w:pPr>
      <w:r w:rsidRPr="00171EC9">
        <w:t xml:space="preserve">PŪV metu </w:t>
      </w:r>
      <w:r>
        <w:t xml:space="preserve">susidarys buitinės, </w:t>
      </w:r>
      <w:r w:rsidR="005D1D15">
        <w:t>kiaulių</w:t>
      </w:r>
      <w:r>
        <w:t xml:space="preserve"> pastatų gamybinės nuotekos ir paviršinės.</w:t>
      </w:r>
      <w:r w:rsidR="009B384B">
        <w:t xml:space="preserve"> Skaičiavimai pateikti </w:t>
      </w:r>
      <w:r w:rsidR="009B384B" w:rsidRPr="009B384B">
        <w:rPr>
          <w:b/>
        </w:rPr>
        <w:t>6 priede</w:t>
      </w:r>
      <w:r w:rsidR="009B384B">
        <w:t>.</w:t>
      </w:r>
    </w:p>
    <w:p w:rsidR="00066CBD" w:rsidRDefault="00066CBD" w:rsidP="00066CBD">
      <w:pPr>
        <w:spacing w:before="120" w:after="120"/>
        <w:jc w:val="both"/>
        <w:rPr>
          <w:color w:val="000000"/>
        </w:rPr>
      </w:pPr>
      <w:r w:rsidRPr="00232373">
        <w:rPr>
          <w:b/>
          <w:i/>
        </w:rPr>
        <w:t>Buitinės nuotekos.</w:t>
      </w:r>
      <w:r>
        <w:rPr>
          <w:b/>
        </w:rPr>
        <w:t xml:space="preserve"> </w:t>
      </w:r>
      <w:r w:rsidRPr="00F74079">
        <w:rPr>
          <w:color w:val="000000"/>
        </w:rPr>
        <w:t xml:space="preserve">Buitinės nuotekos </w:t>
      </w:r>
      <w:r w:rsidR="00DB515B">
        <w:rPr>
          <w:color w:val="000000"/>
        </w:rPr>
        <w:t xml:space="preserve">turi būti </w:t>
      </w:r>
      <w:r w:rsidRPr="00F74079">
        <w:rPr>
          <w:color w:val="000000"/>
        </w:rPr>
        <w:t>šalinamos atskiru nuotakynu ir tvarkomos laikantis Nuotekų tvarkymo reglamento reikalavimų</w:t>
      </w:r>
      <w:r w:rsidR="009B384B">
        <w:rPr>
          <w:color w:val="000000"/>
        </w:rPr>
        <w:t xml:space="preserve"> [4]</w:t>
      </w:r>
      <w:r>
        <w:rPr>
          <w:color w:val="000000"/>
        </w:rPr>
        <w:t>, įrengiant atskirąją nuotekų tvarkymo sistemą su nuotekų kaupimo rezervuaru. V</w:t>
      </w:r>
      <w:r w:rsidRPr="00F74079">
        <w:rPr>
          <w:color w:val="000000"/>
        </w:rPr>
        <w:t xml:space="preserve">adovaujantis </w:t>
      </w:r>
      <w:bookmarkStart w:id="12" w:name="_Hlk528153329"/>
      <w:r>
        <w:rPr>
          <w:color w:val="000000"/>
        </w:rPr>
        <w:t>Mėšlo ir srutų tvarkymo aplinkosaugos reikalavimų aprašo</w:t>
      </w:r>
      <w:bookmarkEnd w:id="12"/>
      <w:r w:rsidR="0012579B">
        <w:rPr>
          <w:color w:val="000000"/>
        </w:rPr>
        <w:t xml:space="preserve"> [3]</w:t>
      </w:r>
      <w:r w:rsidRPr="00F74079">
        <w:rPr>
          <w:color w:val="000000"/>
        </w:rPr>
        <w:t xml:space="preserve"> nuostatomis</w:t>
      </w:r>
      <w:r>
        <w:rPr>
          <w:color w:val="000000"/>
        </w:rPr>
        <w:t xml:space="preserve"> </w:t>
      </w:r>
      <w:r w:rsidRPr="009734B4">
        <w:rPr>
          <w:color w:val="000000"/>
        </w:rPr>
        <w:t>nevalytos buitinės ir kitos artimos jų sudėčiai nuotekos gali būti kaupiamos srutų kauptuvuose ar srutų surinkimo ir kaupimo įrenginiuose, jeigu numatomų kaupti nuotekų kiekis per metus neviršys 20 proc. viso per metus susidariusio srutų ar skystojo mėšlo kiekio</w:t>
      </w:r>
      <w:r>
        <w:rPr>
          <w:color w:val="000000"/>
        </w:rPr>
        <w:t xml:space="preserve">. </w:t>
      </w:r>
    </w:p>
    <w:p w:rsidR="00066CBD" w:rsidRDefault="00066CBD" w:rsidP="00066CBD">
      <w:pPr>
        <w:spacing w:before="120" w:after="120"/>
        <w:jc w:val="both"/>
        <w:rPr>
          <w:color w:val="000000"/>
        </w:rPr>
      </w:pPr>
      <w:r w:rsidRPr="00193A70">
        <w:rPr>
          <w:color w:val="000000"/>
        </w:rPr>
        <w:t xml:space="preserve">Planuojamas buitinių nuotekų kiekis ūkyje – apie </w:t>
      </w:r>
      <w:r w:rsidR="007A541D">
        <w:rPr>
          <w:color w:val="000000"/>
        </w:rPr>
        <w:t>75</w:t>
      </w:r>
      <w:r w:rsidRPr="00193A70">
        <w:rPr>
          <w:color w:val="000000"/>
        </w:rPr>
        <w:t xml:space="preserve"> kub. m. per metus</w:t>
      </w:r>
      <w:r>
        <w:rPr>
          <w:color w:val="000000"/>
        </w:rPr>
        <w:t>, skaičiuojant, kad ūkyje dirbs 3 darbuotojai ir per parą sunaudos apie 70 l vandens.</w:t>
      </w:r>
    </w:p>
    <w:p w:rsidR="00066CBD" w:rsidRDefault="0089533F" w:rsidP="00066CBD">
      <w:pPr>
        <w:spacing w:before="120" w:after="120"/>
        <w:jc w:val="both"/>
        <w:rPr>
          <w:color w:val="000000"/>
        </w:rPr>
      </w:pPr>
      <w:r>
        <w:rPr>
          <w:color w:val="000000"/>
        </w:rPr>
        <w:t>B</w:t>
      </w:r>
      <w:r w:rsidR="00066CBD">
        <w:rPr>
          <w:color w:val="000000"/>
        </w:rPr>
        <w:t xml:space="preserve">uitinių nuotekų kiekis neviršys 20 proc. susidariusio srutų ar skysto mėšlo kiekio, todėl buitinės nuotekos bus tvarkomos kartu su </w:t>
      </w:r>
      <w:r>
        <w:rPr>
          <w:color w:val="000000"/>
        </w:rPr>
        <w:t>susidarančiu skystu mėšlu</w:t>
      </w:r>
      <w:r w:rsidR="00066CBD">
        <w:rPr>
          <w:color w:val="000000"/>
        </w:rPr>
        <w:t>.</w:t>
      </w:r>
    </w:p>
    <w:p w:rsidR="00066CBD" w:rsidRPr="00193A70" w:rsidRDefault="00B05EEF" w:rsidP="00066CBD">
      <w:pPr>
        <w:spacing w:before="120" w:after="120"/>
        <w:jc w:val="both"/>
        <w:rPr>
          <w:color w:val="000000"/>
        </w:rPr>
      </w:pPr>
      <w:r>
        <w:rPr>
          <w:b/>
          <w:i/>
          <w:color w:val="000000"/>
        </w:rPr>
        <w:t>Pastatų</w:t>
      </w:r>
      <w:r w:rsidR="00066CBD" w:rsidRPr="00232373">
        <w:rPr>
          <w:b/>
          <w:i/>
          <w:color w:val="000000"/>
        </w:rPr>
        <w:t xml:space="preserve"> gamybinės nuotekos</w:t>
      </w:r>
      <w:r w:rsidR="00066CBD">
        <w:rPr>
          <w:color w:val="000000"/>
        </w:rPr>
        <w:t xml:space="preserve">. </w:t>
      </w:r>
      <w:r w:rsidR="00773E91">
        <w:rPr>
          <w:color w:val="000000"/>
        </w:rPr>
        <w:t>P</w:t>
      </w:r>
      <w:r w:rsidR="00066CBD" w:rsidRPr="00F74079">
        <w:rPr>
          <w:color w:val="000000"/>
        </w:rPr>
        <w:t xml:space="preserve">astatų technologinių įrengimų plovimo, patalpų valymo, mėšlinų paviršių plovimo, taip pat paviršinės nuotekos nuo </w:t>
      </w:r>
      <w:r w:rsidR="00773E91">
        <w:rPr>
          <w:color w:val="000000"/>
        </w:rPr>
        <w:t xml:space="preserve">srutovežių </w:t>
      </w:r>
      <w:r w:rsidR="00066CBD" w:rsidRPr="00F74079">
        <w:rPr>
          <w:color w:val="000000"/>
        </w:rPr>
        <w:t>aikštelių</w:t>
      </w:r>
      <w:r w:rsidR="00773E91">
        <w:rPr>
          <w:color w:val="000000"/>
        </w:rPr>
        <w:t xml:space="preserve"> </w:t>
      </w:r>
      <w:r w:rsidR="00066CBD" w:rsidRPr="00F74079">
        <w:rPr>
          <w:color w:val="000000"/>
        </w:rPr>
        <w:t>– kaupiamos kartu su skystu mėšlu</w:t>
      </w:r>
      <w:r w:rsidR="00773E91">
        <w:rPr>
          <w:color w:val="000000"/>
        </w:rPr>
        <w:t>. S</w:t>
      </w:r>
      <w:r w:rsidR="00066CBD">
        <w:rPr>
          <w:color w:val="000000"/>
        </w:rPr>
        <w:t>kysto mėšlo</w:t>
      </w:r>
      <w:r w:rsidR="00773E91">
        <w:rPr>
          <w:color w:val="000000"/>
        </w:rPr>
        <w:t>/</w:t>
      </w:r>
      <w:r w:rsidR="00066CBD">
        <w:rPr>
          <w:color w:val="000000"/>
        </w:rPr>
        <w:t xml:space="preserve">srutų rezervuarų tūris sudaro </w:t>
      </w:r>
      <w:r w:rsidR="00773E91">
        <w:rPr>
          <w:color w:val="000000"/>
        </w:rPr>
        <w:t>1820</w:t>
      </w:r>
      <w:r w:rsidR="00066CBD">
        <w:rPr>
          <w:color w:val="000000"/>
        </w:rPr>
        <w:t xml:space="preserve"> kub. m., toks tūris užtikrina ūkio poreikį </w:t>
      </w:r>
      <w:r w:rsidR="00773E91">
        <w:rPr>
          <w:color w:val="000000"/>
        </w:rPr>
        <w:t>8</w:t>
      </w:r>
      <w:r w:rsidR="00066CBD">
        <w:rPr>
          <w:color w:val="000000"/>
        </w:rPr>
        <w:t xml:space="preserve"> mėn. kaupti skystą mėšlą ir srutas</w:t>
      </w:r>
      <w:r w:rsidR="009B384B">
        <w:rPr>
          <w:color w:val="000000"/>
        </w:rPr>
        <w:t xml:space="preserve">, auginant </w:t>
      </w:r>
      <w:r w:rsidR="009B384B" w:rsidRPr="009B384B">
        <w:rPr>
          <w:color w:val="000000"/>
        </w:rPr>
        <w:t>iki 1842 vnt. kiaulių, kai į srutų rezervuarą kaupiamos buitinės ir gamybinės nuotekos.</w:t>
      </w:r>
    </w:p>
    <w:p w:rsidR="00B05EEF" w:rsidRDefault="00066CBD" w:rsidP="00066CBD">
      <w:pPr>
        <w:spacing w:before="120" w:after="120"/>
        <w:jc w:val="both"/>
        <w:rPr>
          <w:color w:val="000000"/>
        </w:rPr>
      </w:pPr>
      <w:bookmarkStart w:id="13" w:name="_Hlk526426103"/>
      <w:r w:rsidRPr="00193A70">
        <w:rPr>
          <w:color w:val="000000"/>
        </w:rPr>
        <w:t xml:space="preserve">Vadovaujantis </w:t>
      </w:r>
      <w:r w:rsidR="00773E91">
        <w:rPr>
          <w:color w:val="000000"/>
        </w:rPr>
        <w:t xml:space="preserve">kiaulidžių </w:t>
      </w:r>
      <w:r w:rsidRPr="00193A70">
        <w:rPr>
          <w:color w:val="000000"/>
        </w:rPr>
        <w:t>pastatų tech</w:t>
      </w:r>
      <w:r>
        <w:rPr>
          <w:color w:val="000000"/>
        </w:rPr>
        <w:t>nologinio projektavimo taisyklių</w:t>
      </w:r>
      <w:r w:rsidRPr="00193A70">
        <w:rPr>
          <w:color w:val="000000"/>
        </w:rPr>
        <w:t xml:space="preserve"> ŽŪ TPT 0</w:t>
      </w:r>
      <w:r w:rsidR="00773E91">
        <w:rPr>
          <w:color w:val="000000"/>
        </w:rPr>
        <w:t>2</w:t>
      </w:r>
      <w:r w:rsidRPr="00193A70">
        <w:rPr>
          <w:color w:val="000000"/>
        </w:rPr>
        <w:t>:20</w:t>
      </w:r>
      <w:r w:rsidR="00773E91">
        <w:rPr>
          <w:color w:val="000000"/>
        </w:rPr>
        <w:t>10</w:t>
      </w:r>
      <w:r w:rsidR="0012579B">
        <w:rPr>
          <w:color w:val="000000"/>
        </w:rPr>
        <w:t xml:space="preserve"> </w:t>
      </w:r>
      <w:bookmarkEnd w:id="13"/>
      <w:r w:rsidR="0012579B">
        <w:rPr>
          <w:color w:val="000000"/>
        </w:rPr>
        <w:t>[6]</w:t>
      </w:r>
      <w:r>
        <w:rPr>
          <w:color w:val="000000"/>
        </w:rPr>
        <w:t>, nuostatomis</w:t>
      </w:r>
      <w:r w:rsidRPr="00193A70">
        <w:rPr>
          <w:color w:val="000000"/>
        </w:rPr>
        <w:t xml:space="preserve"> </w:t>
      </w:r>
      <w:r w:rsidR="00773E91">
        <w:rPr>
          <w:color w:val="000000"/>
        </w:rPr>
        <w:t>v</w:t>
      </w:r>
      <w:r w:rsidR="00773E91" w:rsidRPr="00773E91">
        <w:rPr>
          <w:color w:val="000000"/>
        </w:rPr>
        <w:t>andens normos užterštiems paviršiams plauti l/m</w:t>
      </w:r>
      <w:r w:rsidR="00773E91" w:rsidRPr="00773E91">
        <w:rPr>
          <w:color w:val="000000"/>
          <w:vertAlign w:val="superscript"/>
        </w:rPr>
        <w:t>2</w:t>
      </w:r>
      <w:r w:rsidR="00773E91">
        <w:rPr>
          <w:color w:val="000000"/>
        </w:rPr>
        <w:t>, šiu</w:t>
      </w:r>
      <w:r w:rsidR="003F1C05">
        <w:rPr>
          <w:color w:val="000000"/>
        </w:rPr>
        <w:t>o atveju</w:t>
      </w:r>
      <w:r w:rsidR="00773E91">
        <w:rPr>
          <w:color w:val="000000"/>
        </w:rPr>
        <w:t xml:space="preserve"> lygioms grindims plauti 6-7 l/m</w:t>
      </w:r>
      <w:r w:rsidR="00773E91">
        <w:rPr>
          <w:color w:val="000000"/>
          <w:vertAlign w:val="superscript"/>
        </w:rPr>
        <w:t xml:space="preserve">2 </w:t>
      </w:r>
      <w:r w:rsidR="00773E91">
        <w:rPr>
          <w:color w:val="000000"/>
        </w:rPr>
        <w:t xml:space="preserve">, o tai sudarytų </w:t>
      </w:r>
      <w:r w:rsidR="003F1C05">
        <w:rPr>
          <w:color w:val="000000"/>
        </w:rPr>
        <w:t>apie 1</w:t>
      </w:r>
      <w:r w:rsidR="00375874">
        <w:rPr>
          <w:color w:val="000000"/>
        </w:rPr>
        <w:t>8</w:t>
      </w:r>
      <w:r w:rsidR="003F1C05">
        <w:rPr>
          <w:color w:val="000000"/>
        </w:rPr>
        <w:t xml:space="preserve"> kub. m vien</w:t>
      </w:r>
      <w:r w:rsidR="0089533F">
        <w:rPr>
          <w:color w:val="000000"/>
        </w:rPr>
        <w:t>am</w:t>
      </w:r>
      <w:r w:rsidR="003F1C05">
        <w:rPr>
          <w:color w:val="000000"/>
        </w:rPr>
        <w:t xml:space="preserve"> 2583 kv. m pagrindinio tvartų ploto plovimui.</w:t>
      </w:r>
      <w:r w:rsidRPr="00193A70">
        <w:rPr>
          <w:color w:val="000000"/>
        </w:rPr>
        <w:t xml:space="preserve"> </w:t>
      </w:r>
      <w:r>
        <w:rPr>
          <w:color w:val="000000"/>
        </w:rPr>
        <w:t>Vadinasi per met</w:t>
      </w:r>
      <w:r w:rsidR="0089533F">
        <w:rPr>
          <w:color w:val="000000"/>
        </w:rPr>
        <w:t>ų 3-4</w:t>
      </w:r>
      <w:r>
        <w:rPr>
          <w:color w:val="000000"/>
        </w:rPr>
        <w:t xml:space="preserve"> </w:t>
      </w:r>
      <w:r w:rsidR="0089533F">
        <w:rPr>
          <w:color w:val="000000"/>
        </w:rPr>
        <w:t xml:space="preserve">ciklus </w:t>
      </w:r>
      <w:r>
        <w:rPr>
          <w:color w:val="000000"/>
        </w:rPr>
        <w:t>susidarytų</w:t>
      </w:r>
      <w:r w:rsidR="0089533F">
        <w:rPr>
          <w:color w:val="000000"/>
        </w:rPr>
        <w:t xml:space="preserve"> 51-</w:t>
      </w:r>
      <w:r w:rsidR="003042BA">
        <w:rPr>
          <w:color w:val="000000"/>
        </w:rPr>
        <w:t>72</w:t>
      </w:r>
      <w:r w:rsidR="0089533F">
        <w:rPr>
          <w:color w:val="000000"/>
        </w:rPr>
        <w:t xml:space="preserve"> kub. m gamybinių nuotekų. </w:t>
      </w:r>
    </w:p>
    <w:p w:rsidR="00B05EEF" w:rsidRDefault="00B05EEF" w:rsidP="00066CBD">
      <w:pPr>
        <w:spacing w:before="120" w:after="120"/>
        <w:jc w:val="both"/>
        <w:rPr>
          <w:color w:val="000000"/>
        </w:rPr>
      </w:pPr>
      <w:r>
        <w:rPr>
          <w:color w:val="000000"/>
        </w:rPr>
        <w:t>Vertinama, kad nuo 38 kv. m srutovežių pakrovimo aikštelės per metus susidarytų 17 kub. m užterštų nuotekų, kurios per aikštelėje įrengtą surinkimo sistemą kaupiamos srutų rezervuare.</w:t>
      </w:r>
    </w:p>
    <w:p w:rsidR="00066CBD" w:rsidRDefault="0089533F" w:rsidP="00066CBD">
      <w:pPr>
        <w:spacing w:before="120" w:after="120"/>
        <w:jc w:val="both"/>
        <w:rPr>
          <w:color w:val="000000"/>
        </w:rPr>
      </w:pPr>
      <w:r>
        <w:rPr>
          <w:color w:val="000000"/>
        </w:rPr>
        <w:lastRenderedPageBreak/>
        <w:t>Gamybinė</w:t>
      </w:r>
      <w:r w:rsidR="00B05EEF">
        <w:rPr>
          <w:color w:val="000000"/>
        </w:rPr>
        <w:t>s</w:t>
      </w:r>
      <w:r>
        <w:rPr>
          <w:color w:val="000000"/>
        </w:rPr>
        <w:t xml:space="preserve"> nuotekos tvarkomos kartu su susidarančiu skystu mėšlu.</w:t>
      </w:r>
    </w:p>
    <w:p w:rsidR="00066CBD" w:rsidRDefault="0089533F" w:rsidP="003F7BB6">
      <w:pPr>
        <w:spacing w:before="120" w:after="120"/>
        <w:jc w:val="both"/>
      </w:pPr>
      <w:r w:rsidRPr="00232373">
        <w:rPr>
          <w:b/>
          <w:i/>
        </w:rPr>
        <w:t>Paviršinės nuotekos</w:t>
      </w:r>
      <w:r w:rsidRPr="00F74079">
        <w:rPr>
          <w:b/>
        </w:rPr>
        <w:t>:</w:t>
      </w:r>
      <w:r>
        <w:rPr>
          <w:b/>
        </w:rPr>
        <w:t xml:space="preserve"> </w:t>
      </w:r>
      <w:r w:rsidRPr="00F74079">
        <w:rPr>
          <w:color w:val="000000"/>
        </w:rPr>
        <w:t>Paviršinės nuotekos nuo vidaus kelių, aikštelių, stogų ir kitų gamybinės teritorijos plotų turi būti tvarkomos laikantis Paviršinių nu</w:t>
      </w:r>
      <w:r w:rsidRPr="009734B4">
        <w:rPr>
          <w:color w:val="000000"/>
        </w:rPr>
        <w:t>otekų tvarkymo reglamento</w:t>
      </w:r>
      <w:r w:rsidR="0012579B">
        <w:rPr>
          <w:color w:val="000000"/>
        </w:rPr>
        <w:t xml:space="preserve"> [5]</w:t>
      </w:r>
      <w:r w:rsidRPr="009734B4">
        <w:rPr>
          <w:color w:val="000000"/>
        </w:rPr>
        <w:t xml:space="preserve"> bei Mėšlo ir srutų tvarkymo aplinkosaugos reikalavimų</w:t>
      </w:r>
      <w:r>
        <w:rPr>
          <w:color w:val="000000"/>
        </w:rPr>
        <w:t xml:space="preserve"> aprašo reikalavimų</w:t>
      </w:r>
      <w:r w:rsidR="0012579B">
        <w:rPr>
          <w:color w:val="000000"/>
        </w:rPr>
        <w:t xml:space="preserve"> [3]</w:t>
      </w:r>
      <w:r>
        <w:rPr>
          <w:color w:val="000000"/>
        </w:rPr>
        <w:t>. Vadovaujantis Mėšlo ir srutų tvarkymo aplinkosaugos reikalavimų aprašo nuostatomis</w:t>
      </w:r>
      <w:r w:rsidRPr="009734B4">
        <w:rPr>
          <w:color w:val="000000"/>
        </w:rPr>
        <w:t xml:space="preserve"> paviršinės nuotekos</w:t>
      </w:r>
      <w:r w:rsidRPr="009734B4">
        <w:rPr>
          <w:b/>
          <w:bCs/>
          <w:color w:val="000000"/>
        </w:rPr>
        <w:t xml:space="preserve"> </w:t>
      </w:r>
      <w:r w:rsidRPr="009734B4">
        <w:rPr>
          <w:color w:val="000000"/>
        </w:rPr>
        <w:t>(lietaus vandenys) nuo švarių gamybinių pastatų teritorijų (stogų, pėsčiųjų zonų ir kt.) nuvedamos paviršiumi arba per gamybinių pastatų paviršinių nuotekų tvarkymo sistemą išleidžiamos į gamtinę aplinką nevalytos.</w:t>
      </w:r>
    </w:p>
    <w:p w:rsidR="00B72679" w:rsidRPr="00B72679" w:rsidRDefault="003F7BB6" w:rsidP="003D1FDB">
      <w:pPr>
        <w:numPr>
          <w:ilvl w:val="0"/>
          <w:numId w:val="2"/>
        </w:numPr>
        <w:spacing w:before="120" w:after="120"/>
        <w:ind w:hanging="360"/>
        <w:jc w:val="both"/>
        <w:rPr>
          <w:color w:val="333333"/>
          <w:sz w:val="22"/>
          <w:szCs w:val="22"/>
        </w:rPr>
      </w:pPr>
      <w:r w:rsidRPr="00171EC9">
        <w:rPr>
          <w:color w:val="333333"/>
          <w:sz w:val="22"/>
          <w:szCs w:val="22"/>
        </w:rPr>
        <w:t>Cheminės taršos susidarymas (oro, dirvožemio, vandens teršalų, nuosėdų susidarymas, preliminarus jų kiekis) ir jos prevencija.</w:t>
      </w:r>
    </w:p>
    <w:p w:rsidR="00B72679" w:rsidRDefault="00B72679" w:rsidP="00B72679">
      <w:pPr>
        <w:spacing w:after="120"/>
        <w:jc w:val="both"/>
      </w:pPr>
      <w:r>
        <w:t>Ūkinė veikla vykdoma patalpose, kurių grindinys padengtas nelaidžia danga, atsparia skysčių poveikiui. Auginant kiaules naudojama kompleksinė nuotekų ir srutų tvarkymo sistema, plačiau aprašyta 5 dalyje.</w:t>
      </w:r>
    </w:p>
    <w:p w:rsidR="00B72679" w:rsidRDefault="00B72679" w:rsidP="00B72679">
      <w:pPr>
        <w:spacing w:after="120"/>
        <w:jc w:val="both"/>
      </w:pPr>
      <w:r>
        <w:t xml:space="preserve">Patalpos, skirtos pagalbinėms, buities, personalo, gamybos reikmėms, šildomos elektra. </w:t>
      </w:r>
    </w:p>
    <w:p w:rsidR="00B72679" w:rsidRDefault="00B72679" w:rsidP="00B72679">
      <w:pPr>
        <w:spacing w:after="120"/>
        <w:jc w:val="both"/>
      </w:pPr>
      <w:r>
        <w:t xml:space="preserve">Kiaulių auginimo metu iš tvartuose naudojamos mechaninės automatizuotos vėdinimo sistemos (aprašytos 5 dalyje) </w:t>
      </w:r>
      <w:r w:rsidRPr="00845D30">
        <w:t>į aplinkos orą išskiriamas amoniakas (NH</w:t>
      </w:r>
      <w:r w:rsidRPr="00845D30">
        <w:rPr>
          <w:vertAlign w:val="subscript"/>
        </w:rPr>
        <w:t>3</w:t>
      </w:r>
      <w:r w:rsidRPr="00845D30">
        <w:t>), kietosios dalelės (KD)</w:t>
      </w:r>
      <w:r w:rsidR="00A8326D">
        <w:t xml:space="preserve"> ir</w:t>
      </w:r>
      <w:r w:rsidRPr="00845D30">
        <w:t xml:space="preserve"> metanas (CH</w:t>
      </w:r>
      <w:r w:rsidRPr="00845D30">
        <w:rPr>
          <w:vertAlign w:val="subscript"/>
        </w:rPr>
        <w:t>4</w:t>
      </w:r>
      <w:r w:rsidRPr="00845D30">
        <w:t>)</w:t>
      </w:r>
      <w:r w:rsidR="00A8326D">
        <w:t>, kuris</w:t>
      </w:r>
      <w:r w:rsidRPr="00845D30">
        <w:t xml:space="preserve"> skaičiuojamas kaip LOJ</w:t>
      </w:r>
      <w:r w:rsidR="00A8326D">
        <w:t xml:space="preserve"> (lakieji organiniai junginiai)</w:t>
      </w:r>
      <w:r w:rsidRPr="00845D30">
        <w:t>.</w:t>
      </w:r>
    </w:p>
    <w:p w:rsidR="00B72679" w:rsidRPr="00B72679" w:rsidRDefault="00B72679" w:rsidP="00B72679">
      <w:pPr>
        <w:spacing w:after="120"/>
        <w:jc w:val="both"/>
        <w:rPr>
          <w:highlight w:val="yellow"/>
        </w:rPr>
      </w:pPr>
      <w:r w:rsidRPr="00A8326D">
        <w:t xml:space="preserve">Cheminė tarša neviršys nustatytų didžiausių leistinų koncentracijų, atsižvelgiant į ūkinės veiklos mąstą ir vietos ypatybes. Skaičiuojamam LOJ nėra nustatytų ribinių verčių iš žemės ūkio subjektų, todėl pateikiami tik absoliutūs skaičiavimo rezultatai. Oro taršos ir kvapų skaičiavimai, taršos ir kvapų sklaidos ataskaitos </w:t>
      </w:r>
      <w:r w:rsidRPr="00CD310B">
        <w:t xml:space="preserve">pateikti </w:t>
      </w:r>
      <w:r w:rsidR="00CD310B" w:rsidRPr="006D7E46">
        <w:rPr>
          <w:b/>
        </w:rPr>
        <w:t xml:space="preserve">7, </w:t>
      </w:r>
      <w:r w:rsidRPr="006D7E46">
        <w:rPr>
          <w:b/>
        </w:rPr>
        <w:t>8, 9</w:t>
      </w:r>
      <w:r w:rsidR="00CD310B" w:rsidRPr="006D7E46">
        <w:rPr>
          <w:b/>
        </w:rPr>
        <w:t xml:space="preserve"> </w:t>
      </w:r>
      <w:r w:rsidRPr="006D7E46">
        <w:rPr>
          <w:b/>
        </w:rPr>
        <w:t>prieduose</w:t>
      </w:r>
      <w:r w:rsidRPr="00CD310B">
        <w:t>.</w:t>
      </w:r>
    </w:p>
    <w:p w:rsidR="00B72679" w:rsidRPr="00B72679" w:rsidRDefault="00B72679" w:rsidP="00B72679">
      <w:pPr>
        <w:spacing w:after="120"/>
        <w:jc w:val="both"/>
        <w:rPr>
          <w:highlight w:val="yellow"/>
        </w:rPr>
      </w:pPr>
      <w:r w:rsidRPr="00A8326D">
        <w:t>Metinis išmetamo iš tvartų į aplinkos orą NH</w:t>
      </w:r>
      <w:r w:rsidRPr="00A8326D">
        <w:rPr>
          <w:vertAlign w:val="subscript"/>
        </w:rPr>
        <w:t>3</w:t>
      </w:r>
      <w:r w:rsidRPr="00A8326D">
        <w:t xml:space="preserve"> kiekis – 1</w:t>
      </w:r>
      <w:r w:rsidR="00845D30" w:rsidRPr="00A8326D">
        <w:t xml:space="preserve">6,752 </w:t>
      </w:r>
      <w:r w:rsidRPr="00A8326D">
        <w:t xml:space="preserve">t/m, KD kiekis – </w:t>
      </w:r>
      <w:r w:rsidR="00845D30" w:rsidRPr="00A8326D">
        <w:t>2,625</w:t>
      </w:r>
      <w:r w:rsidRPr="00A8326D">
        <w:t xml:space="preserve"> t/m, LOJ – </w:t>
      </w:r>
      <w:r w:rsidR="00845D30" w:rsidRPr="00A8326D">
        <w:t>1,377</w:t>
      </w:r>
      <w:r w:rsidRPr="00A8326D">
        <w:t xml:space="preserve"> t/m. </w:t>
      </w:r>
      <w:r w:rsidRPr="00731A7D">
        <w:t xml:space="preserve">Išmetamo </w:t>
      </w:r>
      <w:r w:rsidR="0012579B" w:rsidRPr="00731A7D">
        <w:t>NH</w:t>
      </w:r>
      <w:r w:rsidR="0012579B" w:rsidRPr="00731A7D">
        <w:rPr>
          <w:vertAlign w:val="subscript"/>
        </w:rPr>
        <w:t>3</w:t>
      </w:r>
      <w:r w:rsidR="0012579B">
        <w:rPr>
          <w:vertAlign w:val="subscript"/>
        </w:rPr>
        <w:t xml:space="preserve"> </w:t>
      </w:r>
      <w:r w:rsidRPr="00731A7D">
        <w:t>iš mėšlo sandėliavimo (srutų, skysto mėšlo kauptuvo</w:t>
      </w:r>
      <w:r w:rsidR="0012579B">
        <w:t xml:space="preserve"> ir perspektyvinių talpų</w:t>
      </w:r>
      <w:r w:rsidRPr="00731A7D">
        <w:t xml:space="preserve">) į aplinkos orą kiekis – </w:t>
      </w:r>
      <w:r w:rsidR="00731A7D" w:rsidRPr="00731A7D">
        <w:t>0,504</w:t>
      </w:r>
      <w:r w:rsidRPr="00731A7D">
        <w:t xml:space="preserve"> t/m. </w:t>
      </w:r>
      <w:r w:rsidR="0012579B">
        <w:t xml:space="preserve">Išmetamo </w:t>
      </w:r>
      <w:r w:rsidR="0012579B" w:rsidRPr="0012579B">
        <w:t>NH</w:t>
      </w:r>
      <w:r w:rsidR="0012579B" w:rsidRPr="0012579B">
        <w:rPr>
          <w:vertAlign w:val="subscript"/>
        </w:rPr>
        <w:t>3</w:t>
      </w:r>
      <w:r w:rsidR="0012579B">
        <w:t xml:space="preserve"> mėšlo skleidimo laukuose metu kiekis – 1,44 t</w:t>
      </w:r>
      <w:r w:rsidR="009F6023">
        <w:t>/m</w:t>
      </w:r>
      <w:r w:rsidR="0012579B">
        <w:t xml:space="preserve">. </w:t>
      </w:r>
      <w:r w:rsidR="00876B07">
        <w:t xml:space="preserve">Skaičiavimai pateikti </w:t>
      </w:r>
      <w:r w:rsidR="00876B07" w:rsidRPr="00876B07">
        <w:rPr>
          <w:b/>
        </w:rPr>
        <w:t>6 priede</w:t>
      </w:r>
      <w:r w:rsidR="00876B07">
        <w:t>.</w:t>
      </w:r>
    </w:p>
    <w:p w:rsidR="00B72679" w:rsidRPr="00A8326D" w:rsidRDefault="00B72679" w:rsidP="00B72679">
      <w:pPr>
        <w:spacing w:after="120"/>
        <w:jc w:val="both"/>
      </w:pPr>
      <w:r w:rsidRPr="00A8326D">
        <w:t>Suskaičiuota teršalų –</w:t>
      </w:r>
      <w:r w:rsidR="00731A7D" w:rsidRPr="00A8326D">
        <w:t xml:space="preserve"> </w:t>
      </w:r>
      <w:r w:rsidRPr="00A8326D">
        <w:t>kietųjų dalelių</w:t>
      </w:r>
      <w:r w:rsidR="00731A7D" w:rsidRPr="00A8326D">
        <w:t xml:space="preserve"> ir</w:t>
      </w:r>
      <w:r w:rsidRPr="00A8326D">
        <w:t xml:space="preserve"> amoniako koncentracija ūkio bei gyvenamosios aplinkos ore neviršija nustatytų aplinkos užterštumo normų.</w:t>
      </w:r>
    </w:p>
    <w:p w:rsidR="00A8326D" w:rsidRDefault="00A8326D" w:rsidP="00A8326D">
      <w:pPr>
        <w:spacing w:after="120"/>
        <w:jc w:val="both"/>
      </w:pPr>
      <w:r w:rsidRPr="00A8326D">
        <w:rPr>
          <w:b/>
          <w:i/>
        </w:rPr>
        <w:t>Kietosios dalelės (KD</w:t>
      </w:r>
      <w:r w:rsidRPr="00A8326D">
        <w:rPr>
          <w:b/>
          <w:i/>
          <w:vertAlign w:val="subscript"/>
        </w:rPr>
        <w:t>10</w:t>
      </w:r>
      <w:r w:rsidRPr="00A8326D">
        <w:rPr>
          <w:b/>
          <w:i/>
        </w:rPr>
        <w:t>).</w:t>
      </w:r>
      <w:r>
        <w:t xml:space="preserve"> Suskaičiuota didžiausia vidutinė metinė kietųjų dalelių koncentracija be fono – 1,1 µg/m</w:t>
      </w:r>
      <w:r w:rsidRPr="00A8326D">
        <w:rPr>
          <w:vertAlign w:val="superscript"/>
        </w:rPr>
        <w:t>3</w:t>
      </w:r>
      <w:r>
        <w:t xml:space="preserve"> (2,7 % Rv), su fonu – 10,5 µg/m</w:t>
      </w:r>
      <w:r w:rsidRPr="00A8326D">
        <w:rPr>
          <w:vertAlign w:val="superscript"/>
        </w:rPr>
        <w:t xml:space="preserve">3 </w:t>
      </w:r>
      <w:r>
        <w:t>(26,2 % Rv). Didžiausia 24 val. 90,4 procentilio kietųjų dalelių koncentracija be fono – 3,2 µg/m</w:t>
      </w:r>
      <w:r w:rsidRPr="00A8326D">
        <w:rPr>
          <w:vertAlign w:val="superscript"/>
        </w:rPr>
        <w:t>3</w:t>
      </w:r>
      <w:r>
        <w:t xml:space="preserve"> (6,4 % Rv), o su fonu – 12,5 µg/m</w:t>
      </w:r>
      <w:r w:rsidRPr="00A8326D">
        <w:rPr>
          <w:vertAlign w:val="superscript"/>
        </w:rPr>
        <w:t>3</w:t>
      </w:r>
      <w:r>
        <w:t xml:space="preserve"> (25,0 % Rv). Prognozuojama, kad kietųjų dalelių (KD</w:t>
      </w:r>
      <w:r w:rsidRPr="00A8326D">
        <w:rPr>
          <w:vertAlign w:val="subscript"/>
        </w:rPr>
        <w:t>10</w:t>
      </w:r>
      <w:r>
        <w:t>) koncentracija neviršys nustatytos ribinės vertės.</w:t>
      </w:r>
      <w:r w:rsidR="00876B07">
        <w:t xml:space="preserve"> Detaliau pateikta </w:t>
      </w:r>
      <w:r w:rsidR="00876B07" w:rsidRPr="00876B07">
        <w:rPr>
          <w:b/>
        </w:rPr>
        <w:t>8 priede</w:t>
      </w:r>
      <w:r w:rsidR="00876B07">
        <w:t>.</w:t>
      </w:r>
    </w:p>
    <w:p w:rsidR="00A8326D" w:rsidRDefault="00A8326D" w:rsidP="00A8326D">
      <w:pPr>
        <w:spacing w:after="120"/>
        <w:jc w:val="both"/>
      </w:pPr>
      <w:r w:rsidRPr="00A8326D">
        <w:rPr>
          <w:b/>
          <w:i/>
        </w:rPr>
        <w:t>Kietosios dalelės (KD</w:t>
      </w:r>
      <w:r w:rsidRPr="00A8326D">
        <w:rPr>
          <w:b/>
          <w:i/>
          <w:vertAlign w:val="subscript"/>
        </w:rPr>
        <w:t>2.5</w:t>
      </w:r>
      <w:r>
        <w:t>). Suskaičiuota didžiausia vidutinė metinė kietųjų dalelių koncentracija be fono – 0,5 µg/m</w:t>
      </w:r>
      <w:r w:rsidRPr="00A8326D">
        <w:rPr>
          <w:vertAlign w:val="superscript"/>
        </w:rPr>
        <w:t>3</w:t>
      </w:r>
      <w:r>
        <w:t xml:space="preserve"> (2,0 % Rv), o su fonu – 6,6 µg/m</w:t>
      </w:r>
      <w:r w:rsidRPr="00A8326D">
        <w:rPr>
          <w:vertAlign w:val="superscript"/>
        </w:rPr>
        <w:t xml:space="preserve">3 </w:t>
      </w:r>
      <w:r>
        <w:t>(26,4 % Rv). Prognozuojama, kad kietųjų dalelių (KD</w:t>
      </w:r>
      <w:r w:rsidRPr="00A8326D">
        <w:rPr>
          <w:vertAlign w:val="subscript"/>
        </w:rPr>
        <w:t>2,5</w:t>
      </w:r>
      <w:r>
        <w:t>) koncentracija neviršys nustatytos ribinės vertės.</w:t>
      </w:r>
      <w:r w:rsidR="00876B07">
        <w:t xml:space="preserve"> Detaliau pateikta </w:t>
      </w:r>
      <w:r w:rsidR="00876B07" w:rsidRPr="00876B07">
        <w:rPr>
          <w:b/>
        </w:rPr>
        <w:t>8 priede</w:t>
      </w:r>
      <w:r w:rsidR="00876B07">
        <w:t>.</w:t>
      </w:r>
    </w:p>
    <w:p w:rsidR="00A8326D" w:rsidRDefault="00A8326D" w:rsidP="00A8326D">
      <w:pPr>
        <w:spacing w:after="120"/>
        <w:jc w:val="both"/>
      </w:pPr>
      <w:r w:rsidRPr="00A8326D">
        <w:rPr>
          <w:b/>
          <w:i/>
        </w:rPr>
        <w:t>Amoniakas (NH</w:t>
      </w:r>
      <w:r w:rsidRPr="00A8326D">
        <w:rPr>
          <w:b/>
          <w:i/>
          <w:vertAlign w:val="subscript"/>
        </w:rPr>
        <w:t>3</w:t>
      </w:r>
      <w:r w:rsidRPr="00A8326D">
        <w:rPr>
          <w:b/>
          <w:i/>
        </w:rPr>
        <w:t>).</w:t>
      </w:r>
      <w:r>
        <w:t xml:space="preserve"> Suskaičiuota didžiausia 1 val. 98,5 procentilio koncentracija be fono – 97,0 µg/m</w:t>
      </w:r>
      <w:r w:rsidRPr="00A8326D">
        <w:rPr>
          <w:vertAlign w:val="superscript"/>
        </w:rPr>
        <w:t>3</w:t>
      </w:r>
      <w:r>
        <w:t xml:space="preserve"> (48,5 % Rv). Prognozuojama, kad amoniako koncentracija neviršys nustatytos ribinės vertės.</w:t>
      </w:r>
      <w:r w:rsidR="00876B07">
        <w:t xml:space="preserve"> Detaliau pateikta </w:t>
      </w:r>
      <w:r w:rsidR="00876B07" w:rsidRPr="00876B07">
        <w:rPr>
          <w:b/>
        </w:rPr>
        <w:t>8 priede</w:t>
      </w:r>
      <w:r w:rsidR="00876B07">
        <w:t>.</w:t>
      </w:r>
    </w:p>
    <w:p w:rsidR="00E7521C" w:rsidRDefault="00E7521C" w:rsidP="00E7521C">
      <w:pPr>
        <w:numPr>
          <w:ilvl w:val="0"/>
          <w:numId w:val="2"/>
        </w:numPr>
        <w:tabs>
          <w:tab w:val="clear" w:pos="360"/>
          <w:tab w:val="num" w:pos="426"/>
          <w:tab w:val="left" w:pos="709"/>
        </w:tabs>
        <w:spacing w:before="120" w:after="120"/>
        <w:ind w:hanging="360"/>
        <w:jc w:val="both"/>
        <w:rPr>
          <w:color w:val="333333"/>
          <w:sz w:val="22"/>
          <w:szCs w:val="22"/>
        </w:rPr>
      </w:pPr>
      <w:r w:rsidRPr="00E7521C">
        <w:rPr>
          <w:color w:val="333333"/>
          <w:sz w:val="22"/>
          <w:szCs w:val="22"/>
        </w:rPr>
        <w:t>Taršos kvapais susidarymas (kvapo emisijos, teršalų skaičiavimai, atitiktis ribiniams dydžiams) ir jos prevencija.</w:t>
      </w:r>
    </w:p>
    <w:p w:rsidR="003F1CBF" w:rsidRDefault="003F1CBF" w:rsidP="003F1CBF">
      <w:pPr>
        <w:spacing w:before="120" w:after="120"/>
        <w:jc w:val="both"/>
      </w:pPr>
      <w:r w:rsidRPr="00171EC9">
        <w:t>Amoniakas – pagrindinė medžiaga sukelianti nemalonius kvapus. Kvapų išsiskyrimas kinta priklausomai nuo temperatūros pokyčių, saulės radiacijos pokyčių, tačiau amoniakas ore greitai skyla, todėl jo skleidžiamas kvapas – trumpalaikis. Individualus jautrumas kvapams yra skirtingas, esant vienodai medžiaginei koncentracijai, todėl skirtingi žmonės skirtingai juos suvokia.</w:t>
      </w:r>
    </w:p>
    <w:p w:rsidR="003F1CBF" w:rsidRPr="00171EC9" w:rsidRDefault="003C7982" w:rsidP="003F1CBF">
      <w:pPr>
        <w:spacing w:before="120" w:after="120"/>
        <w:jc w:val="both"/>
      </w:pPr>
      <w:r w:rsidRPr="003C7982">
        <w:lastRenderedPageBreak/>
        <w:t xml:space="preserve">Lietuvos higienos normoje HN 121:2010 „Kvapo koncentracijos ribinė vertė gyvenamosios aplinkos ore“ </w:t>
      </w:r>
      <w:r w:rsidR="0012579B">
        <w:t xml:space="preserve">[7] </w:t>
      </w:r>
      <w:r w:rsidRPr="003C7982">
        <w:t>nurodyta kvapo koncentracijos ribine verte – 8 OUE/m</w:t>
      </w:r>
      <w:r w:rsidRPr="003C7982">
        <w:rPr>
          <w:vertAlign w:val="superscript"/>
        </w:rPr>
        <w:t>3</w:t>
      </w:r>
      <w:r w:rsidRPr="003C7982">
        <w:t>.</w:t>
      </w:r>
    </w:p>
    <w:p w:rsidR="004F6DF4" w:rsidRPr="003F1CBF" w:rsidRDefault="004F6DF4" w:rsidP="004F6DF4">
      <w:pPr>
        <w:tabs>
          <w:tab w:val="left" w:pos="284"/>
        </w:tabs>
        <w:spacing w:before="120" w:after="120"/>
        <w:jc w:val="both"/>
        <w:rPr>
          <w:color w:val="333333"/>
          <w:szCs w:val="22"/>
        </w:rPr>
      </w:pPr>
      <w:r w:rsidRPr="00A8326D">
        <w:t>Suskaičiuota kvapų koncentracija ūkinės veiklos teritorijoje bei gyvenamosios aplinkos ore neviršija nustatytų aplinkos užterštumo normų.</w:t>
      </w:r>
      <w:r w:rsidRPr="00A8326D">
        <w:rPr>
          <w:szCs w:val="22"/>
        </w:rPr>
        <w:t xml:space="preserve"> </w:t>
      </w:r>
      <w:r w:rsidRPr="004F6DF4">
        <w:rPr>
          <w:szCs w:val="22"/>
        </w:rPr>
        <w:t xml:space="preserve">Kvapų sklaidos ataskaita </w:t>
      </w:r>
      <w:r w:rsidRPr="00CD310B">
        <w:rPr>
          <w:szCs w:val="22"/>
        </w:rPr>
        <w:t xml:space="preserve">pateikta </w:t>
      </w:r>
      <w:r w:rsidR="00CD310B" w:rsidRPr="006D7E46">
        <w:rPr>
          <w:b/>
          <w:szCs w:val="22"/>
        </w:rPr>
        <w:t>7</w:t>
      </w:r>
      <w:r w:rsidRPr="006D7E46">
        <w:rPr>
          <w:b/>
          <w:szCs w:val="22"/>
        </w:rPr>
        <w:t xml:space="preserve"> priede</w:t>
      </w:r>
      <w:r w:rsidRPr="00CD310B">
        <w:rPr>
          <w:szCs w:val="22"/>
        </w:rPr>
        <w:t>.</w:t>
      </w:r>
    </w:p>
    <w:p w:rsidR="00A8326D" w:rsidRDefault="003F1CBF" w:rsidP="00B72679">
      <w:pPr>
        <w:spacing w:after="120"/>
        <w:jc w:val="both"/>
      </w:pPr>
      <w:r w:rsidRPr="00AC4280">
        <w:rPr>
          <w:b/>
        </w:rPr>
        <w:t>Kvapų prevencijos priemon</w:t>
      </w:r>
      <w:r w:rsidR="00AC4280" w:rsidRPr="00AC4280">
        <w:rPr>
          <w:b/>
        </w:rPr>
        <w:t>ės</w:t>
      </w:r>
      <w:r w:rsidR="00AC4280">
        <w:t xml:space="preserve">. </w:t>
      </w:r>
      <w:r w:rsidR="00B72679">
        <w:t xml:space="preserve">Kvapų prevencijos priemonės – kiaulės laikomos uždarose patalpose, optimizuojama pašarų sudėtis, srutų rezervuaras sandarinamas su LDPE tipo polietileno plėvele, kuri sumažina amoniako dujų sklidimą į aplinką </w:t>
      </w:r>
      <w:r w:rsidR="00A8326D" w:rsidRPr="00A8326D">
        <w:t xml:space="preserve">iki 95 </w:t>
      </w:r>
      <w:r w:rsidR="00B72679" w:rsidRPr="00A8326D">
        <w:t>proc.</w:t>
      </w:r>
      <w:r w:rsidR="00A8326D">
        <w:t xml:space="preserve"> </w:t>
      </w:r>
    </w:p>
    <w:p w:rsidR="00A8326D" w:rsidRDefault="00A8326D" w:rsidP="00A8326D">
      <w:pPr>
        <w:spacing w:after="60"/>
        <w:jc w:val="both"/>
      </w:pPr>
      <w:r w:rsidRPr="008F0EA5">
        <w:t>Papildomam srutų kiekiui laikyti planuojama įsigyti srutų maišus – srutos kaupiamos guminiuose (PE/PVC) 100 m</w:t>
      </w:r>
      <w:r w:rsidRPr="008F0EA5">
        <w:rPr>
          <w:vertAlign w:val="superscript"/>
        </w:rPr>
        <w:t>3</w:t>
      </w:r>
      <w:r w:rsidRPr="008F0EA5">
        <w:t xml:space="preserve"> ir didesnio tūrio maišuose, į kuriuos mėšlo masė perpumpuojama siurbliais. </w:t>
      </w:r>
      <w:r>
        <w:t>Srutų maišai visiškai uždari, pumpuojant srutas į juos nėra sąlyčio su aplinka.</w:t>
      </w:r>
    </w:p>
    <w:p w:rsidR="00B72679" w:rsidRDefault="00A8326D" w:rsidP="00A8326D">
      <w:pPr>
        <w:spacing w:after="60"/>
        <w:jc w:val="both"/>
      </w:pPr>
      <w:r>
        <w:t xml:space="preserve">Ūkinės veiklos vykdytojas gali naudoti ir kitus papildomus techninius sprendimus kvapams mažinti. </w:t>
      </w:r>
    </w:p>
    <w:p w:rsidR="003F7BB6" w:rsidRPr="00171EC9" w:rsidRDefault="003F7BB6" w:rsidP="003F7BB6">
      <w:pPr>
        <w:numPr>
          <w:ilvl w:val="0"/>
          <w:numId w:val="2"/>
        </w:numPr>
        <w:spacing w:before="120" w:after="120"/>
        <w:ind w:hanging="360"/>
        <w:jc w:val="both"/>
        <w:rPr>
          <w:color w:val="333333"/>
          <w:sz w:val="22"/>
          <w:szCs w:val="22"/>
        </w:rPr>
      </w:pPr>
      <w:r w:rsidRPr="00171EC9">
        <w:rPr>
          <w:color w:val="333333"/>
          <w:sz w:val="22"/>
          <w:szCs w:val="22"/>
        </w:rPr>
        <w:t>Fizikinės taršos susidarymas (triukšmas, vibracija, šviesa, šiluma, jonizuojančioji ir nejonizuojančioji (elektromagnetinė) spinduliuotė) ir jos prevencija.</w:t>
      </w:r>
    </w:p>
    <w:p w:rsidR="00A14812" w:rsidRPr="00A14812" w:rsidRDefault="00A14812" w:rsidP="003F7BB6">
      <w:pPr>
        <w:spacing w:before="120" w:after="120"/>
        <w:jc w:val="both"/>
      </w:pPr>
      <w:r>
        <w:rPr>
          <w:color w:val="000000"/>
          <w:shd w:val="clear" w:color="auto" w:fill="FFFFFF"/>
        </w:rPr>
        <w:t xml:space="preserve">Fizikinės taršos PŪV susidarymas galimas dėl transporto judėjimo </w:t>
      </w:r>
      <w:r w:rsidR="00783D6E">
        <w:rPr>
          <w:color w:val="000000"/>
          <w:shd w:val="clear" w:color="auto" w:fill="FFFFFF"/>
        </w:rPr>
        <w:t>ir stoginių ventiliatorių keliamo triukšmo.</w:t>
      </w:r>
    </w:p>
    <w:p w:rsidR="003F7BB6" w:rsidRPr="00171EC9" w:rsidRDefault="003F7BB6" w:rsidP="003F7BB6">
      <w:pPr>
        <w:spacing w:before="120" w:after="120"/>
        <w:jc w:val="both"/>
        <w:rPr>
          <w:color w:val="000000"/>
          <w:shd w:val="clear" w:color="auto" w:fill="FFFFFF"/>
        </w:rPr>
      </w:pPr>
      <w:r w:rsidRPr="00171EC9">
        <w:rPr>
          <w:color w:val="000000"/>
          <w:shd w:val="clear" w:color="auto" w:fill="FFFFFF"/>
        </w:rPr>
        <w:t xml:space="preserve">Triukšmo ribiniai dydžiai, pagal </w:t>
      </w:r>
      <w:r w:rsidRPr="00171EC9">
        <w:t>Lietuvos higienos normą HN 33:2011 „Triukšmo ribiniai dydžiai gyvenamuosiuose ir visuomenės paskirties pastatuose bei jų aplinkoje“</w:t>
      </w:r>
      <w:r w:rsidR="0012579B">
        <w:t xml:space="preserve"> [9]</w:t>
      </w:r>
      <w:r w:rsidRPr="00171EC9">
        <w:t xml:space="preserve">, </w:t>
      </w:r>
      <w:r w:rsidRPr="00171EC9">
        <w:rPr>
          <w:color w:val="000000"/>
          <w:shd w:val="clear" w:color="auto" w:fill="FFFFFF"/>
        </w:rPr>
        <w:t xml:space="preserve">taikomi gyvenamuosiuose pastatuose, visuomeninės paskirties pastatuose bei šių pastatų, išskyrus maitinimo ir kultūros paskirties pastatus, aplinkoje, apimančioje žemės sklypų, kuriuose pastatyti nurodytieji pastatai, ribas ne didesniu nei </w:t>
      </w:r>
      <w:smartTag w:uri="urn:schemas-microsoft-com:office:smarttags" w:element="metricconverter">
        <w:smartTagPr>
          <w:attr w:name="ProductID" w:val="40 m"/>
        </w:smartTagPr>
        <w:r w:rsidRPr="00171EC9">
          <w:rPr>
            <w:color w:val="000000"/>
            <w:shd w:val="clear" w:color="auto" w:fill="FFFFFF"/>
          </w:rPr>
          <w:t>40 m</w:t>
        </w:r>
      </w:smartTag>
      <w:r w:rsidRPr="00171EC9">
        <w:rPr>
          <w:color w:val="000000"/>
          <w:shd w:val="clear" w:color="auto" w:fill="FFFFFF"/>
        </w:rPr>
        <w:t xml:space="preserve"> atstumu nuo pastatų sienų.</w:t>
      </w:r>
      <w:r w:rsidRPr="00853325">
        <w:rPr>
          <w:shd w:val="clear" w:color="auto" w:fill="FFFFFF"/>
        </w:rPr>
        <w:t xml:space="preserve"> PŪV teritorijoje gyvenamieji pastatai, visuomeninės paskirties pastatai yra didesniu nei </w:t>
      </w:r>
      <w:smartTag w:uri="urn:schemas-microsoft-com:office:smarttags" w:element="metricconverter">
        <w:smartTagPr>
          <w:attr w:name="ProductID" w:val="40 m"/>
        </w:smartTagPr>
        <w:r w:rsidRPr="00853325">
          <w:rPr>
            <w:shd w:val="clear" w:color="auto" w:fill="FFFFFF"/>
          </w:rPr>
          <w:t>40 m</w:t>
        </w:r>
      </w:smartTag>
      <w:r w:rsidRPr="00853325">
        <w:rPr>
          <w:shd w:val="clear" w:color="auto" w:fill="FFFFFF"/>
        </w:rPr>
        <w:t xml:space="preserve"> atstumu, t. y. </w:t>
      </w:r>
      <w:r w:rsidR="008B280A" w:rsidRPr="00853325">
        <w:rPr>
          <w:shd w:val="clear" w:color="auto" w:fill="FFFFFF"/>
        </w:rPr>
        <w:t xml:space="preserve">artimiausias gyvenamasis namas yra </w:t>
      </w:r>
      <w:r w:rsidRPr="00853325">
        <w:rPr>
          <w:shd w:val="clear" w:color="auto" w:fill="FFFFFF"/>
        </w:rPr>
        <w:t xml:space="preserve">apie </w:t>
      </w:r>
      <w:r w:rsidR="00705151" w:rsidRPr="00853325">
        <w:rPr>
          <w:shd w:val="clear" w:color="auto" w:fill="FFFFFF"/>
        </w:rPr>
        <w:t>1</w:t>
      </w:r>
      <w:r w:rsidR="00811CB1" w:rsidRPr="00853325">
        <w:rPr>
          <w:shd w:val="clear" w:color="auto" w:fill="FFFFFF"/>
        </w:rPr>
        <w:t>40</w:t>
      </w:r>
      <w:r w:rsidR="00A33072" w:rsidRPr="00853325">
        <w:rPr>
          <w:shd w:val="clear" w:color="auto" w:fill="FFFFFF"/>
        </w:rPr>
        <w:t xml:space="preserve"> </w:t>
      </w:r>
      <w:r w:rsidRPr="00853325">
        <w:rPr>
          <w:shd w:val="clear" w:color="auto" w:fill="FFFFFF"/>
        </w:rPr>
        <w:t>m P</w:t>
      </w:r>
      <w:r w:rsidR="00811CB1" w:rsidRPr="00853325">
        <w:rPr>
          <w:shd w:val="clear" w:color="auto" w:fill="FFFFFF"/>
        </w:rPr>
        <w:t>R</w:t>
      </w:r>
      <w:r w:rsidRPr="00853325">
        <w:rPr>
          <w:shd w:val="clear" w:color="auto" w:fill="FFFFFF"/>
        </w:rPr>
        <w:t xml:space="preserve"> kryptimi– </w:t>
      </w:r>
      <w:r w:rsidR="00811CB1" w:rsidRPr="00853325">
        <w:rPr>
          <w:shd w:val="clear" w:color="auto" w:fill="FFFFFF"/>
        </w:rPr>
        <w:t>Paryžės k.</w:t>
      </w:r>
      <w:r w:rsidR="00853325" w:rsidRPr="00853325">
        <w:rPr>
          <w:shd w:val="clear" w:color="auto" w:fill="FFFFFF"/>
        </w:rPr>
        <w:t xml:space="preserve"> Nr.</w:t>
      </w:r>
      <w:r w:rsidR="00811CB1" w:rsidRPr="00853325">
        <w:rPr>
          <w:shd w:val="clear" w:color="auto" w:fill="FFFFFF"/>
        </w:rPr>
        <w:t xml:space="preserve"> 5</w:t>
      </w:r>
      <w:r w:rsidRPr="00853325">
        <w:rPr>
          <w:shd w:val="clear" w:color="auto" w:fill="FFFFFF"/>
        </w:rPr>
        <w:t>. Vietos situacijos planas, atsižvelgiant į atstumus iki gyvenamųjų pastatų, pateiktas 1 paveiksle.</w:t>
      </w:r>
    </w:p>
    <w:p w:rsidR="00811CB1" w:rsidRPr="00171EC9" w:rsidRDefault="00811CB1" w:rsidP="00811CB1">
      <w:pPr>
        <w:spacing w:line="360" w:lineRule="auto"/>
        <w:jc w:val="both"/>
        <w:rPr>
          <w:color w:val="000000"/>
          <w:shd w:val="clear" w:color="auto" w:fill="FFFFFF"/>
        </w:rPr>
      </w:pPr>
      <w:bookmarkStart w:id="14" w:name="_Hlk505585594"/>
      <w:r>
        <w:rPr>
          <w:color w:val="000000"/>
          <w:shd w:val="clear" w:color="auto" w:fill="FFFFFF"/>
        </w:rPr>
        <w:t xml:space="preserve">PŪV </w:t>
      </w:r>
      <w:r w:rsidRPr="00746C26">
        <w:rPr>
          <w:color w:val="000000"/>
          <w:shd w:val="clear" w:color="auto" w:fill="FFFFFF"/>
        </w:rPr>
        <w:t>tik vienas triukšmo šaltinis – transportas.</w:t>
      </w:r>
      <w:r>
        <w:rPr>
          <w:color w:val="000000"/>
          <w:shd w:val="clear" w:color="auto" w:fill="FFFFFF"/>
        </w:rPr>
        <w:t xml:space="preserve"> </w:t>
      </w:r>
    </w:p>
    <w:p w:rsidR="00811CB1" w:rsidRPr="008D47DC" w:rsidRDefault="00811CB1" w:rsidP="00A8326D">
      <w:pPr>
        <w:spacing w:line="276" w:lineRule="auto"/>
        <w:jc w:val="both"/>
        <w:rPr>
          <w:color w:val="000000"/>
          <w:shd w:val="clear" w:color="auto" w:fill="FFFFFF"/>
        </w:rPr>
      </w:pPr>
      <w:r w:rsidRPr="008D47DC">
        <w:rPr>
          <w:color w:val="000000"/>
          <w:shd w:val="clear" w:color="auto" w:fill="FFFFFF"/>
        </w:rPr>
        <w:t>Transporto priemonės į teritoriją atvažiuoja periodiškai pagal porei</w:t>
      </w:r>
      <w:r>
        <w:rPr>
          <w:color w:val="000000"/>
          <w:shd w:val="clear" w:color="auto" w:fill="FFFFFF"/>
        </w:rPr>
        <w:t>kį:</w:t>
      </w:r>
    </w:p>
    <w:p w:rsidR="00811CB1" w:rsidRPr="008D47DC" w:rsidRDefault="00811CB1" w:rsidP="00A8326D">
      <w:pPr>
        <w:numPr>
          <w:ilvl w:val="0"/>
          <w:numId w:val="13"/>
        </w:numPr>
        <w:spacing w:line="276" w:lineRule="auto"/>
        <w:ind w:left="714" w:hanging="357"/>
        <w:jc w:val="both"/>
        <w:rPr>
          <w:color w:val="000000"/>
          <w:shd w:val="clear" w:color="auto" w:fill="FFFFFF"/>
        </w:rPr>
      </w:pPr>
      <w:r w:rsidRPr="008D47DC">
        <w:rPr>
          <w:color w:val="000000"/>
          <w:shd w:val="clear" w:color="auto" w:fill="FFFFFF"/>
        </w:rPr>
        <w:t>G</w:t>
      </w:r>
      <w:r w:rsidR="005D1D15">
        <w:rPr>
          <w:color w:val="000000"/>
          <w:shd w:val="clear" w:color="auto" w:fill="FFFFFF"/>
        </w:rPr>
        <w:t>yvulių</w:t>
      </w:r>
      <w:r w:rsidRPr="008D47DC">
        <w:rPr>
          <w:color w:val="000000"/>
          <w:shd w:val="clear" w:color="auto" w:fill="FFFFFF"/>
        </w:rPr>
        <w:t xml:space="preserve"> atvežimui ir išvežimui;</w:t>
      </w:r>
    </w:p>
    <w:p w:rsidR="00811CB1" w:rsidRPr="008D47DC" w:rsidRDefault="00811CB1" w:rsidP="00A8326D">
      <w:pPr>
        <w:numPr>
          <w:ilvl w:val="0"/>
          <w:numId w:val="13"/>
        </w:numPr>
        <w:spacing w:line="276" w:lineRule="auto"/>
        <w:ind w:left="714" w:hanging="357"/>
        <w:jc w:val="both"/>
        <w:rPr>
          <w:color w:val="000000"/>
          <w:shd w:val="clear" w:color="auto" w:fill="FFFFFF"/>
        </w:rPr>
      </w:pPr>
      <w:r w:rsidRPr="008D47DC">
        <w:rPr>
          <w:color w:val="000000"/>
          <w:shd w:val="clear" w:color="auto" w:fill="FFFFFF"/>
        </w:rPr>
        <w:t>Pašarų, kraiko atvežimui;</w:t>
      </w:r>
    </w:p>
    <w:p w:rsidR="00811CB1" w:rsidRPr="008D47DC" w:rsidRDefault="00811CB1" w:rsidP="00A8326D">
      <w:pPr>
        <w:numPr>
          <w:ilvl w:val="0"/>
          <w:numId w:val="13"/>
        </w:numPr>
        <w:spacing w:line="276" w:lineRule="auto"/>
        <w:ind w:left="714" w:hanging="357"/>
        <w:jc w:val="both"/>
        <w:rPr>
          <w:color w:val="000000"/>
          <w:shd w:val="clear" w:color="auto" w:fill="FFFFFF"/>
        </w:rPr>
      </w:pPr>
      <w:r w:rsidRPr="008D47DC">
        <w:rPr>
          <w:color w:val="000000"/>
          <w:shd w:val="clear" w:color="auto" w:fill="FFFFFF"/>
        </w:rPr>
        <w:t>Mėšlo, srutų išvežimui.</w:t>
      </w:r>
    </w:p>
    <w:p w:rsidR="00811CB1" w:rsidRDefault="00811CB1" w:rsidP="00811CB1">
      <w:pPr>
        <w:spacing w:before="120" w:after="120"/>
        <w:jc w:val="both"/>
        <w:rPr>
          <w:color w:val="000000"/>
          <w:shd w:val="clear" w:color="auto" w:fill="FFFFFF"/>
        </w:rPr>
      </w:pPr>
      <w:r>
        <w:rPr>
          <w:color w:val="000000"/>
          <w:shd w:val="clear" w:color="auto" w:fill="FFFFFF"/>
        </w:rPr>
        <w:t>Transporto priemonės</w:t>
      </w:r>
      <w:r w:rsidRPr="008D47DC">
        <w:rPr>
          <w:color w:val="000000"/>
          <w:shd w:val="clear" w:color="auto" w:fill="FFFFFF"/>
        </w:rPr>
        <w:t xml:space="preserve"> į teritoriją atvažiuoja darbo dienomis nuo 8 iki 18 val., </w:t>
      </w:r>
      <w:r w:rsidRPr="00171EC9">
        <w:rPr>
          <w:color w:val="000000"/>
          <w:shd w:val="clear" w:color="auto" w:fill="FFFFFF"/>
        </w:rPr>
        <w:t>teritorijoje stovi išjungus darbinius variklius</w:t>
      </w:r>
      <w:r>
        <w:rPr>
          <w:color w:val="000000"/>
          <w:shd w:val="clear" w:color="auto" w:fill="FFFFFF"/>
        </w:rPr>
        <w:t xml:space="preserve">. </w:t>
      </w:r>
    </w:p>
    <w:bookmarkEnd w:id="14"/>
    <w:p w:rsidR="003F7BB6" w:rsidRPr="001E4FE7" w:rsidRDefault="00D92189" w:rsidP="00D92189">
      <w:pPr>
        <w:spacing w:before="120" w:after="120"/>
        <w:jc w:val="both"/>
        <w:rPr>
          <w:shd w:val="clear" w:color="auto" w:fill="FFFFFF"/>
        </w:rPr>
      </w:pPr>
      <w:r>
        <w:rPr>
          <w:color w:val="000000"/>
          <w:shd w:val="clear" w:color="auto" w:fill="FFFFFF"/>
        </w:rPr>
        <w:t>PŪV keliamo triukšmo sklaidos skaičiavimai, atlikti kompiuterine programa CadnA.</w:t>
      </w:r>
      <w:r w:rsidRPr="00D92189">
        <w:t xml:space="preserve"> </w:t>
      </w:r>
      <w:r w:rsidRPr="00D92189">
        <w:rPr>
          <w:color w:val="000000"/>
          <w:shd w:val="clear" w:color="auto" w:fill="FFFFFF"/>
        </w:rPr>
        <w:t>Gauti triukšmo lygio skaičiavimo nagrinėjamo objekto apli</w:t>
      </w:r>
      <w:r>
        <w:rPr>
          <w:color w:val="000000"/>
          <w:shd w:val="clear" w:color="auto" w:fill="FFFFFF"/>
        </w:rPr>
        <w:t xml:space="preserve">nkoje rezultatai buvo įvertinti </w:t>
      </w:r>
      <w:r w:rsidRPr="00D92189">
        <w:rPr>
          <w:color w:val="000000"/>
          <w:shd w:val="clear" w:color="auto" w:fill="FFFFFF"/>
        </w:rPr>
        <w:t xml:space="preserve">vadovaujantis HN 33:2011 ,,Triukšmo ribiniai dydžiai </w:t>
      </w:r>
      <w:r>
        <w:rPr>
          <w:color w:val="000000"/>
          <w:shd w:val="clear" w:color="auto" w:fill="FFFFFF"/>
        </w:rPr>
        <w:t xml:space="preserve">gyvenamuosiuose ir visuomeninės </w:t>
      </w:r>
      <w:r w:rsidRPr="00D92189">
        <w:rPr>
          <w:color w:val="000000"/>
          <w:shd w:val="clear" w:color="auto" w:fill="FFFFFF"/>
        </w:rPr>
        <w:t>paskirties pastatuose bei jų aplinkoje”</w:t>
      </w:r>
      <w:r w:rsidR="0012579B">
        <w:rPr>
          <w:color w:val="000000"/>
          <w:shd w:val="clear" w:color="auto" w:fill="FFFFFF"/>
        </w:rPr>
        <w:t xml:space="preserve"> [9]</w:t>
      </w:r>
      <w:r w:rsidRPr="00D92189">
        <w:rPr>
          <w:color w:val="000000"/>
          <w:shd w:val="clear" w:color="auto" w:fill="FFFFFF"/>
        </w:rPr>
        <w:t xml:space="preserve"> </w:t>
      </w:r>
      <w:r>
        <w:rPr>
          <w:color w:val="000000"/>
          <w:shd w:val="clear" w:color="auto" w:fill="FFFFFF"/>
        </w:rPr>
        <w:t xml:space="preserve">reikalavimais bei nustatytais </w:t>
      </w:r>
      <w:r w:rsidRPr="00D92189">
        <w:rPr>
          <w:color w:val="000000"/>
          <w:shd w:val="clear" w:color="auto" w:fill="FFFFFF"/>
        </w:rPr>
        <w:t>ribiniais ekvivalentinio garso slėgio dydžiais.</w:t>
      </w:r>
      <w:r>
        <w:rPr>
          <w:color w:val="000000"/>
          <w:shd w:val="clear" w:color="auto" w:fill="FFFFFF"/>
        </w:rPr>
        <w:t xml:space="preserve"> N</w:t>
      </w:r>
      <w:r w:rsidR="003F7BB6">
        <w:rPr>
          <w:color w:val="000000"/>
          <w:shd w:val="clear" w:color="auto" w:fill="FFFFFF"/>
        </w:rPr>
        <w:t>ustatyta, kad dėl ūkinės veiklos atsiradęs triukšmas neviršija nustatytų normos ribų</w:t>
      </w:r>
      <w:r w:rsidR="001E4FE7">
        <w:rPr>
          <w:color w:val="000000"/>
          <w:shd w:val="clear" w:color="auto" w:fill="FFFFFF"/>
        </w:rPr>
        <w:t xml:space="preserve"> – 55 dB(A) dienos </w:t>
      </w:r>
      <w:r w:rsidR="001E4FE7" w:rsidRPr="001E4FE7">
        <w:rPr>
          <w:shd w:val="clear" w:color="auto" w:fill="FFFFFF"/>
        </w:rPr>
        <w:t>metu</w:t>
      </w:r>
      <w:r w:rsidR="003F7BB6" w:rsidRPr="001E4FE7">
        <w:rPr>
          <w:shd w:val="clear" w:color="auto" w:fill="FFFFFF"/>
        </w:rPr>
        <w:t xml:space="preserve">. </w:t>
      </w:r>
      <w:r w:rsidR="00141521" w:rsidRPr="001E4FE7">
        <w:rPr>
          <w:shd w:val="clear" w:color="auto" w:fill="FFFFFF"/>
        </w:rPr>
        <w:t>Apskaičiuotas</w:t>
      </w:r>
      <w:r w:rsidR="003F7BB6" w:rsidRPr="001E4FE7">
        <w:rPr>
          <w:shd w:val="clear" w:color="auto" w:fill="FFFFFF"/>
        </w:rPr>
        <w:t xml:space="preserve"> triukšmo lygis šiaurinėje teritorijos pusėje </w:t>
      </w:r>
      <w:r w:rsidR="00141521" w:rsidRPr="001E4FE7">
        <w:rPr>
          <w:shd w:val="clear" w:color="auto" w:fill="FFFFFF"/>
        </w:rPr>
        <w:t>iki 42</w:t>
      </w:r>
      <w:r w:rsidR="003F7BB6" w:rsidRPr="001E4FE7">
        <w:rPr>
          <w:shd w:val="clear" w:color="auto" w:fill="FFFFFF"/>
        </w:rPr>
        <w:t xml:space="preserve"> dBA, rytinėj</w:t>
      </w:r>
      <w:r w:rsidR="00FA0D18">
        <w:rPr>
          <w:shd w:val="clear" w:color="auto" w:fill="FFFFFF"/>
        </w:rPr>
        <w:t>e</w:t>
      </w:r>
      <w:r w:rsidR="00141521" w:rsidRPr="001E4FE7">
        <w:rPr>
          <w:shd w:val="clear" w:color="auto" w:fill="FFFFFF"/>
        </w:rPr>
        <w:t>, pietinėj</w:t>
      </w:r>
      <w:r w:rsidR="003F7BB6" w:rsidRPr="001E4FE7">
        <w:rPr>
          <w:shd w:val="clear" w:color="auto" w:fill="FFFFFF"/>
        </w:rPr>
        <w:t xml:space="preserve">e ir vakarinėje teritorijos dalyje </w:t>
      </w:r>
      <w:r w:rsidR="00141521" w:rsidRPr="001E4FE7">
        <w:rPr>
          <w:shd w:val="clear" w:color="auto" w:fill="FFFFFF"/>
        </w:rPr>
        <w:t>iki 54</w:t>
      </w:r>
      <w:r w:rsidR="003F7BB6" w:rsidRPr="001E4FE7">
        <w:rPr>
          <w:shd w:val="clear" w:color="auto" w:fill="FFFFFF"/>
        </w:rPr>
        <w:t xml:space="preserve"> dBA</w:t>
      </w:r>
      <w:r w:rsidR="00141521" w:rsidRPr="001E4FE7">
        <w:rPr>
          <w:shd w:val="clear" w:color="auto" w:fill="FFFFFF"/>
        </w:rPr>
        <w:t xml:space="preserve"> dienos metu</w:t>
      </w:r>
      <w:r w:rsidR="003F7BB6" w:rsidRPr="001E4FE7">
        <w:rPr>
          <w:shd w:val="clear" w:color="auto" w:fill="FFFFFF"/>
        </w:rPr>
        <w:t>.</w:t>
      </w:r>
      <w:r w:rsidRPr="001E4FE7">
        <w:rPr>
          <w:shd w:val="clear" w:color="auto" w:fill="FFFFFF"/>
        </w:rPr>
        <w:t xml:space="preserve"> Triukšmo vertinimo ataskaita pateikiama </w:t>
      </w:r>
      <w:r w:rsidR="00CD310B" w:rsidRPr="006D7E46">
        <w:rPr>
          <w:b/>
          <w:shd w:val="clear" w:color="auto" w:fill="FFFFFF"/>
        </w:rPr>
        <w:t>9</w:t>
      </w:r>
      <w:r w:rsidR="001105C4" w:rsidRPr="006D7E46">
        <w:rPr>
          <w:b/>
          <w:shd w:val="clear" w:color="auto" w:fill="FFFFFF"/>
        </w:rPr>
        <w:t xml:space="preserve"> p</w:t>
      </w:r>
      <w:r w:rsidRPr="006D7E46">
        <w:rPr>
          <w:b/>
          <w:shd w:val="clear" w:color="auto" w:fill="FFFFFF"/>
        </w:rPr>
        <w:t>riede</w:t>
      </w:r>
      <w:r w:rsidRPr="001E4FE7">
        <w:rPr>
          <w:shd w:val="clear" w:color="auto" w:fill="FFFFFF"/>
        </w:rPr>
        <w:t>.</w:t>
      </w:r>
    </w:p>
    <w:p w:rsidR="003F7BB6" w:rsidRPr="001E4FE7" w:rsidRDefault="001E4FE7" w:rsidP="003F7BB6">
      <w:pPr>
        <w:spacing w:before="120" w:after="120"/>
        <w:jc w:val="both"/>
      </w:pPr>
      <w:r w:rsidRPr="001E4FE7">
        <w:t>Artimiausioje gyvenamosios p</w:t>
      </w:r>
      <w:r w:rsidR="00FA0D18">
        <w:t>a</w:t>
      </w:r>
      <w:r w:rsidRPr="001E4FE7">
        <w:t>skirtie</w:t>
      </w:r>
      <w:r w:rsidR="00FA0D18">
        <w:t>s</w:t>
      </w:r>
      <w:r w:rsidRPr="001E4FE7">
        <w:t xml:space="preserve"> pastatų aplinkoje (Paryžės k. Nr. 2 ir 5) triukšmo lygis dienos metu gali svyruoti nuo 31 iki 44 dB(A). </w:t>
      </w:r>
      <w:r w:rsidR="00D92189" w:rsidRPr="001E4FE7">
        <w:t>PŪV vykdymas</w:t>
      </w:r>
      <w:r w:rsidR="003F7BB6" w:rsidRPr="001E4FE7">
        <w:t xml:space="preserve"> triukšmo lygio atžvilgiu įtakos artimiausio gyvenamojo pastato (esančio apie </w:t>
      </w:r>
      <w:r w:rsidR="00F056A9" w:rsidRPr="001E4FE7">
        <w:t>1</w:t>
      </w:r>
      <w:r w:rsidR="00A33072" w:rsidRPr="001E4FE7">
        <w:t xml:space="preserve">40 </w:t>
      </w:r>
      <w:r w:rsidR="003F7BB6" w:rsidRPr="001E4FE7">
        <w:t>m į P</w:t>
      </w:r>
      <w:r w:rsidR="00A33072" w:rsidRPr="001E4FE7">
        <w:t>R</w:t>
      </w:r>
      <w:r w:rsidR="003F7BB6" w:rsidRPr="001E4FE7">
        <w:t xml:space="preserve"> nuo </w:t>
      </w:r>
      <w:r w:rsidR="00A33072" w:rsidRPr="001E4FE7">
        <w:t>ūkio pastatų</w:t>
      </w:r>
      <w:r w:rsidR="00F056A9" w:rsidRPr="001E4FE7">
        <w:t xml:space="preserve"> teritorijos</w:t>
      </w:r>
      <w:r w:rsidR="003F7BB6" w:rsidRPr="001E4FE7">
        <w:t>) aplinkai neturės.</w:t>
      </w:r>
    </w:p>
    <w:p w:rsidR="001E4FE7" w:rsidRDefault="001E4FE7" w:rsidP="003F7BB6">
      <w:pPr>
        <w:spacing w:before="120" w:after="120"/>
        <w:jc w:val="both"/>
        <w:rPr>
          <w:color w:val="000000"/>
        </w:rPr>
      </w:pPr>
      <w:r>
        <w:rPr>
          <w:color w:val="000000"/>
        </w:rPr>
        <w:t>Ūkinė veikla triukšmo lygiui vakaro ir nakties metu neturės, nes į ūkinės veiklos teritoriją autotransportas atvyks ir išvyks dienos metu (7-19 val.).</w:t>
      </w:r>
    </w:p>
    <w:p w:rsidR="003F7BB6" w:rsidRPr="00171EC9" w:rsidRDefault="003F7BB6" w:rsidP="003F7BB6">
      <w:pPr>
        <w:spacing w:before="120" w:after="120"/>
        <w:jc w:val="both"/>
      </w:pPr>
      <w:r w:rsidRPr="00171EC9">
        <w:lastRenderedPageBreak/>
        <w:t xml:space="preserve">Vibracijos, šviesos, šilumos, jonizuojančiosios ir nejonizuojančiosios spinduliuotės PŪV nesukels. </w:t>
      </w:r>
    </w:p>
    <w:p w:rsidR="003F7BB6" w:rsidRPr="00171EC9" w:rsidRDefault="003F7BB6" w:rsidP="003F7BB6">
      <w:pPr>
        <w:numPr>
          <w:ilvl w:val="0"/>
          <w:numId w:val="2"/>
        </w:numPr>
        <w:spacing w:before="120" w:after="120"/>
        <w:ind w:hanging="360"/>
        <w:jc w:val="both"/>
        <w:rPr>
          <w:color w:val="333333"/>
        </w:rPr>
      </w:pPr>
      <w:r w:rsidRPr="00171EC9">
        <w:rPr>
          <w:color w:val="333333"/>
          <w:sz w:val="22"/>
          <w:szCs w:val="22"/>
        </w:rPr>
        <w:t>Biologinės taršos susidarymas (pvz., patogeniniai mikroorganizmai, parazitiniai organizmai) ir jos prevencija.</w:t>
      </w:r>
    </w:p>
    <w:p w:rsidR="00463EFA" w:rsidRDefault="00463EFA" w:rsidP="004903FC">
      <w:pPr>
        <w:tabs>
          <w:tab w:val="left" w:pos="851"/>
        </w:tabs>
        <w:suppressAutoHyphens/>
        <w:spacing w:after="60"/>
        <w:jc w:val="both"/>
        <w:rPr>
          <w:color w:val="000000"/>
        </w:rPr>
      </w:pPr>
      <w:r w:rsidRPr="001321E8">
        <w:rPr>
          <w:color w:val="000000"/>
        </w:rPr>
        <w:t>Vadovaujantis „</w:t>
      </w:r>
      <w:r>
        <w:rPr>
          <w:color w:val="000000"/>
        </w:rPr>
        <w:t>Kiaulidžių</w:t>
      </w:r>
      <w:r w:rsidRPr="001321E8">
        <w:rPr>
          <w:color w:val="000000"/>
        </w:rPr>
        <w:t xml:space="preserve"> technologinio projektavimo</w:t>
      </w:r>
      <w:r>
        <w:rPr>
          <w:color w:val="000000"/>
        </w:rPr>
        <w:t xml:space="preserve"> taisyklėmis </w:t>
      </w:r>
      <w:r w:rsidRPr="001321E8">
        <w:rPr>
          <w:color w:val="000000"/>
        </w:rPr>
        <w:t>ŽŪ TPT 0</w:t>
      </w:r>
      <w:r>
        <w:rPr>
          <w:color w:val="000000"/>
        </w:rPr>
        <w:t>2</w:t>
      </w:r>
      <w:r w:rsidRPr="001321E8">
        <w:rPr>
          <w:color w:val="000000"/>
        </w:rPr>
        <w:t>:20</w:t>
      </w:r>
      <w:r>
        <w:rPr>
          <w:color w:val="000000"/>
        </w:rPr>
        <w:t>10</w:t>
      </w:r>
      <w:r w:rsidRPr="001321E8">
        <w:rPr>
          <w:color w:val="000000"/>
        </w:rPr>
        <w:t>“</w:t>
      </w:r>
      <w:r w:rsidR="0012579B">
        <w:rPr>
          <w:color w:val="000000"/>
        </w:rPr>
        <w:t xml:space="preserve"> [6]</w:t>
      </w:r>
      <w:r w:rsidRPr="001321E8">
        <w:rPr>
          <w:color w:val="000000"/>
        </w:rPr>
        <w:t>, leistinas m</w:t>
      </w:r>
      <w:r>
        <w:rPr>
          <w:color w:val="000000"/>
        </w:rPr>
        <w:t xml:space="preserve">ikroorganizmų kiekis </w:t>
      </w:r>
      <w:r w:rsidR="007B1877">
        <w:rPr>
          <w:color w:val="000000"/>
        </w:rPr>
        <w:t xml:space="preserve">penimoms kiaulėms </w:t>
      </w:r>
      <w:r w:rsidR="007B1877">
        <w:rPr>
          <w:rFonts w:ascii="Arial" w:hAnsi="Arial" w:cs="Arial"/>
          <w:color w:val="000000"/>
        </w:rPr>
        <w:t>≤</w:t>
      </w:r>
      <w:r w:rsidR="007B1877">
        <w:rPr>
          <w:color w:val="000000"/>
        </w:rPr>
        <w:t xml:space="preserve">80 </w:t>
      </w:r>
      <w:r>
        <w:rPr>
          <w:color w:val="000000"/>
        </w:rPr>
        <w:t>tūkst. vnt./kub. m</w:t>
      </w:r>
      <w:r w:rsidRPr="001321E8">
        <w:rPr>
          <w:color w:val="000000"/>
        </w:rPr>
        <w:t xml:space="preserve">. </w:t>
      </w:r>
    </w:p>
    <w:p w:rsidR="00463EFA" w:rsidRPr="00171EC9" w:rsidRDefault="00463EFA" w:rsidP="004903FC">
      <w:pPr>
        <w:tabs>
          <w:tab w:val="left" w:pos="851"/>
        </w:tabs>
        <w:suppressAutoHyphens/>
        <w:spacing w:before="120" w:after="60"/>
        <w:jc w:val="both"/>
      </w:pPr>
      <w:r w:rsidRPr="00171EC9">
        <w:t xml:space="preserve">Biologinės taršos – aplinkos teršimas mikroorganizmais, jų apykaitos produktais, baltyminės kilmės medžiagomis – rizika </w:t>
      </w:r>
      <w:r w:rsidR="007B1877">
        <w:t>kiaulininkystės</w:t>
      </w:r>
      <w:r w:rsidRPr="00171EC9">
        <w:t xml:space="preserve"> ūkyje priklauso nuo daugelio veiksnių. </w:t>
      </w:r>
      <w:r w:rsidR="007C1AA5">
        <w:t>5</w:t>
      </w:r>
      <w:r w:rsidRPr="00171EC9">
        <w:t xml:space="preserve"> lentelėje pateikta prevencijos priemonių taikymas ūkinėje veikloje pagal biologinės taršos rizikos veiksnius, jų grupes</w:t>
      </w:r>
      <w:r w:rsidR="00D31E86">
        <w:t>, vadovaujantis biologinio saugumo priemonių reikalavimus kiaulių laikymo vietose</w:t>
      </w:r>
      <w:r w:rsidR="00A64A18">
        <w:t xml:space="preserve"> [</w:t>
      </w:r>
      <w:r w:rsidR="0012579B">
        <w:t>10</w:t>
      </w:r>
      <w:r w:rsidR="00A64A18">
        <w:t>]</w:t>
      </w:r>
      <w:r w:rsidRPr="00171EC9">
        <w:t>.</w:t>
      </w:r>
    </w:p>
    <w:p w:rsidR="00463EFA" w:rsidRPr="007B1877" w:rsidRDefault="007C1AA5" w:rsidP="007B1877">
      <w:pPr>
        <w:tabs>
          <w:tab w:val="left" w:pos="851"/>
        </w:tabs>
        <w:suppressAutoHyphens/>
        <w:spacing w:after="60"/>
        <w:jc w:val="both"/>
        <w:rPr>
          <w:color w:val="000000"/>
        </w:rPr>
      </w:pPr>
      <w:r>
        <w:rPr>
          <w:b/>
          <w:color w:val="000000"/>
        </w:rPr>
        <w:t>5</w:t>
      </w:r>
      <w:r w:rsidR="00463EFA" w:rsidRPr="007723BC">
        <w:rPr>
          <w:b/>
          <w:color w:val="000000"/>
        </w:rPr>
        <w:t xml:space="preserve"> lentelė.</w:t>
      </w:r>
      <w:r w:rsidR="00463EFA" w:rsidRPr="001321E8">
        <w:rPr>
          <w:color w:val="000000"/>
        </w:rPr>
        <w:t xml:space="preserve"> </w:t>
      </w:r>
      <w:r w:rsidR="00463EFA" w:rsidRPr="00CF24F9">
        <w:rPr>
          <w:b/>
        </w:rPr>
        <w:t>Biologinės taršos rizikos veiksniai ir prevencijos priemonės.</w:t>
      </w:r>
    </w:p>
    <w:tbl>
      <w:tblPr>
        <w:tblW w:w="9606" w:type="dxa"/>
        <w:tblBorders>
          <w:top w:val="double" w:sz="4" w:space="0" w:color="0000FF"/>
          <w:left w:val="double" w:sz="4" w:space="0" w:color="0000FF"/>
          <w:bottom w:val="double" w:sz="4" w:space="0" w:color="0000FF"/>
          <w:right w:val="double" w:sz="4" w:space="0" w:color="0000FF"/>
          <w:insideH w:val="single" w:sz="6" w:space="0" w:color="0000FF"/>
          <w:insideV w:val="single" w:sz="6" w:space="0" w:color="0000FF"/>
        </w:tblBorders>
        <w:tblLook w:val="04A0" w:firstRow="1" w:lastRow="0" w:firstColumn="1" w:lastColumn="0" w:noHBand="0" w:noVBand="1"/>
      </w:tblPr>
      <w:tblGrid>
        <w:gridCol w:w="4361"/>
        <w:gridCol w:w="5245"/>
      </w:tblGrid>
      <w:tr w:rsidR="00463EFA" w:rsidRPr="004F4FA8" w:rsidTr="00C11281">
        <w:tc>
          <w:tcPr>
            <w:tcW w:w="4361" w:type="dxa"/>
            <w:shd w:val="clear" w:color="auto" w:fill="auto"/>
            <w:vAlign w:val="center"/>
          </w:tcPr>
          <w:p w:rsidR="00463EFA" w:rsidRPr="004F4FA8" w:rsidRDefault="00463EFA" w:rsidP="00134E11">
            <w:pPr>
              <w:pStyle w:val="bodytext"/>
              <w:shd w:val="clear" w:color="auto" w:fill="FFFFFF"/>
              <w:spacing w:before="60" w:beforeAutospacing="0" w:after="60" w:afterAutospacing="0"/>
              <w:jc w:val="center"/>
              <w:rPr>
                <w:b/>
                <w:color w:val="000000"/>
                <w:sz w:val="22"/>
                <w:szCs w:val="20"/>
              </w:rPr>
            </w:pPr>
            <w:r w:rsidRPr="004F4FA8">
              <w:rPr>
                <w:b/>
                <w:color w:val="000000"/>
                <w:sz w:val="22"/>
                <w:szCs w:val="20"/>
              </w:rPr>
              <w:t>Taršos veiksnys</w:t>
            </w:r>
          </w:p>
        </w:tc>
        <w:tc>
          <w:tcPr>
            <w:tcW w:w="5245" w:type="dxa"/>
            <w:shd w:val="clear" w:color="auto" w:fill="auto"/>
            <w:vAlign w:val="center"/>
          </w:tcPr>
          <w:p w:rsidR="00463EFA" w:rsidRPr="004F4FA8" w:rsidRDefault="00463EFA" w:rsidP="00134E11">
            <w:pPr>
              <w:pStyle w:val="bodytext"/>
              <w:spacing w:before="60" w:beforeAutospacing="0" w:after="60" w:afterAutospacing="0"/>
              <w:ind w:firstLine="47"/>
              <w:jc w:val="center"/>
              <w:rPr>
                <w:b/>
                <w:color w:val="000000"/>
                <w:sz w:val="22"/>
                <w:szCs w:val="20"/>
              </w:rPr>
            </w:pPr>
            <w:r w:rsidRPr="004F4FA8">
              <w:rPr>
                <w:b/>
                <w:color w:val="000000"/>
                <w:sz w:val="22"/>
                <w:szCs w:val="20"/>
              </w:rPr>
              <w:t>Prevencijos priemonės</w:t>
            </w:r>
          </w:p>
        </w:tc>
      </w:tr>
      <w:tr w:rsidR="00463EFA" w:rsidRPr="004F4FA8" w:rsidTr="00C11281">
        <w:tc>
          <w:tcPr>
            <w:tcW w:w="4361" w:type="dxa"/>
            <w:shd w:val="clear" w:color="auto" w:fill="auto"/>
            <w:vAlign w:val="center"/>
          </w:tcPr>
          <w:p w:rsidR="00463EFA" w:rsidRPr="004F4FA8" w:rsidRDefault="00463EFA" w:rsidP="00134E11">
            <w:pPr>
              <w:pStyle w:val="bodytext"/>
              <w:shd w:val="clear" w:color="auto" w:fill="FFFFFF"/>
              <w:spacing w:before="60" w:beforeAutospacing="0" w:after="60" w:afterAutospacing="0"/>
              <w:jc w:val="center"/>
              <w:rPr>
                <w:color w:val="000000"/>
                <w:sz w:val="22"/>
                <w:szCs w:val="20"/>
              </w:rPr>
            </w:pPr>
            <w:r w:rsidRPr="004F4FA8">
              <w:rPr>
                <w:color w:val="000000"/>
                <w:sz w:val="22"/>
                <w:szCs w:val="20"/>
              </w:rPr>
              <w:t>Atvežam</w:t>
            </w:r>
            <w:r w:rsidR="007B1877" w:rsidRPr="004F4FA8">
              <w:rPr>
                <w:color w:val="000000"/>
                <w:sz w:val="22"/>
                <w:szCs w:val="20"/>
              </w:rPr>
              <w:t>os</w:t>
            </w:r>
            <w:r w:rsidRPr="004F4FA8">
              <w:rPr>
                <w:color w:val="000000"/>
                <w:sz w:val="22"/>
                <w:szCs w:val="20"/>
              </w:rPr>
              <w:t>, išvežam</w:t>
            </w:r>
            <w:r w:rsidR="007B1877" w:rsidRPr="004F4FA8">
              <w:rPr>
                <w:color w:val="000000"/>
                <w:sz w:val="22"/>
                <w:szCs w:val="20"/>
              </w:rPr>
              <w:t>os</w:t>
            </w:r>
            <w:r w:rsidRPr="004F4FA8">
              <w:rPr>
                <w:color w:val="000000"/>
                <w:sz w:val="22"/>
                <w:szCs w:val="20"/>
              </w:rPr>
              <w:t xml:space="preserve"> </w:t>
            </w:r>
            <w:r w:rsidR="007B1877" w:rsidRPr="004F4FA8">
              <w:rPr>
                <w:color w:val="000000"/>
                <w:sz w:val="22"/>
                <w:szCs w:val="20"/>
              </w:rPr>
              <w:t>kiaulės</w:t>
            </w:r>
          </w:p>
        </w:tc>
        <w:tc>
          <w:tcPr>
            <w:tcW w:w="5245" w:type="dxa"/>
            <w:shd w:val="clear" w:color="auto" w:fill="auto"/>
            <w:vAlign w:val="center"/>
          </w:tcPr>
          <w:p w:rsidR="00463EFA" w:rsidRPr="004F4FA8" w:rsidRDefault="007B1877" w:rsidP="00134E11">
            <w:pPr>
              <w:pStyle w:val="bodytext"/>
              <w:spacing w:before="60" w:beforeAutospacing="0" w:after="60" w:afterAutospacing="0"/>
              <w:jc w:val="center"/>
              <w:rPr>
                <w:rFonts w:eastAsia="Calibri"/>
                <w:sz w:val="22"/>
                <w:szCs w:val="20"/>
              </w:rPr>
            </w:pPr>
            <w:r w:rsidRPr="004F4FA8">
              <w:rPr>
                <w:rFonts w:eastAsia="Calibri"/>
                <w:bCs/>
                <w:sz w:val="22"/>
                <w:szCs w:val="20"/>
              </w:rPr>
              <w:t>Kiaulės</w:t>
            </w:r>
            <w:r w:rsidR="00463EFA" w:rsidRPr="004F4FA8">
              <w:rPr>
                <w:rFonts w:eastAsia="Calibri"/>
                <w:bCs/>
                <w:sz w:val="22"/>
                <w:szCs w:val="20"/>
              </w:rPr>
              <w:t xml:space="preserve"> transportuojam</w:t>
            </w:r>
            <w:r w:rsidRPr="004F4FA8">
              <w:rPr>
                <w:rFonts w:eastAsia="Calibri"/>
                <w:bCs/>
                <w:sz w:val="22"/>
                <w:szCs w:val="20"/>
              </w:rPr>
              <w:t>os</w:t>
            </w:r>
            <w:r w:rsidR="00463EFA" w:rsidRPr="004F4FA8">
              <w:rPr>
                <w:rFonts w:eastAsia="Calibri"/>
                <w:bCs/>
                <w:sz w:val="22"/>
                <w:szCs w:val="20"/>
              </w:rPr>
              <w:t xml:space="preserve"> išvalytomis ir išdezinfekuotomis transporto priemonėmis. </w:t>
            </w:r>
            <w:r w:rsidRPr="004F4FA8">
              <w:rPr>
                <w:rFonts w:eastAsia="Calibri"/>
                <w:bCs/>
                <w:sz w:val="22"/>
                <w:szCs w:val="20"/>
              </w:rPr>
              <w:t>Gyvuliai</w:t>
            </w:r>
            <w:r w:rsidR="00463EFA" w:rsidRPr="004F4FA8">
              <w:rPr>
                <w:rFonts w:eastAsia="Calibri"/>
                <w:bCs/>
                <w:sz w:val="22"/>
                <w:szCs w:val="20"/>
              </w:rPr>
              <w:t xml:space="preserve"> atvežami tik iš kliniškai sveikų pulkų; </w:t>
            </w:r>
            <w:r w:rsidR="00463EFA" w:rsidRPr="004F4FA8">
              <w:rPr>
                <w:rFonts w:eastAsia="Calibri"/>
                <w:sz w:val="22"/>
                <w:szCs w:val="20"/>
              </w:rPr>
              <w:t>tos pačios sveikatos būklės</w:t>
            </w:r>
            <w:r w:rsidR="00AD72CB" w:rsidRPr="004F4FA8">
              <w:rPr>
                <w:rFonts w:eastAsia="Calibri"/>
                <w:sz w:val="22"/>
                <w:szCs w:val="20"/>
              </w:rPr>
              <w:t>.</w:t>
            </w:r>
          </w:p>
        </w:tc>
      </w:tr>
      <w:tr w:rsidR="00463EFA" w:rsidRPr="004F4FA8" w:rsidTr="00C11281">
        <w:tc>
          <w:tcPr>
            <w:tcW w:w="4361" w:type="dxa"/>
            <w:shd w:val="clear" w:color="auto" w:fill="auto"/>
            <w:vAlign w:val="center"/>
          </w:tcPr>
          <w:p w:rsidR="00463EFA" w:rsidRPr="004F4FA8" w:rsidRDefault="00463EFA" w:rsidP="00134E11">
            <w:pPr>
              <w:pStyle w:val="bodytext"/>
              <w:shd w:val="clear" w:color="auto" w:fill="FFFFFF"/>
              <w:spacing w:before="60" w:beforeAutospacing="0" w:after="60" w:afterAutospacing="0"/>
              <w:jc w:val="center"/>
              <w:rPr>
                <w:color w:val="000000"/>
                <w:sz w:val="22"/>
                <w:szCs w:val="20"/>
              </w:rPr>
            </w:pPr>
            <w:r w:rsidRPr="004F4FA8">
              <w:rPr>
                <w:color w:val="000000"/>
                <w:sz w:val="22"/>
                <w:szCs w:val="20"/>
              </w:rPr>
              <w:t>Darbuotojai, lankytojai, transporto priemonės</w:t>
            </w:r>
          </w:p>
        </w:tc>
        <w:tc>
          <w:tcPr>
            <w:tcW w:w="5245" w:type="dxa"/>
            <w:shd w:val="clear" w:color="auto" w:fill="auto"/>
            <w:vAlign w:val="center"/>
          </w:tcPr>
          <w:p w:rsidR="00463EFA" w:rsidRPr="004F4FA8" w:rsidRDefault="00463EFA" w:rsidP="00134E11">
            <w:pPr>
              <w:spacing w:before="60" w:after="60"/>
              <w:ind w:firstLine="47"/>
              <w:jc w:val="center"/>
              <w:rPr>
                <w:sz w:val="22"/>
              </w:rPr>
            </w:pPr>
            <w:r w:rsidRPr="004F4FA8">
              <w:rPr>
                <w:sz w:val="22"/>
              </w:rPr>
              <w:t>Ribojamas patekimas į ūkio teritoriją,</w:t>
            </w:r>
            <w:r w:rsidR="009F0B28" w:rsidRPr="004F4FA8">
              <w:rPr>
                <w:sz w:val="22"/>
              </w:rPr>
              <w:t xml:space="preserve"> </w:t>
            </w:r>
            <w:r w:rsidR="00AD72CB" w:rsidRPr="004F4FA8">
              <w:rPr>
                <w:sz w:val="22"/>
              </w:rPr>
              <w:t>k</w:t>
            </w:r>
            <w:r w:rsidR="009F0B28" w:rsidRPr="004F4FA8">
              <w:rPr>
                <w:sz w:val="22"/>
              </w:rPr>
              <w:t>iaulių laikymo vieta aptverta tvora, paisoma</w:t>
            </w:r>
            <w:r w:rsidRPr="004F4FA8">
              <w:rPr>
                <w:sz w:val="22"/>
              </w:rPr>
              <w:t xml:space="preserve"> higienos, saugumo reikalavimų paisymas</w:t>
            </w:r>
            <w:r w:rsidR="00AD72CB" w:rsidRPr="004F4FA8">
              <w:rPr>
                <w:sz w:val="22"/>
              </w:rPr>
              <w:t>; darbuotojams draudžiama atsinešti gyvūninio maisto į kiaulių laikymo vietą,</w:t>
            </w:r>
            <w:r w:rsidRPr="004F4FA8">
              <w:rPr>
                <w:sz w:val="22"/>
              </w:rPr>
              <w:t>.</w:t>
            </w:r>
          </w:p>
        </w:tc>
      </w:tr>
      <w:tr w:rsidR="00463EFA" w:rsidRPr="004F4FA8" w:rsidTr="00C11281">
        <w:tc>
          <w:tcPr>
            <w:tcW w:w="4361" w:type="dxa"/>
            <w:shd w:val="clear" w:color="auto" w:fill="auto"/>
            <w:vAlign w:val="center"/>
          </w:tcPr>
          <w:p w:rsidR="00463EFA" w:rsidRPr="004F4FA8" w:rsidRDefault="00463EFA" w:rsidP="00134E11">
            <w:pPr>
              <w:tabs>
                <w:tab w:val="left" w:pos="720"/>
              </w:tabs>
              <w:suppressAutoHyphens/>
              <w:spacing w:before="60" w:after="60"/>
              <w:jc w:val="center"/>
              <w:rPr>
                <w:color w:val="000000"/>
                <w:sz w:val="22"/>
              </w:rPr>
            </w:pPr>
            <w:r w:rsidRPr="004F4FA8">
              <w:rPr>
                <w:sz w:val="22"/>
              </w:rPr>
              <w:t xml:space="preserve">Gaišenos </w:t>
            </w:r>
          </w:p>
        </w:tc>
        <w:tc>
          <w:tcPr>
            <w:tcW w:w="5245" w:type="dxa"/>
            <w:shd w:val="clear" w:color="auto" w:fill="auto"/>
            <w:vAlign w:val="center"/>
          </w:tcPr>
          <w:p w:rsidR="00463EFA" w:rsidRPr="004F4FA8" w:rsidRDefault="00463EFA" w:rsidP="00134E11">
            <w:pPr>
              <w:pStyle w:val="bodytext"/>
              <w:spacing w:before="60" w:beforeAutospacing="0" w:after="60" w:afterAutospacing="0"/>
              <w:jc w:val="center"/>
              <w:rPr>
                <w:sz w:val="22"/>
                <w:szCs w:val="20"/>
              </w:rPr>
            </w:pPr>
            <w:r w:rsidRPr="004F4FA8">
              <w:rPr>
                <w:sz w:val="22"/>
                <w:szCs w:val="20"/>
              </w:rPr>
              <w:t xml:space="preserve">Gaišenos iš </w:t>
            </w:r>
            <w:r w:rsidR="007B1877" w:rsidRPr="004F4FA8">
              <w:rPr>
                <w:sz w:val="22"/>
                <w:szCs w:val="20"/>
              </w:rPr>
              <w:t>tvartų</w:t>
            </w:r>
            <w:r w:rsidRPr="004F4FA8">
              <w:rPr>
                <w:spacing w:val="-4"/>
                <w:sz w:val="22"/>
                <w:szCs w:val="20"/>
              </w:rPr>
              <w:t xml:space="preserve"> </w:t>
            </w:r>
            <w:r w:rsidRPr="004F4FA8">
              <w:rPr>
                <w:sz w:val="22"/>
                <w:szCs w:val="20"/>
              </w:rPr>
              <w:t>pašalinamos</w:t>
            </w:r>
            <w:r w:rsidRPr="004F4FA8">
              <w:rPr>
                <w:spacing w:val="-4"/>
                <w:sz w:val="22"/>
                <w:szCs w:val="20"/>
              </w:rPr>
              <w:t xml:space="preserve"> kaip galima greičiau, bet ne rečiau kaip </w:t>
            </w:r>
            <w:r w:rsidR="007B1877" w:rsidRPr="004F4FA8">
              <w:rPr>
                <w:spacing w:val="-4"/>
                <w:sz w:val="22"/>
                <w:szCs w:val="20"/>
              </w:rPr>
              <w:t>2</w:t>
            </w:r>
            <w:r w:rsidRPr="004F4FA8">
              <w:rPr>
                <w:spacing w:val="-4"/>
                <w:sz w:val="22"/>
                <w:szCs w:val="20"/>
              </w:rPr>
              <w:t xml:space="preserve"> kartą per dieną</w:t>
            </w:r>
            <w:r w:rsidRPr="004F4FA8">
              <w:rPr>
                <w:sz w:val="22"/>
                <w:szCs w:val="20"/>
              </w:rPr>
              <w:t>; gaišenoms laikyti skiriamos atskiros patalpos; perduodamos utilizavimui.</w:t>
            </w:r>
          </w:p>
        </w:tc>
      </w:tr>
      <w:tr w:rsidR="00463EFA" w:rsidRPr="004F4FA8" w:rsidTr="00C11281">
        <w:tc>
          <w:tcPr>
            <w:tcW w:w="4361" w:type="dxa"/>
            <w:shd w:val="clear" w:color="auto" w:fill="auto"/>
            <w:vAlign w:val="center"/>
          </w:tcPr>
          <w:p w:rsidR="00463EFA" w:rsidRPr="004F4FA8" w:rsidRDefault="007B1877" w:rsidP="00134E11">
            <w:pPr>
              <w:tabs>
                <w:tab w:val="left" w:pos="720"/>
              </w:tabs>
              <w:suppressAutoHyphens/>
              <w:spacing w:before="60" w:after="60"/>
              <w:jc w:val="center"/>
              <w:rPr>
                <w:sz w:val="22"/>
              </w:rPr>
            </w:pPr>
            <w:r w:rsidRPr="004F4FA8">
              <w:rPr>
                <w:color w:val="000000"/>
                <w:sz w:val="22"/>
              </w:rPr>
              <w:t>Tvartų</w:t>
            </w:r>
            <w:r w:rsidR="00463EFA" w:rsidRPr="004F4FA8">
              <w:rPr>
                <w:color w:val="000000"/>
                <w:sz w:val="22"/>
              </w:rPr>
              <w:t xml:space="preserve"> įranga, įrankiai ir kiti daiktai; patalpos</w:t>
            </w:r>
          </w:p>
        </w:tc>
        <w:tc>
          <w:tcPr>
            <w:tcW w:w="5245" w:type="dxa"/>
            <w:shd w:val="clear" w:color="auto" w:fill="auto"/>
            <w:vAlign w:val="center"/>
          </w:tcPr>
          <w:p w:rsidR="00463EFA" w:rsidRPr="004F4FA8" w:rsidRDefault="00463EFA" w:rsidP="00134E11">
            <w:pPr>
              <w:pStyle w:val="bodytext"/>
              <w:spacing w:before="60" w:beforeAutospacing="0" w:after="60" w:afterAutospacing="0"/>
              <w:jc w:val="center"/>
              <w:rPr>
                <w:sz w:val="22"/>
                <w:szCs w:val="20"/>
              </w:rPr>
            </w:pPr>
            <w:r w:rsidRPr="004F4FA8">
              <w:rPr>
                <w:sz w:val="22"/>
                <w:szCs w:val="20"/>
              </w:rPr>
              <w:t>Plaunami, dezinfekuojami, taikomos graužikų ir vabzdžių naikinimo priemonės.</w:t>
            </w:r>
          </w:p>
        </w:tc>
      </w:tr>
      <w:tr w:rsidR="00463EFA" w:rsidRPr="004F4FA8" w:rsidTr="00C11281">
        <w:tc>
          <w:tcPr>
            <w:tcW w:w="4361" w:type="dxa"/>
            <w:shd w:val="clear" w:color="auto" w:fill="auto"/>
            <w:vAlign w:val="center"/>
          </w:tcPr>
          <w:p w:rsidR="00463EFA" w:rsidRPr="004F4FA8" w:rsidRDefault="00463EFA" w:rsidP="00134E11">
            <w:pPr>
              <w:tabs>
                <w:tab w:val="left" w:pos="720"/>
              </w:tabs>
              <w:suppressAutoHyphens/>
              <w:spacing w:before="60" w:after="60"/>
              <w:jc w:val="center"/>
              <w:rPr>
                <w:color w:val="000000"/>
                <w:sz w:val="22"/>
              </w:rPr>
            </w:pPr>
            <w:r w:rsidRPr="004F4FA8">
              <w:rPr>
                <w:color w:val="000000"/>
                <w:sz w:val="22"/>
              </w:rPr>
              <w:t>Mėšlo šalinimo sistemos ir mėšlas</w:t>
            </w:r>
          </w:p>
        </w:tc>
        <w:tc>
          <w:tcPr>
            <w:tcW w:w="5245" w:type="dxa"/>
            <w:shd w:val="clear" w:color="auto" w:fill="auto"/>
            <w:vAlign w:val="center"/>
          </w:tcPr>
          <w:p w:rsidR="00463EFA" w:rsidRPr="004F4FA8" w:rsidRDefault="00463EFA" w:rsidP="00134E11">
            <w:pPr>
              <w:pStyle w:val="bodytext"/>
              <w:spacing w:before="60" w:beforeAutospacing="0" w:after="60" w:afterAutospacing="0"/>
              <w:jc w:val="center"/>
              <w:rPr>
                <w:sz w:val="22"/>
                <w:szCs w:val="20"/>
              </w:rPr>
            </w:pPr>
            <w:r w:rsidRPr="004F4FA8">
              <w:rPr>
                <w:sz w:val="22"/>
                <w:szCs w:val="20"/>
              </w:rPr>
              <w:t>Susidaręs mėšlas, srutos šalinami reguliariai; nuotakynų sanitarinė priežiūra.</w:t>
            </w:r>
          </w:p>
        </w:tc>
      </w:tr>
      <w:tr w:rsidR="009F0B28" w:rsidRPr="004F4FA8" w:rsidTr="00C11281">
        <w:tc>
          <w:tcPr>
            <w:tcW w:w="4361" w:type="dxa"/>
            <w:shd w:val="clear" w:color="auto" w:fill="auto"/>
            <w:vAlign w:val="center"/>
          </w:tcPr>
          <w:p w:rsidR="009F0B28" w:rsidRPr="004F4FA8" w:rsidRDefault="009F0B28" w:rsidP="00134E11">
            <w:pPr>
              <w:tabs>
                <w:tab w:val="left" w:pos="720"/>
              </w:tabs>
              <w:suppressAutoHyphens/>
              <w:spacing w:before="60" w:after="60"/>
              <w:jc w:val="center"/>
              <w:rPr>
                <w:color w:val="000000"/>
                <w:sz w:val="22"/>
              </w:rPr>
            </w:pPr>
            <w:r w:rsidRPr="004F4FA8">
              <w:rPr>
                <w:color w:val="000000"/>
                <w:sz w:val="22"/>
              </w:rPr>
              <w:t>Kiti veiksniai</w:t>
            </w:r>
          </w:p>
        </w:tc>
        <w:tc>
          <w:tcPr>
            <w:tcW w:w="5245" w:type="dxa"/>
            <w:shd w:val="clear" w:color="auto" w:fill="auto"/>
            <w:vAlign w:val="center"/>
          </w:tcPr>
          <w:p w:rsidR="009F0B28" w:rsidRPr="004F4FA8" w:rsidRDefault="009F0B28" w:rsidP="00134E11">
            <w:pPr>
              <w:pStyle w:val="bodytext"/>
              <w:spacing w:before="60" w:beforeAutospacing="0" w:after="60" w:afterAutospacing="0"/>
              <w:jc w:val="center"/>
              <w:rPr>
                <w:sz w:val="22"/>
                <w:szCs w:val="20"/>
              </w:rPr>
            </w:pPr>
            <w:r w:rsidRPr="004F4FA8">
              <w:rPr>
                <w:sz w:val="22"/>
                <w:szCs w:val="20"/>
              </w:rPr>
              <w:t xml:space="preserve">Prižiūrima pašarų ir vandens kokybė, teritorija apsaugomas nuo laukinių, bešeimininkių ir bepriežiūrių gyvūnų patekimo į ūkį, nešerti kiaulių maisto atliekomis. </w:t>
            </w:r>
          </w:p>
        </w:tc>
      </w:tr>
    </w:tbl>
    <w:p w:rsidR="00D85C46" w:rsidRPr="00171EC9" w:rsidRDefault="00463EFA" w:rsidP="004F4FA8">
      <w:pPr>
        <w:spacing w:before="120" w:after="120"/>
        <w:jc w:val="both"/>
        <w:rPr>
          <w:rFonts w:eastAsia="Calibri"/>
        </w:rPr>
      </w:pPr>
      <w:r w:rsidRPr="00171EC9">
        <w:rPr>
          <w:color w:val="000000"/>
        </w:rPr>
        <w:t xml:space="preserve">Bendros ūkyje taikomos saugumo priemonės – </w:t>
      </w:r>
      <w:r w:rsidRPr="00171EC9">
        <w:rPr>
          <w:rFonts w:eastAsia="Calibri"/>
        </w:rPr>
        <w:t>saugumo priemonių įgyvendinimas ir kontrolė visuose ūkio veiklos etapuose.</w:t>
      </w:r>
      <w:r w:rsidR="003B46D7">
        <w:rPr>
          <w:rFonts w:eastAsia="Calibri"/>
        </w:rPr>
        <w:t xml:space="preserve"> </w:t>
      </w:r>
    </w:p>
    <w:p w:rsidR="003F7BB6" w:rsidRPr="00171EC9" w:rsidRDefault="003F7BB6" w:rsidP="003F7BB6">
      <w:pPr>
        <w:numPr>
          <w:ilvl w:val="0"/>
          <w:numId w:val="2"/>
        </w:numPr>
        <w:spacing w:before="120" w:after="120"/>
        <w:ind w:hanging="360"/>
        <w:jc w:val="both"/>
        <w:rPr>
          <w:color w:val="333333"/>
          <w:sz w:val="22"/>
          <w:szCs w:val="22"/>
        </w:rPr>
      </w:pPr>
      <w:r w:rsidRPr="00171EC9">
        <w:rPr>
          <w:color w:val="333333"/>
          <w:sz w:val="22"/>
          <w:szCs w:val="22"/>
        </w:rPr>
        <w:t>Planuojamos ūkinės veiklos pažeidžiamumo rizika dėl ekstremaliųjų įvykių (pvz., gaisrų, didelių avarijų, nelaimių (pvz., potvynių, jūros lygio kilimo, žemės drebėjimų)) ir (arba) susidariusių ekstremaliųjų situacijų, įskaitant tas, kurias gali lemti klimato kaita; ekstremalių įvykių ir ekstremalių situacijų tikimybė ir jų prevencija.</w:t>
      </w:r>
    </w:p>
    <w:p w:rsidR="003F7BB6" w:rsidRPr="00171EC9" w:rsidRDefault="003F7BB6" w:rsidP="003F7BB6">
      <w:pPr>
        <w:pStyle w:val="Pagrindinistekstas1"/>
        <w:spacing w:after="120"/>
        <w:ind w:right="-79" w:firstLine="0"/>
        <w:rPr>
          <w:rFonts w:ascii="Times New Roman" w:hAnsi="Times New Roman" w:cs="Times New Roman"/>
          <w:sz w:val="24"/>
          <w:szCs w:val="24"/>
          <w:lang w:val="lt-LT"/>
        </w:rPr>
      </w:pPr>
      <w:r w:rsidRPr="00171EC9">
        <w:rPr>
          <w:rFonts w:ascii="Times New Roman" w:hAnsi="Times New Roman" w:cs="Times New Roman"/>
          <w:sz w:val="24"/>
          <w:szCs w:val="24"/>
          <w:lang w:val="lt-LT"/>
        </w:rPr>
        <w:t xml:space="preserve">PŪV pažeidžiamumo rizika dėl ekstremaliųjų įvykių ir susidariusių ekstremaliųjų situacijų minimali, kadangi veikla vykdoma uždarose </w:t>
      </w:r>
      <w:r>
        <w:rPr>
          <w:rFonts w:ascii="Times New Roman" w:hAnsi="Times New Roman" w:cs="Times New Roman"/>
          <w:sz w:val="24"/>
          <w:szCs w:val="24"/>
          <w:lang w:val="lt-LT"/>
        </w:rPr>
        <w:t>gelžbetoninių ir (ar) plytų</w:t>
      </w:r>
      <w:r w:rsidRPr="00171EC9">
        <w:rPr>
          <w:rFonts w:ascii="Times New Roman" w:hAnsi="Times New Roman" w:cs="Times New Roman"/>
          <w:sz w:val="24"/>
          <w:szCs w:val="24"/>
          <w:lang w:val="lt-LT"/>
        </w:rPr>
        <w:t xml:space="preserve"> konstrukcijų patalpose. Galimų avarijų, gaisrų priežastys galimos dėl žmogiško ir (ar) technologinio veiksnių, tačiau jų tikimybė maža. Saugios aplinkos užtikrinimui laikomasi darbuotojų saugos ir sveikatos instrukcijų reikalavimų.</w:t>
      </w:r>
    </w:p>
    <w:p w:rsidR="003F7BB6" w:rsidRPr="00171EC9" w:rsidRDefault="003F7BB6" w:rsidP="003F7BB6">
      <w:pPr>
        <w:pStyle w:val="Pagrindinistekstas1"/>
        <w:spacing w:after="120"/>
        <w:ind w:right="-79" w:firstLine="0"/>
        <w:rPr>
          <w:rFonts w:ascii="Times New Roman" w:hAnsi="Times New Roman" w:cs="Times New Roman"/>
          <w:sz w:val="24"/>
          <w:szCs w:val="24"/>
          <w:lang w:val="lt-LT"/>
        </w:rPr>
      </w:pPr>
      <w:r w:rsidRPr="00171EC9">
        <w:rPr>
          <w:rFonts w:ascii="Times New Roman" w:hAnsi="Times New Roman" w:cs="Times New Roman"/>
          <w:sz w:val="24"/>
          <w:szCs w:val="24"/>
          <w:lang w:val="lt-LT"/>
        </w:rPr>
        <w:t>PŪV vietoje įrengiamos pirminės gaisro gesinimo priemonės išvengti avarijos ar gaisro pavojaus.</w:t>
      </w:r>
    </w:p>
    <w:p w:rsidR="004F4FA8" w:rsidRPr="004F4FA8" w:rsidRDefault="004F4FA8" w:rsidP="004F4FA8">
      <w:pPr>
        <w:pStyle w:val="Pagrindinistekstas1"/>
        <w:spacing w:after="120"/>
        <w:ind w:right="-79" w:firstLine="0"/>
        <w:rPr>
          <w:rFonts w:ascii="Times New Roman" w:hAnsi="Times New Roman" w:cs="Times New Roman"/>
          <w:sz w:val="24"/>
          <w:szCs w:val="24"/>
          <w:lang w:val="lt-LT"/>
        </w:rPr>
      </w:pPr>
      <w:r w:rsidRPr="004F4FA8">
        <w:rPr>
          <w:rFonts w:ascii="Times New Roman" w:hAnsi="Times New Roman" w:cs="Times New Roman"/>
          <w:sz w:val="24"/>
          <w:szCs w:val="24"/>
          <w:lang w:val="lt-LT"/>
        </w:rPr>
        <w:t xml:space="preserve">Specifinė ūkinės veiklos rizika – užkrečiamųjų </w:t>
      </w:r>
      <w:r w:rsidR="003970FC">
        <w:rPr>
          <w:rFonts w:ascii="Times New Roman" w:hAnsi="Times New Roman" w:cs="Times New Roman"/>
          <w:sz w:val="24"/>
          <w:szCs w:val="24"/>
          <w:lang w:val="lt-LT"/>
        </w:rPr>
        <w:t>ki</w:t>
      </w:r>
      <w:r w:rsidR="005D1D15">
        <w:rPr>
          <w:rFonts w:ascii="Times New Roman" w:hAnsi="Times New Roman" w:cs="Times New Roman"/>
          <w:sz w:val="24"/>
          <w:szCs w:val="24"/>
          <w:lang w:val="lt-LT"/>
        </w:rPr>
        <w:t>aulių</w:t>
      </w:r>
      <w:r w:rsidRPr="004F4FA8">
        <w:rPr>
          <w:rFonts w:ascii="Times New Roman" w:hAnsi="Times New Roman" w:cs="Times New Roman"/>
          <w:sz w:val="24"/>
          <w:szCs w:val="24"/>
          <w:lang w:val="lt-LT"/>
        </w:rPr>
        <w:t xml:space="preserve"> ligų grėsmė. Prevencijos priemonės aptartos atrankos dėl PAV informacijos 1</w:t>
      </w:r>
      <w:r>
        <w:rPr>
          <w:rFonts w:ascii="Times New Roman" w:hAnsi="Times New Roman" w:cs="Times New Roman"/>
          <w:sz w:val="24"/>
          <w:szCs w:val="24"/>
          <w:lang w:val="lt-LT"/>
        </w:rPr>
        <w:t>4</w:t>
      </w:r>
      <w:r w:rsidRPr="004F4FA8">
        <w:rPr>
          <w:rFonts w:ascii="Times New Roman" w:hAnsi="Times New Roman" w:cs="Times New Roman"/>
          <w:sz w:val="24"/>
          <w:szCs w:val="24"/>
          <w:lang w:val="lt-LT"/>
        </w:rPr>
        <w:t xml:space="preserve"> dalyje ir </w:t>
      </w:r>
      <w:r w:rsidR="0012579B">
        <w:rPr>
          <w:rFonts w:ascii="Times New Roman" w:hAnsi="Times New Roman" w:cs="Times New Roman"/>
          <w:sz w:val="24"/>
          <w:szCs w:val="24"/>
          <w:lang w:val="lt-LT"/>
        </w:rPr>
        <w:t>5</w:t>
      </w:r>
      <w:r>
        <w:rPr>
          <w:rFonts w:ascii="Times New Roman" w:hAnsi="Times New Roman" w:cs="Times New Roman"/>
          <w:sz w:val="24"/>
          <w:szCs w:val="24"/>
          <w:lang w:val="lt-LT"/>
        </w:rPr>
        <w:t xml:space="preserve"> </w:t>
      </w:r>
      <w:r w:rsidRPr="004F4FA8">
        <w:rPr>
          <w:rFonts w:ascii="Times New Roman" w:hAnsi="Times New Roman" w:cs="Times New Roman"/>
          <w:sz w:val="24"/>
          <w:szCs w:val="24"/>
          <w:lang w:val="lt-LT"/>
        </w:rPr>
        <w:t xml:space="preserve">lentelėje. </w:t>
      </w:r>
    </w:p>
    <w:p w:rsidR="003F7BB6" w:rsidRPr="00171EC9" w:rsidRDefault="004F4FA8" w:rsidP="004F4FA8">
      <w:pPr>
        <w:pStyle w:val="Pagrindinistekstas1"/>
        <w:spacing w:after="120"/>
        <w:ind w:right="-79" w:firstLine="0"/>
        <w:rPr>
          <w:rFonts w:ascii="Times New Roman" w:hAnsi="Times New Roman" w:cs="Times New Roman"/>
          <w:sz w:val="24"/>
          <w:szCs w:val="24"/>
          <w:lang w:val="lt-LT"/>
        </w:rPr>
      </w:pPr>
      <w:r w:rsidRPr="004F4FA8">
        <w:rPr>
          <w:rFonts w:ascii="Times New Roman" w:hAnsi="Times New Roman" w:cs="Times New Roman"/>
          <w:sz w:val="24"/>
          <w:szCs w:val="24"/>
          <w:lang w:val="lt-LT"/>
        </w:rPr>
        <w:lastRenderedPageBreak/>
        <w:t>PŪV metu susidariusias pavojingas atliekas numatoma laikyti atskirose sandariose paženklintose talpose specialiai paskirtoje patalpoje siekiant išvengti tiesioginių saulės spindulių ir kritulių poveikio</w:t>
      </w:r>
      <w:r w:rsidR="003B46D7" w:rsidRPr="003B46D7">
        <w:rPr>
          <w:rFonts w:ascii="Times New Roman" w:hAnsi="Times New Roman" w:cs="Times New Roman"/>
          <w:sz w:val="24"/>
          <w:szCs w:val="24"/>
          <w:lang w:val="lt-LT"/>
        </w:rPr>
        <w:t>.</w:t>
      </w:r>
    </w:p>
    <w:p w:rsidR="003F7BB6" w:rsidRPr="00171EC9" w:rsidRDefault="003F7BB6" w:rsidP="003F7BB6">
      <w:pPr>
        <w:numPr>
          <w:ilvl w:val="0"/>
          <w:numId w:val="2"/>
        </w:numPr>
        <w:spacing w:before="120" w:after="120"/>
        <w:ind w:hanging="360"/>
        <w:jc w:val="both"/>
        <w:rPr>
          <w:color w:val="333333"/>
          <w:sz w:val="22"/>
          <w:szCs w:val="22"/>
        </w:rPr>
      </w:pPr>
      <w:r w:rsidRPr="00171EC9">
        <w:rPr>
          <w:color w:val="333333"/>
          <w:sz w:val="22"/>
          <w:szCs w:val="22"/>
        </w:rPr>
        <w:t>Planuojamos ūkinės veiklos rizika žmonių sveikatai (pvz., dėl vandens ar oro užterštumo).</w:t>
      </w:r>
    </w:p>
    <w:p w:rsidR="004F4FA8" w:rsidRDefault="004F4FA8" w:rsidP="004F4FA8">
      <w:pPr>
        <w:spacing w:before="120" w:after="120"/>
        <w:jc w:val="both"/>
      </w:pPr>
      <w:r>
        <w:t xml:space="preserve">Rizika žmonių sveikatai galima dėl oro taršos amoniakų ar kietosiomis dalelėmis dėl ūkinės veiklos specifikos. Atsižvelgiant į ūkinės veiklos mąstą ir vietą galimas poveikis sveikatai – trumpalaikis, ūkyje dirbantiems asmenims, o poveikis žmonių sveikatai artimiausioje gyvenamoje aplinkoje nenumatomas. Galimas subjektyvus susidariusių kvapų vertinimas, atsižvelgiant į atrankos dėl PAV </w:t>
      </w:r>
      <w:r w:rsidRPr="004269A7">
        <w:t>informacijos 1</w:t>
      </w:r>
      <w:r w:rsidR="004903FC" w:rsidRPr="004269A7">
        <w:t>2</w:t>
      </w:r>
      <w:r w:rsidRPr="004269A7">
        <w:t xml:space="preserve"> dalyje, </w:t>
      </w:r>
      <w:r w:rsidR="006D7E46" w:rsidRPr="004269A7">
        <w:rPr>
          <w:b/>
        </w:rPr>
        <w:t>7</w:t>
      </w:r>
      <w:r w:rsidRPr="004269A7">
        <w:rPr>
          <w:b/>
        </w:rPr>
        <w:t xml:space="preserve"> ir </w:t>
      </w:r>
      <w:r w:rsidR="006D7E46" w:rsidRPr="004269A7">
        <w:rPr>
          <w:b/>
        </w:rPr>
        <w:t>8</w:t>
      </w:r>
      <w:r w:rsidRPr="006D7E46">
        <w:rPr>
          <w:b/>
        </w:rPr>
        <w:t xml:space="preserve"> prieduose</w:t>
      </w:r>
      <w:r>
        <w:t xml:space="preserve"> pateiktą informaciją.</w:t>
      </w:r>
    </w:p>
    <w:p w:rsidR="004F4FA8" w:rsidRDefault="004F4FA8" w:rsidP="004F4FA8">
      <w:pPr>
        <w:spacing w:before="120" w:after="120"/>
        <w:jc w:val="both"/>
      </w:pPr>
      <w:r>
        <w:t xml:space="preserve">Suskaičiuota didžiausia kvapo </w:t>
      </w:r>
      <w:r w:rsidRPr="00141521">
        <w:t xml:space="preserve">koncentracija sudaro </w:t>
      </w:r>
      <w:r w:rsidR="00141521" w:rsidRPr="00141521">
        <w:t xml:space="preserve">5,4 </w:t>
      </w:r>
      <w:r w:rsidRPr="00141521">
        <w:t>OUE/m</w:t>
      </w:r>
      <w:r w:rsidRPr="00141521">
        <w:rPr>
          <w:vertAlign w:val="superscript"/>
        </w:rPr>
        <w:t>3</w:t>
      </w:r>
      <w:r w:rsidRPr="00141521">
        <w:t xml:space="preserve"> </w:t>
      </w:r>
      <w:r w:rsidR="00141521" w:rsidRPr="00141521">
        <w:t>šiaurinėje</w:t>
      </w:r>
      <w:r w:rsidRPr="00141521">
        <w:t xml:space="preserve"> ūkio dalyje už sklypo ribos, prie sklypo ribų prognozuojama kvapo koncentracija svyruoja nuo </w:t>
      </w:r>
      <w:r w:rsidR="00141521" w:rsidRPr="00141521">
        <w:t xml:space="preserve">2,2 </w:t>
      </w:r>
      <w:r w:rsidRPr="00141521">
        <w:t xml:space="preserve">iki </w:t>
      </w:r>
      <w:r w:rsidR="00141521" w:rsidRPr="00141521">
        <w:t>5,2</w:t>
      </w:r>
      <w:r w:rsidRPr="00141521">
        <w:t xml:space="preserve"> OUE/m</w:t>
      </w:r>
      <w:r w:rsidRPr="00141521">
        <w:rPr>
          <w:vertAlign w:val="superscript"/>
        </w:rPr>
        <w:t>3</w:t>
      </w:r>
      <w:r w:rsidRPr="00141521">
        <w:t>. Kvapo koncentracija gyvenamoje aplinkoje sudaro 1,</w:t>
      </w:r>
      <w:r w:rsidR="00141521" w:rsidRPr="00141521">
        <w:t>2</w:t>
      </w:r>
      <w:r w:rsidR="004903FC" w:rsidRPr="00141521">
        <w:sym w:font="Symbol" w:char="F02D"/>
      </w:r>
      <w:r w:rsidRPr="00141521">
        <w:t>2,</w:t>
      </w:r>
      <w:r w:rsidR="00141521" w:rsidRPr="00141521">
        <w:t>5</w:t>
      </w:r>
      <w:r w:rsidRPr="00141521">
        <w:t xml:space="preserve"> OUE/m</w:t>
      </w:r>
      <w:r w:rsidRPr="00141521">
        <w:rPr>
          <w:vertAlign w:val="superscript"/>
        </w:rPr>
        <w:t>3</w:t>
      </w:r>
      <w:r w:rsidRPr="00141521">
        <w:t>.</w:t>
      </w:r>
      <w:r>
        <w:t xml:space="preserve"> Kvapo koncentracija dėl ūkio veiklos neviršys leidžiamos ribinės kvapo vertės 8 OUE/m</w:t>
      </w:r>
      <w:r w:rsidRPr="004903FC">
        <w:rPr>
          <w:vertAlign w:val="superscript"/>
        </w:rPr>
        <w:t>3</w:t>
      </w:r>
      <w:r>
        <w:t>.</w:t>
      </w:r>
    </w:p>
    <w:p w:rsidR="004F4FA8" w:rsidRDefault="004F4FA8" w:rsidP="004F4FA8">
      <w:pPr>
        <w:spacing w:before="120" w:after="120"/>
        <w:jc w:val="both"/>
      </w:pPr>
      <w:r>
        <w:t xml:space="preserve">Specifinė ūkinės veiklos rizika – užkrečiamųjų </w:t>
      </w:r>
      <w:r w:rsidR="005D1D15">
        <w:t>kiaulių</w:t>
      </w:r>
      <w:r>
        <w:t xml:space="preserve"> ligų grėsmė, priklausomai nuo ligos pobūdžio poveikis žmonių sveikatai gali būti skirtingas. Prevencijos priemonės aptartos atrankos dėl PAV informacijos 1</w:t>
      </w:r>
      <w:r w:rsidR="004903FC">
        <w:t>4</w:t>
      </w:r>
      <w:r>
        <w:t xml:space="preserve"> dalyje ir </w:t>
      </w:r>
      <w:r w:rsidR="004269A7">
        <w:t>5</w:t>
      </w:r>
      <w:r>
        <w:t xml:space="preserve"> lentelėje.</w:t>
      </w:r>
    </w:p>
    <w:p w:rsidR="003F7BB6" w:rsidRPr="00171EC9" w:rsidRDefault="003F7BB6" w:rsidP="004F4FA8">
      <w:pPr>
        <w:spacing w:before="120" w:after="120"/>
        <w:jc w:val="both"/>
      </w:pPr>
      <w:r w:rsidRPr="00171EC9">
        <w:t>Kitokios galimos rizikos žmonių sveikatai nenumatomos.</w:t>
      </w:r>
    </w:p>
    <w:p w:rsidR="003F7BB6" w:rsidRPr="00171EC9" w:rsidRDefault="003F7BB6" w:rsidP="003F7BB6">
      <w:pPr>
        <w:numPr>
          <w:ilvl w:val="0"/>
          <w:numId w:val="2"/>
        </w:numPr>
        <w:spacing w:before="120" w:after="120"/>
        <w:ind w:hanging="360"/>
        <w:jc w:val="both"/>
        <w:rPr>
          <w:color w:val="333333"/>
          <w:sz w:val="22"/>
          <w:szCs w:val="22"/>
        </w:rPr>
      </w:pPr>
      <w:r w:rsidRPr="00171EC9">
        <w:rPr>
          <w:color w:val="333333"/>
          <w:sz w:val="22"/>
          <w:szCs w:val="22"/>
        </w:rPr>
        <w:t xml:space="preserve">Planuojamos ūkinės veiklos sąveika su kita vykdoma ūkine veikla ir (arba) pagal teisės aktų reikalavimus patvirtinta ūkinės veiklos (pvz., pramonės, žemės ūkio) plėtra gretimose teritorijose (pagal patvirtintus teritorijų planavimo dokumentus). </w:t>
      </w:r>
    </w:p>
    <w:p w:rsidR="005E0DEC" w:rsidRDefault="003F7BB6" w:rsidP="003F7BB6">
      <w:pPr>
        <w:spacing w:before="120" w:after="120"/>
        <w:jc w:val="both"/>
      </w:pPr>
      <w:r w:rsidRPr="00171EC9">
        <w:t xml:space="preserve">Pagal </w:t>
      </w:r>
      <w:bookmarkStart w:id="15" w:name="_Hlk521588642"/>
      <w:r w:rsidR="002B65DF">
        <w:t>Kupiškio</w:t>
      </w:r>
      <w:r w:rsidRPr="00171EC9">
        <w:t xml:space="preserve"> r.</w:t>
      </w:r>
      <w:r>
        <w:t xml:space="preserve"> sav.</w:t>
      </w:r>
      <w:r w:rsidRPr="00171EC9">
        <w:t xml:space="preserve"> teritorijos bendrojo plano</w:t>
      </w:r>
      <w:r w:rsidR="00717DBC">
        <w:t xml:space="preserve"> [12]</w:t>
      </w:r>
      <w:r w:rsidRPr="00171EC9">
        <w:t xml:space="preserve"> žemės naudojimo ir apsaugos reglamentavimo sprendinius </w:t>
      </w:r>
      <w:bookmarkEnd w:id="15"/>
      <w:r w:rsidRPr="00171EC9">
        <w:t>P</w:t>
      </w:r>
      <w:r w:rsidR="002B65DF">
        <w:t>Ū</w:t>
      </w:r>
      <w:r w:rsidRPr="00171EC9">
        <w:t xml:space="preserve">V vietai taikomi </w:t>
      </w:r>
      <w:r w:rsidR="002B65DF">
        <w:t>žemės</w:t>
      </w:r>
      <w:r w:rsidR="002B65DF" w:rsidRPr="00141521">
        <w:t xml:space="preserve"> ūkio</w:t>
      </w:r>
      <w:r w:rsidR="00F44A37" w:rsidRPr="00141521">
        <w:t xml:space="preserve"> </w:t>
      </w:r>
      <w:r w:rsidR="00F44A37">
        <w:t>teritorijų</w:t>
      </w:r>
      <w:r>
        <w:t xml:space="preserve"> reglamentai</w:t>
      </w:r>
      <w:r w:rsidRPr="00171EC9">
        <w:t xml:space="preserve"> (žr. 2 pav.)</w:t>
      </w:r>
      <w:r>
        <w:t xml:space="preserve">. </w:t>
      </w:r>
      <w:r w:rsidR="002B65DF" w:rsidRPr="002B65DF">
        <w:t xml:space="preserve">Ūkinė veikla atitinka </w:t>
      </w:r>
      <w:r w:rsidR="002B65DF">
        <w:t>Kupiškio</w:t>
      </w:r>
      <w:r w:rsidR="002B65DF" w:rsidRPr="002B65DF">
        <w:t xml:space="preserve"> r. sav. teritorijos bendrojo plano žemės naudojimo ir apsaugos reglamentavimo sprendinius. Ūkinė veikla vykdoma žemės ūkio paskirties sklype</w:t>
      </w:r>
      <w:r w:rsidR="00CF27F8">
        <w:t>.</w:t>
      </w:r>
    </w:p>
    <w:p w:rsidR="002B65DF" w:rsidRDefault="002B65DF" w:rsidP="002B65DF">
      <w:pPr>
        <w:spacing w:before="120" w:after="120"/>
        <w:jc w:val="both"/>
      </w:pPr>
      <w:r>
        <w:t>Naujų statinių ūkio teritorijoje plečiant veiklą neplanuojama, tvarkomas esamų pastatų gerbūvis, sutvarkius turimus pastatus atsiranda galimybė talpinti didesnį skaičių kiaulių. Sklypo užstatymo intensyvumas išlieka tas pats.</w:t>
      </w:r>
    </w:p>
    <w:p w:rsidR="002B65DF" w:rsidRDefault="002B65DF" w:rsidP="002B65DF">
      <w:pPr>
        <w:spacing w:before="120" w:after="120"/>
        <w:jc w:val="both"/>
      </w:pPr>
      <w:r>
        <w:t xml:space="preserve">Aplinkui vykdoma žemės ūkio veikla, apie </w:t>
      </w:r>
      <w:r w:rsidR="00CF27F8">
        <w:t>400</w:t>
      </w:r>
      <w:r>
        <w:t xml:space="preserve"> m </w:t>
      </w:r>
      <w:r w:rsidR="00CF27F8">
        <w:t>vakarų</w:t>
      </w:r>
      <w:r>
        <w:t xml:space="preserve"> kryptimi yra </w:t>
      </w:r>
      <w:r w:rsidR="00CF27F8">
        <w:t>Subačiaus mstl</w:t>
      </w:r>
      <w:r>
        <w:t xml:space="preserve">. </w:t>
      </w:r>
    </w:p>
    <w:p w:rsidR="003F7BB6" w:rsidRPr="00171EC9" w:rsidRDefault="00FA3352" w:rsidP="003F7BB6">
      <w:pPr>
        <w:spacing w:before="120"/>
        <w:jc w:val="center"/>
      </w:pPr>
      <w:r>
        <w:rPr>
          <w:noProof/>
          <w:lang w:eastAsia="lt-LT"/>
        </w:rPr>
        <w:lastRenderedPageBreak/>
        <w:drawing>
          <wp:inline distT="0" distB="0" distL="0" distR="0">
            <wp:extent cx="6120130" cy="3631565"/>
            <wp:effectExtent l="19050" t="19050" r="13970" b="26035"/>
            <wp:docPr id="17" name="Paveikslėlis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3 BP kupiskio r.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120130" cy="3631565"/>
                    </a:xfrm>
                    <a:prstGeom prst="rect">
                      <a:avLst/>
                    </a:prstGeom>
                    <a:ln w="6350">
                      <a:solidFill>
                        <a:schemeClr val="bg2">
                          <a:lumMod val="90000"/>
                        </a:schemeClr>
                      </a:solidFill>
                    </a:ln>
                  </pic:spPr>
                </pic:pic>
              </a:graphicData>
            </a:graphic>
          </wp:inline>
        </w:drawing>
      </w:r>
    </w:p>
    <w:p w:rsidR="003F7BB6" w:rsidRDefault="00533B35" w:rsidP="003F7BB6">
      <w:pPr>
        <w:spacing w:after="120"/>
        <w:jc w:val="center"/>
      </w:pPr>
      <w:r>
        <w:t>3</w:t>
      </w:r>
      <w:r w:rsidR="003F7BB6" w:rsidRPr="00171EC9">
        <w:t xml:space="preserve"> paveikslas.</w:t>
      </w:r>
      <w:r w:rsidR="00FB22EB">
        <w:t xml:space="preserve"> Kupiškio </w:t>
      </w:r>
      <w:r w:rsidR="003F7BB6" w:rsidRPr="00171EC9">
        <w:t xml:space="preserve"> r.</w:t>
      </w:r>
      <w:r w:rsidR="003F7BB6">
        <w:t xml:space="preserve"> sav.</w:t>
      </w:r>
      <w:r w:rsidR="003F7BB6" w:rsidRPr="00171EC9">
        <w:t xml:space="preserve"> teritorijos bendrojo plano fragmentas</w:t>
      </w:r>
      <w:r w:rsidR="00F44A37">
        <w:t xml:space="preserve"> (</w:t>
      </w:r>
      <w:r w:rsidR="00580D7C">
        <w:t>www.tpdris</w:t>
      </w:r>
      <w:r w:rsidR="00F44A37">
        <w:t>.lt)</w:t>
      </w:r>
    </w:p>
    <w:p w:rsidR="003F7BB6" w:rsidRPr="00171EC9" w:rsidRDefault="003F7BB6" w:rsidP="003F7BB6">
      <w:pPr>
        <w:spacing w:after="120"/>
        <w:jc w:val="both"/>
      </w:pPr>
      <w:r>
        <w:t>Bendrojo plano sprendiniai</w:t>
      </w:r>
      <w:r w:rsidRPr="00656398">
        <w:t xml:space="preserve"> nepakeičia tikslinės žemės naudojimo paskirties ir neriboja žemės naudojimo pagal jos esamą paskirtį. VĮ „Registrų centro“ duomenys pateikiami </w:t>
      </w:r>
      <w:r w:rsidRPr="00656398">
        <w:rPr>
          <w:b/>
        </w:rPr>
        <w:t>1</w:t>
      </w:r>
      <w:r>
        <w:rPr>
          <w:b/>
        </w:rPr>
        <w:t xml:space="preserve"> priede. </w:t>
      </w:r>
    </w:p>
    <w:p w:rsidR="003F7BB6" w:rsidRPr="00171EC9" w:rsidRDefault="003F7BB6" w:rsidP="003F7BB6">
      <w:pPr>
        <w:numPr>
          <w:ilvl w:val="0"/>
          <w:numId w:val="2"/>
        </w:numPr>
        <w:tabs>
          <w:tab w:val="left" w:pos="8100"/>
        </w:tabs>
        <w:spacing w:before="120" w:after="120"/>
        <w:ind w:hanging="360"/>
        <w:jc w:val="both"/>
        <w:rPr>
          <w:color w:val="333333"/>
          <w:sz w:val="22"/>
          <w:szCs w:val="22"/>
        </w:rPr>
      </w:pPr>
      <w:r w:rsidRPr="00171EC9">
        <w:rPr>
          <w:color w:val="333333"/>
          <w:sz w:val="22"/>
          <w:szCs w:val="22"/>
        </w:rPr>
        <w:t>Veiklos vykdymo terminai ir eiliškumas, numatomas eksploatacijos laikas.</w:t>
      </w:r>
    </w:p>
    <w:p w:rsidR="00CC289A" w:rsidRDefault="003F7BB6" w:rsidP="003F7BB6">
      <w:pPr>
        <w:tabs>
          <w:tab w:val="left" w:pos="8100"/>
        </w:tabs>
        <w:spacing w:before="120" w:after="120"/>
        <w:jc w:val="both"/>
      </w:pPr>
      <w:r w:rsidRPr="00171EC9">
        <w:t>Ūkinė</w:t>
      </w:r>
      <w:r>
        <w:t>s veiklos</w:t>
      </w:r>
      <w:r w:rsidRPr="00171EC9">
        <w:t xml:space="preserve"> </w:t>
      </w:r>
      <w:r>
        <w:t xml:space="preserve">išplėtimas planuojamas </w:t>
      </w:r>
      <w:r w:rsidR="00FB22EB">
        <w:t>etapais</w:t>
      </w:r>
      <w:r w:rsidR="00CC289A">
        <w:t>:</w:t>
      </w:r>
    </w:p>
    <w:p w:rsidR="00CC289A" w:rsidRDefault="00FB22EB" w:rsidP="00CC289A">
      <w:pPr>
        <w:pStyle w:val="Sraopastraipa"/>
        <w:numPr>
          <w:ilvl w:val="0"/>
          <w:numId w:val="44"/>
        </w:numPr>
        <w:tabs>
          <w:tab w:val="left" w:pos="8100"/>
        </w:tabs>
        <w:spacing w:before="120" w:after="120"/>
        <w:jc w:val="both"/>
      </w:pPr>
      <w:r>
        <w:t>šiuo metu auginama 1500 vnt. kiaulių pagal 2008 m. kovo 28 d. LR AM Panevėžio regiono aplinkos apsaugos departamento raštu Nr</w:t>
      </w:r>
      <w:r w:rsidR="00CC289A">
        <w:t xml:space="preserve">. N5-3551 </w:t>
      </w:r>
      <w:r>
        <w:t xml:space="preserve">priimtą </w:t>
      </w:r>
      <w:r w:rsidR="00CC289A">
        <w:t xml:space="preserve">atrankos išvadą </w:t>
      </w:r>
      <w:r w:rsidR="00CC289A" w:rsidRPr="006D7E46">
        <w:t xml:space="preserve">(pridedama </w:t>
      </w:r>
      <w:r w:rsidR="006D7E46" w:rsidRPr="006D7E46">
        <w:rPr>
          <w:b/>
        </w:rPr>
        <w:t xml:space="preserve">11 </w:t>
      </w:r>
      <w:r w:rsidR="00CC289A" w:rsidRPr="006D7E46">
        <w:rPr>
          <w:b/>
        </w:rPr>
        <w:t>priede</w:t>
      </w:r>
      <w:r w:rsidR="00CC289A" w:rsidRPr="006D7E46">
        <w:t>);</w:t>
      </w:r>
    </w:p>
    <w:p w:rsidR="00CC289A" w:rsidRDefault="00CC289A" w:rsidP="00CC289A">
      <w:pPr>
        <w:pStyle w:val="Sraopastraipa"/>
        <w:numPr>
          <w:ilvl w:val="0"/>
          <w:numId w:val="44"/>
        </w:numPr>
        <w:tabs>
          <w:tab w:val="left" w:pos="8100"/>
        </w:tabs>
        <w:spacing w:before="120" w:after="120"/>
        <w:jc w:val="both"/>
      </w:pPr>
      <w:r>
        <w:t xml:space="preserve"> </w:t>
      </w:r>
      <w:r w:rsidR="00C95B05">
        <w:t xml:space="preserve">atlikus </w:t>
      </w:r>
      <w:r w:rsidR="00C0154F">
        <w:t>PAV procedūras</w:t>
      </w:r>
      <w:r>
        <w:t xml:space="preserve"> dėl ūkinės veiklos išplėtimo bus auginama iki 1842 vnt. kiaulių, įsigijus </w:t>
      </w:r>
      <w:r w:rsidR="005B1A50">
        <w:t xml:space="preserve">papildomas </w:t>
      </w:r>
      <w:r>
        <w:t xml:space="preserve">srutų </w:t>
      </w:r>
      <w:r w:rsidR="005B1A50">
        <w:t>talpas (maišus)</w:t>
      </w:r>
      <w:r>
        <w:t xml:space="preserve"> iki 1999 vnt.</w:t>
      </w:r>
    </w:p>
    <w:p w:rsidR="005B1A50" w:rsidRDefault="00CC289A" w:rsidP="00CC289A">
      <w:pPr>
        <w:pStyle w:val="Sraopastraipa"/>
        <w:numPr>
          <w:ilvl w:val="0"/>
          <w:numId w:val="44"/>
        </w:numPr>
        <w:tabs>
          <w:tab w:val="left" w:pos="8100"/>
        </w:tabs>
        <w:spacing w:before="120" w:after="120"/>
        <w:jc w:val="both"/>
      </w:pPr>
      <w:r>
        <w:t xml:space="preserve">Kiaulių skaičius nuo 2000 iki 2500 vnt. bus auginamas atsakingai institucijai priėmus sprendimą dėl </w:t>
      </w:r>
      <w:r w:rsidR="005B1A50">
        <w:t>TIPK</w:t>
      </w:r>
      <w:r>
        <w:t xml:space="preserve"> leidimo išdavimo pagal </w:t>
      </w:r>
      <w:r w:rsidR="005B1A50">
        <w:t>TIPK leidimų išdavimo, pakeitimo ir galiojimo panaikinimo taisyklių 1 priedo 6.6.2 p. intensyvus kiaulių auginimas, kai „</w:t>
      </w:r>
      <w:r w:rsidR="005B1A50">
        <w:rPr>
          <w:szCs w:val="24"/>
          <w:lang w:eastAsia="lt-LT"/>
        </w:rPr>
        <w:t>yra daugiau kaip 2 000 vietų mėsinėms kiaulėms (daugiau kaip 30 kg)“</w:t>
      </w:r>
      <w:r w:rsidR="005B1A50">
        <w:t xml:space="preserve"> ir apsirūpinus papildomomis talpom</w:t>
      </w:r>
      <w:r w:rsidR="006D7E46">
        <w:t>i</w:t>
      </w:r>
      <w:r w:rsidR="005B1A50">
        <w:t>s</w:t>
      </w:r>
      <w:r w:rsidR="006D7E46">
        <w:t xml:space="preserve"> srutoms laikyti</w:t>
      </w:r>
      <w:r w:rsidR="00717DBC">
        <w:t xml:space="preserve"> [11]</w:t>
      </w:r>
      <w:r w:rsidR="006D7E46">
        <w:t>.</w:t>
      </w:r>
      <w:r w:rsidR="005B1A50">
        <w:t xml:space="preserve"> </w:t>
      </w:r>
    </w:p>
    <w:p w:rsidR="003F7BB6" w:rsidRPr="00171EC9" w:rsidRDefault="003F7BB6" w:rsidP="005B1A50">
      <w:pPr>
        <w:tabs>
          <w:tab w:val="left" w:pos="8100"/>
        </w:tabs>
        <w:spacing w:before="120" w:after="120"/>
        <w:jc w:val="both"/>
      </w:pPr>
      <w:r w:rsidRPr="00171EC9">
        <w:t>Eksploatacijos laikas neterminuotas.</w:t>
      </w:r>
    </w:p>
    <w:p w:rsidR="003F7BB6" w:rsidRPr="00962795" w:rsidRDefault="003F7BB6" w:rsidP="00962795">
      <w:pPr>
        <w:pStyle w:val="Antrat1"/>
        <w:spacing w:after="120"/>
        <w:jc w:val="center"/>
        <w:rPr>
          <w:rFonts w:ascii="Times New Roman" w:hAnsi="Times New Roman" w:cs="Times New Roman"/>
          <w:color w:val="auto"/>
          <w:sz w:val="24"/>
          <w:szCs w:val="24"/>
        </w:rPr>
      </w:pPr>
      <w:bookmarkStart w:id="16" w:name="_Toc527021469"/>
      <w:r w:rsidRPr="00962795">
        <w:rPr>
          <w:rFonts w:ascii="Times New Roman" w:hAnsi="Times New Roman" w:cs="Times New Roman"/>
          <w:color w:val="auto"/>
          <w:sz w:val="24"/>
          <w:szCs w:val="24"/>
        </w:rPr>
        <w:t>III. PLANUOJAMOS ŪKINĖS VEIKLOS VIETA</w:t>
      </w:r>
      <w:bookmarkEnd w:id="16"/>
    </w:p>
    <w:p w:rsidR="003F7BB6" w:rsidRPr="00171EC9" w:rsidRDefault="003F7BB6" w:rsidP="003F7BB6">
      <w:pPr>
        <w:numPr>
          <w:ilvl w:val="0"/>
          <w:numId w:val="2"/>
        </w:numPr>
        <w:spacing w:after="120"/>
        <w:ind w:hanging="360"/>
        <w:jc w:val="both"/>
        <w:rPr>
          <w:color w:val="333333"/>
          <w:sz w:val="22"/>
          <w:szCs w:val="22"/>
        </w:rPr>
      </w:pPr>
      <w:r w:rsidRPr="00171EC9">
        <w:rPr>
          <w:color w:val="333333"/>
          <w:sz w:val="22"/>
          <w:szCs w:val="22"/>
        </w:rPr>
        <w:t xml:space="preserve">Planuojamos ūkinės veiklos vieta (adresas) pagal </w:t>
      </w:r>
      <w:r w:rsidRPr="00171EC9">
        <w:rPr>
          <w:bCs/>
          <w:color w:val="333333"/>
          <w:sz w:val="22"/>
          <w:szCs w:val="22"/>
        </w:rPr>
        <w:t>administracinius teritorinius vienetus, jų dalis</w:t>
      </w:r>
      <w:r w:rsidRPr="00171EC9">
        <w:rPr>
          <w:color w:val="333333"/>
          <w:sz w:val="22"/>
          <w:szCs w:val="22"/>
        </w:rPr>
        <w:t xml:space="preserve"> ir gyvenamąsias vietoves (apskritis, savivaldybė, seniūnija, miestas, miestelis, kaimas, viensėdis, gatvė); teritorijos, kurioje planuojama ūkinė veikla, žemėlapis su gretimybėmis ne senesnis kaip 3 metų (ortofoto ar kitame žemėlapyje, kitose grafinės informacijos pateikimo priemonėse apibrėžta planuojama teritorija, planų mastelis pasirenkamas atsižvelgiant į planuojamos teritorijos ir teritorijos, kurią planuojama ūkinė veikla gali paveikti, dydžius); informacija apie teisę valdyti, naudoti ar disponuoti planuojamos teritorijos žemės sklypą (privati, savivaldybės ar valstybinė nuosavybė, sutartinė nuoma); žemės sklypo planas, jei parengtas. </w:t>
      </w:r>
    </w:p>
    <w:p w:rsidR="003F7BB6" w:rsidRPr="00171EC9" w:rsidRDefault="003F7BB6" w:rsidP="003F7BB6">
      <w:pPr>
        <w:spacing w:after="120"/>
        <w:jc w:val="both"/>
      </w:pPr>
      <w:r w:rsidRPr="007D46A9">
        <w:lastRenderedPageBreak/>
        <w:t xml:space="preserve">Ūkinė veikla vykdoma adresu – </w:t>
      </w:r>
      <w:r w:rsidR="00E61C85">
        <w:rPr>
          <w:sz w:val="22"/>
          <w:szCs w:val="22"/>
        </w:rPr>
        <w:t>Kupiškio r.</w:t>
      </w:r>
      <w:r w:rsidR="00C0154F">
        <w:rPr>
          <w:sz w:val="22"/>
          <w:szCs w:val="22"/>
        </w:rPr>
        <w:t xml:space="preserve"> sav., </w:t>
      </w:r>
      <w:r w:rsidR="00E61C85">
        <w:rPr>
          <w:sz w:val="22"/>
          <w:szCs w:val="22"/>
        </w:rPr>
        <w:t>Subačiaus</w:t>
      </w:r>
      <w:r w:rsidR="00C0154F">
        <w:rPr>
          <w:sz w:val="22"/>
          <w:szCs w:val="22"/>
        </w:rPr>
        <w:t xml:space="preserve"> sen., </w:t>
      </w:r>
      <w:r w:rsidR="00E61C85">
        <w:rPr>
          <w:sz w:val="22"/>
          <w:szCs w:val="22"/>
        </w:rPr>
        <w:t>Paryžės</w:t>
      </w:r>
      <w:r w:rsidR="00C0154F">
        <w:rPr>
          <w:sz w:val="22"/>
          <w:szCs w:val="22"/>
        </w:rPr>
        <w:t xml:space="preserve"> k</w:t>
      </w:r>
      <w:r w:rsidR="00E61C85">
        <w:rPr>
          <w:sz w:val="22"/>
          <w:szCs w:val="22"/>
        </w:rPr>
        <w:t>. 3</w:t>
      </w:r>
      <w:r w:rsidRPr="007D46A9">
        <w:t xml:space="preserve">. </w:t>
      </w:r>
      <w:r w:rsidRPr="00171EC9">
        <w:t xml:space="preserve">Teminis vietos žemėlapis </w:t>
      </w:r>
      <w:r>
        <w:t xml:space="preserve">su </w:t>
      </w:r>
      <w:r w:rsidRPr="00171EC9">
        <w:t>PŪV išdėstymu apylinkėje pateikta</w:t>
      </w:r>
      <w:r w:rsidRPr="004269A7">
        <w:t xml:space="preserve">s </w:t>
      </w:r>
      <w:r w:rsidR="005831EE" w:rsidRPr="004269A7">
        <w:t>1</w:t>
      </w:r>
      <w:r w:rsidRPr="00171EC9">
        <w:t xml:space="preserve"> paveiksle.</w:t>
      </w:r>
    </w:p>
    <w:p w:rsidR="003F7BB6" w:rsidRDefault="003F7BB6" w:rsidP="005F42D5">
      <w:pPr>
        <w:spacing w:after="120"/>
        <w:jc w:val="both"/>
      </w:pPr>
      <w:bookmarkStart w:id="17" w:name="_Hlk521059350"/>
      <w:r w:rsidRPr="007D46A9">
        <w:t>Žemės sklypas (Registro Nr</w:t>
      </w:r>
      <w:r w:rsidRPr="00914094">
        <w:t>. 44/</w:t>
      </w:r>
      <w:r w:rsidR="00134E11">
        <w:t>490334</w:t>
      </w:r>
      <w:r w:rsidRPr="00914094">
        <w:t xml:space="preserve">) </w:t>
      </w:r>
      <w:r w:rsidRPr="007D46A9">
        <w:t xml:space="preserve">priklauso </w:t>
      </w:r>
      <w:r w:rsidR="00914094">
        <w:t>LR valstybei</w:t>
      </w:r>
      <w:r w:rsidRPr="007D46A9">
        <w:t>. Nurodyto žemės sklypo (unikalus Nr</w:t>
      </w:r>
      <w:r w:rsidRPr="00914094">
        <w:t>. 4400-</w:t>
      </w:r>
      <w:r w:rsidR="00134E11">
        <w:t>1480</w:t>
      </w:r>
      <w:r w:rsidRPr="00914094">
        <w:t>-</w:t>
      </w:r>
      <w:r w:rsidR="00134E11">
        <w:t>8101</w:t>
      </w:r>
      <w:r w:rsidRPr="007D46A9">
        <w:t xml:space="preserve">) pagrindinė tikslinė naudojimo paskirtis – </w:t>
      </w:r>
      <w:r w:rsidR="00134E11">
        <w:t>žemės ūkio</w:t>
      </w:r>
      <w:r w:rsidRPr="007D46A9">
        <w:t xml:space="preserve">, naudojimo būdas – </w:t>
      </w:r>
      <w:r w:rsidR="00134E11">
        <w:t>kiti žemės ūkio paskirties žemės sklypai</w:t>
      </w:r>
      <w:bookmarkEnd w:id="17"/>
      <w:r w:rsidR="00134E11">
        <w:t>.</w:t>
      </w:r>
      <w:r w:rsidR="00914094">
        <w:t xml:space="preserve"> </w:t>
      </w:r>
      <w:r w:rsidRPr="007D46A9">
        <w:t xml:space="preserve">Žemės sklypo plotas – </w:t>
      </w:r>
      <w:r w:rsidR="00134E11">
        <w:t>3,0191</w:t>
      </w:r>
      <w:r w:rsidRPr="00914094">
        <w:t xml:space="preserve"> </w:t>
      </w:r>
      <w:r w:rsidRPr="007D46A9">
        <w:t>ha.</w:t>
      </w:r>
      <w:r w:rsidRPr="007D46A9">
        <w:rPr>
          <w:i/>
        </w:rPr>
        <w:t xml:space="preserve"> </w:t>
      </w:r>
      <w:r w:rsidRPr="007D46A9">
        <w:t>Ūkinė veikla vykdoma nuo</w:t>
      </w:r>
      <w:r w:rsidR="005F42D5">
        <w:t xml:space="preserve">mojama sklype, </w:t>
      </w:r>
      <w:r w:rsidR="00914094">
        <w:t>pagrindinė ūkinės veiklos vykdytojo veikla šiame sklype –</w:t>
      </w:r>
      <w:r w:rsidR="00134E11">
        <w:t xml:space="preserve"> mėsinių kiaulių auginimas.</w:t>
      </w:r>
    </w:p>
    <w:p w:rsidR="00136500" w:rsidRDefault="00136500" w:rsidP="00136500">
      <w:pPr>
        <w:spacing w:before="120" w:after="120"/>
        <w:jc w:val="both"/>
      </w:pPr>
      <w:r>
        <w:t>Ūkinė veikla vykdoma nuosavose patalpose:</w:t>
      </w:r>
    </w:p>
    <w:p w:rsidR="00136500" w:rsidRDefault="00136500" w:rsidP="00136500">
      <w:pPr>
        <w:spacing w:before="120" w:after="120"/>
        <w:ind w:left="397"/>
        <w:jc w:val="both"/>
      </w:pPr>
      <w:r>
        <w:t>–</w:t>
      </w:r>
      <w:r>
        <w:tab/>
        <w:t>Tvartas. Situacijos plane 1 pav. pažymėta Nr. 1</w:t>
      </w:r>
      <w:r w:rsidR="00D63A54">
        <w:t xml:space="preserve">, </w:t>
      </w:r>
      <w:r>
        <w:t xml:space="preserve">laikoma </w:t>
      </w:r>
      <w:r w:rsidR="00D63A54">
        <w:t>90</w:t>
      </w:r>
      <w:r>
        <w:t>0 vnt. (</w:t>
      </w:r>
      <w:r w:rsidR="00D63A54">
        <w:t>90</w:t>
      </w:r>
      <w:r>
        <w:t xml:space="preserve"> SG) </w:t>
      </w:r>
      <w:r w:rsidR="00D63A54">
        <w:t>penimų kiaulių virš 30 kg.</w:t>
      </w:r>
    </w:p>
    <w:p w:rsidR="00136500" w:rsidRDefault="00136500" w:rsidP="00136500">
      <w:pPr>
        <w:spacing w:before="120" w:after="120"/>
        <w:ind w:left="397"/>
        <w:jc w:val="both"/>
      </w:pPr>
      <w:r>
        <w:t>–</w:t>
      </w:r>
      <w:r>
        <w:tab/>
      </w:r>
      <w:r w:rsidR="00D63A54">
        <w:t>T</w:t>
      </w:r>
      <w:r>
        <w:t>vartas. Situacijos plane 1 pav. pažymėta Nr. 2</w:t>
      </w:r>
      <w:r w:rsidR="00D63A54">
        <w:t>, laikoma 600 vnt. (60 SG) penimų kiaulių virš 30 kg.</w:t>
      </w:r>
    </w:p>
    <w:p w:rsidR="00136500" w:rsidRDefault="00136500" w:rsidP="00136500">
      <w:pPr>
        <w:spacing w:before="120" w:after="120"/>
        <w:ind w:left="397"/>
        <w:jc w:val="both"/>
      </w:pPr>
      <w:r>
        <w:t>–</w:t>
      </w:r>
      <w:r>
        <w:tab/>
      </w:r>
      <w:r w:rsidR="00D63A54">
        <w:t>Tvartas. Situacijos plane 1 pav. pažymėta Nr. 3, laikoma 1000 vnt. (100 SG) penimų kiaulių virš 30 kg.</w:t>
      </w:r>
    </w:p>
    <w:p w:rsidR="003F7BB6" w:rsidRDefault="00136500" w:rsidP="00136500">
      <w:pPr>
        <w:spacing w:before="120" w:after="120"/>
        <w:jc w:val="both"/>
      </w:pPr>
      <w:r w:rsidRPr="006D7E46">
        <w:t xml:space="preserve">VĮ Registrų centro nekilnojamojo turto registro centrinio duomenų banko išrašo kopijos pateiktos </w:t>
      </w:r>
      <w:r w:rsidRPr="006D7E46">
        <w:rPr>
          <w:b/>
        </w:rPr>
        <w:t>1 priede,</w:t>
      </w:r>
      <w:r w:rsidRPr="006D7E46">
        <w:t xml:space="preserve"> </w:t>
      </w:r>
      <w:r w:rsidR="006D7E46" w:rsidRPr="006D7E46">
        <w:t>gamybinės teritorijos išdėstymo schema</w:t>
      </w:r>
      <w:r w:rsidRPr="006D7E46">
        <w:t xml:space="preserve"> pateikt</w:t>
      </w:r>
      <w:r w:rsidR="006D7E46" w:rsidRPr="006D7E46">
        <w:t>a</w:t>
      </w:r>
      <w:r w:rsidRPr="006D7E46">
        <w:t xml:space="preserve"> </w:t>
      </w:r>
      <w:r w:rsidR="006D7E46" w:rsidRPr="006D7E46">
        <w:rPr>
          <w:b/>
        </w:rPr>
        <w:t>3</w:t>
      </w:r>
      <w:r w:rsidRPr="006D7E46">
        <w:rPr>
          <w:b/>
        </w:rPr>
        <w:t xml:space="preserve"> priede</w:t>
      </w:r>
      <w:r w:rsidRPr="006D7E46">
        <w:t xml:space="preserve">. </w:t>
      </w:r>
    </w:p>
    <w:p w:rsidR="003F7BB6" w:rsidRPr="00171EC9" w:rsidRDefault="003F7BB6" w:rsidP="003F7BB6">
      <w:pPr>
        <w:numPr>
          <w:ilvl w:val="0"/>
          <w:numId w:val="2"/>
        </w:numPr>
        <w:spacing w:before="120" w:after="120"/>
        <w:ind w:hanging="360"/>
        <w:jc w:val="both"/>
        <w:rPr>
          <w:color w:val="333333"/>
          <w:sz w:val="22"/>
          <w:szCs w:val="22"/>
        </w:rPr>
      </w:pPr>
      <w:r w:rsidRPr="00171EC9">
        <w:rPr>
          <w:color w:val="333333"/>
          <w:sz w:val="22"/>
          <w:szCs w:val="22"/>
        </w:rPr>
        <w:t>Planuojamos ūkinės veiklos sklypo ir gretimų žemės sklypų ar teritorijų funkcinis zonavimas ir teritorijos naudojimo reglamentas (pagrindinė žemės naudojimo paskirtis ir būdas (būdai), nustatytos specialiosios žemės naudojimo sąlygos, vyraujančių statinių ar jų grupių paskirtis) pagal patvirtintus teritorijų planavimo dokumentus. Informacija apie vietovės infrastruktūrą, urbanizuotas teritorijas (gyvenamąsias, pramonines, rekreacines, visuomeninės paskirties), esamus statinius ir šių teritorijų ir (ar) statinių atstumus nuo planuojamos ūkinės veiklos vietos (objekto ar sklypo, kai toks suformuotas, ribos).</w:t>
      </w:r>
    </w:p>
    <w:p w:rsidR="00D63A54" w:rsidRDefault="00D63A54" w:rsidP="003F7BB6">
      <w:pPr>
        <w:spacing w:before="120" w:after="120"/>
        <w:jc w:val="both"/>
      </w:pPr>
      <w:r w:rsidRPr="00D63A54">
        <w:t>Pagal Kupiškio r. sav. teritorijos bendrojo plano</w:t>
      </w:r>
      <w:r w:rsidR="00717DBC">
        <w:t xml:space="preserve"> [12]</w:t>
      </w:r>
      <w:r w:rsidRPr="00D63A54">
        <w:t xml:space="preserve"> žemės naudojimo ir apsaugos reglamentavimo sprendinius PŪV vietai taikomi žemės ūkio teritorijų reglamentai (žr. 2 pav.). Ūkinė veikla atitinka Kupiškio r. sav. teritorijos bendrojo plano žemės naudojimo ir apsaugos reglamentavimo sprendinius. </w:t>
      </w:r>
    </w:p>
    <w:p w:rsidR="003F7BB6" w:rsidRPr="00171EC9" w:rsidRDefault="003F7BB6" w:rsidP="003F7BB6">
      <w:pPr>
        <w:spacing w:before="120" w:after="120"/>
        <w:jc w:val="both"/>
      </w:pPr>
      <w:r w:rsidRPr="00171EC9">
        <w:t xml:space="preserve">Ūkinė veikla </w:t>
      </w:r>
      <w:r w:rsidR="00D63A54">
        <w:t xml:space="preserve">PŪV teritorijoje </w:t>
      </w:r>
      <w:r w:rsidRPr="00171EC9">
        <w:t>vykdoma</w:t>
      </w:r>
      <w:r>
        <w:t xml:space="preserve"> nuo 19</w:t>
      </w:r>
      <w:r w:rsidR="00D63A54">
        <w:t>75</w:t>
      </w:r>
      <w:r>
        <w:t xml:space="preserve"> m. </w:t>
      </w:r>
      <w:r w:rsidRPr="00171EC9">
        <w:t xml:space="preserve">Gretimų žemės sklypų </w:t>
      </w:r>
      <w:r w:rsidR="00E50954">
        <w:t xml:space="preserve">paskirtis – </w:t>
      </w:r>
      <w:r w:rsidRPr="00171EC9">
        <w:t>žemės ūkio teritorijos</w:t>
      </w:r>
      <w:r w:rsidR="00E50954">
        <w:t>.</w:t>
      </w:r>
      <w:r w:rsidRPr="00171EC9">
        <w:t xml:space="preserve"> </w:t>
      </w:r>
    </w:p>
    <w:p w:rsidR="00D63A54" w:rsidRDefault="00D63A54" w:rsidP="003F7BB6">
      <w:pPr>
        <w:spacing w:before="120" w:after="120"/>
        <w:jc w:val="both"/>
      </w:pPr>
      <w:r w:rsidRPr="007D46A9">
        <w:t>Žemės sklypas (Registro Nr</w:t>
      </w:r>
      <w:r w:rsidRPr="00914094">
        <w:t>. 44/</w:t>
      </w:r>
      <w:r>
        <w:t>490334</w:t>
      </w:r>
      <w:r w:rsidRPr="00914094">
        <w:t xml:space="preserve">) </w:t>
      </w:r>
      <w:r w:rsidRPr="007D46A9">
        <w:t xml:space="preserve">priklauso </w:t>
      </w:r>
      <w:r>
        <w:t>LR valstybei</w:t>
      </w:r>
      <w:r w:rsidRPr="007D46A9">
        <w:t>. Nurodyto žemės sklypo (unikalus Nr</w:t>
      </w:r>
      <w:r w:rsidRPr="00914094">
        <w:t>. 4400-</w:t>
      </w:r>
      <w:r>
        <w:t>1480</w:t>
      </w:r>
      <w:r w:rsidRPr="00914094">
        <w:t>-</w:t>
      </w:r>
      <w:r>
        <w:t>8101</w:t>
      </w:r>
      <w:r w:rsidRPr="007D46A9">
        <w:t xml:space="preserve">) pagrindinė tikslinė naudojimo paskirtis – </w:t>
      </w:r>
      <w:r>
        <w:t>žemės ūkio</w:t>
      </w:r>
      <w:r w:rsidRPr="007D46A9">
        <w:t xml:space="preserve">, naudojimo būdas – </w:t>
      </w:r>
      <w:r>
        <w:t xml:space="preserve">kiti žemės ūkio paskirties žemės sklypai. </w:t>
      </w:r>
    </w:p>
    <w:p w:rsidR="004C5B69" w:rsidRDefault="003F7BB6" w:rsidP="00F13E11">
      <w:pPr>
        <w:jc w:val="both"/>
      </w:pPr>
      <w:r>
        <w:t xml:space="preserve">Dalyje sklypo teritorijos </w:t>
      </w:r>
      <w:r w:rsidRPr="00171EC9">
        <w:t>nustatytos specialiosios naudojimo sąlygos</w:t>
      </w:r>
      <w:r w:rsidR="004C5B69">
        <w:t xml:space="preserve">: </w:t>
      </w:r>
    </w:p>
    <w:p w:rsidR="004C5B69" w:rsidRDefault="004C5B69" w:rsidP="00F13E11">
      <w:pPr>
        <w:ind w:left="426"/>
      </w:pPr>
      <w:r>
        <w:t>XXI. Žemės sklypai, kuriuose įrengtos valstybei priklausančios melioracijos sistemos bei įrenginiai (0,3818 ha)</w:t>
      </w:r>
      <w:r w:rsidR="00F13E11">
        <w:t>;</w:t>
      </w:r>
    </w:p>
    <w:p w:rsidR="004C5B69" w:rsidRDefault="004C5B69" w:rsidP="00F13E11">
      <w:pPr>
        <w:ind w:left="426"/>
      </w:pPr>
      <w:r>
        <w:t>XV. Pastatų, kuriuose laikomi ūkiniai gyvūnai, su esančiais prie jų mėšlo ir srutų kaupimo įrenginiais arba be jų, sanitarinės apsaugos zonos (3,0191 ha)</w:t>
      </w:r>
      <w:r w:rsidR="00F13E11">
        <w:t>;</w:t>
      </w:r>
    </w:p>
    <w:p w:rsidR="004C5B69" w:rsidRDefault="00EA417C" w:rsidP="00F13E11">
      <w:pPr>
        <w:ind w:left="426"/>
      </w:pPr>
      <w:r>
        <w:t>VI. Elektros linijų</w:t>
      </w:r>
      <w:r w:rsidR="004C5B69">
        <w:t xml:space="preserve"> (0,0355 ha)</w:t>
      </w:r>
      <w:r w:rsidR="00F13E11">
        <w:t>;</w:t>
      </w:r>
    </w:p>
    <w:p w:rsidR="004C5B69" w:rsidRDefault="003F7BB6" w:rsidP="00F13E11">
      <w:pPr>
        <w:ind w:left="426"/>
      </w:pPr>
      <w:r w:rsidRPr="00171EC9">
        <w:t>I</w:t>
      </w:r>
      <w:r w:rsidR="004C5B69">
        <w:t>I</w:t>
      </w:r>
      <w:r w:rsidRPr="00171EC9">
        <w:t xml:space="preserve">. </w:t>
      </w:r>
      <w:r w:rsidR="00B64984">
        <w:t>Kelių</w:t>
      </w:r>
      <w:r w:rsidR="00EA417C">
        <w:t xml:space="preserve"> apsaugos zonos</w:t>
      </w:r>
      <w:r w:rsidR="004C5B69">
        <w:t xml:space="preserve"> </w:t>
      </w:r>
      <w:r w:rsidR="00B64984">
        <w:t>(0,09ha)</w:t>
      </w:r>
      <w:r>
        <w:t xml:space="preserve">. </w:t>
      </w:r>
    </w:p>
    <w:p w:rsidR="003F7BB6" w:rsidRDefault="003F7BB6" w:rsidP="003F7BB6">
      <w:pPr>
        <w:spacing w:before="120" w:after="120"/>
        <w:jc w:val="both"/>
      </w:pPr>
      <w:r>
        <w:t xml:space="preserve">Visame sklype įregistruota </w:t>
      </w:r>
      <w:r w:rsidR="00B64984">
        <w:t xml:space="preserve">XV. Pastatų, kuriuose laikomi ūkiniai gyvūnai, su esančiais prie jų mėšlo ir srutų kaupimo įrenginiais arba be jų, sanitarinės apsaugos zona </w:t>
      </w:r>
      <w:r w:rsidR="00943FBF">
        <w:t xml:space="preserve">(žr. </w:t>
      </w:r>
      <w:r w:rsidR="00943FBF" w:rsidRPr="006D7E46">
        <w:rPr>
          <w:b/>
        </w:rPr>
        <w:t>1 priedo</w:t>
      </w:r>
      <w:r w:rsidR="00943FBF">
        <w:t xml:space="preserve"> 9</w:t>
      </w:r>
      <w:r w:rsidR="00B64984">
        <w:t>.2</w:t>
      </w:r>
      <w:r w:rsidR="00943FBF">
        <w:t xml:space="preserve"> punktą)</w:t>
      </w:r>
      <w:r w:rsidR="00EA417C">
        <w:t xml:space="preserve">. </w:t>
      </w:r>
      <w:r>
        <w:t xml:space="preserve">Taikomų apsaugos zonų schema pateikta </w:t>
      </w:r>
      <w:r w:rsidR="00F13E11">
        <w:t>3</w:t>
      </w:r>
      <w:r>
        <w:t xml:space="preserve"> pav.</w:t>
      </w:r>
      <w:r w:rsidR="00CB22EA">
        <w:t xml:space="preserve">, </w:t>
      </w:r>
      <w:r w:rsidR="00B64984">
        <w:t xml:space="preserve">pastatų, kuriuose laikomi ūkiniai gyvūnai, su esančiais prie jų mėšlo ir srutų kaupimo įrenginiais arba be jų, sanitarinės apsaugos zona </w:t>
      </w:r>
      <w:r w:rsidR="00CB22EA">
        <w:t xml:space="preserve">nėra pateikta viešai prieinamame </w:t>
      </w:r>
      <w:hyperlink r:id="rId20" w:history="1">
        <w:r w:rsidR="00CB22EA" w:rsidRPr="001E12AA">
          <w:rPr>
            <w:rStyle w:val="Hipersaitas"/>
          </w:rPr>
          <w:t>www.geoportal.lt</w:t>
        </w:r>
      </w:hyperlink>
      <w:r w:rsidR="00CB22EA">
        <w:t xml:space="preserve"> žemėlapyje, aktuali informacija pateikta registrų centro išrašo 9 punkte </w:t>
      </w:r>
      <w:r w:rsidR="00CB22EA" w:rsidRPr="006D7E46">
        <w:rPr>
          <w:b/>
        </w:rPr>
        <w:t>(žr. 1 priedą)</w:t>
      </w:r>
      <w:r w:rsidR="006D7E46" w:rsidRPr="006D7E46">
        <w:t>.</w:t>
      </w:r>
    </w:p>
    <w:p w:rsidR="003F7BB6" w:rsidRDefault="00FE0A4F" w:rsidP="003F7BB6">
      <w:pPr>
        <w:spacing w:before="120" w:after="120"/>
        <w:jc w:val="both"/>
      </w:pPr>
      <w:r>
        <w:rPr>
          <w:noProof/>
          <w:lang w:eastAsia="lt-LT"/>
        </w:rPr>
        <w:lastRenderedPageBreak/>
        <w:drawing>
          <wp:inline distT="0" distB="0" distL="0" distR="0">
            <wp:extent cx="6191250" cy="3597547"/>
            <wp:effectExtent l="0" t="0" r="0" b="3175"/>
            <wp:docPr id="12" name="Paveikslėlis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eo\Aplinka\PAV\EKU\paveikslai\SAZ.jpg"/>
                    <pic:cNvPicPr>
                      <a:picLocks noChangeAspect="1" noChangeArrowheads="1"/>
                    </pic:cNvPicPr>
                  </pic:nvPicPr>
                  <pic:blipFill rotWithShape="1">
                    <a:blip r:embed="rId21">
                      <a:extLst>
                        <a:ext uri="{28A0092B-C50C-407E-A947-70E740481C1C}">
                          <a14:useLocalDpi xmlns:a14="http://schemas.microsoft.com/office/drawing/2010/main" val="0"/>
                        </a:ext>
                      </a:extLst>
                    </a:blip>
                    <a:srcRect b="14735"/>
                    <a:stretch/>
                  </pic:blipFill>
                  <pic:spPr bwMode="auto">
                    <a:xfrm>
                      <a:off x="0" y="0"/>
                      <a:ext cx="6206773" cy="3606567"/>
                    </a:xfrm>
                    <a:prstGeom prst="rect">
                      <a:avLst/>
                    </a:prstGeom>
                    <a:noFill/>
                    <a:ln>
                      <a:noFill/>
                    </a:ln>
                    <a:extLst>
                      <a:ext uri="{53640926-AAD7-44D8-BBD7-CCE9431645EC}">
                        <a14:shadowObscured xmlns:a14="http://schemas.microsoft.com/office/drawing/2010/main"/>
                      </a:ext>
                    </a:extLst>
                  </pic:spPr>
                </pic:pic>
              </a:graphicData>
            </a:graphic>
          </wp:inline>
        </w:drawing>
      </w:r>
    </w:p>
    <w:p w:rsidR="003F7BB6" w:rsidRDefault="00533B35" w:rsidP="003F7BB6">
      <w:pPr>
        <w:spacing w:before="120" w:after="120"/>
        <w:jc w:val="center"/>
      </w:pPr>
      <w:r>
        <w:t>4</w:t>
      </w:r>
      <w:r w:rsidR="003F7BB6">
        <w:t xml:space="preserve"> paveikslas. Ūkinės veiklos teritorijoje taikomų apsaugos zonų schema. (</w:t>
      </w:r>
      <w:r w:rsidR="00CB22EA">
        <w:t>www.</w:t>
      </w:r>
      <w:r w:rsidR="003F7BB6">
        <w:t>geoportal.lt)</w:t>
      </w:r>
    </w:p>
    <w:p w:rsidR="003F7BB6" w:rsidRPr="00171EC9" w:rsidRDefault="00943FBF" w:rsidP="003F7BB6">
      <w:pPr>
        <w:spacing w:after="120"/>
        <w:jc w:val="both"/>
      </w:pPr>
      <w:r>
        <w:t xml:space="preserve">PŪV teritorijos funkcinio zonavimo schema pateikta </w:t>
      </w:r>
      <w:r w:rsidR="006D7E46">
        <w:t xml:space="preserve">gamybinės teritorijos išdėstymo schemoje </w:t>
      </w:r>
      <w:r w:rsidR="008A3ABC" w:rsidRPr="006D7E46">
        <w:rPr>
          <w:b/>
        </w:rPr>
        <w:t>3</w:t>
      </w:r>
      <w:r w:rsidRPr="006D7E46">
        <w:rPr>
          <w:b/>
        </w:rPr>
        <w:t xml:space="preserve"> priede.</w:t>
      </w:r>
    </w:p>
    <w:p w:rsidR="003F7BB6" w:rsidRPr="00FE4AAB" w:rsidRDefault="003F7BB6" w:rsidP="003F7BB6">
      <w:pPr>
        <w:spacing w:before="120" w:after="120"/>
        <w:jc w:val="both"/>
      </w:pPr>
      <w:r>
        <w:rPr>
          <w:b/>
        </w:rPr>
        <w:t xml:space="preserve">1 priede </w:t>
      </w:r>
      <w:r w:rsidRPr="00171EC9">
        <w:t>pateikt</w:t>
      </w:r>
      <w:r>
        <w:t>a</w:t>
      </w:r>
      <w:r w:rsidRPr="00171EC9">
        <w:t xml:space="preserve"> VĮ Registrų centro nekilnojamojo turto registro centri</w:t>
      </w:r>
      <w:r>
        <w:t>nio duomenų banko išrašo kopija.</w:t>
      </w:r>
    </w:p>
    <w:p w:rsidR="008A2E05" w:rsidRDefault="00DB33D9" w:rsidP="00667AB1">
      <w:pPr>
        <w:spacing w:after="120" w:line="248" w:lineRule="atLeast"/>
        <w:jc w:val="both"/>
      </w:pPr>
      <w:r>
        <w:t>I</w:t>
      </w:r>
      <w:r w:rsidR="003F7BB6" w:rsidRPr="00FE4AAB">
        <w:t xml:space="preserve">ki PŪV objekto galima </w:t>
      </w:r>
      <w:r>
        <w:t>p</w:t>
      </w:r>
      <w:r w:rsidRPr="00FE4AAB">
        <w:t xml:space="preserve">rivažiuoti </w:t>
      </w:r>
      <w:r w:rsidR="00BC1D80">
        <w:t xml:space="preserve">rajoniniu </w:t>
      </w:r>
      <w:r w:rsidR="003F7BB6">
        <w:t>keliu</w:t>
      </w:r>
      <w:r w:rsidR="003F7BB6" w:rsidRPr="00B0517B">
        <w:t xml:space="preserve"> </w:t>
      </w:r>
      <w:r w:rsidR="00C44827">
        <w:t>1203</w:t>
      </w:r>
      <w:r w:rsidR="003F7BB6" w:rsidRPr="00B0517B">
        <w:t xml:space="preserve"> (</w:t>
      </w:r>
      <w:r w:rsidR="00C44827">
        <w:t>Troškūnai-Sudergis-Subačius</w:t>
      </w:r>
      <w:r w:rsidR="003F7BB6" w:rsidRPr="00B0517B">
        <w:t xml:space="preserve">), </w:t>
      </w:r>
      <w:r w:rsidR="008A2E05">
        <w:t>ar 2406 (Kupiškis-Rudiliai-Subačius).</w:t>
      </w:r>
    </w:p>
    <w:p w:rsidR="003F7BB6" w:rsidRPr="00171EC9" w:rsidRDefault="008A2E05" w:rsidP="008A2E05">
      <w:pPr>
        <w:spacing w:line="248" w:lineRule="atLeast"/>
        <w:jc w:val="both"/>
      </w:pPr>
      <w:r>
        <w:t>Artimiausia gyvenamasis</w:t>
      </w:r>
      <w:r w:rsidR="003F7BB6" w:rsidRPr="00171EC9">
        <w:t xml:space="preserve"> nuo planuojamos ūkinės veiklos objekto nutolęs apie </w:t>
      </w:r>
      <w:r w:rsidR="00DB33D9">
        <w:t>1</w:t>
      </w:r>
      <w:r w:rsidR="00291606">
        <w:t>40</w:t>
      </w:r>
      <w:r w:rsidR="003F7BB6" w:rsidRPr="00171EC9">
        <w:t xml:space="preserve"> m </w:t>
      </w:r>
      <w:r w:rsidR="00291606">
        <w:t>PR</w:t>
      </w:r>
      <w:r w:rsidR="003F7BB6">
        <w:t xml:space="preserve"> </w:t>
      </w:r>
      <w:r w:rsidR="003F7BB6" w:rsidRPr="00171EC9">
        <w:t>kryptimi (</w:t>
      </w:r>
      <w:r w:rsidR="00291606">
        <w:t>Paryžės k. 5</w:t>
      </w:r>
      <w:r w:rsidR="003F7BB6" w:rsidRPr="00171EC9">
        <w:t xml:space="preserve">). </w:t>
      </w:r>
      <w:r w:rsidR="003F7BB6">
        <w:t xml:space="preserve">Kitos </w:t>
      </w:r>
      <w:r w:rsidR="003F7BB6" w:rsidRPr="00171EC9">
        <w:t>gyvenamųjų namų sodybos</w:t>
      </w:r>
      <w:r w:rsidR="003F7BB6">
        <w:t xml:space="preserve"> nuo PŪV nutolusios daugiau kaip </w:t>
      </w:r>
      <w:r w:rsidR="00DB33D9">
        <w:t>200</w:t>
      </w:r>
      <w:r w:rsidR="003F7BB6">
        <w:t xml:space="preserve"> m.</w:t>
      </w:r>
      <w:r w:rsidR="003F7BB6" w:rsidRPr="00171EC9">
        <w:t xml:space="preserve"> (žr.</w:t>
      </w:r>
      <w:r w:rsidR="003F7BB6">
        <w:t xml:space="preserve"> </w:t>
      </w:r>
      <w:r w:rsidR="003F7BB6" w:rsidRPr="00171EC9">
        <w:t>1 pav.).</w:t>
      </w:r>
    </w:p>
    <w:p w:rsidR="003F7BB6" w:rsidRPr="00171EC9" w:rsidRDefault="003F7BB6" w:rsidP="003F7BB6">
      <w:pPr>
        <w:spacing w:before="120" w:after="120"/>
        <w:jc w:val="both"/>
      </w:pPr>
      <w:r w:rsidRPr="00171EC9">
        <w:t xml:space="preserve">PŪV objektui artimiausios gydymo bei ugdymo įstaigos yra </w:t>
      </w:r>
      <w:r w:rsidR="00291606">
        <w:t>Subačiaus</w:t>
      </w:r>
      <w:r w:rsidR="00DB33D9">
        <w:t xml:space="preserve"> mieste</w:t>
      </w:r>
      <w:r>
        <w:t xml:space="preserve"> – apie </w:t>
      </w:r>
      <w:r w:rsidR="00291606">
        <w:t>5</w:t>
      </w:r>
      <w:r w:rsidRPr="00171EC9">
        <w:t xml:space="preserve"> ir daugiau kilometrų </w:t>
      </w:r>
      <w:r w:rsidR="00291606">
        <w:t xml:space="preserve">į šiaurės vakarus </w:t>
      </w:r>
      <w:r w:rsidRPr="00171EC9">
        <w:t xml:space="preserve">nuo PŪV. </w:t>
      </w:r>
    </w:p>
    <w:p w:rsidR="003F7BB6" w:rsidRPr="00171EC9" w:rsidRDefault="003F7BB6" w:rsidP="003F7BB6">
      <w:pPr>
        <w:numPr>
          <w:ilvl w:val="0"/>
          <w:numId w:val="1"/>
        </w:numPr>
        <w:spacing w:before="120" w:after="120"/>
        <w:jc w:val="both"/>
        <w:rPr>
          <w:color w:val="333333"/>
          <w:sz w:val="22"/>
          <w:szCs w:val="22"/>
        </w:rPr>
      </w:pPr>
      <w:r w:rsidRPr="00171EC9">
        <w:rPr>
          <w:color w:val="333333"/>
          <w:sz w:val="22"/>
          <w:szCs w:val="22"/>
        </w:rPr>
        <w:t>Informacija apie eksploatuojamus ir išžvalgytus žemės gelmių telkinių išteklius (naudingas iškasenas, gėlo ir mineralinio vandens vandenvietes), dirvožemį; geologinius procesus ir reiškinius (pvz., erozija, sufozija, karstas, nuošliaužos), geotopus, kurių duomenys kaupiami GEOLIS (geologijos informacijos sistema) duomenų bazėje (https://epaslaugos. am. lt/).</w:t>
      </w:r>
    </w:p>
    <w:p w:rsidR="003F7BB6" w:rsidRPr="00171EC9" w:rsidRDefault="003F7BB6" w:rsidP="003F7BB6">
      <w:pPr>
        <w:spacing w:before="120"/>
        <w:jc w:val="both"/>
      </w:pPr>
      <w:r w:rsidRPr="00171EC9">
        <w:t xml:space="preserve">Naudingosios iškasenos. PŪV objekto teritorijos artimiausioje aplinkoje yra </w:t>
      </w:r>
      <w:r w:rsidR="00291606">
        <w:t>1</w:t>
      </w:r>
      <w:r w:rsidRPr="00171EC9">
        <w:t xml:space="preserve"> naudingųjų iškasenų t</w:t>
      </w:r>
      <w:r>
        <w:t>elkin</w:t>
      </w:r>
      <w:r w:rsidR="00291606">
        <w:t>ys – Šaukliškių nenaudojamas žvyro karjeras Nr. 5069, nuo PŪV vietos nutolęs daugiau kaip 5 km į Š</w:t>
      </w:r>
      <w:r w:rsidR="005F2A56">
        <w:t>V</w:t>
      </w:r>
      <w:r w:rsidR="00717DBC">
        <w:t xml:space="preserve"> [14]</w:t>
      </w:r>
      <w:r>
        <w:t>.</w:t>
      </w:r>
      <w:r w:rsidRPr="00171EC9">
        <w:t xml:space="preserve"> </w:t>
      </w:r>
    </w:p>
    <w:p w:rsidR="003F7BB6" w:rsidRDefault="003F7BB6" w:rsidP="000B02F8">
      <w:pPr>
        <w:spacing w:before="120" w:after="120"/>
        <w:jc w:val="both"/>
        <w:rPr>
          <w:color w:val="000000"/>
        </w:rPr>
      </w:pPr>
      <w:r>
        <w:t xml:space="preserve">PŪV apylinkėse </w:t>
      </w:r>
      <w:r w:rsidR="00F50AE5">
        <w:t>1</w:t>
      </w:r>
      <w:r>
        <w:t xml:space="preserve"> km spinduliu </w:t>
      </w:r>
      <w:r w:rsidR="00C4366D">
        <w:t xml:space="preserve">nėra registruotų </w:t>
      </w:r>
      <w:r>
        <w:t>eksploatacini</w:t>
      </w:r>
      <w:r w:rsidR="00C4366D">
        <w:t>ų</w:t>
      </w:r>
      <w:r>
        <w:t xml:space="preserve"> požeminio vandens gręžini</w:t>
      </w:r>
      <w:r w:rsidR="00C4366D">
        <w:t>ų</w:t>
      </w:r>
      <w:r>
        <w:t xml:space="preserve">, </w:t>
      </w:r>
      <w:r w:rsidR="00C4366D">
        <w:t>išskyrus</w:t>
      </w:r>
      <w:r>
        <w:t xml:space="preserve"> PŪV naudojam</w:t>
      </w:r>
      <w:r w:rsidR="00071EBE">
        <w:t xml:space="preserve">ą </w:t>
      </w:r>
      <w:r>
        <w:t>gręžin</w:t>
      </w:r>
      <w:r w:rsidR="00071EBE">
        <w:t>į</w:t>
      </w:r>
      <w:r>
        <w:t xml:space="preserve"> Nr. </w:t>
      </w:r>
      <w:r w:rsidR="00C4366D">
        <w:t xml:space="preserve">16571. </w:t>
      </w:r>
    </w:p>
    <w:p w:rsidR="001A04DD" w:rsidRDefault="008A2E05" w:rsidP="00667AB1">
      <w:pPr>
        <w:spacing w:before="120" w:after="120"/>
        <w:jc w:val="both"/>
      </w:pPr>
      <w:r>
        <w:t>Artimiausia geriamo</w:t>
      </w:r>
      <w:r w:rsidR="003F7BB6">
        <w:t xml:space="preserve"> požeminio vandens vandenviet</w:t>
      </w:r>
      <w:r>
        <w:t>ė yra Subačiaus mieste, daugiau 5,2 km atstumu nuo PŪV.</w:t>
      </w:r>
      <w:r w:rsidR="003F7BB6">
        <w:t xml:space="preserve"> </w:t>
      </w:r>
    </w:p>
    <w:p w:rsidR="008A2E05" w:rsidRPr="00992483" w:rsidRDefault="008A2E05" w:rsidP="00667AB1">
      <w:pPr>
        <w:tabs>
          <w:tab w:val="num" w:pos="1440"/>
        </w:tabs>
        <w:spacing w:before="120" w:after="120"/>
        <w:jc w:val="both"/>
      </w:pPr>
      <w:r w:rsidRPr="00992483">
        <w:lastRenderedPageBreak/>
        <w:t>Lietuvos geologijos tarnybos GEOLIS sistemoje duomen</w:t>
      </w:r>
      <w:r w:rsidR="005B662C" w:rsidRPr="00992483">
        <w:t>ų</w:t>
      </w:r>
      <w:r w:rsidRPr="00992483">
        <w:t xml:space="preserve"> apie PŪV vietos apylinkėse esančius mineralinio vandens vandenvietes, geotopus, fiksuojamus geologinius procesus ir reiškinius nėra</w:t>
      </w:r>
      <w:r w:rsidR="00717DBC">
        <w:t xml:space="preserve"> [14]</w:t>
      </w:r>
      <w:r w:rsidRPr="00992483">
        <w:t>.</w:t>
      </w:r>
    </w:p>
    <w:p w:rsidR="003F7BB6" w:rsidRPr="00171EC9" w:rsidRDefault="003F7BB6" w:rsidP="003F7BB6">
      <w:pPr>
        <w:numPr>
          <w:ilvl w:val="0"/>
          <w:numId w:val="1"/>
        </w:numPr>
        <w:tabs>
          <w:tab w:val="num" w:pos="1440"/>
        </w:tabs>
        <w:spacing w:before="120" w:after="120"/>
        <w:jc w:val="both"/>
        <w:rPr>
          <w:color w:val="333333"/>
          <w:sz w:val="22"/>
          <w:szCs w:val="22"/>
        </w:rPr>
      </w:pPr>
      <w:r w:rsidRPr="00171EC9">
        <w:rPr>
          <w:color w:val="333333"/>
          <w:sz w:val="22"/>
          <w:szCs w:val="22"/>
        </w:rPr>
        <w:t xml:space="preserve">Informacija apie kraštovaizdį, gamtinį karkasą, vietovės reljefą, vadovautis Europos kraštovaizdžio konvencijos, </w:t>
      </w:r>
      <w:r w:rsidRPr="00171EC9">
        <w:rPr>
          <w:rFonts w:eastAsia="Lucida Sans Unicode"/>
          <w:color w:val="333333"/>
          <w:sz w:val="22"/>
          <w:szCs w:val="22"/>
        </w:rPr>
        <w:t xml:space="preserve">Europos Tarybos ministrų komiteto </w:t>
      </w:r>
      <w:smartTag w:uri="urn:schemas-microsoft-com:office:smarttags" w:element="metricconverter">
        <w:smartTagPr>
          <w:attr w:name="ProductID" w:val="2008 m"/>
        </w:smartTagPr>
        <w:r w:rsidRPr="00171EC9">
          <w:rPr>
            <w:rFonts w:eastAsia="Lucida Sans Unicode"/>
            <w:color w:val="333333"/>
            <w:sz w:val="22"/>
            <w:szCs w:val="22"/>
          </w:rPr>
          <w:t>2008 m</w:t>
        </w:r>
      </w:smartTag>
      <w:r w:rsidRPr="00171EC9">
        <w:rPr>
          <w:rFonts w:eastAsia="Lucida Sans Unicode"/>
          <w:color w:val="333333"/>
          <w:sz w:val="22"/>
          <w:szCs w:val="22"/>
        </w:rPr>
        <w:t>. rekomendacijomis CM/Rec (2008-02-06)3 valstybėms narėms dėl Europos kraštovaizdžio konvencijos įgyvendinimo gairių</w:t>
      </w:r>
      <w:r w:rsidRPr="00171EC9">
        <w:rPr>
          <w:color w:val="333333"/>
          <w:sz w:val="22"/>
          <w:szCs w:val="22"/>
        </w:rPr>
        <w:t xml:space="preserve"> nuostatomis, Lietuvos kraštovaizdžio politikos krypčių aprašu (http:www.am.lt/VI/index. php#a/12929) ir Lietuvos Respublikos kraštovaizdžio erdvinės struktūros įvairovės ir jos tipų identifikavimo studija (http://www.am.lt/VI/article. php3? article_id=13398), kurioje vertingiausios estetiniu požiūriu Lietuvos kraštovaizdžio vizualinės struktūros išskirtos studijoje pateiktame Lietuvos kraštovaizdžio vizualinės struktūros žemėlapyje ir pažymėtos indeksais V3H3, V2H3, V3H2, V2H2, V3H1, V1H3, jų vizualinis dominantiškumas yra a, b, c. </w:t>
      </w:r>
    </w:p>
    <w:p w:rsidR="003F7BB6" w:rsidRDefault="003F7BB6" w:rsidP="003F7BB6">
      <w:pPr>
        <w:spacing w:after="120"/>
        <w:jc w:val="both"/>
        <w:rPr>
          <w:color w:val="000000"/>
        </w:rPr>
      </w:pPr>
      <w:r w:rsidRPr="005A0877">
        <w:rPr>
          <w:color w:val="000000"/>
        </w:rPr>
        <w:t xml:space="preserve">PŪV vietos vizualinė struktūra </w:t>
      </w:r>
      <w:bookmarkStart w:id="18" w:name="_Hlk521595945"/>
      <w:r w:rsidRPr="005A0877">
        <w:rPr>
          <w:color w:val="000000"/>
        </w:rPr>
        <w:t xml:space="preserve">Lietuvos Respublikos kraštovaizdžio erdvinės struktūros įvairovės ir jos tipų identifikavimo studijoje </w:t>
      </w:r>
      <w:bookmarkEnd w:id="18"/>
      <w:r w:rsidRPr="005A0877">
        <w:rPr>
          <w:color w:val="000000"/>
        </w:rPr>
        <w:t xml:space="preserve">pateiktame Lietuvos kraštovaizdžio vizualinės struktūros </w:t>
      </w:r>
      <w:r>
        <w:rPr>
          <w:color w:val="000000"/>
        </w:rPr>
        <w:t xml:space="preserve">žemėlapyje </w:t>
      </w:r>
      <w:r w:rsidR="00BA765D">
        <w:rPr>
          <w:color w:val="000000"/>
        </w:rPr>
        <w:t xml:space="preserve">[13] </w:t>
      </w:r>
      <w:r>
        <w:rPr>
          <w:color w:val="000000"/>
        </w:rPr>
        <w:t>pažymėta indeksu V</w:t>
      </w:r>
      <w:r w:rsidR="00950EA3">
        <w:rPr>
          <w:color w:val="000000"/>
        </w:rPr>
        <w:t>0</w:t>
      </w:r>
      <w:r>
        <w:rPr>
          <w:color w:val="000000"/>
        </w:rPr>
        <w:t>H</w:t>
      </w:r>
      <w:r w:rsidR="00E5511A">
        <w:rPr>
          <w:color w:val="000000"/>
        </w:rPr>
        <w:t>2</w:t>
      </w:r>
      <w:r>
        <w:rPr>
          <w:color w:val="000000"/>
        </w:rPr>
        <w:t>-</w:t>
      </w:r>
      <w:r w:rsidR="00950EA3">
        <w:rPr>
          <w:color w:val="000000"/>
        </w:rPr>
        <w:t>a</w:t>
      </w:r>
      <w:r w:rsidRPr="005A0877">
        <w:rPr>
          <w:color w:val="000000"/>
        </w:rPr>
        <w:t xml:space="preserve">, kur </w:t>
      </w:r>
      <w:bookmarkStart w:id="19" w:name="_Hlk505612221"/>
      <w:r w:rsidR="00950EA3">
        <w:rPr>
          <w:color w:val="000000"/>
        </w:rPr>
        <w:t>vyrauja neišreikšta vertikalioji sąskaida</w:t>
      </w:r>
      <w:r w:rsidRPr="005A0877">
        <w:rPr>
          <w:color w:val="000000"/>
        </w:rPr>
        <w:t xml:space="preserve">, pusiau </w:t>
      </w:r>
      <w:r w:rsidR="00E5511A">
        <w:rPr>
          <w:color w:val="000000"/>
        </w:rPr>
        <w:t>atvirų didžiąja dalimi apžvelgiamų</w:t>
      </w:r>
      <w:r>
        <w:rPr>
          <w:color w:val="000000"/>
        </w:rPr>
        <w:t xml:space="preserve"> erdvių kraštovaizdžiu</w:t>
      </w:r>
      <w:r w:rsidRPr="005A0877">
        <w:rPr>
          <w:color w:val="000000"/>
        </w:rPr>
        <w:t>, kurio erdvinė</w:t>
      </w:r>
      <w:r>
        <w:rPr>
          <w:color w:val="000000"/>
        </w:rPr>
        <w:t>je struktūroje</w:t>
      </w:r>
      <w:r w:rsidRPr="005A0877">
        <w:rPr>
          <w:color w:val="000000"/>
        </w:rPr>
        <w:t xml:space="preserve"> </w:t>
      </w:r>
      <w:r w:rsidR="00950EA3">
        <w:rPr>
          <w:color w:val="000000"/>
        </w:rPr>
        <w:t xml:space="preserve">nėra </w:t>
      </w:r>
      <w:r w:rsidRPr="005A0877">
        <w:rPr>
          <w:color w:val="000000"/>
        </w:rPr>
        <w:t>išreikšt</w:t>
      </w:r>
      <w:r w:rsidR="00950EA3">
        <w:rPr>
          <w:color w:val="000000"/>
        </w:rPr>
        <w:t>ų</w:t>
      </w:r>
      <w:r>
        <w:rPr>
          <w:color w:val="000000"/>
        </w:rPr>
        <w:t xml:space="preserve"> dominantų. </w:t>
      </w:r>
      <w:bookmarkEnd w:id="19"/>
      <w:r>
        <w:rPr>
          <w:color w:val="000000"/>
        </w:rPr>
        <w:t>7</w:t>
      </w:r>
      <w:r w:rsidRPr="005A0877">
        <w:rPr>
          <w:color w:val="000000"/>
        </w:rPr>
        <w:t xml:space="preserve"> paveiksle pateiktas Lietuvos kraštovaizdžio vizualinės s</w:t>
      </w:r>
      <w:r>
        <w:rPr>
          <w:color w:val="000000"/>
        </w:rPr>
        <w:t>truktūros žemėlapio fragmentas.</w:t>
      </w:r>
    </w:p>
    <w:p w:rsidR="003F7BB6" w:rsidRPr="00171EC9" w:rsidRDefault="00E5511A" w:rsidP="003F7BB6">
      <w:pPr>
        <w:jc w:val="center"/>
      </w:pPr>
      <w:r>
        <w:rPr>
          <w:noProof/>
          <w:lang w:eastAsia="lt-LT"/>
        </w:rPr>
        <w:drawing>
          <wp:inline distT="0" distB="0" distL="0" distR="0">
            <wp:extent cx="6104355" cy="3714750"/>
            <wp:effectExtent l="19050" t="19050" r="10795" b="19050"/>
            <wp:docPr id="9" name="Paveikslėli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eo\Aplinka\PAV\EKU\paveikslai\7 pav vizual struktura.jpg"/>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6104355" cy="3714750"/>
                    </a:xfrm>
                    <a:prstGeom prst="rect">
                      <a:avLst/>
                    </a:prstGeom>
                    <a:noFill/>
                    <a:ln w="6350">
                      <a:solidFill>
                        <a:schemeClr val="bg1">
                          <a:lumMod val="50000"/>
                        </a:schemeClr>
                      </a:solidFill>
                    </a:ln>
                  </pic:spPr>
                </pic:pic>
              </a:graphicData>
            </a:graphic>
          </wp:inline>
        </w:drawing>
      </w:r>
    </w:p>
    <w:p w:rsidR="003F7BB6" w:rsidRPr="00171EC9" w:rsidRDefault="00533B35" w:rsidP="003F7BB6">
      <w:pPr>
        <w:spacing w:after="120"/>
        <w:jc w:val="center"/>
        <w:rPr>
          <w:color w:val="000000"/>
        </w:rPr>
      </w:pPr>
      <w:r>
        <w:t>5</w:t>
      </w:r>
      <w:r w:rsidR="002B749F">
        <w:t xml:space="preserve"> </w:t>
      </w:r>
      <w:r w:rsidR="003F7BB6" w:rsidRPr="00171EC9">
        <w:t xml:space="preserve">pav. </w:t>
      </w:r>
      <w:r w:rsidR="003F7BB6" w:rsidRPr="00171EC9">
        <w:rPr>
          <w:color w:val="000000"/>
        </w:rPr>
        <w:t>Lietuvos kraštovaizdžio vizualinės struktūros žemėlapio fragmentas. (</w:t>
      </w:r>
      <w:hyperlink r:id="rId23" w:history="1">
        <w:r w:rsidR="00BA765D" w:rsidRPr="00147BE5">
          <w:rPr>
            <w:rStyle w:val="Hipersaitas"/>
          </w:rPr>
          <w:t>www.am.lt</w:t>
        </w:r>
      </w:hyperlink>
      <w:r w:rsidR="003F7BB6" w:rsidRPr="00171EC9">
        <w:rPr>
          <w:color w:val="000000"/>
        </w:rPr>
        <w:t>)</w:t>
      </w:r>
    </w:p>
    <w:p w:rsidR="003F7BB6" w:rsidRPr="00171EC9" w:rsidRDefault="00FF75E4" w:rsidP="00FF75E4">
      <w:pPr>
        <w:numPr>
          <w:ilvl w:val="0"/>
          <w:numId w:val="1"/>
        </w:numPr>
        <w:tabs>
          <w:tab w:val="num" w:pos="1440"/>
        </w:tabs>
        <w:spacing w:before="120" w:after="120"/>
        <w:jc w:val="both"/>
        <w:rPr>
          <w:color w:val="333333"/>
          <w:sz w:val="22"/>
          <w:szCs w:val="22"/>
        </w:rPr>
      </w:pPr>
      <w:r w:rsidRPr="00FF75E4">
        <w:rPr>
          <w:color w:val="333333"/>
          <w:sz w:val="22"/>
          <w:szCs w:val="22"/>
        </w:rPr>
        <w:t>Informacija apie planuojamos ūkinės veiklos teritorijoje ir gretimuose žemės sklypuose ar teritorijose esančias saugomas teritorijas, įskaitant Europos ekologinio tinklo „Natura 2000“ teritorijas, ir jose saugomas Europos Bendrijos svarbos natūralias buveines bei rūšis, kurios registruojamos Saugomų teritorijų valstybės kadastro duomenų bazėje (https://stk.am.lt/portal/) ir šių teritorijų atstumus nuo planuojamos ūkinės veiklos vietos (objekto ar sklypo, kai toks suformuotas, ribos).</w:t>
      </w:r>
    </w:p>
    <w:p w:rsidR="003F7BB6" w:rsidRDefault="003F7BB6" w:rsidP="003F7BB6">
      <w:pPr>
        <w:widowControl w:val="0"/>
        <w:shd w:val="clear" w:color="auto" w:fill="FFFFFF"/>
        <w:spacing w:before="60"/>
        <w:jc w:val="both"/>
      </w:pPr>
      <w:r w:rsidRPr="003B0DC1">
        <w:t>P</w:t>
      </w:r>
      <w:r>
        <w:t xml:space="preserve">ŪV </w:t>
      </w:r>
      <w:r w:rsidRPr="003B0DC1">
        <w:t xml:space="preserve">teritorija nepatenka į saugomas teritorijas, </w:t>
      </w:r>
      <w:r>
        <w:t xml:space="preserve">artimiausia saugoma teritorija – </w:t>
      </w:r>
      <w:bookmarkStart w:id="20" w:name="_Hlk521506101"/>
      <w:r w:rsidR="00861A8B">
        <w:t>Alojos telmologinis draustinis</w:t>
      </w:r>
      <w:r w:rsidR="00153462">
        <w:t xml:space="preserve"> </w:t>
      </w:r>
      <w:r>
        <w:t xml:space="preserve">nuo PŪV vietos nutolęs apie </w:t>
      </w:r>
      <w:r w:rsidR="00861A8B">
        <w:t>5,3</w:t>
      </w:r>
      <w:r>
        <w:t xml:space="preserve"> km </w:t>
      </w:r>
      <w:r w:rsidR="00861A8B">
        <w:t>R</w:t>
      </w:r>
      <w:r>
        <w:t xml:space="preserve"> kryptimi </w:t>
      </w:r>
      <w:bookmarkEnd w:id="20"/>
      <w:r>
        <w:t>(žr. 8 pav.).</w:t>
      </w:r>
    </w:p>
    <w:p w:rsidR="003F7BB6" w:rsidRDefault="003F7BB6" w:rsidP="003F7BB6">
      <w:pPr>
        <w:spacing w:before="120" w:after="120"/>
        <w:jc w:val="both"/>
      </w:pPr>
      <w:r w:rsidRPr="003B0DC1">
        <w:lastRenderedPageBreak/>
        <w:t xml:space="preserve">Artimiausia „Natura 2000“ teritorija – </w:t>
      </w:r>
      <w:r w:rsidR="00861A8B">
        <w:t>Lėvens upės slėnis</w:t>
      </w:r>
      <w:r>
        <w:t>,</w:t>
      </w:r>
      <w:r w:rsidR="00153462">
        <w:t xml:space="preserve"> </w:t>
      </w:r>
      <w:r w:rsidR="00861A8B">
        <w:t>Lėvens kraštovaizdžio draustinio</w:t>
      </w:r>
      <w:r w:rsidR="00153462">
        <w:t xml:space="preserve"> teritorijoje</w:t>
      </w:r>
      <w:r>
        <w:t xml:space="preserve"> apie </w:t>
      </w:r>
      <w:r w:rsidR="00861A8B">
        <w:t>5,4</w:t>
      </w:r>
      <w:r>
        <w:t xml:space="preserve"> km </w:t>
      </w:r>
      <w:r w:rsidR="00861A8B">
        <w:t>Š</w:t>
      </w:r>
      <w:r>
        <w:t xml:space="preserve"> kryptimi nuo PŪV vietos.</w:t>
      </w:r>
    </w:p>
    <w:p w:rsidR="003F7BB6" w:rsidRDefault="003F7BB6" w:rsidP="003F7BB6">
      <w:pPr>
        <w:spacing w:before="120" w:after="120"/>
      </w:pPr>
      <w:r w:rsidRPr="00171EC9">
        <w:t xml:space="preserve">Saugomos teritorijos ir </w:t>
      </w:r>
      <w:r>
        <w:t>„</w:t>
      </w:r>
      <w:r w:rsidRPr="00171EC9">
        <w:t>Natura 2000</w:t>
      </w:r>
      <w:r>
        <w:t>“</w:t>
      </w:r>
      <w:r w:rsidRPr="00171EC9">
        <w:t xml:space="preserve"> teritorijos PŪV vietos atžvilgiu</w:t>
      </w:r>
      <w:r>
        <w:t xml:space="preserve"> (8</w:t>
      </w:r>
      <w:r w:rsidRPr="00171EC9">
        <w:t xml:space="preserve"> pav.)</w:t>
      </w:r>
      <w:r w:rsidR="00BA765D">
        <w:t xml:space="preserve"> [15]</w:t>
      </w:r>
      <w:r>
        <w:t>:</w:t>
      </w:r>
    </w:p>
    <w:p w:rsidR="00861A8B" w:rsidRDefault="00861A8B" w:rsidP="008504D6">
      <w:pPr>
        <w:numPr>
          <w:ilvl w:val="0"/>
          <w:numId w:val="27"/>
        </w:numPr>
        <w:spacing w:before="120" w:after="60"/>
        <w:ind w:left="714" w:hanging="357"/>
        <w:jc w:val="both"/>
      </w:pPr>
      <w:r>
        <w:t xml:space="preserve">Alojos telmologinis draustinis </w:t>
      </w:r>
      <w:r w:rsidR="003F7BB6" w:rsidRPr="0077355E">
        <w:t xml:space="preserve">skirtas išsaugoti </w:t>
      </w:r>
      <w:r>
        <w:t>natūralią Alojos pelkę</w:t>
      </w:r>
      <w:r w:rsidR="00153462">
        <w:t xml:space="preserve">, </w:t>
      </w:r>
      <w:r>
        <w:t>nuo PŪV vietos nutolęs apie 5,3 km R kryptimi</w:t>
      </w:r>
      <w:r w:rsidR="00334D9E">
        <w:t>.</w:t>
      </w:r>
    </w:p>
    <w:p w:rsidR="008504D6" w:rsidRDefault="00861A8B" w:rsidP="00BA765D">
      <w:pPr>
        <w:numPr>
          <w:ilvl w:val="0"/>
          <w:numId w:val="27"/>
        </w:numPr>
        <w:spacing w:after="60"/>
        <w:ind w:left="714" w:hanging="357"/>
        <w:jc w:val="both"/>
      </w:pPr>
      <w:r>
        <w:t>Lėvens kraštovaizdžio draustinis skirtas išsaugoti raiškų Lėvens upės fliuvioglacialinį senslėnio kraštovaizdį</w:t>
      </w:r>
      <w:r w:rsidR="001C295E">
        <w:t xml:space="preserve">. Draustinyje įsteigta Natura 2000 teritorija – </w:t>
      </w:r>
      <w:r w:rsidR="001C295E" w:rsidRPr="001C295E">
        <w:rPr>
          <w:i/>
        </w:rPr>
        <w:t>Lėvens upės slėnis</w:t>
      </w:r>
      <w:r w:rsidR="001C295E">
        <w:t>, skirtas išsaugoti e</w:t>
      </w:r>
      <w:r w:rsidR="001C295E" w:rsidRPr="001C295E">
        <w:t>utrofini</w:t>
      </w:r>
      <w:r w:rsidR="001C295E">
        <w:t>ų</w:t>
      </w:r>
      <w:r w:rsidR="001C295E" w:rsidRPr="001C295E">
        <w:t xml:space="preserve"> aukšt</w:t>
      </w:r>
      <w:r w:rsidR="001C295E">
        <w:t>ųjų</w:t>
      </w:r>
      <w:r w:rsidR="001C295E" w:rsidRPr="001C295E">
        <w:t xml:space="preserve"> žolyn</w:t>
      </w:r>
      <w:r w:rsidR="001C295E">
        <w:t>ų, a</w:t>
      </w:r>
      <w:r w:rsidR="001C295E" w:rsidRPr="001C295E">
        <w:t>liuvin</w:t>
      </w:r>
      <w:r w:rsidR="001C295E">
        <w:t>ių</w:t>
      </w:r>
      <w:r w:rsidR="001C295E" w:rsidRPr="001C295E">
        <w:t xml:space="preserve"> piev</w:t>
      </w:r>
      <w:r w:rsidR="001C295E">
        <w:t>ų,</w:t>
      </w:r>
      <w:r w:rsidR="001C295E" w:rsidRPr="001C295E">
        <w:t xml:space="preserve"> </w:t>
      </w:r>
      <w:r w:rsidR="001C295E">
        <w:t>š</w:t>
      </w:r>
      <w:r w:rsidR="001C295E" w:rsidRPr="001C295E">
        <w:t>ienaujam</w:t>
      </w:r>
      <w:r w:rsidR="001C295E">
        <w:t>ų</w:t>
      </w:r>
      <w:r w:rsidR="001C295E" w:rsidRPr="001C295E">
        <w:t xml:space="preserve"> mezofitų piev</w:t>
      </w:r>
      <w:r w:rsidR="001C295E">
        <w:t>ų,</w:t>
      </w:r>
      <w:r w:rsidR="001C295E" w:rsidRPr="001C295E">
        <w:t xml:space="preserve"> </w:t>
      </w:r>
      <w:r w:rsidR="001C295E">
        <w:t>a</w:t>
      </w:r>
      <w:r w:rsidR="001C295E" w:rsidRPr="001C295E">
        <w:t>liuvini</w:t>
      </w:r>
      <w:r w:rsidR="001C295E">
        <w:t>ų</w:t>
      </w:r>
      <w:r w:rsidR="001C295E" w:rsidRPr="001C295E">
        <w:t xml:space="preserve"> mišk</w:t>
      </w:r>
      <w:r w:rsidR="001C295E">
        <w:t>ų,</w:t>
      </w:r>
      <w:r w:rsidR="001C295E" w:rsidRPr="001C295E">
        <w:t xml:space="preserve"> </w:t>
      </w:r>
      <w:r w:rsidR="001C295E">
        <w:t>p</w:t>
      </w:r>
      <w:r w:rsidR="001C295E" w:rsidRPr="001C295E">
        <w:t>aupių guobyn</w:t>
      </w:r>
      <w:r w:rsidR="001C295E">
        <w:t>ų,</w:t>
      </w:r>
      <w:r w:rsidR="001C295E" w:rsidRPr="001C295E">
        <w:t xml:space="preserve"> </w:t>
      </w:r>
      <w:r w:rsidR="001C295E">
        <w:t>ū</w:t>
      </w:r>
      <w:r w:rsidR="001C295E" w:rsidRPr="001C295E">
        <w:t>dr</w:t>
      </w:r>
      <w:r w:rsidR="001C295E">
        <w:t>ų buveinių teritorijas.</w:t>
      </w:r>
    </w:p>
    <w:p w:rsidR="008504D6" w:rsidRPr="008504D6" w:rsidRDefault="008504D6" w:rsidP="00BA765D">
      <w:pPr>
        <w:numPr>
          <w:ilvl w:val="0"/>
          <w:numId w:val="27"/>
        </w:numPr>
        <w:spacing w:before="60" w:after="60"/>
        <w:ind w:left="714" w:hanging="357"/>
        <w:jc w:val="both"/>
        <w:rPr>
          <w:color w:val="000000"/>
        </w:rPr>
      </w:pPr>
      <w:r w:rsidRPr="008504D6">
        <w:t xml:space="preserve">„Natura 2000 teritorija“ – </w:t>
      </w:r>
      <w:r w:rsidR="001C295E">
        <w:t>Žalioji giria</w:t>
      </w:r>
      <w:r w:rsidRPr="008504D6">
        <w:t xml:space="preserve"> –</w:t>
      </w:r>
      <w:r>
        <w:t>6</w:t>
      </w:r>
      <w:r w:rsidR="001C295E">
        <w:t>,3</w:t>
      </w:r>
      <w:r w:rsidRPr="008504D6">
        <w:t xml:space="preserve"> km </w:t>
      </w:r>
      <w:r w:rsidR="001C295E">
        <w:t>V</w:t>
      </w:r>
      <w:r w:rsidRPr="008504D6">
        <w:t xml:space="preserve"> kryptimi nuo PŪV. Saugomos teritorijos steigimo objektai –</w:t>
      </w:r>
      <w:r>
        <w:t xml:space="preserve"> </w:t>
      </w:r>
      <w:r w:rsidR="001C295E">
        <w:t>didžiojo auksinuko ir lūšies buveinių apsauga.</w:t>
      </w:r>
    </w:p>
    <w:p w:rsidR="003F7BB6" w:rsidRPr="008504D6" w:rsidRDefault="002B749F" w:rsidP="008504D6">
      <w:pPr>
        <w:spacing w:before="60" w:after="60"/>
        <w:ind w:left="142"/>
        <w:jc w:val="both"/>
        <w:rPr>
          <w:color w:val="000000"/>
        </w:rPr>
      </w:pPr>
      <w:r>
        <w:rPr>
          <w:noProof/>
          <w:color w:val="000000"/>
          <w:lang w:eastAsia="lt-LT"/>
        </w:rPr>
        <w:drawing>
          <wp:inline distT="0" distB="0" distL="0" distR="0">
            <wp:extent cx="6120130" cy="3239135"/>
            <wp:effectExtent l="19050" t="19050" r="13970" b="18415"/>
            <wp:docPr id="6" name="Paveikslėli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TK.jpg"/>
                    <pic:cNvPicPr/>
                  </pic:nvPicPr>
                  <pic:blipFill>
                    <a:blip r:embed="rId24">
                      <a:extLst>
                        <a:ext uri="{28A0092B-C50C-407E-A947-70E740481C1C}">
                          <a14:useLocalDpi xmlns:a14="http://schemas.microsoft.com/office/drawing/2010/main" val="0"/>
                        </a:ext>
                      </a:extLst>
                    </a:blip>
                    <a:stretch>
                      <a:fillRect/>
                    </a:stretch>
                  </pic:blipFill>
                  <pic:spPr>
                    <a:xfrm>
                      <a:off x="0" y="0"/>
                      <a:ext cx="6120130" cy="3239135"/>
                    </a:xfrm>
                    <a:prstGeom prst="rect">
                      <a:avLst/>
                    </a:prstGeom>
                    <a:ln w="6350">
                      <a:solidFill>
                        <a:schemeClr val="bg1">
                          <a:lumMod val="65000"/>
                        </a:schemeClr>
                      </a:solidFill>
                    </a:ln>
                  </pic:spPr>
                </pic:pic>
              </a:graphicData>
            </a:graphic>
          </wp:inline>
        </w:drawing>
      </w:r>
    </w:p>
    <w:p w:rsidR="003F7BB6" w:rsidRPr="00171EC9" w:rsidRDefault="00533B35" w:rsidP="003F7BB6">
      <w:pPr>
        <w:spacing w:after="120"/>
        <w:jc w:val="center"/>
      </w:pPr>
      <w:r>
        <w:rPr>
          <w:color w:val="000000"/>
        </w:rPr>
        <w:t>6</w:t>
      </w:r>
      <w:r w:rsidR="003F7BB6" w:rsidRPr="00171EC9">
        <w:rPr>
          <w:color w:val="000000"/>
        </w:rPr>
        <w:t xml:space="preserve"> pav. </w:t>
      </w:r>
      <w:r w:rsidR="003F7BB6" w:rsidRPr="00171EC9">
        <w:t>Saugomų teritorijų žemėlapio fragmentas. (</w:t>
      </w:r>
      <w:hyperlink r:id="rId25" w:history="1">
        <w:r w:rsidR="00BA765D" w:rsidRPr="00147BE5">
          <w:rPr>
            <w:rStyle w:val="Hipersaitas"/>
          </w:rPr>
          <w:t>https://stk.am.lt</w:t>
        </w:r>
      </w:hyperlink>
      <w:r w:rsidR="003F7BB6" w:rsidRPr="00171EC9">
        <w:t>)</w:t>
      </w:r>
    </w:p>
    <w:p w:rsidR="003F7BB6" w:rsidRPr="00171EC9" w:rsidRDefault="003F7BB6" w:rsidP="003F7BB6">
      <w:pPr>
        <w:spacing w:after="120"/>
        <w:jc w:val="both"/>
      </w:pPr>
      <w:r w:rsidRPr="00096204">
        <w:t>PŪV vieta pagal savo mastą ir pobūdį pakankamai nutolusi nuo saugomų teritorijų ir Natura 2000 teritorijų, todėl neturės poveikio šioms saugomoms teritorijoms.</w:t>
      </w:r>
      <w:r w:rsidRPr="00171EC9">
        <w:t xml:space="preserve"> </w:t>
      </w:r>
    </w:p>
    <w:p w:rsidR="00FF75E4" w:rsidRDefault="00FF75E4" w:rsidP="00FF75E4">
      <w:pPr>
        <w:numPr>
          <w:ilvl w:val="0"/>
          <w:numId w:val="1"/>
        </w:numPr>
        <w:tabs>
          <w:tab w:val="num" w:pos="1440"/>
        </w:tabs>
        <w:spacing w:before="120" w:after="120"/>
        <w:jc w:val="both"/>
        <w:rPr>
          <w:color w:val="171717" w:themeColor="background2" w:themeShade="1A"/>
          <w:sz w:val="22"/>
          <w:szCs w:val="22"/>
        </w:rPr>
      </w:pPr>
      <w:r w:rsidRPr="00FF75E4">
        <w:rPr>
          <w:color w:val="171717" w:themeColor="background2" w:themeShade="1A"/>
          <w:sz w:val="22"/>
          <w:lang w:eastAsia="lt-LT"/>
        </w:rPr>
        <w:t xml:space="preserve">Informacija apie planuojamos ūkinės veiklos teritorijoje ir gretimuose žemės sklypuose ar teritorijose </w:t>
      </w:r>
      <w:r w:rsidRPr="00FF75E4">
        <w:rPr>
          <w:color w:val="171717" w:themeColor="background2" w:themeShade="1A"/>
          <w:sz w:val="22"/>
          <w:szCs w:val="24"/>
          <w:lang w:eastAsia="zh-CN"/>
        </w:rPr>
        <w:t>esančią biologinę įvairovę</w:t>
      </w:r>
      <w:r w:rsidRPr="00FF75E4">
        <w:rPr>
          <w:color w:val="171717" w:themeColor="background2" w:themeShade="1A"/>
          <w:szCs w:val="24"/>
          <w:lang w:eastAsia="zh-CN"/>
        </w:rPr>
        <w:t>:</w:t>
      </w:r>
    </w:p>
    <w:p w:rsidR="003F7BB6" w:rsidRPr="00FF75E4" w:rsidRDefault="00FF75E4" w:rsidP="00FF75E4">
      <w:pPr>
        <w:pStyle w:val="Sraopastraipa"/>
        <w:numPr>
          <w:ilvl w:val="1"/>
          <w:numId w:val="35"/>
        </w:numPr>
        <w:tabs>
          <w:tab w:val="num" w:pos="1440"/>
        </w:tabs>
        <w:spacing w:before="120" w:after="120"/>
        <w:jc w:val="both"/>
        <w:rPr>
          <w:color w:val="171717" w:themeColor="background2" w:themeShade="1A"/>
          <w:sz w:val="22"/>
          <w:szCs w:val="22"/>
        </w:rPr>
      </w:pPr>
      <w:bookmarkStart w:id="21" w:name="_Hlk505354262"/>
      <w:r w:rsidRPr="00FF75E4">
        <w:rPr>
          <w:color w:val="333333"/>
          <w:sz w:val="22"/>
          <w:szCs w:val="22"/>
        </w:rPr>
        <w:t>biotopus, buveines (įskaitant Europos Bendrijos svarbos natūralias buveines, kurių erdviniai duomenys pateikiami Lietuvos erdvinės informacijos portale www.geoportal.lt/map): miškus, jų paskirtį ir apsaugos režimą (informacija kaupiama Lietuvos Respublikos miškų valstybės kadastre), pievas (išskiriant natūralias), pelkes, vandens telkinius ir jų apsaugos zonas, juostas, jūros aplinką ir kt., jų gausumą, kiekį, kokybę ir regeneracijos galimybes, natūralios aplinkos atsparumą;</w:t>
      </w:r>
    </w:p>
    <w:bookmarkEnd w:id="21"/>
    <w:p w:rsidR="003F7BB6" w:rsidRPr="00171EC9" w:rsidRDefault="003F7BB6" w:rsidP="003F7BB6">
      <w:pPr>
        <w:tabs>
          <w:tab w:val="num" w:pos="1440"/>
        </w:tabs>
        <w:spacing w:before="120" w:after="120"/>
        <w:jc w:val="both"/>
      </w:pPr>
      <w:r w:rsidRPr="00171EC9">
        <w:t xml:space="preserve">PŪV vieta yra </w:t>
      </w:r>
      <w:r w:rsidR="007E1BFA">
        <w:t>Paryžės</w:t>
      </w:r>
      <w:r w:rsidRPr="00171EC9">
        <w:t xml:space="preserve"> kaimo ribose, žemės ūkio teritorijoje. Artimiausias valstybinės reikšmės miškas įtrauktas į miškų kadastrą – </w:t>
      </w:r>
      <w:r w:rsidR="00957C55">
        <w:t>Žvirblionių</w:t>
      </w:r>
      <w:r>
        <w:t xml:space="preserve"> </w:t>
      </w:r>
      <w:r w:rsidRPr="00171EC9">
        <w:t>(</w:t>
      </w:r>
      <w:r w:rsidR="00073096">
        <w:t>0,</w:t>
      </w:r>
      <w:r w:rsidR="001A4523">
        <w:t>96</w:t>
      </w:r>
      <w:r>
        <w:t xml:space="preserve"> k</w:t>
      </w:r>
      <w:r w:rsidRPr="00171EC9">
        <w:t>m)</w:t>
      </w:r>
      <w:r w:rsidR="00BA765D">
        <w:t xml:space="preserve"> [16]</w:t>
      </w:r>
      <w:r w:rsidRPr="00171EC9">
        <w:t xml:space="preserve">. </w:t>
      </w:r>
      <w:r w:rsidR="001A4523">
        <w:t>3</w:t>
      </w:r>
      <w:r w:rsidRPr="00171EC9">
        <w:t xml:space="preserve"> km spinduliu nuo PŪV vietos yra</w:t>
      </w:r>
      <w:r w:rsidR="00073096">
        <w:t>, ūkinių</w:t>
      </w:r>
      <w:r>
        <w:t>, laukų apsaugos</w:t>
      </w:r>
      <w:r w:rsidR="00073096">
        <w:t xml:space="preserve"> </w:t>
      </w:r>
      <w:r w:rsidRPr="00171EC9">
        <w:t>miškų. Mišk</w:t>
      </w:r>
      <w:r w:rsidR="00073096">
        <w:t>ų</w:t>
      </w:r>
      <w:r w:rsidRPr="00171EC9">
        <w:t xml:space="preserve"> kadastro žemėlapio fragmentas pateiktas </w:t>
      </w:r>
      <w:r>
        <w:t>9</w:t>
      </w:r>
      <w:r w:rsidRPr="00171EC9">
        <w:t xml:space="preserve"> paveiksle.</w:t>
      </w:r>
    </w:p>
    <w:p w:rsidR="003F7BB6" w:rsidRPr="00171EC9" w:rsidRDefault="001A4523" w:rsidP="003F7BB6">
      <w:pPr>
        <w:tabs>
          <w:tab w:val="num" w:pos="1440"/>
        </w:tabs>
        <w:spacing w:before="120"/>
        <w:jc w:val="center"/>
        <w:rPr>
          <w:sz w:val="22"/>
          <w:szCs w:val="22"/>
        </w:rPr>
      </w:pPr>
      <w:r>
        <w:rPr>
          <w:noProof/>
          <w:sz w:val="22"/>
          <w:szCs w:val="22"/>
          <w:lang w:eastAsia="lt-LT"/>
        </w:rPr>
        <w:lastRenderedPageBreak/>
        <w:drawing>
          <wp:inline distT="0" distB="0" distL="0" distR="0">
            <wp:extent cx="6120130" cy="4027805"/>
            <wp:effectExtent l="19050" t="19050" r="13970" b="10795"/>
            <wp:docPr id="7" name="Paveikslėli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iškai.jpg"/>
                    <pic:cNvPicPr/>
                  </pic:nvPicPr>
                  <pic:blipFill>
                    <a:blip r:embed="rId26">
                      <a:extLst>
                        <a:ext uri="{28A0092B-C50C-407E-A947-70E740481C1C}">
                          <a14:useLocalDpi xmlns:a14="http://schemas.microsoft.com/office/drawing/2010/main" val="0"/>
                        </a:ext>
                      </a:extLst>
                    </a:blip>
                    <a:stretch>
                      <a:fillRect/>
                    </a:stretch>
                  </pic:blipFill>
                  <pic:spPr>
                    <a:xfrm>
                      <a:off x="0" y="0"/>
                      <a:ext cx="6120130" cy="4027805"/>
                    </a:xfrm>
                    <a:prstGeom prst="rect">
                      <a:avLst/>
                    </a:prstGeom>
                    <a:ln w="6350">
                      <a:solidFill>
                        <a:schemeClr val="bg1">
                          <a:lumMod val="65000"/>
                        </a:schemeClr>
                      </a:solidFill>
                    </a:ln>
                  </pic:spPr>
                </pic:pic>
              </a:graphicData>
            </a:graphic>
          </wp:inline>
        </w:drawing>
      </w:r>
    </w:p>
    <w:p w:rsidR="003F7BB6" w:rsidRDefault="00533B35" w:rsidP="003F7BB6">
      <w:pPr>
        <w:tabs>
          <w:tab w:val="num" w:pos="1440"/>
        </w:tabs>
        <w:spacing w:before="120" w:after="240"/>
        <w:jc w:val="center"/>
      </w:pPr>
      <w:r>
        <w:t>7</w:t>
      </w:r>
      <w:r w:rsidR="003F7BB6" w:rsidRPr="00171EC9">
        <w:t xml:space="preserve"> pav</w:t>
      </w:r>
      <w:r w:rsidR="003F7BB6">
        <w:t>eikslas</w:t>
      </w:r>
      <w:r w:rsidR="003F7BB6" w:rsidRPr="00171EC9">
        <w:t>. Mišk</w:t>
      </w:r>
      <w:r w:rsidR="00073096">
        <w:t>ų</w:t>
      </w:r>
      <w:r w:rsidR="003F7BB6" w:rsidRPr="00171EC9">
        <w:t xml:space="preserve"> kadastro žemėlapio fragmentas. (</w:t>
      </w:r>
      <w:hyperlink r:id="rId27" w:history="1">
        <w:r w:rsidR="00073096" w:rsidRPr="002735F7">
          <w:rPr>
            <w:rStyle w:val="Hipersaitas"/>
          </w:rPr>
          <w:t>www.geoportal.lt</w:t>
        </w:r>
      </w:hyperlink>
      <w:r w:rsidR="00BA765D">
        <w:rPr>
          <w:rStyle w:val="Hipersaitas"/>
        </w:rPr>
        <w:t xml:space="preserve"> </w:t>
      </w:r>
      <w:r w:rsidR="003F7BB6" w:rsidRPr="00BA765D">
        <w:t>)</w:t>
      </w:r>
    </w:p>
    <w:p w:rsidR="00FF75E4" w:rsidRPr="00FF75E4" w:rsidRDefault="00CA4933" w:rsidP="00A82399">
      <w:pPr>
        <w:pStyle w:val="Sraopastraipa"/>
        <w:numPr>
          <w:ilvl w:val="1"/>
          <w:numId w:val="35"/>
        </w:numPr>
        <w:tabs>
          <w:tab w:val="num" w:pos="1440"/>
        </w:tabs>
        <w:spacing w:before="120" w:after="120"/>
        <w:jc w:val="both"/>
        <w:rPr>
          <w:color w:val="171717" w:themeColor="background2" w:themeShade="1A"/>
          <w:sz w:val="22"/>
          <w:szCs w:val="22"/>
        </w:rPr>
      </w:pPr>
      <w:r>
        <w:rPr>
          <w:noProof/>
          <w:lang w:eastAsia="lt-LT"/>
        </w:rPr>
        <w:drawing>
          <wp:anchor distT="0" distB="0" distL="114300" distR="114300" simplePos="0" relativeHeight="251658240" behindDoc="1" locked="0" layoutInCell="1" allowOverlap="1">
            <wp:simplePos x="0" y="0"/>
            <wp:positionH relativeFrom="margin">
              <wp:align>right</wp:align>
            </wp:positionH>
            <wp:positionV relativeFrom="paragraph">
              <wp:posOffset>61595</wp:posOffset>
            </wp:positionV>
            <wp:extent cx="1967865" cy="2971800"/>
            <wp:effectExtent l="19050" t="19050" r="13335" b="19050"/>
            <wp:wrapTight wrapText="bothSides">
              <wp:wrapPolygon edited="0">
                <wp:start x="-209" y="-138"/>
                <wp:lineTo x="-209" y="21600"/>
                <wp:lineTo x="21537" y="21600"/>
                <wp:lineTo x="21537" y="-138"/>
                <wp:lineTo x="-209" y="-138"/>
              </wp:wrapPolygon>
            </wp:wrapTight>
            <wp:docPr id="10" name="Paveikslėli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ndralizdis.jpg"/>
                    <pic:cNvPicPr/>
                  </pic:nvPicPr>
                  <pic:blipFill rotWithShape="1">
                    <a:blip r:embed="rId28" cstate="print">
                      <a:extLst>
                        <a:ext uri="{28A0092B-C50C-407E-A947-70E740481C1C}">
                          <a14:useLocalDpi xmlns:a14="http://schemas.microsoft.com/office/drawing/2010/main" val="0"/>
                        </a:ext>
                      </a:extLst>
                    </a:blip>
                    <a:srcRect l="12853" t="13192" r="20851" b="11724"/>
                    <a:stretch/>
                  </pic:blipFill>
                  <pic:spPr bwMode="auto">
                    <a:xfrm>
                      <a:off x="0" y="0"/>
                      <a:ext cx="1967865" cy="2971800"/>
                    </a:xfrm>
                    <a:prstGeom prst="rect">
                      <a:avLst/>
                    </a:prstGeom>
                    <a:ln w="6350">
                      <a:solidFill>
                        <a:schemeClr val="bg1">
                          <a:lumMod val="65000"/>
                        </a:schemeClr>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82399" w:rsidRPr="00A82399">
        <w:rPr>
          <w:color w:val="333333"/>
          <w:sz w:val="22"/>
          <w:szCs w:val="22"/>
        </w:rPr>
        <w:t>augaliją, grybiją ir gyvūniją, ypatingą dėmesį skiriant saugomoms rūšims, jų augavietėms ir radavietėms, kurių informacija kaupiama SRIS (saugomų rūšių informacinė sistema) duomenų bazėje (https://epaslaugos.am.lt/), jų atstumą nuo planuojamos ūkinės veiklos vietos (objekto ar sklypo, kai toks suformuotas, ribos).</w:t>
      </w:r>
    </w:p>
    <w:p w:rsidR="00CA4933" w:rsidRDefault="00331C03" w:rsidP="003F7BB6">
      <w:pPr>
        <w:tabs>
          <w:tab w:val="num" w:pos="1440"/>
        </w:tabs>
        <w:spacing w:before="120" w:after="120"/>
        <w:jc w:val="both"/>
      </w:pPr>
      <w:r w:rsidRPr="00812F2F">
        <w:t xml:space="preserve">Saugomų rūšių informacinės sistemos </w:t>
      </w:r>
      <w:r w:rsidRPr="0085582C">
        <w:t>duomenų bazėje</w:t>
      </w:r>
      <w:r w:rsidRPr="0085582C">
        <w:rPr>
          <w:color w:val="333333"/>
        </w:rPr>
        <w:t xml:space="preserve">, </w:t>
      </w:r>
      <w:r w:rsidRPr="0085582C">
        <w:t>atsižvelgiant į PŪV mąstą ir pobūdį, fiksuojam</w:t>
      </w:r>
      <w:r w:rsidR="001A4523">
        <w:t>a</w:t>
      </w:r>
      <w:r w:rsidRPr="0085582C">
        <w:t xml:space="preserve"> </w:t>
      </w:r>
      <w:r w:rsidR="001A4523">
        <w:t>viena Baltojo gandro (Ciconia ciconia)</w:t>
      </w:r>
      <w:r w:rsidRPr="0085582C">
        <w:t xml:space="preserve"> </w:t>
      </w:r>
      <w:r w:rsidR="001A4523">
        <w:t xml:space="preserve">radavietė (RAD-CICIOC019661) esanti ūkio teritorijoje ant vandens bokšto. </w:t>
      </w:r>
    </w:p>
    <w:p w:rsidR="00CA4933" w:rsidRDefault="00A02FBB" w:rsidP="003F7BB6">
      <w:pPr>
        <w:tabs>
          <w:tab w:val="num" w:pos="1440"/>
        </w:tabs>
        <w:spacing w:before="120" w:after="120"/>
        <w:jc w:val="both"/>
      </w:pPr>
      <w:r>
        <w:t xml:space="preserve">Vietos apžiūros metu, užfiksuota, kad gandralizdis yra apleistas. </w:t>
      </w:r>
      <w:r w:rsidR="00CA4933">
        <w:t xml:space="preserve">Atsižvelgiant į higienos </w:t>
      </w:r>
      <w:r w:rsidR="00FE57FD">
        <w:t xml:space="preserve">ir biologinės taršos </w:t>
      </w:r>
      <w:r w:rsidR="00EC4925">
        <w:t xml:space="preserve">apsaugos </w:t>
      </w:r>
      <w:r w:rsidR="00CA4933">
        <w:t xml:space="preserve">reikalavimus, planuojama gandralizdį perkelti į kitą vieta, teisės aktų nustatyta tvarka. </w:t>
      </w:r>
    </w:p>
    <w:p w:rsidR="00FF75E4" w:rsidRDefault="00331C03" w:rsidP="00533B35">
      <w:pPr>
        <w:tabs>
          <w:tab w:val="num" w:pos="1440"/>
        </w:tabs>
        <w:spacing w:before="120"/>
        <w:jc w:val="both"/>
      </w:pPr>
      <w:r w:rsidRPr="0085582C">
        <w:t xml:space="preserve">Išrašas iš saugomų rūšių informacinės sistemos pateikiamas </w:t>
      </w:r>
      <w:r w:rsidR="006D7E46">
        <w:rPr>
          <w:b/>
        </w:rPr>
        <w:t>10</w:t>
      </w:r>
      <w:r w:rsidRPr="0085582C">
        <w:rPr>
          <w:b/>
        </w:rPr>
        <w:t xml:space="preserve"> priede</w:t>
      </w:r>
      <w:r w:rsidRPr="0085582C">
        <w:t>. Apie saugomas rūšis ir saugomas teritorijas PŪV aplinkoje plačiau pateikiama atrankos dėl PAV informacijos 22 dalyje.</w:t>
      </w:r>
      <w:r w:rsidR="00533B35">
        <w:t xml:space="preserve"> </w:t>
      </w:r>
    </w:p>
    <w:p w:rsidR="00533B35" w:rsidRPr="00533B35" w:rsidRDefault="00533B35" w:rsidP="00BA765D">
      <w:pPr>
        <w:tabs>
          <w:tab w:val="num" w:pos="1440"/>
        </w:tabs>
        <w:spacing w:after="120"/>
        <w:ind w:left="6379"/>
        <w:jc w:val="right"/>
        <w:rPr>
          <w:sz w:val="22"/>
        </w:rPr>
      </w:pPr>
      <w:r w:rsidRPr="00533B35">
        <w:rPr>
          <w:sz w:val="22"/>
        </w:rPr>
        <w:t>8 paveikslas. PŪV teritorijoje apleistas gandralizdis</w:t>
      </w:r>
      <w:r w:rsidR="00BA765D">
        <w:rPr>
          <w:sz w:val="22"/>
        </w:rPr>
        <w:t xml:space="preserve"> </w:t>
      </w:r>
    </w:p>
    <w:p w:rsidR="003F7BB6" w:rsidRPr="00171EC9" w:rsidRDefault="00A82399" w:rsidP="00A82399">
      <w:pPr>
        <w:numPr>
          <w:ilvl w:val="0"/>
          <w:numId w:val="1"/>
        </w:numPr>
        <w:tabs>
          <w:tab w:val="num" w:pos="1440"/>
        </w:tabs>
        <w:spacing w:before="120" w:after="120"/>
        <w:jc w:val="both"/>
        <w:rPr>
          <w:color w:val="333333"/>
          <w:sz w:val="22"/>
          <w:szCs w:val="22"/>
        </w:rPr>
      </w:pPr>
      <w:r w:rsidRPr="00A82399">
        <w:rPr>
          <w:color w:val="333333"/>
          <w:sz w:val="22"/>
          <w:szCs w:val="22"/>
        </w:rPr>
        <w:t xml:space="preserve">Informacija apie planuojamos ūkinės veiklos teritorijoje ir gretimuose žemės sklypuose ar teritorijose esančias jautrias aplinkos apsaugos požiūriu teritorijas – vandens telkinių apsaugos zonas ir pakrantės apsaugos juostas, potvynių zonas (potvynių grėsmės ir rizikos teritorijų žemėlapis pateiktas – </w:t>
      </w:r>
      <w:r w:rsidRPr="00A82399">
        <w:rPr>
          <w:color w:val="333333"/>
          <w:sz w:val="22"/>
          <w:szCs w:val="22"/>
        </w:rPr>
        <w:lastRenderedPageBreak/>
        <w:t>http://potvyniai.aplinka.lt/potvyniai), karstinį regioną, požeminio vandens vandenvietes ir jų apsaugos zonas.</w:t>
      </w:r>
    </w:p>
    <w:p w:rsidR="003F7BB6" w:rsidRPr="00171EC9" w:rsidRDefault="003F7BB6" w:rsidP="003F7BB6">
      <w:pPr>
        <w:tabs>
          <w:tab w:val="num" w:pos="1440"/>
        </w:tabs>
        <w:spacing w:before="120" w:after="120"/>
        <w:jc w:val="both"/>
      </w:pPr>
      <w:r w:rsidRPr="007323F3">
        <w:t>PŪV yra pakankamu atstumu nuo aplinkos apsaugos požiūriu jautrių teritorijų, įvertinant veiklos pobūdį ir mąstą. PŪV teritorija nepatenka į potvynių zoną bei karstinių reiškinių regioną.</w:t>
      </w:r>
    </w:p>
    <w:p w:rsidR="003F7BB6" w:rsidRDefault="003F7BB6" w:rsidP="003F7BB6">
      <w:pPr>
        <w:tabs>
          <w:tab w:val="num" w:pos="1440"/>
        </w:tabs>
        <w:spacing w:before="120" w:after="120"/>
        <w:jc w:val="both"/>
      </w:pPr>
      <w:r>
        <w:t>P</w:t>
      </w:r>
      <w:r w:rsidRPr="00171EC9">
        <w:t>aviršinių vandens telkinių</w:t>
      </w:r>
      <w:r>
        <w:t xml:space="preserve"> (upė </w:t>
      </w:r>
      <w:r w:rsidR="006502AA">
        <w:t>Viešinta</w:t>
      </w:r>
      <w:r>
        <w:t>)</w:t>
      </w:r>
      <w:r w:rsidRPr="00171EC9">
        <w:t xml:space="preserve"> pak</w:t>
      </w:r>
      <w:r>
        <w:t>rančių zonos nuo PŪV nutolusios</w:t>
      </w:r>
      <w:r w:rsidRPr="00171EC9">
        <w:t xml:space="preserve"> apie </w:t>
      </w:r>
      <w:r w:rsidR="006502AA">
        <w:t>15</w:t>
      </w:r>
      <w:r w:rsidR="00135EF5">
        <w:t>0 m</w:t>
      </w:r>
      <w:r>
        <w:t xml:space="preserve"> </w:t>
      </w:r>
      <w:r w:rsidRPr="00171EC9">
        <w:t>ir daugiau</w:t>
      </w:r>
      <w:r w:rsidR="00135EF5">
        <w:t xml:space="preserve">. </w:t>
      </w:r>
      <w:r w:rsidRPr="00171EC9">
        <w:t>Artimiausios vandens pakrantės</w:t>
      </w:r>
      <w:r>
        <w:t xml:space="preserve"> zonos ir juostos pavaizduotos </w:t>
      </w:r>
      <w:r w:rsidR="00533B35">
        <w:t>9</w:t>
      </w:r>
      <w:r w:rsidRPr="00171EC9">
        <w:t xml:space="preserve"> paveiksle</w:t>
      </w:r>
      <w:r w:rsidR="00BA765D">
        <w:t xml:space="preserve"> [17]</w:t>
      </w:r>
      <w:r>
        <w:t xml:space="preserve">. </w:t>
      </w:r>
      <w:r w:rsidRPr="00171EC9">
        <w:t xml:space="preserve">PŪV vieta nepatenka į vandens pakrančių apsaugos zonų </w:t>
      </w:r>
      <w:r>
        <w:t>ir (</w:t>
      </w:r>
      <w:r w:rsidRPr="00171EC9">
        <w:t>ar</w:t>
      </w:r>
      <w:r>
        <w:t>)</w:t>
      </w:r>
      <w:r w:rsidRPr="00171EC9">
        <w:t xml:space="preserve"> juostų teritorijas.</w:t>
      </w:r>
    </w:p>
    <w:p w:rsidR="00135EF5" w:rsidRPr="00171EC9" w:rsidRDefault="00135EF5" w:rsidP="003F7BB6">
      <w:pPr>
        <w:tabs>
          <w:tab w:val="num" w:pos="1440"/>
        </w:tabs>
        <w:spacing w:before="120" w:after="120"/>
        <w:jc w:val="both"/>
      </w:pPr>
      <w:r>
        <w:rPr>
          <w:noProof/>
          <w:lang w:eastAsia="lt-LT"/>
        </w:rPr>
        <w:drawing>
          <wp:inline distT="0" distB="0" distL="0" distR="0">
            <wp:extent cx="6115050" cy="3341323"/>
            <wp:effectExtent l="19050" t="19050" r="19050" b="12065"/>
            <wp:docPr id="5"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eo\Aplinka\PAV\EKU\paveikslai\10 pav upes.jpg"/>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0" y="0"/>
                      <a:ext cx="6115050" cy="3341323"/>
                    </a:xfrm>
                    <a:prstGeom prst="rect">
                      <a:avLst/>
                    </a:prstGeom>
                    <a:noFill/>
                    <a:ln w="6350">
                      <a:solidFill>
                        <a:schemeClr val="bg1">
                          <a:lumMod val="65000"/>
                        </a:schemeClr>
                      </a:solidFill>
                    </a:ln>
                  </pic:spPr>
                </pic:pic>
              </a:graphicData>
            </a:graphic>
          </wp:inline>
        </w:drawing>
      </w:r>
    </w:p>
    <w:p w:rsidR="00533B35" w:rsidRDefault="00533B35" w:rsidP="00533B35">
      <w:pPr>
        <w:tabs>
          <w:tab w:val="num" w:pos="1440"/>
        </w:tabs>
        <w:spacing w:before="240" w:after="120"/>
        <w:jc w:val="center"/>
      </w:pPr>
      <w:r>
        <w:t xml:space="preserve">9 paveikslas. </w:t>
      </w:r>
      <w:r w:rsidRPr="00533B35">
        <w:t>Artimiausi</w:t>
      </w:r>
      <w:r>
        <w:t>ų</w:t>
      </w:r>
      <w:r w:rsidRPr="00533B35">
        <w:t xml:space="preserve"> vandens pakrantės zon</w:t>
      </w:r>
      <w:r>
        <w:t>ų</w:t>
      </w:r>
      <w:r w:rsidRPr="00533B35">
        <w:t xml:space="preserve"> ir juost</w:t>
      </w:r>
      <w:r>
        <w:t>ų</w:t>
      </w:r>
      <w:r w:rsidRPr="00533B35">
        <w:t xml:space="preserve"> </w:t>
      </w:r>
      <w:r>
        <w:t>žemėlapio fragmentas (</w:t>
      </w:r>
      <w:bookmarkStart w:id="22" w:name="_Hlk526414186"/>
      <w:r w:rsidRPr="00533B35">
        <w:t>https://uetk.am.lt/</w:t>
      </w:r>
      <w:r>
        <w:t>)</w:t>
      </w:r>
      <w:bookmarkEnd w:id="22"/>
    </w:p>
    <w:p w:rsidR="003F7BB6" w:rsidRPr="00135EF5" w:rsidRDefault="003F7BB6" w:rsidP="00135EF5">
      <w:pPr>
        <w:tabs>
          <w:tab w:val="num" w:pos="1440"/>
        </w:tabs>
        <w:spacing w:before="240" w:after="120"/>
        <w:jc w:val="both"/>
        <w:rPr>
          <w:color w:val="000000"/>
        </w:rPr>
      </w:pPr>
      <w:r w:rsidRPr="00171EC9">
        <w:t>PŪV teritorija pakankamai nutolusi ir nuo gėlo bei mineralinio vandens vandenviečių. Artimiausia</w:t>
      </w:r>
      <w:r w:rsidR="006502AA">
        <w:t>s</w:t>
      </w:r>
      <w:r w:rsidRPr="00171EC9">
        <w:t xml:space="preserve"> geriamojo gėlo vandens</w:t>
      </w:r>
      <w:r w:rsidR="006502AA">
        <w:t xml:space="preserve"> gręžinys</w:t>
      </w:r>
      <w:r w:rsidRPr="00171EC9">
        <w:t xml:space="preserve"> </w:t>
      </w:r>
      <w:r w:rsidR="00135EF5">
        <w:t xml:space="preserve">yra </w:t>
      </w:r>
      <w:r w:rsidRPr="00171EC9">
        <w:t>PŪV teritorijo</w:t>
      </w:r>
      <w:r w:rsidR="00135EF5">
        <w:t xml:space="preserve">je, </w:t>
      </w:r>
      <w:r w:rsidR="00071EBE">
        <w:t>a</w:t>
      </w:r>
      <w:r w:rsidR="00071EBE" w:rsidRPr="00071EBE">
        <w:t>rtimiausia geriamo požeminio vandens vandenvietė yra Subačiaus mieste, daugiau 5,2 km atstumu nuo PŪV.</w:t>
      </w:r>
      <w:r w:rsidRPr="00171EC9">
        <w:t xml:space="preserve"> </w:t>
      </w:r>
      <w:r>
        <w:t>Daugiau</w:t>
      </w:r>
      <w:r w:rsidRPr="00171EC9">
        <w:t xml:space="preserve"> informacijos apie artimoje PŪV aplinkoje esančias vandenvietes pateikiama PAV atrankos informacijos 20 dalyje.</w:t>
      </w:r>
    </w:p>
    <w:p w:rsidR="003F7BB6" w:rsidRPr="00171EC9" w:rsidRDefault="003F7BB6" w:rsidP="003F7BB6">
      <w:pPr>
        <w:tabs>
          <w:tab w:val="num" w:pos="1440"/>
        </w:tabs>
        <w:spacing w:before="120" w:after="120"/>
        <w:jc w:val="both"/>
      </w:pPr>
      <w:r w:rsidRPr="00171EC9">
        <w:t>PŪV teritorija į aplinkos apsaugos požiūriu jautrias teritorijas nepatenka.</w:t>
      </w:r>
    </w:p>
    <w:p w:rsidR="003F7BB6" w:rsidRPr="00171EC9" w:rsidRDefault="00D176A3" w:rsidP="00D176A3">
      <w:pPr>
        <w:numPr>
          <w:ilvl w:val="0"/>
          <w:numId w:val="1"/>
        </w:numPr>
        <w:tabs>
          <w:tab w:val="num" w:pos="1440"/>
        </w:tabs>
        <w:spacing w:before="120" w:after="120"/>
        <w:jc w:val="both"/>
        <w:rPr>
          <w:color w:val="333333"/>
          <w:sz w:val="22"/>
          <w:szCs w:val="22"/>
        </w:rPr>
      </w:pPr>
      <w:r w:rsidRPr="00D176A3">
        <w:rPr>
          <w:color w:val="333333"/>
          <w:sz w:val="22"/>
          <w:szCs w:val="22"/>
        </w:rPr>
        <w:t>Informacija apie planuojamos ūkinės veiklos teritorijos ir gretimų žemės sklypų ar teritorijų taršą praeityje, jeigu jose vykdant ūkinę veiklą buvo nesilaikoma aplinkos kokybės normų (pagal vykdyto aplinkos monitoringo duomenis, pagal teisės aktų reikalavimus atlikto ekogeologinio tyrimo rezultatus).</w:t>
      </w:r>
    </w:p>
    <w:p w:rsidR="008C6B76" w:rsidRDefault="003F7BB6" w:rsidP="003F7BB6">
      <w:pPr>
        <w:tabs>
          <w:tab w:val="num" w:pos="1440"/>
        </w:tabs>
        <w:spacing w:before="120" w:after="120"/>
        <w:jc w:val="both"/>
      </w:pPr>
      <w:r w:rsidRPr="00171EC9">
        <w:t>PŪV vieta yra žemės ūkio teritorijoje, apie teritorijos taršą praeityje duomenų nėra (kuriose jau buvo nesilaikoma projektui taikomų aplinkos kokybės normų).</w:t>
      </w:r>
      <w:r w:rsidR="00763770">
        <w:t xml:space="preserve"> PŪV </w:t>
      </w:r>
      <w:r w:rsidR="008C6B76">
        <w:t>sklypas</w:t>
      </w:r>
      <w:r w:rsidR="00763770">
        <w:t xml:space="preserve"> dėl </w:t>
      </w:r>
      <w:r w:rsidR="008C6B76">
        <w:t xml:space="preserve">pagrindinės </w:t>
      </w:r>
      <w:r w:rsidR="00763770">
        <w:t xml:space="preserve">savo ūkinės veiklos įtraukta </w:t>
      </w:r>
      <w:r w:rsidR="008C6B76">
        <w:t xml:space="preserve">tarp potencialių geologinės aplinkos taršos židinių – </w:t>
      </w:r>
      <w:r w:rsidR="00022EE3">
        <w:t xml:space="preserve">2002 m. inventorizuota kaip neveikianti kiaulidė. </w:t>
      </w:r>
    </w:p>
    <w:p w:rsidR="00255F2F" w:rsidRDefault="00255F2F" w:rsidP="00255F2F">
      <w:pPr>
        <w:spacing w:before="120" w:after="120"/>
        <w:jc w:val="both"/>
      </w:pPr>
      <w:r>
        <w:t xml:space="preserve">10 paveiksle pateiktas </w:t>
      </w:r>
      <w:r w:rsidRPr="00171EC9">
        <w:t>Lietuvos geologijos tarnybos Potencialių taršos židinių ir ekogeologinių tyrimų žemėlap</w:t>
      </w:r>
      <w:r>
        <w:t>io</w:t>
      </w:r>
      <w:r w:rsidR="00BA765D">
        <w:t xml:space="preserve"> [14]</w:t>
      </w:r>
      <w:r>
        <w:t xml:space="preserve"> fragmentas su potencialiais taršos židiniais PŪV vietos atžvilgiu. Dvejuose potencialių taršos židinių objektuose veikla nebevykdoma.</w:t>
      </w:r>
    </w:p>
    <w:p w:rsidR="00135EF5" w:rsidRDefault="00135EF5" w:rsidP="00135EF5">
      <w:pPr>
        <w:tabs>
          <w:tab w:val="num" w:pos="1440"/>
        </w:tabs>
        <w:spacing w:before="120" w:after="120"/>
        <w:jc w:val="both"/>
      </w:pPr>
      <w:r>
        <w:t>A</w:t>
      </w:r>
      <w:r w:rsidRPr="00171EC9">
        <w:t>rtimiausioje</w:t>
      </w:r>
      <w:r>
        <w:t xml:space="preserve"> aplinkoje </w:t>
      </w:r>
      <w:r w:rsidRPr="00171EC9">
        <w:t>yra už</w:t>
      </w:r>
      <w:r>
        <w:t>registruota</w:t>
      </w:r>
      <w:r w:rsidRPr="00171EC9">
        <w:t xml:space="preserve"> </w:t>
      </w:r>
      <w:r>
        <w:t xml:space="preserve">keletas įvairaus </w:t>
      </w:r>
      <w:r w:rsidRPr="00171EC9">
        <w:t xml:space="preserve">pavojingumo </w:t>
      </w:r>
      <w:r>
        <w:t>potencialių taršos židinių:</w:t>
      </w:r>
    </w:p>
    <w:p w:rsidR="00135EF5" w:rsidRDefault="00135EF5" w:rsidP="00135EF5">
      <w:pPr>
        <w:numPr>
          <w:ilvl w:val="0"/>
          <w:numId w:val="22"/>
        </w:numPr>
        <w:spacing w:before="120" w:after="120"/>
        <w:jc w:val="both"/>
      </w:pPr>
      <w:r>
        <w:lastRenderedPageBreak/>
        <w:t>Didelio pavojingumo</w:t>
      </w:r>
      <w:r w:rsidRPr="00171EC9">
        <w:t xml:space="preserve"> – </w:t>
      </w:r>
      <w:r w:rsidR="000620A9">
        <w:t xml:space="preserve">sugriautas sandėlis apie 350 m PR kryptimi nuo PŪV. </w:t>
      </w:r>
    </w:p>
    <w:p w:rsidR="00135EF5" w:rsidRDefault="00135EF5" w:rsidP="00135EF5">
      <w:pPr>
        <w:numPr>
          <w:ilvl w:val="0"/>
          <w:numId w:val="22"/>
        </w:numPr>
        <w:spacing w:before="120" w:after="120"/>
        <w:jc w:val="both"/>
      </w:pPr>
      <w:r>
        <w:t xml:space="preserve">Vidutinio pavojingumo – </w:t>
      </w:r>
      <w:r w:rsidR="000620A9">
        <w:t>uždarytas</w:t>
      </w:r>
      <w:r>
        <w:t xml:space="preserve"> </w:t>
      </w:r>
      <w:r w:rsidR="000620A9">
        <w:t>Paryžės k.</w:t>
      </w:r>
      <w:r>
        <w:t xml:space="preserve"> sąvartynas apie </w:t>
      </w:r>
      <w:r w:rsidR="000620A9">
        <w:t>630</w:t>
      </w:r>
      <w:r>
        <w:t xml:space="preserve"> m </w:t>
      </w:r>
      <w:r w:rsidR="000620A9">
        <w:t xml:space="preserve">R </w:t>
      </w:r>
      <w:r>
        <w:t xml:space="preserve"> kryptimi</w:t>
      </w:r>
      <w:r w:rsidR="00D05502">
        <w:t>.</w:t>
      </w:r>
    </w:p>
    <w:p w:rsidR="00D551EA" w:rsidRDefault="00D551EA" w:rsidP="003F7BB6">
      <w:pPr>
        <w:tabs>
          <w:tab w:val="num" w:pos="1440"/>
        </w:tabs>
        <w:spacing w:before="120" w:after="120"/>
        <w:jc w:val="both"/>
      </w:pPr>
      <w:r w:rsidRPr="00012E52">
        <w:rPr>
          <w:noProof/>
          <w:lang w:eastAsia="lt-LT"/>
        </w:rPr>
        <w:drawing>
          <wp:inline distT="0" distB="0" distL="0" distR="0" wp14:anchorId="4A2A6F16" wp14:editId="58F488F1">
            <wp:extent cx="6048375" cy="3883642"/>
            <wp:effectExtent l="19050" t="19050" r="9525" b="22225"/>
            <wp:docPr id="3"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eo\Aplinka\PAV\EKU\paveikslai\11 tarsos židiniai.jpg"/>
                    <pic:cNvPicPr>
                      <a:picLocks noChangeAspect="1" noChangeArrowheads="1"/>
                    </pic:cNvPicPr>
                  </pic:nvPicPr>
                  <pic:blipFill rotWithShape="1">
                    <a:blip r:embed="rId30">
                      <a:extLst>
                        <a:ext uri="{28A0092B-C50C-407E-A947-70E740481C1C}">
                          <a14:useLocalDpi xmlns:a14="http://schemas.microsoft.com/office/drawing/2010/main" val="0"/>
                        </a:ext>
                      </a:extLst>
                    </a:blip>
                    <a:srcRect b="8282"/>
                    <a:stretch/>
                  </pic:blipFill>
                  <pic:spPr bwMode="auto">
                    <a:xfrm>
                      <a:off x="0" y="0"/>
                      <a:ext cx="6061117" cy="3891823"/>
                    </a:xfrm>
                    <a:prstGeom prst="rect">
                      <a:avLst/>
                    </a:prstGeom>
                    <a:noFill/>
                    <a:ln w="6350">
                      <a:solidFill>
                        <a:schemeClr val="bg1">
                          <a:lumMod val="65000"/>
                        </a:schemeClr>
                      </a:solidFill>
                    </a:ln>
                    <a:extLst>
                      <a:ext uri="{53640926-AAD7-44D8-BBD7-CCE9431645EC}">
                        <a14:shadowObscured xmlns:a14="http://schemas.microsoft.com/office/drawing/2010/main"/>
                      </a:ext>
                    </a:extLst>
                  </pic:spPr>
                </pic:pic>
              </a:graphicData>
            </a:graphic>
          </wp:inline>
        </w:drawing>
      </w:r>
    </w:p>
    <w:p w:rsidR="00D551EA" w:rsidRPr="00171EC9" w:rsidRDefault="00D551EA" w:rsidP="00D551EA">
      <w:pPr>
        <w:tabs>
          <w:tab w:val="num" w:pos="1440"/>
        </w:tabs>
        <w:spacing w:before="120" w:after="120"/>
        <w:jc w:val="center"/>
      </w:pPr>
      <w:r>
        <w:t xml:space="preserve">10 paveikslas. </w:t>
      </w:r>
      <w:r w:rsidRPr="009775CD">
        <w:t>Potencialių taršos židinių</w:t>
      </w:r>
      <w:r>
        <w:t xml:space="preserve"> PŪV vietos atžvilgiu žemėlapio fragmentas (www.lgt.lt)</w:t>
      </w:r>
    </w:p>
    <w:p w:rsidR="003F7BB6" w:rsidRPr="00171EC9" w:rsidRDefault="00D176A3" w:rsidP="00D176A3">
      <w:pPr>
        <w:numPr>
          <w:ilvl w:val="0"/>
          <w:numId w:val="1"/>
        </w:numPr>
        <w:tabs>
          <w:tab w:val="num" w:pos="1440"/>
        </w:tabs>
        <w:spacing w:before="240" w:after="120"/>
        <w:jc w:val="both"/>
        <w:rPr>
          <w:color w:val="333333"/>
          <w:sz w:val="22"/>
          <w:szCs w:val="22"/>
        </w:rPr>
      </w:pPr>
      <w:r w:rsidRPr="00D176A3">
        <w:rPr>
          <w:color w:val="333333"/>
          <w:sz w:val="22"/>
          <w:szCs w:val="22"/>
        </w:rPr>
        <w:t>Planuojamos ūkinės veiklos žemės sklypo ar teritorijos išsidėstymas rekreacinių, kurortinių, gyvenamosios, visuomeninės paskirties, pramonės ir sandėliavimo, inžinerinės infrastruktūros teritorijų atžvilgiu, nurodomas atstumus nuo šių teritorijų ir (ar) esamų statinių iki planuojamos ūkinės veiklos vietos (objekto ar sklypo, kai toks suformuotas, ribos).</w:t>
      </w:r>
    </w:p>
    <w:p w:rsidR="003F7BB6" w:rsidRPr="00CC43AE" w:rsidRDefault="003F7BB6" w:rsidP="003F7BB6">
      <w:pPr>
        <w:tabs>
          <w:tab w:val="num" w:pos="1440"/>
        </w:tabs>
        <w:spacing w:before="120" w:after="120"/>
        <w:jc w:val="both"/>
      </w:pPr>
      <w:r w:rsidRPr="00CC43AE">
        <w:t xml:space="preserve">PŪV vieta </w:t>
      </w:r>
      <w:r w:rsidR="00851AD5" w:rsidRPr="00CC43AE">
        <w:t xml:space="preserve">Paryžės </w:t>
      </w:r>
      <w:r w:rsidRPr="00CC43AE">
        <w:t>kaim</w:t>
      </w:r>
      <w:r w:rsidR="00851AD5" w:rsidRPr="00CC43AE">
        <w:t>e</w:t>
      </w:r>
      <w:r w:rsidRPr="00CC43AE">
        <w:t>, 20</w:t>
      </w:r>
      <w:r w:rsidR="00075302" w:rsidRPr="00CC43AE">
        <w:t>1</w:t>
      </w:r>
      <w:r w:rsidRPr="00CC43AE">
        <w:t xml:space="preserve">1 m. gyventojų surašymo duomenimis </w:t>
      </w:r>
      <w:r w:rsidR="00851AD5" w:rsidRPr="00CC43AE">
        <w:t>Paryžės</w:t>
      </w:r>
      <w:r w:rsidRPr="00CC43AE">
        <w:t xml:space="preserve"> kaime gyveno </w:t>
      </w:r>
      <w:r w:rsidR="00851AD5" w:rsidRPr="00CC43AE">
        <w:t xml:space="preserve">6 </w:t>
      </w:r>
      <w:r w:rsidRPr="00CC43AE">
        <w:t>asmenys</w:t>
      </w:r>
      <w:r w:rsidR="00851AD5" w:rsidRPr="00CC43AE">
        <w:t>, šalia esančiame Subačiaus miestelyje – 149 asmenys</w:t>
      </w:r>
      <w:r w:rsidRPr="00CC43AE">
        <w:t>. Tankiai apgyvendinta</w:t>
      </w:r>
      <w:r w:rsidR="00851AD5" w:rsidRPr="00CC43AE">
        <w:t xml:space="preserve"> Subačiaus</w:t>
      </w:r>
      <w:r w:rsidR="00075302" w:rsidRPr="00CC43AE">
        <w:t xml:space="preserve"> miesto</w:t>
      </w:r>
      <w:r w:rsidRPr="00CC43AE">
        <w:t xml:space="preserve"> teritorija – už </w:t>
      </w:r>
      <w:r w:rsidR="00851AD5" w:rsidRPr="00CC43AE">
        <w:t>4</w:t>
      </w:r>
      <w:r w:rsidRPr="00CC43AE">
        <w:t xml:space="preserve"> km </w:t>
      </w:r>
      <w:r w:rsidR="00851AD5" w:rsidRPr="00CC43AE">
        <w:t>šiaurės</w:t>
      </w:r>
      <w:r w:rsidR="00075302" w:rsidRPr="00CC43AE">
        <w:t xml:space="preserve"> </w:t>
      </w:r>
      <w:r w:rsidRPr="00CC43AE">
        <w:t xml:space="preserve">kryptimi nuo PŪV vietos, su </w:t>
      </w:r>
      <w:r w:rsidR="00851AD5" w:rsidRPr="00CC43AE">
        <w:t>1051</w:t>
      </w:r>
      <w:r w:rsidRPr="00CC43AE">
        <w:t xml:space="preserve"> gyventoj</w:t>
      </w:r>
      <w:r w:rsidR="00851AD5" w:rsidRPr="00CC43AE">
        <w:t>u</w:t>
      </w:r>
      <w:r w:rsidRPr="00CC43AE">
        <w:t xml:space="preserve">. </w:t>
      </w:r>
    </w:p>
    <w:p w:rsidR="007958CB" w:rsidRPr="00CC43AE" w:rsidRDefault="007958CB" w:rsidP="002B6424">
      <w:pPr>
        <w:tabs>
          <w:tab w:val="num" w:pos="1440"/>
        </w:tabs>
        <w:spacing w:before="120"/>
        <w:jc w:val="both"/>
      </w:pPr>
      <w:r w:rsidRPr="00CC43AE">
        <w:t xml:space="preserve">Artimiausios rekreacinės vietovės: </w:t>
      </w:r>
    </w:p>
    <w:p w:rsidR="002B6424" w:rsidRPr="00CC43AE" w:rsidRDefault="00A304BA" w:rsidP="002B6424">
      <w:pPr>
        <w:pStyle w:val="Sraopastraipa"/>
        <w:numPr>
          <w:ilvl w:val="0"/>
          <w:numId w:val="38"/>
        </w:numPr>
        <w:tabs>
          <w:tab w:val="num" w:pos="1440"/>
        </w:tabs>
        <w:jc w:val="both"/>
      </w:pPr>
      <w:r w:rsidRPr="00CC43AE">
        <w:t>Lėvens kraštovaizdžio draustinis</w:t>
      </w:r>
      <w:r w:rsidR="002B6424" w:rsidRPr="00CC43AE">
        <w:t xml:space="preserve"> nutol</w:t>
      </w:r>
      <w:r w:rsidRPr="00CC43AE">
        <w:t>ęs</w:t>
      </w:r>
      <w:r w:rsidR="002B6424" w:rsidRPr="00CC43AE">
        <w:t xml:space="preserve"> </w:t>
      </w:r>
      <w:r w:rsidR="00CC43AE" w:rsidRPr="00CC43AE">
        <w:t>apie 5,4 km Š kryptimi nuo PŪV vietos;</w:t>
      </w:r>
    </w:p>
    <w:p w:rsidR="00CC43AE" w:rsidRPr="00CC43AE" w:rsidRDefault="00CC43AE" w:rsidP="00CC43AE">
      <w:pPr>
        <w:pStyle w:val="Sraopastraipa"/>
        <w:numPr>
          <w:ilvl w:val="0"/>
          <w:numId w:val="38"/>
        </w:numPr>
        <w:jc w:val="both"/>
      </w:pPr>
      <w:r w:rsidRPr="00CC43AE">
        <w:t xml:space="preserve">Alojos telmologinis draustinis nutolęs apie 5,3 km R kryptimi nuo PŪV vietos </w:t>
      </w:r>
    </w:p>
    <w:p w:rsidR="007958CB" w:rsidRPr="00CC43AE" w:rsidRDefault="007958CB" w:rsidP="007958CB">
      <w:pPr>
        <w:tabs>
          <w:tab w:val="num" w:pos="1440"/>
        </w:tabs>
        <w:spacing w:before="120" w:after="120"/>
        <w:jc w:val="both"/>
      </w:pPr>
      <w:r w:rsidRPr="00CC43AE">
        <w:t>Artimiausi</w:t>
      </w:r>
      <w:r w:rsidR="00A304BA" w:rsidRPr="00CC43AE">
        <w:t>a</w:t>
      </w:r>
      <w:r w:rsidRPr="00CC43AE">
        <w:t xml:space="preserve"> pramoninė teritorij</w:t>
      </w:r>
      <w:r w:rsidR="00A304BA" w:rsidRPr="00CC43AE">
        <w:t>a</w:t>
      </w:r>
      <w:r w:rsidRPr="00CC43AE">
        <w:t xml:space="preserve"> yra nutolusios apie </w:t>
      </w:r>
      <w:r w:rsidR="00A304BA" w:rsidRPr="00CC43AE">
        <w:t>7</w:t>
      </w:r>
      <w:r w:rsidRPr="00CC43AE">
        <w:t xml:space="preserve"> km nuo PŪV teritorijos į </w:t>
      </w:r>
      <w:r w:rsidR="00A304BA" w:rsidRPr="00CC43AE">
        <w:t>šiaurės vakarus – Subačiaus naftos kuro bazė</w:t>
      </w:r>
      <w:r w:rsidR="00CC43AE">
        <w:t>, kiti objektai Subačiaus, Kupiškio miestuose.</w:t>
      </w:r>
    </w:p>
    <w:p w:rsidR="003F7BB6" w:rsidRPr="00171EC9" w:rsidRDefault="003F7BB6" w:rsidP="003F7BB6">
      <w:pPr>
        <w:numPr>
          <w:ilvl w:val="0"/>
          <w:numId w:val="1"/>
        </w:numPr>
        <w:tabs>
          <w:tab w:val="num" w:pos="1440"/>
        </w:tabs>
        <w:spacing w:before="120" w:after="120"/>
        <w:jc w:val="both"/>
        <w:rPr>
          <w:color w:val="333333"/>
          <w:sz w:val="22"/>
          <w:szCs w:val="22"/>
        </w:rPr>
      </w:pPr>
      <w:r w:rsidRPr="00CC43AE">
        <w:rPr>
          <w:color w:val="333333"/>
          <w:sz w:val="22"/>
          <w:szCs w:val="22"/>
        </w:rPr>
        <w:t>Informacija apie vietovėje esančias nekilnojamąsias kultūros vertybes, kurios registruotos Kultūros vertybių registre (</w:t>
      </w:r>
      <w:bookmarkStart w:id="23" w:name="_Hlk526414296"/>
      <w:r w:rsidRPr="00CC43AE">
        <w:rPr>
          <w:color w:val="333333"/>
          <w:sz w:val="22"/>
          <w:szCs w:val="22"/>
        </w:rPr>
        <w:t>http://kvr.kpd.lt/heritage</w:t>
      </w:r>
      <w:bookmarkEnd w:id="23"/>
      <w:r w:rsidRPr="00CC43AE">
        <w:rPr>
          <w:color w:val="333333"/>
          <w:sz w:val="22"/>
          <w:szCs w:val="22"/>
        </w:rPr>
        <w:t>), ir jų atstumą nuo planuojamos ūkinės veiklos vietos (objekto ar sklypo</w:t>
      </w:r>
      <w:r w:rsidRPr="00171EC9">
        <w:rPr>
          <w:color w:val="333333"/>
          <w:sz w:val="22"/>
          <w:szCs w:val="22"/>
        </w:rPr>
        <w:t>, kai toks suformuotas, ribos).</w:t>
      </w:r>
    </w:p>
    <w:p w:rsidR="006A6FBD" w:rsidRDefault="003F7BB6" w:rsidP="003F7BB6">
      <w:pPr>
        <w:tabs>
          <w:tab w:val="num" w:pos="1440"/>
        </w:tabs>
        <w:spacing w:before="120" w:after="120"/>
        <w:jc w:val="both"/>
      </w:pPr>
      <w:r w:rsidRPr="00171EC9">
        <w:t>Kultūros vertybių registre</w:t>
      </w:r>
      <w:r w:rsidR="00BA765D">
        <w:t xml:space="preserve"> [18]</w:t>
      </w:r>
      <w:r>
        <w:t xml:space="preserve"> </w:t>
      </w:r>
      <w:r w:rsidR="008D47DC">
        <w:t xml:space="preserve">PŪV vietai </w:t>
      </w:r>
      <w:r>
        <w:t>artimiausi</w:t>
      </w:r>
      <w:r w:rsidR="00533B35">
        <w:t xml:space="preserve"> (žr. 11 pav.)</w:t>
      </w:r>
      <w:r w:rsidR="008D47DC">
        <w:t xml:space="preserve">, </w:t>
      </w:r>
      <w:r w:rsidR="000960D0">
        <w:t>2</w:t>
      </w:r>
      <w:r w:rsidR="008D47DC">
        <w:t xml:space="preserve"> km spinduliu, </w:t>
      </w:r>
      <w:r>
        <w:t>įregistruoti</w:t>
      </w:r>
      <w:r w:rsidRPr="00171EC9">
        <w:t xml:space="preserve"> nekilnojamojo</w:t>
      </w:r>
      <w:r>
        <w:t xml:space="preserve"> kultūros paveldo objektai</w:t>
      </w:r>
      <w:r w:rsidR="006A6FBD">
        <w:t>:</w:t>
      </w:r>
    </w:p>
    <w:p w:rsidR="006A6FBD" w:rsidRDefault="000960D0" w:rsidP="00D734AD">
      <w:pPr>
        <w:pStyle w:val="Sraopastraipa"/>
        <w:numPr>
          <w:ilvl w:val="0"/>
          <w:numId w:val="45"/>
        </w:numPr>
        <w:suppressAutoHyphens/>
        <w:spacing w:before="120" w:after="120"/>
        <w:jc w:val="both"/>
      </w:pPr>
      <w:r>
        <w:t>Subačiaus senosios žydų kapinės</w:t>
      </w:r>
      <w:r w:rsidR="006A6FBD">
        <w:t xml:space="preserve"> </w:t>
      </w:r>
      <w:r w:rsidR="008D47DC">
        <w:t>nuo PŪV</w:t>
      </w:r>
      <w:r w:rsidR="006A6FBD">
        <w:t xml:space="preserve"> nutolę </w:t>
      </w:r>
      <w:r>
        <w:t xml:space="preserve">480 </w:t>
      </w:r>
      <w:r w:rsidR="006A6FBD">
        <w:t>m atstumu</w:t>
      </w:r>
      <w:r w:rsidR="008D47DC">
        <w:t xml:space="preserve"> </w:t>
      </w:r>
      <w:r>
        <w:t>šiaurės rytų</w:t>
      </w:r>
      <w:r w:rsidR="008D47DC">
        <w:t xml:space="preserve"> kryptimi</w:t>
      </w:r>
      <w:r>
        <w:t>;</w:t>
      </w:r>
    </w:p>
    <w:p w:rsidR="000960D0" w:rsidRDefault="000960D0" w:rsidP="00D734AD">
      <w:pPr>
        <w:pStyle w:val="Sraopastraipa"/>
        <w:numPr>
          <w:ilvl w:val="0"/>
          <w:numId w:val="45"/>
        </w:numPr>
        <w:suppressAutoHyphens/>
        <w:spacing w:before="120" w:after="120"/>
        <w:jc w:val="both"/>
      </w:pPr>
      <w:r>
        <w:t>Lietuvos karių kapai nuo PŪV nutolę 660 m pietvakarių kryptimi;</w:t>
      </w:r>
    </w:p>
    <w:p w:rsidR="00D734AD" w:rsidRDefault="00D734AD" w:rsidP="00D734AD">
      <w:pPr>
        <w:pStyle w:val="Sraopastraipa"/>
        <w:numPr>
          <w:ilvl w:val="0"/>
          <w:numId w:val="45"/>
        </w:numPr>
        <w:suppressAutoHyphens/>
        <w:spacing w:before="120" w:after="120"/>
        <w:jc w:val="both"/>
      </w:pPr>
      <w:r>
        <w:lastRenderedPageBreak/>
        <w:t>Lietuvos valstybės veikėjo Vinco Karoblio kapas nuo PŪV nutolę 680 m pietvakarių kryptimi;</w:t>
      </w:r>
    </w:p>
    <w:p w:rsidR="00D734AD" w:rsidRDefault="00D734AD" w:rsidP="00D734AD">
      <w:pPr>
        <w:pStyle w:val="Sraopastraipa"/>
        <w:numPr>
          <w:ilvl w:val="0"/>
          <w:numId w:val="45"/>
        </w:numPr>
        <w:suppressAutoHyphens/>
        <w:spacing w:before="120" w:after="120"/>
        <w:jc w:val="both"/>
      </w:pPr>
      <w:r>
        <w:t>Kalbininko Prano Skardžiaus gimtasis namas nuo PŪV nutolę 970 m pietvakarių kryptimi.</w:t>
      </w:r>
    </w:p>
    <w:p w:rsidR="00D36D78" w:rsidRDefault="00D36D78" w:rsidP="00D36D78">
      <w:pPr>
        <w:pStyle w:val="Sraopastraipa"/>
        <w:suppressAutoHyphens/>
        <w:spacing w:before="120" w:after="120"/>
        <w:ind w:left="0"/>
        <w:jc w:val="both"/>
      </w:pPr>
      <w:r>
        <w:rPr>
          <w:noProof/>
          <w:lang w:eastAsia="lt-LT"/>
        </w:rPr>
        <w:drawing>
          <wp:inline distT="0" distB="0" distL="0" distR="0">
            <wp:extent cx="6115050" cy="3643550"/>
            <wp:effectExtent l="19050" t="19050" r="19050" b="14605"/>
            <wp:docPr id="8" name="Paveikslėli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eo\Aplinka\PAV\EKU\paveikslai\12 kpd.jpg"/>
                    <pic:cNvPicPr>
                      <a:picLocks noChangeAspect="1" noChangeArrowheads="1"/>
                    </pic:cNvPicPr>
                  </pic:nvPicPr>
                  <pic:blipFill>
                    <a:blip r:embed="rId31">
                      <a:extLst>
                        <a:ext uri="{28A0092B-C50C-407E-A947-70E740481C1C}">
                          <a14:useLocalDpi xmlns:a14="http://schemas.microsoft.com/office/drawing/2010/main" val="0"/>
                        </a:ext>
                      </a:extLst>
                    </a:blip>
                    <a:stretch>
                      <a:fillRect/>
                    </a:stretch>
                  </pic:blipFill>
                  <pic:spPr bwMode="auto">
                    <a:xfrm>
                      <a:off x="0" y="0"/>
                      <a:ext cx="6115050" cy="3643550"/>
                    </a:xfrm>
                    <a:prstGeom prst="rect">
                      <a:avLst/>
                    </a:prstGeom>
                    <a:noFill/>
                    <a:ln w="6350">
                      <a:solidFill>
                        <a:schemeClr val="bg1">
                          <a:lumMod val="85000"/>
                        </a:schemeClr>
                      </a:solidFill>
                    </a:ln>
                  </pic:spPr>
                </pic:pic>
              </a:graphicData>
            </a:graphic>
          </wp:inline>
        </w:drawing>
      </w:r>
    </w:p>
    <w:p w:rsidR="00D36D78" w:rsidRDefault="00D36D78" w:rsidP="00D36D78">
      <w:pPr>
        <w:pStyle w:val="Sraopastraipa"/>
        <w:suppressAutoHyphens/>
        <w:spacing w:before="120" w:after="120"/>
        <w:ind w:left="0"/>
        <w:jc w:val="center"/>
      </w:pPr>
      <w:r>
        <w:t>1</w:t>
      </w:r>
      <w:r w:rsidR="00533B35">
        <w:t>1</w:t>
      </w:r>
      <w:r>
        <w:t xml:space="preserve"> pav. Nekilnojamųjų kultūros vertybių registro žemėlapio fragmentas. (</w:t>
      </w:r>
      <w:r w:rsidRPr="00171EC9">
        <w:rPr>
          <w:color w:val="333333"/>
          <w:sz w:val="22"/>
          <w:szCs w:val="22"/>
        </w:rPr>
        <w:t>http://kvr.kpd.lt/heritage</w:t>
      </w:r>
      <w:r>
        <w:t>)</w:t>
      </w:r>
    </w:p>
    <w:p w:rsidR="003F7BB6" w:rsidRDefault="00D36D78" w:rsidP="003F7BB6">
      <w:pPr>
        <w:tabs>
          <w:tab w:val="num" w:pos="1440"/>
        </w:tabs>
        <w:spacing w:before="120" w:after="120"/>
        <w:jc w:val="both"/>
      </w:pPr>
      <w:r w:rsidRPr="00D36D78">
        <w:t>PŪV teritorija į kultūros paveldo objektų apsaugos zonas (vizualinės apsaugos pozonį, apsaugos nuo fizinio poveikio pozonį) nepatenka.</w:t>
      </w:r>
    </w:p>
    <w:p w:rsidR="003F7BB6" w:rsidRPr="00962795" w:rsidRDefault="003F7BB6" w:rsidP="00962795">
      <w:pPr>
        <w:pStyle w:val="Antrat1"/>
        <w:jc w:val="center"/>
        <w:rPr>
          <w:rFonts w:ascii="Times New Roman" w:hAnsi="Times New Roman" w:cs="Times New Roman"/>
          <w:color w:val="auto"/>
          <w:sz w:val="24"/>
          <w:szCs w:val="24"/>
        </w:rPr>
      </w:pPr>
      <w:bookmarkStart w:id="24" w:name="_Toc527021470"/>
      <w:r w:rsidRPr="00962795">
        <w:rPr>
          <w:rFonts w:ascii="Times New Roman" w:hAnsi="Times New Roman" w:cs="Times New Roman"/>
          <w:color w:val="auto"/>
          <w:sz w:val="24"/>
          <w:szCs w:val="24"/>
        </w:rPr>
        <w:t>IV. GALIMO POVEIKIO APLINKAI RŪŠIS IR APIBŪDINIMAS</w:t>
      </w:r>
      <w:bookmarkEnd w:id="24"/>
    </w:p>
    <w:p w:rsidR="003F7BB6" w:rsidRPr="00171EC9" w:rsidRDefault="00D176A3" w:rsidP="00D176A3">
      <w:pPr>
        <w:numPr>
          <w:ilvl w:val="0"/>
          <w:numId w:val="5"/>
        </w:numPr>
        <w:tabs>
          <w:tab w:val="clear" w:pos="1363"/>
          <w:tab w:val="num" w:pos="284"/>
        </w:tabs>
        <w:spacing w:before="120" w:after="120"/>
        <w:ind w:left="284"/>
        <w:jc w:val="both"/>
        <w:rPr>
          <w:color w:val="333333"/>
          <w:sz w:val="22"/>
          <w:szCs w:val="22"/>
        </w:rPr>
      </w:pPr>
      <w:r w:rsidRPr="00D176A3">
        <w:rPr>
          <w:color w:val="333333"/>
          <w:sz w:val="22"/>
          <w:szCs w:val="22"/>
        </w:rPr>
        <w:t>Apibūdinamas ir įvertinamas tikėtinas reikšmingas poveikis aplinkos elementams ir visuomenės sveikatai, atsižvelgiant į dydį ir erdvinį mastą (pvz., geografinę vietovę ir gyventojų, kuriems gali būti daromas poveikis, skaičių); pobūdį (pvz., teigiamas ar neigiamas, tiesioginis ar netiesioginis); poveikio intensyvumą ir sudėtingumą (pvz., poveikis intensyvės tik paukščių migracijos metu); poveikio tikimybę (pvz., tikėtinas tik avarijų metu); tikėtiną poveikio pradžią, trukmę, dažnumą ir grįžtamumą (pvz., poveikis bus tik statybos metu, lietaus vandens išleidimas gali padidinti upės vandens debitą, užlieti žuvų nerštavietes, sukelti eroziją, nuošliaužas); suminį poveikį su kita vykdoma ūkine veikla ir (arba) pagal teisės aktų reikalavimus patvirtinta ūkinės veiklos plėtra gretimose teritorijose (pvz., kelių veiklos rūšių vandens naudojimas iš vieno vandens šaltinio gali sumažinti vandens debitą, sutrikdyti vandens gyvūnijos mitybos grandinę ar visą ekologinę pusiausvyrą, sumažinti ištirpusio vandenyje deguonies kiekį), ir galimybes išvengti reikšmingo neigiamo poveikio ar užkirsti jam kelią:</w:t>
      </w:r>
    </w:p>
    <w:p w:rsidR="003F7BB6" w:rsidRDefault="00D176A3" w:rsidP="00D176A3">
      <w:pPr>
        <w:numPr>
          <w:ilvl w:val="2"/>
          <w:numId w:val="1"/>
        </w:numPr>
        <w:tabs>
          <w:tab w:val="clear" w:pos="2880"/>
        </w:tabs>
        <w:spacing w:before="120" w:after="120"/>
        <w:ind w:left="284" w:hanging="11"/>
        <w:jc w:val="both"/>
        <w:rPr>
          <w:color w:val="333333"/>
          <w:sz w:val="22"/>
          <w:szCs w:val="22"/>
        </w:rPr>
      </w:pPr>
      <w:r w:rsidRPr="00D176A3">
        <w:rPr>
          <w:color w:val="333333"/>
          <w:sz w:val="22"/>
          <w:szCs w:val="22"/>
        </w:rPr>
        <w:t>gyventojams ir visuomenės sveikatai, įskaitant galimą poveikį gyvenamajai, rekreacinei, visuomeninei aplinkai dėl fizikinės, cheminės (atsižvelgiant į foninį užterštumą), biologinės taršos, kvapų (pvz., vykdant veiklą, susidarys didelis oro teršalų kiekis dėl kuro naudojimo, padidėjusio transporto srauto, gamybos proceso ypatumų ir pan.);</w:t>
      </w:r>
    </w:p>
    <w:p w:rsidR="00D36D78" w:rsidRPr="00D36D78" w:rsidRDefault="00D36D78" w:rsidP="00D36D78">
      <w:pPr>
        <w:spacing w:before="120" w:after="120"/>
        <w:jc w:val="both"/>
        <w:rPr>
          <w:szCs w:val="22"/>
        </w:rPr>
      </w:pPr>
      <w:r w:rsidRPr="00D36D78">
        <w:rPr>
          <w:szCs w:val="22"/>
        </w:rPr>
        <w:t>Rizika žmonių sveikatai galima dėl oro taršos amoniak</w:t>
      </w:r>
      <w:r>
        <w:rPr>
          <w:szCs w:val="22"/>
        </w:rPr>
        <w:t>u, kvapais</w:t>
      </w:r>
      <w:r w:rsidRPr="00D36D78">
        <w:rPr>
          <w:szCs w:val="22"/>
        </w:rPr>
        <w:t xml:space="preserve"> ar kietosiomis dalelėmis dėl ūkinės veiklos specifikos. Atsižvelgiant į ūkinės veiklos mąstą ir vietą galimas poveikis sveikatai – trumpalaikis. Poveikis žmonių sveikatai artimiausioje gyvenamoje aplinkoje galimas dėl subjektyvaus susidariusių kvapų vertinimo, atsižvelgiant į atrankos dėl PAV informacijos </w:t>
      </w:r>
      <w:r w:rsidRPr="006D7E46">
        <w:rPr>
          <w:szCs w:val="22"/>
        </w:rPr>
        <w:t>11</w:t>
      </w:r>
      <w:r w:rsidRPr="00D36D78">
        <w:rPr>
          <w:szCs w:val="22"/>
        </w:rPr>
        <w:t xml:space="preserve"> dalyje, </w:t>
      </w:r>
      <w:r w:rsidR="006D7E46" w:rsidRPr="006D7E46">
        <w:rPr>
          <w:b/>
          <w:szCs w:val="22"/>
        </w:rPr>
        <w:t xml:space="preserve">7 </w:t>
      </w:r>
      <w:r w:rsidRPr="006D7E46">
        <w:rPr>
          <w:b/>
          <w:szCs w:val="22"/>
        </w:rPr>
        <w:t xml:space="preserve">ir </w:t>
      </w:r>
      <w:r w:rsidR="006D7E46" w:rsidRPr="006D7E46">
        <w:rPr>
          <w:b/>
          <w:szCs w:val="22"/>
        </w:rPr>
        <w:t>8</w:t>
      </w:r>
      <w:r w:rsidRPr="006D7E46">
        <w:rPr>
          <w:b/>
          <w:szCs w:val="22"/>
        </w:rPr>
        <w:t xml:space="preserve"> prieduose</w:t>
      </w:r>
      <w:r w:rsidRPr="006D7E46">
        <w:rPr>
          <w:szCs w:val="22"/>
        </w:rPr>
        <w:t xml:space="preserve"> </w:t>
      </w:r>
      <w:r w:rsidRPr="00D36D78">
        <w:rPr>
          <w:szCs w:val="22"/>
        </w:rPr>
        <w:t>pateiktą informaciją.</w:t>
      </w:r>
    </w:p>
    <w:p w:rsidR="00D36D78" w:rsidRPr="00D36D78" w:rsidRDefault="00141521" w:rsidP="00D36D78">
      <w:pPr>
        <w:spacing w:before="120" w:after="120"/>
        <w:jc w:val="both"/>
        <w:rPr>
          <w:szCs w:val="22"/>
        </w:rPr>
      </w:pPr>
      <w:r>
        <w:rPr>
          <w:szCs w:val="22"/>
        </w:rPr>
        <w:lastRenderedPageBreak/>
        <w:t>Suskaičiuota</w:t>
      </w:r>
      <w:r w:rsidR="00D36D78" w:rsidRPr="00D36D78">
        <w:rPr>
          <w:szCs w:val="22"/>
        </w:rPr>
        <w:t xml:space="preserve"> kvapo koncentracija prie sklypo ribų sv</w:t>
      </w:r>
      <w:r w:rsidR="00D36D78" w:rsidRPr="00141521">
        <w:rPr>
          <w:szCs w:val="22"/>
        </w:rPr>
        <w:t xml:space="preserve">yruoja nuo </w:t>
      </w:r>
      <w:r w:rsidR="00E440CE" w:rsidRPr="00141521">
        <w:rPr>
          <w:szCs w:val="22"/>
        </w:rPr>
        <w:t>2</w:t>
      </w:r>
      <w:r w:rsidR="00D36D78" w:rsidRPr="00141521">
        <w:rPr>
          <w:szCs w:val="22"/>
        </w:rPr>
        <w:t>,</w:t>
      </w:r>
      <w:r w:rsidR="00E440CE" w:rsidRPr="00141521">
        <w:rPr>
          <w:szCs w:val="22"/>
        </w:rPr>
        <w:t>2</w:t>
      </w:r>
      <w:r w:rsidR="00D36D78" w:rsidRPr="00141521">
        <w:rPr>
          <w:szCs w:val="22"/>
        </w:rPr>
        <w:t xml:space="preserve"> iki </w:t>
      </w:r>
      <w:r w:rsidRPr="00141521">
        <w:rPr>
          <w:szCs w:val="22"/>
        </w:rPr>
        <w:t>5</w:t>
      </w:r>
      <w:r w:rsidR="00D36D78" w:rsidRPr="00141521">
        <w:rPr>
          <w:szCs w:val="22"/>
        </w:rPr>
        <w:t>,2 OUE/m</w:t>
      </w:r>
      <w:r w:rsidR="00D36D78" w:rsidRPr="00141521">
        <w:rPr>
          <w:szCs w:val="22"/>
          <w:vertAlign w:val="superscript"/>
        </w:rPr>
        <w:t>3</w:t>
      </w:r>
      <w:r w:rsidRPr="00141521">
        <w:rPr>
          <w:szCs w:val="22"/>
        </w:rPr>
        <w:t>, o artimiausios gyvenamosios aplinkos ore sudaro 1,2-2,5 OUE/m</w:t>
      </w:r>
      <w:r w:rsidRPr="00141521">
        <w:rPr>
          <w:szCs w:val="22"/>
          <w:vertAlign w:val="superscript"/>
        </w:rPr>
        <w:t>3</w:t>
      </w:r>
      <w:r w:rsidRPr="00141521">
        <w:rPr>
          <w:szCs w:val="22"/>
        </w:rPr>
        <w:t>.</w:t>
      </w:r>
      <w:r>
        <w:rPr>
          <w:szCs w:val="22"/>
        </w:rPr>
        <w:t xml:space="preserve"> </w:t>
      </w:r>
      <w:r w:rsidR="00D36D78" w:rsidRPr="00D36D78">
        <w:rPr>
          <w:szCs w:val="22"/>
        </w:rPr>
        <w:t xml:space="preserve"> Kvapo koncentracija dėl ūkio veiklos neviršys leidžiamos ribinės kvapo vertės 8 OUE/m</w:t>
      </w:r>
      <w:r w:rsidR="00D36D78" w:rsidRPr="00D36D78">
        <w:rPr>
          <w:szCs w:val="22"/>
          <w:vertAlign w:val="superscript"/>
        </w:rPr>
        <w:t>3</w:t>
      </w:r>
      <w:r w:rsidR="00D36D78" w:rsidRPr="00D36D78">
        <w:rPr>
          <w:szCs w:val="22"/>
        </w:rPr>
        <w:t>.</w:t>
      </w:r>
    </w:p>
    <w:p w:rsidR="00D36D78" w:rsidRPr="00D36D78" w:rsidRDefault="00D36D78" w:rsidP="00D36D78">
      <w:pPr>
        <w:spacing w:before="120" w:after="120"/>
        <w:jc w:val="both"/>
        <w:rPr>
          <w:szCs w:val="22"/>
        </w:rPr>
      </w:pPr>
      <w:r w:rsidRPr="00D36D78">
        <w:rPr>
          <w:szCs w:val="22"/>
        </w:rPr>
        <w:t>Vertinama, kad ūkinė veikla reikšmingo poveikio gyventojams ir visuomenės sveikatai neturės.</w:t>
      </w:r>
    </w:p>
    <w:p w:rsidR="003F7BB6" w:rsidRDefault="00D176A3" w:rsidP="00D176A3">
      <w:pPr>
        <w:numPr>
          <w:ilvl w:val="2"/>
          <w:numId w:val="1"/>
        </w:numPr>
        <w:tabs>
          <w:tab w:val="clear" w:pos="2880"/>
          <w:tab w:val="num" w:pos="1276"/>
        </w:tabs>
        <w:spacing w:before="120" w:after="120"/>
        <w:ind w:left="284" w:hanging="11"/>
        <w:jc w:val="both"/>
        <w:rPr>
          <w:color w:val="333333"/>
          <w:sz w:val="22"/>
          <w:szCs w:val="22"/>
        </w:rPr>
      </w:pPr>
      <w:r w:rsidRPr="00D176A3">
        <w:rPr>
          <w:color w:val="333333"/>
          <w:sz w:val="22"/>
          <w:szCs w:val="22"/>
        </w:rPr>
        <w:t>biologinei įvairovei, įskaitant galimą poveikį natūralioms buveinėms dėl jų užstatymo arba kitokio pobūdžio sunaikinimo, pažeidimo ar suskaidymo, hidrologinio režimo pokyčio, miškų suskaidymo, želdinių sunaikinimo ir pan.; galimas natūralių buveinių tipų plotų sumažėjimas, saugomų rūšių, jų augaviečių ir radaviečių išnykimas ar pažeidimas, galimas reikšmingas poveikis gyvūnų maitinimuisi, migracijai, veisimuisi ar žiemojimui;</w:t>
      </w:r>
    </w:p>
    <w:p w:rsidR="00D36D78" w:rsidRPr="00D36D78" w:rsidRDefault="00234D29" w:rsidP="00D36D78">
      <w:pPr>
        <w:tabs>
          <w:tab w:val="num" w:pos="2880"/>
        </w:tabs>
        <w:spacing w:before="120"/>
        <w:jc w:val="both"/>
        <w:rPr>
          <w:color w:val="333333"/>
          <w:szCs w:val="22"/>
        </w:rPr>
      </w:pPr>
      <w:r>
        <w:rPr>
          <w:color w:val="333333"/>
          <w:szCs w:val="22"/>
        </w:rPr>
        <w:t xml:space="preserve">PŪV planuojama </w:t>
      </w:r>
      <w:r w:rsidR="00D734AD">
        <w:rPr>
          <w:color w:val="333333"/>
          <w:szCs w:val="22"/>
        </w:rPr>
        <w:t>nuo 1975 m. kiaulių auginimo veiklą vykdančio</w:t>
      </w:r>
      <w:r>
        <w:rPr>
          <w:color w:val="333333"/>
          <w:szCs w:val="22"/>
        </w:rPr>
        <w:t xml:space="preserve"> </w:t>
      </w:r>
      <w:r w:rsidR="00D36D78" w:rsidRPr="00D36D78">
        <w:rPr>
          <w:color w:val="333333"/>
          <w:szCs w:val="22"/>
        </w:rPr>
        <w:t>sklyp</w:t>
      </w:r>
      <w:r w:rsidR="00D734AD">
        <w:rPr>
          <w:color w:val="333333"/>
          <w:szCs w:val="22"/>
        </w:rPr>
        <w:t>o teritorijoje</w:t>
      </w:r>
      <w:r>
        <w:rPr>
          <w:color w:val="333333"/>
          <w:szCs w:val="22"/>
        </w:rPr>
        <w:t>,</w:t>
      </w:r>
      <w:r w:rsidR="007476C5">
        <w:rPr>
          <w:color w:val="333333"/>
          <w:szCs w:val="22"/>
        </w:rPr>
        <w:t xml:space="preserve"> </w:t>
      </w:r>
      <w:r>
        <w:rPr>
          <w:color w:val="333333"/>
          <w:szCs w:val="22"/>
        </w:rPr>
        <w:t xml:space="preserve">nauji sklypai PŪV nebus naudojami, </w:t>
      </w:r>
      <w:r w:rsidR="00D36D78" w:rsidRPr="00D36D78">
        <w:rPr>
          <w:color w:val="333333"/>
          <w:szCs w:val="22"/>
        </w:rPr>
        <w:t>pagal Informacijos 22, 23 punktuose pateiktą informaciją reikšmingo poveikio biologinei įvairovei neturės.</w:t>
      </w:r>
    </w:p>
    <w:p w:rsidR="00D176A3" w:rsidRDefault="00D176A3" w:rsidP="00D176A3">
      <w:pPr>
        <w:numPr>
          <w:ilvl w:val="2"/>
          <w:numId w:val="1"/>
        </w:numPr>
        <w:tabs>
          <w:tab w:val="clear" w:pos="2880"/>
        </w:tabs>
        <w:spacing w:before="120" w:after="120"/>
        <w:ind w:left="284" w:firstLine="0"/>
        <w:jc w:val="both"/>
        <w:rPr>
          <w:color w:val="333333"/>
          <w:sz w:val="22"/>
          <w:szCs w:val="22"/>
        </w:rPr>
      </w:pPr>
      <w:r w:rsidRPr="00D176A3">
        <w:rPr>
          <w:color w:val="333333"/>
          <w:sz w:val="22"/>
          <w:szCs w:val="22"/>
        </w:rPr>
        <w:t>saugomoms teritorijoms ir Europos ekologinio tinklo „Natura 2000“ teritorijoms. Kai planuojamą ūkinę veiklą numatoma įgyvendinti „Natura 2000“ teritorijoje ar „Natura 2000“ teritorijos artimoje aplinkoje, planuojamos ūkinės veiklos organizatorius ar PAV dokumentų rengėjas, vadovaudamasis Planų ar programų ir planuojamos ūkinės veiklos įgyvendinimo poveikio įsteigtoms ar potencialioms „Natura 2000“ teritorijoms reikšmingumo nustatymo tvarkos aprašu, patvirtintu Lietuvos Respublikos aplinkos ministro 2006 m. gegužės 22 d. įsakymu Nr. D1-255 „Dėl Planų ar programų ir planuojamos ūkinės veiklos įgyvendinimo poveikio įsteigtoms ar potencialioms „Natura 2000“ teritorijoms reikšmingumo nustatymo tvarkos aprašo patvirtinimo“, turi pateikti Agentūrai Valstybinės saugomų teritorijų tarnybos prie Aplinkos ministerijos ar saugomų teritorijų direkcijos, kurios administruojamoje teritorijoje yra Europos ekologinio tinklo „Natura 2000“ teritorija arba kuriai tokia teritorija priskirta Lietuvos Respublikos saugomų teritorijų įstatymo nustatyta tvarka (toliau – saugomų teritorijų institucija), išvadą dėl planuojamos ūkinės veiklos įgyvendinimo poveikio Europos ekologinio tinklo „Natura 2000“ teritorijai reikšmingumo;</w:t>
      </w:r>
    </w:p>
    <w:p w:rsidR="008B7C38" w:rsidRPr="009171C1" w:rsidRDefault="008B7C38" w:rsidP="008B7C38">
      <w:pPr>
        <w:spacing w:before="120" w:after="120"/>
        <w:jc w:val="both"/>
        <w:rPr>
          <w:szCs w:val="22"/>
        </w:rPr>
      </w:pPr>
      <w:r w:rsidRPr="009171C1">
        <w:rPr>
          <w:szCs w:val="22"/>
        </w:rPr>
        <w:t>PŪV teritorija nepatenka į saugomas</w:t>
      </w:r>
      <w:r w:rsidR="009171C1" w:rsidRPr="009171C1">
        <w:rPr>
          <w:szCs w:val="22"/>
        </w:rPr>
        <w:t xml:space="preserve"> ar Europos ekologinio tinklo „Natura 2000“ teritorijas, taip pat artimoje aplinkoje nėra potencialių „Natura 2000“ teritorijų</w:t>
      </w:r>
      <w:r w:rsidR="009171C1">
        <w:rPr>
          <w:szCs w:val="22"/>
        </w:rPr>
        <w:t xml:space="preserve">, </w:t>
      </w:r>
      <w:r w:rsidR="009171C1">
        <w:t xml:space="preserve">todėl PŪV įgyvendinimo reikšmingumo įsteigtoms ar potencialioms </w:t>
      </w:r>
      <w:r w:rsidR="009171C1" w:rsidRPr="009171C1">
        <w:t>„Natura 2000“</w:t>
      </w:r>
      <w:r w:rsidR="009171C1" w:rsidRPr="005556CA">
        <w:rPr>
          <w:i/>
        </w:rPr>
        <w:t xml:space="preserve"> </w:t>
      </w:r>
      <w:r w:rsidR="009171C1">
        <w:t>teritorijoms nustatymas nebuvo atliekamas.</w:t>
      </w:r>
    </w:p>
    <w:p w:rsidR="003F7BB6" w:rsidRDefault="00D176A3" w:rsidP="00D176A3">
      <w:pPr>
        <w:numPr>
          <w:ilvl w:val="2"/>
          <w:numId w:val="1"/>
        </w:numPr>
        <w:tabs>
          <w:tab w:val="clear" w:pos="2880"/>
          <w:tab w:val="num" w:pos="1134"/>
        </w:tabs>
        <w:spacing w:before="120" w:after="120"/>
        <w:ind w:left="284" w:firstLine="0"/>
        <w:jc w:val="both"/>
        <w:rPr>
          <w:color w:val="333333"/>
          <w:sz w:val="22"/>
          <w:szCs w:val="22"/>
        </w:rPr>
      </w:pPr>
      <w:r>
        <w:rPr>
          <w:color w:val="333333"/>
          <w:sz w:val="22"/>
          <w:szCs w:val="22"/>
        </w:rPr>
        <w:t xml:space="preserve">poveikis </w:t>
      </w:r>
      <w:r w:rsidRPr="00D176A3">
        <w:rPr>
          <w:color w:val="333333"/>
          <w:sz w:val="22"/>
          <w:szCs w:val="22"/>
        </w:rPr>
        <w:t>žemei (jos paviršiui ir gelmėms) ir dirvožemiui, pavyzdžiui, dėl cheminės taršos; dėl numatomų didelės apimties žemės darbų (pvz., kalvų nukasimo, vandens telkinių gilinimo); gausaus gamtos išteklių naudojimo; pagrindinės žemės naudojimo paskirties pakeitimo</w:t>
      </w:r>
      <w:r w:rsidR="009171C1">
        <w:rPr>
          <w:color w:val="333333"/>
          <w:sz w:val="22"/>
          <w:szCs w:val="22"/>
        </w:rPr>
        <w:t>;</w:t>
      </w:r>
    </w:p>
    <w:p w:rsidR="009171C1" w:rsidRPr="009171C1" w:rsidRDefault="009171C1" w:rsidP="009171C1">
      <w:pPr>
        <w:spacing w:before="120" w:after="120"/>
        <w:jc w:val="both"/>
        <w:rPr>
          <w:szCs w:val="22"/>
        </w:rPr>
      </w:pPr>
      <w:r>
        <w:rPr>
          <w:szCs w:val="22"/>
        </w:rPr>
        <w:t>PŪV planuojama</w:t>
      </w:r>
      <w:r w:rsidRPr="009171C1">
        <w:rPr>
          <w:szCs w:val="22"/>
        </w:rPr>
        <w:t xml:space="preserve"> </w:t>
      </w:r>
      <w:r w:rsidR="00D734AD">
        <w:rPr>
          <w:szCs w:val="22"/>
        </w:rPr>
        <w:t xml:space="preserve">žemės ūkio paskirties </w:t>
      </w:r>
      <w:r w:rsidRPr="009171C1">
        <w:rPr>
          <w:szCs w:val="22"/>
        </w:rPr>
        <w:t>sklype, žemės kasybos</w:t>
      </w:r>
      <w:r>
        <w:rPr>
          <w:szCs w:val="22"/>
        </w:rPr>
        <w:t xml:space="preserve"> darbai</w:t>
      </w:r>
      <w:r w:rsidRPr="009171C1">
        <w:rPr>
          <w:szCs w:val="22"/>
        </w:rPr>
        <w:t>, gausus gamtos išteklių naudojimas neplanuojami, žemės paskirties pakeitimo procedūros nenumatytos, todėl reikšmingo poveikio žemei ir dirvožemiui neturės.</w:t>
      </w:r>
    </w:p>
    <w:p w:rsidR="00D176A3" w:rsidRDefault="003F7BB6" w:rsidP="00D176A3">
      <w:pPr>
        <w:numPr>
          <w:ilvl w:val="2"/>
          <w:numId w:val="1"/>
        </w:numPr>
        <w:tabs>
          <w:tab w:val="clear" w:pos="2880"/>
          <w:tab w:val="num" w:pos="993"/>
        </w:tabs>
        <w:spacing w:before="120" w:after="120"/>
        <w:ind w:left="284" w:firstLine="0"/>
        <w:jc w:val="both"/>
        <w:rPr>
          <w:color w:val="333333"/>
          <w:sz w:val="22"/>
          <w:szCs w:val="22"/>
        </w:rPr>
      </w:pPr>
      <w:r w:rsidRPr="00D176A3">
        <w:rPr>
          <w:color w:val="333333"/>
          <w:sz w:val="22"/>
          <w:szCs w:val="22"/>
        </w:rPr>
        <w:t xml:space="preserve">poveikis vandeniui, </w:t>
      </w:r>
      <w:r w:rsidR="00D176A3" w:rsidRPr="00D176A3">
        <w:rPr>
          <w:color w:val="333333"/>
          <w:sz w:val="22"/>
          <w:szCs w:val="22"/>
        </w:rPr>
        <w:t>paviršinių vandens telkinių apsaugos zonoms ir (ar) pakrantės apsaugos juostoms, jūros aplinkai (pvz., paviršinio ir požeminio vandens kokybei, hidrologiniam režimui, žvejybai, navigacijai, rekreacijai);</w:t>
      </w:r>
    </w:p>
    <w:p w:rsidR="009171C1" w:rsidRPr="0054137D" w:rsidRDefault="0054137D" w:rsidP="009171C1">
      <w:pPr>
        <w:spacing w:before="120" w:after="120"/>
        <w:jc w:val="both"/>
        <w:rPr>
          <w:szCs w:val="22"/>
        </w:rPr>
      </w:pPr>
      <w:r>
        <w:rPr>
          <w:szCs w:val="22"/>
        </w:rPr>
        <w:t>PŪV</w:t>
      </w:r>
      <w:r w:rsidRPr="0054137D">
        <w:rPr>
          <w:szCs w:val="22"/>
        </w:rPr>
        <w:t xml:space="preserve"> teritorija nepatenka į vandens pakrantės zonų ir juostų zonas. Ūkinė veikla reikšmingo poveikio hidrosferai neturės.</w:t>
      </w:r>
    </w:p>
    <w:p w:rsidR="003F7BB6" w:rsidRDefault="003F7BB6" w:rsidP="00D176A3">
      <w:pPr>
        <w:numPr>
          <w:ilvl w:val="2"/>
          <w:numId w:val="1"/>
        </w:numPr>
        <w:tabs>
          <w:tab w:val="clear" w:pos="2880"/>
          <w:tab w:val="num" w:pos="993"/>
        </w:tabs>
        <w:spacing w:before="120" w:after="120"/>
        <w:ind w:left="284" w:firstLine="0"/>
        <w:jc w:val="both"/>
        <w:rPr>
          <w:color w:val="333333"/>
          <w:sz w:val="22"/>
          <w:szCs w:val="22"/>
        </w:rPr>
      </w:pPr>
      <w:r w:rsidRPr="00D176A3">
        <w:rPr>
          <w:color w:val="333333"/>
          <w:sz w:val="22"/>
          <w:szCs w:val="22"/>
        </w:rPr>
        <w:t xml:space="preserve">poveikis orui ir </w:t>
      </w:r>
      <w:r w:rsidR="00D176A3">
        <w:rPr>
          <w:color w:val="333333"/>
          <w:sz w:val="22"/>
          <w:szCs w:val="22"/>
        </w:rPr>
        <w:t>klimatui</w:t>
      </w:r>
      <w:r w:rsidRPr="00D176A3">
        <w:rPr>
          <w:color w:val="333333"/>
          <w:sz w:val="22"/>
          <w:szCs w:val="22"/>
        </w:rPr>
        <w:t xml:space="preserve"> (pvz., aplinkos oro kokybei, mikroklimatui); </w:t>
      </w:r>
    </w:p>
    <w:p w:rsidR="0054137D" w:rsidRPr="0054137D" w:rsidRDefault="0054137D" w:rsidP="0054137D">
      <w:pPr>
        <w:spacing w:before="120" w:after="120"/>
        <w:jc w:val="both"/>
        <w:rPr>
          <w:szCs w:val="22"/>
        </w:rPr>
      </w:pPr>
      <w:r w:rsidRPr="0054137D">
        <w:rPr>
          <w:szCs w:val="22"/>
        </w:rPr>
        <w:t xml:space="preserve">Suskaičiuota teršalų </w:t>
      </w:r>
      <w:r w:rsidRPr="00BA765D">
        <w:rPr>
          <w:szCs w:val="22"/>
        </w:rPr>
        <w:t>–</w:t>
      </w:r>
      <w:r w:rsidR="007C1AA5" w:rsidRPr="00BA765D">
        <w:rPr>
          <w:szCs w:val="22"/>
        </w:rPr>
        <w:t xml:space="preserve"> </w:t>
      </w:r>
      <w:r w:rsidRPr="00BA765D">
        <w:rPr>
          <w:szCs w:val="22"/>
        </w:rPr>
        <w:t>kietųjų dalelių</w:t>
      </w:r>
      <w:r w:rsidR="00BA765D" w:rsidRPr="00BA765D">
        <w:rPr>
          <w:szCs w:val="22"/>
        </w:rPr>
        <w:t>,</w:t>
      </w:r>
      <w:r w:rsidRPr="00BA765D">
        <w:rPr>
          <w:szCs w:val="22"/>
        </w:rPr>
        <w:t xml:space="preserve"> amoniako</w:t>
      </w:r>
      <w:r w:rsidRPr="0054137D">
        <w:rPr>
          <w:szCs w:val="22"/>
        </w:rPr>
        <w:t xml:space="preserve"> koncentracija ūkio bei gyvenamosios aplinkos ore neviršija nustatytų aplinkos užterštumo normų. Ūkinė veikla reikšmingo poveikio orui ir vietovės meteorologinėms sąlygoms neturės.</w:t>
      </w:r>
    </w:p>
    <w:p w:rsidR="003F7BB6" w:rsidRDefault="003F7BB6" w:rsidP="00D176A3">
      <w:pPr>
        <w:numPr>
          <w:ilvl w:val="2"/>
          <w:numId w:val="1"/>
        </w:numPr>
        <w:tabs>
          <w:tab w:val="clear" w:pos="2880"/>
          <w:tab w:val="num" w:pos="993"/>
        </w:tabs>
        <w:spacing w:before="120" w:after="120"/>
        <w:ind w:left="284" w:firstLine="0"/>
        <w:jc w:val="both"/>
        <w:rPr>
          <w:color w:val="333333"/>
          <w:sz w:val="22"/>
          <w:szCs w:val="22"/>
        </w:rPr>
      </w:pPr>
      <w:r w:rsidRPr="00171EC9">
        <w:rPr>
          <w:color w:val="333333"/>
          <w:sz w:val="22"/>
          <w:szCs w:val="22"/>
        </w:rPr>
        <w:t>poveikis kraštovaizdžiui, pasižyminčiam estetinėmis, nekilnojamosiomis kultūros ar kitomis vertybėmis, rekreaciniais ištekliais, ypač vizualinis, įskaitant poveikį dėl reljefo formų keitimo (pažeminimas, paaukštinimas, lyginimas)</w:t>
      </w:r>
      <w:r w:rsidR="00D176A3">
        <w:rPr>
          <w:color w:val="333333"/>
          <w:sz w:val="22"/>
          <w:szCs w:val="22"/>
        </w:rPr>
        <w:t xml:space="preserve">, </w:t>
      </w:r>
      <w:r w:rsidR="00D176A3" w:rsidRPr="00D176A3">
        <w:rPr>
          <w:color w:val="333333"/>
          <w:sz w:val="22"/>
          <w:szCs w:val="22"/>
        </w:rPr>
        <w:t>poveikiu gamtiniam karkasui;</w:t>
      </w:r>
    </w:p>
    <w:p w:rsidR="0054137D" w:rsidRPr="0054137D" w:rsidRDefault="0054137D" w:rsidP="0054137D">
      <w:pPr>
        <w:spacing w:before="120" w:after="120"/>
        <w:jc w:val="both"/>
        <w:rPr>
          <w:szCs w:val="22"/>
        </w:rPr>
      </w:pPr>
      <w:r>
        <w:rPr>
          <w:szCs w:val="22"/>
        </w:rPr>
        <w:lastRenderedPageBreak/>
        <w:t>PŪV planuojama</w:t>
      </w:r>
      <w:r w:rsidRPr="0054137D">
        <w:rPr>
          <w:szCs w:val="22"/>
        </w:rPr>
        <w:t xml:space="preserve"> teritorijoje, kurios apylinkėse </w:t>
      </w:r>
      <w:r w:rsidR="00337C47" w:rsidRPr="00337C47">
        <w:rPr>
          <w:szCs w:val="22"/>
        </w:rPr>
        <w:t>vyrauja neišreikšta vertikalioji sąskaida, pusiau atvirų didžiąja dalimi apžvelgiamų erdvių kraštovaizdžiu, kurio erdvinėje struktūroje nėra išreikštų dominantų.</w:t>
      </w:r>
      <w:r>
        <w:rPr>
          <w:szCs w:val="22"/>
        </w:rPr>
        <w:t xml:space="preserve"> PŪV vykdymas nesąlygos poveikio kraštovaizdžiui.</w:t>
      </w:r>
      <w:r w:rsidRPr="0054137D">
        <w:rPr>
          <w:szCs w:val="22"/>
        </w:rPr>
        <w:t xml:space="preserve"> PŪV </w:t>
      </w:r>
      <w:r>
        <w:rPr>
          <w:szCs w:val="22"/>
        </w:rPr>
        <w:t>teritorija</w:t>
      </w:r>
      <w:r w:rsidRPr="0054137D">
        <w:rPr>
          <w:szCs w:val="22"/>
        </w:rPr>
        <w:t xml:space="preserve">i </w:t>
      </w:r>
      <w:r>
        <w:rPr>
          <w:szCs w:val="22"/>
        </w:rPr>
        <w:t xml:space="preserve">artimiausias </w:t>
      </w:r>
      <w:r w:rsidRPr="0054137D">
        <w:rPr>
          <w:szCs w:val="22"/>
        </w:rPr>
        <w:t xml:space="preserve">įregistruotas nekilnojamojo kultūros paveldo objektas yra už daugiau kaip </w:t>
      </w:r>
      <w:r w:rsidR="00337C47">
        <w:rPr>
          <w:szCs w:val="22"/>
        </w:rPr>
        <w:t>400</w:t>
      </w:r>
      <w:r w:rsidRPr="0054137D">
        <w:rPr>
          <w:szCs w:val="22"/>
        </w:rPr>
        <w:t xml:space="preserve"> m. Ūkinė veikla reikšmingo poveikio kraštovaizdžio, kultūros ar kitoms vertybėms poveikio neturės.</w:t>
      </w:r>
    </w:p>
    <w:p w:rsidR="003F7BB6" w:rsidRDefault="003F7BB6" w:rsidP="00947FE2">
      <w:pPr>
        <w:numPr>
          <w:ilvl w:val="2"/>
          <w:numId w:val="1"/>
        </w:numPr>
        <w:tabs>
          <w:tab w:val="clear" w:pos="2880"/>
          <w:tab w:val="num" w:pos="709"/>
          <w:tab w:val="left" w:pos="993"/>
          <w:tab w:val="left" w:pos="1134"/>
        </w:tabs>
        <w:spacing w:before="120" w:after="120"/>
        <w:ind w:left="284" w:hanging="11"/>
        <w:jc w:val="both"/>
        <w:rPr>
          <w:color w:val="333333"/>
          <w:sz w:val="22"/>
          <w:szCs w:val="22"/>
        </w:rPr>
      </w:pPr>
      <w:r w:rsidRPr="00171EC9">
        <w:rPr>
          <w:color w:val="333333"/>
          <w:sz w:val="22"/>
          <w:szCs w:val="22"/>
        </w:rPr>
        <w:t xml:space="preserve">poveikis </w:t>
      </w:r>
      <w:r w:rsidR="00947FE2" w:rsidRPr="00947FE2">
        <w:rPr>
          <w:color w:val="333333"/>
          <w:sz w:val="22"/>
          <w:szCs w:val="22"/>
        </w:rPr>
        <w:t>materialinėms vertybėms (pvz., nekilnojamojo turto (žemės, statinių) paėmimas visuomenės poreikiams, poveikis statiniams dėl veiklos sukeliamo triukšmo, vibracijos, dėl numatomų nustatyti nekilnojamojo turto naudojimo apribojimų);</w:t>
      </w:r>
    </w:p>
    <w:p w:rsidR="0054137D" w:rsidRPr="00F8294D" w:rsidRDefault="00F8294D" w:rsidP="00F8294D">
      <w:pPr>
        <w:tabs>
          <w:tab w:val="left" w:pos="993"/>
          <w:tab w:val="left" w:pos="1134"/>
        </w:tabs>
        <w:spacing w:before="120" w:after="120"/>
        <w:jc w:val="both"/>
        <w:rPr>
          <w:szCs w:val="22"/>
        </w:rPr>
      </w:pPr>
      <w:r>
        <w:rPr>
          <w:szCs w:val="22"/>
        </w:rPr>
        <w:t>PŪV planuojama sklype</w:t>
      </w:r>
      <w:r w:rsidR="00337C47">
        <w:rPr>
          <w:szCs w:val="22"/>
        </w:rPr>
        <w:t>, kuriame kiaulių auginimo veikla</w:t>
      </w:r>
      <w:r>
        <w:rPr>
          <w:szCs w:val="22"/>
        </w:rPr>
        <w:t xml:space="preserve"> vykdoma nuo</w:t>
      </w:r>
      <w:r w:rsidRPr="00F8294D">
        <w:rPr>
          <w:szCs w:val="22"/>
        </w:rPr>
        <w:t xml:space="preserve"> 19</w:t>
      </w:r>
      <w:r w:rsidR="00337C47">
        <w:rPr>
          <w:szCs w:val="22"/>
        </w:rPr>
        <w:t>75</w:t>
      </w:r>
      <w:r>
        <w:rPr>
          <w:szCs w:val="22"/>
        </w:rPr>
        <w:t xml:space="preserve"> </w:t>
      </w:r>
      <w:r w:rsidRPr="00F8294D">
        <w:rPr>
          <w:szCs w:val="22"/>
        </w:rPr>
        <w:t xml:space="preserve">m., naujo poveikio materialinėms vertybėms neturės. </w:t>
      </w:r>
    </w:p>
    <w:p w:rsidR="003F7BB6" w:rsidRDefault="003F7BB6" w:rsidP="00947FE2">
      <w:pPr>
        <w:numPr>
          <w:ilvl w:val="2"/>
          <w:numId w:val="1"/>
        </w:numPr>
        <w:tabs>
          <w:tab w:val="clear" w:pos="2880"/>
          <w:tab w:val="num" w:pos="993"/>
        </w:tabs>
        <w:spacing w:before="120" w:after="120"/>
        <w:ind w:left="284" w:hanging="11"/>
        <w:jc w:val="both"/>
        <w:rPr>
          <w:color w:val="333333"/>
          <w:sz w:val="22"/>
          <w:szCs w:val="22"/>
        </w:rPr>
      </w:pPr>
      <w:r w:rsidRPr="00171EC9">
        <w:rPr>
          <w:color w:val="333333"/>
          <w:sz w:val="22"/>
          <w:szCs w:val="22"/>
        </w:rPr>
        <w:t xml:space="preserve">poveikis </w:t>
      </w:r>
      <w:r w:rsidR="00947FE2" w:rsidRPr="00947FE2">
        <w:rPr>
          <w:color w:val="333333"/>
          <w:sz w:val="22"/>
          <w:szCs w:val="22"/>
        </w:rPr>
        <w:t>nekilnojamosioms kultūros vertybėms (kultūros paveldo objektams ir (ar) vietovėms) (pvz., dėl veiklos sukeliamo triukšmo, vibracijos, žemės naudojimo būdo ir reljefo pokyčių, užstatymo).</w:t>
      </w:r>
    </w:p>
    <w:p w:rsidR="00337C47" w:rsidRPr="00171EC9" w:rsidRDefault="00641D30" w:rsidP="00337C47">
      <w:pPr>
        <w:spacing w:before="120" w:after="120"/>
        <w:jc w:val="both"/>
        <w:rPr>
          <w:color w:val="333333"/>
          <w:sz w:val="22"/>
          <w:szCs w:val="22"/>
        </w:rPr>
      </w:pPr>
      <w:r w:rsidRPr="00641D30">
        <w:rPr>
          <w:szCs w:val="22"/>
        </w:rPr>
        <w:t xml:space="preserve">PŪV teritorijai artimiausias įregistruotas nekilnojamojo kultūros paveldo objektas yra už daugiau kaip 400 </w:t>
      </w:r>
      <w:r w:rsidRPr="00641D30">
        <w:rPr>
          <w:szCs w:val="24"/>
        </w:rPr>
        <w:t>m. Ūkinė veikla reikšmingo poveikio nekilnojamosioms kultūros vertybėms poveikio neturės, naujų statybos darbų, reljefo pokyčių neplanu</w:t>
      </w:r>
      <w:r>
        <w:rPr>
          <w:szCs w:val="24"/>
        </w:rPr>
        <w:t>o</w:t>
      </w:r>
      <w:r w:rsidRPr="00641D30">
        <w:rPr>
          <w:szCs w:val="24"/>
        </w:rPr>
        <w:t>jama.</w:t>
      </w:r>
    </w:p>
    <w:p w:rsidR="003F7BB6" w:rsidRPr="00171EC9" w:rsidRDefault="003F7BB6" w:rsidP="003F7BB6">
      <w:pPr>
        <w:numPr>
          <w:ilvl w:val="0"/>
          <w:numId w:val="5"/>
        </w:numPr>
        <w:tabs>
          <w:tab w:val="clear" w:pos="1363"/>
          <w:tab w:val="num" w:pos="360"/>
        </w:tabs>
        <w:spacing w:before="120" w:after="120"/>
        <w:ind w:left="360" w:hanging="360"/>
        <w:jc w:val="both"/>
        <w:rPr>
          <w:color w:val="333333"/>
          <w:sz w:val="22"/>
          <w:szCs w:val="22"/>
        </w:rPr>
      </w:pPr>
      <w:r w:rsidRPr="00171EC9">
        <w:rPr>
          <w:color w:val="333333"/>
          <w:sz w:val="22"/>
          <w:szCs w:val="22"/>
        </w:rPr>
        <w:t>Galimas reikšmingas poveikis 28 punkte nurodytų veiksnių sąveikai.</w:t>
      </w:r>
    </w:p>
    <w:p w:rsidR="00F27E3E" w:rsidRDefault="00F27E3E" w:rsidP="003F7BB6">
      <w:pPr>
        <w:spacing w:before="120" w:after="120"/>
        <w:jc w:val="both"/>
      </w:pPr>
      <w:r w:rsidRPr="00F27E3E">
        <w:t>PŪV, atsižvelgiant į veiklos pobūdį, dydį bei erdvinį mąstą, neturės reikšmingo poveikio 28.1-28.8 punktuose išvardintiems aplinkos komponentams. PŪV planuojama jau įrengt</w:t>
      </w:r>
      <w:r w:rsidR="00641D30">
        <w:t>u</w:t>
      </w:r>
      <w:r w:rsidRPr="00F27E3E">
        <w:t>ose, aplinkos poveikiui atspari</w:t>
      </w:r>
      <w:r w:rsidR="00641D30">
        <w:t>uose statiniuose.</w:t>
      </w:r>
    </w:p>
    <w:p w:rsidR="003F7BB6" w:rsidRPr="00171EC9" w:rsidRDefault="003F7BB6" w:rsidP="003F7BB6">
      <w:pPr>
        <w:spacing w:before="120" w:after="120"/>
        <w:jc w:val="both"/>
      </w:pPr>
      <w:r w:rsidRPr="00171EC9">
        <w:t>28 punkte nurodytų veiksnių sąveikos sinergetinio poveikio gyventojams ir visuomenės sveikatai, biologinei įvairovei, žemei ir dirvožemiui, vandeniui, orui ir vietovės meteorologinėms sąlygoms, kraštovaizdžiui, materialinėms vertybėms bei kultūros paveldui nebus.</w:t>
      </w:r>
    </w:p>
    <w:p w:rsidR="003F7BB6" w:rsidRPr="00171EC9" w:rsidRDefault="003F7BB6" w:rsidP="003F7BB6">
      <w:pPr>
        <w:numPr>
          <w:ilvl w:val="0"/>
          <w:numId w:val="5"/>
        </w:numPr>
        <w:tabs>
          <w:tab w:val="clear" w:pos="1363"/>
          <w:tab w:val="num" w:pos="360"/>
        </w:tabs>
        <w:spacing w:before="120" w:after="120"/>
        <w:ind w:left="360" w:hanging="360"/>
        <w:jc w:val="both"/>
        <w:rPr>
          <w:color w:val="333333"/>
          <w:sz w:val="22"/>
          <w:szCs w:val="22"/>
        </w:rPr>
      </w:pPr>
      <w:r w:rsidRPr="00171EC9">
        <w:rPr>
          <w:color w:val="333333"/>
          <w:sz w:val="22"/>
          <w:szCs w:val="22"/>
        </w:rPr>
        <w:t>Galimas reikšmingas poveikis 28 punkte nurodytiems veiksniams, kurį lemia planuojamos ūkinės veiklos pažeidžiamumo rizika dėl ekstremaliųjų įvykių (pvz., didelių avarijų) ir (arba) ekstremaliųjų situacijų (nelaimių).</w:t>
      </w:r>
    </w:p>
    <w:p w:rsidR="003F7BB6" w:rsidRPr="00171EC9" w:rsidRDefault="003F7BB6" w:rsidP="003F7BB6">
      <w:pPr>
        <w:pStyle w:val="Pagrindinistekstas1"/>
        <w:spacing w:after="120"/>
        <w:ind w:right="-79" w:firstLine="0"/>
        <w:rPr>
          <w:rFonts w:ascii="Times New Roman" w:hAnsi="Times New Roman" w:cs="Times New Roman"/>
          <w:sz w:val="24"/>
          <w:szCs w:val="24"/>
          <w:lang w:val="lt-LT"/>
        </w:rPr>
      </w:pPr>
      <w:r w:rsidRPr="00171EC9">
        <w:rPr>
          <w:rFonts w:ascii="Times New Roman" w:hAnsi="Times New Roman" w:cs="Times New Roman"/>
          <w:sz w:val="24"/>
          <w:szCs w:val="24"/>
          <w:lang w:val="lt-LT"/>
        </w:rPr>
        <w:t xml:space="preserve">PŪV pažeidžiamumo rizika dėl ekstremaliųjų įvykių ir susidariusių ekstremaliųjų situacijų minimali, kadangi veikla vykdoma </w:t>
      </w:r>
      <w:r>
        <w:rPr>
          <w:rFonts w:ascii="Times New Roman" w:hAnsi="Times New Roman" w:cs="Times New Roman"/>
          <w:sz w:val="24"/>
          <w:szCs w:val="24"/>
          <w:lang w:val="lt-LT"/>
        </w:rPr>
        <w:t xml:space="preserve">gelžbetoninių ir (ar) </w:t>
      </w:r>
      <w:r w:rsidRPr="00171EC9">
        <w:rPr>
          <w:rFonts w:ascii="Times New Roman" w:hAnsi="Times New Roman" w:cs="Times New Roman"/>
          <w:sz w:val="24"/>
          <w:szCs w:val="24"/>
          <w:lang w:val="lt-LT"/>
        </w:rPr>
        <w:t>plytų konstrukcijų patalpose. Galimų avarijų, gaisrų priežastys galimos dėl žmogiškojo ir (ar) technologinių veiksnių, tačiau jų tikimybė maža. Saugios aplinkos užtikrinimui bus laikomasi technologinio proceso nuostatų, darbuotojų saugos ir sveikatos instrukcijų reikalavimų.</w:t>
      </w:r>
    </w:p>
    <w:p w:rsidR="003F7BB6" w:rsidRPr="00171EC9" w:rsidRDefault="003F7BB6" w:rsidP="003F7BB6">
      <w:pPr>
        <w:pStyle w:val="Pagrindinistekstas1"/>
        <w:spacing w:after="120"/>
        <w:ind w:right="-79" w:firstLine="0"/>
        <w:rPr>
          <w:rFonts w:ascii="Times New Roman" w:hAnsi="Times New Roman" w:cs="Times New Roman"/>
          <w:sz w:val="24"/>
          <w:szCs w:val="24"/>
          <w:lang w:val="lt-LT"/>
        </w:rPr>
      </w:pPr>
      <w:r w:rsidRPr="00171EC9">
        <w:rPr>
          <w:rFonts w:ascii="Times New Roman" w:hAnsi="Times New Roman" w:cs="Times New Roman"/>
          <w:sz w:val="24"/>
          <w:szCs w:val="24"/>
          <w:lang w:val="lt-LT"/>
        </w:rPr>
        <w:t>Reikšmingo poveikio gyventojams ir visuomenės sveikatai, biologinei įvairovei, žemei ir dirvožemiui, vandeniui, orui ir vietovės meteorologinėms sąlygoms, kraštovaizdžiui, materialinėms vertybėms bei kultūros paveldui nebus.</w:t>
      </w:r>
    </w:p>
    <w:p w:rsidR="003F7BB6" w:rsidRPr="00171EC9" w:rsidRDefault="003F7BB6" w:rsidP="003F7BB6">
      <w:pPr>
        <w:numPr>
          <w:ilvl w:val="0"/>
          <w:numId w:val="5"/>
        </w:numPr>
        <w:tabs>
          <w:tab w:val="clear" w:pos="1363"/>
          <w:tab w:val="num" w:pos="360"/>
        </w:tabs>
        <w:spacing w:before="120" w:after="120"/>
        <w:ind w:left="360" w:hanging="360"/>
        <w:jc w:val="both"/>
        <w:rPr>
          <w:color w:val="333333"/>
          <w:sz w:val="22"/>
          <w:szCs w:val="22"/>
        </w:rPr>
      </w:pPr>
      <w:r w:rsidRPr="00171EC9">
        <w:rPr>
          <w:color w:val="333333"/>
          <w:sz w:val="22"/>
          <w:szCs w:val="22"/>
        </w:rPr>
        <w:t>Galimas reikšmingas tarpvalstybinis poveikis.</w:t>
      </w:r>
    </w:p>
    <w:p w:rsidR="003F7BB6" w:rsidRPr="00171EC9" w:rsidRDefault="003F7BB6" w:rsidP="003F7BB6">
      <w:pPr>
        <w:spacing w:before="120" w:after="120"/>
        <w:jc w:val="both"/>
      </w:pPr>
      <w:r w:rsidRPr="00171EC9">
        <w:t>PŪV neturės tarpvalstybinio poveikio.</w:t>
      </w:r>
    </w:p>
    <w:p w:rsidR="003F7BB6" w:rsidRPr="00171EC9" w:rsidRDefault="003F7BB6" w:rsidP="003F7BB6">
      <w:pPr>
        <w:numPr>
          <w:ilvl w:val="0"/>
          <w:numId w:val="5"/>
        </w:numPr>
        <w:tabs>
          <w:tab w:val="clear" w:pos="1363"/>
          <w:tab w:val="num" w:pos="360"/>
        </w:tabs>
        <w:spacing w:before="120" w:after="120"/>
        <w:ind w:left="360" w:hanging="360"/>
        <w:jc w:val="both"/>
        <w:rPr>
          <w:color w:val="333333"/>
          <w:sz w:val="22"/>
          <w:szCs w:val="22"/>
        </w:rPr>
      </w:pPr>
      <w:r w:rsidRPr="00171EC9">
        <w:rPr>
          <w:color w:val="333333"/>
          <w:sz w:val="22"/>
          <w:szCs w:val="22"/>
        </w:rPr>
        <w:t>Planuojamos ūkinės veiklos charakteristikos ir (arba) priemonės, kurių numatoma imtis siekiant išvengti bet kokio reikšmingo neigiamo poveikio arba užkirsti jam kelią.</w:t>
      </w:r>
    </w:p>
    <w:p w:rsidR="001B5AED" w:rsidRPr="004D039F" w:rsidRDefault="001B5AED" w:rsidP="001B5AED">
      <w:pPr>
        <w:pStyle w:val="Pagrindinistekstas1"/>
        <w:spacing w:after="120"/>
        <w:ind w:right="-79" w:firstLine="0"/>
        <w:rPr>
          <w:rFonts w:ascii="Times New Roman" w:hAnsi="Times New Roman" w:cs="Times New Roman"/>
          <w:sz w:val="24"/>
          <w:szCs w:val="24"/>
          <w:lang w:val="lt-LT"/>
        </w:rPr>
      </w:pPr>
      <w:r>
        <w:rPr>
          <w:rFonts w:ascii="Times New Roman" w:hAnsi="Times New Roman" w:cs="Times New Roman"/>
          <w:sz w:val="24"/>
          <w:szCs w:val="24"/>
          <w:lang w:val="lt-LT"/>
        </w:rPr>
        <w:t xml:space="preserve">PŪV vykdoma laikantis darbo ir priešgaisrinės saugos taisyklių. </w:t>
      </w:r>
      <w:r w:rsidR="003F7BB6" w:rsidRPr="00171EC9">
        <w:rPr>
          <w:rFonts w:ascii="Times New Roman" w:hAnsi="Times New Roman" w:cs="Times New Roman"/>
          <w:sz w:val="24"/>
          <w:szCs w:val="24"/>
          <w:lang w:val="lt-LT"/>
        </w:rPr>
        <w:t xml:space="preserve">PŪV vietoje </w:t>
      </w:r>
      <w:r>
        <w:rPr>
          <w:rFonts w:ascii="Times New Roman" w:hAnsi="Times New Roman" w:cs="Times New Roman"/>
          <w:sz w:val="24"/>
          <w:szCs w:val="24"/>
          <w:lang w:val="lt-LT"/>
        </w:rPr>
        <w:t xml:space="preserve">bus </w:t>
      </w:r>
      <w:r w:rsidR="003F7BB6" w:rsidRPr="00171EC9">
        <w:rPr>
          <w:rFonts w:ascii="Times New Roman" w:hAnsi="Times New Roman" w:cs="Times New Roman"/>
          <w:sz w:val="24"/>
          <w:szCs w:val="24"/>
          <w:lang w:val="lt-LT"/>
        </w:rPr>
        <w:t xml:space="preserve">įrengtos pirminės </w:t>
      </w:r>
      <w:r w:rsidR="003F7BB6" w:rsidRPr="004D039F">
        <w:rPr>
          <w:rFonts w:ascii="Times New Roman" w:hAnsi="Times New Roman" w:cs="Times New Roman"/>
          <w:sz w:val="24"/>
          <w:szCs w:val="24"/>
          <w:lang w:val="lt-LT"/>
        </w:rPr>
        <w:t>gaisro gesinimo priemonės siekiant išvengti avarijos ar gaisro pavojaus.</w:t>
      </w:r>
      <w:r w:rsidRPr="004D039F">
        <w:rPr>
          <w:rFonts w:ascii="Times New Roman" w:hAnsi="Times New Roman" w:cs="Times New Roman"/>
          <w:sz w:val="24"/>
          <w:szCs w:val="24"/>
          <w:lang w:val="lt-LT"/>
        </w:rPr>
        <w:t xml:space="preserve"> Saugios aplinkos užtikrinimui laikomasi darbuotojų saugos ir sveikatos instrukcijų reikalavimų bei </w:t>
      </w:r>
      <w:r w:rsidRPr="004D039F">
        <w:rPr>
          <w:rFonts w:ascii="Times New Roman" w:eastAsia="Calibri" w:hAnsi="Times New Roman" w:cs="Times New Roman"/>
          <w:sz w:val="24"/>
          <w:lang w:val="lt-LT"/>
        </w:rPr>
        <w:t>saugumo priemonių įgyvendinimas ir kontrolė visuose ūkio veiklos etapuose</w:t>
      </w:r>
      <w:r w:rsidRPr="004D039F">
        <w:rPr>
          <w:rFonts w:ascii="Times New Roman" w:hAnsi="Times New Roman" w:cs="Times New Roman"/>
          <w:sz w:val="24"/>
          <w:szCs w:val="24"/>
          <w:lang w:val="lt-LT"/>
        </w:rPr>
        <w:t>.</w:t>
      </w:r>
    </w:p>
    <w:p w:rsidR="003F7BB6" w:rsidRDefault="00641D30" w:rsidP="003F7BB6">
      <w:pPr>
        <w:pStyle w:val="Pagrindinistekstas1"/>
        <w:spacing w:after="120"/>
        <w:ind w:right="-79" w:firstLine="0"/>
        <w:rPr>
          <w:rFonts w:ascii="Times New Roman" w:hAnsi="Times New Roman" w:cs="Times New Roman"/>
          <w:sz w:val="24"/>
          <w:szCs w:val="24"/>
          <w:lang w:val="lt-LT"/>
        </w:rPr>
      </w:pPr>
      <w:r>
        <w:rPr>
          <w:rFonts w:ascii="Times New Roman" w:hAnsi="Times New Roman" w:cs="Times New Roman"/>
          <w:sz w:val="24"/>
          <w:szCs w:val="24"/>
          <w:lang w:val="lt-LT"/>
        </w:rPr>
        <w:t>Srutų rezervuaro</w:t>
      </w:r>
      <w:r w:rsidR="00861145">
        <w:rPr>
          <w:rFonts w:ascii="Times New Roman" w:hAnsi="Times New Roman" w:cs="Times New Roman"/>
          <w:sz w:val="24"/>
          <w:szCs w:val="24"/>
          <w:lang w:val="lt-LT"/>
        </w:rPr>
        <w:t xml:space="preserve"> ir planuojam</w:t>
      </w:r>
      <w:r w:rsidR="007476C5">
        <w:rPr>
          <w:rFonts w:ascii="Times New Roman" w:hAnsi="Times New Roman" w:cs="Times New Roman"/>
          <w:sz w:val="24"/>
          <w:szCs w:val="24"/>
          <w:lang w:val="lt-LT"/>
        </w:rPr>
        <w:t>ų</w:t>
      </w:r>
      <w:r>
        <w:rPr>
          <w:rFonts w:ascii="Times New Roman" w:hAnsi="Times New Roman" w:cs="Times New Roman"/>
          <w:sz w:val="24"/>
          <w:szCs w:val="24"/>
          <w:lang w:val="lt-LT"/>
        </w:rPr>
        <w:t xml:space="preserve"> kitų</w:t>
      </w:r>
      <w:r w:rsidR="007476C5">
        <w:rPr>
          <w:rFonts w:ascii="Times New Roman" w:hAnsi="Times New Roman" w:cs="Times New Roman"/>
          <w:sz w:val="24"/>
          <w:szCs w:val="24"/>
          <w:lang w:val="lt-LT"/>
        </w:rPr>
        <w:t xml:space="preserve"> srutų laikymo</w:t>
      </w:r>
      <w:r>
        <w:rPr>
          <w:rFonts w:ascii="Times New Roman" w:hAnsi="Times New Roman" w:cs="Times New Roman"/>
          <w:sz w:val="24"/>
          <w:szCs w:val="24"/>
          <w:lang w:val="lt-LT"/>
        </w:rPr>
        <w:t xml:space="preserve"> talpų</w:t>
      </w:r>
      <w:r w:rsidR="00861145">
        <w:rPr>
          <w:rFonts w:ascii="Times New Roman" w:hAnsi="Times New Roman" w:cs="Times New Roman"/>
          <w:sz w:val="24"/>
          <w:szCs w:val="24"/>
          <w:lang w:val="lt-LT"/>
        </w:rPr>
        <w:t xml:space="preserve"> vietos</w:t>
      </w:r>
      <w:r w:rsidR="00534FED">
        <w:rPr>
          <w:rFonts w:ascii="Times New Roman" w:hAnsi="Times New Roman" w:cs="Times New Roman"/>
          <w:sz w:val="24"/>
          <w:szCs w:val="24"/>
          <w:lang w:val="lt-LT"/>
        </w:rPr>
        <w:t xml:space="preserve"> atstumas iki vandens kaptažo įrenginių (šachtinių, gręžtinių šulinių ir kt.) yra didesnis nei 50 m. </w:t>
      </w:r>
    </w:p>
    <w:p w:rsidR="003F7BB6" w:rsidRPr="00171EC9" w:rsidRDefault="003F7BB6" w:rsidP="003F7BB6">
      <w:pPr>
        <w:pStyle w:val="Pagrindinistekstas1"/>
        <w:spacing w:after="120"/>
        <w:ind w:right="-79" w:firstLine="0"/>
        <w:rPr>
          <w:rFonts w:ascii="Times New Roman" w:hAnsi="Times New Roman" w:cs="Times New Roman"/>
          <w:sz w:val="24"/>
          <w:szCs w:val="24"/>
          <w:lang w:val="lt-LT"/>
        </w:rPr>
      </w:pPr>
      <w:r w:rsidRPr="00171EC9">
        <w:rPr>
          <w:rFonts w:ascii="Times New Roman" w:hAnsi="Times New Roman" w:cs="Times New Roman"/>
          <w:sz w:val="24"/>
          <w:szCs w:val="24"/>
          <w:lang w:val="lt-LT"/>
        </w:rPr>
        <w:lastRenderedPageBreak/>
        <w:t xml:space="preserve">Specifinė ūkinės veiklos rizika – užkrečiamųjų </w:t>
      </w:r>
      <w:r w:rsidR="00861145">
        <w:rPr>
          <w:rFonts w:ascii="Times New Roman" w:hAnsi="Times New Roman" w:cs="Times New Roman"/>
          <w:sz w:val="24"/>
          <w:szCs w:val="24"/>
          <w:lang w:val="lt-LT"/>
        </w:rPr>
        <w:t>kiaulių</w:t>
      </w:r>
      <w:r w:rsidRPr="00171EC9">
        <w:rPr>
          <w:rFonts w:ascii="Times New Roman" w:hAnsi="Times New Roman" w:cs="Times New Roman"/>
          <w:sz w:val="24"/>
          <w:szCs w:val="24"/>
          <w:lang w:val="lt-LT"/>
        </w:rPr>
        <w:t xml:space="preserve"> ligų grėsmė. Prevencijos priemonės aptartos atrankos dėl PAV informacijos 1</w:t>
      </w:r>
      <w:r w:rsidR="007C1AA5">
        <w:rPr>
          <w:rFonts w:ascii="Times New Roman" w:hAnsi="Times New Roman" w:cs="Times New Roman"/>
          <w:sz w:val="24"/>
          <w:szCs w:val="24"/>
          <w:lang w:val="lt-LT"/>
        </w:rPr>
        <w:t>4</w:t>
      </w:r>
      <w:r w:rsidRPr="00171EC9">
        <w:rPr>
          <w:rFonts w:ascii="Times New Roman" w:hAnsi="Times New Roman" w:cs="Times New Roman"/>
          <w:sz w:val="24"/>
          <w:szCs w:val="24"/>
          <w:lang w:val="lt-LT"/>
        </w:rPr>
        <w:t xml:space="preserve"> dalyje ir </w:t>
      </w:r>
      <w:r w:rsidR="007C1AA5" w:rsidRPr="007C1AA5">
        <w:rPr>
          <w:rFonts w:ascii="Times New Roman" w:hAnsi="Times New Roman" w:cs="Times New Roman"/>
          <w:sz w:val="24"/>
          <w:szCs w:val="24"/>
          <w:lang w:val="lt-LT"/>
        </w:rPr>
        <w:t>5</w:t>
      </w:r>
      <w:r w:rsidRPr="007C1AA5">
        <w:rPr>
          <w:rFonts w:ascii="Times New Roman" w:hAnsi="Times New Roman" w:cs="Times New Roman"/>
          <w:sz w:val="24"/>
          <w:szCs w:val="24"/>
          <w:lang w:val="lt-LT"/>
        </w:rPr>
        <w:t xml:space="preserve"> lentelėje.</w:t>
      </w:r>
      <w:r w:rsidRPr="00171EC9">
        <w:rPr>
          <w:rFonts w:ascii="Times New Roman" w:hAnsi="Times New Roman" w:cs="Times New Roman"/>
          <w:sz w:val="24"/>
          <w:szCs w:val="24"/>
          <w:lang w:val="lt-LT"/>
        </w:rPr>
        <w:t xml:space="preserve"> </w:t>
      </w:r>
    </w:p>
    <w:p w:rsidR="003F7BB6" w:rsidRPr="00171EC9" w:rsidRDefault="003F7BB6" w:rsidP="00C25B1C">
      <w:pPr>
        <w:pStyle w:val="Pagrindinistekstas1"/>
        <w:spacing w:after="120"/>
        <w:ind w:right="-79" w:firstLine="0"/>
        <w:rPr>
          <w:rFonts w:ascii="Times New Roman" w:hAnsi="Times New Roman" w:cs="Times New Roman"/>
          <w:sz w:val="24"/>
          <w:szCs w:val="24"/>
          <w:lang w:val="lt-LT"/>
        </w:rPr>
      </w:pPr>
      <w:r w:rsidRPr="00171EC9">
        <w:rPr>
          <w:rFonts w:ascii="Times New Roman" w:hAnsi="Times New Roman" w:cs="Times New Roman"/>
          <w:sz w:val="24"/>
          <w:szCs w:val="24"/>
          <w:lang w:val="lt-LT"/>
        </w:rPr>
        <w:t xml:space="preserve">PŪV metu susidariusias pavojingas atliekas numatoma laikyti atskirose sandariose paženklintose talpose paskirtoje patalpų dalyje, siekiant </w:t>
      </w:r>
      <w:r w:rsidRPr="00171EC9">
        <w:rPr>
          <w:rFonts w:ascii="Times New Roman" w:hAnsi="Times New Roman" w:cs="Times New Roman"/>
          <w:sz w:val="24"/>
          <w:szCs w:val="24"/>
          <w:lang w:val="lt-LT" w:eastAsia="lt-LT"/>
        </w:rPr>
        <w:t>išvengti tiesioginių saulės spindulių ir kritulių poveikio.</w:t>
      </w:r>
    </w:p>
    <w:p w:rsidR="00C25B1C" w:rsidRDefault="00861145" w:rsidP="00C25B1C">
      <w:pPr>
        <w:pStyle w:val="Pagrindinistekstas1"/>
        <w:spacing w:after="120"/>
        <w:ind w:right="-79" w:firstLine="0"/>
        <w:rPr>
          <w:rFonts w:ascii="Times New Roman" w:hAnsi="Times New Roman" w:cs="Times New Roman"/>
          <w:iCs/>
          <w:sz w:val="24"/>
          <w:szCs w:val="24"/>
          <w:lang w:val="lt-LT"/>
        </w:rPr>
      </w:pPr>
      <w:r w:rsidRPr="00853325">
        <w:rPr>
          <w:rFonts w:ascii="Times New Roman" w:hAnsi="Times New Roman" w:cs="Times New Roman"/>
          <w:iCs/>
          <w:sz w:val="24"/>
          <w:szCs w:val="24"/>
          <w:lang w:val="lt-LT"/>
        </w:rPr>
        <w:t>Ūkinės veiklos vykdytojas, rengdamas dokumentus TIPK leidimui gauti, kai auginama daugiau kai</w:t>
      </w:r>
      <w:r w:rsidR="00C25B1C" w:rsidRPr="00853325">
        <w:rPr>
          <w:rFonts w:ascii="Times New Roman" w:hAnsi="Times New Roman" w:cs="Times New Roman"/>
          <w:iCs/>
          <w:sz w:val="24"/>
          <w:szCs w:val="24"/>
          <w:lang w:val="lt-LT"/>
        </w:rPr>
        <w:t>p</w:t>
      </w:r>
      <w:r w:rsidRPr="00853325">
        <w:rPr>
          <w:rFonts w:ascii="Times New Roman" w:hAnsi="Times New Roman" w:cs="Times New Roman"/>
          <w:iCs/>
          <w:sz w:val="24"/>
          <w:szCs w:val="24"/>
          <w:lang w:val="lt-LT"/>
        </w:rPr>
        <w:t xml:space="preserve"> 2000 mėsinių kiaulių</w:t>
      </w:r>
      <w:r w:rsidR="00EC6C79" w:rsidRPr="00853325">
        <w:rPr>
          <w:rFonts w:ascii="Times New Roman" w:hAnsi="Times New Roman" w:cs="Times New Roman"/>
          <w:iCs/>
          <w:sz w:val="24"/>
          <w:szCs w:val="24"/>
          <w:lang w:val="lt-LT"/>
        </w:rPr>
        <w:t xml:space="preserve"> [11]</w:t>
      </w:r>
      <w:r w:rsidRPr="00853325">
        <w:rPr>
          <w:rFonts w:ascii="Times New Roman" w:hAnsi="Times New Roman" w:cs="Times New Roman"/>
          <w:iCs/>
          <w:sz w:val="24"/>
          <w:szCs w:val="24"/>
          <w:lang w:val="lt-LT"/>
        </w:rPr>
        <w:t xml:space="preserve">, atliks </w:t>
      </w:r>
      <w:r w:rsidR="00C25B1C" w:rsidRPr="00853325">
        <w:rPr>
          <w:rFonts w:ascii="Times New Roman" w:hAnsi="Times New Roman" w:cs="Times New Roman"/>
          <w:iCs/>
          <w:sz w:val="24"/>
          <w:szCs w:val="24"/>
          <w:lang w:val="lt-LT"/>
        </w:rPr>
        <w:t>hidrogeologinius tyrimus</w:t>
      </w:r>
      <w:r w:rsidR="00EC6C79" w:rsidRPr="00853325">
        <w:rPr>
          <w:rFonts w:ascii="Times New Roman" w:hAnsi="Times New Roman" w:cs="Times New Roman"/>
          <w:iCs/>
          <w:sz w:val="24"/>
          <w:szCs w:val="24"/>
          <w:lang w:val="lt-LT"/>
        </w:rPr>
        <w:t xml:space="preserve"> [8]</w:t>
      </w:r>
      <w:r w:rsidR="00C25B1C" w:rsidRPr="00853325">
        <w:rPr>
          <w:rFonts w:ascii="Times New Roman" w:hAnsi="Times New Roman" w:cs="Times New Roman"/>
          <w:iCs/>
          <w:sz w:val="24"/>
          <w:szCs w:val="24"/>
          <w:lang w:val="lt-LT"/>
        </w:rPr>
        <w:t>, ir parengs poveikio požeminiam vandeniui monitoringo programą, kurią turės vykdyti nustatyta apimtimi.</w:t>
      </w:r>
      <w:r w:rsidR="00C25B1C" w:rsidRPr="00C25B1C">
        <w:rPr>
          <w:rFonts w:ascii="Times New Roman" w:hAnsi="Times New Roman" w:cs="Times New Roman"/>
          <w:iCs/>
          <w:sz w:val="24"/>
          <w:szCs w:val="24"/>
          <w:lang w:val="lt-LT"/>
        </w:rPr>
        <w:t xml:space="preserve"> </w:t>
      </w:r>
    </w:p>
    <w:p w:rsidR="003F7BB6" w:rsidRPr="00171EC9" w:rsidRDefault="003F7BB6" w:rsidP="003F7BB6">
      <w:pPr>
        <w:pStyle w:val="Pagrindinistekstas1"/>
        <w:ind w:right="-82" w:firstLine="0"/>
        <w:rPr>
          <w:rFonts w:ascii="Times New Roman" w:hAnsi="Times New Roman" w:cs="Times New Roman"/>
          <w:iCs/>
          <w:sz w:val="24"/>
          <w:szCs w:val="24"/>
          <w:lang w:val="lt-LT"/>
        </w:rPr>
      </w:pPr>
      <w:r w:rsidRPr="00171EC9">
        <w:rPr>
          <w:rFonts w:ascii="Times New Roman" w:hAnsi="Times New Roman" w:cs="Times New Roman"/>
          <w:iCs/>
          <w:sz w:val="24"/>
          <w:szCs w:val="24"/>
          <w:lang w:val="lt-LT"/>
        </w:rPr>
        <w:t>Ūkinės veiklos vykdymas pagal teisės aktų nustatytus reikalavimus bei ge</w:t>
      </w:r>
      <w:r>
        <w:rPr>
          <w:rFonts w:ascii="Times New Roman" w:hAnsi="Times New Roman" w:cs="Times New Roman"/>
          <w:iCs/>
          <w:sz w:val="24"/>
          <w:szCs w:val="24"/>
          <w:lang w:val="lt-LT"/>
        </w:rPr>
        <w:t>riausiai prieinamus gamybos būdu</w:t>
      </w:r>
      <w:r w:rsidRPr="00171EC9">
        <w:rPr>
          <w:rFonts w:ascii="Times New Roman" w:hAnsi="Times New Roman" w:cs="Times New Roman"/>
          <w:iCs/>
          <w:sz w:val="24"/>
          <w:szCs w:val="24"/>
          <w:lang w:val="lt-LT"/>
        </w:rPr>
        <w:t>s, siekiant užtikrinti efektyvų bei aplinką tausojantį ūkio valdymą.</w:t>
      </w:r>
    </w:p>
    <w:p w:rsidR="004E6CDD" w:rsidRDefault="003F7BB6" w:rsidP="003F7BB6">
      <w:pPr>
        <w:pStyle w:val="Pagrindinistekstas"/>
        <w:spacing w:before="120" w:line="240" w:lineRule="auto"/>
        <w:jc w:val="center"/>
        <w:rPr>
          <w:color w:val="333333"/>
          <w:sz w:val="22"/>
          <w:szCs w:val="22"/>
        </w:rPr>
        <w:sectPr w:rsidR="004E6CDD" w:rsidSect="004269A7">
          <w:pgSz w:w="11906" w:h="16838"/>
          <w:pgMar w:top="1134" w:right="567" w:bottom="1134" w:left="1701" w:header="567" w:footer="567" w:gutter="0"/>
          <w:cols w:space="1296"/>
          <w:docGrid w:linePitch="360"/>
        </w:sectPr>
      </w:pPr>
      <w:r w:rsidRPr="00171EC9">
        <w:rPr>
          <w:color w:val="333333"/>
          <w:sz w:val="22"/>
          <w:szCs w:val="22"/>
        </w:rPr>
        <w:br w:type="page"/>
      </w:r>
    </w:p>
    <w:p w:rsidR="004E6CDD" w:rsidRPr="00962795" w:rsidRDefault="004E6CDD" w:rsidP="00962795">
      <w:pPr>
        <w:pStyle w:val="Antrat1"/>
        <w:spacing w:after="120"/>
        <w:jc w:val="center"/>
        <w:rPr>
          <w:rFonts w:ascii="Times New Roman" w:eastAsia="Calibri" w:hAnsi="Times New Roman" w:cs="Times New Roman"/>
          <w:color w:val="auto"/>
          <w:sz w:val="24"/>
          <w:szCs w:val="24"/>
        </w:rPr>
      </w:pPr>
      <w:bookmarkStart w:id="25" w:name="_Toc527021471"/>
      <w:r w:rsidRPr="00962795">
        <w:rPr>
          <w:rFonts w:ascii="Times New Roman" w:eastAsia="Calibri" w:hAnsi="Times New Roman" w:cs="Times New Roman"/>
          <w:color w:val="auto"/>
          <w:sz w:val="24"/>
          <w:szCs w:val="24"/>
        </w:rPr>
        <w:lastRenderedPageBreak/>
        <w:t>LITERATŪROS SĄRAŠAS</w:t>
      </w:r>
      <w:bookmarkEnd w:id="25"/>
    </w:p>
    <w:p w:rsidR="004E6CDD" w:rsidRPr="004E6CDD" w:rsidRDefault="004E6CDD" w:rsidP="004E6CDD">
      <w:pPr>
        <w:numPr>
          <w:ilvl w:val="0"/>
          <w:numId w:val="46"/>
        </w:numPr>
        <w:spacing w:after="160" w:line="259" w:lineRule="auto"/>
        <w:contextualSpacing/>
        <w:jc w:val="both"/>
        <w:rPr>
          <w:rFonts w:eastAsia="Calibri"/>
          <w:szCs w:val="22"/>
        </w:rPr>
      </w:pPr>
      <w:r w:rsidRPr="004E6CDD">
        <w:rPr>
          <w:rFonts w:eastAsia="Calibri"/>
          <w:szCs w:val="22"/>
        </w:rPr>
        <w:t>LR Planuojamos ūkinės veiklos poveikio aplinkai vertinimo įstatymas</w:t>
      </w:r>
      <w:r w:rsidRPr="004E6CDD">
        <w:rPr>
          <w:rFonts w:eastAsia="Calibri"/>
          <w:szCs w:val="24"/>
        </w:rPr>
        <w:t xml:space="preserve">, </w:t>
      </w:r>
      <w:r w:rsidRPr="004E6CDD">
        <w:rPr>
          <w:rFonts w:eastAsia="Calibri"/>
          <w:iCs/>
          <w:color w:val="000000"/>
          <w:szCs w:val="24"/>
        </w:rPr>
        <w:t>Nr.</w:t>
      </w:r>
      <w:r w:rsidRPr="004E6CDD">
        <w:rPr>
          <w:rFonts w:eastAsia="Calibri"/>
          <w:iCs/>
          <w:szCs w:val="24"/>
        </w:rPr>
        <w:t> </w:t>
      </w:r>
      <w:hyperlink r:id="rId32" w:tgtFrame="_parent" w:history="1">
        <w:r w:rsidRPr="004E6CDD">
          <w:rPr>
            <w:rFonts w:eastAsia="Calibri"/>
            <w:iCs/>
            <w:szCs w:val="24"/>
          </w:rPr>
          <w:t>XIII-529</w:t>
        </w:r>
      </w:hyperlink>
      <w:r w:rsidRPr="004E6CDD">
        <w:rPr>
          <w:rFonts w:eastAsia="Calibri"/>
          <w:iCs/>
          <w:color w:val="000000"/>
          <w:szCs w:val="24"/>
        </w:rPr>
        <w:t>.</w:t>
      </w:r>
    </w:p>
    <w:p w:rsidR="004E6CDD" w:rsidRPr="004E6CDD" w:rsidRDefault="004E6CDD" w:rsidP="004E6CDD">
      <w:pPr>
        <w:numPr>
          <w:ilvl w:val="0"/>
          <w:numId w:val="46"/>
        </w:numPr>
        <w:spacing w:after="160" w:line="259" w:lineRule="auto"/>
        <w:contextualSpacing/>
        <w:jc w:val="both"/>
        <w:rPr>
          <w:rFonts w:eastAsia="Calibri"/>
          <w:szCs w:val="22"/>
        </w:rPr>
      </w:pPr>
      <w:r w:rsidRPr="004E6CDD">
        <w:rPr>
          <w:rFonts w:eastAsia="Calibri"/>
          <w:szCs w:val="22"/>
        </w:rPr>
        <w:t>LR Valstybinės maisto ir veterinarijos tarnybos direktoriaus 2005 m. kovo 23 d. įsakymas Nr. B1-190 „Dėl šalutinių gyvūninių produktų ir jų gaminių tvarkymo ir apskaitos reikalavimų patvirtinimo“.</w:t>
      </w:r>
    </w:p>
    <w:p w:rsidR="004E6CDD" w:rsidRPr="004E6CDD" w:rsidRDefault="004E6CDD" w:rsidP="004E6CDD">
      <w:pPr>
        <w:numPr>
          <w:ilvl w:val="0"/>
          <w:numId w:val="46"/>
        </w:numPr>
        <w:spacing w:after="160" w:line="259" w:lineRule="auto"/>
        <w:contextualSpacing/>
        <w:jc w:val="both"/>
        <w:rPr>
          <w:rFonts w:eastAsia="Calibri"/>
          <w:szCs w:val="22"/>
        </w:rPr>
      </w:pPr>
      <w:r w:rsidRPr="004E6CDD">
        <w:rPr>
          <w:rFonts w:eastAsia="Calibri"/>
          <w:szCs w:val="22"/>
        </w:rPr>
        <w:t>Lietuvos Respublikos aplinkos ministro ir Lietuvos Respublikos žemės ūkio ministro 2005 m. liepos 14 d. įsakymu Nr. D1-367/3D-342 įsakymas „Dėl Mėšlo ir srutų tvarkymo aplinkosaugos reikalavimų aprašo aptvirtinimo“.</w:t>
      </w:r>
    </w:p>
    <w:p w:rsidR="004E6CDD" w:rsidRPr="004E6CDD" w:rsidRDefault="004E6CDD" w:rsidP="004E6CDD">
      <w:pPr>
        <w:numPr>
          <w:ilvl w:val="0"/>
          <w:numId w:val="46"/>
        </w:numPr>
        <w:spacing w:after="160" w:line="259" w:lineRule="auto"/>
        <w:contextualSpacing/>
        <w:jc w:val="both"/>
        <w:rPr>
          <w:color w:val="000000"/>
          <w:szCs w:val="24"/>
          <w:lang w:eastAsia="lt-LT"/>
        </w:rPr>
      </w:pPr>
      <w:r w:rsidRPr="004E6CDD">
        <w:rPr>
          <w:color w:val="000000"/>
          <w:szCs w:val="24"/>
          <w:lang w:eastAsia="lt-LT"/>
        </w:rPr>
        <w:t>LR aplinkos ministro 2006 m. gegužės 17 d. įsakymas Nr. D1-23 „Dėl nuotekų tvarkymo reglamento patvirtinimo“.</w:t>
      </w:r>
    </w:p>
    <w:p w:rsidR="004E6CDD" w:rsidRPr="004E6CDD" w:rsidRDefault="004E6CDD" w:rsidP="004E6CDD">
      <w:pPr>
        <w:numPr>
          <w:ilvl w:val="0"/>
          <w:numId w:val="46"/>
        </w:numPr>
        <w:spacing w:after="160" w:line="259" w:lineRule="auto"/>
        <w:contextualSpacing/>
        <w:jc w:val="both"/>
        <w:rPr>
          <w:color w:val="000000"/>
          <w:szCs w:val="24"/>
          <w:lang w:eastAsia="lt-LT"/>
        </w:rPr>
      </w:pPr>
      <w:r w:rsidRPr="004E6CDD">
        <w:rPr>
          <w:color w:val="000000"/>
          <w:szCs w:val="24"/>
          <w:lang w:eastAsia="lt-LT"/>
        </w:rPr>
        <w:t>LR aplinkos ministro 2007 m. balandžio 2 d. įsakymas Nr. D1-193 „Dėl paviršinių nuotekų tvarkymo reglamento patvirtinimo“.</w:t>
      </w:r>
    </w:p>
    <w:p w:rsidR="004E6CDD" w:rsidRPr="004E6CDD" w:rsidRDefault="004E6CDD" w:rsidP="004E6CDD">
      <w:pPr>
        <w:numPr>
          <w:ilvl w:val="0"/>
          <w:numId w:val="46"/>
        </w:numPr>
        <w:spacing w:after="160" w:line="259" w:lineRule="auto"/>
        <w:contextualSpacing/>
        <w:jc w:val="both"/>
        <w:rPr>
          <w:color w:val="000000"/>
          <w:szCs w:val="24"/>
          <w:lang w:eastAsia="lt-LT"/>
        </w:rPr>
      </w:pPr>
      <w:r w:rsidRPr="004E6CDD">
        <w:rPr>
          <w:color w:val="000000"/>
          <w:szCs w:val="24"/>
          <w:lang w:eastAsia="lt-LT"/>
        </w:rPr>
        <w:t>Lietuvos Respublikos žemės ūkio ministro 2010 m. sausio 27 d. įsakymas Nr. 3D-50 „Dėl kiaulidžių technologinio projektavimo taisyklių ŽŪ TPT 02:2010 patvirtinimo“.</w:t>
      </w:r>
    </w:p>
    <w:p w:rsidR="004E6CDD" w:rsidRPr="004E6CDD" w:rsidRDefault="004E6CDD" w:rsidP="004E6CDD">
      <w:pPr>
        <w:numPr>
          <w:ilvl w:val="0"/>
          <w:numId w:val="46"/>
        </w:numPr>
        <w:spacing w:after="160" w:line="259" w:lineRule="auto"/>
        <w:contextualSpacing/>
        <w:jc w:val="both"/>
        <w:rPr>
          <w:color w:val="000000"/>
          <w:szCs w:val="24"/>
          <w:lang w:eastAsia="lt-LT"/>
        </w:rPr>
      </w:pPr>
      <w:r w:rsidRPr="004E6CDD">
        <w:rPr>
          <w:color w:val="000000"/>
          <w:szCs w:val="24"/>
          <w:lang w:eastAsia="lt-LT"/>
        </w:rPr>
        <w:t>Lietuvos Respublikos sveikatos apsaugos ministro 2010 m. spalio 4 d. įsakymas Nr. V-885 „Dėl Lietuvos higienos normos HN 121:2010 „Kvapo koncentracijos ribinė vertė gyvenamosios aplinkos ore“ ir Kvapų kontrolės gyvenamosios aplinkos ore taisyklių patvirtinimo“.</w:t>
      </w:r>
    </w:p>
    <w:p w:rsidR="004E6CDD" w:rsidRPr="004E6CDD" w:rsidRDefault="004E6CDD" w:rsidP="004E6CDD">
      <w:pPr>
        <w:numPr>
          <w:ilvl w:val="0"/>
          <w:numId w:val="46"/>
        </w:numPr>
        <w:spacing w:after="160" w:line="259" w:lineRule="auto"/>
        <w:contextualSpacing/>
        <w:jc w:val="both"/>
        <w:rPr>
          <w:color w:val="000000"/>
          <w:szCs w:val="24"/>
          <w:lang w:eastAsia="lt-LT"/>
        </w:rPr>
      </w:pPr>
      <w:r w:rsidRPr="004E6CDD">
        <w:rPr>
          <w:color w:val="000000"/>
          <w:szCs w:val="24"/>
          <w:lang w:eastAsia="lt-LT"/>
        </w:rPr>
        <w:t>Lietuvos Respublikos aplinkos ministro 2010 m. gruodžio 30 d. įsakymas Nr. D1-1056 „Dėl žemės ūkio veiklos subjektų poveikio požeminiam vandeniui vertinimo ir monitoringo tvarkos aprašo patvirtinimo“.</w:t>
      </w:r>
    </w:p>
    <w:p w:rsidR="004E6CDD" w:rsidRPr="004E6CDD" w:rsidRDefault="004E6CDD" w:rsidP="004E6CDD">
      <w:pPr>
        <w:numPr>
          <w:ilvl w:val="0"/>
          <w:numId w:val="46"/>
        </w:numPr>
        <w:spacing w:after="160" w:line="259" w:lineRule="auto"/>
        <w:contextualSpacing/>
        <w:jc w:val="both"/>
        <w:rPr>
          <w:color w:val="000000"/>
          <w:szCs w:val="24"/>
          <w:lang w:eastAsia="lt-LT"/>
        </w:rPr>
      </w:pPr>
      <w:r w:rsidRPr="004E6CDD">
        <w:rPr>
          <w:color w:val="000000"/>
          <w:szCs w:val="24"/>
          <w:lang w:eastAsia="lt-LT"/>
        </w:rPr>
        <w:t>LR sveikatos apsaugos ministro 2011 m. birželio 13 d. įsakymas Nr. V-604 „Dėl Lietuvos higienos normos HN 33:2011 „Triukšmo ribiniai dydžiai gyvenamuosiuose ir visuomeninės paskirties pastatuose bei jų aplinkoje“ patvirtinimo“.</w:t>
      </w:r>
    </w:p>
    <w:p w:rsidR="004E6CDD" w:rsidRPr="004E6CDD" w:rsidRDefault="004E6CDD" w:rsidP="004E6CDD">
      <w:pPr>
        <w:numPr>
          <w:ilvl w:val="0"/>
          <w:numId w:val="46"/>
        </w:numPr>
        <w:spacing w:after="160" w:line="259" w:lineRule="auto"/>
        <w:contextualSpacing/>
        <w:jc w:val="both"/>
        <w:rPr>
          <w:color w:val="000000"/>
          <w:szCs w:val="24"/>
          <w:lang w:eastAsia="lt-LT"/>
        </w:rPr>
      </w:pPr>
      <w:r w:rsidRPr="004E6CDD">
        <w:rPr>
          <w:color w:val="000000"/>
          <w:szCs w:val="24"/>
          <w:lang w:eastAsia="lt-LT"/>
        </w:rPr>
        <w:t>Valstybinės maisto ir veterinarijos tarnybos direktoriaus 2011 m. liepos 11 d. įsakymas Nr. B1-384 „Dėl biologinio saugumo priemonių reikalavimų kiaulių laikymo vietose patvirtinimo“.</w:t>
      </w:r>
    </w:p>
    <w:p w:rsidR="004E6CDD" w:rsidRPr="004E6CDD" w:rsidRDefault="004E6CDD" w:rsidP="004E6CDD">
      <w:pPr>
        <w:numPr>
          <w:ilvl w:val="0"/>
          <w:numId w:val="46"/>
        </w:numPr>
        <w:spacing w:after="160" w:line="259" w:lineRule="auto"/>
        <w:contextualSpacing/>
        <w:jc w:val="both"/>
        <w:rPr>
          <w:color w:val="000000"/>
          <w:szCs w:val="24"/>
          <w:lang w:eastAsia="lt-LT"/>
        </w:rPr>
      </w:pPr>
      <w:r w:rsidRPr="004E6CDD">
        <w:rPr>
          <w:color w:val="000000"/>
          <w:szCs w:val="24"/>
          <w:lang w:eastAsia="lt-LT"/>
        </w:rPr>
        <w:t>Lietuvos Respublikos aplinkos ministro 2013 m. liepos 15 d. įsakymas Nr. D1-528 „Dėl taršos integruotos prevencijos ir kontrolės leidimų išdavimo, pakeitimo ir galiojimo panaikinimo taisyklių patvirtinimo“.</w:t>
      </w:r>
    </w:p>
    <w:p w:rsidR="004E6CDD" w:rsidRPr="004E6CDD" w:rsidRDefault="004E6CDD" w:rsidP="004E6CDD">
      <w:pPr>
        <w:numPr>
          <w:ilvl w:val="0"/>
          <w:numId w:val="46"/>
        </w:numPr>
        <w:spacing w:after="160" w:line="259" w:lineRule="auto"/>
        <w:contextualSpacing/>
        <w:jc w:val="both"/>
        <w:rPr>
          <w:color w:val="000000"/>
          <w:szCs w:val="24"/>
          <w:lang w:eastAsia="lt-LT"/>
        </w:rPr>
      </w:pPr>
      <w:r w:rsidRPr="004E6CDD">
        <w:rPr>
          <w:color w:val="000000"/>
          <w:szCs w:val="24"/>
          <w:lang w:eastAsia="lt-LT"/>
        </w:rPr>
        <w:t>Kupiškio rajono savivaldybės tarybos 2013 m. spalio 24 d. sprendimas Nr. TS-220 „Dėl Kupiškio rajono savivaldybės teritorijos bendrojo plano patvirtinimo“</w:t>
      </w:r>
    </w:p>
    <w:p w:rsidR="004E6CDD" w:rsidRPr="004E6CDD" w:rsidRDefault="004E6CDD" w:rsidP="004E6CDD">
      <w:pPr>
        <w:numPr>
          <w:ilvl w:val="0"/>
          <w:numId w:val="46"/>
        </w:numPr>
        <w:spacing w:after="160" w:line="259" w:lineRule="auto"/>
        <w:contextualSpacing/>
        <w:jc w:val="both"/>
        <w:rPr>
          <w:color w:val="000000"/>
          <w:szCs w:val="24"/>
          <w:lang w:eastAsia="lt-LT"/>
        </w:rPr>
      </w:pPr>
      <w:r w:rsidRPr="004E6CDD">
        <w:rPr>
          <w:color w:val="000000"/>
          <w:szCs w:val="24"/>
          <w:lang w:eastAsia="lt-LT"/>
        </w:rPr>
        <w:t>Reng. P. Kavaliauskas, Lietuvos Respublikos kraštovaizdžio erdvinės struktūros įvairovės ir jos tipų identifikavimo studija. Žemėlapis Lietuvos kraštovaizdžio vizualinė struktūra, Vilnius, 2013.</w:t>
      </w:r>
    </w:p>
    <w:p w:rsidR="004E6CDD" w:rsidRPr="004E6CDD" w:rsidRDefault="004E6CDD" w:rsidP="004E6CDD">
      <w:pPr>
        <w:numPr>
          <w:ilvl w:val="0"/>
          <w:numId w:val="46"/>
        </w:numPr>
        <w:spacing w:after="160" w:line="259" w:lineRule="auto"/>
        <w:contextualSpacing/>
        <w:jc w:val="both"/>
        <w:rPr>
          <w:rFonts w:eastAsia="Calibri"/>
          <w:szCs w:val="22"/>
        </w:rPr>
      </w:pPr>
      <w:r w:rsidRPr="004E6CDD">
        <w:rPr>
          <w:rFonts w:eastAsia="Calibri"/>
          <w:szCs w:val="22"/>
        </w:rPr>
        <w:t xml:space="preserve">Lietuvos geologijos tarnybos </w:t>
      </w:r>
      <w:r w:rsidR="009B384B">
        <w:rPr>
          <w:rFonts w:eastAsia="Calibri"/>
          <w:szCs w:val="22"/>
        </w:rPr>
        <w:t>informacinės sistemos duomenys</w:t>
      </w:r>
      <w:r w:rsidRPr="004E6CDD">
        <w:rPr>
          <w:rFonts w:eastAsia="Calibri"/>
          <w:szCs w:val="22"/>
        </w:rPr>
        <w:t xml:space="preserve"> </w:t>
      </w:r>
      <w:hyperlink r:id="rId33" w:history="1">
        <w:r w:rsidRPr="004E6CDD">
          <w:rPr>
            <w:rFonts w:eastAsia="Calibri"/>
            <w:color w:val="0000FF"/>
            <w:szCs w:val="22"/>
            <w:u w:val="single"/>
          </w:rPr>
          <w:t>www.lgt.lt</w:t>
        </w:r>
      </w:hyperlink>
      <w:r w:rsidRPr="004E6CDD">
        <w:rPr>
          <w:rFonts w:eastAsia="Calibri"/>
          <w:szCs w:val="22"/>
        </w:rPr>
        <w:t xml:space="preserve"> </w:t>
      </w:r>
    </w:p>
    <w:p w:rsidR="004E6CDD" w:rsidRPr="004E6CDD" w:rsidRDefault="004E6CDD" w:rsidP="004E6CDD">
      <w:pPr>
        <w:numPr>
          <w:ilvl w:val="0"/>
          <w:numId w:val="46"/>
        </w:numPr>
        <w:spacing w:after="160" w:line="259" w:lineRule="auto"/>
        <w:contextualSpacing/>
        <w:jc w:val="both"/>
        <w:rPr>
          <w:rFonts w:eastAsia="Calibri"/>
          <w:szCs w:val="22"/>
        </w:rPr>
      </w:pPr>
      <w:r w:rsidRPr="004E6CDD">
        <w:rPr>
          <w:rFonts w:eastAsia="Calibri"/>
          <w:szCs w:val="22"/>
        </w:rPr>
        <w:t xml:space="preserve">LR saugomų teritorijų valstybės kadastras, </w:t>
      </w:r>
      <w:hyperlink r:id="rId34" w:history="1">
        <w:r w:rsidRPr="004E6CDD">
          <w:rPr>
            <w:rFonts w:eastAsia="Calibri"/>
            <w:color w:val="0000FF"/>
            <w:szCs w:val="22"/>
            <w:u w:val="single"/>
          </w:rPr>
          <w:t>https://stk.am.lt</w:t>
        </w:r>
      </w:hyperlink>
    </w:p>
    <w:p w:rsidR="004E6CDD" w:rsidRPr="004E6CDD" w:rsidRDefault="004E6CDD" w:rsidP="004E6CDD">
      <w:pPr>
        <w:numPr>
          <w:ilvl w:val="0"/>
          <w:numId w:val="46"/>
        </w:numPr>
        <w:spacing w:after="160" w:line="259" w:lineRule="auto"/>
        <w:contextualSpacing/>
        <w:jc w:val="both"/>
        <w:rPr>
          <w:rFonts w:eastAsia="Calibri"/>
          <w:szCs w:val="22"/>
        </w:rPr>
      </w:pPr>
      <w:r w:rsidRPr="004E6CDD">
        <w:rPr>
          <w:rFonts w:eastAsia="Calibri"/>
          <w:szCs w:val="22"/>
        </w:rPr>
        <w:t xml:space="preserve">Miškų kadastro duomenys, </w:t>
      </w:r>
      <w:hyperlink r:id="rId35" w:history="1">
        <w:r w:rsidRPr="004E6CDD">
          <w:rPr>
            <w:rFonts w:eastAsia="Calibri"/>
            <w:color w:val="0000FF"/>
            <w:szCs w:val="22"/>
            <w:u w:val="single"/>
          </w:rPr>
          <w:t>https://www.geoportal.lt</w:t>
        </w:r>
      </w:hyperlink>
    </w:p>
    <w:p w:rsidR="004E6CDD" w:rsidRPr="004E6CDD" w:rsidRDefault="004E6CDD" w:rsidP="004E6CDD">
      <w:pPr>
        <w:numPr>
          <w:ilvl w:val="0"/>
          <w:numId w:val="46"/>
        </w:numPr>
        <w:spacing w:after="160" w:line="259" w:lineRule="auto"/>
        <w:contextualSpacing/>
        <w:jc w:val="both"/>
        <w:rPr>
          <w:rFonts w:eastAsia="Calibri"/>
          <w:szCs w:val="22"/>
        </w:rPr>
      </w:pPr>
      <w:r w:rsidRPr="004E6CDD">
        <w:rPr>
          <w:rFonts w:eastAsia="Calibri"/>
          <w:szCs w:val="22"/>
        </w:rPr>
        <w:t xml:space="preserve">LR upių, ežerų ir tvenkinių kadastras, </w:t>
      </w:r>
      <w:hyperlink r:id="rId36" w:history="1">
        <w:r w:rsidRPr="004E6CDD">
          <w:rPr>
            <w:rFonts w:eastAsia="Calibri"/>
            <w:color w:val="0000FF"/>
            <w:szCs w:val="22"/>
            <w:u w:val="single"/>
          </w:rPr>
          <w:t>https://uetk.am.lt/</w:t>
        </w:r>
      </w:hyperlink>
      <w:r w:rsidRPr="004E6CDD">
        <w:rPr>
          <w:rFonts w:eastAsia="Calibri"/>
          <w:szCs w:val="22"/>
        </w:rPr>
        <w:t xml:space="preserve"> </w:t>
      </w:r>
    </w:p>
    <w:p w:rsidR="004E6CDD" w:rsidRPr="004E6CDD" w:rsidRDefault="004E6CDD" w:rsidP="004E6CDD">
      <w:pPr>
        <w:numPr>
          <w:ilvl w:val="0"/>
          <w:numId w:val="46"/>
        </w:numPr>
        <w:spacing w:after="160" w:line="259" w:lineRule="auto"/>
        <w:contextualSpacing/>
        <w:jc w:val="both"/>
        <w:rPr>
          <w:rFonts w:eastAsia="Calibri"/>
          <w:szCs w:val="22"/>
        </w:rPr>
      </w:pPr>
      <w:r w:rsidRPr="004E6CDD">
        <w:rPr>
          <w:rFonts w:eastAsia="Calibri"/>
          <w:szCs w:val="22"/>
        </w:rPr>
        <w:t xml:space="preserve">Kultūros vertybių registras, </w:t>
      </w:r>
      <w:hyperlink r:id="rId37" w:history="1">
        <w:r w:rsidRPr="004E6CDD">
          <w:rPr>
            <w:rFonts w:eastAsia="Calibri"/>
            <w:color w:val="0000FF"/>
            <w:sz w:val="22"/>
            <w:szCs w:val="22"/>
            <w:u w:val="single"/>
          </w:rPr>
          <w:t>http://kvr.kpd.lt/heritage</w:t>
        </w:r>
      </w:hyperlink>
      <w:r w:rsidRPr="004E6CDD">
        <w:rPr>
          <w:rFonts w:ascii="Calibri" w:eastAsia="Calibri" w:hAnsi="Calibri"/>
          <w:color w:val="333333"/>
          <w:sz w:val="22"/>
          <w:szCs w:val="22"/>
        </w:rPr>
        <w:t xml:space="preserve"> </w:t>
      </w:r>
    </w:p>
    <w:p w:rsidR="004E6CDD" w:rsidRDefault="004E6CDD" w:rsidP="003F7BB6">
      <w:pPr>
        <w:pStyle w:val="Pagrindinistekstas"/>
        <w:spacing w:before="120" w:line="240" w:lineRule="auto"/>
        <w:jc w:val="center"/>
        <w:rPr>
          <w:color w:val="333333"/>
          <w:sz w:val="22"/>
          <w:szCs w:val="22"/>
        </w:rPr>
        <w:sectPr w:rsidR="004E6CDD" w:rsidSect="004269A7">
          <w:pgSz w:w="11906" w:h="16838"/>
          <w:pgMar w:top="1134" w:right="567" w:bottom="1134" w:left="1701" w:header="567" w:footer="567" w:gutter="0"/>
          <w:cols w:space="1296"/>
          <w:docGrid w:linePitch="360"/>
        </w:sectPr>
      </w:pPr>
    </w:p>
    <w:p w:rsidR="003F7BB6" w:rsidRPr="00962795" w:rsidRDefault="003F7BB6" w:rsidP="00962795">
      <w:pPr>
        <w:pStyle w:val="Antrat1"/>
        <w:jc w:val="center"/>
        <w:rPr>
          <w:rFonts w:ascii="Times New Roman" w:hAnsi="Times New Roman" w:cs="Times New Roman"/>
          <w:color w:val="auto"/>
          <w:sz w:val="24"/>
          <w:szCs w:val="24"/>
        </w:rPr>
      </w:pPr>
      <w:bookmarkStart w:id="26" w:name="_Toc527021472"/>
      <w:r w:rsidRPr="00962795">
        <w:rPr>
          <w:rFonts w:ascii="Times New Roman" w:hAnsi="Times New Roman" w:cs="Times New Roman"/>
          <w:color w:val="auto"/>
          <w:sz w:val="24"/>
          <w:szCs w:val="24"/>
        </w:rPr>
        <w:lastRenderedPageBreak/>
        <w:t>PŪV ATRANKOS DĖL PAV INFORMACIJOS PRIEDŲ SĄRAŠAS</w:t>
      </w:r>
      <w:bookmarkEnd w:id="26"/>
    </w:p>
    <w:p w:rsidR="003F7BB6" w:rsidRPr="00171EC9" w:rsidRDefault="003F7BB6" w:rsidP="003F7BB6">
      <w:pPr>
        <w:pStyle w:val="Pagrindinistekstas"/>
        <w:rPr>
          <w:bCs/>
          <w:color w:val="auto"/>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8"/>
        <w:gridCol w:w="7920"/>
        <w:gridCol w:w="1080"/>
      </w:tblGrid>
      <w:tr w:rsidR="007C1AA5" w:rsidRPr="003F7BB6" w:rsidTr="00CC31D0">
        <w:tc>
          <w:tcPr>
            <w:tcW w:w="648" w:type="dxa"/>
            <w:vAlign w:val="center"/>
          </w:tcPr>
          <w:p w:rsidR="007C1AA5" w:rsidRPr="00171EC9" w:rsidRDefault="007C1AA5" w:rsidP="00CC31D0">
            <w:pPr>
              <w:pStyle w:val="Pagrindinistekstas"/>
              <w:jc w:val="center"/>
              <w:rPr>
                <w:b/>
              </w:rPr>
            </w:pPr>
            <w:r w:rsidRPr="00171EC9">
              <w:rPr>
                <w:b/>
              </w:rPr>
              <w:t>Eil. Nr.</w:t>
            </w:r>
          </w:p>
        </w:tc>
        <w:tc>
          <w:tcPr>
            <w:tcW w:w="7920" w:type="dxa"/>
            <w:vAlign w:val="center"/>
          </w:tcPr>
          <w:p w:rsidR="007C1AA5" w:rsidRPr="00171EC9" w:rsidRDefault="007C1AA5" w:rsidP="00CC31D0">
            <w:pPr>
              <w:pStyle w:val="Pagrindinistekstas"/>
              <w:rPr>
                <w:b/>
              </w:rPr>
            </w:pPr>
            <w:r w:rsidRPr="00171EC9">
              <w:rPr>
                <w:b/>
              </w:rPr>
              <w:t>Dokumento pavadinimas</w:t>
            </w:r>
          </w:p>
        </w:tc>
        <w:tc>
          <w:tcPr>
            <w:tcW w:w="1080" w:type="dxa"/>
            <w:vAlign w:val="center"/>
          </w:tcPr>
          <w:p w:rsidR="007C1AA5" w:rsidRPr="00171EC9" w:rsidRDefault="007C1AA5" w:rsidP="00CC31D0">
            <w:pPr>
              <w:pStyle w:val="Pagrindinistekstas"/>
              <w:jc w:val="center"/>
              <w:rPr>
                <w:b/>
              </w:rPr>
            </w:pPr>
            <w:r w:rsidRPr="00171EC9">
              <w:rPr>
                <w:b/>
              </w:rPr>
              <w:t>Lapų skaičius</w:t>
            </w:r>
          </w:p>
        </w:tc>
      </w:tr>
      <w:tr w:rsidR="007C1AA5" w:rsidRPr="003F7BB6" w:rsidTr="00CC31D0">
        <w:tc>
          <w:tcPr>
            <w:tcW w:w="648" w:type="dxa"/>
            <w:vAlign w:val="center"/>
          </w:tcPr>
          <w:p w:rsidR="007C1AA5" w:rsidRPr="00171EC9" w:rsidRDefault="007C1AA5" w:rsidP="007C1AA5">
            <w:pPr>
              <w:pStyle w:val="Pagrindinistekstas"/>
              <w:numPr>
                <w:ilvl w:val="0"/>
                <w:numId w:val="41"/>
              </w:numPr>
              <w:ind w:left="470" w:hanging="357"/>
            </w:pPr>
          </w:p>
        </w:tc>
        <w:tc>
          <w:tcPr>
            <w:tcW w:w="7920" w:type="dxa"/>
            <w:vAlign w:val="center"/>
          </w:tcPr>
          <w:p w:rsidR="007C1AA5" w:rsidRPr="00171EC9" w:rsidRDefault="007C1AA5" w:rsidP="00CC31D0">
            <w:pPr>
              <w:pStyle w:val="Pagrindinistekstas"/>
              <w:spacing w:before="120" w:after="120" w:line="240" w:lineRule="auto"/>
            </w:pPr>
            <w:r w:rsidRPr="00171EC9">
              <w:t>VĮ Registrų centro nekilnojamojo turto (žemės sklypo</w:t>
            </w:r>
            <w:r>
              <w:t xml:space="preserve"> su statiniais</w:t>
            </w:r>
            <w:r w:rsidRPr="00171EC9">
              <w:t>) registro centrinio duomenų banko išrašo kopija</w:t>
            </w:r>
          </w:p>
        </w:tc>
        <w:tc>
          <w:tcPr>
            <w:tcW w:w="1080" w:type="dxa"/>
            <w:vAlign w:val="center"/>
          </w:tcPr>
          <w:p w:rsidR="007C1AA5" w:rsidRPr="00171EC9" w:rsidRDefault="007C1AA5" w:rsidP="00CC31D0">
            <w:pPr>
              <w:pStyle w:val="Pagrindinistekstas"/>
              <w:jc w:val="center"/>
            </w:pPr>
            <w:r>
              <w:t>3</w:t>
            </w:r>
          </w:p>
        </w:tc>
      </w:tr>
      <w:tr w:rsidR="007C1AA5" w:rsidRPr="003F7BB6" w:rsidTr="00CC31D0">
        <w:tc>
          <w:tcPr>
            <w:tcW w:w="648" w:type="dxa"/>
            <w:vAlign w:val="center"/>
          </w:tcPr>
          <w:p w:rsidR="007C1AA5" w:rsidRPr="00171EC9" w:rsidRDefault="007C1AA5" w:rsidP="007C1AA5">
            <w:pPr>
              <w:pStyle w:val="Pagrindinistekstas"/>
              <w:numPr>
                <w:ilvl w:val="0"/>
                <w:numId w:val="41"/>
              </w:numPr>
              <w:ind w:left="470" w:hanging="357"/>
            </w:pPr>
          </w:p>
        </w:tc>
        <w:tc>
          <w:tcPr>
            <w:tcW w:w="7920" w:type="dxa"/>
            <w:vAlign w:val="center"/>
          </w:tcPr>
          <w:p w:rsidR="007C1AA5" w:rsidRDefault="007C1AA5" w:rsidP="00CC31D0">
            <w:pPr>
              <w:pStyle w:val="Pagrindinistekstas"/>
              <w:spacing w:after="120"/>
            </w:pPr>
            <w:r>
              <w:t xml:space="preserve">PŪV </w:t>
            </w:r>
            <w:r w:rsidRPr="0074304F">
              <w:t>vykdytojo ir pastatų savininkų nuomos sutarties kopija</w:t>
            </w:r>
          </w:p>
        </w:tc>
        <w:tc>
          <w:tcPr>
            <w:tcW w:w="1080" w:type="dxa"/>
            <w:vAlign w:val="center"/>
          </w:tcPr>
          <w:p w:rsidR="007C1AA5" w:rsidRPr="00171EC9" w:rsidRDefault="007C1AA5" w:rsidP="00CC31D0">
            <w:pPr>
              <w:pStyle w:val="Pagrindinistekstas"/>
              <w:jc w:val="center"/>
            </w:pPr>
            <w:r>
              <w:t>3</w:t>
            </w:r>
          </w:p>
        </w:tc>
      </w:tr>
      <w:tr w:rsidR="007C1AA5" w:rsidRPr="003F7BB6" w:rsidTr="00CC31D0">
        <w:tc>
          <w:tcPr>
            <w:tcW w:w="648" w:type="dxa"/>
            <w:vAlign w:val="center"/>
          </w:tcPr>
          <w:p w:rsidR="007C1AA5" w:rsidRPr="00171EC9" w:rsidRDefault="007C1AA5" w:rsidP="007C1AA5">
            <w:pPr>
              <w:pStyle w:val="Pagrindinistekstas"/>
              <w:numPr>
                <w:ilvl w:val="0"/>
                <w:numId w:val="41"/>
              </w:numPr>
              <w:ind w:left="470" w:hanging="357"/>
            </w:pPr>
          </w:p>
        </w:tc>
        <w:tc>
          <w:tcPr>
            <w:tcW w:w="7920" w:type="dxa"/>
            <w:vAlign w:val="center"/>
          </w:tcPr>
          <w:p w:rsidR="007C1AA5" w:rsidRPr="00171EC9" w:rsidRDefault="007C1AA5" w:rsidP="00CC31D0">
            <w:pPr>
              <w:pStyle w:val="Pagrindinistekstas"/>
              <w:spacing w:after="120"/>
            </w:pPr>
            <w:r>
              <w:t>Gamybinės teritorijos išdėstymo schema</w:t>
            </w:r>
          </w:p>
        </w:tc>
        <w:tc>
          <w:tcPr>
            <w:tcW w:w="1080" w:type="dxa"/>
            <w:vAlign w:val="center"/>
          </w:tcPr>
          <w:p w:rsidR="007C1AA5" w:rsidRPr="00171EC9" w:rsidRDefault="007C1AA5" w:rsidP="00CC31D0">
            <w:pPr>
              <w:pStyle w:val="Pagrindinistekstas"/>
              <w:jc w:val="center"/>
            </w:pPr>
            <w:r>
              <w:t>1</w:t>
            </w:r>
          </w:p>
        </w:tc>
      </w:tr>
      <w:tr w:rsidR="007C1AA5" w:rsidRPr="003F7BB6" w:rsidTr="00CC31D0">
        <w:tc>
          <w:tcPr>
            <w:tcW w:w="648" w:type="dxa"/>
            <w:vAlign w:val="center"/>
          </w:tcPr>
          <w:p w:rsidR="007C1AA5" w:rsidRPr="00171EC9" w:rsidRDefault="007C1AA5" w:rsidP="007C1AA5">
            <w:pPr>
              <w:pStyle w:val="Pagrindinistekstas"/>
              <w:numPr>
                <w:ilvl w:val="0"/>
                <w:numId w:val="41"/>
              </w:numPr>
              <w:ind w:left="470" w:hanging="357"/>
            </w:pPr>
          </w:p>
        </w:tc>
        <w:tc>
          <w:tcPr>
            <w:tcW w:w="7920" w:type="dxa"/>
            <w:vAlign w:val="center"/>
          </w:tcPr>
          <w:p w:rsidR="007C1AA5" w:rsidRPr="00171EC9" w:rsidRDefault="007C1AA5" w:rsidP="00CC31D0">
            <w:pPr>
              <w:pStyle w:val="Pagrindinistekstas"/>
              <w:spacing w:after="120"/>
            </w:pPr>
            <w:r>
              <w:t>Sutar</w:t>
            </w:r>
            <w:r w:rsidR="00EE39F8">
              <w:t>ties</w:t>
            </w:r>
            <w:r>
              <w:t xml:space="preserve"> dėl mėšlo perdavimo kopij</w:t>
            </w:r>
            <w:r w:rsidR="00EE39F8">
              <w:t>a</w:t>
            </w:r>
          </w:p>
        </w:tc>
        <w:tc>
          <w:tcPr>
            <w:tcW w:w="1080" w:type="dxa"/>
            <w:vAlign w:val="center"/>
          </w:tcPr>
          <w:p w:rsidR="007C1AA5" w:rsidRPr="00171EC9" w:rsidRDefault="00EE39F8" w:rsidP="00CC31D0">
            <w:pPr>
              <w:pStyle w:val="Pagrindinistekstas"/>
              <w:jc w:val="center"/>
            </w:pPr>
            <w:r>
              <w:t>3</w:t>
            </w:r>
          </w:p>
        </w:tc>
      </w:tr>
      <w:tr w:rsidR="007C1AA5" w:rsidRPr="003F7BB6" w:rsidTr="00CC31D0">
        <w:tc>
          <w:tcPr>
            <w:tcW w:w="648" w:type="dxa"/>
            <w:vAlign w:val="center"/>
          </w:tcPr>
          <w:p w:rsidR="007C1AA5" w:rsidRPr="00171EC9" w:rsidRDefault="007C1AA5" w:rsidP="007C1AA5">
            <w:pPr>
              <w:pStyle w:val="Pagrindinistekstas"/>
              <w:numPr>
                <w:ilvl w:val="0"/>
                <w:numId w:val="41"/>
              </w:numPr>
              <w:ind w:left="470" w:hanging="357"/>
            </w:pPr>
          </w:p>
        </w:tc>
        <w:tc>
          <w:tcPr>
            <w:tcW w:w="7920" w:type="dxa"/>
            <w:vAlign w:val="center"/>
          </w:tcPr>
          <w:p w:rsidR="007C1AA5" w:rsidRPr="00171EC9" w:rsidRDefault="007C1AA5" w:rsidP="00CC31D0">
            <w:pPr>
              <w:pStyle w:val="Pagrindinistekstas"/>
              <w:spacing w:after="120"/>
            </w:pPr>
            <w:r>
              <w:t>Cheminių medžiagų saugos duomenų lapų kopijos</w:t>
            </w:r>
          </w:p>
        </w:tc>
        <w:tc>
          <w:tcPr>
            <w:tcW w:w="1080" w:type="dxa"/>
            <w:vAlign w:val="center"/>
          </w:tcPr>
          <w:p w:rsidR="007C1AA5" w:rsidRPr="00171EC9" w:rsidRDefault="00CC31D0" w:rsidP="00CC31D0">
            <w:pPr>
              <w:pStyle w:val="Pagrindinistekstas"/>
              <w:jc w:val="center"/>
            </w:pPr>
            <w:r>
              <w:t>2</w:t>
            </w:r>
            <w:r w:rsidR="00EE39F8">
              <w:t>1</w:t>
            </w:r>
          </w:p>
        </w:tc>
      </w:tr>
      <w:tr w:rsidR="007C1AA5" w:rsidRPr="003F7BB6" w:rsidTr="00CC31D0">
        <w:tc>
          <w:tcPr>
            <w:tcW w:w="648" w:type="dxa"/>
            <w:vAlign w:val="center"/>
          </w:tcPr>
          <w:p w:rsidR="007C1AA5" w:rsidRPr="00171EC9" w:rsidRDefault="007C1AA5" w:rsidP="007C1AA5">
            <w:pPr>
              <w:pStyle w:val="Pagrindinistekstas"/>
              <w:numPr>
                <w:ilvl w:val="0"/>
                <w:numId w:val="41"/>
              </w:numPr>
              <w:ind w:left="470" w:hanging="357"/>
            </w:pPr>
          </w:p>
        </w:tc>
        <w:tc>
          <w:tcPr>
            <w:tcW w:w="7920" w:type="dxa"/>
            <w:vAlign w:val="center"/>
          </w:tcPr>
          <w:p w:rsidR="007C1AA5" w:rsidRDefault="00CC31D0" w:rsidP="00CC31D0">
            <w:pPr>
              <w:pStyle w:val="Pagrindinistekstas"/>
              <w:spacing w:after="120"/>
            </w:pPr>
            <w:r>
              <w:t>Aplinkos oro taršos ir kiti s</w:t>
            </w:r>
            <w:r w:rsidR="007C1AA5">
              <w:t>kaičiavimų duomenys</w:t>
            </w:r>
          </w:p>
        </w:tc>
        <w:tc>
          <w:tcPr>
            <w:tcW w:w="1080" w:type="dxa"/>
            <w:vAlign w:val="center"/>
          </w:tcPr>
          <w:p w:rsidR="007C1AA5" w:rsidRPr="00171EC9" w:rsidRDefault="00E82091" w:rsidP="00CC31D0">
            <w:pPr>
              <w:pStyle w:val="Pagrindinistekstas"/>
              <w:jc w:val="center"/>
            </w:pPr>
            <w:r>
              <w:t>8</w:t>
            </w:r>
          </w:p>
        </w:tc>
      </w:tr>
      <w:tr w:rsidR="007C1AA5" w:rsidRPr="003F7BB6" w:rsidTr="00CC31D0">
        <w:tc>
          <w:tcPr>
            <w:tcW w:w="648" w:type="dxa"/>
            <w:vAlign w:val="center"/>
          </w:tcPr>
          <w:p w:rsidR="007C1AA5" w:rsidRPr="00171EC9" w:rsidRDefault="007C1AA5" w:rsidP="007C1AA5">
            <w:pPr>
              <w:pStyle w:val="Pagrindinistekstas"/>
              <w:numPr>
                <w:ilvl w:val="0"/>
                <w:numId w:val="41"/>
              </w:numPr>
              <w:ind w:left="470" w:hanging="357"/>
            </w:pPr>
          </w:p>
        </w:tc>
        <w:tc>
          <w:tcPr>
            <w:tcW w:w="7920" w:type="dxa"/>
            <w:vAlign w:val="center"/>
          </w:tcPr>
          <w:p w:rsidR="007C1AA5" w:rsidRPr="00171EC9" w:rsidRDefault="007C1AA5" w:rsidP="00CC31D0">
            <w:pPr>
              <w:pStyle w:val="Pagrindinistekstas"/>
              <w:spacing w:after="120"/>
            </w:pPr>
            <w:r>
              <w:t>Kvap</w:t>
            </w:r>
            <w:r w:rsidR="00750384">
              <w:t>o</w:t>
            </w:r>
            <w:r>
              <w:t xml:space="preserve"> vertinimo ataskaita</w:t>
            </w:r>
          </w:p>
        </w:tc>
        <w:tc>
          <w:tcPr>
            <w:tcW w:w="1080" w:type="dxa"/>
            <w:vAlign w:val="center"/>
          </w:tcPr>
          <w:p w:rsidR="007C1AA5" w:rsidRPr="00171EC9" w:rsidRDefault="00EE39F8" w:rsidP="00CC31D0">
            <w:pPr>
              <w:pStyle w:val="Pagrindinistekstas"/>
              <w:jc w:val="center"/>
            </w:pPr>
            <w:r>
              <w:t>10</w:t>
            </w:r>
          </w:p>
        </w:tc>
      </w:tr>
      <w:tr w:rsidR="007C1AA5" w:rsidRPr="003F7BB6" w:rsidTr="00CC31D0">
        <w:tc>
          <w:tcPr>
            <w:tcW w:w="648" w:type="dxa"/>
            <w:vAlign w:val="center"/>
          </w:tcPr>
          <w:p w:rsidR="007C1AA5" w:rsidRPr="00171EC9" w:rsidRDefault="007C1AA5" w:rsidP="007C1AA5">
            <w:pPr>
              <w:pStyle w:val="Pagrindinistekstas"/>
              <w:numPr>
                <w:ilvl w:val="0"/>
                <w:numId w:val="41"/>
              </w:numPr>
              <w:ind w:left="470" w:hanging="357"/>
            </w:pPr>
          </w:p>
        </w:tc>
        <w:tc>
          <w:tcPr>
            <w:tcW w:w="7920" w:type="dxa"/>
            <w:vAlign w:val="center"/>
          </w:tcPr>
          <w:p w:rsidR="007C1AA5" w:rsidRPr="00171EC9" w:rsidRDefault="007C1AA5" w:rsidP="00CC31D0">
            <w:pPr>
              <w:pStyle w:val="Pagrindinistekstas"/>
              <w:spacing w:after="120"/>
            </w:pPr>
            <w:r w:rsidRPr="00171EC9">
              <w:t>Oro taršos vertinimo ataskaita</w:t>
            </w:r>
          </w:p>
        </w:tc>
        <w:tc>
          <w:tcPr>
            <w:tcW w:w="1080" w:type="dxa"/>
            <w:vAlign w:val="center"/>
          </w:tcPr>
          <w:p w:rsidR="007C1AA5" w:rsidRPr="00171EC9" w:rsidRDefault="00EE39F8" w:rsidP="00CC31D0">
            <w:pPr>
              <w:pStyle w:val="Pagrindinistekstas"/>
              <w:jc w:val="center"/>
            </w:pPr>
            <w:r>
              <w:t>22</w:t>
            </w:r>
          </w:p>
        </w:tc>
      </w:tr>
      <w:tr w:rsidR="007C1AA5" w:rsidRPr="003F7BB6" w:rsidTr="00CC31D0">
        <w:tc>
          <w:tcPr>
            <w:tcW w:w="648" w:type="dxa"/>
            <w:vAlign w:val="center"/>
          </w:tcPr>
          <w:p w:rsidR="007C1AA5" w:rsidRPr="00171EC9" w:rsidRDefault="007C1AA5" w:rsidP="007C1AA5">
            <w:pPr>
              <w:pStyle w:val="Pagrindinistekstas"/>
              <w:numPr>
                <w:ilvl w:val="0"/>
                <w:numId w:val="41"/>
              </w:numPr>
              <w:ind w:left="470" w:hanging="357"/>
            </w:pPr>
          </w:p>
        </w:tc>
        <w:tc>
          <w:tcPr>
            <w:tcW w:w="7920" w:type="dxa"/>
            <w:vAlign w:val="center"/>
          </w:tcPr>
          <w:p w:rsidR="007C1AA5" w:rsidRPr="00171EC9" w:rsidRDefault="007C1AA5" w:rsidP="00CC31D0">
            <w:pPr>
              <w:pStyle w:val="Pagrindinistekstas"/>
              <w:spacing w:after="120"/>
            </w:pPr>
            <w:bookmarkStart w:id="27" w:name="_Hlk526231384"/>
            <w:r>
              <w:t>T</w:t>
            </w:r>
            <w:r w:rsidRPr="007B446C">
              <w:t xml:space="preserve">riukšmo </w:t>
            </w:r>
            <w:r w:rsidRPr="00171EC9">
              <w:t>taršos vertinimo ataskaita</w:t>
            </w:r>
            <w:bookmarkEnd w:id="27"/>
          </w:p>
        </w:tc>
        <w:tc>
          <w:tcPr>
            <w:tcW w:w="1080" w:type="dxa"/>
            <w:vAlign w:val="center"/>
          </w:tcPr>
          <w:p w:rsidR="007C1AA5" w:rsidRPr="00171EC9" w:rsidRDefault="00EE39F8" w:rsidP="00CC31D0">
            <w:pPr>
              <w:pStyle w:val="Pagrindinistekstas"/>
              <w:jc w:val="center"/>
            </w:pPr>
            <w:r>
              <w:t>13</w:t>
            </w:r>
          </w:p>
        </w:tc>
      </w:tr>
      <w:tr w:rsidR="007C1AA5" w:rsidRPr="003F7BB6" w:rsidTr="00CC31D0">
        <w:tc>
          <w:tcPr>
            <w:tcW w:w="648" w:type="dxa"/>
            <w:vAlign w:val="center"/>
          </w:tcPr>
          <w:p w:rsidR="007C1AA5" w:rsidRPr="00171EC9" w:rsidRDefault="007C1AA5" w:rsidP="007C1AA5">
            <w:pPr>
              <w:pStyle w:val="Pagrindinistekstas"/>
              <w:numPr>
                <w:ilvl w:val="0"/>
                <w:numId w:val="41"/>
              </w:numPr>
              <w:ind w:left="470" w:hanging="357"/>
            </w:pPr>
            <w:bookmarkStart w:id="28" w:name="_Hlk526231402"/>
          </w:p>
        </w:tc>
        <w:tc>
          <w:tcPr>
            <w:tcW w:w="7920" w:type="dxa"/>
            <w:vAlign w:val="center"/>
          </w:tcPr>
          <w:p w:rsidR="007C1AA5" w:rsidRPr="00171EC9" w:rsidRDefault="007C1AA5" w:rsidP="00CC31D0">
            <w:pPr>
              <w:pStyle w:val="Pagrindinistekstas"/>
              <w:spacing w:after="120"/>
            </w:pPr>
            <w:r w:rsidRPr="00171EC9">
              <w:t>Išrašas iš saugomų rūšių informacinės sistemos</w:t>
            </w:r>
          </w:p>
        </w:tc>
        <w:tc>
          <w:tcPr>
            <w:tcW w:w="1080" w:type="dxa"/>
            <w:vAlign w:val="center"/>
          </w:tcPr>
          <w:p w:rsidR="007C1AA5" w:rsidRPr="00171EC9" w:rsidRDefault="00EE39F8" w:rsidP="00CC31D0">
            <w:pPr>
              <w:pStyle w:val="Pagrindinistekstas"/>
              <w:jc w:val="center"/>
            </w:pPr>
            <w:r>
              <w:t>3</w:t>
            </w:r>
          </w:p>
        </w:tc>
      </w:tr>
      <w:bookmarkEnd w:id="28"/>
      <w:tr w:rsidR="007C1AA5" w:rsidRPr="003F7BB6" w:rsidTr="00CC31D0">
        <w:tc>
          <w:tcPr>
            <w:tcW w:w="648" w:type="dxa"/>
            <w:vAlign w:val="center"/>
          </w:tcPr>
          <w:p w:rsidR="007C1AA5" w:rsidRPr="00171EC9" w:rsidRDefault="007C1AA5" w:rsidP="007C1AA5">
            <w:pPr>
              <w:pStyle w:val="Pagrindinistekstas"/>
              <w:numPr>
                <w:ilvl w:val="0"/>
                <w:numId w:val="41"/>
              </w:numPr>
              <w:ind w:left="470" w:hanging="357"/>
            </w:pPr>
          </w:p>
        </w:tc>
        <w:tc>
          <w:tcPr>
            <w:tcW w:w="7920" w:type="dxa"/>
            <w:vAlign w:val="center"/>
          </w:tcPr>
          <w:p w:rsidR="007C1AA5" w:rsidRPr="00171EC9" w:rsidRDefault="007C1AA5" w:rsidP="00CC31D0">
            <w:pPr>
              <w:pStyle w:val="Pagrindinistekstas"/>
              <w:spacing w:after="120"/>
            </w:pPr>
            <w:bookmarkStart w:id="29" w:name="_Hlk526231452"/>
            <w:r w:rsidRPr="0074304F">
              <w:t>2008 m. kovo 28 d. LR AM Panevėžio regiono aplinkos apsaugos departamento raštu Nr. N5-3551 priimt</w:t>
            </w:r>
            <w:r>
              <w:t>os</w:t>
            </w:r>
            <w:r w:rsidRPr="0074304F">
              <w:t xml:space="preserve"> atrankos išvad</w:t>
            </w:r>
            <w:r>
              <w:t>os kopija</w:t>
            </w:r>
            <w:bookmarkEnd w:id="29"/>
          </w:p>
        </w:tc>
        <w:tc>
          <w:tcPr>
            <w:tcW w:w="1080" w:type="dxa"/>
            <w:vAlign w:val="center"/>
          </w:tcPr>
          <w:p w:rsidR="007C1AA5" w:rsidRPr="00171EC9" w:rsidRDefault="00EE39F8" w:rsidP="00CC31D0">
            <w:pPr>
              <w:pStyle w:val="Pagrindinistekstas"/>
              <w:jc w:val="center"/>
            </w:pPr>
            <w:r>
              <w:t>2</w:t>
            </w:r>
          </w:p>
        </w:tc>
      </w:tr>
      <w:tr w:rsidR="00EE39F8" w:rsidRPr="003F7BB6" w:rsidTr="00CC31D0">
        <w:tc>
          <w:tcPr>
            <w:tcW w:w="648" w:type="dxa"/>
            <w:vAlign w:val="center"/>
          </w:tcPr>
          <w:p w:rsidR="00EE39F8" w:rsidRPr="00171EC9" w:rsidRDefault="00EE39F8" w:rsidP="007C1AA5">
            <w:pPr>
              <w:pStyle w:val="Pagrindinistekstas"/>
              <w:numPr>
                <w:ilvl w:val="0"/>
                <w:numId w:val="41"/>
              </w:numPr>
              <w:ind w:left="470" w:hanging="357"/>
            </w:pPr>
          </w:p>
        </w:tc>
        <w:tc>
          <w:tcPr>
            <w:tcW w:w="7920" w:type="dxa"/>
            <w:vAlign w:val="center"/>
          </w:tcPr>
          <w:p w:rsidR="00EE39F8" w:rsidRPr="0074304F" w:rsidRDefault="00EE39F8" w:rsidP="00CC31D0">
            <w:pPr>
              <w:pStyle w:val="Pagrindinistekstas"/>
              <w:spacing w:after="120"/>
            </w:pPr>
            <w:bookmarkStart w:id="30" w:name="_Hlk526231483"/>
            <w:r>
              <w:t>Sutar</w:t>
            </w:r>
            <w:r w:rsidR="00BA765D">
              <w:t>ties</w:t>
            </w:r>
            <w:r>
              <w:t xml:space="preserve"> su atliekų tvarkytoj</w:t>
            </w:r>
            <w:r w:rsidR="00BA765D">
              <w:t>u</w:t>
            </w:r>
            <w:r>
              <w:t xml:space="preserve"> kopij</w:t>
            </w:r>
            <w:bookmarkEnd w:id="30"/>
            <w:r w:rsidR="00BA765D">
              <w:t>a</w:t>
            </w:r>
          </w:p>
        </w:tc>
        <w:tc>
          <w:tcPr>
            <w:tcW w:w="1080" w:type="dxa"/>
            <w:vAlign w:val="center"/>
          </w:tcPr>
          <w:p w:rsidR="00EE39F8" w:rsidRDefault="006058E9" w:rsidP="00CC31D0">
            <w:pPr>
              <w:pStyle w:val="Pagrindinistekstas"/>
              <w:jc w:val="center"/>
            </w:pPr>
            <w:r>
              <w:t>9</w:t>
            </w:r>
          </w:p>
        </w:tc>
      </w:tr>
      <w:tr w:rsidR="007C1AA5" w:rsidRPr="003F7BB6" w:rsidTr="00CC31D0">
        <w:trPr>
          <w:trHeight w:val="180"/>
        </w:trPr>
        <w:tc>
          <w:tcPr>
            <w:tcW w:w="648" w:type="dxa"/>
            <w:vAlign w:val="center"/>
          </w:tcPr>
          <w:p w:rsidR="007C1AA5" w:rsidRPr="00171EC9" w:rsidRDefault="007C1AA5" w:rsidP="007C1AA5">
            <w:pPr>
              <w:pStyle w:val="Pagrindinistekstas"/>
              <w:numPr>
                <w:ilvl w:val="0"/>
                <w:numId w:val="41"/>
              </w:numPr>
              <w:ind w:left="470" w:hanging="357"/>
            </w:pPr>
          </w:p>
        </w:tc>
        <w:tc>
          <w:tcPr>
            <w:tcW w:w="7920" w:type="dxa"/>
            <w:shd w:val="clear" w:color="auto" w:fill="auto"/>
            <w:vAlign w:val="center"/>
          </w:tcPr>
          <w:p w:rsidR="007C1AA5" w:rsidRPr="00171EC9" w:rsidRDefault="007C1AA5" w:rsidP="00CC31D0">
            <w:pPr>
              <w:pStyle w:val="Pagrindinistekstas"/>
              <w:spacing w:after="120"/>
            </w:pPr>
            <w:r>
              <w:t>Deklaracija</w:t>
            </w:r>
          </w:p>
        </w:tc>
        <w:tc>
          <w:tcPr>
            <w:tcW w:w="1080" w:type="dxa"/>
            <w:shd w:val="clear" w:color="auto" w:fill="auto"/>
            <w:vAlign w:val="center"/>
          </w:tcPr>
          <w:p w:rsidR="007C1AA5" w:rsidRPr="00EE39F8" w:rsidRDefault="00EE39F8" w:rsidP="00CC31D0">
            <w:pPr>
              <w:pStyle w:val="Pagrindinistekstas"/>
              <w:jc w:val="center"/>
              <w:rPr>
                <w:highlight w:val="yellow"/>
              </w:rPr>
            </w:pPr>
            <w:r w:rsidRPr="00EE39F8">
              <w:t>1</w:t>
            </w:r>
          </w:p>
        </w:tc>
      </w:tr>
    </w:tbl>
    <w:p w:rsidR="003F7BB6" w:rsidRDefault="003F7BB6" w:rsidP="004E6CDD">
      <w:pPr>
        <w:jc w:val="center"/>
        <w:rPr>
          <w:b/>
          <w:szCs w:val="24"/>
        </w:rPr>
      </w:pPr>
    </w:p>
    <w:sectPr w:rsidR="003F7BB6" w:rsidSect="004269A7">
      <w:pgSz w:w="11906" w:h="16838"/>
      <w:pgMar w:top="1134" w:right="567" w:bottom="1134" w:left="1701" w:header="567" w:footer="567" w:gutter="0"/>
      <w:cols w:space="1296"/>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75DDE" w:rsidRDefault="00775DDE" w:rsidP="003F7BB6">
      <w:r>
        <w:separator/>
      </w:r>
    </w:p>
  </w:endnote>
  <w:endnote w:type="continuationSeparator" w:id="0">
    <w:p w:rsidR="00775DDE" w:rsidRDefault="00775DDE" w:rsidP="003F7B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2AFF" w:usb1="C000247B" w:usb2="00000009" w:usb3="00000000" w:csb0="000001FF" w:csb1="00000000"/>
  </w:font>
  <w:font w:name="Calibri Light">
    <w:panose1 w:val="020F0302020204030204"/>
    <w:charset w:val="BA"/>
    <w:family w:val="swiss"/>
    <w:pitch w:val="variable"/>
    <w:sig w:usb0="E0002AFF" w:usb1="C0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TimesLT">
    <w:altName w:val="Times New Roman"/>
    <w:charset w:val="BA"/>
    <w:family w:val="roman"/>
    <w:pitch w:val="variable"/>
    <w:sig w:usb0="00000001" w:usb1="00000000" w:usb2="00000000" w:usb3="00000000" w:csb0="0000009F" w:csb1="00000000"/>
  </w:font>
  <w:font w:name="Arial">
    <w:panose1 w:val="020B0604020202020204"/>
    <w:charset w:val="BA"/>
    <w:family w:val="swiss"/>
    <w:pitch w:val="variable"/>
    <w:sig w:usb0="E0002EFF" w:usb1="C000785B" w:usb2="00000009" w:usb3="00000000" w:csb0="000001FF" w:csb1="00000000"/>
  </w:font>
  <w:font w:name="Segoe UI">
    <w:panose1 w:val="020B0502040204020203"/>
    <w:charset w:val="BA"/>
    <w:family w:val="swiss"/>
    <w:pitch w:val="variable"/>
    <w:sig w:usb0="E4002EFF" w:usb1="C000E47F" w:usb2="00000009" w:usb3="00000000" w:csb0="000001FF" w:csb1="00000000"/>
  </w:font>
  <w:font w:name="Lucida Sans Unicode">
    <w:panose1 w:val="020B0602030504020204"/>
    <w:charset w:val="BA"/>
    <w:family w:val="swiss"/>
    <w:pitch w:val="variable"/>
    <w:sig w:usb0="80000AFF" w:usb1="0000396B" w:usb2="00000000" w:usb3="00000000" w:csb0="000000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506B" w:rsidRDefault="00C1506B">
    <w:pPr>
      <w:pStyle w:val="Pora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76838432"/>
      <w:docPartObj>
        <w:docPartGallery w:val="Page Numbers (Bottom of Page)"/>
        <w:docPartUnique/>
      </w:docPartObj>
    </w:sdtPr>
    <w:sdtEndPr/>
    <w:sdtContent>
      <w:p w:rsidR="00C1506B" w:rsidRDefault="00C1506B">
        <w:pPr>
          <w:pStyle w:val="Porat"/>
          <w:jc w:val="center"/>
        </w:pPr>
        <w:r>
          <w:fldChar w:fldCharType="begin"/>
        </w:r>
        <w:r>
          <w:instrText>PAGE   \* MERGEFORMAT</w:instrText>
        </w:r>
        <w:r>
          <w:fldChar w:fldCharType="separate"/>
        </w:r>
        <w:r w:rsidR="00047AEB">
          <w:rPr>
            <w:noProof/>
          </w:rPr>
          <w:t>13</w:t>
        </w:r>
        <w:r>
          <w:fldChar w:fldCharType="end"/>
        </w:r>
      </w:p>
    </w:sdtContent>
  </w:sdt>
  <w:p w:rsidR="00C1506B" w:rsidRDefault="00C1506B">
    <w:pPr>
      <w:pStyle w:val="Pora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506B" w:rsidRDefault="00C1506B">
    <w:pPr>
      <w:pStyle w:val="Por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75DDE" w:rsidRDefault="00775DDE" w:rsidP="003F7BB6">
      <w:r>
        <w:separator/>
      </w:r>
    </w:p>
  </w:footnote>
  <w:footnote w:type="continuationSeparator" w:id="0">
    <w:p w:rsidR="00775DDE" w:rsidRDefault="00775DDE" w:rsidP="003F7BB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506B" w:rsidRDefault="00C1506B">
    <w:pPr>
      <w:pStyle w:val="Antrat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506B" w:rsidRPr="00546A76" w:rsidRDefault="00C1506B" w:rsidP="003F7BB6">
    <w:pPr>
      <w:pStyle w:val="Antrats"/>
      <w:ind w:right="360"/>
      <w:jc w:val="center"/>
      <w:rPr>
        <w:color w:val="3366FF"/>
      </w:rPr>
    </w:pPr>
    <w:r>
      <w:rPr>
        <w:color w:val="3366FF"/>
      </w:rPr>
      <w:t>Planuojamos</w:t>
    </w:r>
    <w:r w:rsidRPr="00546A76">
      <w:rPr>
        <w:color w:val="3366FF"/>
      </w:rPr>
      <w:t xml:space="preserve"> ūkinės veiklos – </w:t>
    </w:r>
    <w:r>
      <w:rPr>
        <w:color w:val="3366FF"/>
      </w:rPr>
      <w:t>kiaulių auginimo ūkio išplėtimas</w:t>
    </w:r>
    <w:r w:rsidRPr="00546A76">
      <w:rPr>
        <w:color w:val="3366FF"/>
      </w:rPr>
      <w:t xml:space="preserve"> – atrankos dėl poveikio aplinkai vertinimo informacija </w:t>
    </w:r>
  </w:p>
  <w:p w:rsidR="00C1506B" w:rsidRPr="00546A76" w:rsidRDefault="00C1506B" w:rsidP="003F7BB6">
    <w:pPr>
      <w:pStyle w:val="Antrats"/>
      <w:spacing w:after="240"/>
      <w:rPr>
        <w:color w:val="3366FF"/>
        <w:sz w:val="16"/>
        <w:szCs w:val="16"/>
      </w:rPr>
    </w:pPr>
    <w:r w:rsidRPr="00546A76">
      <w:rPr>
        <w:color w:val="3366FF"/>
        <w:sz w:val="16"/>
        <w:szCs w:val="16"/>
        <w:lang w:val="pt-BR"/>
      </w:rPr>
      <w:t>________________________________________________________________________________________________________________________</w:t>
    </w:r>
  </w:p>
  <w:p w:rsidR="00C1506B" w:rsidRPr="003F7BB6" w:rsidRDefault="00C1506B" w:rsidP="003F7BB6">
    <w:pPr>
      <w:pStyle w:val="Antrats"/>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506B" w:rsidRDefault="00C1506B">
    <w:pPr>
      <w:pStyle w:val="Antrat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34767"/>
    <w:multiLevelType w:val="hybridMultilevel"/>
    <w:tmpl w:val="16A2C7B2"/>
    <w:lvl w:ilvl="0" w:tplc="26B41F8C">
      <w:start w:val="1"/>
      <w:numFmt w:val="bullet"/>
      <w:lvlText w:val=""/>
      <w:lvlJc w:val="left"/>
      <w:pPr>
        <w:tabs>
          <w:tab w:val="num" w:pos="720"/>
        </w:tabs>
        <w:ind w:left="720" w:hanging="360"/>
      </w:pPr>
      <w:rPr>
        <w:rFonts w:ascii="Symbol" w:hAnsi="Symbol" w:hint="default"/>
      </w:rPr>
    </w:lvl>
    <w:lvl w:ilvl="1" w:tplc="04270003" w:tentative="1">
      <w:start w:val="1"/>
      <w:numFmt w:val="bullet"/>
      <w:lvlText w:val="o"/>
      <w:lvlJc w:val="left"/>
      <w:pPr>
        <w:tabs>
          <w:tab w:val="num" w:pos="1440"/>
        </w:tabs>
        <w:ind w:left="1440" w:hanging="360"/>
      </w:pPr>
      <w:rPr>
        <w:rFonts w:ascii="Courier New" w:hAnsi="Courier New" w:cs="Courier New" w:hint="default"/>
      </w:rPr>
    </w:lvl>
    <w:lvl w:ilvl="2" w:tplc="04270005" w:tentative="1">
      <w:start w:val="1"/>
      <w:numFmt w:val="bullet"/>
      <w:lvlText w:val=""/>
      <w:lvlJc w:val="left"/>
      <w:pPr>
        <w:tabs>
          <w:tab w:val="num" w:pos="2160"/>
        </w:tabs>
        <w:ind w:left="2160" w:hanging="360"/>
      </w:pPr>
      <w:rPr>
        <w:rFonts w:ascii="Wingdings" w:hAnsi="Wingdings" w:hint="default"/>
      </w:rPr>
    </w:lvl>
    <w:lvl w:ilvl="3" w:tplc="04270001" w:tentative="1">
      <w:start w:val="1"/>
      <w:numFmt w:val="bullet"/>
      <w:lvlText w:val=""/>
      <w:lvlJc w:val="left"/>
      <w:pPr>
        <w:tabs>
          <w:tab w:val="num" w:pos="2880"/>
        </w:tabs>
        <w:ind w:left="2880" w:hanging="360"/>
      </w:pPr>
      <w:rPr>
        <w:rFonts w:ascii="Symbol" w:hAnsi="Symbol" w:hint="default"/>
      </w:rPr>
    </w:lvl>
    <w:lvl w:ilvl="4" w:tplc="04270003" w:tentative="1">
      <w:start w:val="1"/>
      <w:numFmt w:val="bullet"/>
      <w:lvlText w:val="o"/>
      <w:lvlJc w:val="left"/>
      <w:pPr>
        <w:tabs>
          <w:tab w:val="num" w:pos="3600"/>
        </w:tabs>
        <w:ind w:left="3600" w:hanging="360"/>
      </w:pPr>
      <w:rPr>
        <w:rFonts w:ascii="Courier New" w:hAnsi="Courier New" w:cs="Courier New" w:hint="default"/>
      </w:rPr>
    </w:lvl>
    <w:lvl w:ilvl="5" w:tplc="04270005" w:tentative="1">
      <w:start w:val="1"/>
      <w:numFmt w:val="bullet"/>
      <w:lvlText w:val=""/>
      <w:lvlJc w:val="left"/>
      <w:pPr>
        <w:tabs>
          <w:tab w:val="num" w:pos="4320"/>
        </w:tabs>
        <w:ind w:left="4320" w:hanging="360"/>
      </w:pPr>
      <w:rPr>
        <w:rFonts w:ascii="Wingdings" w:hAnsi="Wingdings" w:hint="default"/>
      </w:rPr>
    </w:lvl>
    <w:lvl w:ilvl="6" w:tplc="04270001" w:tentative="1">
      <w:start w:val="1"/>
      <w:numFmt w:val="bullet"/>
      <w:lvlText w:val=""/>
      <w:lvlJc w:val="left"/>
      <w:pPr>
        <w:tabs>
          <w:tab w:val="num" w:pos="5040"/>
        </w:tabs>
        <w:ind w:left="5040" w:hanging="360"/>
      </w:pPr>
      <w:rPr>
        <w:rFonts w:ascii="Symbol" w:hAnsi="Symbol" w:hint="default"/>
      </w:rPr>
    </w:lvl>
    <w:lvl w:ilvl="7" w:tplc="04270003" w:tentative="1">
      <w:start w:val="1"/>
      <w:numFmt w:val="bullet"/>
      <w:lvlText w:val="o"/>
      <w:lvlJc w:val="left"/>
      <w:pPr>
        <w:tabs>
          <w:tab w:val="num" w:pos="5760"/>
        </w:tabs>
        <w:ind w:left="5760" w:hanging="360"/>
      </w:pPr>
      <w:rPr>
        <w:rFonts w:ascii="Courier New" w:hAnsi="Courier New" w:cs="Courier New" w:hint="default"/>
      </w:rPr>
    </w:lvl>
    <w:lvl w:ilvl="8" w:tplc="04270005" w:tentative="1">
      <w:start w:val="1"/>
      <w:numFmt w:val="bullet"/>
      <w:lvlText w:val=""/>
      <w:lvlJc w:val="left"/>
      <w:pPr>
        <w:tabs>
          <w:tab w:val="num" w:pos="6480"/>
        </w:tabs>
        <w:ind w:left="6480" w:hanging="360"/>
      </w:pPr>
      <w:rPr>
        <w:rFonts w:ascii="Wingdings" w:hAnsi="Wingdings" w:hint="default"/>
      </w:rPr>
    </w:lvl>
  </w:abstractNum>
  <w:abstractNum w:abstractNumId="1">
    <w:nsid w:val="03451814"/>
    <w:multiLevelType w:val="hybridMultilevel"/>
    <w:tmpl w:val="DE6A0B66"/>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
    <w:nsid w:val="051D51AA"/>
    <w:multiLevelType w:val="hybridMultilevel"/>
    <w:tmpl w:val="64A45AE4"/>
    <w:lvl w:ilvl="0" w:tplc="D924F26E">
      <w:start w:val="8"/>
      <w:numFmt w:val="decimal"/>
      <w:lvlText w:val="%1."/>
      <w:lvlJc w:val="left"/>
      <w:pPr>
        <w:ind w:left="786"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
    <w:nsid w:val="0BEF1289"/>
    <w:multiLevelType w:val="hybridMultilevel"/>
    <w:tmpl w:val="144AC7C4"/>
    <w:lvl w:ilvl="0" w:tplc="26B41F8C">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
    <w:nsid w:val="16FA17EC"/>
    <w:multiLevelType w:val="hybridMultilevel"/>
    <w:tmpl w:val="EE48FC2E"/>
    <w:lvl w:ilvl="0" w:tplc="26B41F8C">
      <w:start w:val="1"/>
      <w:numFmt w:val="bullet"/>
      <w:lvlText w:val=""/>
      <w:lvlJc w:val="left"/>
      <w:pPr>
        <w:tabs>
          <w:tab w:val="num" w:pos="720"/>
        </w:tabs>
        <w:ind w:left="720" w:hanging="360"/>
      </w:pPr>
      <w:rPr>
        <w:rFonts w:ascii="Symbol" w:hAnsi="Symbol" w:hint="default"/>
      </w:rPr>
    </w:lvl>
    <w:lvl w:ilvl="1" w:tplc="04270003" w:tentative="1">
      <w:start w:val="1"/>
      <w:numFmt w:val="bullet"/>
      <w:lvlText w:val="o"/>
      <w:lvlJc w:val="left"/>
      <w:pPr>
        <w:tabs>
          <w:tab w:val="num" w:pos="1440"/>
        </w:tabs>
        <w:ind w:left="1440" w:hanging="360"/>
      </w:pPr>
      <w:rPr>
        <w:rFonts w:ascii="Courier New" w:hAnsi="Courier New" w:cs="Courier New" w:hint="default"/>
      </w:rPr>
    </w:lvl>
    <w:lvl w:ilvl="2" w:tplc="04270005" w:tentative="1">
      <w:start w:val="1"/>
      <w:numFmt w:val="bullet"/>
      <w:lvlText w:val=""/>
      <w:lvlJc w:val="left"/>
      <w:pPr>
        <w:tabs>
          <w:tab w:val="num" w:pos="2160"/>
        </w:tabs>
        <w:ind w:left="2160" w:hanging="360"/>
      </w:pPr>
      <w:rPr>
        <w:rFonts w:ascii="Wingdings" w:hAnsi="Wingdings" w:hint="default"/>
      </w:rPr>
    </w:lvl>
    <w:lvl w:ilvl="3" w:tplc="04270001" w:tentative="1">
      <w:start w:val="1"/>
      <w:numFmt w:val="bullet"/>
      <w:lvlText w:val=""/>
      <w:lvlJc w:val="left"/>
      <w:pPr>
        <w:tabs>
          <w:tab w:val="num" w:pos="2880"/>
        </w:tabs>
        <w:ind w:left="2880" w:hanging="360"/>
      </w:pPr>
      <w:rPr>
        <w:rFonts w:ascii="Symbol" w:hAnsi="Symbol" w:hint="default"/>
      </w:rPr>
    </w:lvl>
    <w:lvl w:ilvl="4" w:tplc="04270003" w:tentative="1">
      <w:start w:val="1"/>
      <w:numFmt w:val="bullet"/>
      <w:lvlText w:val="o"/>
      <w:lvlJc w:val="left"/>
      <w:pPr>
        <w:tabs>
          <w:tab w:val="num" w:pos="3600"/>
        </w:tabs>
        <w:ind w:left="3600" w:hanging="360"/>
      </w:pPr>
      <w:rPr>
        <w:rFonts w:ascii="Courier New" w:hAnsi="Courier New" w:cs="Courier New" w:hint="default"/>
      </w:rPr>
    </w:lvl>
    <w:lvl w:ilvl="5" w:tplc="04270005" w:tentative="1">
      <w:start w:val="1"/>
      <w:numFmt w:val="bullet"/>
      <w:lvlText w:val=""/>
      <w:lvlJc w:val="left"/>
      <w:pPr>
        <w:tabs>
          <w:tab w:val="num" w:pos="4320"/>
        </w:tabs>
        <w:ind w:left="4320" w:hanging="360"/>
      </w:pPr>
      <w:rPr>
        <w:rFonts w:ascii="Wingdings" w:hAnsi="Wingdings" w:hint="default"/>
      </w:rPr>
    </w:lvl>
    <w:lvl w:ilvl="6" w:tplc="04270001" w:tentative="1">
      <w:start w:val="1"/>
      <w:numFmt w:val="bullet"/>
      <w:lvlText w:val=""/>
      <w:lvlJc w:val="left"/>
      <w:pPr>
        <w:tabs>
          <w:tab w:val="num" w:pos="5040"/>
        </w:tabs>
        <w:ind w:left="5040" w:hanging="360"/>
      </w:pPr>
      <w:rPr>
        <w:rFonts w:ascii="Symbol" w:hAnsi="Symbol" w:hint="default"/>
      </w:rPr>
    </w:lvl>
    <w:lvl w:ilvl="7" w:tplc="04270003" w:tentative="1">
      <w:start w:val="1"/>
      <w:numFmt w:val="bullet"/>
      <w:lvlText w:val="o"/>
      <w:lvlJc w:val="left"/>
      <w:pPr>
        <w:tabs>
          <w:tab w:val="num" w:pos="5760"/>
        </w:tabs>
        <w:ind w:left="5760" w:hanging="360"/>
      </w:pPr>
      <w:rPr>
        <w:rFonts w:ascii="Courier New" w:hAnsi="Courier New" w:cs="Courier New" w:hint="default"/>
      </w:rPr>
    </w:lvl>
    <w:lvl w:ilvl="8" w:tplc="04270005" w:tentative="1">
      <w:start w:val="1"/>
      <w:numFmt w:val="bullet"/>
      <w:lvlText w:val=""/>
      <w:lvlJc w:val="left"/>
      <w:pPr>
        <w:tabs>
          <w:tab w:val="num" w:pos="6480"/>
        </w:tabs>
        <w:ind w:left="6480" w:hanging="360"/>
      </w:pPr>
      <w:rPr>
        <w:rFonts w:ascii="Wingdings" w:hAnsi="Wingdings" w:hint="default"/>
      </w:rPr>
    </w:lvl>
  </w:abstractNum>
  <w:abstractNum w:abstractNumId="5">
    <w:nsid w:val="1E5852CA"/>
    <w:multiLevelType w:val="hybridMultilevel"/>
    <w:tmpl w:val="91144E10"/>
    <w:lvl w:ilvl="0" w:tplc="BDBECEE4">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6">
    <w:nsid w:val="1EC40CE6"/>
    <w:multiLevelType w:val="hybridMultilevel"/>
    <w:tmpl w:val="060A170C"/>
    <w:lvl w:ilvl="0" w:tplc="53AE9700">
      <w:start w:val="28"/>
      <w:numFmt w:val="decimal"/>
      <w:lvlText w:val="%1."/>
      <w:lvlJc w:val="left"/>
      <w:pPr>
        <w:tabs>
          <w:tab w:val="num" w:pos="1363"/>
        </w:tabs>
        <w:ind w:left="1363" w:hanging="283"/>
      </w:pPr>
      <w:rPr>
        <w:rFonts w:hint="default"/>
        <w:sz w:val="22"/>
        <w:szCs w:val="22"/>
      </w:rPr>
    </w:lvl>
    <w:lvl w:ilvl="1" w:tplc="04270019" w:tentative="1">
      <w:start w:val="1"/>
      <w:numFmt w:val="lowerLetter"/>
      <w:lvlText w:val="%2."/>
      <w:lvlJc w:val="left"/>
      <w:pPr>
        <w:tabs>
          <w:tab w:val="num" w:pos="1440"/>
        </w:tabs>
        <w:ind w:left="1440" w:hanging="360"/>
      </w:pPr>
    </w:lvl>
    <w:lvl w:ilvl="2" w:tplc="0427001B"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7">
    <w:nsid w:val="1FB932DA"/>
    <w:multiLevelType w:val="multilevel"/>
    <w:tmpl w:val="F3D6D8AE"/>
    <w:lvl w:ilvl="0">
      <w:start w:val="20"/>
      <w:numFmt w:val="decimal"/>
      <w:lvlText w:val="%1."/>
      <w:lvlJc w:val="left"/>
      <w:pPr>
        <w:tabs>
          <w:tab w:val="num" w:pos="360"/>
        </w:tabs>
        <w:ind w:left="360" w:hanging="360"/>
      </w:pPr>
      <w:rPr>
        <w:rFonts w:hint="default"/>
        <w:sz w:val="22"/>
        <w:szCs w:val="22"/>
      </w:rPr>
    </w:lvl>
    <w:lvl w:ilvl="1">
      <w:start w:val="20"/>
      <w:numFmt w:val="decimal"/>
      <w:lvlText w:val="%2."/>
      <w:lvlJc w:val="left"/>
      <w:pPr>
        <w:tabs>
          <w:tab w:val="num" w:pos="1440"/>
        </w:tabs>
        <w:ind w:left="1440" w:hanging="360"/>
      </w:pPr>
      <w:rPr>
        <w:rFonts w:hint="default"/>
        <w:sz w:val="22"/>
        <w:szCs w:val="22"/>
      </w:rPr>
    </w:lvl>
    <w:lvl w:ilvl="2">
      <w:start w:val="1"/>
      <w:numFmt w:val="decimal"/>
      <w:lvlText w:val="28.%3."/>
      <w:lvlJc w:val="left"/>
      <w:pPr>
        <w:tabs>
          <w:tab w:val="num" w:pos="2880"/>
        </w:tabs>
        <w:ind w:left="2880" w:hanging="720"/>
      </w:pPr>
      <w:rPr>
        <w:rFonts w:hint="default"/>
        <w:b w:val="0"/>
      </w:rPr>
    </w:lvl>
    <w:lvl w:ilvl="3">
      <w:start w:val="1"/>
      <w:numFmt w:val="decimal"/>
      <w:lvlText w:val="%1.%2.%3.%4."/>
      <w:lvlJc w:val="left"/>
      <w:pPr>
        <w:tabs>
          <w:tab w:val="num" w:pos="3960"/>
        </w:tabs>
        <w:ind w:left="3960" w:hanging="720"/>
      </w:pPr>
      <w:rPr>
        <w:rFonts w:hint="default"/>
      </w:rPr>
    </w:lvl>
    <w:lvl w:ilvl="4">
      <w:start w:val="1"/>
      <w:numFmt w:val="decimal"/>
      <w:lvlText w:val="%1.%2.%3.%4.%5."/>
      <w:lvlJc w:val="left"/>
      <w:pPr>
        <w:tabs>
          <w:tab w:val="num" w:pos="5400"/>
        </w:tabs>
        <w:ind w:left="5400" w:hanging="1080"/>
      </w:pPr>
      <w:rPr>
        <w:rFonts w:hint="default"/>
      </w:rPr>
    </w:lvl>
    <w:lvl w:ilvl="5">
      <w:start w:val="1"/>
      <w:numFmt w:val="decimal"/>
      <w:lvlText w:val="%1.%2.%3.%4.%5.%6."/>
      <w:lvlJc w:val="left"/>
      <w:pPr>
        <w:tabs>
          <w:tab w:val="num" w:pos="6480"/>
        </w:tabs>
        <w:ind w:left="6480" w:hanging="1080"/>
      </w:pPr>
      <w:rPr>
        <w:rFonts w:hint="default"/>
      </w:rPr>
    </w:lvl>
    <w:lvl w:ilvl="6">
      <w:start w:val="1"/>
      <w:numFmt w:val="decimal"/>
      <w:lvlText w:val="%1.%2.%3.%4.%5.%6.%7."/>
      <w:lvlJc w:val="left"/>
      <w:pPr>
        <w:tabs>
          <w:tab w:val="num" w:pos="7920"/>
        </w:tabs>
        <w:ind w:left="7920" w:hanging="1440"/>
      </w:pPr>
      <w:rPr>
        <w:rFonts w:hint="default"/>
      </w:rPr>
    </w:lvl>
    <w:lvl w:ilvl="7">
      <w:start w:val="1"/>
      <w:numFmt w:val="decimal"/>
      <w:lvlText w:val="%1.%2.%3.%4.%5.%6.%7.%8."/>
      <w:lvlJc w:val="left"/>
      <w:pPr>
        <w:tabs>
          <w:tab w:val="num" w:pos="9000"/>
        </w:tabs>
        <w:ind w:left="9000" w:hanging="1440"/>
      </w:pPr>
      <w:rPr>
        <w:rFonts w:hint="default"/>
      </w:rPr>
    </w:lvl>
    <w:lvl w:ilvl="8">
      <w:start w:val="1"/>
      <w:numFmt w:val="decimal"/>
      <w:lvlText w:val="%1.%2.%3.%4.%5.%6.%7.%8.%9."/>
      <w:lvlJc w:val="left"/>
      <w:pPr>
        <w:tabs>
          <w:tab w:val="num" w:pos="10440"/>
        </w:tabs>
        <w:ind w:left="10440" w:hanging="1800"/>
      </w:pPr>
      <w:rPr>
        <w:rFonts w:hint="default"/>
      </w:rPr>
    </w:lvl>
  </w:abstractNum>
  <w:abstractNum w:abstractNumId="8">
    <w:nsid w:val="224F6BD7"/>
    <w:multiLevelType w:val="hybridMultilevel"/>
    <w:tmpl w:val="DE2CD958"/>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9">
    <w:nsid w:val="25626394"/>
    <w:multiLevelType w:val="hybridMultilevel"/>
    <w:tmpl w:val="CCEE6DC8"/>
    <w:lvl w:ilvl="0" w:tplc="0427000D">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0">
    <w:nsid w:val="26105E01"/>
    <w:multiLevelType w:val="hybridMultilevel"/>
    <w:tmpl w:val="50704782"/>
    <w:lvl w:ilvl="0" w:tplc="0427000F">
      <w:start w:val="1"/>
      <w:numFmt w:val="decimal"/>
      <w:lvlText w:val="%1."/>
      <w:lvlJc w:val="left"/>
      <w:pPr>
        <w:tabs>
          <w:tab w:val="num" w:pos="720"/>
        </w:tabs>
        <w:ind w:left="720" w:hanging="360"/>
      </w:pPr>
    </w:lvl>
    <w:lvl w:ilvl="1" w:tplc="04270019" w:tentative="1">
      <w:start w:val="1"/>
      <w:numFmt w:val="lowerLetter"/>
      <w:lvlText w:val="%2."/>
      <w:lvlJc w:val="left"/>
      <w:pPr>
        <w:tabs>
          <w:tab w:val="num" w:pos="1440"/>
        </w:tabs>
        <w:ind w:left="1440" w:hanging="360"/>
      </w:pPr>
    </w:lvl>
    <w:lvl w:ilvl="2" w:tplc="0427001B"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11">
    <w:nsid w:val="27E41D1A"/>
    <w:multiLevelType w:val="hybridMultilevel"/>
    <w:tmpl w:val="50A2D5AE"/>
    <w:lvl w:ilvl="0" w:tplc="26B41F8C">
      <w:start w:val="1"/>
      <w:numFmt w:val="bullet"/>
      <w:lvlText w:val=""/>
      <w:lvlJc w:val="left"/>
      <w:pPr>
        <w:tabs>
          <w:tab w:val="num" w:pos="720"/>
        </w:tabs>
        <w:ind w:left="720" w:hanging="360"/>
      </w:pPr>
      <w:rPr>
        <w:rFonts w:ascii="Symbol" w:hAnsi="Symbol" w:hint="default"/>
      </w:rPr>
    </w:lvl>
    <w:lvl w:ilvl="1" w:tplc="04270003" w:tentative="1">
      <w:start w:val="1"/>
      <w:numFmt w:val="bullet"/>
      <w:lvlText w:val="o"/>
      <w:lvlJc w:val="left"/>
      <w:pPr>
        <w:tabs>
          <w:tab w:val="num" w:pos="1440"/>
        </w:tabs>
        <w:ind w:left="1440" w:hanging="360"/>
      </w:pPr>
      <w:rPr>
        <w:rFonts w:ascii="Courier New" w:hAnsi="Courier New" w:cs="Courier New" w:hint="default"/>
      </w:rPr>
    </w:lvl>
    <w:lvl w:ilvl="2" w:tplc="04270005" w:tentative="1">
      <w:start w:val="1"/>
      <w:numFmt w:val="bullet"/>
      <w:lvlText w:val=""/>
      <w:lvlJc w:val="left"/>
      <w:pPr>
        <w:tabs>
          <w:tab w:val="num" w:pos="2160"/>
        </w:tabs>
        <w:ind w:left="2160" w:hanging="360"/>
      </w:pPr>
      <w:rPr>
        <w:rFonts w:ascii="Wingdings" w:hAnsi="Wingdings" w:hint="default"/>
      </w:rPr>
    </w:lvl>
    <w:lvl w:ilvl="3" w:tplc="04270001" w:tentative="1">
      <w:start w:val="1"/>
      <w:numFmt w:val="bullet"/>
      <w:lvlText w:val=""/>
      <w:lvlJc w:val="left"/>
      <w:pPr>
        <w:tabs>
          <w:tab w:val="num" w:pos="2880"/>
        </w:tabs>
        <w:ind w:left="2880" w:hanging="360"/>
      </w:pPr>
      <w:rPr>
        <w:rFonts w:ascii="Symbol" w:hAnsi="Symbol" w:hint="default"/>
      </w:rPr>
    </w:lvl>
    <w:lvl w:ilvl="4" w:tplc="04270003" w:tentative="1">
      <w:start w:val="1"/>
      <w:numFmt w:val="bullet"/>
      <w:lvlText w:val="o"/>
      <w:lvlJc w:val="left"/>
      <w:pPr>
        <w:tabs>
          <w:tab w:val="num" w:pos="3600"/>
        </w:tabs>
        <w:ind w:left="3600" w:hanging="360"/>
      </w:pPr>
      <w:rPr>
        <w:rFonts w:ascii="Courier New" w:hAnsi="Courier New" w:cs="Courier New" w:hint="default"/>
      </w:rPr>
    </w:lvl>
    <w:lvl w:ilvl="5" w:tplc="04270005" w:tentative="1">
      <w:start w:val="1"/>
      <w:numFmt w:val="bullet"/>
      <w:lvlText w:val=""/>
      <w:lvlJc w:val="left"/>
      <w:pPr>
        <w:tabs>
          <w:tab w:val="num" w:pos="4320"/>
        </w:tabs>
        <w:ind w:left="4320" w:hanging="360"/>
      </w:pPr>
      <w:rPr>
        <w:rFonts w:ascii="Wingdings" w:hAnsi="Wingdings" w:hint="default"/>
      </w:rPr>
    </w:lvl>
    <w:lvl w:ilvl="6" w:tplc="04270001" w:tentative="1">
      <w:start w:val="1"/>
      <w:numFmt w:val="bullet"/>
      <w:lvlText w:val=""/>
      <w:lvlJc w:val="left"/>
      <w:pPr>
        <w:tabs>
          <w:tab w:val="num" w:pos="5040"/>
        </w:tabs>
        <w:ind w:left="5040" w:hanging="360"/>
      </w:pPr>
      <w:rPr>
        <w:rFonts w:ascii="Symbol" w:hAnsi="Symbol" w:hint="default"/>
      </w:rPr>
    </w:lvl>
    <w:lvl w:ilvl="7" w:tplc="04270003" w:tentative="1">
      <w:start w:val="1"/>
      <w:numFmt w:val="bullet"/>
      <w:lvlText w:val="o"/>
      <w:lvlJc w:val="left"/>
      <w:pPr>
        <w:tabs>
          <w:tab w:val="num" w:pos="5760"/>
        </w:tabs>
        <w:ind w:left="5760" w:hanging="360"/>
      </w:pPr>
      <w:rPr>
        <w:rFonts w:ascii="Courier New" w:hAnsi="Courier New" w:cs="Courier New" w:hint="default"/>
      </w:rPr>
    </w:lvl>
    <w:lvl w:ilvl="8" w:tplc="04270005" w:tentative="1">
      <w:start w:val="1"/>
      <w:numFmt w:val="bullet"/>
      <w:lvlText w:val=""/>
      <w:lvlJc w:val="left"/>
      <w:pPr>
        <w:tabs>
          <w:tab w:val="num" w:pos="6480"/>
        </w:tabs>
        <w:ind w:left="6480" w:hanging="360"/>
      </w:pPr>
      <w:rPr>
        <w:rFonts w:ascii="Wingdings" w:hAnsi="Wingdings" w:hint="default"/>
      </w:rPr>
    </w:lvl>
  </w:abstractNum>
  <w:abstractNum w:abstractNumId="12">
    <w:nsid w:val="2CA629EF"/>
    <w:multiLevelType w:val="hybridMultilevel"/>
    <w:tmpl w:val="CB2E4C62"/>
    <w:lvl w:ilvl="0" w:tplc="990A8E1C">
      <w:start w:val="1"/>
      <w:numFmt w:val="bullet"/>
      <w:lvlText w:val="–"/>
      <w:lvlJc w:val="left"/>
      <w:pPr>
        <w:ind w:left="720" w:hanging="360"/>
      </w:pPr>
      <w:rPr>
        <w:rFonts w:ascii="Times New Roman"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3">
    <w:nsid w:val="33587C76"/>
    <w:multiLevelType w:val="multilevel"/>
    <w:tmpl w:val="00D8CA1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
    <w:nsid w:val="38474454"/>
    <w:multiLevelType w:val="hybridMultilevel"/>
    <w:tmpl w:val="26782782"/>
    <w:lvl w:ilvl="0" w:tplc="0427000F">
      <w:start w:val="1"/>
      <w:numFmt w:val="decimal"/>
      <w:lvlText w:val="%1."/>
      <w:lvlJc w:val="left"/>
      <w:pPr>
        <w:ind w:left="786"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5">
    <w:nsid w:val="39F40481"/>
    <w:multiLevelType w:val="hybridMultilevel"/>
    <w:tmpl w:val="881030AE"/>
    <w:lvl w:ilvl="0" w:tplc="04270001">
      <w:start w:val="4"/>
      <w:numFmt w:val="bullet"/>
      <w:lvlText w:val=""/>
      <w:lvlJc w:val="left"/>
      <w:pPr>
        <w:ind w:left="720" w:hanging="360"/>
      </w:pPr>
      <w:rPr>
        <w:rFonts w:ascii="Symbol" w:eastAsia="Times New Roman" w:hAnsi="Symbol"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6">
    <w:nsid w:val="3BA311DF"/>
    <w:multiLevelType w:val="hybridMultilevel"/>
    <w:tmpl w:val="779AEBE2"/>
    <w:lvl w:ilvl="0" w:tplc="0427000D">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7">
    <w:nsid w:val="3EDF1F09"/>
    <w:multiLevelType w:val="hybridMultilevel"/>
    <w:tmpl w:val="8E3AB62C"/>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8">
    <w:nsid w:val="3FAB32F3"/>
    <w:multiLevelType w:val="hybridMultilevel"/>
    <w:tmpl w:val="881C424A"/>
    <w:lvl w:ilvl="0" w:tplc="04270013">
      <w:start w:val="1"/>
      <w:numFmt w:val="upperRoman"/>
      <w:lvlText w:val="%1."/>
      <w:lvlJc w:val="right"/>
      <w:pPr>
        <w:ind w:left="1434" w:hanging="360"/>
      </w:pPr>
    </w:lvl>
    <w:lvl w:ilvl="1" w:tplc="04270019" w:tentative="1">
      <w:start w:val="1"/>
      <w:numFmt w:val="lowerLetter"/>
      <w:lvlText w:val="%2."/>
      <w:lvlJc w:val="left"/>
      <w:pPr>
        <w:ind w:left="2154" w:hanging="360"/>
      </w:pPr>
    </w:lvl>
    <w:lvl w:ilvl="2" w:tplc="0427001B" w:tentative="1">
      <w:start w:val="1"/>
      <w:numFmt w:val="lowerRoman"/>
      <w:lvlText w:val="%3."/>
      <w:lvlJc w:val="right"/>
      <w:pPr>
        <w:ind w:left="2874" w:hanging="180"/>
      </w:pPr>
    </w:lvl>
    <w:lvl w:ilvl="3" w:tplc="0427000F" w:tentative="1">
      <w:start w:val="1"/>
      <w:numFmt w:val="decimal"/>
      <w:lvlText w:val="%4."/>
      <w:lvlJc w:val="left"/>
      <w:pPr>
        <w:ind w:left="3594" w:hanging="360"/>
      </w:pPr>
    </w:lvl>
    <w:lvl w:ilvl="4" w:tplc="04270019" w:tentative="1">
      <w:start w:val="1"/>
      <w:numFmt w:val="lowerLetter"/>
      <w:lvlText w:val="%5."/>
      <w:lvlJc w:val="left"/>
      <w:pPr>
        <w:ind w:left="4314" w:hanging="360"/>
      </w:pPr>
    </w:lvl>
    <w:lvl w:ilvl="5" w:tplc="0427001B" w:tentative="1">
      <w:start w:val="1"/>
      <w:numFmt w:val="lowerRoman"/>
      <w:lvlText w:val="%6."/>
      <w:lvlJc w:val="right"/>
      <w:pPr>
        <w:ind w:left="5034" w:hanging="180"/>
      </w:pPr>
    </w:lvl>
    <w:lvl w:ilvl="6" w:tplc="0427000F" w:tentative="1">
      <w:start w:val="1"/>
      <w:numFmt w:val="decimal"/>
      <w:lvlText w:val="%7."/>
      <w:lvlJc w:val="left"/>
      <w:pPr>
        <w:ind w:left="5754" w:hanging="360"/>
      </w:pPr>
    </w:lvl>
    <w:lvl w:ilvl="7" w:tplc="04270019" w:tentative="1">
      <w:start w:val="1"/>
      <w:numFmt w:val="lowerLetter"/>
      <w:lvlText w:val="%8."/>
      <w:lvlJc w:val="left"/>
      <w:pPr>
        <w:ind w:left="6474" w:hanging="360"/>
      </w:pPr>
    </w:lvl>
    <w:lvl w:ilvl="8" w:tplc="0427001B" w:tentative="1">
      <w:start w:val="1"/>
      <w:numFmt w:val="lowerRoman"/>
      <w:lvlText w:val="%9."/>
      <w:lvlJc w:val="right"/>
      <w:pPr>
        <w:ind w:left="7194" w:hanging="180"/>
      </w:pPr>
    </w:lvl>
  </w:abstractNum>
  <w:abstractNum w:abstractNumId="19">
    <w:nsid w:val="48925747"/>
    <w:multiLevelType w:val="hybridMultilevel"/>
    <w:tmpl w:val="F23C91FA"/>
    <w:lvl w:ilvl="0" w:tplc="990A8E1C">
      <w:start w:val="1"/>
      <w:numFmt w:val="bullet"/>
      <w:lvlText w:val="–"/>
      <w:lvlJc w:val="left"/>
      <w:pPr>
        <w:tabs>
          <w:tab w:val="num" w:pos="720"/>
        </w:tabs>
        <w:ind w:left="720" w:hanging="360"/>
      </w:pPr>
      <w:rPr>
        <w:rFonts w:ascii="Times New Roman" w:hAnsi="Times New Roman" w:cs="Times New Roman"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20">
    <w:nsid w:val="490057CF"/>
    <w:multiLevelType w:val="multilevel"/>
    <w:tmpl w:val="5070478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
    <w:nsid w:val="49045F17"/>
    <w:multiLevelType w:val="multilevel"/>
    <w:tmpl w:val="4814987C"/>
    <w:lvl w:ilvl="0">
      <w:start w:val="1"/>
      <w:numFmt w:val="decimal"/>
      <w:lvlText w:val="%1."/>
      <w:lvlJc w:val="left"/>
      <w:pPr>
        <w:tabs>
          <w:tab w:val="num" w:pos="360"/>
        </w:tabs>
        <w:ind w:left="360" w:hanging="133"/>
      </w:pPr>
      <w:rPr>
        <w:rFonts w:hint="default"/>
        <w:sz w:val="22"/>
        <w:szCs w:val="22"/>
      </w:rPr>
    </w:lvl>
    <w:lvl w:ilvl="1">
      <w:start w:val="1"/>
      <w:numFmt w:val="decimal"/>
      <w:lvlText w:val="%1.%2."/>
      <w:lvlJc w:val="left"/>
      <w:pPr>
        <w:tabs>
          <w:tab w:val="num" w:pos="1440"/>
        </w:tabs>
        <w:ind w:left="1440" w:hanging="360"/>
      </w:pPr>
      <w:rPr>
        <w:rFonts w:hint="default"/>
      </w:rPr>
    </w:lvl>
    <w:lvl w:ilvl="2">
      <w:start w:val="1"/>
      <w:numFmt w:val="decimal"/>
      <w:lvlText w:val="%1.%2.%3."/>
      <w:lvlJc w:val="left"/>
      <w:pPr>
        <w:tabs>
          <w:tab w:val="num" w:pos="2880"/>
        </w:tabs>
        <w:ind w:left="2880" w:hanging="720"/>
      </w:pPr>
      <w:rPr>
        <w:rFonts w:hint="default"/>
      </w:rPr>
    </w:lvl>
    <w:lvl w:ilvl="3">
      <w:start w:val="1"/>
      <w:numFmt w:val="decimal"/>
      <w:lvlText w:val="%1.%2.%3.%4."/>
      <w:lvlJc w:val="left"/>
      <w:pPr>
        <w:tabs>
          <w:tab w:val="num" w:pos="3960"/>
        </w:tabs>
        <w:ind w:left="3960" w:hanging="720"/>
      </w:pPr>
      <w:rPr>
        <w:rFonts w:hint="default"/>
      </w:rPr>
    </w:lvl>
    <w:lvl w:ilvl="4">
      <w:start w:val="1"/>
      <w:numFmt w:val="decimal"/>
      <w:lvlText w:val="%1.%2.%3.%4.%5."/>
      <w:lvlJc w:val="left"/>
      <w:pPr>
        <w:tabs>
          <w:tab w:val="num" w:pos="5400"/>
        </w:tabs>
        <w:ind w:left="5400" w:hanging="1080"/>
      </w:pPr>
      <w:rPr>
        <w:rFonts w:hint="default"/>
      </w:rPr>
    </w:lvl>
    <w:lvl w:ilvl="5">
      <w:start w:val="1"/>
      <w:numFmt w:val="decimal"/>
      <w:lvlText w:val="%1.%2.%3.%4.%5.%6."/>
      <w:lvlJc w:val="left"/>
      <w:pPr>
        <w:tabs>
          <w:tab w:val="num" w:pos="6480"/>
        </w:tabs>
        <w:ind w:left="6480" w:hanging="1080"/>
      </w:pPr>
      <w:rPr>
        <w:rFonts w:hint="default"/>
      </w:rPr>
    </w:lvl>
    <w:lvl w:ilvl="6">
      <w:start w:val="1"/>
      <w:numFmt w:val="decimal"/>
      <w:lvlText w:val="%1.%2.%3.%4.%5.%6.%7."/>
      <w:lvlJc w:val="left"/>
      <w:pPr>
        <w:tabs>
          <w:tab w:val="num" w:pos="7920"/>
        </w:tabs>
        <w:ind w:left="7920" w:hanging="1440"/>
      </w:pPr>
      <w:rPr>
        <w:rFonts w:hint="default"/>
      </w:rPr>
    </w:lvl>
    <w:lvl w:ilvl="7">
      <w:start w:val="1"/>
      <w:numFmt w:val="decimal"/>
      <w:lvlText w:val="%1.%2.%3.%4.%5.%6.%7.%8."/>
      <w:lvlJc w:val="left"/>
      <w:pPr>
        <w:tabs>
          <w:tab w:val="num" w:pos="9000"/>
        </w:tabs>
        <w:ind w:left="9000" w:hanging="1440"/>
      </w:pPr>
      <w:rPr>
        <w:rFonts w:hint="default"/>
      </w:rPr>
    </w:lvl>
    <w:lvl w:ilvl="8">
      <w:start w:val="1"/>
      <w:numFmt w:val="decimal"/>
      <w:lvlText w:val="%1.%2.%3.%4.%5.%6.%7.%8.%9."/>
      <w:lvlJc w:val="left"/>
      <w:pPr>
        <w:tabs>
          <w:tab w:val="num" w:pos="10440"/>
        </w:tabs>
        <w:ind w:left="10440" w:hanging="1800"/>
      </w:pPr>
      <w:rPr>
        <w:rFonts w:hint="default"/>
      </w:rPr>
    </w:lvl>
  </w:abstractNum>
  <w:abstractNum w:abstractNumId="22">
    <w:nsid w:val="4A027B80"/>
    <w:multiLevelType w:val="hybridMultilevel"/>
    <w:tmpl w:val="E2FC69F8"/>
    <w:lvl w:ilvl="0" w:tplc="0427000F">
      <w:start w:val="1"/>
      <w:numFmt w:val="decimal"/>
      <w:lvlText w:val="%1."/>
      <w:lvlJc w:val="left"/>
      <w:pPr>
        <w:ind w:left="786"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3">
    <w:nsid w:val="4A2E1610"/>
    <w:multiLevelType w:val="multilevel"/>
    <w:tmpl w:val="4C7EE306"/>
    <w:lvl w:ilvl="0">
      <w:start w:val="23"/>
      <w:numFmt w:val="decimal"/>
      <w:lvlText w:val="%1"/>
      <w:lvlJc w:val="left"/>
      <w:pPr>
        <w:ind w:left="420" w:hanging="420"/>
      </w:pPr>
      <w:rPr>
        <w:rFonts w:hint="default"/>
        <w:color w:val="333333"/>
      </w:rPr>
    </w:lvl>
    <w:lvl w:ilvl="1">
      <w:start w:val="1"/>
      <w:numFmt w:val="decimal"/>
      <w:lvlText w:val="%1.%2"/>
      <w:lvlJc w:val="left"/>
      <w:pPr>
        <w:ind w:left="780" w:hanging="420"/>
      </w:pPr>
      <w:rPr>
        <w:rFonts w:hint="default"/>
        <w:color w:val="333333"/>
      </w:rPr>
    </w:lvl>
    <w:lvl w:ilvl="2">
      <w:start w:val="1"/>
      <w:numFmt w:val="decimal"/>
      <w:lvlText w:val="%1.%2.%3"/>
      <w:lvlJc w:val="left"/>
      <w:pPr>
        <w:ind w:left="1440" w:hanging="720"/>
      </w:pPr>
      <w:rPr>
        <w:rFonts w:hint="default"/>
        <w:color w:val="333333"/>
      </w:rPr>
    </w:lvl>
    <w:lvl w:ilvl="3">
      <w:start w:val="1"/>
      <w:numFmt w:val="decimal"/>
      <w:lvlText w:val="%1.%2.%3.%4"/>
      <w:lvlJc w:val="left"/>
      <w:pPr>
        <w:ind w:left="1800" w:hanging="720"/>
      </w:pPr>
      <w:rPr>
        <w:rFonts w:hint="default"/>
        <w:color w:val="333333"/>
      </w:rPr>
    </w:lvl>
    <w:lvl w:ilvl="4">
      <w:start w:val="1"/>
      <w:numFmt w:val="decimal"/>
      <w:lvlText w:val="%1.%2.%3.%4.%5"/>
      <w:lvlJc w:val="left"/>
      <w:pPr>
        <w:ind w:left="2520" w:hanging="1080"/>
      </w:pPr>
      <w:rPr>
        <w:rFonts w:hint="default"/>
        <w:color w:val="333333"/>
      </w:rPr>
    </w:lvl>
    <w:lvl w:ilvl="5">
      <w:start w:val="1"/>
      <w:numFmt w:val="decimal"/>
      <w:lvlText w:val="%1.%2.%3.%4.%5.%6"/>
      <w:lvlJc w:val="left"/>
      <w:pPr>
        <w:ind w:left="2880" w:hanging="1080"/>
      </w:pPr>
      <w:rPr>
        <w:rFonts w:hint="default"/>
        <w:color w:val="333333"/>
      </w:rPr>
    </w:lvl>
    <w:lvl w:ilvl="6">
      <w:start w:val="1"/>
      <w:numFmt w:val="decimal"/>
      <w:lvlText w:val="%1.%2.%3.%4.%5.%6.%7"/>
      <w:lvlJc w:val="left"/>
      <w:pPr>
        <w:ind w:left="3600" w:hanging="1440"/>
      </w:pPr>
      <w:rPr>
        <w:rFonts w:hint="default"/>
        <w:color w:val="333333"/>
      </w:rPr>
    </w:lvl>
    <w:lvl w:ilvl="7">
      <w:start w:val="1"/>
      <w:numFmt w:val="decimal"/>
      <w:lvlText w:val="%1.%2.%3.%4.%5.%6.%7.%8"/>
      <w:lvlJc w:val="left"/>
      <w:pPr>
        <w:ind w:left="3960" w:hanging="1440"/>
      </w:pPr>
      <w:rPr>
        <w:rFonts w:hint="default"/>
        <w:color w:val="333333"/>
      </w:rPr>
    </w:lvl>
    <w:lvl w:ilvl="8">
      <w:start w:val="1"/>
      <w:numFmt w:val="decimal"/>
      <w:lvlText w:val="%1.%2.%3.%4.%5.%6.%7.%8.%9"/>
      <w:lvlJc w:val="left"/>
      <w:pPr>
        <w:ind w:left="4320" w:hanging="1440"/>
      </w:pPr>
      <w:rPr>
        <w:rFonts w:hint="default"/>
        <w:color w:val="333333"/>
      </w:rPr>
    </w:lvl>
  </w:abstractNum>
  <w:abstractNum w:abstractNumId="24">
    <w:nsid w:val="4B2455B8"/>
    <w:multiLevelType w:val="hybridMultilevel"/>
    <w:tmpl w:val="1798637C"/>
    <w:lvl w:ilvl="0" w:tplc="BDBECEE4">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5">
    <w:nsid w:val="4D161345"/>
    <w:multiLevelType w:val="hybridMultilevel"/>
    <w:tmpl w:val="9ABE1490"/>
    <w:lvl w:ilvl="0" w:tplc="990A8E1C">
      <w:start w:val="1"/>
      <w:numFmt w:val="bullet"/>
      <w:lvlText w:val="–"/>
      <w:lvlJc w:val="left"/>
      <w:pPr>
        <w:ind w:left="720" w:hanging="360"/>
      </w:pPr>
      <w:rPr>
        <w:rFonts w:ascii="Times New Roman"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6">
    <w:nsid w:val="50A75AC0"/>
    <w:multiLevelType w:val="hybridMultilevel"/>
    <w:tmpl w:val="6204C1B2"/>
    <w:lvl w:ilvl="0" w:tplc="4710977E">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7">
    <w:nsid w:val="520E30FB"/>
    <w:multiLevelType w:val="hybridMultilevel"/>
    <w:tmpl w:val="F6888476"/>
    <w:lvl w:ilvl="0" w:tplc="0CCEAEC2">
      <w:start w:val="9"/>
      <w:numFmt w:val="bullet"/>
      <w:lvlText w:val="-"/>
      <w:lvlJc w:val="left"/>
      <w:pPr>
        <w:ind w:left="720" w:hanging="360"/>
      </w:pPr>
      <w:rPr>
        <w:rFonts w:ascii="Times New Roman" w:eastAsia="Times New Roman"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8">
    <w:nsid w:val="57645552"/>
    <w:multiLevelType w:val="hybridMultilevel"/>
    <w:tmpl w:val="D7EC217E"/>
    <w:lvl w:ilvl="0" w:tplc="04270013">
      <w:start w:val="1"/>
      <w:numFmt w:val="upperRoman"/>
      <w:lvlText w:val="%1."/>
      <w:lvlJc w:val="right"/>
      <w:pPr>
        <w:ind w:left="780" w:hanging="360"/>
      </w:pPr>
    </w:lvl>
    <w:lvl w:ilvl="1" w:tplc="04270019" w:tentative="1">
      <w:start w:val="1"/>
      <w:numFmt w:val="lowerLetter"/>
      <w:lvlText w:val="%2."/>
      <w:lvlJc w:val="left"/>
      <w:pPr>
        <w:ind w:left="1500" w:hanging="360"/>
      </w:pPr>
    </w:lvl>
    <w:lvl w:ilvl="2" w:tplc="0427001B" w:tentative="1">
      <w:start w:val="1"/>
      <w:numFmt w:val="lowerRoman"/>
      <w:lvlText w:val="%3."/>
      <w:lvlJc w:val="right"/>
      <w:pPr>
        <w:ind w:left="2220" w:hanging="180"/>
      </w:pPr>
    </w:lvl>
    <w:lvl w:ilvl="3" w:tplc="0427000F" w:tentative="1">
      <w:start w:val="1"/>
      <w:numFmt w:val="decimal"/>
      <w:lvlText w:val="%4."/>
      <w:lvlJc w:val="left"/>
      <w:pPr>
        <w:ind w:left="2940" w:hanging="360"/>
      </w:pPr>
    </w:lvl>
    <w:lvl w:ilvl="4" w:tplc="04270019" w:tentative="1">
      <w:start w:val="1"/>
      <w:numFmt w:val="lowerLetter"/>
      <w:lvlText w:val="%5."/>
      <w:lvlJc w:val="left"/>
      <w:pPr>
        <w:ind w:left="3660" w:hanging="360"/>
      </w:pPr>
    </w:lvl>
    <w:lvl w:ilvl="5" w:tplc="0427001B" w:tentative="1">
      <w:start w:val="1"/>
      <w:numFmt w:val="lowerRoman"/>
      <w:lvlText w:val="%6."/>
      <w:lvlJc w:val="right"/>
      <w:pPr>
        <w:ind w:left="4380" w:hanging="180"/>
      </w:pPr>
    </w:lvl>
    <w:lvl w:ilvl="6" w:tplc="0427000F" w:tentative="1">
      <w:start w:val="1"/>
      <w:numFmt w:val="decimal"/>
      <w:lvlText w:val="%7."/>
      <w:lvlJc w:val="left"/>
      <w:pPr>
        <w:ind w:left="5100" w:hanging="360"/>
      </w:pPr>
    </w:lvl>
    <w:lvl w:ilvl="7" w:tplc="04270019" w:tentative="1">
      <w:start w:val="1"/>
      <w:numFmt w:val="lowerLetter"/>
      <w:lvlText w:val="%8."/>
      <w:lvlJc w:val="left"/>
      <w:pPr>
        <w:ind w:left="5820" w:hanging="360"/>
      </w:pPr>
    </w:lvl>
    <w:lvl w:ilvl="8" w:tplc="0427001B" w:tentative="1">
      <w:start w:val="1"/>
      <w:numFmt w:val="lowerRoman"/>
      <w:lvlText w:val="%9."/>
      <w:lvlJc w:val="right"/>
      <w:pPr>
        <w:ind w:left="6540" w:hanging="180"/>
      </w:pPr>
    </w:lvl>
  </w:abstractNum>
  <w:abstractNum w:abstractNumId="29">
    <w:nsid w:val="57AC2B75"/>
    <w:multiLevelType w:val="hybridMultilevel"/>
    <w:tmpl w:val="AF02939A"/>
    <w:lvl w:ilvl="0" w:tplc="26B41F8C">
      <w:start w:val="1"/>
      <w:numFmt w:val="bullet"/>
      <w:lvlText w:val=""/>
      <w:lvlJc w:val="left"/>
      <w:pPr>
        <w:tabs>
          <w:tab w:val="num" w:pos="720"/>
        </w:tabs>
        <w:ind w:left="720" w:hanging="360"/>
      </w:pPr>
      <w:rPr>
        <w:rFonts w:ascii="Symbol" w:hAnsi="Symbol" w:hint="default"/>
      </w:rPr>
    </w:lvl>
    <w:lvl w:ilvl="1" w:tplc="04270003" w:tentative="1">
      <w:start w:val="1"/>
      <w:numFmt w:val="bullet"/>
      <w:lvlText w:val="o"/>
      <w:lvlJc w:val="left"/>
      <w:pPr>
        <w:tabs>
          <w:tab w:val="num" w:pos="1440"/>
        </w:tabs>
        <w:ind w:left="1440" w:hanging="360"/>
      </w:pPr>
      <w:rPr>
        <w:rFonts w:ascii="Courier New" w:hAnsi="Courier New" w:cs="Courier New" w:hint="default"/>
      </w:rPr>
    </w:lvl>
    <w:lvl w:ilvl="2" w:tplc="04270005" w:tentative="1">
      <w:start w:val="1"/>
      <w:numFmt w:val="bullet"/>
      <w:lvlText w:val=""/>
      <w:lvlJc w:val="left"/>
      <w:pPr>
        <w:tabs>
          <w:tab w:val="num" w:pos="2160"/>
        </w:tabs>
        <w:ind w:left="2160" w:hanging="360"/>
      </w:pPr>
      <w:rPr>
        <w:rFonts w:ascii="Wingdings" w:hAnsi="Wingdings" w:hint="default"/>
      </w:rPr>
    </w:lvl>
    <w:lvl w:ilvl="3" w:tplc="04270001" w:tentative="1">
      <w:start w:val="1"/>
      <w:numFmt w:val="bullet"/>
      <w:lvlText w:val=""/>
      <w:lvlJc w:val="left"/>
      <w:pPr>
        <w:tabs>
          <w:tab w:val="num" w:pos="2880"/>
        </w:tabs>
        <w:ind w:left="2880" w:hanging="360"/>
      </w:pPr>
      <w:rPr>
        <w:rFonts w:ascii="Symbol" w:hAnsi="Symbol" w:hint="default"/>
      </w:rPr>
    </w:lvl>
    <w:lvl w:ilvl="4" w:tplc="04270003" w:tentative="1">
      <w:start w:val="1"/>
      <w:numFmt w:val="bullet"/>
      <w:lvlText w:val="o"/>
      <w:lvlJc w:val="left"/>
      <w:pPr>
        <w:tabs>
          <w:tab w:val="num" w:pos="3600"/>
        </w:tabs>
        <w:ind w:left="3600" w:hanging="360"/>
      </w:pPr>
      <w:rPr>
        <w:rFonts w:ascii="Courier New" w:hAnsi="Courier New" w:cs="Courier New" w:hint="default"/>
      </w:rPr>
    </w:lvl>
    <w:lvl w:ilvl="5" w:tplc="04270005" w:tentative="1">
      <w:start w:val="1"/>
      <w:numFmt w:val="bullet"/>
      <w:lvlText w:val=""/>
      <w:lvlJc w:val="left"/>
      <w:pPr>
        <w:tabs>
          <w:tab w:val="num" w:pos="4320"/>
        </w:tabs>
        <w:ind w:left="4320" w:hanging="360"/>
      </w:pPr>
      <w:rPr>
        <w:rFonts w:ascii="Wingdings" w:hAnsi="Wingdings" w:hint="default"/>
      </w:rPr>
    </w:lvl>
    <w:lvl w:ilvl="6" w:tplc="04270001" w:tentative="1">
      <w:start w:val="1"/>
      <w:numFmt w:val="bullet"/>
      <w:lvlText w:val=""/>
      <w:lvlJc w:val="left"/>
      <w:pPr>
        <w:tabs>
          <w:tab w:val="num" w:pos="5040"/>
        </w:tabs>
        <w:ind w:left="5040" w:hanging="360"/>
      </w:pPr>
      <w:rPr>
        <w:rFonts w:ascii="Symbol" w:hAnsi="Symbol" w:hint="default"/>
      </w:rPr>
    </w:lvl>
    <w:lvl w:ilvl="7" w:tplc="04270003" w:tentative="1">
      <w:start w:val="1"/>
      <w:numFmt w:val="bullet"/>
      <w:lvlText w:val="o"/>
      <w:lvlJc w:val="left"/>
      <w:pPr>
        <w:tabs>
          <w:tab w:val="num" w:pos="5760"/>
        </w:tabs>
        <w:ind w:left="5760" w:hanging="360"/>
      </w:pPr>
      <w:rPr>
        <w:rFonts w:ascii="Courier New" w:hAnsi="Courier New" w:cs="Courier New" w:hint="default"/>
      </w:rPr>
    </w:lvl>
    <w:lvl w:ilvl="8" w:tplc="04270005" w:tentative="1">
      <w:start w:val="1"/>
      <w:numFmt w:val="bullet"/>
      <w:lvlText w:val=""/>
      <w:lvlJc w:val="left"/>
      <w:pPr>
        <w:tabs>
          <w:tab w:val="num" w:pos="6480"/>
        </w:tabs>
        <w:ind w:left="6480" w:hanging="360"/>
      </w:pPr>
      <w:rPr>
        <w:rFonts w:ascii="Wingdings" w:hAnsi="Wingdings" w:hint="default"/>
      </w:rPr>
    </w:lvl>
  </w:abstractNum>
  <w:abstractNum w:abstractNumId="30">
    <w:nsid w:val="593A5D60"/>
    <w:multiLevelType w:val="hybridMultilevel"/>
    <w:tmpl w:val="D4E60D2E"/>
    <w:lvl w:ilvl="0" w:tplc="B1045ACC">
      <w:start w:val="1"/>
      <w:numFmt w:val="bullet"/>
      <w:lvlText w:val=""/>
      <w:lvlJc w:val="left"/>
      <w:pPr>
        <w:ind w:left="720" w:hanging="360"/>
      </w:pPr>
      <w:rPr>
        <w:rFonts w:ascii="Symbol" w:eastAsia="Times New Roman" w:hAnsi="Symbol"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1">
    <w:nsid w:val="5AE370AD"/>
    <w:multiLevelType w:val="hybridMultilevel"/>
    <w:tmpl w:val="E3A85378"/>
    <w:lvl w:ilvl="0" w:tplc="BDBECEE4">
      <w:start w:val="1"/>
      <w:numFmt w:val="bullet"/>
      <w:lvlText w:val=""/>
      <w:lvlJc w:val="left"/>
      <w:pPr>
        <w:ind w:left="780" w:hanging="360"/>
      </w:pPr>
      <w:rPr>
        <w:rFonts w:ascii="Symbol" w:hAnsi="Symbol" w:hint="default"/>
      </w:rPr>
    </w:lvl>
    <w:lvl w:ilvl="1" w:tplc="04270003" w:tentative="1">
      <w:start w:val="1"/>
      <w:numFmt w:val="bullet"/>
      <w:lvlText w:val="o"/>
      <w:lvlJc w:val="left"/>
      <w:pPr>
        <w:ind w:left="1500" w:hanging="360"/>
      </w:pPr>
      <w:rPr>
        <w:rFonts w:ascii="Courier New" w:hAnsi="Courier New" w:cs="Courier New" w:hint="default"/>
      </w:rPr>
    </w:lvl>
    <w:lvl w:ilvl="2" w:tplc="04270005" w:tentative="1">
      <w:start w:val="1"/>
      <w:numFmt w:val="bullet"/>
      <w:lvlText w:val=""/>
      <w:lvlJc w:val="left"/>
      <w:pPr>
        <w:ind w:left="2220" w:hanging="360"/>
      </w:pPr>
      <w:rPr>
        <w:rFonts w:ascii="Wingdings" w:hAnsi="Wingdings" w:hint="default"/>
      </w:rPr>
    </w:lvl>
    <w:lvl w:ilvl="3" w:tplc="04270001" w:tentative="1">
      <w:start w:val="1"/>
      <w:numFmt w:val="bullet"/>
      <w:lvlText w:val=""/>
      <w:lvlJc w:val="left"/>
      <w:pPr>
        <w:ind w:left="2940" w:hanging="360"/>
      </w:pPr>
      <w:rPr>
        <w:rFonts w:ascii="Symbol" w:hAnsi="Symbol" w:hint="default"/>
      </w:rPr>
    </w:lvl>
    <w:lvl w:ilvl="4" w:tplc="04270003" w:tentative="1">
      <w:start w:val="1"/>
      <w:numFmt w:val="bullet"/>
      <w:lvlText w:val="o"/>
      <w:lvlJc w:val="left"/>
      <w:pPr>
        <w:ind w:left="3660" w:hanging="360"/>
      </w:pPr>
      <w:rPr>
        <w:rFonts w:ascii="Courier New" w:hAnsi="Courier New" w:cs="Courier New" w:hint="default"/>
      </w:rPr>
    </w:lvl>
    <w:lvl w:ilvl="5" w:tplc="04270005" w:tentative="1">
      <w:start w:val="1"/>
      <w:numFmt w:val="bullet"/>
      <w:lvlText w:val=""/>
      <w:lvlJc w:val="left"/>
      <w:pPr>
        <w:ind w:left="4380" w:hanging="360"/>
      </w:pPr>
      <w:rPr>
        <w:rFonts w:ascii="Wingdings" w:hAnsi="Wingdings" w:hint="default"/>
      </w:rPr>
    </w:lvl>
    <w:lvl w:ilvl="6" w:tplc="04270001" w:tentative="1">
      <w:start w:val="1"/>
      <w:numFmt w:val="bullet"/>
      <w:lvlText w:val=""/>
      <w:lvlJc w:val="left"/>
      <w:pPr>
        <w:ind w:left="5100" w:hanging="360"/>
      </w:pPr>
      <w:rPr>
        <w:rFonts w:ascii="Symbol" w:hAnsi="Symbol" w:hint="default"/>
      </w:rPr>
    </w:lvl>
    <w:lvl w:ilvl="7" w:tplc="04270003" w:tentative="1">
      <w:start w:val="1"/>
      <w:numFmt w:val="bullet"/>
      <w:lvlText w:val="o"/>
      <w:lvlJc w:val="left"/>
      <w:pPr>
        <w:ind w:left="5820" w:hanging="360"/>
      </w:pPr>
      <w:rPr>
        <w:rFonts w:ascii="Courier New" w:hAnsi="Courier New" w:cs="Courier New" w:hint="default"/>
      </w:rPr>
    </w:lvl>
    <w:lvl w:ilvl="8" w:tplc="04270005" w:tentative="1">
      <w:start w:val="1"/>
      <w:numFmt w:val="bullet"/>
      <w:lvlText w:val=""/>
      <w:lvlJc w:val="left"/>
      <w:pPr>
        <w:ind w:left="6540" w:hanging="360"/>
      </w:pPr>
      <w:rPr>
        <w:rFonts w:ascii="Wingdings" w:hAnsi="Wingdings" w:hint="default"/>
      </w:rPr>
    </w:lvl>
  </w:abstractNum>
  <w:abstractNum w:abstractNumId="32">
    <w:nsid w:val="5B2908AE"/>
    <w:multiLevelType w:val="hybridMultilevel"/>
    <w:tmpl w:val="65CC9EB2"/>
    <w:lvl w:ilvl="0" w:tplc="04270017">
      <w:start w:val="1"/>
      <w:numFmt w:val="lowerLetter"/>
      <w:lvlText w:val="%1)"/>
      <w:lvlJc w:val="left"/>
      <w:pPr>
        <w:ind w:left="1656" w:hanging="360"/>
      </w:pPr>
    </w:lvl>
    <w:lvl w:ilvl="1" w:tplc="04270019" w:tentative="1">
      <w:start w:val="1"/>
      <w:numFmt w:val="lowerLetter"/>
      <w:lvlText w:val="%2."/>
      <w:lvlJc w:val="left"/>
      <w:pPr>
        <w:ind w:left="2376" w:hanging="360"/>
      </w:pPr>
    </w:lvl>
    <w:lvl w:ilvl="2" w:tplc="0427001B" w:tentative="1">
      <w:start w:val="1"/>
      <w:numFmt w:val="lowerRoman"/>
      <w:lvlText w:val="%3."/>
      <w:lvlJc w:val="right"/>
      <w:pPr>
        <w:ind w:left="3096" w:hanging="180"/>
      </w:pPr>
    </w:lvl>
    <w:lvl w:ilvl="3" w:tplc="0427000F" w:tentative="1">
      <w:start w:val="1"/>
      <w:numFmt w:val="decimal"/>
      <w:lvlText w:val="%4."/>
      <w:lvlJc w:val="left"/>
      <w:pPr>
        <w:ind w:left="3816" w:hanging="360"/>
      </w:pPr>
    </w:lvl>
    <w:lvl w:ilvl="4" w:tplc="04270019" w:tentative="1">
      <w:start w:val="1"/>
      <w:numFmt w:val="lowerLetter"/>
      <w:lvlText w:val="%5."/>
      <w:lvlJc w:val="left"/>
      <w:pPr>
        <w:ind w:left="4536" w:hanging="360"/>
      </w:pPr>
    </w:lvl>
    <w:lvl w:ilvl="5" w:tplc="0427001B" w:tentative="1">
      <w:start w:val="1"/>
      <w:numFmt w:val="lowerRoman"/>
      <w:lvlText w:val="%6."/>
      <w:lvlJc w:val="right"/>
      <w:pPr>
        <w:ind w:left="5256" w:hanging="180"/>
      </w:pPr>
    </w:lvl>
    <w:lvl w:ilvl="6" w:tplc="0427000F" w:tentative="1">
      <w:start w:val="1"/>
      <w:numFmt w:val="decimal"/>
      <w:lvlText w:val="%7."/>
      <w:lvlJc w:val="left"/>
      <w:pPr>
        <w:ind w:left="5976" w:hanging="360"/>
      </w:pPr>
    </w:lvl>
    <w:lvl w:ilvl="7" w:tplc="04270019" w:tentative="1">
      <w:start w:val="1"/>
      <w:numFmt w:val="lowerLetter"/>
      <w:lvlText w:val="%8."/>
      <w:lvlJc w:val="left"/>
      <w:pPr>
        <w:ind w:left="6696" w:hanging="360"/>
      </w:pPr>
    </w:lvl>
    <w:lvl w:ilvl="8" w:tplc="0427001B" w:tentative="1">
      <w:start w:val="1"/>
      <w:numFmt w:val="lowerRoman"/>
      <w:lvlText w:val="%9."/>
      <w:lvlJc w:val="right"/>
      <w:pPr>
        <w:ind w:left="7416" w:hanging="180"/>
      </w:pPr>
    </w:lvl>
  </w:abstractNum>
  <w:abstractNum w:abstractNumId="33">
    <w:nsid w:val="5E244798"/>
    <w:multiLevelType w:val="hybridMultilevel"/>
    <w:tmpl w:val="BA804B28"/>
    <w:lvl w:ilvl="0" w:tplc="26B41F8C">
      <w:start w:val="1"/>
      <w:numFmt w:val="bullet"/>
      <w:lvlText w:val=""/>
      <w:lvlJc w:val="left"/>
      <w:pPr>
        <w:tabs>
          <w:tab w:val="num" w:pos="1656"/>
        </w:tabs>
        <w:ind w:left="1656" w:hanging="360"/>
      </w:pPr>
      <w:rPr>
        <w:rFonts w:ascii="Symbol" w:hAnsi="Symbol" w:hint="default"/>
      </w:rPr>
    </w:lvl>
    <w:lvl w:ilvl="1" w:tplc="5B9CD958">
      <w:start w:val="20"/>
      <w:numFmt w:val="decimal"/>
      <w:lvlText w:val="%2."/>
      <w:lvlJc w:val="left"/>
      <w:pPr>
        <w:tabs>
          <w:tab w:val="num" w:pos="783"/>
        </w:tabs>
        <w:ind w:left="783" w:hanging="283"/>
      </w:pPr>
      <w:rPr>
        <w:rFonts w:hint="default"/>
        <w:sz w:val="22"/>
        <w:szCs w:val="22"/>
      </w:rPr>
    </w:lvl>
    <w:lvl w:ilvl="2" w:tplc="333CE950">
      <w:start w:val="1"/>
      <w:numFmt w:val="decimal"/>
      <w:lvlText w:val="%3."/>
      <w:lvlJc w:val="left"/>
      <w:pPr>
        <w:tabs>
          <w:tab w:val="num" w:pos="3636"/>
        </w:tabs>
        <w:ind w:left="3029" w:hanging="113"/>
      </w:pPr>
      <w:rPr>
        <w:rFonts w:hint="default"/>
        <w:b/>
      </w:rPr>
    </w:lvl>
    <w:lvl w:ilvl="3" w:tplc="0427000F" w:tentative="1">
      <w:start w:val="1"/>
      <w:numFmt w:val="decimal"/>
      <w:lvlText w:val="%4."/>
      <w:lvlJc w:val="left"/>
      <w:pPr>
        <w:tabs>
          <w:tab w:val="num" w:pos="3816"/>
        </w:tabs>
        <w:ind w:left="3816" w:hanging="360"/>
      </w:pPr>
    </w:lvl>
    <w:lvl w:ilvl="4" w:tplc="04270019" w:tentative="1">
      <w:start w:val="1"/>
      <w:numFmt w:val="lowerLetter"/>
      <w:lvlText w:val="%5."/>
      <w:lvlJc w:val="left"/>
      <w:pPr>
        <w:tabs>
          <w:tab w:val="num" w:pos="4536"/>
        </w:tabs>
        <w:ind w:left="4536" w:hanging="360"/>
      </w:pPr>
    </w:lvl>
    <w:lvl w:ilvl="5" w:tplc="0427001B" w:tentative="1">
      <w:start w:val="1"/>
      <w:numFmt w:val="lowerRoman"/>
      <w:lvlText w:val="%6."/>
      <w:lvlJc w:val="right"/>
      <w:pPr>
        <w:tabs>
          <w:tab w:val="num" w:pos="5256"/>
        </w:tabs>
        <w:ind w:left="5256" w:hanging="180"/>
      </w:pPr>
    </w:lvl>
    <w:lvl w:ilvl="6" w:tplc="0427000F" w:tentative="1">
      <w:start w:val="1"/>
      <w:numFmt w:val="decimal"/>
      <w:lvlText w:val="%7."/>
      <w:lvlJc w:val="left"/>
      <w:pPr>
        <w:tabs>
          <w:tab w:val="num" w:pos="5976"/>
        </w:tabs>
        <w:ind w:left="5976" w:hanging="360"/>
      </w:pPr>
    </w:lvl>
    <w:lvl w:ilvl="7" w:tplc="04270019" w:tentative="1">
      <w:start w:val="1"/>
      <w:numFmt w:val="lowerLetter"/>
      <w:lvlText w:val="%8."/>
      <w:lvlJc w:val="left"/>
      <w:pPr>
        <w:tabs>
          <w:tab w:val="num" w:pos="6696"/>
        </w:tabs>
        <w:ind w:left="6696" w:hanging="360"/>
      </w:pPr>
    </w:lvl>
    <w:lvl w:ilvl="8" w:tplc="0427001B" w:tentative="1">
      <w:start w:val="1"/>
      <w:numFmt w:val="lowerRoman"/>
      <w:lvlText w:val="%9."/>
      <w:lvlJc w:val="right"/>
      <w:pPr>
        <w:tabs>
          <w:tab w:val="num" w:pos="7416"/>
        </w:tabs>
        <w:ind w:left="7416" w:hanging="180"/>
      </w:pPr>
    </w:lvl>
  </w:abstractNum>
  <w:abstractNum w:abstractNumId="34">
    <w:nsid w:val="65BC197B"/>
    <w:multiLevelType w:val="hybridMultilevel"/>
    <w:tmpl w:val="94562B52"/>
    <w:lvl w:ilvl="0" w:tplc="56624C5C">
      <w:start w:val="2003"/>
      <w:numFmt w:val="bullet"/>
      <w:lvlText w:val="-"/>
      <w:lvlJc w:val="left"/>
      <w:pPr>
        <w:ind w:left="720" w:hanging="360"/>
      </w:pPr>
      <w:rPr>
        <w:rFonts w:ascii="Symbol" w:eastAsia="Times New Roman" w:hAnsi="Symbol"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5">
    <w:nsid w:val="66551FD6"/>
    <w:multiLevelType w:val="hybridMultilevel"/>
    <w:tmpl w:val="AE02040C"/>
    <w:lvl w:ilvl="0" w:tplc="9A96DF18">
      <w:start w:val="1"/>
      <w:numFmt w:val="upperRoman"/>
      <w:lvlText w:val="%1."/>
      <w:lvlJc w:val="right"/>
      <w:pPr>
        <w:tabs>
          <w:tab w:val="num" w:pos="540"/>
        </w:tabs>
        <w:ind w:left="540" w:hanging="180"/>
      </w:pPr>
      <w:rPr>
        <w:rFonts w:hint="default"/>
      </w:rPr>
    </w:lvl>
    <w:lvl w:ilvl="1" w:tplc="26B41F8C">
      <w:start w:val="1"/>
      <w:numFmt w:val="bullet"/>
      <w:lvlText w:val=""/>
      <w:lvlJc w:val="left"/>
      <w:pPr>
        <w:tabs>
          <w:tab w:val="num" w:pos="1440"/>
        </w:tabs>
        <w:ind w:left="1440" w:hanging="360"/>
      </w:pPr>
      <w:rPr>
        <w:rFonts w:ascii="Symbol" w:hAnsi="Symbol" w:hint="default"/>
      </w:rPr>
    </w:lvl>
    <w:lvl w:ilvl="2" w:tplc="5128FDE2">
      <w:start w:val="2"/>
      <w:numFmt w:val="upperRoman"/>
      <w:lvlText w:val="%3."/>
      <w:lvlJc w:val="right"/>
      <w:pPr>
        <w:tabs>
          <w:tab w:val="num" w:pos="2160"/>
        </w:tabs>
        <w:ind w:left="2160" w:hanging="180"/>
      </w:pPr>
      <w:rPr>
        <w:rFonts w:hint="default"/>
      </w:r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36">
    <w:nsid w:val="674754CF"/>
    <w:multiLevelType w:val="hybridMultilevel"/>
    <w:tmpl w:val="A25AE2A4"/>
    <w:lvl w:ilvl="0" w:tplc="26B41F8C">
      <w:start w:val="1"/>
      <w:numFmt w:val="bullet"/>
      <w:lvlText w:val=""/>
      <w:lvlJc w:val="left"/>
      <w:pPr>
        <w:tabs>
          <w:tab w:val="num" w:pos="1440"/>
        </w:tabs>
        <w:ind w:left="1440" w:hanging="360"/>
      </w:pPr>
      <w:rPr>
        <w:rFonts w:ascii="Symbol" w:hAnsi="Symbol" w:hint="default"/>
      </w:rPr>
    </w:lvl>
    <w:lvl w:ilvl="1" w:tplc="5B9CD958">
      <w:start w:val="20"/>
      <w:numFmt w:val="decimal"/>
      <w:lvlText w:val="%2."/>
      <w:lvlJc w:val="left"/>
      <w:pPr>
        <w:tabs>
          <w:tab w:val="num" w:pos="567"/>
        </w:tabs>
        <w:ind w:left="567" w:hanging="283"/>
      </w:pPr>
      <w:rPr>
        <w:rFonts w:hint="default"/>
        <w:sz w:val="22"/>
        <w:szCs w:val="22"/>
      </w:rPr>
    </w:lvl>
    <w:lvl w:ilvl="2" w:tplc="333CE950">
      <w:start w:val="1"/>
      <w:numFmt w:val="decimal"/>
      <w:lvlText w:val="%3."/>
      <w:lvlJc w:val="left"/>
      <w:pPr>
        <w:tabs>
          <w:tab w:val="num" w:pos="3420"/>
        </w:tabs>
        <w:ind w:left="2813" w:hanging="113"/>
      </w:pPr>
      <w:rPr>
        <w:rFonts w:hint="default"/>
        <w:b/>
      </w:rPr>
    </w:lvl>
    <w:lvl w:ilvl="3" w:tplc="0427000F" w:tentative="1">
      <w:start w:val="1"/>
      <w:numFmt w:val="decimal"/>
      <w:lvlText w:val="%4."/>
      <w:lvlJc w:val="left"/>
      <w:pPr>
        <w:tabs>
          <w:tab w:val="num" w:pos="3600"/>
        </w:tabs>
        <w:ind w:left="3600" w:hanging="360"/>
      </w:pPr>
    </w:lvl>
    <w:lvl w:ilvl="4" w:tplc="04270019" w:tentative="1">
      <w:start w:val="1"/>
      <w:numFmt w:val="lowerLetter"/>
      <w:lvlText w:val="%5."/>
      <w:lvlJc w:val="left"/>
      <w:pPr>
        <w:tabs>
          <w:tab w:val="num" w:pos="4320"/>
        </w:tabs>
        <w:ind w:left="4320" w:hanging="360"/>
      </w:pPr>
    </w:lvl>
    <w:lvl w:ilvl="5" w:tplc="0427001B" w:tentative="1">
      <w:start w:val="1"/>
      <w:numFmt w:val="lowerRoman"/>
      <w:lvlText w:val="%6."/>
      <w:lvlJc w:val="right"/>
      <w:pPr>
        <w:tabs>
          <w:tab w:val="num" w:pos="5040"/>
        </w:tabs>
        <w:ind w:left="5040" w:hanging="180"/>
      </w:pPr>
    </w:lvl>
    <w:lvl w:ilvl="6" w:tplc="0427000F" w:tentative="1">
      <w:start w:val="1"/>
      <w:numFmt w:val="decimal"/>
      <w:lvlText w:val="%7."/>
      <w:lvlJc w:val="left"/>
      <w:pPr>
        <w:tabs>
          <w:tab w:val="num" w:pos="5760"/>
        </w:tabs>
        <w:ind w:left="5760" w:hanging="360"/>
      </w:pPr>
    </w:lvl>
    <w:lvl w:ilvl="7" w:tplc="04270019" w:tentative="1">
      <w:start w:val="1"/>
      <w:numFmt w:val="lowerLetter"/>
      <w:lvlText w:val="%8."/>
      <w:lvlJc w:val="left"/>
      <w:pPr>
        <w:tabs>
          <w:tab w:val="num" w:pos="6480"/>
        </w:tabs>
        <w:ind w:left="6480" w:hanging="360"/>
      </w:pPr>
    </w:lvl>
    <w:lvl w:ilvl="8" w:tplc="0427001B" w:tentative="1">
      <w:start w:val="1"/>
      <w:numFmt w:val="lowerRoman"/>
      <w:lvlText w:val="%9."/>
      <w:lvlJc w:val="right"/>
      <w:pPr>
        <w:tabs>
          <w:tab w:val="num" w:pos="7200"/>
        </w:tabs>
        <w:ind w:left="7200" w:hanging="180"/>
      </w:pPr>
    </w:lvl>
  </w:abstractNum>
  <w:abstractNum w:abstractNumId="37">
    <w:nsid w:val="697E5409"/>
    <w:multiLevelType w:val="hybridMultilevel"/>
    <w:tmpl w:val="2482EBDA"/>
    <w:lvl w:ilvl="0" w:tplc="04270019">
      <w:start w:val="1"/>
      <w:numFmt w:val="lowerLetter"/>
      <w:lvlText w:val="%1."/>
      <w:lvlJc w:val="left"/>
      <w:pPr>
        <w:ind w:left="720" w:hanging="360"/>
      </w:pPr>
      <w:rPr>
        <w:rFont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8">
    <w:nsid w:val="6A3C4D04"/>
    <w:multiLevelType w:val="hybridMultilevel"/>
    <w:tmpl w:val="E0FE21F6"/>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9">
    <w:nsid w:val="6B445C26"/>
    <w:multiLevelType w:val="hybridMultilevel"/>
    <w:tmpl w:val="BD641ABC"/>
    <w:lvl w:ilvl="0" w:tplc="E54E795A">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nsid w:val="6E172903"/>
    <w:multiLevelType w:val="hybridMultilevel"/>
    <w:tmpl w:val="94F63888"/>
    <w:lvl w:ilvl="0" w:tplc="12BC33B6">
      <w:start w:val="1"/>
      <w:numFmt w:val="upperRoman"/>
      <w:lvlText w:val="%1."/>
      <w:lvlJc w:val="right"/>
      <w:pPr>
        <w:ind w:left="720" w:hanging="360"/>
      </w:pPr>
      <w:rPr>
        <w:rFonts w:ascii="Times New Roman" w:hAnsi="Times New Roman" w:cs="Times New Roman" w:hint="default"/>
        <w:sz w:val="24"/>
        <w:szCs w:val="24"/>
      </w:rPr>
    </w:lvl>
    <w:lvl w:ilvl="1" w:tplc="04270019">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1">
    <w:nsid w:val="716B7591"/>
    <w:multiLevelType w:val="hybridMultilevel"/>
    <w:tmpl w:val="28129E22"/>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2">
    <w:nsid w:val="721E45BC"/>
    <w:multiLevelType w:val="hybridMultilevel"/>
    <w:tmpl w:val="00D8CA18"/>
    <w:lvl w:ilvl="0" w:tplc="0427000F">
      <w:start w:val="1"/>
      <w:numFmt w:val="decimal"/>
      <w:lvlText w:val="%1."/>
      <w:lvlJc w:val="left"/>
      <w:pPr>
        <w:tabs>
          <w:tab w:val="num" w:pos="720"/>
        </w:tabs>
        <w:ind w:left="720" w:hanging="360"/>
      </w:pPr>
    </w:lvl>
    <w:lvl w:ilvl="1" w:tplc="04270019" w:tentative="1">
      <w:start w:val="1"/>
      <w:numFmt w:val="lowerLetter"/>
      <w:lvlText w:val="%2."/>
      <w:lvlJc w:val="left"/>
      <w:pPr>
        <w:tabs>
          <w:tab w:val="num" w:pos="1440"/>
        </w:tabs>
        <w:ind w:left="1440" w:hanging="360"/>
      </w:pPr>
    </w:lvl>
    <w:lvl w:ilvl="2" w:tplc="0427001B"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43">
    <w:nsid w:val="751D185A"/>
    <w:multiLevelType w:val="hybridMultilevel"/>
    <w:tmpl w:val="28129E22"/>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4">
    <w:nsid w:val="7F1E7192"/>
    <w:multiLevelType w:val="multilevel"/>
    <w:tmpl w:val="4C7EE306"/>
    <w:lvl w:ilvl="0">
      <w:start w:val="23"/>
      <w:numFmt w:val="decimal"/>
      <w:lvlText w:val="%1"/>
      <w:lvlJc w:val="left"/>
      <w:pPr>
        <w:ind w:left="420" w:hanging="420"/>
      </w:pPr>
      <w:rPr>
        <w:rFonts w:hint="default"/>
        <w:color w:val="333333"/>
      </w:rPr>
    </w:lvl>
    <w:lvl w:ilvl="1">
      <w:start w:val="1"/>
      <w:numFmt w:val="decimal"/>
      <w:lvlText w:val="%1.%2"/>
      <w:lvlJc w:val="left"/>
      <w:pPr>
        <w:ind w:left="780" w:hanging="420"/>
      </w:pPr>
      <w:rPr>
        <w:rFonts w:hint="default"/>
        <w:color w:val="333333"/>
      </w:rPr>
    </w:lvl>
    <w:lvl w:ilvl="2">
      <w:start w:val="1"/>
      <w:numFmt w:val="decimal"/>
      <w:lvlText w:val="%1.%2.%3"/>
      <w:lvlJc w:val="left"/>
      <w:pPr>
        <w:ind w:left="1440" w:hanging="720"/>
      </w:pPr>
      <w:rPr>
        <w:rFonts w:hint="default"/>
        <w:color w:val="333333"/>
      </w:rPr>
    </w:lvl>
    <w:lvl w:ilvl="3">
      <w:start w:val="1"/>
      <w:numFmt w:val="decimal"/>
      <w:lvlText w:val="%1.%2.%3.%4"/>
      <w:lvlJc w:val="left"/>
      <w:pPr>
        <w:ind w:left="1800" w:hanging="720"/>
      </w:pPr>
      <w:rPr>
        <w:rFonts w:hint="default"/>
        <w:color w:val="333333"/>
      </w:rPr>
    </w:lvl>
    <w:lvl w:ilvl="4">
      <w:start w:val="1"/>
      <w:numFmt w:val="decimal"/>
      <w:lvlText w:val="%1.%2.%3.%4.%5"/>
      <w:lvlJc w:val="left"/>
      <w:pPr>
        <w:ind w:left="2520" w:hanging="1080"/>
      </w:pPr>
      <w:rPr>
        <w:rFonts w:hint="default"/>
        <w:color w:val="333333"/>
      </w:rPr>
    </w:lvl>
    <w:lvl w:ilvl="5">
      <w:start w:val="1"/>
      <w:numFmt w:val="decimal"/>
      <w:lvlText w:val="%1.%2.%3.%4.%5.%6"/>
      <w:lvlJc w:val="left"/>
      <w:pPr>
        <w:ind w:left="2880" w:hanging="1080"/>
      </w:pPr>
      <w:rPr>
        <w:rFonts w:hint="default"/>
        <w:color w:val="333333"/>
      </w:rPr>
    </w:lvl>
    <w:lvl w:ilvl="6">
      <w:start w:val="1"/>
      <w:numFmt w:val="decimal"/>
      <w:lvlText w:val="%1.%2.%3.%4.%5.%6.%7"/>
      <w:lvlJc w:val="left"/>
      <w:pPr>
        <w:ind w:left="3600" w:hanging="1440"/>
      </w:pPr>
      <w:rPr>
        <w:rFonts w:hint="default"/>
        <w:color w:val="333333"/>
      </w:rPr>
    </w:lvl>
    <w:lvl w:ilvl="7">
      <w:start w:val="1"/>
      <w:numFmt w:val="decimal"/>
      <w:lvlText w:val="%1.%2.%3.%4.%5.%6.%7.%8"/>
      <w:lvlJc w:val="left"/>
      <w:pPr>
        <w:ind w:left="3960" w:hanging="1440"/>
      </w:pPr>
      <w:rPr>
        <w:rFonts w:hint="default"/>
        <w:color w:val="333333"/>
      </w:rPr>
    </w:lvl>
    <w:lvl w:ilvl="8">
      <w:start w:val="1"/>
      <w:numFmt w:val="decimal"/>
      <w:lvlText w:val="%1.%2.%3.%4.%5.%6.%7.%8.%9"/>
      <w:lvlJc w:val="left"/>
      <w:pPr>
        <w:ind w:left="4320" w:hanging="1440"/>
      </w:pPr>
      <w:rPr>
        <w:rFonts w:hint="default"/>
        <w:color w:val="333333"/>
      </w:rPr>
    </w:lvl>
  </w:abstractNum>
  <w:abstractNum w:abstractNumId="45">
    <w:nsid w:val="7FC6132D"/>
    <w:multiLevelType w:val="hybridMultilevel"/>
    <w:tmpl w:val="E03860F4"/>
    <w:lvl w:ilvl="0" w:tplc="56624C5C">
      <w:start w:val="2003"/>
      <w:numFmt w:val="bullet"/>
      <w:lvlText w:val="-"/>
      <w:lvlJc w:val="left"/>
      <w:pPr>
        <w:ind w:left="780" w:hanging="360"/>
      </w:pPr>
      <w:rPr>
        <w:rFonts w:ascii="Symbol" w:eastAsia="Times New Roman" w:hAnsi="Symbol" w:cs="Times New Roman" w:hint="default"/>
      </w:rPr>
    </w:lvl>
    <w:lvl w:ilvl="1" w:tplc="04270003" w:tentative="1">
      <w:start w:val="1"/>
      <w:numFmt w:val="bullet"/>
      <w:lvlText w:val="o"/>
      <w:lvlJc w:val="left"/>
      <w:pPr>
        <w:ind w:left="1500" w:hanging="360"/>
      </w:pPr>
      <w:rPr>
        <w:rFonts w:ascii="Courier New" w:hAnsi="Courier New" w:cs="Courier New" w:hint="default"/>
      </w:rPr>
    </w:lvl>
    <w:lvl w:ilvl="2" w:tplc="04270005" w:tentative="1">
      <w:start w:val="1"/>
      <w:numFmt w:val="bullet"/>
      <w:lvlText w:val=""/>
      <w:lvlJc w:val="left"/>
      <w:pPr>
        <w:ind w:left="2220" w:hanging="360"/>
      </w:pPr>
      <w:rPr>
        <w:rFonts w:ascii="Wingdings" w:hAnsi="Wingdings" w:hint="default"/>
      </w:rPr>
    </w:lvl>
    <w:lvl w:ilvl="3" w:tplc="04270001" w:tentative="1">
      <w:start w:val="1"/>
      <w:numFmt w:val="bullet"/>
      <w:lvlText w:val=""/>
      <w:lvlJc w:val="left"/>
      <w:pPr>
        <w:ind w:left="2940" w:hanging="360"/>
      </w:pPr>
      <w:rPr>
        <w:rFonts w:ascii="Symbol" w:hAnsi="Symbol" w:hint="default"/>
      </w:rPr>
    </w:lvl>
    <w:lvl w:ilvl="4" w:tplc="04270003" w:tentative="1">
      <w:start w:val="1"/>
      <w:numFmt w:val="bullet"/>
      <w:lvlText w:val="o"/>
      <w:lvlJc w:val="left"/>
      <w:pPr>
        <w:ind w:left="3660" w:hanging="360"/>
      </w:pPr>
      <w:rPr>
        <w:rFonts w:ascii="Courier New" w:hAnsi="Courier New" w:cs="Courier New" w:hint="default"/>
      </w:rPr>
    </w:lvl>
    <w:lvl w:ilvl="5" w:tplc="04270005" w:tentative="1">
      <w:start w:val="1"/>
      <w:numFmt w:val="bullet"/>
      <w:lvlText w:val=""/>
      <w:lvlJc w:val="left"/>
      <w:pPr>
        <w:ind w:left="4380" w:hanging="360"/>
      </w:pPr>
      <w:rPr>
        <w:rFonts w:ascii="Wingdings" w:hAnsi="Wingdings" w:hint="default"/>
      </w:rPr>
    </w:lvl>
    <w:lvl w:ilvl="6" w:tplc="04270001" w:tentative="1">
      <w:start w:val="1"/>
      <w:numFmt w:val="bullet"/>
      <w:lvlText w:val=""/>
      <w:lvlJc w:val="left"/>
      <w:pPr>
        <w:ind w:left="5100" w:hanging="360"/>
      </w:pPr>
      <w:rPr>
        <w:rFonts w:ascii="Symbol" w:hAnsi="Symbol" w:hint="default"/>
      </w:rPr>
    </w:lvl>
    <w:lvl w:ilvl="7" w:tplc="04270003" w:tentative="1">
      <w:start w:val="1"/>
      <w:numFmt w:val="bullet"/>
      <w:lvlText w:val="o"/>
      <w:lvlJc w:val="left"/>
      <w:pPr>
        <w:ind w:left="5820" w:hanging="360"/>
      </w:pPr>
      <w:rPr>
        <w:rFonts w:ascii="Courier New" w:hAnsi="Courier New" w:cs="Courier New" w:hint="default"/>
      </w:rPr>
    </w:lvl>
    <w:lvl w:ilvl="8" w:tplc="04270005" w:tentative="1">
      <w:start w:val="1"/>
      <w:numFmt w:val="bullet"/>
      <w:lvlText w:val=""/>
      <w:lvlJc w:val="left"/>
      <w:pPr>
        <w:ind w:left="6540" w:hanging="360"/>
      </w:pPr>
      <w:rPr>
        <w:rFonts w:ascii="Wingdings" w:hAnsi="Wingdings" w:hint="default"/>
      </w:rPr>
    </w:lvl>
  </w:abstractNum>
  <w:num w:numId="1">
    <w:abstractNumId w:val="7"/>
  </w:num>
  <w:num w:numId="2">
    <w:abstractNumId w:val="21"/>
  </w:num>
  <w:num w:numId="3">
    <w:abstractNumId w:val="33"/>
  </w:num>
  <w:num w:numId="4">
    <w:abstractNumId w:val="36"/>
  </w:num>
  <w:num w:numId="5">
    <w:abstractNumId w:val="6"/>
  </w:num>
  <w:num w:numId="6">
    <w:abstractNumId w:val="29"/>
  </w:num>
  <w:num w:numId="7">
    <w:abstractNumId w:val="4"/>
  </w:num>
  <w:num w:numId="8">
    <w:abstractNumId w:val="35"/>
  </w:num>
  <w:num w:numId="9">
    <w:abstractNumId w:val="0"/>
  </w:num>
  <w:num w:numId="10">
    <w:abstractNumId w:val="11"/>
  </w:num>
  <w:num w:numId="11">
    <w:abstractNumId w:val="10"/>
  </w:num>
  <w:num w:numId="12">
    <w:abstractNumId w:val="20"/>
  </w:num>
  <w:num w:numId="13">
    <w:abstractNumId w:val="39"/>
  </w:num>
  <w:num w:numId="14">
    <w:abstractNumId w:val="42"/>
  </w:num>
  <w:num w:numId="15">
    <w:abstractNumId w:val="13"/>
  </w:num>
  <w:num w:numId="16">
    <w:abstractNumId w:val="19"/>
  </w:num>
  <w:num w:numId="17">
    <w:abstractNumId w:val="31"/>
  </w:num>
  <w:num w:numId="18">
    <w:abstractNumId w:val="3"/>
  </w:num>
  <w:num w:numId="19">
    <w:abstractNumId w:val="27"/>
  </w:num>
  <w:num w:numId="20">
    <w:abstractNumId w:val="32"/>
  </w:num>
  <w:num w:numId="21">
    <w:abstractNumId w:val="5"/>
  </w:num>
  <w:num w:numId="22">
    <w:abstractNumId w:val="12"/>
  </w:num>
  <w:num w:numId="23">
    <w:abstractNumId w:val="25"/>
  </w:num>
  <w:num w:numId="24">
    <w:abstractNumId w:val="8"/>
  </w:num>
  <w:num w:numId="25">
    <w:abstractNumId w:val="24"/>
  </w:num>
  <w:num w:numId="26">
    <w:abstractNumId w:val="18"/>
  </w:num>
  <w:num w:numId="27">
    <w:abstractNumId w:val="40"/>
  </w:num>
  <w:num w:numId="28">
    <w:abstractNumId w:val="9"/>
  </w:num>
  <w:num w:numId="29">
    <w:abstractNumId w:val="16"/>
  </w:num>
  <w:num w:numId="30">
    <w:abstractNumId w:val="22"/>
  </w:num>
  <w:num w:numId="31">
    <w:abstractNumId w:val="41"/>
  </w:num>
  <w:num w:numId="32">
    <w:abstractNumId w:val="43"/>
  </w:num>
  <w:num w:numId="33">
    <w:abstractNumId w:val="14"/>
  </w:num>
  <w:num w:numId="34">
    <w:abstractNumId w:val="2"/>
  </w:num>
  <w:num w:numId="35">
    <w:abstractNumId w:val="23"/>
  </w:num>
  <w:num w:numId="36">
    <w:abstractNumId w:val="44"/>
  </w:num>
  <w:num w:numId="37">
    <w:abstractNumId w:val="1"/>
  </w:num>
  <w:num w:numId="38">
    <w:abstractNumId w:val="34"/>
  </w:num>
  <w:num w:numId="39">
    <w:abstractNumId w:val="26"/>
  </w:num>
  <w:num w:numId="40">
    <w:abstractNumId w:val="15"/>
  </w:num>
  <w:num w:numId="41">
    <w:abstractNumId w:val="38"/>
  </w:num>
  <w:num w:numId="42">
    <w:abstractNumId w:val="45"/>
  </w:num>
  <w:num w:numId="43">
    <w:abstractNumId w:val="30"/>
  </w:num>
  <w:num w:numId="44">
    <w:abstractNumId w:val="28"/>
  </w:num>
  <w:num w:numId="45">
    <w:abstractNumId w:val="37"/>
  </w:num>
  <w:num w:numId="46">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851"/>
  <w:hyphenationZone w:val="396"/>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2711"/>
    <w:rsid w:val="00004B43"/>
    <w:rsid w:val="00012E52"/>
    <w:rsid w:val="00022563"/>
    <w:rsid w:val="00022EE3"/>
    <w:rsid w:val="00026CDB"/>
    <w:rsid w:val="00032709"/>
    <w:rsid w:val="00036FF4"/>
    <w:rsid w:val="00040C83"/>
    <w:rsid w:val="0004540B"/>
    <w:rsid w:val="00047AEB"/>
    <w:rsid w:val="000620A9"/>
    <w:rsid w:val="00066CBD"/>
    <w:rsid w:val="00071EBE"/>
    <w:rsid w:val="00073096"/>
    <w:rsid w:val="000734F7"/>
    <w:rsid w:val="00075302"/>
    <w:rsid w:val="00084AAE"/>
    <w:rsid w:val="00094CFC"/>
    <w:rsid w:val="000960D0"/>
    <w:rsid w:val="000B02F8"/>
    <w:rsid w:val="000D182D"/>
    <w:rsid w:val="000D3820"/>
    <w:rsid w:val="000E3A7F"/>
    <w:rsid w:val="001105C4"/>
    <w:rsid w:val="001248EC"/>
    <w:rsid w:val="0012579B"/>
    <w:rsid w:val="00131EBB"/>
    <w:rsid w:val="00134E11"/>
    <w:rsid w:val="00135EF5"/>
    <w:rsid w:val="00136500"/>
    <w:rsid w:val="00140DFB"/>
    <w:rsid w:val="00141521"/>
    <w:rsid w:val="00147CB5"/>
    <w:rsid w:val="00147CCB"/>
    <w:rsid w:val="00151D9B"/>
    <w:rsid w:val="00152711"/>
    <w:rsid w:val="00153462"/>
    <w:rsid w:val="00174DB8"/>
    <w:rsid w:val="00196699"/>
    <w:rsid w:val="00197E62"/>
    <w:rsid w:val="001A04DD"/>
    <w:rsid w:val="001A4523"/>
    <w:rsid w:val="001B580C"/>
    <w:rsid w:val="001B5AED"/>
    <w:rsid w:val="001C295E"/>
    <w:rsid w:val="001D221D"/>
    <w:rsid w:val="001E2BC1"/>
    <w:rsid w:val="001E4FE7"/>
    <w:rsid w:val="001E6B87"/>
    <w:rsid w:val="0021493B"/>
    <w:rsid w:val="00221B91"/>
    <w:rsid w:val="00234D29"/>
    <w:rsid w:val="002363DD"/>
    <w:rsid w:val="00252743"/>
    <w:rsid w:val="0025416B"/>
    <w:rsid w:val="00255F2F"/>
    <w:rsid w:val="00267F85"/>
    <w:rsid w:val="002705C0"/>
    <w:rsid w:val="002750C6"/>
    <w:rsid w:val="00287DD2"/>
    <w:rsid w:val="00291606"/>
    <w:rsid w:val="002A7A82"/>
    <w:rsid w:val="002A7BAE"/>
    <w:rsid w:val="002B6424"/>
    <w:rsid w:val="002B65DF"/>
    <w:rsid w:val="002B749F"/>
    <w:rsid w:val="002D0E94"/>
    <w:rsid w:val="002D3368"/>
    <w:rsid w:val="002E330D"/>
    <w:rsid w:val="002F4A2B"/>
    <w:rsid w:val="003042BA"/>
    <w:rsid w:val="00306714"/>
    <w:rsid w:val="0031773D"/>
    <w:rsid w:val="0032136E"/>
    <w:rsid w:val="00322677"/>
    <w:rsid w:val="00330197"/>
    <w:rsid w:val="00331C03"/>
    <w:rsid w:val="00334D9E"/>
    <w:rsid w:val="0033572E"/>
    <w:rsid w:val="00337C47"/>
    <w:rsid w:val="00345206"/>
    <w:rsid w:val="00351A45"/>
    <w:rsid w:val="00375874"/>
    <w:rsid w:val="00381180"/>
    <w:rsid w:val="003871D1"/>
    <w:rsid w:val="00392B47"/>
    <w:rsid w:val="003970FC"/>
    <w:rsid w:val="003A541B"/>
    <w:rsid w:val="003A5CF6"/>
    <w:rsid w:val="003B1925"/>
    <w:rsid w:val="003B46D7"/>
    <w:rsid w:val="003B7733"/>
    <w:rsid w:val="003C1DCE"/>
    <w:rsid w:val="003C7982"/>
    <w:rsid w:val="003D0199"/>
    <w:rsid w:val="003D1FDB"/>
    <w:rsid w:val="003E26F7"/>
    <w:rsid w:val="003F1C05"/>
    <w:rsid w:val="003F1CBF"/>
    <w:rsid w:val="003F7BB6"/>
    <w:rsid w:val="00402A1D"/>
    <w:rsid w:val="00416968"/>
    <w:rsid w:val="004269A7"/>
    <w:rsid w:val="00463EFA"/>
    <w:rsid w:val="00476C61"/>
    <w:rsid w:val="004903FC"/>
    <w:rsid w:val="00496001"/>
    <w:rsid w:val="004A636D"/>
    <w:rsid w:val="004B1171"/>
    <w:rsid w:val="004B3529"/>
    <w:rsid w:val="004B5C90"/>
    <w:rsid w:val="004C2798"/>
    <w:rsid w:val="004C51A5"/>
    <w:rsid w:val="004C5B69"/>
    <w:rsid w:val="004D039F"/>
    <w:rsid w:val="004E6CDD"/>
    <w:rsid w:val="004F4FA8"/>
    <w:rsid w:val="004F5D42"/>
    <w:rsid w:val="004F5F82"/>
    <w:rsid w:val="004F6DF4"/>
    <w:rsid w:val="0050515A"/>
    <w:rsid w:val="0050715E"/>
    <w:rsid w:val="0051374E"/>
    <w:rsid w:val="00533B35"/>
    <w:rsid w:val="00534FED"/>
    <w:rsid w:val="0054137D"/>
    <w:rsid w:val="00547D76"/>
    <w:rsid w:val="00553A94"/>
    <w:rsid w:val="00556A39"/>
    <w:rsid w:val="00580455"/>
    <w:rsid w:val="00580D7C"/>
    <w:rsid w:val="005831EE"/>
    <w:rsid w:val="00586E1A"/>
    <w:rsid w:val="005913DA"/>
    <w:rsid w:val="005934AA"/>
    <w:rsid w:val="005A4C1A"/>
    <w:rsid w:val="005B1A50"/>
    <w:rsid w:val="005B662C"/>
    <w:rsid w:val="005C28FC"/>
    <w:rsid w:val="005D1D15"/>
    <w:rsid w:val="005D7C6E"/>
    <w:rsid w:val="005E0DEC"/>
    <w:rsid w:val="005E1348"/>
    <w:rsid w:val="005F2A56"/>
    <w:rsid w:val="005F42D5"/>
    <w:rsid w:val="006058E9"/>
    <w:rsid w:val="006178FA"/>
    <w:rsid w:val="006221DB"/>
    <w:rsid w:val="00626083"/>
    <w:rsid w:val="006273EA"/>
    <w:rsid w:val="00641D30"/>
    <w:rsid w:val="006437AA"/>
    <w:rsid w:val="006502AA"/>
    <w:rsid w:val="00651C97"/>
    <w:rsid w:val="006533E6"/>
    <w:rsid w:val="00667AB1"/>
    <w:rsid w:val="006708CC"/>
    <w:rsid w:val="00681778"/>
    <w:rsid w:val="00683AE4"/>
    <w:rsid w:val="0069303E"/>
    <w:rsid w:val="006A2AEB"/>
    <w:rsid w:val="006A3FBB"/>
    <w:rsid w:val="006A6FBD"/>
    <w:rsid w:val="006C35DF"/>
    <w:rsid w:val="006C63DC"/>
    <w:rsid w:val="006D7E46"/>
    <w:rsid w:val="006E2F04"/>
    <w:rsid w:val="006E57FC"/>
    <w:rsid w:val="006E6C3E"/>
    <w:rsid w:val="006E6FBC"/>
    <w:rsid w:val="006F6B3A"/>
    <w:rsid w:val="00705151"/>
    <w:rsid w:val="00717DBC"/>
    <w:rsid w:val="00721208"/>
    <w:rsid w:val="00731A7D"/>
    <w:rsid w:val="007323F3"/>
    <w:rsid w:val="00737BBF"/>
    <w:rsid w:val="007476C5"/>
    <w:rsid w:val="00750384"/>
    <w:rsid w:val="00752B4E"/>
    <w:rsid w:val="00761A2B"/>
    <w:rsid w:val="00763770"/>
    <w:rsid w:val="00771950"/>
    <w:rsid w:val="00773E91"/>
    <w:rsid w:val="00775DDE"/>
    <w:rsid w:val="00783D6E"/>
    <w:rsid w:val="00783E31"/>
    <w:rsid w:val="007958CB"/>
    <w:rsid w:val="00796C7B"/>
    <w:rsid w:val="0079799C"/>
    <w:rsid w:val="00797DE1"/>
    <w:rsid w:val="007A541D"/>
    <w:rsid w:val="007B1877"/>
    <w:rsid w:val="007C1135"/>
    <w:rsid w:val="007C1AA5"/>
    <w:rsid w:val="007E1BFA"/>
    <w:rsid w:val="008004BE"/>
    <w:rsid w:val="00803B54"/>
    <w:rsid w:val="00805835"/>
    <w:rsid w:val="00811CB1"/>
    <w:rsid w:val="00821FDB"/>
    <w:rsid w:val="008231DB"/>
    <w:rsid w:val="00845D30"/>
    <w:rsid w:val="008504D6"/>
    <w:rsid w:val="00851AD5"/>
    <w:rsid w:val="00853325"/>
    <w:rsid w:val="0085582C"/>
    <w:rsid w:val="00861145"/>
    <w:rsid w:val="00861A8B"/>
    <w:rsid w:val="00862900"/>
    <w:rsid w:val="00873375"/>
    <w:rsid w:val="00876B07"/>
    <w:rsid w:val="0088075A"/>
    <w:rsid w:val="00894106"/>
    <w:rsid w:val="0089533F"/>
    <w:rsid w:val="008A2E05"/>
    <w:rsid w:val="008A3ABC"/>
    <w:rsid w:val="008B1FCC"/>
    <w:rsid w:val="008B2513"/>
    <w:rsid w:val="008B280A"/>
    <w:rsid w:val="008B2C45"/>
    <w:rsid w:val="008B7C38"/>
    <w:rsid w:val="008C0009"/>
    <w:rsid w:val="008C56B0"/>
    <w:rsid w:val="008C6B76"/>
    <w:rsid w:val="008D47DC"/>
    <w:rsid w:val="008D5A89"/>
    <w:rsid w:val="008E4251"/>
    <w:rsid w:val="008F045F"/>
    <w:rsid w:val="008F0EA5"/>
    <w:rsid w:val="008F6AF4"/>
    <w:rsid w:val="0090029F"/>
    <w:rsid w:val="00914094"/>
    <w:rsid w:val="0091616C"/>
    <w:rsid w:val="009171C1"/>
    <w:rsid w:val="009254B3"/>
    <w:rsid w:val="0093588F"/>
    <w:rsid w:val="00943FBF"/>
    <w:rsid w:val="00947FE2"/>
    <w:rsid w:val="00950EA3"/>
    <w:rsid w:val="00957C55"/>
    <w:rsid w:val="00962795"/>
    <w:rsid w:val="00983525"/>
    <w:rsid w:val="009879DA"/>
    <w:rsid w:val="00990C89"/>
    <w:rsid w:val="00992483"/>
    <w:rsid w:val="009A726D"/>
    <w:rsid w:val="009B384B"/>
    <w:rsid w:val="009B4684"/>
    <w:rsid w:val="009C17ED"/>
    <w:rsid w:val="009F0B28"/>
    <w:rsid w:val="009F0DBB"/>
    <w:rsid w:val="009F6023"/>
    <w:rsid w:val="00A02E5B"/>
    <w:rsid w:val="00A02FBB"/>
    <w:rsid w:val="00A14812"/>
    <w:rsid w:val="00A2165C"/>
    <w:rsid w:val="00A304BA"/>
    <w:rsid w:val="00A33072"/>
    <w:rsid w:val="00A64A18"/>
    <w:rsid w:val="00A82399"/>
    <w:rsid w:val="00A8326D"/>
    <w:rsid w:val="00AB4478"/>
    <w:rsid w:val="00AC4280"/>
    <w:rsid w:val="00AC4AB8"/>
    <w:rsid w:val="00AD72CB"/>
    <w:rsid w:val="00AE3855"/>
    <w:rsid w:val="00AE3B13"/>
    <w:rsid w:val="00B05EEF"/>
    <w:rsid w:val="00B06454"/>
    <w:rsid w:val="00B106DE"/>
    <w:rsid w:val="00B1333D"/>
    <w:rsid w:val="00B36BA7"/>
    <w:rsid w:val="00B4072D"/>
    <w:rsid w:val="00B502DD"/>
    <w:rsid w:val="00B50E86"/>
    <w:rsid w:val="00B525A8"/>
    <w:rsid w:val="00B64984"/>
    <w:rsid w:val="00B6653F"/>
    <w:rsid w:val="00B72679"/>
    <w:rsid w:val="00BA765D"/>
    <w:rsid w:val="00BB330A"/>
    <w:rsid w:val="00BB3660"/>
    <w:rsid w:val="00BB746A"/>
    <w:rsid w:val="00BC1D80"/>
    <w:rsid w:val="00BD0C62"/>
    <w:rsid w:val="00BE08F9"/>
    <w:rsid w:val="00BE12CA"/>
    <w:rsid w:val="00BE3F61"/>
    <w:rsid w:val="00BF1E36"/>
    <w:rsid w:val="00C0154F"/>
    <w:rsid w:val="00C1103F"/>
    <w:rsid w:val="00C11281"/>
    <w:rsid w:val="00C12ACD"/>
    <w:rsid w:val="00C1506B"/>
    <w:rsid w:val="00C25B1C"/>
    <w:rsid w:val="00C27F7E"/>
    <w:rsid w:val="00C4366D"/>
    <w:rsid w:val="00C44827"/>
    <w:rsid w:val="00C47179"/>
    <w:rsid w:val="00C521D1"/>
    <w:rsid w:val="00C54015"/>
    <w:rsid w:val="00C75646"/>
    <w:rsid w:val="00C87AD8"/>
    <w:rsid w:val="00C91F6F"/>
    <w:rsid w:val="00C92906"/>
    <w:rsid w:val="00C95B05"/>
    <w:rsid w:val="00CA0182"/>
    <w:rsid w:val="00CA4933"/>
    <w:rsid w:val="00CA65CC"/>
    <w:rsid w:val="00CB22EA"/>
    <w:rsid w:val="00CC289A"/>
    <w:rsid w:val="00CC31D0"/>
    <w:rsid w:val="00CC35A2"/>
    <w:rsid w:val="00CC43AE"/>
    <w:rsid w:val="00CD0015"/>
    <w:rsid w:val="00CD310B"/>
    <w:rsid w:val="00CF27F8"/>
    <w:rsid w:val="00D05502"/>
    <w:rsid w:val="00D0758A"/>
    <w:rsid w:val="00D176A3"/>
    <w:rsid w:val="00D31E86"/>
    <w:rsid w:val="00D36D78"/>
    <w:rsid w:val="00D45F34"/>
    <w:rsid w:val="00D551EA"/>
    <w:rsid w:val="00D63A54"/>
    <w:rsid w:val="00D734AD"/>
    <w:rsid w:val="00D758A6"/>
    <w:rsid w:val="00D8546E"/>
    <w:rsid w:val="00D85C46"/>
    <w:rsid w:val="00D92189"/>
    <w:rsid w:val="00DB33D9"/>
    <w:rsid w:val="00DB515B"/>
    <w:rsid w:val="00DB7B34"/>
    <w:rsid w:val="00DB7BE8"/>
    <w:rsid w:val="00DB7E80"/>
    <w:rsid w:val="00DD62EA"/>
    <w:rsid w:val="00E11EA6"/>
    <w:rsid w:val="00E1507B"/>
    <w:rsid w:val="00E30095"/>
    <w:rsid w:val="00E440CE"/>
    <w:rsid w:val="00E50954"/>
    <w:rsid w:val="00E52575"/>
    <w:rsid w:val="00E548ED"/>
    <w:rsid w:val="00E5511A"/>
    <w:rsid w:val="00E563E8"/>
    <w:rsid w:val="00E60363"/>
    <w:rsid w:val="00E61C85"/>
    <w:rsid w:val="00E7521C"/>
    <w:rsid w:val="00E82091"/>
    <w:rsid w:val="00E908A5"/>
    <w:rsid w:val="00E96CE1"/>
    <w:rsid w:val="00EA417C"/>
    <w:rsid w:val="00EC2873"/>
    <w:rsid w:val="00EC4925"/>
    <w:rsid w:val="00EC6C79"/>
    <w:rsid w:val="00ED6908"/>
    <w:rsid w:val="00ED6A60"/>
    <w:rsid w:val="00EE39F8"/>
    <w:rsid w:val="00EF3EA0"/>
    <w:rsid w:val="00EF4D7A"/>
    <w:rsid w:val="00EF68AD"/>
    <w:rsid w:val="00EF69CD"/>
    <w:rsid w:val="00F056A9"/>
    <w:rsid w:val="00F1288B"/>
    <w:rsid w:val="00F13E11"/>
    <w:rsid w:val="00F22EA8"/>
    <w:rsid w:val="00F27E3E"/>
    <w:rsid w:val="00F31425"/>
    <w:rsid w:val="00F448E1"/>
    <w:rsid w:val="00F44A37"/>
    <w:rsid w:val="00F47636"/>
    <w:rsid w:val="00F50AE5"/>
    <w:rsid w:val="00F5769D"/>
    <w:rsid w:val="00F64BCC"/>
    <w:rsid w:val="00F71949"/>
    <w:rsid w:val="00F8256F"/>
    <w:rsid w:val="00F8294D"/>
    <w:rsid w:val="00F911D9"/>
    <w:rsid w:val="00F977B5"/>
    <w:rsid w:val="00FA0D18"/>
    <w:rsid w:val="00FA3352"/>
    <w:rsid w:val="00FB015E"/>
    <w:rsid w:val="00FB22EB"/>
    <w:rsid w:val="00FC5C7D"/>
    <w:rsid w:val="00FD2284"/>
    <w:rsid w:val="00FE0A4F"/>
    <w:rsid w:val="00FE57FD"/>
    <w:rsid w:val="00FF1C30"/>
    <w:rsid w:val="00FF24C2"/>
    <w:rsid w:val="00FF75E4"/>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0" w:unhideWhenUsed="0" w:qFormat="1"/>
    <w:lsdException w:name="Document Map" w:uiPriority="0"/>
    <w:lsdException w:name="No List" w:uiPriority="0"/>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rsid w:val="00152711"/>
    <w:pPr>
      <w:spacing w:after="0" w:line="240" w:lineRule="auto"/>
    </w:pPr>
    <w:rPr>
      <w:rFonts w:ascii="Times New Roman" w:eastAsia="Times New Roman" w:hAnsi="Times New Roman" w:cs="Times New Roman"/>
      <w:sz w:val="24"/>
      <w:szCs w:val="20"/>
    </w:rPr>
  </w:style>
  <w:style w:type="paragraph" w:styleId="Antrat1">
    <w:name w:val="heading 1"/>
    <w:basedOn w:val="prastasis"/>
    <w:next w:val="prastasis"/>
    <w:link w:val="Antrat1Diagrama"/>
    <w:uiPriority w:val="9"/>
    <w:qFormat/>
    <w:rsid w:val="00962795"/>
    <w:pPr>
      <w:keepNext/>
      <w:keepLines/>
      <w:spacing w:before="240"/>
      <w:outlineLvl w:val="0"/>
    </w:pPr>
    <w:rPr>
      <w:rFonts w:asciiTheme="majorHAnsi" w:eastAsiaTheme="majorEastAsia" w:hAnsiTheme="majorHAnsi" w:cstheme="majorBidi"/>
      <w:color w:val="2E74B5" w:themeColor="accent1" w:themeShade="BF"/>
      <w:sz w:val="32"/>
      <w:szCs w:val="32"/>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Hipersaitas">
    <w:name w:val="Hyperlink"/>
    <w:basedOn w:val="Numatytasispastraiposriftas"/>
    <w:uiPriority w:val="99"/>
    <w:unhideWhenUsed/>
    <w:rsid w:val="00152711"/>
    <w:rPr>
      <w:color w:val="0563C1" w:themeColor="hyperlink"/>
      <w:u w:val="single"/>
    </w:rPr>
  </w:style>
  <w:style w:type="paragraph" w:styleId="Antrats">
    <w:name w:val="header"/>
    <w:basedOn w:val="prastasis"/>
    <w:link w:val="AntratsDiagrama"/>
    <w:rsid w:val="00873375"/>
    <w:pPr>
      <w:tabs>
        <w:tab w:val="center" w:pos="4819"/>
        <w:tab w:val="right" w:pos="9638"/>
      </w:tabs>
    </w:pPr>
    <w:rPr>
      <w:szCs w:val="24"/>
      <w:lang w:eastAsia="lt-LT"/>
    </w:rPr>
  </w:style>
  <w:style w:type="character" w:customStyle="1" w:styleId="AntratsDiagrama">
    <w:name w:val="Antraštės Diagrama"/>
    <w:basedOn w:val="Numatytasispastraiposriftas"/>
    <w:link w:val="Antrats"/>
    <w:rsid w:val="00873375"/>
    <w:rPr>
      <w:rFonts w:ascii="Times New Roman" w:eastAsia="Times New Roman" w:hAnsi="Times New Roman" w:cs="Times New Roman"/>
      <w:sz w:val="24"/>
      <w:szCs w:val="24"/>
      <w:lang w:eastAsia="lt-LT"/>
    </w:rPr>
  </w:style>
  <w:style w:type="paragraph" w:styleId="Dokumentostruktra">
    <w:name w:val="Document Map"/>
    <w:basedOn w:val="prastasis"/>
    <w:link w:val="DokumentostruktraDiagrama"/>
    <w:semiHidden/>
    <w:rsid w:val="003F7BB6"/>
    <w:pPr>
      <w:shd w:val="clear" w:color="auto" w:fill="000080"/>
      <w:ind w:firstLine="720"/>
    </w:pPr>
    <w:rPr>
      <w:rFonts w:ascii="Tahoma" w:hAnsi="Tahoma" w:cs="Tahoma"/>
      <w:sz w:val="20"/>
      <w:lang w:eastAsia="lt-LT"/>
    </w:rPr>
  </w:style>
  <w:style w:type="character" w:customStyle="1" w:styleId="DokumentostruktraDiagrama">
    <w:name w:val="Dokumento struktūra Diagrama"/>
    <w:basedOn w:val="Numatytasispastraiposriftas"/>
    <w:link w:val="Dokumentostruktra"/>
    <w:semiHidden/>
    <w:rsid w:val="003F7BB6"/>
    <w:rPr>
      <w:rFonts w:ascii="Tahoma" w:eastAsia="Times New Roman" w:hAnsi="Tahoma" w:cs="Tahoma"/>
      <w:sz w:val="20"/>
      <w:szCs w:val="20"/>
      <w:shd w:val="clear" w:color="auto" w:fill="000080"/>
      <w:lang w:eastAsia="lt-LT"/>
    </w:rPr>
  </w:style>
  <w:style w:type="paragraph" w:customStyle="1" w:styleId="BodyText1">
    <w:name w:val="Body Text1"/>
    <w:rsid w:val="003F7BB6"/>
    <w:pPr>
      <w:autoSpaceDE w:val="0"/>
      <w:autoSpaceDN w:val="0"/>
      <w:adjustRightInd w:val="0"/>
      <w:spacing w:after="0" w:line="240" w:lineRule="auto"/>
      <w:ind w:firstLine="312"/>
      <w:jc w:val="both"/>
    </w:pPr>
    <w:rPr>
      <w:rFonts w:ascii="TimesLT" w:eastAsia="Times New Roman" w:hAnsi="TimesLT" w:cs="Times New Roman"/>
      <w:sz w:val="20"/>
      <w:szCs w:val="20"/>
      <w:lang w:val="en-US"/>
    </w:rPr>
  </w:style>
  <w:style w:type="paragraph" w:customStyle="1" w:styleId="Pagrindinistekstas1">
    <w:name w:val="Pagrindinis tekstas1"/>
    <w:rsid w:val="003F7BB6"/>
    <w:pPr>
      <w:autoSpaceDE w:val="0"/>
      <w:autoSpaceDN w:val="0"/>
      <w:adjustRightInd w:val="0"/>
      <w:spacing w:after="0" w:line="240" w:lineRule="auto"/>
      <w:ind w:firstLine="312"/>
      <w:jc w:val="both"/>
    </w:pPr>
    <w:rPr>
      <w:rFonts w:ascii="TimesLT" w:eastAsia="Times New Roman" w:hAnsi="TimesLT" w:cs="TimesLT"/>
      <w:sz w:val="20"/>
      <w:szCs w:val="20"/>
      <w:lang w:val="en-US"/>
    </w:rPr>
  </w:style>
  <w:style w:type="character" w:styleId="Grietas">
    <w:name w:val="Strong"/>
    <w:uiPriority w:val="22"/>
    <w:qFormat/>
    <w:rsid w:val="003F7BB6"/>
    <w:rPr>
      <w:b/>
      <w:bCs/>
    </w:rPr>
  </w:style>
  <w:style w:type="paragraph" w:styleId="Porat">
    <w:name w:val="footer"/>
    <w:basedOn w:val="prastasis"/>
    <w:link w:val="PoratDiagrama"/>
    <w:uiPriority w:val="99"/>
    <w:rsid w:val="003F7BB6"/>
    <w:pPr>
      <w:tabs>
        <w:tab w:val="center" w:pos="4819"/>
        <w:tab w:val="right" w:pos="9638"/>
      </w:tabs>
      <w:ind w:firstLine="720"/>
    </w:pPr>
    <w:rPr>
      <w:rFonts w:ascii="Arial" w:hAnsi="Arial" w:cs="Arial"/>
      <w:sz w:val="20"/>
      <w:szCs w:val="24"/>
      <w:lang w:eastAsia="lt-LT"/>
    </w:rPr>
  </w:style>
  <w:style w:type="character" w:customStyle="1" w:styleId="PoratDiagrama">
    <w:name w:val="Poraštė Diagrama"/>
    <w:basedOn w:val="Numatytasispastraiposriftas"/>
    <w:link w:val="Porat"/>
    <w:uiPriority w:val="99"/>
    <w:rsid w:val="003F7BB6"/>
    <w:rPr>
      <w:rFonts w:ascii="Arial" w:eastAsia="Times New Roman" w:hAnsi="Arial" w:cs="Arial"/>
      <w:sz w:val="20"/>
      <w:szCs w:val="24"/>
      <w:lang w:eastAsia="lt-LT"/>
    </w:rPr>
  </w:style>
  <w:style w:type="character" w:styleId="Puslapionumeris">
    <w:name w:val="page number"/>
    <w:basedOn w:val="Numatytasispastraiposriftas"/>
    <w:rsid w:val="003F7BB6"/>
  </w:style>
  <w:style w:type="paragraph" w:styleId="Pagrindinistekstas">
    <w:name w:val="Body Text"/>
    <w:basedOn w:val="prastasis"/>
    <w:link w:val="PagrindinistekstasDiagrama"/>
    <w:rsid w:val="003F7BB6"/>
    <w:pPr>
      <w:suppressAutoHyphens/>
      <w:adjustRightInd w:val="0"/>
      <w:spacing w:line="360" w:lineRule="atLeast"/>
      <w:textAlignment w:val="baseline"/>
    </w:pPr>
    <w:rPr>
      <w:color w:val="000000"/>
      <w:szCs w:val="24"/>
    </w:rPr>
  </w:style>
  <w:style w:type="character" w:customStyle="1" w:styleId="PagrindinistekstasDiagrama">
    <w:name w:val="Pagrindinis tekstas Diagrama"/>
    <w:basedOn w:val="Numatytasispastraiposriftas"/>
    <w:link w:val="Pagrindinistekstas"/>
    <w:rsid w:val="003F7BB6"/>
    <w:rPr>
      <w:rFonts w:ascii="Times New Roman" w:eastAsia="Times New Roman" w:hAnsi="Times New Roman" w:cs="Times New Roman"/>
      <w:color w:val="000000"/>
      <w:sz w:val="24"/>
      <w:szCs w:val="24"/>
    </w:rPr>
  </w:style>
  <w:style w:type="table" w:styleId="Lentelstinklelis">
    <w:name w:val="Table Grid"/>
    <w:basedOn w:val="prastojilentel"/>
    <w:uiPriority w:val="39"/>
    <w:rsid w:val="003F7BB6"/>
    <w:pPr>
      <w:spacing w:after="0" w:line="240" w:lineRule="auto"/>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
    <w:name w:val="bodytext"/>
    <w:basedOn w:val="prastasis"/>
    <w:rsid w:val="003F7BB6"/>
    <w:pPr>
      <w:spacing w:before="100" w:beforeAutospacing="1" w:after="100" w:afterAutospacing="1"/>
    </w:pPr>
    <w:rPr>
      <w:szCs w:val="24"/>
      <w:lang w:eastAsia="lt-LT"/>
    </w:rPr>
  </w:style>
  <w:style w:type="character" w:customStyle="1" w:styleId="apple-converted-space">
    <w:name w:val="apple-converted-space"/>
    <w:basedOn w:val="Numatytasispastraiposriftas"/>
    <w:rsid w:val="003F7BB6"/>
  </w:style>
  <w:style w:type="character" w:styleId="Emfaz">
    <w:name w:val="Emphasis"/>
    <w:qFormat/>
    <w:rsid w:val="003F7BB6"/>
    <w:rPr>
      <w:i/>
      <w:iCs/>
    </w:rPr>
  </w:style>
  <w:style w:type="paragraph" w:styleId="Debesliotekstas">
    <w:name w:val="Balloon Text"/>
    <w:basedOn w:val="prastasis"/>
    <w:link w:val="DebesliotekstasDiagrama"/>
    <w:rsid w:val="003F7BB6"/>
    <w:pPr>
      <w:ind w:firstLine="720"/>
    </w:pPr>
    <w:rPr>
      <w:rFonts w:ascii="Segoe UI" w:hAnsi="Segoe UI" w:cs="Segoe UI"/>
      <w:sz w:val="18"/>
      <w:szCs w:val="18"/>
      <w:lang w:eastAsia="lt-LT"/>
    </w:rPr>
  </w:style>
  <w:style w:type="character" w:customStyle="1" w:styleId="DebesliotekstasDiagrama">
    <w:name w:val="Debesėlio tekstas Diagrama"/>
    <w:basedOn w:val="Numatytasispastraiposriftas"/>
    <w:link w:val="Debesliotekstas"/>
    <w:rsid w:val="003F7BB6"/>
    <w:rPr>
      <w:rFonts w:ascii="Segoe UI" w:eastAsia="Times New Roman" w:hAnsi="Segoe UI" w:cs="Segoe UI"/>
      <w:sz w:val="18"/>
      <w:szCs w:val="18"/>
      <w:lang w:eastAsia="lt-LT"/>
    </w:rPr>
  </w:style>
  <w:style w:type="paragraph" w:styleId="Sraopastraipa">
    <w:name w:val="List Paragraph"/>
    <w:basedOn w:val="prastasis"/>
    <w:uiPriority w:val="34"/>
    <w:qFormat/>
    <w:rsid w:val="004A636D"/>
    <w:pPr>
      <w:ind w:left="720"/>
      <w:contextualSpacing/>
    </w:pPr>
  </w:style>
  <w:style w:type="character" w:customStyle="1" w:styleId="UnresolvedMention">
    <w:name w:val="Unresolved Mention"/>
    <w:basedOn w:val="Numatytasispastraiposriftas"/>
    <w:uiPriority w:val="99"/>
    <w:semiHidden/>
    <w:unhideWhenUsed/>
    <w:rsid w:val="0050715E"/>
    <w:rPr>
      <w:color w:val="808080"/>
      <w:shd w:val="clear" w:color="auto" w:fill="E6E6E6"/>
    </w:rPr>
  </w:style>
  <w:style w:type="character" w:customStyle="1" w:styleId="Antrat1Diagrama">
    <w:name w:val="Antraštė 1 Diagrama"/>
    <w:basedOn w:val="Numatytasispastraiposriftas"/>
    <w:link w:val="Antrat1"/>
    <w:uiPriority w:val="9"/>
    <w:rsid w:val="00962795"/>
    <w:rPr>
      <w:rFonts w:asciiTheme="majorHAnsi" w:eastAsiaTheme="majorEastAsia" w:hAnsiTheme="majorHAnsi" w:cstheme="majorBidi"/>
      <w:color w:val="2E74B5" w:themeColor="accent1" w:themeShade="BF"/>
      <w:sz w:val="32"/>
      <w:szCs w:val="32"/>
    </w:rPr>
  </w:style>
  <w:style w:type="paragraph" w:styleId="Turinioantrat">
    <w:name w:val="TOC Heading"/>
    <w:basedOn w:val="Antrat1"/>
    <w:next w:val="prastasis"/>
    <w:uiPriority w:val="39"/>
    <w:unhideWhenUsed/>
    <w:qFormat/>
    <w:rsid w:val="00962795"/>
    <w:pPr>
      <w:spacing w:line="259" w:lineRule="auto"/>
      <w:outlineLvl w:val="9"/>
    </w:pPr>
    <w:rPr>
      <w:lang w:eastAsia="lt-LT"/>
    </w:rPr>
  </w:style>
  <w:style w:type="paragraph" w:styleId="Turinys1">
    <w:name w:val="toc 1"/>
    <w:basedOn w:val="prastasis"/>
    <w:next w:val="prastasis"/>
    <w:autoRedefine/>
    <w:uiPriority w:val="39"/>
    <w:unhideWhenUsed/>
    <w:rsid w:val="00962795"/>
    <w:pPr>
      <w:tabs>
        <w:tab w:val="right" w:leader="dot" w:pos="9628"/>
      </w:tabs>
      <w:spacing w:after="100" w:line="36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0" w:unhideWhenUsed="0" w:qFormat="1"/>
    <w:lsdException w:name="Document Map" w:uiPriority="0"/>
    <w:lsdException w:name="No List" w:uiPriority="0"/>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rsid w:val="00152711"/>
    <w:pPr>
      <w:spacing w:after="0" w:line="240" w:lineRule="auto"/>
    </w:pPr>
    <w:rPr>
      <w:rFonts w:ascii="Times New Roman" w:eastAsia="Times New Roman" w:hAnsi="Times New Roman" w:cs="Times New Roman"/>
      <w:sz w:val="24"/>
      <w:szCs w:val="20"/>
    </w:rPr>
  </w:style>
  <w:style w:type="paragraph" w:styleId="Antrat1">
    <w:name w:val="heading 1"/>
    <w:basedOn w:val="prastasis"/>
    <w:next w:val="prastasis"/>
    <w:link w:val="Antrat1Diagrama"/>
    <w:uiPriority w:val="9"/>
    <w:qFormat/>
    <w:rsid w:val="00962795"/>
    <w:pPr>
      <w:keepNext/>
      <w:keepLines/>
      <w:spacing w:before="240"/>
      <w:outlineLvl w:val="0"/>
    </w:pPr>
    <w:rPr>
      <w:rFonts w:asciiTheme="majorHAnsi" w:eastAsiaTheme="majorEastAsia" w:hAnsiTheme="majorHAnsi" w:cstheme="majorBidi"/>
      <w:color w:val="2E74B5" w:themeColor="accent1" w:themeShade="BF"/>
      <w:sz w:val="32"/>
      <w:szCs w:val="32"/>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Hipersaitas">
    <w:name w:val="Hyperlink"/>
    <w:basedOn w:val="Numatytasispastraiposriftas"/>
    <w:uiPriority w:val="99"/>
    <w:unhideWhenUsed/>
    <w:rsid w:val="00152711"/>
    <w:rPr>
      <w:color w:val="0563C1" w:themeColor="hyperlink"/>
      <w:u w:val="single"/>
    </w:rPr>
  </w:style>
  <w:style w:type="paragraph" w:styleId="Antrats">
    <w:name w:val="header"/>
    <w:basedOn w:val="prastasis"/>
    <w:link w:val="AntratsDiagrama"/>
    <w:rsid w:val="00873375"/>
    <w:pPr>
      <w:tabs>
        <w:tab w:val="center" w:pos="4819"/>
        <w:tab w:val="right" w:pos="9638"/>
      </w:tabs>
    </w:pPr>
    <w:rPr>
      <w:szCs w:val="24"/>
      <w:lang w:eastAsia="lt-LT"/>
    </w:rPr>
  </w:style>
  <w:style w:type="character" w:customStyle="1" w:styleId="AntratsDiagrama">
    <w:name w:val="Antraštės Diagrama"/>
    <w:basedOn w:val="Numatytasispastraiposriftas"/>
    <w:link w:val="Antrats"/>
    <w:rsid w:val="00873375"/>
    <w:rPr>
      <w:rFonts w:ascii="Times New Roman" w:eastAsia="Times New Roman" w:hAnsi="Times New Roman" w:cs="Times New Roman"/>
      <w:sz w:val="24"/>
      <w:szCs w:val="24"/>
      <w:lang w:eastAsia="lt-LT"/>
    </w:rPr>
  </w:style>
  <w:style w:type="paragraph" w:styleId="Dokumentostruktra">
    <w:name w:val="Document Map"/>
    <w:basedOn w:val="prastasis"/>
    <w:link w:val="DokumentostruktraDiagrama"/>
    <w:semiHidden/>
    <w:rsid w:val="003F7BB6"/>
    <w:pPr>
      <w:shd w:val="clear" w:color="auto" w:fill="000080"/>
      <w:ind w:firstLine="720"/>
    </w:pPr>
    <w:rPr>
      <w:rFonts w:ascii="Tahoma" w:hAnsi="Tahoma" w:cs="Tahoma"/>
      <w:sz w:val="20"/>
      <w:lang w:eastAsia="lt-LT"/>
    </w:rPr>
  </w:style>
  <w:style w:type="character" w:customStyle="1" w:styleId="DokumentostruktraDiagrama">
    <w:name w:val="Dokumento struktūra Diagrama"/>
    <w:basedOn w:val="Numatytasispastraiposriftas"/>
    <w:link w:val="Dokumentostruktra"/>
    <w:semiHidden/>
    <w:rsid w:val="003F7BB6"/>
    <w:rPr>
      <w:rFonts w:ascii="Tahoma" w:eastAsia="Times New Roman" w:hAnsi="Tahoma" w:cs="Tahoma"/>
      <w:sz w:val="20"/>
      <w:szCs w:val="20"/>
      <w:shd w:val="clear" w:color="auto" w:fill="000080"/>
      <w:lang w:eastAsia="lt-LT"/>
    </w:rPr>
  </w:style>
  <w:style w:type="paragraph" w:customStyle="1" w:styleId="BodyText1">
    <w:name w:val="Body Text1"/>
    <w:rsid w:val="003F7BB6"/>
    <w:pPr>
      <w:autoSpaceDE w:val="0"/>
      <w:autoSpaceDN w:val="0"/>
      <w:adjustRightInd w:val="0"/>
      <w:spacing w:after="0" w:line="240" w:lineRule="auto"/>
      <w:ind w:firstLine="312"/>
      <w:jc w:val="both"/>
    </w:pPr>
    <w:rPr>
      <w:rFonts w:ascii="TimesLT" w:eastAsia="Times New Roman" w:hAnsi="TimesLT" w:cs="Times New Roman"/>
      <w:sz w:val="20"/>
      <w:szCs w:val="20"/>
      <w:lang w:val="en-US"/>
    </w:rPr>
  </w:style>
  <w:style w:type="paragraph" w:customStyle="1" w:styleId="Pagrindinistekstas1">
    <w:name w:val="Pagrindinis tekstas1"/>
    <w:rsid w:val="003F7BB6"/>
    <w:pPr>
      <w:autoSpaceDE w:val="0"/>
      <w:autoSpaceDN w:val="0"/>
      <w:adjustRightInd w:val="0"/>
      <w:spacing w:after="0" w:line="240" w:lineRule="auto"/>
      <w:ind w:firstLine="312"/>
      <w:jc w:val="both"/>
    </w:pPr>
    <w:rPr>
      <w:rFonts w:ascii="TimesLT" w:eastAsia="Times New Roman" w:hAnsi="TimesLT" w:cs="TimesLT"/>
      <w:sz w:val="20"/>
      <w:szCs w:val="20"/>
      <w:lang w:val="en-US"/>
    </w:rPr>
  </w:style>
  <w:style w:type="character" w:styleId="Grietas">
    <w:name w:val="Strong"/>
    <w:uiPriority w:val="22"/>
    <w:qFormat/>
    <w:rsid w:val="003F7BB6"/>
    <w:rPr>
      <w:b/>
      <w:bCs/>
    </w:rPr>
  </w:style>
  <w:style w:type="paragraph" w:styleId="Porat">
    <w:name w:val="footer"/>
    <w:basedOn w:val="prastasis"/>
    <w:link w:val="PoratDiagrama"/>
    <w:uiPriority w:val="99"/>
    <w:rsid w:val="003F7BB6"/>
    <w:pPr>
      <w:tabs>
        <w:tab w:val="center" w:pos="4819"/>
        <w:tab w:val="right" w:pos="9638"/>
      </w:tabs>
      <w:ind w:firstLine="720"/>
    </w:pPr>
    <w:rPr>
      <w:rFonts w:ascii="Arial" w:hAnsi="Arial" w:cs="Arial"/>
      <w:sz w:val="20"/>
      <w:szCs w:val="24"/>
      <w:lang w:eastAsia="lt-LT"/>
    </w:rPr>
  </w:style>
  <w:style w:type="character" w:customStyle="1" w:styleId="PoratDiagrama">
    <w:name w:val="Poraštė Diagrama"/>
    <w:basedOn w:val="Numatytasispastraiposriftas"/>
    <w:link w:val="Porat"/>
    <w:uiPriority w:val="99"/>
    <w:rsid w:val="003F7BB6"/>
    <w:rPr>
      <w:rFonts w:ascii="Arial" w:eastAsia="Times New Roman" w:hAnsi="Arial" w:cs="Arial"/>
      <w:sz w:val="20"/>
      <w:szCs w:val="24"/>
      <w:lang w:eastAsia="lt-LT"/>
    </w:rPr>
  </w:style>
  <w:style w:type="character" w:styleId="Puslapionumeris">
    <w:name w:val="page number"/>
    <w:basedOn w:val="Numatytasispastraiposriftas"/>
    <w:rsid w:val="003F7BB6"/>
  </w:style>
  <w:style w:type="paragraph" w:styleId="Pagrindinistekstas">
    <w:name w:val="Body Text"/>
    <w:basedOn w:val="prastasis"/>
    <w:link w:val="PagrindinistekstasDiagrama"/>
    <w:rsid w:val="003F7BB6"/>
    <w:pPr>
      <w:suppressAutoHyphens/>
      <w:adjustRightInd w:val="0"/>
      <w:spacing w:line="360" w:lineRule="atLeast"/>
      <w:textAlignment w:val="baseline"/>
    </w:pPr>
    <w:rPr>
      <w:color w:val="000000"/>
      <w:szCs w:val="24"/>
    </w:rPr>
  </w:style>
  <w:style w:type="character" w:customStyle="1" w:styleId="PagrindinistekstasDiagrama">
    <w:name w:val="Pagrindinis tekstas Diagrama"/>
    <w:basedOn w:val="Numatytasispastraiposriftas"/>
    <w:link w:val="Pagrindinistekstas"/>
    <w:rsid w:val="003F7BB6"/>
    <w:rPr>
      <w:rFonts w:ascii="Times New Roman" w:eastAsia="Times New Roman" w:hAnsi="Times New Roman" w:cs="Times New Roman"/>
      <w:color w:val="000000"/>
      <w:sz w:val="24"/>
      <w:szCs w:val="24"/>
    </w:rPr>
  </w:style>
  <w:style w:type="table" w:styleId="Lentelstinklelis">
    <w:name w:val="Table Grid"/>
    <w:basedOn w:val="prastojilentel"/>
    <w:uiPriority w:val="39"/>
    <w:rsid w:val="003F7BB6"/>
    <w:pPr>
      <w:spacing w:after="0" w:line="240" w:lineRule="auto"/>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
    <w:name w:val="bodytext"/>
    <w:basedOn w:val="prastasis"/>
    <w:rsid w:val="003F7BB6"/>
    <w:pPr>
      <w:spacing w:before="100" w:beforeAutospacing="1" w:after="100" w:afterAutospacing="1"/>
    </w:pPr>
    <w:rPr>
      <w:szCs w:val="24"/>
      <w:lang w:eastAsia="lt-LT"/>
    </w:rPr>
  </w:style>
  <w:style w:type="character" w:customStyle="1" w:styleId="apple-converted-space">
    <w:name w:val="apple-converted-space"/>
    <w:basedOn w:val="Numatytasispastraiposriftas"/>
    <w:rsid w:val="003F7BB6"/>
  </w:style>
  <w:style w:type="character" w:styleId="Emfaz">
    <w:name w:val="Emphasis"/>
    <w:qFormat/>
    <w:rsid w:val="003F7BB6"/>
    <w:rPr>
      <w:i/>
      <w:iCs/>
    </w:rPr>
  </w:style>
  <w:style w:type="paragraph" w:styleId="Debesliotekstas">
    <w:name w:val="Balloon Text"/>
    <w:basedOn w:val="prastasis"/>
    <w:link w:val="DebesliotekstasDiagrama"/>
    <w:rsid w:val="003F7BB6"/>
    <w:pPr>
      <w:ind w:firstLine="720"/>
    </w:pPr>
    <w:rPr>
      <w:rFonts w:ascii="Segoe UI" w:hAnsi="Segoe UI" w:cs="Segoe UI"/>
      <w:sz w:val="18"/>
      <w:szCs w:val="18"/>
      <w:lang w:eastAsia="lt-LT"/>
    </w:rPr>
  </w:style>
  <w:style w:type="character" w:customStyle="1" w:styleId="DebesliotekstasDiagrama">
    <w:name w:val="Debesėlio tekstas Diagrama"/>
    <w:basedOn w:val="Numatytasispastraiposriftas"/>
    <w:link w:val="Debesliotekstas"/>
    <w:rsid w:val="003F7BB6"/>
    <w:rPr>
      <w:rFonts w:ascii="Segoe UI" w:eastAsia="Times New Roman" w:hAnsi="Segoe UI" w:cs="Segoe UI"/>
      <w:sz w:val="18"/>
      <w:szCs w:val="18"/>
      <w:lang w:eastAsia="lt-LT"/>
    </w:rPr>
  </w:style>
  <w:style w:type="paragraph" w:styleId="Sraopastraipa">
    <w:name w:val="List Paragraph"/>
    <w:basedOn w:val="prastasis"/>
    <w:uiPriority w:val="34"/>
    <w:qFormat/>
    <w:rsid w:val="004A636D"/>
    <w:pPr>
      <w:ind w:left="720"/>
      <w:contextualSpacing/>
    </w:pPr>
  </w:style>
  <w:style w:type="character" w:customStyle="1" w:styleId="UnresolvedMention">
    <w:name w:val="Unresolved Mention"/>
    <w:basedOn w:val="Numatytasispastraiposriftas"/>
    <w:uiPriority w:val="99"/>
    <w:semiHidden/>
    <w:unhideWhenUsed/>
    <w:rsid w:val="0050715E"/>
    <w:rPr>
      <w:color w:val="808080"/>
      <w:shd w:val="clear" w:color="auto" w:fill="E6E6E6"/>
    </w:rPr>
  </w:style>
  <w:style w:type="character" w:customStyle="1" w:styleId="Antrat1Diagrama">
    <w:name w:val="Antraštė 1 Diagrama"/>
    <w:basedOn w:val="Numatytasispastraiposriftas"/>
    <w:link w:val="Antrat1"/>
    <w:uiPriority w:val="9"/>
    <w:rsid w:val="00962795"/>
    <w:rPr>
      <w:rFonts w:asciiTheme="majorHAnsi" w:eastAsiaTheme="majorEastAsia" w:hAnsiTheme="majorHAnsi" w:cstheme="majorBidi"/>
      <w:color w:val="2E74B5" w:themeColor="accent1" w:themeShade="BF"/>
      <w:sz w:val="32"/>
      <w:szCs w:val="32"/>
    </w:rPr>
  </w:style>
  <w:style w:type="paragraph" w:styleId="Turinioantrat">
    <w:name w:val="TOC Heading"/>
    <w:basedOn w:val="Antrat1"/>
    <w:next w:val="prastasis"/>
    <w:uiPriority w:val="39"/>
    <w:unhideWhenUsed/>
    <w:qFormat/>
    <w:rsid w:val="00962795"/>
    <w:pPr>
      <w:spacing w:line="259" w:lineRule="auto"/>
      <w:outlineLvl w:val="9"/>
    </w:pPr>
    <w:rPr>
      <w:lang w:eastAsia="lt-LT"/>
    </w:rPr>
  </w:style>
  <w:style w:type="paragraph" w:styleId="Turinys1">
    <w:name w:val="toc 1"/>
    <w:basedOn w:val="prastasis"/>
    <w:next w:val="prastasis"/>
    <w:autoRedefine/>
    <w:uiPriority w:val="39"/>
    <w:unhideWhenUsed/>
    <w:rsid w:val="00962795"/>
    <w:pPr>
      <w:tabs>
        <w:tab w:val="right" w:leader="dot" w:pos="9628"/>
      </w:tabs>
      <w:spacing w:after="100" w:line="36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967756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4.jpg"/><Relationship Id="rId26" Type="http://schemas.openxmlformats.org/officeDocument/2006/relationships/image" Target="media/image9.jp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6.jpg"/><Relationship Id="rId34" Type="http://schemas.openxmlformats.org/officeDocument/2006/relationships/hyperlink" Target="https://stk.am.lt" TargetMode="Externa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3.jpg"/><Relationship Id="rId25" Type="http://schemas.openxmlformats.org/officeDocument/2006/relationships/hyperlink" Target="https://stk.am.lt" TargetMode="External"/><Relationship Id="rId33" Type="http://schemas.openxmlformats.org/officeDocument/2006/relationships/hyperlink" Target="http://www.lgt.lt"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hyperlink" Target="http://www.geoportal.lt" TargetMode="External"/><Relationship Id="rId29" Type="http://schemas.openxmlformats.org/officeDocument/2006/relationships/image" Target="media/image11.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8.jpg"/><Relationship Id="rId32" Type="http://schemas.openxmlformats.org/officeDocument/2006/relationships/hyperlink" Target="https://www.e-tar.lt/portal/legalAct.html?documentId=d55bc650617c11e7b85cfdc787069b42" TargetMode="External"/><Relationship Id="rId37" Type="http://schemas.openxmlformats.org/officeDocument/2006/relationships/hyperlink" Target="http://kvr.kpd.lt/heritage" TargetMode="Externa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yperlink" Target="http://www.am.lt" TargetMode="External"/><Relationship Id="rId28" Type="http://schemas.openxmlformats.org/officeDocument/2006/relationships/image" Target="media/image10.jpeg"/><Relationship Id="rId36" Type="http://schemas.openxmlformats.org/officeDocument/2006/relationships/hyperlink" Target="https://uetk.am.lt/" TargetMode="External"/><Relationship Id="rId10" Type="http://schemas.openxmlformats.org/officeDocument/2006/relationships/header" Target="header1.xml"/><Relationship Id="rId19" Type="http://schemas.openxmlformats.org/officeDocument/2006/relationships/image" Target="media/image5.jpeg"/><Relationship Id="rId31" Type="http://schemas.openxmlformats.org/officeDocument/2006/relationships/image" Target="media/image13.jp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3.xml"/><Relationship Id="rId22" Type="http://schemas.openxmlformats.org/officeDocument/2006/relationships/image" Target="media/image7.jpg"/><Relationship Id="rId27" Type="http://schemas.openxmlformats.org/officeDocument/2006/relationships/hyperlink" Target="http://www.geoportal.lt" TargetMode="External"/><Relationship Id="rId30" Type="http://schemas.openxmlformats.org/officeDocument/2006/relationships/image" Target="media/image12.jpg"/><Relationship Id="rId35" Type="http://schemas.openxmlformats.org/officeDocument/2006/relationships/hyperlink" Target="https://www.geoportal.lt" TargetMode="Externa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8C4DC2-FC91-43B9-BF0E-44215C6963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26</Pages>
  <Words>36258</Words>
  <Characters>20668</Characters>
  <Application>Microsoft Office Word</Application>
  <DocSecurity>0</DocSecurity>
  <Lines>172</Lines>
  <Paragraphs>113</Paragraphs>
  <ScaleCrop>false</ScaleCrop>
  <HeadingPairs>
    <vt:vector size="2" baseType="variant">
      <vt:variant>
        <vt:lpstr>Pavadinimas</vt:lpstr>
      </vt:variant>
      <vt:variant>
        <vt:i4>1</vt:i4>
      </vt:variant>
    </vt:vector>
  </HeadingPairs>
  <TitlesOfParts>
    <vt:vector size="1" baseType="lpstr">
      <vt:lpstr/>
    </vt:vector>
  </TitlesOfParts>
  <Company>AAA</Company>
  <LinksUpToDate>false</LinksUpToDate>
  <CharactersWithSpaces>56813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Aplinka</dc:creator>
  <cp:lastModifiedBy>Natalja Šulga-Jakučionienė</cp:lastModifiedBy>
  <cp:revision>2</cp:revision>
  <cp:lastPrinted>2018-10-04T12:30:00Z</cp:lastPrinted>
  <dcterms:created xsi:type="dcterms:W3CDTF">2018-11-14T13:07:00Z</dcterms:created>
  <dcterms:modified xsi:type="dcterms:W3CDTF">2018-11-14T13:07:00Z</dcterms:modified>
</cp:coreProperties>
</file>