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1E6" w:rsidRDefault="006931E6">
      <w:pPr>
        <w:pStyle w:val="BodyText"/>
        <w:rPr>
          <w:b/>
          <w:bCs/>
          <w:sz w:val="32"/>
        </w:rPr>
      </w:pPr>
    </w:p>
    <w:p w:rsidR="006931E6" w:rsidRDefault="005258B3">
      <w:pPr>
        <w:pStyle w:val="BodyText"/>
        <w:rPr>
          <w:b/>
          <w:bCs/>
          <w:sz w:val="32"/>
        </w:rPr>
      </w:pPr>
      <w:r>
        <w:rPr>
          <w:b/>
          <w:bCs/>
          <w:sz w:val="32"/>
        </w:rPr>
        <w:t>INFORMACIJA</w:t>
      </w:r>
      <w:r w:rsidR="00B22CAB" w:rsidRPr="00B22CAB">
        <w:rPr>
          <w:b/>
          <w:bCs/>
          <w:sz w:val="32"/>
        </w:rPr>
        <w:t xml:space="preserve"> </w:t>
      </w:r>
      <w:r w:rsidR="00B22CAB">
        <w:rPr>
          <w:b/>
          <w:bCs/>
          <w:sz w:val="32"/>
        </w:rPr>
        <w:t>ATRANKAI</w:t>
      </w:r>
    </w:p>
    <w:p w:rsidR="00B22CAB" w:rsidRDefault="00B22CAB" w:rsidP="00B22CAB">
      <w:pPr>
        <w:pStyle w:val="BodyText"/>
        <w:rPr>
          <w:b/>
          <w:bCs/>
          <w:sz w:val="32"/>
        </w:rPr>
      </w:pPr>
      <w:r>
        <w:rPr>
          <w:b/>
          <w:bCs/>
          <w:sz w:val="32"/>
        </w:rPr>
        <w:t>DĖL POVEIKIO APLINKAI VERTINIMO</w:t>
      </w:r>
    </w:p>
    <w:p w:rsidR="00EA7E14" w:rsidRDefault="00EA7E14">
      <w:pPr>
        <w:pStyle w:val="BodyText"/>
        <w:rPr>
          <w:b/>
          <w:bCs/>
          <w:sz w:val="32"/>
        </w:rPr>
      </w:pPr>
    </w:p>
    <w:p w:rsidR="00B6448B" w:rsidRDefault="00B22CAB">
      <w:pPr>
        <w:pStyle w:val="BodyText"/>
        <w:rPr>
          <w:b/>
          <w:bCs/>
          <w:sz w:val="32"/>
        </w:rPr>
      </w:pPr>
      <w:r>
        <w:rPr>
          <w:b/>
          <w:bCs/>
          <w:sz w:val="32"/>
        </w:rPr>
        <w:t>„</w:t>
      </w:r>
      <w:r w:rsidR="00BA6BB1">
        <w:rPr>
          <w:b/>
          <w:bCs/>
          <w:sz w:val="32"/>
        </w:rPr>
        <w:t>ŽVALGYB</w:t>
      </w:r>
      <w:r w:rsidR="00F03BB6">
        <w:rPr>
          <w:b/>
          <w:bCs/>
          <w:sz w:val="32"/>
        </w:rPr>
        <w:t xml:space="preserve">INIO </w:t>
      </w:r>
      <w:r w:rsidR="007B23BB">
        <w:rPr>
          <w:b/>
          <w:bCs/>
          <w:sz w:val="32"/>
        </w:rPr>
        <w:t xml:space="preserve">GRĘŽINIO </w:t>
      </w:r>
      <w:r w:rsidR="00F03BB6">
        <w:rPr>
          <w:b/>
          <w:bCs/>
          <w:sz w:val="32"/>
        </w:rPr>
        <w:t>KUDIRKA</w:t>
      </w:r>
      <w:r w:rsidR="007B23BB">
        <w:rPr>
          <w:b/>
          <w:bCs/>
          <w:sz w:val="32"/>
        </w:rPr>
        <w:t xml:space="preserve"> – 1</w:t>
      </w:r>
      <w:r w:rsidR="00F03BB6">
        <w:rPr>
          <w:b/>
          <w:bCs/>
          <w:sz w:val="32"/>
        </w:rPr>
        <w:t xml:space="preserve"> GRĘŽIMAS</w:t>
      </w:r>
      <w:r>
        <w:rPr>
          <w:b/>
          <w:bCs/>
          <w:sz w:val="32"/>
        </w:rPr>
        <w:t>“</w:t>
      </w:r>
    </w:p>
    <w:p w:rsidR="005258B3" w:rsidRDefault="005258B3">
      <w:pPr>
        <w:jc w:val="center"/>
        <w:rPr>
          <w:sz w:val="28"/>
        </w:rPr>
      </w:pPr>
    </w:p>
    <w:p w:rsidR="005258B3" w:rsidRDefault="005258B3">
      <w:pPr>
        <w:jc w:val="both"/>
      </w:pPr>
    </w:p>
    <w:p w:rsidR="005258B3" w:rsidRDefault="005258B3" w:rsidP="00E100BE">
      <w:pPr>
        <w:numPr>
          <w:ilvl w:val="0"/>
          <w:numId w:val="27"/>
        </w:numPr>
        <w:tabs>
          <w:tab w:val="left" w:pos="900"/>
        </w:tabs>
        <w:jc w:val="both"/>
        <w:rPr>
          <w:b/>
          <w:bCs/>
          <w:sz w:val="28"/>
        </w:rPr>
      </w:pPr>
      <w:r>
        <w:rPr>
          <w:b/>
          <w:bCs/>
          <w:sz w:val="28"/>
        </w:rPr>
        <w:t>Informacija apie planuojamos ūkinės veiklos organizatorių (užsakovą):</w:t>
      </w:r>
    </w:p>
    <w:p w:rsidR="005258B3" w:rsidRDefault="005258B3">
      <w:pPr>
        <w:ind w:left="360"/>
        <w:jc w:val="both"/>
        <w:rPr>
          <w:b/>
          <w:bCs/>
          <w:sz w:val="28"/>
        </w:rPr>
      </w:pPr>
    </w:p>
    <w:p w:rsidR="00F256B1" w:rsidRPr="00F256B1" w:rsidRDefault="00F256B1" w:rsidP="00B94111">
      <w:pPr>
        <w:numPr>
          <w:ilvl w:val="0"/>
          <w:numId w:val="1"/>
        </w:numPr>
        <w:ind w:hanging="180"/>
        <w:jc w:val="both"/>
        <w:rPr>
          <w:b/>
          <w:bCs/>
        </w:rPr>
      </w:pPr>
      <w:r w:rsidRPr="00F256B1">
        <w:rPr>
          <w:b/>
          <w:bCs/>
        </w:rPr>
        <w:t>Planuojamos ūkinės veiklos organizatorius:</w:t>
      </w:r>
    </w:p>
    <w:p w:rsidR="005258B3" w:rsidRDefault="00925519" w:rsidP="00E91DA1">
      <w:pPr>
        <w:ind w:left="540"/>
        <w:jc w:val="both"/>
      </w:pPr>
      <w:r w:rsidRPr="00925519">
        <w:rPr>
          <w:b/>
        </w:rPr>
        <w:t>1.1.</w:t>
      </w:r>
      <w:r>
        <w:t xml:space="preserve"> </w:t>
      </w:r>
      <w:r w:rsidR="00712A8C">
        <w:t>D</w:t>
      </w:r>
      <w:r w:rsidR="005258B3">
        <w:t>irektor</w:t>
      </w:r>
      <w:r w:rsidR="00B315AB">
        <w:t>ius</w:t>
      </w:r>
      <w:r w:rsidR="00712A8C">
        <w:t xml:space="preserve"> </w:t>
      </w:r>
      <w:r w:rsidR="005258B3">
        <w:t xml:space="preserve"> </w:t>
      </w:r>
      <w:r w:rsidR="00B315AB">
        <w:rPr>
          <w:b/>
          <w:i/>
        </w:rPr>
        <w:t xml:space="preserve">Thomas M. </w:t>
      </w:r>
      <w:r w:rsidR="005258B3" w:rsidRPr="00C56CA3">
        <w:rPr>
          <w:b/>
          <w:i/>
        </w:rPr>
        <w:t>Haselton.</w:t>
      </w:r>
    </w:p>
    <w:p w:rsidR="005258B3" w:rsidRPr="00C56CA3" w:rsidRDefault="00925519" w:rsidP="00E91DA1">
      <w:pPr>
        <w:ind w:left="540"/>
        <w:jc w:val="both"/>
        <w:rPr>
          <w:b/>
          <w:i/>
        </w:rPr>
      </w:pPr>
      <w:r w:rsidRPr="00925519">
        <w:rPr>
          <w:b/>
        </w:rPr>
        <w:t>1.2.</w:t>
      </w:r>
      <w:r>
        <w:rPr>
          <w:b/>
          <w:i/>
        </w:rPr>
        <w:t xml:space="preserve"> </w:t>
      </w:r>
      <w:r w:rsidR="00712A8C">
        <w:rPr>
          <w:b/>
          <w:i/>
        </w:rPr>
        <w:t>U</w:t>
      </w:r>
      <w:r w:rsidR="005258B3" w:rsidRPr="00C56CA3">
        <w:rPr>
          <w:b/>
          <w:i/>
        </w:rPr>
        <w:t>ždaroji akcinė bendrovė “</w:t>
      </w:r>
      <w:r w:rsidR="00B315AB">
        <w:rPr>
          <w:b/>
          <w:i/>
        </w:rPr>
        <w:t>Diseta</w:t>
      </w:r>
      <w:r w:rsidR="005258B3" w:rsidRPr="00C56CA3">
        <w:rPr>
          <w:b/>
          <w:i/>
        </w:rPr>
        <w:t xml:space="preserve">”, įmonės kodas </w:t>
      </w:r>
      <w:r w:rsidR="00B315AB">
        <w:rPr>
          <w:b/>
          <w:i/>
        </w:rPr>
        <w:t>302912434</w:t>
      </w:r>
      <w:r w:rsidR="005258B3" w:rsidRPr="00C56CA3">
        <w:rPr>
          <w:b/>
          <w:i/>
        </w:rPr>
        <w:t>.</w:t>
      </w:r>
    </w:p>
    <w:p w:rsidR="005258B3" w:rsidRPr="006B50F2" w:rsidRDefault="00925519" w:rsidP="00E91DA1">
      <w:pPr>
        <w:ind w:firstLine="540"/>
        <w:jc w:val="both"/>
        <w:rPr>
          <w:b/>
          <w:i/>
        </w:rPr>
      </w:pPr>
      <w:r w:rsidRPr="00925519">
        <w:rPr>
          <w:b/>
        </w:rPr>
        <w:t>1.3.</w:t>
      </w:r>
      <w:r>
        <w:rPr>
          <w:b/>
          <w:i/>
        </w:rPr>
        <w:t xml:space="preserve"> </w:t>
      </w:r>
      <w:r w:rsidR="00CE70A8">
        <w:rPr>
          <w:b/>
          <w:i/>
        </w:rPr>
        <w:t xml:space="preserve">Buveinė: </w:t>
      </w:r>
      <w:r w:rsidR="003536FB">
        <w:rPr>
          <w:b/>
          <w:i/>
          <w:color w:val="383734"/>
        </w:rPr>
        <w:t>Gamyklos</w:t>
      </w:r>
      <w:r w:rsidR="00CE70A8" w:rsidRPr="00CE70A8">
        <w:rPr>
          <w:b/>
          <w:i/>
          <w:color w:val="383734"/>
        </w:rPr>
        <w:t xml:space="preserve"> g. </w:t>
      </w:r>
      <w:r w:rsidR="003536FB">
        <w:rPr>
          <w:b/>
          <w:i/>
          <w:color w:val="383734"/>
        </w:rPr>
        <w:t>11</w:t>
      </w:r>
      <w:r w:rsidR="00CE70A8" w:rsidRPr="00CE70A8">
        <w:rPr>
          <w:b/>
          <w:i/>
          <w:color w:val="383734"/>
        </w:rPr>
        <w:t xml:space="preserve">, </w:t>
      </w:r>
      <w:r w:rsidR="00CE70A8">
        <w:rPr>
          <w:b/>
          <w:i/>
          <w:color w:val="383734"/>
        </w:rPr>
        <w:t>LT-</w:t>
      </w:r>
      <w:r w:rsidR="003536FB">
        <w:rPr>
          <w:b/>
          <w:i/>
          <w:color w:val="383734"/>
        </w:rPr>
        <w:t>96155 Gargždai</w:t>
      </w:r>
      <w:r w:rsidR="00712A8C" w:rsidRPr="00411E1C">
        <w:rPr>
          <w:b/>
          <w:i/>
          <w:color w:val="000000"/>
        </w:rPr>
        <w:t xml:space="preserve">, </w:t>
      </w:r>
      <w:r w:rsidR="00CC03C1" w:rsidRPr="00411E1C">
        <w:rPr>
          <w:b/>
          <w:i/>
          <w:color w:val="000000"/>
        </w:rPr>
        <w:t>(korespondencijai</w:t>
      </w:r>
      <w:r w:rsidR="00CC03C1" w:rsidRPr="006B50F2">
        <w:rPr>
          <w:b/>
          <w:i/>
        </w:rPr>
        <w:t>: p.</w:t>
      </w:r>
      <w:r w:rsidR="00B22CAB" w:rsidRPr="006B50F2">
        <w:rPr>
          <w:b/>
          <w:i/>
        </w:rPr>
        <w:t xml:space="preserve"> </w:t>
      </w:r>
      <w:r w:rsidR="00CC03C1" w:rsidRPr="006B50F2">
        <w:rPr>
          <w:b/>
          <w:i/>
        </w:rPr>
        <w:t xml:space="preserve">d. 12, </w:t>
      </w:r>
      <w:r w:rsidR="005258B3" w:rsidRPr="006B50F2">
        <w:rPr>
          <w:b/>
          <w:i/>
        </w:rPr>
        <w:t>LT-</w:t>
      </w:r>
      <w:r w:rsidR="00CC03C1" w:rsidRPr="006B50F2">
        <w:rPr>
          <w:b/>
          <w:i/>
        </w:rPr>
        <w:t>96002 Gargždai)</w:t>
      </w:r>
      <w:r w:rsidR="005258B3" w:rsidRPr="006B50F2">
        <w:rPr>
          <w:b/>
          <w:i/>
        </w:rPr>
        <w:t>, tel.:</w:t>
      </w:r>
      <w:r w:rsidR="005B27F4">
        <w:rPr>
          <w:b/>
          <w:i/>
        </w:rPr>
        <w:t>+370</w:t>
      </w:r>
      <w:r w:rsidR="005258B3" w:rsidRPr="006B50F2">
        <w:rPr>
          <w:b/>
          <w:i/>
        </w:rPr>
        <w:t xml:space="preserve"> </w:t>
      </w:r>
      <w:r w:rsidR="00E301C8">
        <w:rPr>
          <w:b/>
          <w:i/>
        </w:rPr>
        <w:t xml:space="preserve">650 </w:t>
      </w:r>
      <w:r w:rsidR="005258B3" w:rsidRPr="006B50F2">
        <w:rPr>
          <w:b/>
          <w:i/>
        </w:rPr>
        <w:t xml:space="preserve">05060, faksas:  </w:t>
      </w:r>
      <w:r w:rsidR="005B27F4">
        <w:rPr>
          <w:b/>
          <w:i/>
        </w:rPr>
        <w:t>+370</w:t>
      </w:r>
      <w:r w:rsidR="005258B3" w:rsidRPr="006B50F2">
        <w:rPr>
          <w:b/>
          <w:i/>
        </w:rPr>
        <w:t xml:space="preserve"> </w:t>
      </w:r>
      <w:r w:rsidR="00E301C8">
        <w:rPr>
          <w:b/>
          <w:i/>
        </w:rPr>
        <w:t xml:space="preserve">650 </w:t>
      </w:r>
      <w:r w:rsidR="005258B3" w:rsidRPr="006B50F2">
        <w:rPr>
          <w:b/>
          <w:i/>
        </w:rPr>
        <w:t>05055</w:t>
      </w:r>
      <w:r w:rsidR="00D04ADA" w:rsidRPr="006B50F2">
        <w:rPr>
          <w:b/>
          <w:i/>
        </w:rPr>
        <w:t>, elektroninis paštas</w:t>
      </w:r>
      <w:r w:rsidR="00D04ADA" w:rsidRPr="00BE38E5">
        <w:rPr>
          <w:b/>
          <w:i/>
          <w:color w:val="000000"/>
        </w:rPr>
        <w:t>:</w:t>
      </w:r>
      <w:r w:rsidR="00EA7E14" w:rsidRPr="00BE38E5">
        <w:rPr>
          <w:b/>
          <w:i/>
          <w:color w:val="000000"/>
        </w:rPr>
        <w:t xml:space="preserve"> </w:t>
      </w:r>
      <w:hyperlink r:id="rId8" w:history="1">
        <w:r w:rsidR="00EA7E14" w:rsidRPr="00830395">
          <w:rPr>
            <w:rStyle w:val="Hyperlink"/>
            <w:b/>
            <w:i/>
          </w:rPr>
          <w:t>info.diseta</w:t>
        </w:r>
        <w:r w:rsidR="00EA7E14" w:rsidRPr="00830395">
          <w:rPr>
            <w:rStyle w:val="Hyperlink"/>
            <w:b/>
            <w:i/>
            <w:lang w:val="en-US"/>
          </w:rPr>
          <w:t>@gmail.com</w:t>
        </w:r>
      </w:hyperlink>
      <w:r w:rsidR="00EA7E14" w:rsidRPr="00BE38E5">
        <w:rPr>
          <w:b/>
          <w:i/>
          <w:color w:val="000000"/>
          <w:lang w:val="en-US"/>
        </w:rPr>
        <w:t>;</w:t>
      </w:r>
    </w:p>
    <w:p w:rsidR="00AF39E7" w:rsidRPr="00113C4E" w:rsidRDefault="00925519" w:rsidP="00B94111">
      <w:pPr>
        <w:numPr>
          <w:ilvl w:val="1"/>
          <w:numId w:val="1"/>
        </w:numPr>
        <w:ind w:hanging="180"/>
        <w:jc w:val="both"/>
        <w:rPr>
          <w:color w:val="000000"/>
        </w:rPr>
      </w:pPr>
      <w:r w:rsidRPr="006B50F2">
        <w:rPr>
          <w:b/>
        </w:rPr>
        <w:t>1.4.</w:t>
      </w:r>
      <w:r w:rsidRPr="006B50F2">
        <w:t xml:space="preserve"> </w:t>
      </w:r>
      <w:r w:rsidR="005258B3" w:rsidRPr="006B50F2">
        <w:t xml:space="preserve">Juridinis pagrindas ūkinei veiklai: </w:t>
      </w:r>
      <w:r w:rsidRPr="006B50F2">
        <w:rPr>
          <w:b/>
          <w:i/>
        </w:rPr>
        <w:t xml:space="preserve">Lietuvos </w:t>
      </w:r>
      <w:r w:rsidR="00CE70A8" w:rsidRPr="006B50F2">
        <w:rPr>
          <w:b/>
          <w:i/>
        </w:rPr>
        <w:t xml:space="preserve">geologijos tarnybos prie </w:t>
      </w:r>
      <w:r w:rsidRPr="006B50F2">
        <w:rPr>
          <w:b/>
          <w:i/>
        </w:rPr>
        <w:t>Aplinkos ministerijos 20</w:t>
      </w:r>
      <w:r w:rsidR="006B50F2" w:rsidRPr="006B50F2">
        <w:rPr>
          <w:b/>
          <w:i/>
        </w:rPr>
        <w:t>15</w:t>
      </w:r>
      <w:r w:rsidR="005258B3" w:rsidRPr="006B50F2">
        <w:rPr>
          <w:b/>
          <w:i/>
        </w:rPr>
        <w:t xml:space="preserve"> metų </w:t>
      </w:r>
      <w:r w:rsidR="006B50F2" w:rsidRPr="006B50F2">
        <w:rPr>
          <w:b/>
          <w:i/>
        </w:rPr>
        <w:t>birželio</w:t>
      </w:r>
      <w:r w:rsidRPr="006B50F2">
        <w:rPr>
          <w:b/>
          <w:i/>
        </w:rPr>
        <w:t xml:space="preserve"> mėnesio</w:t>
      </w:r>
      <w:r w:rsidR="005258B3" w:rsidRPr="006B50F2">
        <w:rPr>
          <w:b/>
          <w:i/>
        </w:rPr>
        <w:t xml:space="preserve"> </w:t>
      </w:r>
      <w:r w:rsidR="006B50F2" w:rsidRPr="006B50F2">
        <w:rPr>
          <w:b/>
          <w:i/>
        </w:rPr>
        <w:t>30</w:t>
      </w:r>
      <w:r w:rsidR="005258B3" w:rsidRPr="006B50F2">
        <w:rPr>
          <w:b/>
          <w:i/>
        </w:rPr>
        <w:t xml:space="preserve"> dien</w:t>
      </w:r>
      <w:r w:rsidRPr="006B50F2">
        <w:rPr>
          <w:b/>
          <w:i/>
        </w:rPr>
        <w:t xml:space="preserve">os leidimas </w:t>
      </w:r>
      <w:r w:rsidR="006B50F2" w:rsidRPr="006B50F2">
        <w:rPr>
          <w:b/>
          <w:i/>
        </w:rPr>
        <w:t xml:space="preserve">Nr. 1 </w:t>
      </w:r>
      <w:r w:rsidRPr="006B50F2">
        <w:rPr>
          <w:b/>
          <w:i/>
        </w:rPr>
        <w:t xml:space="preserve">naudoti angliavandenilių išteklius (atlikti </w:t>
      </w:r>
      <w:r w:rsidR="006B50F2" w:rsidRPr="006B50F2">
        <w:rPr>
          <w:b/>
          <w:i/>
        </w:rPr>
        <w:t xml:space="preserve">tradicinių </w:t>
      </w:r>
      <w:r w:rsidRPr="006B50F2">
        <w:rPr>
          <w:b/>
          <w:i/>
        </w:rPr>
        <w:t xml:space="preserve">angliavandenilių paiešką ir/ar žvalgybą ir naudoti </w:t>
      </w:r>
      <w:r w:rsidR="006B50F2" w:rsidRPr="006B50F2">
        <w:rPr>
          <w:b/>
          <w:i/>
        </w:rPr>
        <w:t xml:space="preserve">tradicinių </w:t>
      </w:r>
      <w:r w:rsidRPr="006B50F2">
        <w:rPr>
          <w:b/>
          <w:i/>
        </w:rPr>
        <w:t xml:space="preserve">angliavandenilių išteklius </w:t>
      </w:r>
      <w:r w:rsidR="006B50F2" w:rsidRPr="00691A43">
        <w:rPr>
          <w:b/>
          <w:i/>
          <w:color w:val="000000"/>
        </w:rPr>
        <w:t>Kudirkos - Kybartų</w:t>
      </w:r>
      <w:r w:rsidRPr="00691A43">
        <w:rPr>
          <w:b/>
          <w:i/>
          <w:color w:val="000000"/>
        </w:rPr>
        <w:t xml:space="preserve"> plote), išduotas uždarajai akcinei bendrovei „</w:t>
      </w:r>
      <w:r w:rsidR="006B50F2" w:rsidRPr="00691A43">
        <w:rPr>
          <w:b/>
          <w:i/>
          <w:color w:val="000000"/>
        </w:rPr>
        <w:t>Diseta</w:t>
      </w:r>
      <w:r w:rsidRPr="00113C4E">
        <w:rPr>
          <w:b/>
          <w:i/>
          <w:color w:val="000000"/>
        </w:rPr>
        <w:t xml:space="preserve">“ </w:t>
      </w:r>
      <w:r w:rsidRPr="00113C4E">
        <w:rPr>
          <w:b/>
          <w:color w:val="000000"/>
        </w:rPr>
        <w:t>(</w:t>
      </w:r>
      <w:r w:rsidR="00B7282C" w:rsidRPr="00113C4E">
        <w:rPr>
          <w:color w:val="000000"/>
        </w:rPr>
        <w:t>p</w:t>
      </w:r>
      <w:r w:rsidRPr="00113C4E">
        <w:rPr>
          <w:color w:val="000000"/>
        </w:rPr>
        <w:t xml:space="preserve">riedas </w:t>
      </w:r>
      <w:r w:rsidR="00AF39E7" w:rsidRPr="00113C4E">
        <w:rPr>
          <w:color w:val="000000"/>
        </w:rPr>
        <w:t>N</w:t>
      </w:r>
      <w:r w:rsidRPr="00113C4E">
        <w:rPr>
          <w:color w:val="000000"/>
        </w:rPr>
        <w:t>r. 1</w:t>
      </w:r>
      <w:r w:rsidRPr="00113C4E">
        <w:rPr>
          <w:b/>
          <w:color w:val="000000"/>
        </w:rPr>
        <w:t>)</w:t>
      </w:r>
      <w:r w:rsidRPr="00113C4E">
        <w:rPr>
          <w:b/>
          <w:i/>
          <w:color w:val="000000"/>
        </w:rPr>
        <w:t>.</w:t>
      </w:r>
      <w:r w:rsidR="0020421E" w:rsidRPr="00113C4E">
        <w:rPr>
          <w:b/>
          <w:i/>
          <w:color w:val="000000"/>
        </w:rPr>
        <w:t xml:space="preserve"> Lietuvos Geologijos tarnyba prie Lietuvos Respublikos aplinkos ministerijos 20</w:t>
      </w:r>
      <w:r w:rsidR="00E03F47" w:rsidRPr="00113C4E">
        <w:rPr>
          <w:b/>
          <w:i/>
          <w:color w:val="000000"/>
        </w:rPr>
        <w:t>15-</w:t>
      </w:r>
      <w:r w:rsidR="0020421E" w:rsidRPr="00113C4E">
        <w:rPr>
          <w:b/>
          <w:i/>
          <w:color w:val="000000"/>
        </w:rPr>
        <w:t>0</w:t>
      </w:r>
      <w:r w:rsidR="00E03F47" w:rsidRPr="00113C4E">
        <w:rPr>
          <w:b/>
          <w:i/>
          <w:color w:val="000000"/>
        </w:rPr>
        <w:t>8-26</w:t>
      </w:r>
      <w:r w:rsidR="0020421E" w:rsidRPr="00113C4E">
        <w:rPr>
          <w:b/>
          <w:i/>
          <w:color w:val="000000"/>
        </w:rPr>
        <w:t xml:space="preserve"> yra išdavusi UAB “</w:t>
      </w:r>
      <w:r w:rsidR="006B50F2" w:rsidRPr="00113C4E">
        <w:rPr>
          <w:b/>
          <w:i/>
          <w:color w:val="000000"/>
        </w:rPr>
        <w:t>Diseta</w:t>
      </w:r>
      <w:r w:rsidR="0020421E" w:rsidRPr="00113C4E">
        <w:rPr>
          <w:b/>
          <w:i/>
          <w:color w:val="000000"/>
        </w:rPr>
        <w:t xml:space="preserve">” leidimą Nr. </w:t>
      </w:r>
      <w:r w:rsidR="00E03F47" w:rsidRPr="00113C4E">
        <w:rPr>
          <w:b/>
          <w:i/>
          <w:color w:val="000000"/>
        </w:rPr>
        <w:t>1208712</w:t>
      </w:r>
      <w:r w:rsidR="0020421E" w:rsidRPr="00113C4E">
        <w:rPr>
          <w:b/>
          <w:i/>
          <w:color w:val="000000"/>
        </w:rPr>
        <w:t xml:space="preserve"> užsiimti žemės gelmių tyrimu</w:t>
      </w:r>
      <w:r w:rsidR="0020421E" w:rsidRPr="00113C4E">
        <w:rPr>
          <w:color w:val="000000"/>
        </w:rPr>
        <w:t xml:space="preserve"> </w:t>
      </w:r>
      <w:r w:rsidR="0020421E" w:rsidRPr="00113C4E">
        <w:rPr>
          <w:bCs/>
          <w:color w:val="000000"/>
        </w:rPr>
        <w:t>(</w:t>
      </w:r>
      <w:r w:rsidR="00B7282C" w:rsidRPr="00113C4E">
        <w:rPr>
          <w:bCs/>
          <w:color w:val="000000"/>
        </w:rPr>
        <w:t>p</w:t>
      </w:r>
      <w:r w:rsidR="0020421E" w:rsidRPr="00113C4E">
        <w:rPr>
          <w:bCs/>
          <w:color w:val="000000"/>
        </w:rPr>
        <w:t>riedas Nr. 2)</w:t>
      </w:r>
      <w:r w:rsidR="0020421E" w:rsidRPr="00113C4E">
        <w:rPr>
          <w:color w:val="000000"/>
        </w:rPr>
        <w:t>.</w:t>
      </w:r>
    </w:p>
    <w:p w:rsidR="00B94111" w:rsidRPr="00113C4E" w:rsidRDefault="00B94111" w:rsidP="00B94111">
      <w:pPr>
        <w:ind w:left="720" w:hanging="180"/>
        <w:jc w:val="both"/>
        <w:rPr>
          <w:color w:val="000000"/>
        </w:rPr>
      </w:pPr>
    </w:p>
    <w:p w:rsidR="00EA7E14" w:rsidRPr="00B94111" w:rsidRDefault="00F256B1" w:rsidP="00B94111">
      <w:pPr>
        <w:numPr>
          <w:ilvl w:val="0"/>
          <w:numId w:val="1"/>
        </w:numPr>
        <w:ind w:hanging="180"/>
        <w:jc w:val="both"/>
        <w:rPr>
          <w:b/>
          <w:color w:val="000000"/>
        </w:rPr>
      </w:pPr>
      <w:r w:rsidRPr="00B94111">
        <w:rPr>
          <w:b/>
          <w:color w:val="000000"/>
        </w:rPr>
        <w:t>Dokumento rengėjas:</w:t>
      </w:r>
    </w:p>
    <w:p w:rsidR="00F256B1" w:rsidRDefault="00B94111" w:rsidP="00E91DA1">
      <w:pPr>
        <w:ind w:left="540"/>
        <w:jc w:val="both"/>
      </w:pPr>
      <w:r w:rsidRPr="00B94111">
        <w:rPr>
          <w:b/>
        </w:rPr>
        <w:t>2.1</w:t>
      </w:r>
      <w:r>
        <w:t xml:space="preserve">. </w:t>
      </w:r>
      <w:r w:rsidR="00F256B1">
        <w:t xml:space="preserve">Generalinis direktorius </w:t>
      </w:r>
      <w:r w:rsidR="00F256B1" w:rsidRPr="00C56CA3">
        <w:rPr>
          <w:b/>
          <w:i/>
        </w:rPr>
        <w:t>Thomas M. Haselton.</w:t>
      </w:r>
    </w:p>
    <w:p w:rsidR="00F256B1" w:rsidRPr="00C56CA3" w:rsidRDefault="00B94111" w:rsidP="00E91DA1">
      <w:pPr>
        <w:ind w:left="456" w:firstLine="84"/>
        <w:jc w:val="both"/>
        <w:rPr>
          <w:b/>
          <w:i/>
        </w:rPr>
      </w:pPr>
      <w:r w:rsidRPr="00B94111">
        <w:rPr>
          <w:b/>
        </w:rPr>
        <w:t>2.2</w:t>
      </w:r>
      <w:r>
        <w:rPr>
          <w:b/>
          <w:i/>
        </w:rPr>
        <w:t xml:space="preserve">. </w:t>
      </w:r>
      <w:r w:rsidR="00F256B1" w:rsidRPr="00C56CA3">
        <w:rPr>
          <w:b/>
          <w:i/>
        </w:rPr>
        <w:t xml:space="preserve">Lietuvos </w:t>
      </w:r>
      <w:r w:rsidR="00F256B1">
        <w:rPr>
          <w:b/>
          <w:i/>
        </w:rPr>
        <w:t>ir</w:t>
      </w:r>
      <w:r w:rsidR="00F256B1" w:rsidRPr="00C56CA3">
        <w:rPr>
          <w:b/>
          <w:i/>
        </w:rPr>
        <w:t xml:space="preserve"> Danijos uždaroji akcinė bendrovė “Minijos </w:t>
      </w:r>
      <w:r w:rsidR="00F256B1">
        <w:rPr>
          <w:b/>
          <w:i/>
        </w:rPr>
        <w:t>n</w:t>
      </w:r>
      <w:r w:rsidR="00F256B1" w:rsidRPr="00C56CA3">
        <w:rPr>
          <w:b/>
          <w:i/>
        </w:rPr>
        <w:t>afta”, įmonės kodas 110699717.</w:t>
      </w:r>
    </w:p>
    <w:p w:rsidR="00B94111" w:rsidRPr="00B94111" w:rsidRDefault="00B94111" w:rsidP="00E91DA1">
      <w:pPr>
        <w:ind w:firstLine="540"/>
        <w:jc w:val="both"/>
        <w:rPr>
          <w:b/>
          <w:color w:val="000000"/>
        </w:rPr>
      </w:pPr>
      <w:r w:rsidRPr="00B94111">
        <w:rPr>
          <w:b/>
        </w:rPr>
        <w:t>2.3</w:t>
      </w:r>
      <w:r>
        <w:rPr>
          <w:b/>
          <w:i/>
        </w:rPr>
        <w:t xml:space="preserve">. </w:t>
      </w:r>
      <w:r w:rsidR="00F256B1" w:rsidRPr="00C56CA3">
        <w:rPr>
          <w:b/>
          <w:i/>
        </w:rPr>
        <w:t xml:space="preserve">Gamyklos 11, LT-96002 Gargždai, tel.: </w:t>
      </w:r>
      <w:r w:rsidR="005B27F4">
        <w:rPr>
          <w:b/>
          <w:i/>
        </w:rPr>
        <w:t xml:space="preserve">+370 650 </w:t>
      </w:r>
      <w:r w:rsidR="00F256B1" w:rsidRPr="00C56CA3">
        <w:rPr>
          <w:b/>
          <w:i/>
        </w:rPr>
        <w:t xml:space="preserve">05060, faksas:  </w:t>
      </w:r>
      <w:r w:rsidR="005B27F4">
        <w:rPr>
          <w:b/>
          <w:i/>
        </w:rPr>
        <w:t xml:space="preserve">+370 650 </w:t>
      </w:r>
      <w:r w:rsidR="00F256B1" w:rsidRPr="00C56CA3">
        <w:rPr>
          <w:b/>
          <w:i/>
        </w:rPr>
        <w:t>05055</w:t>
      </w:r>
      <w:r w:rsidR="00F256B1">
        <w:rPr>
          <w:b/>
          <w:i/>
        </w:rPr>
        <w:t xml:space="preserve">, elektroninis paštas: </w:t>
      </w:r>
      <w:hyperlink r:id="rId9" w:history="1">
        <w:r w:rsidR="00F256B1" w:rsidRPr="00870099">
          <w:rPr>
            <w:rStyle w:val="Hyperlink"/>
            <w:b/>
            <w:i/>
          </w:rPr>
          <w:t>mail</w:t>
        </w:r>
        <w:r w:rsidR="00F256B1" w:rsidRPr="00870099">
          <w:rPr>
            <w:rStyle w:val="Hyperlink"/>
            <w:b/>
            <w:i/>
            <w:lang w:val="en-US"/>
          </w:rPr>
          <w:t>@minoil.lt</w:t>
        </w:r>
      </w:hyperlink>
      <w:r w:rsidRPr="00B94111">
        <w:rPr>
          <w:b/>
          <w:i/>
        </w:rPr>
        <w:t xml:space="preserve">; </w:t>
      </w:r>
      <w:hyperlink r:id="rId10" w:history="1">
        <w:r w:rsidRPr="00B94111">
          <w:rPr>
            <w:rStyle w:val="Hyperlink"/>
            <w:b/>
            <w:i/>
          </w:rPr>
          <w:t>bra</w:t>
        </w:r>
        <w:r w:rsidRPr="00B94111">
          <w:rPr>
            <w:rStyle w:val="Hyperlink"/>
            <w:b/>
          </w:rPr>
          <w:t>@minoil.lt</w:t>
        </w:r>
      </w:hyperlink>
      <w:r>
        <w:rPr>
          <w:b/>
          <w:i/>
        </w:rPr>
        <w:t>.</w:t>
      </w:r>
      <w:r w:rsidRPr="00B94111">
        <w:rPr>
          <w:b/>
          <w:color w:val="000000"/>
        </w:rPr>
        <w:t xml:space="preserve"> </w:t>
      </w:r>
    </w:p>
    <w:p w:rsidR="00F256B1" w:rsidRPr="005B27F4" w:rsidRDefault="00F256B1" w:rsidP="005B27F4">
      <w:pPr>
        <w:jc w:val="both"/>
      </w:pPr>
    </w:p>
    <w:p w:rsidR="005258B3" w:rsidRPr="001451A6" w:rsidRDefault="00E100BE" w:rsidP="001451A6">
      <w:pPr>
        <w:numPr>
          <w:ilvl w:val="0"/>
          <w:numId w:val="27"/>
        </w:numPr>
        <w:tabs>
          <w:tab w:val="left" w:pos="900"/>
        </w:tabs>
        <w:ind w:left="360" w:firstLine="0"/>
        <w:jc w:val="both"/>
        <w:rPr>
          <w:b/>
          <w:bCs/>
        </w:rPr>
      </w:pPr>
      <w:r w:rsidRPr="001451A6">
        <w:rPr>
          <w:b/>
          <w:bCs/>
          <w:sz w:val="28"/>
        </w:rPr>
        <w:t>Planuojamos ūkinės veiklos aprašymas</w:t>
      </w:r>
      <w:r w:rsidR="001451A6">
        <w:rPr>
          <w:b/>
          <w:bCs/>
          <w:sz w:val="28"/>
        </w:rPr>
        <w:t>:</w:t>
      </w:r>
    </w:p>
    <w:p w:rsidR="001451A6" w:rsidRPr="001451A6" w:rsidRDefault="001451A6" w:rsidP="001451A6">
      <w:pPr>
        <w:tabs>
          <w:tab w:val="left" w:pos="900"/>
        </w:tabs>
        <w:ind w:left="360"/>
        <w:jc w:val="both"/>
        <w:rPr>
          <w:b/>
          <w:bCs/>
        </w:rPr>
      </w:pPr>
    </w:p>
    <w:p w:rsidR="005A095F" w:rsidRDefault="00E100BE" w:rsidP="00B94111">
      <w:pPr>
        <w:pStyle w:val="BodyTextIndent3"/>
        <w:ind w:left="-90" w:firstLine="630"/>
      </w:pPr>
      <w:r w:rsidRPr="00E100BE">
        <w:rPr>
          <w:b/>
          <w:szCs w:val="28"/>
        </w:rPr>
        <w:t>3.</w:t>
      </w:r>
      <w:r>
        <w:rPr>
          <w:szCs w:val="28"/>
        </w:rPr>
        <w:t xml:space="preserve"> </w:t>
      </w:r>
      <w:r w:rsidRPr="006B50F2">
        <w:t xml:space="preserve">Kudirkos-Kybartų licenciniame plote valstybės lėšomis yra atlikti geologiniai tyrimai, parengtinai išžvalgyti Kudirkos ir Kybartų naftos telkiniai. Šis plotas gali būti perspektyvus angliavandenilių išteklių žvalgybai ir gavybai, todėl jame 2012 m. buvo paskelbtas konkursas. Konkursą laimėjo UAB „Diseta“. </w:t>
      </w:r>
      <w:r w:rsidRPr="00360A44">
        <w:rPr>
          <w:color w:val="000000"/>
        </w:rPr>
        <w:t>Lietuvos geologijos tarnyba prie aplinkos ministerijos, įgaliota LR vyriausybės</w:t>
      </w:r>
      <w:r w:rsidRPr="006B50F2">
        <w:t xml:space="preserve">, 2015-06-26 sudarė angliavandenilių naudojimo sutartį Nr. 15-28 su UAB „Diseta“, LGT 2015-06-30 išdavė leidimą Nr. 1 naudoti angliavandenilių </w:t>
      </w:r>
      <w:r w:rsidRPr="0077097E">
        <w:t xml:space="preserve">išteklius </w:t>
      </w:r>
      <w:r w:rsidRPr="0077097E">
        <w:rPr>
          <w:b/>
        </w:rPr>
        <w:t>(</w:t>
      </w:r>
      <w:r w:rsidRPr="0077097E">
        <w:t>priedas Nr. 1</w:t>
      </w:r>
      <w:r w:rsidRPr="0077097E">
        <w:rPr>
          <w:b/>
        </w:rPr>
        <w:t>)</w:t>
      </w:r>
      <w:r w:rsidRPr="0077097E">
        <w:t>. Šiuo</w:t>
      </w:r>
      <w:r w:rsidRPr="006B50F2">
        <w:t xml:space="preserve"> leidimu bendrovei suteikta teisė naudoti tradicinių angliavandenilių išteklius Kudirkos-Kybartų licenciniame plote.</w:t>
      </w:r>
      <w:r>
        <w:t xml:space="preserve"> </w:t>
      </w:r>
    </w:p>
    <w:p w:rsidR="005A095F" w:rsidRDefault="005A095F" w:rsidP="00B94111">
      <w:pPr>
        <w:pStyle w:val="BodyTextIndent3"/>
        <w:ind w:left="-90" w:firstLine="630"/>
        <w:rPr>
          <w:szCs w:val="28"/>
        </w:rPr>
      </w:pPr>
      <w:r>
        <w:rPr>
          <w:szCs w:val="28"/>
        </w:rPr>
        <w:t xml:space="preserve">Bendrovė 2015 – 2016 metai atliko 3D seisminis lauko tyrimus, kuriais buvo patikslinta licenciniame plote esančio Kudirkos rifo struktūrinė sandara – sudaryti Kudirkos rifo struktūriniai ir gylio žemėlapiai. Perspektyvi naftos </w:t>
      </w:r>
      <w:r w:rsidR="00BA6BB1">
        <w:rPr>
          <w:szCs w:val="28"/>
        </w:rPr>
        <w:t>žvalgybai</w:t>
      </w:r>
      <w:r>
        <w:rPr>
          <w:szCs w:val="28"/>
        </w:rPr>
        <w:t xml:space="preserve"> yra šiaurrytinė minėto rifo dalis</w:t>
      </w:r>
      <w:r w:rsidR="00675FDE">
        <w:rPr>
          <w:szCs w:val="28"/>
        </w:rPr>
        <w:t xml:space="preserve">, kurioje ir planuojama išgręžti naftos </w:t>
      </w:r>
      <w:r w:rsidR="00BA6BB1">
        <w:rPr>
          <w:szCs w:val="28"/>
        </w:rPr>
        <w:t>žvalgybos</w:t>
      </w:r>
      <w:r w:rsidR="00675FDE">
        <w:rPr>
          <w:szCs w:val="28"/>
        </w:rPr>
        <w:t xml:space="preserve"> gręžinį Kudirka – 1. </w:t>
      </w:r>
    </w:p>
    <w:p w:rsidR="00073601" w:rsidRDefault="00E100BE" w:rsidP="00B94111">
      <w:pPr>
        <w:pStyle w:val="BodyTextIndent3"/>
        <w:ind w:left="-90" w:firstLine="630"/>
        <w:rPr>
          <w:szCs w:val="28"/>
        </w:rPr>
      </w:pPr>
      <w:r>
        <w:rPr>
          <w:szCs w:val="28"/>
        </w:rPr>
        <w:t xml:space="preserve">Atranka atliekama </w:t>
      </w:r>
      <w:r w:rsidR="00073601">
        <w:rPr>
          <w:szCs w:val="28"/>
        </w:rPr>
        <w:t xml:space="preserve">pagal PAV įstatymo 2 priedą: </w:t>
      </w:r>
    </w:p>
    <w:p w:rsidR="00073601" w:rsidRPr="009B346C" w:rsidRDefault="00073601" w:rsidP="004C32AA">
      <w:pPr>
        <w:pStyle w:val="BodyTextIndent3"/>
        <w:ind w:left="900"/>
        <w:rPr>
          <w:b/>
          <w:i/>
        </w:rPr>
      </w:pPr>
      <w:r w:rsidRPr="009B346C">
        <w:rPr>
          <w:b/>
          <w:i/>
        </w:rPr>
        <w:t>2. Gavyba ir perdirbamoji pramonė:</w:t>
      </w:r>
    </w:p>
    <w:p w:rsidR="00073601" w:rsidRPr="006B50F2" w:rsidRDefault="00073601" w:rsidP="004C32AA">
      <w:pPr>
        <w:pStyle w:val="BodyTextIndent3"/>
        <w:ind w:left="1440" w:hanging="540"/>
        <w:rPr>
          <w:b/>
        </w:rPr>
      </w:pPr>
      <w:r w:rsidRPr="009B346C">
        <w:rPr>
          <w:b/>
          <w:i/>
        </w:rPr>
        <w:t xml:space="preserve">2.5. Giluminių gręžinių (geoterminių, vandens tiekimo, mineralinio vandens ir </w:t>
      </w:r>
      <w:r w:rsidRPr="006B50F2">
        <w:rPr>
          <w:b/>
          <w:i/>
        </w:rPr>
        <w:t>kt., išskyrus gręžinius skirtus grunto stabilumui tirti) įrengimas</w:t>
      </w:r>
      <w:r w:rsidR="00E100BE">
        <w:rPr>
          <w:b/>
          <w:i/>
        </w:rPr>
        <w:t>.</w:t>
      </w:r>
    </w:p>
    <w:p w:rsidR="004C32AA" w:rsidRDefault="004C32AA" w:rsidP="004C32AA">
      <w:pPr>
        <w:jc w:val="both"/>
      </w:pPr>
    </w:p>
    <w:p w:rsidR="00207B24" w:rsidRDefault="004C32AA" w:rsidP="00CC3897">
      <w:pPr>
        <w:ind w:firstLine="513"/>
        <w:jc w:val="both"/>
        <w:rPr>
          <w:szCs w:val="28"/>
        </w:rPr>
      </w:pPr>
      <w:r w:rsidRPr="004C32AA">
        <w:rPr>
          <w:b/>
        </w:rPr>
        <w:t xml:space="preserve">4. </w:t>
      </w:r>
      <w:r w:rsidR="00CC3897" w:rsidRPr="003F0F37">
        <w:t xml:space="preserve">Planuojama ūkinė veikla – </w:t>
      </w:r>
      <w:r w:rsidR="00BA6BB1">
        <w:rPr>
          <w:b/>
          <w:i/>
        </w:rPr>
        <w:t>žvalgyb</w:t>
      </w:r>
      <w:r w:rsidR="00CC3897" w:rsidRPr="003F0F37">
        <w:rPr>
          <w:b/>
          <w:i/>
        </w:rPr>
        <w:t xml:space="preserve">inio gręžinio  </w:t>
      </w:r>
      <w:r w:rsidR="00CC3897">
        <w:rPr>
          <w:b/>
          <w:i/>
        </w:rPr>
        <w:t xml:space="preserve">Kudirka </w:t>
      </w:r>
      <w:r w:rsidR="00CC3897" w:rsidRPr="003F0F37">
        <w:rPr>
          <w:b/>
          <w:i/>
        </w:rPr>
        <w:t xml:space="preserve">– 1 gręžimas, žvalgyba ir bandomoji naftos gavyba būtų vykdoma </w:t>
      </w:r>
      <w:r w:rsidR="00CC3897" w:rsidRPr="00CC3897">
        <w:t xml:space="preserve">pietvakarinėje </w:t>
      </w:r>
      <w:r w:rsidR="00CC3897">
        <w:t>Šakių rajono savivaldybės</w:t>
      </w:r>
      <w:r w:rsidR="00CC3897" w:rsidRPr="003F0F37">
        <w:t xml:space="preserve"> dalyje</w:t>
      </w:r>
      <w:r w:rsidR="00CC3897" w:rsidRPr="00CC3897">
        <w:t xml:space="preserve">, Kudirkos Naumiesčio </w:t>
      </w:r>
      <w:r w:rsidR="00CC3897">
        <w:t xml:space="preserve">seniūnijoje, šalia rytinės Kudirkos Naumiesčio miestelio ribos, žemės ūkio </w:t>
      </w:r>
      <w:r w:rsidR="00CC3897" w:rsidRPr="00BA6BB1">
        <w:lastRenderedPageBreak/>
        <w:t xml:space="preserve">paskirties žemės sklype (kadastrinis Nr. 8413/0004:0443 Būblelių k. v.), Kudirkos-Kybartų licenciniame plote. Parinktas žemės sklypas yra </w:t>
      </w:r>
      <w:r w:rsidR="00207B24" w:rsidRPr="00BA6BB1">
        <w:t xml:space="preserve">šiaurrytinėje </w:t>
      </w:r>
      <w:r w:rsidR="00207B24" w:rsidRPr="00BA6BB1">
        <w:rPr>
          <w:szCs w:val="28"/>
        </w:rPr>
        <w:t xml:space="preserve">Kudirkos rifo struktūrinio darinio dalyje, perspektyvioje naftos </w:t>
      </w:r>
      <w:r w:rsidR="00E91DA1">
        <w:rPr>
          <w:szCs w:val="28"/>
        </w:rPr>
        <w:t>žvalgybai</w:t>
      </w:r>
      <w:r w:rsidR="00207B24" w:rsidRPr="00BA6BB1">
        <w:rPr>
          <w:szCs w:val="28"/>
        </w:rPr>
        <w:t>. Žemės sklypas</w:t>
      </w:r>
      <w:r w:rsidR="00EE130A" w:rsidRPr="00BA6BB1">
        <w:rPr>
          <w:szCs w:val="28"/>
        </w:rPr>
        <w:t xml:space="preserve"> </w:t>
      </w:r>
      <w:r w:rsidR="00EE130A" w:rsidRPr="00BA6BB1">
        <w:t>(priedas Nr. 4)</w:t>
      </w:r>
      <w:r w:rsidR="00207B24" w:rsidRPr="00BA6BB1">
        <w:rPr>
          <w:szCs w:val="28"/>
        </w:rPr>
        <w:t xml:space="preserve">, esantis Miknaičių kaime, Kudirkos Naumiesčio seniūnijoje, Šakių rajono savivaldybėje, planuojamai veiklai yra </w:t>
      </w:r>
      <w:r w:rsidR="00207B24">
        <w:rPr>
          <w:szCs w:val="28"/>
        </w:rPr>
        <w:t>išsinuomotas iš privataus asmens p. R. Mažeikos.</w:t>
      </w:r>
    </w:p>
    <w:p w:rsidR="00CC3897" w:rsidRPr="004B2E1B" w:rsidRDefault="00CC3897" w:rsidP="00CC3897">
      <w:pPr>
        <w:ind w:firstLine="513"/>
        <w:jc w:val="both"/>
        <w:rPr>
          <w:color w:val="000000"/>
        </w:rPr>
      </w:pPr>
      <w:r w:rsidRPr="001756B5">
        <w:t>Teritorija</w:t>
      </w:r>
      <w:r w:rsidRPr="004B2E1B">
        <w:rPr>
          <w:color w:val="000000"/>
        </w:rPr>
        <w:t xml:space="preserve">, kurioje yra planuojama įrengti aikštelę </w:t>
      </w:r>
      <w:r w:rsidR="00BA6BB1">
        <w:rPr>
          <w:color w:val="000000"/>
        </w:rPr>
        <w:t>žvalgybi</w:t>
      </w:r>
      <w:r w:rsidRPr="004B2E1B">
        <w:rPr>
          <w:color w:val="000000"/>
        </w:rPr>
        <w:t xml:space="preserve">niam gręžiniui </w:t>
      </w:r>
      <w:r w:rsidR="00207B24">
        <w:rPr>
          <w:color w:val="000000"/>
        </w:rPr>
        <w:t>Kudirka</w:t>
      </w:r>
      <w:r w:rsidRPr="004B2E1B">
        <w:rPr>
          <w:color w:val="000000"/>
        </w:rPr>
        <w:t xml:space="preserve"> - 1 gręžti, yra </w:t>
      </w:r>
      <w:r w:rsidR="00207B24">
        <w:rPr>
          <w:color w:val="000000"/>
        </w:rPr>
        <w:t>žemės ūkio paskirties</w:t>
      </w:r>
      <w:r w:rsidRPr="004B2E1B">
        <w:rPr>
          <w:color w:val="000000"/>
        </w:rPr>
        <w:t xml:space="preserve"> sklypas, nepatenka</w:t>
      </w:r>
      <w:r w:rsidR="00207B24">
        <w:rPr>
          <w:color w:val="000000"/>
        </w:rPr>
        <w:t>ntis</w:t>
      </w:r>
      <w:r w:rsidRPr="004B2E1B">
        <w:rPr>
          <w:color w:val="000000"/>
        </w:rPr>
        <w:t xml:space="preserve"> į saugomas ar draustinių teritorijas ir su jomis nesiriboj</w:t>
      </w:r>
      <w:r w:rsidR="00207B24">
        <w:rPr>
          <w:color w:val="000000"/>
        </w:rPr>
        <w:t>antis. Minėtas sklypas pietvakariuose per lauko keliuką ribojasi su Kudirkos Naumiesčio mi</w:t>
      </w:r>
      <w:r w:rsidR="00C605D4">
        <w:rPr>
          <w:color w:val="000000"/>
        </w:rPr>
        <w:t>e</w:t>
      </w:r>
      <w:r w:rsidR="00207B24">
        <w:rPr>
          <w:color w:val="000000"/>
        </w:rPr>
        <w:t>stelio ri</w:t>
      </w:r>
      <w:r w:rsidR="00C605D4">
        <w:rPr>
          <w:color w:val="000000"/>
        </w:rPr>
        <w:t>ba</w:t>
      </w:r>
      <w:r w:rsidR="00887E08">
        <w:rPr>
          <w:color w:val="000000"/>
        </w:rPr>
        <w:t xml:space="preserve"> (apaugusi krūmais ir pavieniais medžiais)</w:t>
      </w:r>
      <w:r w:rsidRPr="004B2E1B">
        <w:rPr>
          <w:color w:val="000000"/>
        </w:rPr>
        <w:t>.</w:t>
      </w:r>
      <w:r w:rsidR="00C605D4">
        <w:rPr>
          <w:color w:val="000000"/>
        </w:rPr>
        <w:t xml:space="preserve"> Iš visų kitų pusių sklypą supa dirbami laukai (žemės ūkio paskirties žemės sklypai).</w:t>
      </w:r>
    </w:p>
    <w:p w:rsidR="00CC3897" w:rsidRDefault="00CC3897" w:rsidP="00CC3897">
      <w:pPr>
        <w:ind w:firstLine="513"/>
        <w:jc w:val="both"/>
      </w:pPr>
      <w:r>
        <w:t xml:space="preserve">Minima ūkinė veikla </w:t>
      </w:r>
      <w:r w:rsidR="002B3A24">
        <w:t xml:space="preserve">– gręžinio gręžimas - </w:t>
      </w:r>
      <w:r>
        <w:t xml:space="preserve">yra laikina – jos trukmė priklauso </w:t>
      </w:r>
      <w:r w:rsidR="002B3A24">
        <w:t xml:space="preserve">daugiausia nuo oro ir techninių sąlygų </w:t>
      </w:r>
      <w:r>
        <w:t xml:space="preserve">ir gali trukti apie </w:t>
      </w:r>
      <w:r w:rsidR="002B3A24">
        <w:t>0,4</w:t>
      </w:r>
      <w:r>
        <w:t xml:space="preserve"> – </w:t>
      </w:r>
      <w:r w:rsidR="002B3A24">
        <w:t>0,8</w:t>
      </w:r>
      <w:r>
        <w:t xml:space="preserve"> metų. Tuo atveju, jeigu </w:t>
      </w:r>
      <w:r w:rsidR="00BA6BB1">
        <w:t>žvalgyb</w:t>
      </w:r>
      <w:r>
        <w:t xml:space="preserve">os etapo metu gręžinyje </w:t>
      </w:r>
      <w:r w:rsidR="00C605D4">
        <w:t>Kudirka</w:t>
      </w:r>
      <w:r>
        <w:t xml:space="preserve"> – 1 bus nustatyti ženklūs angliavandenilių kiekiai, toliau bus vykdoma angliavandenilių žvalgyba</w:t>
      </w:r>
      <w:r w:rsidR="00BA6BB1">
        <w:t xml:space="preserve"> rife</w:t>
      </w:r>
      <w:r>
        <w:t>, atlieka</w:t>
      </w:r>
      <w:r w:rsidR="00BA6BB1">
        <w:t>ma</w:t>
      </w:r>
      <w:r>
        <w:t xml:space="preserve"> bandom</w:t>
      </w:r>
      <w:r w:rsidR="00BA6BB1">
        <w:t>oji</w:t>
      </w:r>
      <w:r>
        <w:t xml:space="preserve"> gavybą iš gręžinio.</w:t>
      </w:r>
    </w:p>
    <w:p w:rsidR="00CC3897" w:rsidRDefault="00CC3897" w:rsidP="00CC3897">
      <w:pPr>
        <w:tabs>
          <w:tab w:val="left" w:pos="513"/>
        </w:tabs>
        <w:jc w:val="both"/>
      </w:pPr>
      <w:r>
        <w:tab/>
        <w:t xml:space="preserve">Veiklos etapai: </w:t>
      </w:r>
    </w:p>
    <w:p w:rsidR="00CC3897" w:rsidRDefault="00CC3897" w:rsidP="00CC3897">
      <w:pPr>
        <w:tabs>
          <w:tab w:val="left" w:pos="513"/>
        </w:tabs>
        <w:ind w:left="2160" w:hanging="1440"/>
        <w:jc w:val="both"/>
      </w:pPr>
      <w:r>
        <w:t xml:space="preserve">I etapas – </w:t>
      </w:r>
      <w:r>
        <w:tab/>
        <w:t xml:space="preserve">aikštelės gręžimo staklėms ir įrangai statyba ir </w:t>
      </w:r>
      <w:r w:rsidR="00BA6BB1">
        <w:t>žvalgyb</w:t>
      </w:r>
      <w:r>
        <w:t xml:space="preserve">inio gręžinio </w:t>
      </w:r>
      <w:r w:rsidR="00C605D4">
        <w:t>Kudirka</w:t>
      </w:r>
      <w:r>
        <w:t xml:space="preserve"> – 1 gręžimas (trukmė apie </w:t>
      </w:r>
      <w:r w:rsidR="00C605D4">
        <w:t>2</w:t>
      </w:r>
      <w:r>
        <w:t xml:space="preserve"> – </w:t>
      </w:r>
      <w:r w:rsidR="00C605D4">
        <w:t>4</w:t>
      </w:r>
      <w:r>
        <w:t xml:space="preserve"> mėnesiai);</w:t>
      </w:r>
    </w:p>
    <w:p w:rsidR="00DA7ABD" w:rsidRDefault="00DA7ABD" w:rsidP="00CC3897">
      <w:pPr>
        <w:tabs>
          <w:tab w:val="left" w:pos="513"/>
        </w:tabs>
        <w:ind w:left="2160" w:hanging="1440"/>
        <w:jc w:val="both"/>
      </w:pPr>
      <w:r>
        <w:t xml:space="preserve">II etapas - </w:t>
      </w:r>
      <w:r>
        <w:tab/>
      </w:r>
      <w:r w:rsidRPr="00301EC7">
        <w:t>angliavandenilių tekėjimo į gręžinį skatinim</w:t>
      </w:r>
      <w:r>
        <w:t xml:space="preserve">as (planuojama trukmė </w:t>
      </w:r>
      <w:r w:rsidR="00243526">
        <w:t>iki 1</w:t>
      </w:r>
      <w:r w:rsidR="0070228F">
        <w:t>9</w:t>
      </w:r>
      <w:r w:rsidR="00243526">
        <w:t xml:space="preserve"> mėnesių)</w:t>
      </w:r>
      <w:r>
        <w:t>;</w:t>
      </w:r>
    </w:p>
    <w:p w:rsidR="00CC3897" w:rsidRDefault="00CC3897" w:rsidP="00CC3897">
      <w:pPr>
        <w:tabs>
          <w:tab w:val="left" w:pos="513"/>
        </w:tabs>
        <w:ind w:left="2160" w:hanging="1440"/>
        <w:jc w:val="both"/>
      </w:pPr>
      <w:r>
        <w:t>I</w:t>
      </w:r>
      <w:r w:rsidR="00DA7ABD">
        <w:t>I</w:t>
      </w:r>
      <w:r>
        <w:t xml:space="preserve">I etapas - </w:t>
      </w:r>
      <w:r>
        <w:tab/>
        <w:t xml:space="preserve">angliavandenilių žvalgyba ir bandomoji naftos gavyba gręžinyje </w:t>
      </w:r>
      <w:r w:rsidR="00C605D4">
        <w:t>Kudirka</w:t>
      </w:r>
      <w:r>
        <w:t xml:space="preserve"> – 1 (trukmė apie 6 mėnesius).</w:t>
      </w:r>
    </w:p>
    <w:p w:rsidR="00DA7ABD" w:rsidRDefault="00DA7ABD" w:rsidP="00CC3897">
      <w:pPr>
        <w:tabs>
          <w:tab w:val="left" w:pos="513"/>
        </w:tabs>
        <w:ind w:left="2160" w:hanging="1440"/>
        <w:jc w:val="both"/>
      </w:pPr>
    </w:p>
    <w:p w:rsidR="00CC3897" w:rsidRPr="00541D13" w:rsidRDefault="00CC3897" w:rsidP="00CC3897">
      <w:pPr>
        <w:numPr>
          <w:ilvl w:val="1"/>
          <w:numId w:val="1"/>
        </w:numPr>
        <w:tabs>
          <w:tab w:val="clear" w:pos="360"/>
          <w:tab w:val="num" w:pos="456"/>
        </w:tabs>
        <w:ind w:firstLine="456"/>
        <w:jc w:val="both"/>
      </w:pPr>
      <w:r w:rsidRPr="007D1391">
        <w:rPr>
          <w:color w:val="000000"/>
        </w:rPr>
        <w:t>Alternatyvi vieta gręžinio aikštelei įrengti nėra svarstoma</w:t>
      </w:r>
      <w:r>
        <w:rPr>
          <w:color w:val="000000"/>
        </w:rPr>
        <w:t>. A</w:t>
      </w:r>
      <w:r w:rsidRPr="007D1391">
        <w:rPr>
          <w:color w:val="000000"/>
        </w:rPr>
        <w:t xml:space="preserve">tranka vykdoma sklypui, iš kurio galima išgręžti gręžinį į aukščiausią </w:t>
      </w:r>
      <w:r w:rsidR="00EE130A">
        <w:rPr>
          <w:color w:val="000000"/>
        </w:rPr>
        <w:t>Kudirkos</w:t>
      </w:r>
      <w:r w:rsidRPr="007D1391">
        <w:rPr>
          <w:color w:val="000000"/>
        </w:rPr>
        <w:t xml:space="preserve"> barjerinio rifo </w:t>
      </w:r>
      <w:r w:rsidR="00EE130A">
        <w:rPr>
          <w:color w:val="000000"/>
        </w:rPr>
        <w:t>šiaurrytin</w:t>
      </w:r>
      <w:r w:rsidRPr="007D1391">
        <w:rPr>
          <w:color w:val="000000"/>
        </w:rPr>
        <w:t>ę dalį. Naftos susikaupimo vieta (mūsų aprašomu atveju labai nedidelis rifas) yra iš anksto sąlygota giluminės</w:t>
      </w:r>
      <w:r w:rsidRPr="00541D13">
        <w:t xml:space="preserve"> žemės gelmių sandaros ir savybių.</w:t>
      </w:r>
    </w:p>
    <w:p w:rsidR="00D018D5" w:rsidRPr="009A5C80" w:rsidRDefault="00CC3897" w:rsidP="00CC3897">
      <w:pPr>
        <w:numPr>
          <w:ilvl w:val="1"/>
          <w:numId w:val="1"/>
        </w:numPr>
        <w:tabs>
          <w:tab w:val="clear" w:pos="360"/>
          <w:tab w:val="num" w:pos="456"/>
        </w:tabs>
        <w:ind w:firstLine="456"/>
        <w:jc w:val="both"/>
      </w:pPr>
      <w:r w:rsidRPr="00AD5C85">
        <w:t xml:space="preserve">Žemės sklypas, kuriame planuojama įrengti aikštelę </w:t>
      </w:r>
      <w:r w:rsidR="00BA6BB1">
        <w:t>žvalgyb</w:t>
      </w:r>
      <w:r w:rsidRPr="00AD5C85">
        <w:t xml:space="preserve">iniam gręžiniui </w:t>
      </w:r>
      <w:r w:rsidR="00EE130A" w:rsidRPr="00AD5C85">
        <w:t xml:space="preserve">Kudirka </w:t>
      </w:r>
      <w:r w:rsidRPr="00AD5C85">
        <w:t xml:space="preserve">– 1 gręžti, yra </w:t>
      </w:r>
      <w:r w:rsidR="00EE130A" w:rsidRPr="00AD5C85">
        <w:t>Miknaičių kaime, Kudirkos Naumiesčio seniūnijoje, Šakių</w:t>
      </w:r>
      <w:r w:rsidRPr="00AD5C85">
        <w:t xml:space="preserve"> rajone. </w:t>
      </w:r>
      <w:r w:rsidR="00887E08" w:rsidRPr="00AD5C85">
        <w:t xml:space="preserve">Pietvakariuose sklypą </w:t>
      </w:r>
      <w:r w:rsidRPr="00AD5C85">
        <w:t xml:space="preserve">riboja </w:t>
      </w:r>
      <w:r w:rsidR="00887E08" w:rsidRPr="00AD5C85">
        <w:t>lauko keliukas</w:t>
      </w:r>
      <w:r w:rsidR="00D018D5" w:rsidRPr="00AD5C85">
        <w:t>. Už šio keliuko prasideda Kudirkos Naumiesčio miesteli</w:t>
      </w:r>
      <w:r w:rsidR="00B17002">
        <w:t xml:space="preserve">o teritorija, </w:t>
      </w:r>
      <w:r w:rsidR="00887E08" w:rsidRPr="00AD5C85">
        <w:t>apaug</w:t>
      </w:r>
      <w:r w:rsidR="00D018D5" w:rsidRPr="00AD5C85">
        <w:t>usi</w:t>
      </w:r>
      <w:r w:rsidR="00887E08" w:rsidRPr="00AD5C85">
        <w:t xml:space="preserve"> krūmai ir pavieniai medžiai</w:t>
      </w:r>
      <w:r w:rsidR="00D018D5" w:rsidRPr="00AD5C85">
        <w:t>, tarp kurių</w:t>
      </w:r>
      <w:r w:rsidR="00887E08" w:rsidRPr="00AD5C85">
        <w:t xml:space="preserve"> yra išsibarsčiusios pavienės sodybos. </w:t>
      </w:r>
      <w:r w:rsidR="009A5C80">
        <w:t>Dvi a</w:t>
      </w:r>
      <w:r w:rsidR="00D018D5" w:rsidRPr="00AD5C85">
        <w:t>rtimiausi</w:t>
      </w:r>
      <w:r w:rsidR="009A5C80">
        <w:t>os</w:t>
      </w:r>
      <w:r w:rsidR="00D018D5" w:rsidRPr="00AD5C85">
        <w:t xml:space="preserve"> sodyb</w:t>
      </w:r>
      <w:r w:rsidR="009A5C80">
        <w:t>os</w:t>
      </w:r>
      <w:r w:rsidR="00D018D5" w:rsidRPr="00AD5C85">
        <w:t xml:space="preserve"> nuo būsimo </w:t>
      </w:r>
      <w:r w:rsidR="00BA6BB1">
        <w:t>žvalgyb</w:t>
      </w:r>
      <w:r w:rsidR="00D018D5" w:rsidRPr="00AD5C85">
        <w:t xml:space="preserve">inio gręžinio Kudirka – 1 gręžimo aikštelės </w:t>
      </w:r>
      <w:r w:rsidR="009A5C80">
        <w:t xml:space="preserve">ribos </w:t>
      </w:r>
      <w:r w:rsidR="00D018D5" w:rsidRPr="00AD5C85">
        <w:t>yra nutolusi</w:t>
      </w:r>
      <w:r w:rsidR="009A5C80">
        <w:t>os</w:t>
      </w:r>
      <w:r w:rsidR="00D018D5" w:rsidRPr="00AD5C85">
        <w:t xml:space="preserve"> apie 1</w:t>
      </w:r>
      <w:r w:rsidR="00BA6BB1">
        <w:t>8</w:t>
      </w:r>
      <w:r w:rsidR="00D018D5" w:rsidRPr="00AD5C85">
        <w:t>0</w:t>
      </w:r>
      <w:r w:rsidR="005B27F4">
        <w:t xml:space="preserve"> ir </w:t>
      </w:r>
      <w:r w:rsidR="00BA6BB1">
        <w:t>22</w:t>
      </w:r>
      <w:r w:rsidR="005B27F4">
        <w:t>0</w:t>
      </w:r>
      <w:r w:rsidR="009A5C80">
        <w:t xml:space="preserve"> </w:t>
      </w:r>
      <w:r w:rsidR="00D018D5" w:rsidRPr="00AD5C85">
        <w:t xml:space="preserve"> metrų</w:t>
      </w:r>
      <w:r w:rsidR="009A5C80">
        <w:t>. Kitos sodybos ir gyvenamieji kiemai yra apie 250 metrų į vakarus nuo aikštelės ribos.</w:t>
      </w:r>
      <w:r w:rsidR="00D018D5" w:rsidRPr="00AD5C85">
        <w:t xml:space="preserve"> Sklypas, kuriame planuojama ūkinė veikla, nuo Šešupės upės pietryčiuose yra nutolęs apie 380 metrų, o </w:t>
      </w:r>
      <w:r w:rsidR="00D018D5" w:rsidRPr="009A5C80">
        <w:t>pietvakariuose ir vakaruose - apie 500 – 660 metrų</w:t>
      </w:r>
      <w:r w:rsidR="00B17002" w:rsidRPr="009A5C80">
        <w:t xml:space="preserve"> (sklypas yra Šešupės upės kilpoje)</w:t>
      </w:r>
      <w:r w:rsidR="00D018D5" w:rsidRPr="009A5C80">
        <w:t xml:space="preserve">. </w:t>
      </w:r>
    </w:p>
    <w:p w:rsidR="00B17002" w:rsidRDefault="009A5C80" w:rsidP="009A5C80">
      <w:pPr>
        <w:numPr>
          <w:ilvl w:val="1"/>
          <w:numId w:val="1"/>
        </w:numPr>
        <w:tabs>
          <w:tab w:val="clear" w:pos="360"/>
          <w:tab w:val="num" w:pos="540"/>
        </w:tabs>
        <w:ind w:firstLine="540"/>
        <w:jc w:val="both"/>
      </w:pPr>
      <w:r w:rsidRPr="009A5C80">
        <w:t xml:space="preserve">Susisiekimui su gręžinio Kudirka – 1 gręžimo aikštele vyktų </w:t>
      </w:r>
      <w:r w:rsidR="00AD5C85" w:rsidRPr="009A5C80">
        <w:t>lauko keliuku (apie 0,8 km), kurio dangą planuojama pagerinti žvyro-skaldos mišiniu, nuo kelio Kudirkos Naumiestis – Putinai, Nr. 1912.</w:t>
      </w:r>
    </w:p>
    <w:p w:rsidR="00DA7ABD" w:rsidRDefault="00DA7ABD" w:rsidP="009A5C80">
      <w:pPr>
        <w:numPr>
          <w:ilvl w:val="1"/>
          <w:numId w:val="1"/>
        </w:numPr>
        <w:tabs>
          <w:tab w:val="clear" w:pos="360"/>
          <w:tab w:val="num" w:pos="540"/>
        </w:tabs>
        <w:ind w:firstLine="540"/>
        <w:jc w:val="both"/>
      </w:pPr>
    </w:p>
    <w:p w:rsidR="00DC4123" w:rsidRDefault="00DC4123" w:rsidP="00DA7ABD">
      <w:pPr>
        <w:ind w:firstLine="540"/>
        <w:jc w:val="both"/>
      </w:pPr>
      <w:r>
        <w:rPr>
          <w:noProof/>
          <w:lang w:val="en-US"/>
        </w:rPr>
        <w:drawing>
          <wp:inline distT="0" distB="0" distL="0" distR="0">
            <wp:extent cx="2571750" cy="2343150"/>
            <wp:effectExtent l="0" t="0" r="0" b="0"/>
            <wp:docPr id="9" name="Picture 9" descr="F:\Diseta\Kudirka-1\Nuotraukos-Siaurine\Kelias\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eta\Kudirka-1\Nuotraukos-Siaurine\Kelias\IMG_062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2343150"/>
                    </a:xfrm>
                    <a:prstGeom prst="rect">
                      <a:avLst/>
                    </a:prstGeom>
                    <a:noFill/>
                    <a:ln>
                      <a:noFill/>
                    </a:ln>
                  </pic:spPr>
                </pic:pic>
              </a:graphicData>
            </a:graphic>
          </wp:inline>
        </w:drawing>
      </w:r>
      <w:r>
        <w:t xml:space="preserve">   </w:t>
      </w:r>
      <w:r>
        <w:rPr>
          <w:noProof/>
          <w:lang w:val="en-US"/>
        </w:rPr>
        <w:drawing>
          <wp:inline distT="0" distB="0" distL="0" distR="0">
            <wp:extent cx="2711450" cy="2343150"/>
            <wp:effectExtent l="0" t="0" r="0" b="0"/>
            <wp:docPr id="10" name="Picture 10" descr="F:\Diseta\Kudirka-1\Nuotraukos-Siaurine\Kelias\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eta\Kudirka-1\Nuotraukos-Siaurine\Kelias\IMG_062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447" cy="2352653"/>
                    </a:xfrm>
                    <a:prstGeom prst="rect">
                      <a:avLst/>
                    </a:prstGeom>
                    <a:noFill/>
                    <a:ln>
                      <a:noFill/>
                    </a:ln>
                  </pic:spPr>
                </pic:pic>
              </a:graphicData>
            </a:graphic>
          </wp:inline>
        </w:drawing>
      </w:r>
    </w:p>
    <w:p w:rsidR="00DC4123" w:rsidRDefault="00DC4123" w:rsidP="00DA7ABD">
      <w:pPr>
        <w:ind w:firstLine="630"/>
        <w:jc w:val="both"/>
      </w:pPr>
      <w:r>
        <w:t>Lauko keliukas į planuojamą aikštelę (bus pagerinta danga).</w:t>
      </w:r>
    </w:p>
    <w:p w:rsidR="00DC4123" w:rsidRDefault="00633FA5" w:rsidP="00DA7ABD">
      <w:pPr>
        <w:ind w:firstLine="540"/>
        <w:jc w:val="both"/>
      </w:pPr>
      <w:r>
        <w:rPr>
          <w:noProof/>
          <w:lang w:val="en-US"/>
        </w:rPr>
        <w:lastRenderedPageBreak/>
        <w:drawing>
          <wp:inline distT="0" distB="0" distL="0" distR="0">
            <wp:extent cx="2740945" cy="2050918"/>
            <wp:effectExtent l="0" t="0" r="2540" b="6985"/>
            <wp:docPr id="22" name="Picture 22" descr="\\MINA_SERVER\MinijosNafta\Common folder for file copy\_Bendras\2015\Diseta\V-135\2015 12 17\PC17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A_SERVER\MinijosNafta\Common folder for file copy\_Bendras\2015\Diseta\V-135\2015 12 17\PC17002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312" cy="2052689"/>
                    </a:xfrm>
                    <a:prstGeom prst="rect">
                      <a:avLst/>
                    </a:prstGeom>
                    <a:noFill/>
                    <a:ln>
                      <a:noFill/>
                    </a:ln>
                  </pic:spPr>
                </pic:pic>
              </a:graphicData>
            </a:graphic>
          </wp:inline>
        </w:drawing>
      </w:r>
      <w:r>
        <w:t xml:space="preserve">   </w:t>
      </w:r>
      <w:r>
        <w:rPr>
          <w:noProof/>
          <w:lang w:val="en-US"/>
        </w:rPr>
        <w:drawing>
          <wp:inline distT="0" distB="0" distL="0" distR="0">
            <wp:extent cx="2668210" cy="2049976"/>
            <wp:effectExtent l="0" t="0" r="0" b="7620"/>
            <wp:docPr id="23" name="Picture 23" descr="\\MINA_SERVER\MinijosNafta\Common folder for file copy\_Bendras\2015\Diseta\V-135\2015 12 03\PC0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A_SERVER\MinijosNafta\Common folder for file copy\_Bendras\2015\Diseta\V-135\2015 12 03\PC03000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9669" cy="2051097"/>
                    </a:xfrm>
                    <a:prstGeom prst="rect">
                      <a:avLst/>
                    </a:prstGeom>
                    <a:noFill/>
                    <a:ln>
                      <a:noFill/>
                    </a:ln>
                  </pic:spPr>
                </pic:pic>
              </a:graphicData>
            </a:graphic>
          </wp:inline>
        </w:drawing>
      </w:r>
      <w:r>
        <w:t xml:space="preserve">   </w:t>
      </w:r>
    </w:p>
    <w:p w:rsidR="00633FA5" w:rsidRDefault="00633FA5" w:rsidP="00DA7ABD">
      <w:pPr>
        <w:ind w:left="630"/>
        <w:jc w:val="both"/>
      </w:pPr>
      <w:r>
        <w:t>Lauko keliukas (privažiavimas prie gręžinio Vilkaviškis – 135 aikštelės) po pagerinimo darbų (</w:t>
      </w:r>
      <w:r w:rsidRPr="00DA7ABD">
        <w:rPr>
          <w:b/>
          <w:i/>
        </w:rPr>
        <w:t>pateiktas kaip pavyzdys</w:t>
      </w:r>
      <w:r>
        <w:t>).</w:t>
      </w:r>
    </w:p>
    <w:p w:rsidR="00633FA5" w:rsidRPr="009A5C80" w:rsidRDefault="00633FA5" w:rsidP="00DC4123">
      <w:pPr>
        <w:jc w:val="both"/>
      </w:pPr>
    </w:p>
    <w:p w:rsidR="00F8087B" w:rsidRDefault="004C32AA" w:rsidP="00F8087B">
      <w:pPr>
        <w:ind w:firstLine="540"/>
        <w:jc w:val="both"/>
        <w:rPr>
          <w:color w:val="000000" w:themeColor="text1"/>
        </w:rPr>
      </w:pPr>
      <w:r w:rsidRPr="00B17002">
        <w:t xml:space="preserve">Žemės sklypas, kuriame </w:t>
      </w:r>
      <w:r w:rsidR="009675DF" w:rsidRPr="00B17002">
        <w:t>planuojama iš</w:t>
      </w:r>
      <w:r w:rsidR="00DC4123">
        <w:t xml:space="preserve">gręžti naftos </w:t>
      </w:r>
      <w:r w:rsidR="00BA6BB1">
        <w:t>žvalgyb</w:t>
      </w:r>
      <w:r w:rsidR="00DC4123">
        <w:t xml:space="preserve">os gręžinį </w:t>
      </w:r>
      <w:r w:rsidR="009675DF" w:rsidRPr="00B17002">
        <w:t>Kudirka - 1</w:t>
      </w:r>
      <w:r w:rsidRPr="00B17002">
        <w:t xml:space="preserve">, yra </w:t>
      </w:r>
      <w:r w:rsidR="00B9579C" w:rsidRPr="00B17002">
        <w:t>0,9</w:t>
      </w:r>
      <w:r w:rsidR="009675DF" w:rsidRPr="00B17002">
        <w:t>7</w:t>
      </w:r>
      <w:r w:rsidR="00B9579C" w:rsidRPr="00B17002">
        <w:t xml:space="preserve"> ha ploto. Žemės sklypo pagrindinė naudojimo paskirtis, būdas: žemės ūkio veiklai (kiti </w:t>
      </w:r>
      <w:r w:rsidR="00B9579C" w:rsidRPr="0083761E">
        <w:rPr>
          <w:color w:val="000000" w:themeColor="text1"/>
        </w:rPr>
        <w:t xml:space="preserve">žemės ūkio paskirties žemės sklypai). </w:t>
      </w:r>
      <w:r w:rsidR="00BA6BB1">
        <w:rPr>
          <w:color w:val="000000" w:themeColor="text1"/>
        </w:rPr>
        <w:t>Žvalgyb</w:t>
      </w:r>
      <w:r w:rsidR="009A5C80" w:rsidRPr="0083761E">
        <w:rPr>
          <w:color w:val="000000" w:themeColor="text1"/>
        </w:rPr>
        <w:t>inio gręžinio Kudirka – 1 gręžimui</w:t>
      </w:r>
      <w:r w:rsidR="001D02FD" w:rsidRPr="0083761E">
        <w:rPr>
          <w:color w:val="000000" w:themeColor="text1"/>
        </w:rPr>
        <w:t xml:space="preserve"> planuojama įrengti apie 0,36 ha ploto aikštelę su žvyro ir dolomitinės skaldos mišinio danga </w:t>
      </w:r>
      <w:r w:rsidR="00CA6FE1">
        <w:rPr>
          <w:color w:val="000000" w:themeColor="text1"/>
        </w:rPr>
        <w:t>(</w:t>
      </w:r>
      <w:r w:rsidR="001D02FD" w:rsidRPr="0083761E">
        <w:rPr>
          <w:color w:val="000000" w:themeColor="text1"/>
        </w:rPr>
        <w:t xml:space="preserve">remonto </w:t>
      </w:r>
      <w:r w:rsidR="0083761E" w:rsidRPr="0083761E">
        <w:rPr>
          <w:color w:val="000000" w:themeColor="text1"/>
        </w:rPr>
        <w:t xml:space="preserve">gręžimo </w:t>
      </w:r>
      <w:r w:rsidR="001D02FD" w:rsidRPr="0083761E">
        <w:rPr>
          <w:color w:val="000000" w:themeColor="text1"/>
        </w:rPr>
        <w:t>staklėms ir kitiems technologiniams įrengimams pastatyti</w:t>
      </w:r>
      <w:r w:rsidR="00CA6FE1">
        <w:rPr>
          <w:color w:val="000000" w:themeColor="text1"/>
        </w:rPr>
        <w:t xml:space="preserve"> bus įrengti betonuoti pamatai)</w:t>
      </w:r>
      <w:r w:rsidR="00F8087B" w:rsidRPr="0083761E">
        <w:rPr>
          <w:color w:val="000000" w:themeColor="text1"/>
        </w:rPr>
        <w:t xml:space="preserve">, buitinių nuotekų </w:t>
      </w:r>
      <w:r w:rsidR="00332639" w:rsidRPr="0083761E">
        <w:rPr>
          <w:color w:val="000000" w:themeColor="text1"/>
        </w:rPr>
        <w:t>surinkimo duobė</w:t>
      </w:r>
      <w:r w:rsidR="00F8087B" w:rsidRPr="0083761E">
        <w:rPr>
          <w:color w:val="000000" w:themeColor="text1"/>
        </w:rPr>
        <w:t xml:space="preserve"> </w:t>
      </w:r>
      <w:r w:rsidR="001D02FD" w:rsidRPr="001B754B">
        <w:t xml:space="preserve">(Priedas Nr. </w:t>
      </w:r>
      <w:r w:rsidR="001B754B" w:rsidRPr="001B754B">
        <w:t>9</w:t>
      </w:r>
      <w:r w:rsidR="001D02FD" w:rsidRPr="001B754B">
        <w:t>).</w:t>
      </w:r>
      <w:r w:rsidR="0070147A" w:rsidRPr="001B754B">
        <w:t xml:space="preserve"> Aplink </w:t>
      </w:r>
      <w:r w:rsidR="0083761E" w:rsidRPr="0083761E">
        <w:rPr>
          <w:color w:val="000000" w:themeColor="text1"/>
        </w:rPr>
        <w:t xml:space="preserve">būsimo </w:t>
      </w:r>
      <w:r w:rsidR="0070147A" w:rsidRPr="0083761E">
        <w:rPr>
          <w:color w:val="000000" w:themeColor="text1"/>
        </w:rPr>
        <w:t xml:space="preserve">gręžinio žiotis </w:t>
      </w:r>
      <w:r w:rsidR="0083761E" w:rsidRPr="0083761E">
        <w:rPr>
          <w:color w:val="000000" w:themeColor="text1"/>
        </w:rPr>
        <w:t xml:space="preserve">bus </w:t>
      </w:r>
      <w:r w:rsidR="0070147A" w:rsidRPr="0083761E">
        <w:rPr>
          <w:color w:val="000000" w:themeColor="text1"/>
        </w:rPr>
        <w:t xml:space="preserve">įrengta 1,0 m gylio sandari šachta iš Ø 2 m gelžbetoninio žiedo. Planuojama rengti elektros tiekimo projektą ir prisijungti prie elektros tiekimo linijos. Jokia kita inžinerinė infrastruktūra nenumatoma. </w:t>
      </w:r>
    </w:p>
    <w:p w:rsidR="00CA6FE1" w:rsidRDefault="00CA6FE1" w:rsidP="00F8087B">
      <w:pPr>
        <w:ind w:firstLine="540"/>
        <w:jc w:val="both"/>
        <w:rPr>
          <w:color w:val="000000" w:themeColor="text1"/>
        </w:rPr>
      </w:pPr>
    </w:p>
    <w:p w:rsidR="00DA7ABD" w:rsidRDefault="00DA7ABD" w:rsidP="00DA7ABD">
      <w:pPr>
        <w:ind w:firstLine="540"/>
        <w:jc w:val="both"/>
        <w:rPr>
          <w:color w:val="000000" w:themeColor="text1"/>
        </w:rPr>
      </w:pPr>
    </w:p>
    <w:p w:rsidR="00CA6FE1" w:rsidRDefault="00633FA5" w:rsidP="00633FA5">
      <w:pPr>
        <w:jc w:val="both"/>
        <w:rPr>
          <w:color w:val="000000" w:themeColor="text1"/>
        </w:rPr>
      </w:pPr>
      <w:r>
        <w:rPr>
          <w:noProof/>
          <w:lang w:val="en-US"/>
        </w:rPr>
        <w:drawing>
          <wp:inline distT="0" distB="0" distL="0" distR="0">
            <wp:extent cx="1917937" cy="1435100"/>
            <wp:effectExtent l="0" t="0" r="6350" b="0"/>
            <wp:docPr id="24" name="Picture 24" descr="\\MINA_SERVER\MinijosNafta\Common folder for file copy\_Bendras\2015\TAN OIL\Bedugnis\Bedugnis-1 wellsite construction\2015 04 21\P42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A_SERVER\MinijosNafta\Common folder for file copy\_Bendras\2015\TAN OIL\Bedugnis\Bedugnis-1 wellsite construction\2015 04 21\P421000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1370" cy="1437669"/>
                    </a:xfrm>
                    <a:prstGeom prst="rect">
                      <a:avLst/>
                    </a:prstGeom>
                    <a:noFill/>
                    <a:ln>
                      <a:noFill/>
                    </a:ln>
                  </pic:spPr>
                </pic:pic>
              </a:graphicData>
            </a:graphic>
          </wp:inline>
        </w:drawing>
      </w:r>
      <w:r w:rsidR="00CA6FE1">
        <w:rPr>
          <w:color w:val="000000" w:themeColor="text1"/>
        </w:rPr>
        <w:t xml:space="preserve">  </w:t>
      </w:r>
      <w:r>
        <w:rPr>
          <w:color w:val="000000" w:themeColor="text1"/>
        </w:rPr>
        <w:t xml:space="preserve"> </w:t>
      </w:r>
      <w:r w:rsidR="00CA6FE1">
        <w:rPr>
          <w:noProof/>
          <w:color w:val="000000" w:themeColor="text1"/>
          <w:lang w:val="en-US"/>
        </w:rPr>
        <w:drawing>
          <wp:inline distT="0" distB="0" distL="0" distR="0">
            <wp:extent cx="1917878" cy="1435055"/>
            <wp:effectExtent l="0" t="0" r="6350" b="0"/>
            <wp:docPr id="672" name="Picture 672" descr="\\MINA_SERVER\MinijosNafta\Common folder for file copy\_Bendras\2015\TAN OIL\Bedugnis\Bedugnis-1 wellsite construction\2015 05 14\P514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A_SERVER\MinijosNafta\Common folder for file copy\_Bendras\2015\TAN OIL\Bedugnis\Bedugnis-1 wellsite construction\2015 05 14\P514001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990" cy="1435887"/>
                    </a:xfrm>
                    <a:prstGeom prst="rect">
                      <a:avLst/>
                    </a:prstGeom>
                    <a:noFill/>
                    <a:ln>
                      <a:noFill/>
                    </a:ln>
                  </pic:spPr>
                </pic:pic>
              </a:graphicData>
            </a:graphic>
          </wp:inline>
        </w:drawing>
      </w:r>
      <w:r w:rsidR="00CA6FE1">
        <w:rPr>
          <w:color w:val="000000" w:themeColor="text1"/>
        </w:rPr>
        <w:t xml:space="preserve">   </w:t>
      </w:r>
      <w:r>
        <w:rPr>
          <w:noProof/>
          <w:lang w:val="en-US"/>
        </w:rPr>
        <w:drawing>
          <wp:inline distT="0" distB="0" distL="0" distR="0">
            <wp:extent cx="1853792" cy="1433083"/>
            <wp:effectExtent l="0" t="0" r="0" b="0"/>
            <wp:docPr id="25" name="Picture 25" descr="\\MINA_SERVER\MinijosNafta\Common folder for file copy\_Bendras\2015\TAN OIL\Bedugnis\Bedugnis-1 wellsite construction\2015 05 25\P52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A_SERVER\MinijosNafta\Common folder for file copy\_Bendras\2015\TAN OIL\Bedugnis\Bedugnis-1 wellsite construction\2015 05 25\P525000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4013" cy="1440984"/>
                    </a:xfrm>
                    <a:prstGeom prst="rect">
                      <a:avLst/>
                    </a:prstGeom>
                    <a:noFill/>
                    <a:ln>
                      <a:noFill/>
                    </a:ln>
                  </pic:spPr>
                </pic:pic>
              </a:graphicData>
            </a:graphic>
          </wp:inline>
        </w:drawing>
      </w:r>
      <w:r w:rsidR="00CA6FE1">
        <w:rPr>
          <w:color w:val="000000" w:themeColor="text1"/>
        </w:rPr>
        <w:t xml:space="preserve"> </w:t>
      </w:r>
    </w:p>
    <w:p w:rsidR="00633FA5" w:rsidRDefault="00633FA5" w:rsidP="00F8087B">
      <w:pPr>
        <w:ind w:firstLine="540"/>
        <w:jc w:val="both"/>
        <w:rPr>
          <w:color w:val="000000" w:themeColor="text1"/>
        </w:rPr>
      </w:pPr>
      <w:r>
        <w:rPr>
          <w:color w:val="000000" w:themeColor="text1"/>
        </w:rPr>
        <w:t xml:space="preserve">Gręžinio </w:t>
      </w:r>
      <w:r w:rsidR="00CA6FE1">
        <w:rPr>
          <w:color w:val="000000" w:themeColor="text1"/>
        </w:rPr>
        <w:t xml:space="preserve">(Bedugnis – 1) </w:t>
      </w:r>
      <w:r>
        <w:rPr>
          <w:color w:val="000000" w:themeColor="text1"/>
        </w:rPr>
        <w:t>gręžimo aikštelės statyba (</w:t>
      </w:r>
      <w:r w:rsidR="00CA6FE1">
        <w:rPr>
          <w:color w:val="000000" w:themeColor="text1"/>
        </w:rPr>
        <w:t>pateikta kaip pavyzdys, kaip atrodo statybos eiga).</w:t>
      </w:r>
    </w:p>
    <w:p w:rsidR="00633FA5" w:rsidRPr="0083761E" w:rsidRDefault="00633FA5" w:rsidP="00F8087B">
      <w:pPr>
        <w:ind w:firstLine="540"/>
        <w:jc w:val="both"/>
        <w:rPr>
          <w:color w:val="000000" w:themeColor="text1"/>
        </w:rPr>
      </w:pPr>
    </w:p>
    <w:p w:rsidR="00A96E3A" w:rsidRPr="0083761E" w:rsidRDefault="00F8087B" w:rsidP="003F4CFB">
      <w:pPr>
        <w:ind w:firstLine="540"/>
        <w:jc w:val="both"/>
        <w:rPr>
          <w:color w:val="000000" w:themeColor="text1"/>
        </w:rPr>
      </w:pPr>
      <w:r w:rsidRPr="0083761E">
        <w:rPr>
          <w:color w:val="000000" w:themeColor="text1"/>
        </w:rPr>
        <w:t>Jokių papildomų statinių nenumatoma statyti.</w:t>
      </w:r>
    </w:p>
    <w:p w:rsidR="00F8087B" w:rsidRDefault="00F8087B" w:rsidP="00881112">
      <w:pPr>
        <w:ind w:firstLine="570"/>
        <w:jc w:val="both"/>
        <w:rPr>
          <w:b/>
          <w:color w:val="000000"/>
        </w:rPr>
      </w:pPr>
    </w:p>
    <w:p w:rsidR="009F2D3B" w:rsidRPr="00480F88" w:rsidRDefault="0070147A" w:rsidP="009F2D3B">
      <w:pPr>
        <w:pStyle w:val="BodyTextIndent"/>
        <w:numPr>
          <w:ilvl w:val="2"/>
          <w:numId w:val="1"/>
        </w:numPr>
        <w:tabs>
          <w:tab w:val="clear" w:pos="360"/>
          <w:tab w:val="num" w:pos="456"/>
        </w:tabs>
        <w:ind w:left="0" w:firstLine="456"/>
      </w:pPr>
      <w:r w:rsidRPr="0090790B">
        <w:rPr>
          <w:b/>
        </w:rPr>
        <w:t>5.</w:t>
      </w:r>
      <w:r w:rsidR="009F2D3B" w:rsidRPr="00480F88">
        <w:rPr>
          <w:i/>
        </w:rPr>
        <w:t xml:space="preserve"> Angliavandenilių išteklių žvalgyba – angliavandenilių išteklių geologinis tyrimas, kurio metu vykdomi angliavandenilių sankaupos, galinčios sudaryti telkinį ar jo dalį įvairaus detalumo tiesioginiai ir nuotoliniai geologinio tyrimo darbai, kurių tikslas preliminariai ar patikimai nustatyti angliavandenilių telkinio formą, dydį, sandarą, angliavandenilių kiekį ir kokybę, gavybos sąlygas bei technologiją. Bandomoji gavyba –</w:t>
      </w:r>
      <w:r w:rsidR="009F2D3B" w:rsidRPr="00480F88">
        <w:t xml:space="preserve"> </w:t>
      </w:r>
      <w:r w:rsidR="009F2D3B" w:rsidRPr="00480F88">
        <w:rPr>
          <w:i/>
        </w:rPr>
        <w:t>detaliosios žvalgybos etapo metu gręžinyje vykdomas geologinis tyrimas, skirtas angliavandenilių telkinio ar jo dalies elgsenai ir išteklių gavybos sąlygoms nustatyti, telkinio parametrams įvertinti.</w:t>
      </w:r>
      <w:r w:rsidR="009F2D3B" w:rsidRPr="00480F88">
        <w:t xml:space="preserve"> </w:t>
      </w:r>
    </w:p>
    <w:p w:rsidR="009F2D3B" w:rsidRPr="00B92444" w:rsidRDefault="009F2D3B" w:rsidP="009F2D3B">
      <w:pPr>
        <w:pStyle w:val="BodyTextIndent"/>
        <w:numPr>
          <w:ilvl w:val="2"/>
          <w:numId w:val="1"/>
        </w:numPr>
        <w:tabs>
          <w:tab w:val="clear" w:pos="360"/>
          <w:tab w:val="num" w:pos="456"/>
        </w:tabs>
        <w:ind w:left="0" w:firstLine="456"/>
        <w:rPr>
          <w:color w:val="000000"/>
        </w:rPr>
      </w:pPr>
      <w:r w:rsidRPr="00480F88">
        <w:t xml:space="preserve">Naftos </w:t>
      </w:r>
      <w:r w:rsidR="00BA6BB1">
        <w:t>žvalgyb</w:t>
      </w:r>
      <w:r w:rsidRPr="00480F88">
        <w:t xml:space="preserve">inis gręžinys </w:t>
      </w:r>
      <w:r>
        <w:t>Kudirka</w:t>
      </w:r>
      <w:r w:rsidRPr="00480F88">
        <w:t xml:space="preserve"> - 1 bus gręžiamas iš specialiai įrengtos gręžimo aikštelės </w:t>
      </w:r>
      <w:r w:rsidRPr="00323193">
        <w:t xml:space="preserve">(priedai Nr. </w:t>
      </w:r>
      <w:r w:rsidR="00561234" w:rsidRPr="00323193">
        <w:t>9</w:t>
      </w:r>
      <w:r w:rsidRPr="00323193">
        <w:t xml:space="preserve">, </w:t>
      </w:r>
      <w:r w:rsidR="00561234" w:rsidRPr="00323193">
        <w:t>9A</w:t>
      </w:r>
      <w:r w:rsidRPr="00323193">
        <w:t>),</w:t>
      </w:r>
      <w:r w:rsidRPr="001756B5">
        <w:t xml:space="preserve"> kuri apsaugos aplinką nuo galimo šalutinio poveikio, atsirandančio</w:t>
      </w:r>
      <w:r w:rsidRPr="00480F88">
        <w:t xml:space="preserve"> </w:t>
      </w:r>
      <w:r w:rsidRPr="00B92444">
        <w:rPr>
          <w:color w:val="000000"/>
        </w:rPr>
        <w:t>eksploatuojant gręžimo įrengimus. Gręžimo aikštelė bus įrengta pagal šiuo metu galiojančius aplinkosauginius reikalavimus. Dalis aikštelės</w:t>
      </w:r>
      <w:r w:rsidR="00323193">
        <w:rPr>
          <w:color w:val="000000"/>
        </w:rPr>
        <w:t>, po gręžimo įrengimais ir skiedinio talpomis,</w:t>
      </w:r>
      <w:r w:rsidRPr="00B92444">
        <w:rPr>
          <w:color w:val="000000"/>
        </w:rPr>
        <w:t xml:space="preserve"> bus betonuota. Aikštelės danga bus </w:t>
      </w:r>
      <w:r w:rsidRPr="00B92444">
        <w:rPr>
          <w:color w:val="000000"/>
          <w:szCs w:val="20"/>
        </w:rPr>
        <w:t xml:space="preserve">sutankintas smėlis </w:t>
      </w:r>
      <w:r w:rsidR="00323193">
        <w:rPr>
          <w:color w:val="000000"/>
          <w:szCs w:val="20"/>
        </w:rPr>
        <w:t>10</w:t>
      </w:r>
      <w:r w:rsidRPr="00B92444">
        <w:rPr>
          <w:color w:val="000000"/>
          <w:szCs w:val="20"/>
        </w:rPr>
        <w:t xml:space="preserve">0 mm, sutankintas </w:t>
      </w:r>
      <w:r w:rsidR="00323193">
        <w:rPr>
          <w:color w:val="000000"/>
          <w:szCs w:val="20"/>
        </w:rPr>
        <w:t>žvyras 140 mm,  sutankinta dolomitinė skalda</w:t>
      </w:r>
      <w:r w:rsidRPr="00B92444">
        <w:rPr>
          <w:color w:val="000000"/>
          <w:szCs w:val="20"/>
        </w:rPr>
        <w:t xml:space="preserve"> (frakcija 0/45) 180 mm.</w:t>
      </w:r>
      <w:r w:rsidRPr="00B92444">
        <w:rPr>
          <w:color w:val="000000"/>
        </w:rPr>
        <w:t xml:space="preserve"> Gręžimo aikštelė visu perimetru apjuosiama grioviu su nuolydžiu į </w:t>
      </w:r>
      <w:r w:rsidR="00323193">
        <w:rPr>
          <w:color w:val="000000"/>
        </w:rPr>
        <w:t>lietaus vandens surinkimo šulinį</w:t>
      </w:r>
      <w:r w:rsidRPr="00B92444">
        <w:rPr>
          <w:color w:val="000000"/>
        </w:rPr>
        <w:t xml:space="preserve">, iš kurio lietaus vanduo </w:t>
      </w:r>
      <w:r w:rsidR="00B0529C">
        <w:rPr>
          <w:color w:val="000000"/>
        </w:rPr>
        <w:t>susigeria į gruntą arba išsiurbiamas ir panaudojamas technologinėms reikmėms.</w:t>
      </w:r>
      <w:r w:rsidRPr="00B92444">
        <w:rPr>
          <w:color w:val="000000"/>
        </w:rPr>
        <w:t xml:space="preserve"> Gręžimo aikštelė suskirstyta į zonas: </w:t>
      </w:r>
      <w:r w:rsidRPr="00B92444">
        <w:rPr>
          <w:b/>
          <w:color w:val="000000"/>
        </w:rPr>
        <w:t>gręžimo zoną</w:t>
      </w:r>
      <w:r w:rsidRPr="00B92444">
        <w:rPr>
          <w:color w:val="000000"/>
        </w:rPr>
        <w:t xml:space="preserve">, kurioje bus įrengtos gręžinio žiotys, pamatas gręžimo </w:t>
      </w:r>
      <w:r w:rsidRPr="00B92444">
        <w:rPr>
          <w:color w:val="000000"/>
        </w:rPr>
        <w:lastRenderedPageBreak/>
        <w:t xml:space="preserve">staklėms, sumontuojami gręžimo įrengimai. </w:t>
      </w:r>
      <w:r w:rsidRPr="00B92444">
        <w:rPr>
          <w:b/>
          <w:color w:val="000000"/>
        </w:rPr>
        <w:t>Aptarnavimo zoną</w:t>
      </w:r>
      <w:r w:rsidRPr="00B92444">
        <w:rPr>
          <w:color w:val="000000"/>
        </w:rPr>
        <w:t xml:space="preserve">, kurioje bus įrengtos laikinos mobilios patalpos, buitinių nuotekų surinkimo duobė, važinės aptarnaujantis gręžimą transportas. </w:t>
      </w:r>
    </w:p>
    <w:p w:rsidR="009F2D3B" w:rsidRPr="007A513A" w:rsidRDefault="009F2D3B" w:rsidP="009F2D3B">
      <w:pPr>
        <w:pStyle w:val="BodyTextIndent"/>
        <w:numPr>
          <w:ilvl w:val="2"/>
          <w:numId w:val="1"/>
        </w:numPr>
        <w:tabs>
          <w:tab w:val="clear" w:pos="360"/>
          <w:tab w:val="num" w:pos="456"/>
        </w:tabs>
        <w:ind w:left="0" w:firstLine="456"/>
        <w:rPr>
          <w:color w:val="000000"/>
        </w:rPr>
      </w:pPr>
      <w:r w:rsidRPr="00480F88">
        <w:t>Pasirinkta gręžinių konstrukcija (</w:t>
      </w:r>
      <w:r w:rsidRPr="00480F88">
        <w:rPr>
          <w:bCs/>
        </w:rPr>
        <w:t xml:space="preserve">priedas Nr. </w:t>
      </w:r>
      <w:r w:rsidR="00323193">
        <w:rPr>
          <w:bCs/>
        </w:rPr>
        <w:t>7</w:t>
      </w:r>
      <w:r w:rsidRPr="00480F88">
        <w:rPr>
          <w:bCs/>
        </w:rPr>
        <w:t xml:space="preserve">) </w:t>
      </w:r>
      <w:r w:rsidRPr="00480F88">
        <w:t>apsaugo aktyviosios vandens apykaitos zonoje esančius vandeningus horizontus</w:t>
      </w:r>
      <w:r w:rsidRPr="00E457AA">
        <w:t xml:space="preserve">. Siekiant apsaugoti nuo </w:t>
      </w:r>
      <w:r w:rsidRPr="00480F88">
        <w:t>taršos giliuosius vandeningus horizontus, nuo gręžinio žiočių iki perspektyvaus sluoksnio kraigo nuleidžiama 1</w:t>
      </w:r>
      <w:r w:rsidR="00E457AA">
        <w:t>7</w:t>
      </w:r>
      <w:r w:rsidRPr="00480F88">
        <w:t>7</w:t>
      </w:r>
      <w:r w:rsidR="00E457AA">
        <w:t>,8</w:t>
      </w:r>
      <w:r w:rsidRPr="00480F88">
        <w:t xml:space="preserve"> mm eksploatacinė kolona ir užcementuojama. Kvartero, juros, triaso vandeningi slu</w:t>
      </w:r>
      <w:r w:rsidR="00E457AA">
        <w:t>oksniai bus perdengti papildoma</w:t>
      </w:r>
      <w:r w:rsidRPr="00480F88">
        <w:t xml:space="preserve"> apsaugin</w:t>
      </w:r>
      <w:r w:rsidR="00E457AA">
        <w:t>e 244,5 mm</w:t>
      </w:r>
      <w:r w:rsidRPr="00480F88">
        <w:t xml:space="preserve"> kolon</w:t>
      </w:r>
      <w:r w:rsidR="00E457AA">
        <w:t xml:space="preserve">a </w:t>
      </w:r>
      <w:r w:rsidRPr="00480F88">
        <w:t xml:space="preserve">iki </w:t>
      </w:r>
      <w:r w:rsidR="00E457AA">
        <w:t>365</w:t>
      </w:r>
      <w:r w:rsidRPr="00480F88">
        <w:t xml:space="preserve"> m  gylio  ir užcementuojam</w:t>
      </w:r>
      <w:r w:rsidR="00E457AA">
        <w:t>a.</w:t>
      </w:r>
      <w:r w:rsidRPr="00480F88">
        <w:t xml:space="preserve"> </w:t>
      </w:r>
      <w:r w:rsidR="00E457AA">
        <w:t>I</w:t>
      </w:r>
      <w:r w:rsidRPr="00480F88">
        <w:t>ki 20 m gylio nuleidžiam</w:t>
      </w:r>
      <w:r w:rsidR="00E457AA">
        <w:t xml:space="preserve">a ir užcementuojama </w:t>
      </w:r>
      <w:r w:rsidRPr="00480F88">
        <w:t xml:space="preserve">339,7 mm </w:t>
      </w:r>
      <w:r w:rsidR="00E457AA">
        <w:t>kryptis</w:t>
      </w:r>
      <w:r w:rsidRPr="00480F88">
        <w:t>. Fluido pakėlimui į paviršių naudojama 73 mm skersmens storasienių, išlaikančių aukštą slėgį, plieno vamzdžių kolona. Kadangi gręžinio eksploatacijos laikas yra palyginti neilgas, nėra</w:t>
      </w:r>
      <w:r w:rsidRPr="007A513A">
        <w:rPr>
          <w:color w:val="000000"/>
        </w:rPr>
        <w:t xml:space="preserve"> pavojaus, kad apsauginiai vamzdžiai bus pažeisti korozijos. Baigus eksploataciją, gręžinys bus likviduotas laikantis galiojančių aplinkosauginių normatyvų</w:t>
      </w:r>
      <w:r w:rsidR="00E457AA">
        <w:rPr>
          <w:color w:val="000000"/>
        </w:rPr>
        <w:t>.</w:t>
      </w:r>
    </w:p>
    <w:p w:rsidR="001B754B" w:rsidRDefault="00561234" w:rsidP="00561234">
      <w:pPr>
        <w:ind w:left="2880" w:hanging="2424"/>
        <w:rPr>
          <w:b/>
          <w:color w:val="000000"/>
        </w:rPr>
      </w:pPr>
      <w:r w:rsidRPr="007A513A">
        <w:rPr>
          <w:color w:val="000000"/>
        </w:rPr>
        <w:t xml:space="preserve">Gręžinio </w:t>
      </w:r>
      <w:r w:rsidR="00E457AA">
        <w:rPr>
          <w:color w:val="000000"/>
        </w:rPr>
        <w:t>Kudirka</w:t>
      </w:r>
      <w:r w:rsidRPr="007A513A">
        <w:rPr>
          <w:color w:val="000000"/>
        </w:rPr>
        <w:t xml:space="preserve"> – 1 gręžimui </w:t>
      </w:r>
      <w:r w:rsidR="00CA6FE1">
        <w:rPr>
          <w:color w:val="000000"/>
        </w:rPr>
        <w:t xml:space="preserve"> bus </w:t>
      </w:r>
      <w:r w:rsidRPr="007A513A">
        <w:rPr>
          <w:color w:val="000000"/>
        </w:rPr>
        <w:t>reikaling</w:t>
      </w:r>
      <w:r w:rsidR="001B754B">
        <w:rPr>
          <w:color w:val="000000"/>
        </w:rPr>
        <w:t>a</w:t>
      </w:r>
      <w:r w:rsidRPr="007A513A">
        <w:rPr>
          <w:color w:val="000000"/>
        </w:rPr>
        <w:t xml:space="preserve"> </w:t>
      </w:r>
      <w:r w:rsidR="00CA6FE1">
        <w:rPr>
          <w:color w:val="000000"/>
        </w:rPr>
        <w:t xml:space="preserve">apie </w:t>
      </w:r>
      <w:r w:rsidR="00CA6FE1" w:rsidRPr="001B754B">
        <w:rPr>
          <w:b/>
          <w:color w:val="000000"/>
        </w:rPr>
        <w:t>250 m</w:t>
      </w:r>
      <w:r w:rsidR="00CA6FE1" w:rsidRPr="001B754B">
        <w:rPr>
          <w:b/>
          <w:color w:val="000000"/>
          <w:vertAlign w:val="superscript"/>
        </w:rPr>
        <w:t>3</w:t>
      </w:r>
      <w:r w:rsidR="00CA6FE1">
        <w:rPr>
          <w:b/>
          <w:color w:val="000000"/>
        </w:rPr>
        <w:t xml:space="preserve"> </w:t>
      </w:r>
      <w:r w:rsidRPr="007A513A">
        <w:rPr>
          <w:color w:val="000000"/>
        </w:rPr>
        <w:t>praplovimo skiedinio</w:t>
      </w:r>
      <w:r w:rsidR="001B754B">
        <w:rPr>
          <w:b/>
          <w:color w:val="000000"/>
        </w:rPr>
        <w:t>.</w:t>
      </w:r>
    </w:p>
    <w:p w:rsidR="00B0529C" w:rsidRDefault="00561234" w:rsidP="00561234">
      <w:pPr>
        <w:tabs>
          <w:tab w:val="left" w:pos="450"/>
        </w:tabs>
        <w:jc w:val="both"/>
        <w:rPr>
          <w:color w:val="000000"/>
        </w:rPr>
      </w:pPr>
      <w:r w:rsidRPr="007A513A">
        <w:rPr>
          <w:color w:val="000000"/>
        </w:rPr>
        <w:tab/>
        <w:t>Praplovimo skiedinio gamybai naudojamų medžiagų planuojami kiekiai ir CAS numeriai pateikti žemiau</w:t>
      </w:r>
      <w:r w:rsidR="0080342F">
        <w:rPr>
          <w:color w:val="000000"/>
        </w:rPr>
        <w:t xml:space="preserve"> (plačiau pateikta lentelėje Nr. 2.)</w:t>
      </w:r>
      <w:r w:rsidRPr="007A513A">
        <w:rPr>
          <w:color w:val="000000"/>
        </w:rPr>
        <w:t>.</w:t>
      </w:r>
    </w:p>
    <w:p w:rsidR="00B0529C" w:rsidRDefault="00B0529C">
      <w:pPr>
        <w:rPr>
          <w:color w:val="000000"/>
        </w:rPr>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330"/>
        <w:gridCol w:w="1890"/>
        <w:gridCol w:w="1710"/>
        <w:gridCol w:w="1260"/>
        <w:gridCol w:w="1530"/>
      </w:tblGrid>
      <w:tr w:rsidR="00561234" w:rsidRPr="00060B03" w:rsidTr="005B0B1A">
        <w:tc>
          <w:tcPr>
            <w:tcW w:w="33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561234" w:rsidRPr="00E27841" w:rsidRDefault="00561234" w:rsidP="005B0B1A">
            <w:pPr>
              <w:jc w:val="center"/>
              <w:rPr>
                <w:sz w:val="22"/>
                <w:szCs w:val="22"/>
              </w:rPr>
            </w:pPr>
            <w:r w:rsidRPr="00E27841">
              <w:rPr>
                <w:sz w:val="22"/>
                <w:szCs w:val="22"/>
              </w:rPr>
              <w:t>Medžiagos</w:t>
            </w:r>
          </w:p>
        </w:tc>
        <w:tc>
          <w:tcPr>
            <w:tcW w:w="189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561234" w:rsidRPr="00E27841" w:rsidRDefault="00561234" w:rsidP="005B0B1A">
            <w:pPr>
              <w:jc w:val="center"/>
              <w:rPr>
                <w:sz w:val="22"/>
                <w:szCs w:val="22"/>
              </w:rPr>
            </w:pPr>
            <w:r w:rsidRPr="00E27841">
              <w:rPr>
                <w:sz w:val="22"/>
                <w:szCs w:val="22"/>
              </w:rPr>
              <w:t>CAS Nr.</w:t>
            </w:r>
          </w:p>
        </w:tc>
        <w:tc>
          <w:tcPr>
            <w:tcW w:w="171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561234" w:rsidRPr="00E27841" w:rsidRDefault="00561234" w:rsidP="005B0B1A">
            <w:pPr>
              <w:jc w:val="center"/>
              <w:rPr>
                <w:sz w:val="22"/>
                <w:szCs w:val="22"/>
              </w:rPr>
            </w:pPr>
            <w:r w:rsidRPr="00E27841">
              <w:rPr>
                <w:sz w:val="22"/>
                <w:szCs w:val="22"/>
              </w:rPr>
              <w:t xml:space="preserve">Kiekis </w:t>
            </w:r>
            <w:r>
              <w:rPr>
                <w:sz w:val="22"/>
                <w:szCs w:val="22"/>
              </w:rPr>
              <w:t xml:space="preserve">praplovimo skiedinio </w:t>
            </w:r>
            <w:r w:rsidRPr="00E27841">
              <w:rPr>
                <w:sz w:val="22"/>
                <w:szCs w:val="22"/>
              </w:rPr>
              <w:t>1 m</w:t>
            </w:r>
            <w:r w:rsidRPr="00E27841">
              <w:rPr>
                <w:sz w:val="22"/>
                <w:szCs w:val="22"/>
                <w:vertAlign w:val="superscript"/>
              </w:rPr>
              <w:t>3</w:t>
            </w:r>
            <w:r>
              <w:rPr>
                <w:sz w:val="22"/>
                <w:szCs w:val="22"/>
                <w:vertAlign w:val="superscript"/>
              </w:rPr>
              <w:t xml:space="preserve"> </w:t>
            </w:r>
            <w:r w:rsidRPr="00E27841">
              <w:rPr>
                <w:sz w:val="22"/>
                <w:szCs w:val="22"/>
              </w:rPr>
              <w:t xml:space="preserve">pagaminimui, </w:t>
            </w:r>
            <w:r w:rsidRPr="00C71310">
              <w:rPr>
                <w:b/>
                <w:sz w:val="22"/>
                <w:szCs w:val="22"/>
              </w:rPr>
              <w:t>kg</w:t>
            </w:r>
          </w:p>
        </w:tc>
        <w:tc>
          <w:tcPr>
            <w:tcW w:w="126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561234" w:rsidRDefault="00561234" w:rsidP="005B0B1A">
            <w:pPr>
              <w:ind w:right="-108" w:hanging="108"/>
              <w:jc w:val="center"/>
              <w:rPr>
                <w:sz w:val="22"/>
                <w:szCs w:val="22"/>
              </w:rPr>
            </w:pPr>
            <w:r w:rsidRPr="00E27841">
              <w:rPr>
                <w:sz w:val="22"/>
                <w:szCs w:val="22"/>
              </w:rPr>
              <w:t>Planuojamas kiekis gręžiniui,</w:t>
            </w:r>
          </w:p>
          <w:p w:rsidR="00561234" w:rsidRPr="00E27841" w:rsidRDefault="00561234" w:rsidP="005B0B1A">
            <w:pPr>
              <w:ind w:right="-108" w:hanging="108"/>
              <w:jc w:val="center"/>
              <w:rPr>
                <w:sz w:val="22"/>
                <w:szCs w:val="22"/>
              </w:rPr>
            </w:pPr>
            <w:r w:rsidRPr="00B863D9">
              <w:rPr>
                <w:b/>
                <w:sz w:val="22"/>
                <w:szCs w:val="22"/>
              </w:rPr>
              <w:t>t</w:t>
            </w:r>
          </w:p>
        </w:tc>
        <w:tc>
          <w:tcPr>
            <w:tcW w:w="15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561234" w:rsidRPr="00E27841" w:rsidRDefault="00561234" w:rsidP="005B0B1A">
            <w:pPr>
              <w:jc w:val="center"/>
              <w:rPr>
                <w:sz w:val="22"/>
                <w:szCs w:val="22"/>
              </w:rPr>
            </w:pPr>
            <w:r w:rsidRPr="00E27841">
              <w:rPr>
                <w:sz w:val="22"/>
                <w:szCs w:val="22"/>
              </w:rPr>
              <w:t xml:space="preserve">Pavojingumo </w:t>
            </w:r>
            <w:r w:rsidR="009C2E3B">
              <w:rPr>
                <w:sz w:val="22"/>
                <w:szCs w:val="22"/>
              </w:rPr>
              <w:t xml:space="preserve">aplinkai </w:t>
            </w:r>
            <w:r w:rsidRPr="00E27841">
              <w:rPr>
                <w:sz w:val="22"/>
                <w:szCs w:val="22"/>
              </w:rPr>
              <w:t>vertinimas</w:t>
            </w:r>
          </w:p>
        </w:tc>
      </w:tr>
      <w:tr w:rsidR="00561234" w:rsidRPr="0090790B" w:rsidTr="005B0B1A">
        <w:tc>
          <w:tcPr>
            <w:tcW w:w="3330" w:type="dxa"/>
            <w:tcBorders>
              <w:top w:val="thinThickSmallGap" w:sz="12" w:space="0" w:color="auto"/>
            </w:tcBorders>
            <w:shd w:val="clear" w:color="auto" w:fill="auto"/>
          </w:tcPr>
          <w:p w:rsidR="00561234" w:rsidRPr="0090790B" w:rsidRDefault="00561234" w:rsidP="005B0B1A">
            <w:pPr>
              <w:rPr>
                <w:sz w:val="22"/>
                <w:szCs w:val="22"/>
              </w:rPr>
            </w:pPr>
            <w:r w:rsidRPr="0090790B">
              <w:rPr>
                <w:sz w:val="22"/>
                <w:szCs w:val="22"/>
              </w:rPr>
              <w:t>Bentonitas</w:t>
            </w:r>
          </w:p>
        </w:tc>
        <w:tc>
          <w:tcPr>
            <w:tcW w:w="1890" w:type="dxa"/>
            <w:tcBorders>
              <w:top w:val="thinThickSmallGap" w:sz="12" w:space="0" w:color="auto"/>
            </w:tcBorders>
            <w:shd w:val="clear" w:color="auto" w:fill="auto"/>
          </w:tcPr>
          <w:p w:rsidR="00561234" w:rsidRPr="0090790B" w:rsidRDefault="00561234" w:rsidP="005B0B1A">
            <w:pPr>
              <w:rPr>
                <w:sz w:val="22"/>
                <w:szCs w:val="22"/>
              </w:rPr>
            </w:pPr>
            <w:r w:rsidRPr="0090790B">
              <w:rPr>
                <w:sz w:val="22"/>
                <w:szCs w:val="22"/>
              </w:rPr>
              <w:t>14808-60-7</w:t>
            </w:r>
          </w:p>
        </w:tc>
        <w:tc>
          <w:tcPr>
            <w:tcW w:w="1710" w:type="dxa"/>
            <w:tcBorders>
              <w:top w:val="thinThickSmallGap" w:sz="12" w:space="0" w:color="auto"/>
            </w:tcBorders>
            <w:shd w:val="clear" w:color="auto" w:fill="auto"/>
          </w:tcPr>
          <w:p w:rsidR="00561234" w:rsidRPr="0090790B" w:rsidRDefault="00561234" w:rsidP="005B0B1A">
            <w:pPr>
              <w:rPr>
                <w:sz w:val="22"/>
                <w:szCs w:val="22"/>
              </w:rPr>
            </w:pPr>
            <w:r w:rsidRPr="0090790B">
              <w:rPr>
                <w:sz w:val="22"/>
                <w:szCs w:val="22"/>
              </w:rPr>
              <w:t>~ 40 - 60</w:t>
            </w:r>
          </w:p>
        </w:tc>
        <w:tc>
          <w:tcPr>
            <w:tcW w:w="1260" w:type="dxa"/>
            <w:tcBorders>
              <w:top w:val="thinThickSmallGap" w:sz="12" w:space="0" w:color="auto"/>
            </w:tcBorders>
            <w:shd w:val="clear" w:color="auto" w:fill="auto"/>
          </w:tcPr>
          <w:p w:rsidR="00561234" w:rsidRPr="0090790B" w:rsidRDefault="00C85920" w:rsidP="005B0B1A">
            <w:pPr>
              <w:jc w:val="center"/>
              <w:rPr>
                <w:sz w:val="22"/>
                <w:szCs w:val="22"/>
              </w:rPr>
            </w:pPr>
            <w:r w:rsidRPr="0090790B">
              <w:rPr>
                <w:sz w:val="22"/>
                <w:szCs w:val="22"/>
              </w:rPr>
              <w:t>2</w:t>
            </w:r>
            <w:r w:rsidR="00561234" w:rsidRPr="0090790B">
              <w:rPr>
                <w:sz w:val="22"/>
                <w:szCs w:val="22"/>
              </w:rPr>
              <w:t>,300</w:t>
            </w:r>
          </w:p>
        </w:tc>
        <w:tc>
          <w:tcPr>
            <w:tcW w:w="1530" w:type="dxa"/>
            <w:tcBorders>
              <w:top w:val="thinThickSmallGap" w:sz="12" w:space="0" w:color="auto"/>
            </w:tcBorders>
            <w:shd w:val="clear" w:color="auto" w:fill="auto"/>
          </w:tcPr>
          <w:p w:rsidR="00561234" w:rsidRPr="0090790B" w:rsidRDefault="00561234" w:rsidP="005B0B1A">
            <w:pPr>
              <w:rPr>
                <w:sz w:val="22"/>
                <w:szCs w:val="22"/>
              </w:rPr>
            </w:pPr>
            <w:r w:rsidRPr="0090790B">
              <w:rPr>
                <w:sz w:val="22"/>
                <w:szCs w:val="22"/>
              </w:rPr>
              <w:t>Nepavojingas</w:t>
            </w:r>
          </w:p>
        </w:tc>
      </w:tr>
      <w:tr w:rsidR="0090790B" w:rsidRPr="0090790B" w:rsidTr="005B0B1A">
        <w:tc>
          <w:tcPr>
            <w:tcW w:w="3330" w:type="dxa"/>
            <w:shd w:val="clear" w:color="auto" w:fill="auto"/>
          </w:tcPr>
          <w:p w:rsidR="00561234" w:rsidRPr="0090790B" w:rsidRDefault="0090790B" w:rsidP="0080342F">
            <w:pPr>
              <w:rPr>
                <w:sz w:val="22"/>
                <w:szCs w:val="22"/>
              </w:rPr>
            </w:pPr>
            <w:r w:rsidRPr="0090790B">
              <w:rPr>
                <w:sz w:val="22"/>
                <w:szCs w:val="22"/>
              </w:rPr>
              <w:t>Drillam</w:t>
            </w:r>
            <w:r w:rsidR="00BA51B1">
              <w:rPr>
                <w:sz w:val="22"/>
                <w:szCs w:val="22"/>
              </w:rPr>
              <w:t>y</w:t>
            </w:r>
            <w:r w:rsidRPr="0090790B">
              <w:rPr>
                <w:sz w:val="22"/>
                <w:szCs w:val="22"/>
              </w:rPr>
              <w:t>l</w:t>
            </w:r>
            <w:r w:rsidR="00561234" w:rsidRPr="0090790B">
              <w:rPr>
                <w:sz w:val="22"/>
                <w:szCs w:val="22"/>
              </w:rPr>
              <w:t xml:space="preserve"> CM</w:t>
            </w:r>
            <w:r w:rsidR="0080342F">
              <w:rPr>
                <w:sz w:val="22"/>
                <w:szCs w:val="22"/>
              </w:rPr>
              <w:t>S</w:t>
            </w:r>
          </w:p>
        </w:tc>
        <w:tc>
          <w:tcPr>
            <w:tcW w:w="1890" w:type="dxa"/>
            <w:shd w:val="clear" w:color="auto" w:fill="auto"/>
          </w:tcPr>
          <w:p w:rsidR="00561234" w:rsidRPr="0090790B" w:rsidRDefault="0090790B" w:rsidP="005B0B1A">
            <w:pPr>
              <w:rPr>
                <w:sz w:val="22"/>
                <w:szCs w:val="22"/>
              </w:rPr>
            </w:pPr>
            <w:r w:rsidRPr="0090790B">
              <w:rPr>
                <w:sz w:val="22"/>
                <w:szCs w:val="22"/>
              </w:rPr>
              <w:t>9005-84-9</w:t>
            </w:r>
            <w:r w:rsidR="00561234" w:rsidRPr="0090790B">
              <w:rPr>
                <w:sz w:val="22"/>
                <w:szCs w:val="22"/>
              </w:rPr>
              <w:t xml:space="preserve"> (CMS)</w:t>
            </w:r>
          </w:p>
        </w:tc>
        <w:tc>
          <w:tcPr>
            <w:tcW w:w="1710" w:type="dxa"/>
            <w:shd w:val="clear" w:color="auto" w:fill="auto"/>
          </w:tcPr>
          <w:p w:rsidR="00561234" w:rsidRPr="0090790B" w:rsidRDefault="00561234" w:rsidP="005B0B1A">
            <w:pPr>
              <w:rPr>
                <w:sz w:val="22"/>
                <w:szCs w:val="22"/>
              </w:rPr>
            </w:pPr>
            <w:r w:rsidRPr="0090790B">
              <w:rPr>
                <w:sz w:val="22"/>
                <w:szCs w:val="22"/>
              </w:rPr>
              <w:t>~ 15</w:t>
            </w:r>
          </w:p>
        </w:tc>
        <w:tc>
          <w:tcPr>
            <w:tcW w:w="1260" w:type="dxa"/>
            <w:shd w:val="clear" w:color="auto" w:fill="auto"/>
          </w:tcPr>
          <w:p w:rsidR="00561234" w:rsidRPr="0090790B" w:rsidRDefault="00C85920" w:rsidP="00C85920">
            <w:pPr>
              <w:jc w:val="center"/>
              <w:rPr>
                <w:sz w:val="22"/>
                <w:szCs w:val="22"/>
              </w:rPr>
            </w:pPr>
            <w:r w:rsidRPr="0090790B">
              <w:rPr>
                <w:sz w:val="22"/>
                <w:szCs w:val="22"/>
              </w:rPr>
              <w:t>4,15</w:t>
            </w:r>
            <w:r w:rsidR="00561234" w:rsidRPr="0090790B">
              <w:rPr>
                <w:sz w:val="22"/>
                <w:szCs w:val="22"/>
              </w:rPr>
              <w:t>0</w:t>
            </w:r>
          </w:p>
        </w:tc>
        <w:tc>
          <w:tcPr>
            <w:tcW w:w="1530" w:type="dxa"/>
            <w:shd w:val="clear" w:color="auto" w:fill="auto"/>
          </w:tcPr>
          <w:p w:rsidR="00561234" w:rsidRPr="0090790B" w:rsidRDefault="00561234" w:rsidP="005B0B1A">
            <w:pPr>
              <w:rPr>
                <w:sz w:val="22"/>
                <w:szCs w:val="22"/>
              </w:rPr>
            </w:pPr>
            <w:r w:rsidRPr="0090790B">
              <w:rPr>
                <w:sz w:val="22"/>
                <w:szCs w:val="22"/>
              </w:rPr>
              <w:t>Nepavojingas</w:t>
            </w: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Geriama soda</w:t>
            </w:r>
          </w:p>
        </w:tc>
        <w:tc>
          <w:tcPr>
            <w:tcW w:w="1890" w:type="dxa"/>
            <w:shd w:val="clear" w:color="auto" w:fill="auto"/>
          </w:tcPr>
          <w:p w:rsidR="00561234" w:rsidRPr="0090790B" w:rsidRDefault="00561234" w:rsidP="005B0B1A">
            <w:pPr>
              <w:rPr>
                <w:sz w:val="22"/>
                <w:szCs w:val="22"/>
              </w:rPr>
            </w:pPr>
            <w:r w:rsidRPr="0090790B">
              <w:rPr>
                <w:sz w:val="22"/>
                <w:szCs w:val="22"/>
              </w:rPr>
              <w:t>144-55-8</w:t>
            </w:r>
          </w:p>
        </w:tc>
        <w:tc>
          <w:tcPr>
            <w:tcW w:w="1710" w:type="dxa"/>
            <w:shd w:val="clear" w:color="auto" w:fill="auto"/>
          </w:tcPr>
          <w:p w:rsidR="00561234" w:rsidRPr="0090790B" w:rsidRDefault="00561234" w:rsidP="005B0B1A">
            <w:pPr>
              <w:rPr>
                <w:sz w:val="22"/>
                <w:szCs w:val="22"/>
              </w:rPr>
            </w:pPr>
            <w:r w:rsidRPr="0090790B">
              <w:rPr>
                <w:sz w:val="22"/>
                <w:szCs w:val="22"/>
              </w:rPr>
              <w:t>~ pagal poreikį</w:t>
            </w:r>
          </w:p>
        </w:tc>
        <w:tc>
          <w:tcPr>
            <w:tcW w:w="1260" w:type="dxa"/>
            <w:shd w:val="clear" w:color="auto" w:fill="auto"/>
          </w:tcPr>
          <w:p w:rsidR="00561234" w:rsidRPr="0090790B" w:rsidRDefault="00561234" w:rsidP="00C85920">
            <w:pPr>
              <w:jc w:val="center"/>
              <w:rPr>
                <w:sz w:val="22"/>
                <w:szCs w:val="22"/>
              </w:rPr>
            </w:pPr>
            <w:r w:rsidRPr="0090790B">
              <w:rPr>
                <w:sz w:val="22"/>
                <w:szCs w:val="22"/>
              </w:rPr>
              <w:t>0,</w:t>
            </w:r>
            <w:r w:rsidR="00C85920" w:rsidRPr="0090790B">
              <w:rPr>
                <w:sz w:val="22"/>
                <w:szCs w:val="22"/>
              </w:rPr>
              <w:t>2</w:t>
            </w:r>
            <w:r w:rsidRPr="0090790B">
              <w:rPr>
                <w:sz w:val="22"/>
                <w:szCs w:val="22"/>
              </w:rPr>
              <w:t>50</w:t>
            </w:r>
          </w:p>
        </w:tc>
        <w:tc>
          <w:tcPr>
            <w:tcW w:w="1530" w:type="dxa"/>
            <w:shd w:val="clear" w:color="auto" w:fill="auto"/>
          </w:tcPr>
          <w:p w:rsidR="00561234" w:rsidRPr="0090790B" w:rsidRDefault="00561234" w:rsidP="005B0B1A">
            <w:pPr>
              <w:rPr>
                <w:sz w:val="22"/>
                <w:szCs w:val="22"/>
              </w:rPr>
            </w:pPr>
            <w:r w:rsidRPr="0090790B">
              <w:rPr>
                <w:sz w:val="22"/>
                <w:szCs w:val="22"/>
              </w:rPr>
              <w:t>Nepavojinga</w:t>
            </w: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Citrinos rūgštis</w:t>
            </w:r>
          </w:p>
        </w:tc>
        <w:tc>
          <w:tcPr>
            <w:tcW w:w="1890" w:type="dxa"/>
            <w:shd w:val="clear" w:color="auto" w:fill="auto"/>
          </w:tcPr>
          <w:p w:rsidR="00561234" w:rsidRPr="0090790B" w:rsidRDefault="00561234" w:rsidP="005B0B1A">
            <w:pPr>
              <w:rPr>
                <w:sz w:val="22"/>
                <w:szCs w:val="22"/>
              </w:rPr>
            </w:pPr>
            <w:r w:rsidRPr="0090790B">
              <w:rPr>
                <w:sz w:val="22"/>
                <w:szCs w:val="22"/>
              </w:rPr>
              <w:t>5949-29-1</w:t>
            </w:r>
          </w:p>
        </w:tc>
        <w:tc>
          <w:tcPr>
            <w:tcW w:w="1710" w:type="dxa"/>
            <w:shd w:val="clear" w:color="auto" w:fill="auto"/>
          </w:tcPr>
          <w:p w:rsidR="00561234" w:rsidRPr="0090790B" w:rsidRDefault="00561234" w:rsidP="005B0B1A">
            <w:pPr>
              <w:rPr>
                <w:sz w:val="22"/>
                <w:szCs w:val="22"/>
              </w:rPr>
            </w:pPr>
            <w:r w:rsidRPr="0090790B">
              <w:rPr>
                <w:sz w:val="22"/>
                <w:szCs w:val="22"/>
              </w:rPr>
              <w:t>~ pagal poreikį</w:t>
            </w:r>
          </w:p>
        </w:tc>
        <w:tc>
          <w:tcPr>
            <w:tcW w:w="1260" w:type="dxa"/>
            <w:shd w:val="clear" w:color="auto" w:fill="auto"/>
          </w:tcPr>
          <w:p w:rsidR="00561234" w:rsidRPr="0090790B" w:rsidRDefault="00561234" w:rsidP="005B0B1A">
            <w:pPr>
              <w:jc w:val="center"/>
              <w:rPr>
                <w:sz w:val="22"/>
                <w:szCs w:val="22"/>
              </w:rPr>
            </w:pPr>
            <w:r w:rsidRPr="0090790B">
              <w:rPr>
                <w:sz w:val="22"/>
                <w:szCs w:val="22"/>
              </w:rPr>
              <w:t>0,100</w:t>
            </w:r>
          </w:p>
        </w:tc>
        <w:tc>
          <w:tcPr>
            <w:tcW w:w="1530" w:type="dxa"/>
            <w:shd w:val="clear" w:color="auto" w:fill="auto"/>
          </w:tcPr>
          <w:p w:rsidR="00561234" w:rsidRPr="0090790B" w:rsidRDefault="00561234" w:rsidP="005B0B1A">
            <w:pPr>
              <w:jc w:val="center"/>
              <w:rPr>
                <w:sz w:val="22"/>
                <w:szCs w:val="22"/>
              </w:rPr>
            </w:pPr>
            <w:r w:rsidRPr="0090790B">
              <w:rPr>
                <w:sz w:val="22"/>
                <w:szCs w:val="22"/>
              </w:rPr>
              <w:t>Xi</w:t>
            </w: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Kaustinė soda</w:t>
            </w:r>
          </w:p>
        </w:tc>
        <w:tc>
          <w:tcPr>
            <w:tcW w:w="1890" w:type="dxa"/>
            <w:shd w:val="clear" w:color="auto" w:fill="auto"/>
          </w:tcPr>
          <w:p w:rsidR="00561234" w:rsidRPr="0090790B" w:rsidRDefault="00561234" w:rsidP="005B0B1A">
            <w:pPr>
              <w:rPr>
                <w:sz w:val="22"/>
                <w:szCs w:val="22"/>
              </w:rPr>
            </w:pPr>
            <w:r w:rsidRPr="0090790B">
              <w:rPr>
                <w:sz w:val="22"/>
                <w:szCs w:val="22"/>
              </w:rPr>
              <w:t>1310-73-2</w:t>
            </w:r>
          </w:p>
        </w:tc>
        <w:tc>
          <w:tcPr>
            <w:tcW w:w="1710" w:type="dxa"/>
            <w:shd w:val="clear" w:color="auto" w:fill="auto"/>
          </w:tcPr>
          <w:p w:rsidR="00561234" w:rsidRPr="0090790B" w:rsidRDefault="00561234" w:rsidP="005B0B1A">
            <w:pPr>
              <w:rPr>
                <w:sz w:val="22"/>
                <w:szCs w:val="22"/>
              </w:rPr>
            </w:pPr>
            <w:r w:rsidRPr="0090790B">
              <w:rPr>
                <w:sz w:val="22"/>
                <w:szCs w:val="22"/>
              </w:rPr>
              <w:t>~ pagal poreikį</w:t>
            </w:r>
          </w:p>
        </w:tc>
        <w:tc>
          <w:tcPr>
            <w:tcW w:w="1260" w:type="dxa"/>
            <w:shd w:val="clear" w:color="auto" w:fill="auto"/>
          </w:tcPr>
          <w:p w:rsidR="00561234" w:rsidRPr="0090790B" w:rsidRDefault="00561234" w:rsidP="00C85920">
            <w:pPr>
              <w:jc w:val="center"/>
              <w:rPr>
                <w:sz w:val="22"/>
                <w:szCs w:val="22"/>
              </w:rPr>
            </w:pPr>
            <w:r w:rsidRPr="0090790B">
              <w:rPr>
                <w:sz w:val="22"/>
                <w:szCs w:val="22"/>
              </w:rPr>
              <w:t>0,</w:t>
            </w:r>
            <w:r w:rsidR="00C85920" w:rsidRPr="0090790B">
              <w:rPr>
                <w:sz w:val="22"/>
                <w:szCs w:val="22"/>
              </w:rPr>
              <w:t>150</w:t>
            </w:r>
          </w:p>
        </w:tc>
        <w:tc>
          <w:tcPr>
            <w:tcW w:w="1530" w:type="dxa"/>
            <w:shd w:val="clear" w:color="auto" w:fill="auto"/>
          </w:tcPr>
          <w:p w:rsidR="00561234" w:rsidRPr="0090790B" w:rsidRDefault="00561234" w:rsidP="005B0B1A">
            <w:pPr>
              <w:jc w:val="center"/>
              <w:rPr>
                <w:sz w:val="22"/>
                <w:szCs w:val="22"/>
              </w:rPr>
            </w:pPr>
            <w:r w:rsidRPr="0090790B">
              <w:rPr>
                <w:sz w:val="22"/>
                <w:szCs w:val="22"/>
              </w:rPr>
              <w:t>C</w:t>
            </w: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Kalcinuota soda</w:t>
            </w:r>
          </w:p>
        </w:tc>
        <w:tc>
          <w:tcPr>
            <w:tcW w:w="1890" w:type="dxa"/>
            <w:shd w:val="clear" w:color="auto" w:fill="auto"/>
          </w:tcPr>
          <w:p w:rsidR="00561234" w:rsidRPr="0090790B" w:rsidRDefault="00561234" w:rsidP="005B0B1A">
            <w:pPr>
              <w:rPr>
                <w:sz w:val="22"/>
                <w:szCs w:val="22"/>
              </w:rPr>
            </w:pPr>
            <w:r w:rsidRPr="0090790B">
              <w:rPr>
                <w:sz w:val="22"/>
                <w:szCs w:val="22"/>
              </w:rPr>
              <w:t>56-81-5</w:t>
            </w:r>
          </w:p>
        </w:tc>
        <w:tc>
          <w:tcPr>
            <w:tcW w:w="1710" w:type="dxa"/>
            <w:shd w:val="clear" w:color="auto" w:fill="auto"/>
          </w:tcPr>
          <w:p w:rsidR="00561234" w:rsidRPr="0090790B" w:rsidRDefault="00561234" w:rsidP="005B0B1A">
            <w:pPr>
              <w:rPr>
                <w:sz w:val="22"/>
                <w:szCs w:val="22"/>
              </w:rPr>
            </w:pPr>
            <w:r w:rsidRPr="0090790B">
              <w:rPr>
                <w:sz w:val="22"/>
                <w:szCs w:val="22"/>
              </w:rPr>
              <w:t>~3 - 6</w:t>
            </w:r>
          </w:p>
        </w:tc>
        <w:tc>
          <w:tcPr>
            <w:tcW w:w="1260" w:type="dxa"/>
            <w:shd w:val="clear" w:color="auto" w:fill="auto"/>
          </w:tcPr>
          <w:p w:rsidR="00561234" w:rsidRPr="0090790B" w:rsidRDefault="00561234" w:rsidP="00C85920">
            <w:pPr>
              <w:jc w:val="center"/>
              <w:rPr>
                <w:sz w:val="22"/>
                <w:szCs w:val="22"/>
              </w:rPr>
            </w:pPr>
            <w:r w:rsidRPr="0090790B">
              <w:rPr>
                <w:sz w:val="22"/>
                <w:szCs w:val="22"/>
              </w:rPr>
              <w:t>0,</w:t>
            </w:r>
            <w:r w:rsidR="00C85920" w:rsidRPr="0090790B">
              <w:rPr>
                <w:sz w:val="22"/>
                <w:szCs w:val="22"/>
              </w:rPr>
              <w:t>400</w:t>
            </w:r>
          </w:p>
        </w:tc>
        <w:tc>
          <w:tcPr>
            <w:tcW w:w="1530" w:type="dxa"/>
            <w:shd w:val="clear" w:color="auto" w:fill="auto"/>
          </w:tcPr>
          <w:p w:rsidR="00561234" w:rsidRPr="0090790B" w:rsidRDefault="00561234" w:rsidP="005B0B1A">
            <w:pPr>
              <w:jc w:val="center"/>
              <w:rPr>
                <w:sz w:val="22"/>
                <w:szCs w:val="22"/>
              </w:rPr>
            </w:pPr>
            <w:r w:rsidRPr="0090790B">
              <w:rPr>
                <w:sz w:val="22"/>
                <w:szCs w:val="22"/>
              </w:rPr>
              <w:t>Xi</w:t>
            </w:r>
          </w:p>
        </w:tc>
      </w:tr>
      <w:tr w:rsidR="0090790B" w:rsidRPr="0090790B" w:rsidTr="005B0B1A">
        <w:tc>
          <w:tcPr>
            <w:tcW w:w="3330" w:type="dxa"/>
            <w:shd w:val="clear" w:color="auto" w:fill="auto"/>
          </w:tcPr>
          <w:p w:rsidR="00561234" w:rsidRPr="0090790B" w:rsidRDefault="00C85920" w:rsidP="005B0B1A">
            <w:pPr>
              <w:rPr>
                <w:sz w:val="22"/>
                <w:szCs w:val="22"/>
              </w:rPr>
            </w:pPr>
            <w:r w:rsidRPr="0090790B">
              <w:rPr>
                <w:sz w:val="22"/>
                <w:szCs w:val="22"/>
              </w:rPr>
              <w:t>Bren</w:t>
            </w:r>
            <w:r w:rsidR="00EB336D" w:rsidRPr="0090790B">
              <w:rPr>
                <w:sz w:val="22"/>
                <w:szCs w:val="22"/>
              </w:rPr>
              <w:t>n</w:t>
            </w:r>
            <w:r w:rsidRPr="0090790B">
              <w:rPr>
                <w:sz w:val="22"/>
                <w:szCs w:val="22"/>
              </w:rPr>
              <w:t>tadrill 9078</w:t>
            </w:r>
          </w:p>
        </w:tc>
        <w:tc>
          <w:tcPr>
            <w:tcW w:w="1890" w:type="dxa"/>
            <w:shd w:val="clear" w:color="auto" w:fill="auto"/>
          </w:tcPr>
          <w:p w:rsidR="00561234" w:rsidRPr="0090790B" w:rsidRDefault="009C2E3B" w:rsidP="005B0B1A">
            <w:pPr>
              <w:rPr>
                <w:sz w:val="22"/>
                <w:szCs w:val="22"/>
              </w:rPr>
            </w:pPr>
            <w:r w:rsidRPr="0090790B">
              <w:rPr>
                <w:sz w:val="22"/>
                <w:szCs w:val="22"/>
              </w:rPr>
              <w:t>141-43-5</w:t>
            </w:r>
          </w:p>
        </w:tc>
        <w:tc>
          <w:tcPr>
            <w:tcW w:w="1710" w:type="dxa"/>
            <w:shd w:val="clear" w:color="auto" w:fill="auto"/>
          </w:tcPr>
          <w:p w:rsidR="00561234" w:rsidRPr="0090790B" w:rsidRDefault="00561234" w:rsidP="005B0B1A">
            <w:pPr>
              <w:rPr>
                <w:sz w:val="22"/>
                <w:szCs w:val="22"/>
              </w:rPr>
            </w:pPr>
            <w:r w:rsidRPr="0090790B">
              <w:rPr>
                <w:sz w:val="22"/>
                <w:szCs w:val="22"/>
              </w:rPr>
              <w:t>~ pagal poreikį</w:t>
            </w:r>
          </w:p>
        </w:tc>
        <w:tc>
          <w:tcPr>
            <w:tcW w:w="1260" w:type="dxa"/>
            <w:shd w:val="clear" w:color="auto" w:fill="auto"/>
          </w:tcPr>
          <w:p w:rsidR="00561234" w:rsidRPr="0090790B" w:rsidRDefault="00561234" w:rsidP="00C85920">
            <w:pPr>
              <w:jc w:val="center"/>
              <w:rPr>
                <w:sz w:val="22"/>
                <w:szCs w:val="22"/>
              </w:rPr>
            </w:pPr>
            <w:r w:rsidRPr="0090790B">
              <w:rPr>
                <w:sz w:val="22"/>
                <w:szCs w:val="22"/>
              </w:rPr>
              <w:t>0,</w:t>
            </w:r>
            <w:r w:rsidR="00C85920" w:rsidRPr="0090790B">
              <w:rPr>
                <w:sz w:val="22"/>
                <w:szCs w:val="22"/>
              </w:rPr>
              <w:t>26</w:t>
            </w:r>
            <w:r w:rsidRPr="0090790B">
              <w:rPr>
                <w:sz w:val="22"/>
                <w:szCs w:val="22"/>
              </w:rPr>
              <w:t>0</w:t>
            </w:r>
          </w:p>
        </w:tc>
        <w:tc>
          <w:tcPr>
            <w:tcW w:w="1530" w:type="dxa"/>
            <w:shd w:val="clear" w:color="auto" w:fill="auto"/>
          </w:tcPr>
          <w:p w:rsidR="00561234" w:rsidRPr="0090790B" w:rsidRDefault="009C2E3B" w:rsidP="009C2E3B">
            <w:pPr>
              <w:jc w:val="center"/>
              <w:rPr>
                <w:sz w:val="22"/>
                <w:szCs w:val="22"/>
              </w:rPr>
            </w:pPr>
            <w:r w:rsidRPr="0090790B">
              <w:rPr>
                <w:sz w:val="22"/>
                <w:szCs w:val="22"/>
              </w:rPr>
              <w:t>Nepavojingas</w:t>
            </w:r>
          </w:p>
        </w:tc>
      </w:tr>
      <w:tr w:rsidR="0090790B" w:rsidRPr="0090790B" w:rsidTr="005B0B1A">
        <w:tc>
          <w:tcPr>
            <w:tcW w:w="3330" w:type="dxa"/>
            <w:shd w:val="clear" w:color="auto" w:fill="auto"/>
          </w:tcPr>
          <w:p w:rsidR="00561234" w:rsidRPr="0090790B" w:rsidRDefault="00561234" w:rsidP="005B0B1A">
            <w:pPr>
              <w:rPr>
                <w:sz w:val="22"/>
                <w:szCs w:val="22"/>
              </w:rPr>
            </w:pPr>
            <w:r w:rsidRPr="0090790B">
              <w:rPr>
                <w:sz w:val="22"/>
                <w:szCs w:val="22"/>
              </w:rPr>
              <w:t>Kalcio karbonatas</w:t>
            </w:r>
            <w:r w:rsidR="0090790B" w:rsidRPr="0090790B">
              <w:rPr>
                <w:sz w:val="22"/>
                <w:szCs w:val="22"/>
              </w:rPr>
              <w:t xml:space="preserve"> (Calplex 40, Calpleks 5)</w:t>
            </w:r>
          </w:p>
        </w:tc>
        <w:tc>
          <w:tcPr>
            <w:tcW w:w="1890" w:type="dxa"/>
            <w:shd w:val="clear" w:color="auto" w:fill="auto"/>
          </w:tcPr>
          <w:p w:rsidR="00561234" w:rsidRPr="0090790B" w:rsidRDefault="00561234" w:rsidP="005B0B1A">
            <w:pPr>
              <w:rPr>
                <w:sz w:val="22"/>
                <w:szCs w:val="22"/>
              </w:rPr>
            </w:pPr>
            <w:r w:rsidRPr="0090790B">
              <w:rPr>
                <w:sz w:val="22"/>
                <w:szCs w:val="22"/>
              </w:rPr>
              <w:t>471-34-1;</w:t>
            </w:r>
          </w:p>
          <w:p w:rsidR="00561234" w:rsidRPr="0090790B" w:rsidRDefault="00561234" w:rsidP="005B0B1A">
            <w:pPr>
              <w:rPr>
                <w:sz w:val="22"/>
                <w:szCs w:val="22"/>
              </w:rPr>
            </w:pPr>
            <w:r w:rsidRPr="0090790B">
              <w:rPr>
                <w:sz w:val="22"/>
                <w:szCs w:val="22"/>
              </w:rPr>
              <w:t>14808-60-7</w:t>
            </w:r>
          </w:p>
        </w:tc>
        <w:tc>
          <w:tcPr>
            <w:tcW w:w="1710" w:type="dxa"/>
            <w:shd w:val="clear" w:color="auto" w:fill="auto"/>
          </w:tcPr>
          <w:p w:rsidR="00561234" w:rsidRPr="0090790B" w:rsidRDefault="00561234" w:rsidP="005B0B1A">
            <w:pPr>
              <w:rPr>
                <w:sz w:val="22"/>
                <w:szCs w:val="22"/>
              </w:rPr>
            </w:pPr>
            <w:r w:rsidRPr="0090790B">
              <w:rPr>
                <w:sz w:val="22"/>
                <w:szCs w:val="22"/>
              </w:rPr>
              <w:t>~ 54</w:t>
            </w:r>
          </w:p>
        </w:tc>
        <w:tc>
          <w:tcPr>
            <w:tcW w:w="1260" w:type="dxa"/>
            <w:shd w:val="clear" w:color="auto" w:fill="auto"/>
          </w:tcPr>
          <w:p w:rsidR="00561234" w:rsidRPr="0090790B" w:rsidRDefault="00C21846" w:rsidP="005B0B1A">
            <w:pPr>
              <w:jc w:val="center"/>
              <w:rPr>
                <w:sz w:val="22"/>
                <w:szCs w:val="22"/>
              </w:rPr>
            </w:pPr>
            <w:r w:rsidRPr="0090790B">
              <w:rPr>
                <w:sz w:val="22"/>
                <w:szCs w:val="22"/>
              </w:rPr>
              <w:t>2</w:t>
            </w:r>
            <w:r w:rsidR="00561234" w:rsidRPr="0090790B">
              <w:rPr>
                <w:sz w:val="22"/>
                <w:szCs w:val="22"/>
              </w:rPr>
              <w:t>,500</w:t>
            </w:r>
          </w:p>
        </w:tc>
        <w:tc>
          <w:tcPr>
            <w:tcW w:w="1530" w:type="dxa"/>
            <w:shd w:val="clear" w:color="auto" w:fill="auto"/>
          </w:tcPr>
          <w:p w:rsidR="00561234" w:rsidRPr="0090790B" w:rsidRDefault="00561234" w:rsidP="005B0B1A">
            <w:pPr>
              <w:rPr>
                <w:sz w:val="22"/>
                <w:szCs w:val="22"/>
              </w:rPr>
            </w:pPr>
            <w:r w:rsidRPr="0090790B">
              <w:rPr>
                <w:sz w:val="22"/>
                <w:szCs w:val="22"/>
              </w:rPr>
              <w:t>Nepavojingas</w:t>
            </w:r>
          </w:p>
        </w:tc>
      </w:tr>
      <w:tr w:rsidR="00561234" w:rsidRPr="0090790B" w:rsidTr="005B0B1A">
        <w:tc>
          <w:tcPr>
            <w:tcW w:w="3330" w:type="dxa"/>
            <w:shd w:val="clear" w:color="auto" w:fill="auto"/>
          </w:tcPr>
          <w:p w:rsidR="00561234" w:rsidRPr="0090790B" w:rsidRDefault="00C21846" w:rsidP="005B0B1A">
            <w:pPr>
              <w:rPr>
                <w:sz w:val="22"/>
                <w:szCs w:val="22"/>
              </w:rPr>
            </w:pPr>
            <w:r w:rsidRPr="0090790B">
              <w:rPr>
                <w:sz w:val="22"/>
                <w:szCs w:val="22"/>
              </w:rPr>
              <w:t>Drispac R</w:t>
            </w:r>
          </w:p>
        </w:tc>
        <w:tc>
          <w:tcPr>
            <w:tcW w:w="1890" w:type="dxa"/>
            <w:shd w:val="clear" w:color="auto" w:fill="auto"/>
          </w:tcPr>
          <w:p w:rsidR="00561234" w:rsidRPr="0090790B" w:rsidRDefault="00561234" w:rsidP="005B0B1A">
            <w:pPr>
              <w:rPr>
                <w:sz w:val="22"/>
                <w:szCs w:val="22"/>
              </w:rPr>
            </w:pPr>
          </w:p>
        </w:tc>
        <w:tc>
          <w:tcPr>
            <w:tcW w:w="1710" w:type="dxa"/>
            <w:shd w:val="clear" w:color="auto" w:fill="auto"/>
          </w:tcPr>
          <w:p w:rsidR="00561234" w:rsidRPr="0090790B" w:rsidRDefault="00561234" w:rsidP="005B0B1A">
            <w:pPr>
              <w:rPr>
                <w:sz w:val="22"/>
                <w:szCs w:val="22"/>
              </w:rPr>
            </w:pPr>
          </w:p>
        </w:tc>
        <w:tc>
          <w:tcPr>
            <w:tcW w:w="1260" w:type="dxa"/>
            <w:shd w:val="clear" w:color="auto" w:fill="auto"/>
          </w:tcPr>
          <w:p w:rsidR="00561234" w:rsidRPr="0090790B" w:rsidRDefault="00C21846" w:rsidP="005B0B1A">
            <w:pPr>
              <w:jc w:val="center"/>
              <w:rPr>
                <w:sz w:val="22"/>
                <w:szCs w:val="22"/>
              </w:rPr>
            </w:pPr>
            <w:r w:rsidRPr="0090790B">
              <w:rPr>
                <w:sz w:val="22"/>
                <w:szCs w:val="22"/>
              </w:rPr>
              <w:t>0,650</w:t>
            </w:r>
          </w:p>
        </w:tc>
        <w:tc>
          <w:tcPr>
            <w:tcW w:w="1530" w:type="dxa"/>
            <w:shd w:val="clear" w:color="auto" w:fill="auto"/>
          </w:tcPr>
          <w:p w:rsidR="00561234" w:rsidRPr="0090790B" w:rsidRDefault="00561234" w:rsidP="005B0B1A">
            <w:pPr>
              <w:rPr>
                <w:sz w:val="22"/>
                <w:szCs w:val="22"/>
              </w:rPr>
            </w:pP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Gipsas</w:t>
            </w:r>
          </w:p>
        </w:tc>
        <w:tc>
          <w:tcPr>
            <w:tcW w:w="1890" w:type="dxa"/>
            <w:shd w:val="clear" w:color="auto" w:fill="auto"/>
          </w:tcPr>
          <w:p w:rsidR="00561234" w:rsidRPr="0090790B" w:rsidRDefault="00561234" w:rsidP="005B0B1A">
            <w:pPr>
              <w:rPr>
                <w:sz w:val="22"/>
                <w:szCs w:val="22"/>
              </w:rPr>
            </w:pPr>
            <w:r w:rsidRPr="0090790B">
              <w:rPr>
                <w:sz w:val="22"/>
                <w:szCs w:val="22"/>
              </w:rPr>
              <w:t>10101-41-4</w:t>
            </w:r>
          </w:p>
        </w:tc>
        <w:tc>
          <w:tcPr>
            <w:tcW w:w="1710" w:type="dxa"/>
            <w:shd w:val="clear" w:color="auto" w:fill="auto"/>
          </w:tcPr>
          <w:p w:rsidR="00561234" w:rsidRPr="0090790B" w:rsidRDefault="00561234" w:rsidP="005B0B1A">
            <w:pPr>
              <w:rPr>
                <w:sz w:val="22"/>
                <w:szCs w:val="22"/>
              </w:rPr>
            </w:pPr>
            <w:r w:rsidRPr="0090790B">
              <w:rPr>
                <w:sz w:val="22"/>
                <w:szCs w:val="22"/>
              </w:rPr>
              <w:t>~ pagal poreikį</w:t>
            </w:r>
          </w:p>
        </w:tc>
        <w:tc>
          <w:tcPr>
            <w:tcW w:w="1260" w:type="dxa"/>
            <w:shd w:val="clear" w:color="auto" w:fill="auto"/>
          </w:tcPr>
          <w:p w:rsidR="00561234" w:rsidRPr="0090790B" w:rsidRDefault="00561234" w:rsidP="005B0B1A">
            <w:pPr>
              <w:jc w:val="center"/>
              <w:rPr>
                <w:sz w:val="22"/>
                <w:szCs w:val="22"/>
              </w:rPr>
            </w:pPr>
            <w:r w:rsidRPr="0090790B">
              <w:rPr>
                <w:sz w:val="22"/>
                <w:szCs w:val="22"/>
              </w:rPr>
              <w:t>0,750</w:t>
            </w:r>
          </w:p>
        </w:tc>
        <w:tc>
          <w:tcPr>
            <w:tcW w:w="1530" w:type="dxa"/>
            <w:shd w:val="clear" w:color="auto" w:fill="auto"/>
          </w:tcPr>
          <w:p w:rsidR="00561234" w:rsidRPr="0090790B" w:rsidRDefault="00561234" w:rsidP="005B0B1A">
            <w:pPr>
              <w:rPr>
                <w:sz w:val="22"/>
                <w:szCs w:val="22"/>
              </w:rPr>
            </w:pPr>
            <w:r w:rsidRPr="0090790B">
              <w:rPr>
                <w:sz w:val="22"/>
                <w:szCs w:val="22"/>
              </w:rPr>
              <w:t>Nepavojingas</w:t>
            </w:r>
          </w:p>
        </w:tc>
      </w:tr>
      <w:tr w:rsidR="0090790B" w:rsidRPr="0090790B" w:rsidTr="005B0B1A">
        <w:tc>
          <w:tcPr>
            <w:tcW w:w="3330" w:type="dxa"/>
            <w:shd w:val="clear" w:color="auto" w:fill="auto"/>
          </w:tcPr>
          <w:p w:rsidR="00561234" w:rsidRPr="0090790B" w:rsidRDefault="00EB336D" w:rsidP="00EB336D">
            <w:pPr>
              <w:rPr>
                <w:sz w:val="22"/>
                <w:szCs w:val="22"/>
              </w:rPr>
            </w:pPr>
            <w:r w:rsidRPr="0090790B">
              <w:rPr>
                <w:sz w:val="22"/>
                <w:szCs w:val="22"/>
              </w:rPr>
              <w:t>B</w:t>
            </w:r>
            <w:r w:rsidR="00C21846" w:rsidRPr="0090790B">
              <w:rPr>
                <w:sz w:val="22"/>
                <w:szCs w:val="22"/>
              </w:rPr>
              <w:t>ren</w:t>
            </w:r>
            <w:r w:rsidRPr="0090790B">
              <w:rPr>
                <w:sz w:val="22"/>
                <w:szCs w:val="22"/>
              </w:rPr>
              <w:t>n</w:t>
            </w:r>
            <w:r w:rsidR="00C21846" w:rsidRPr="0090790B">
              <w:rPr>
                <w:sz w:val="22"/>
                <w:szCs w:val="22"/>
              </w:rPr>
              <w:t>taskim</w:t>
            </w:r>
          </w:p>
        </w:tc>
        <w:tc>
          <w:tcPr>
            <w:tcW w:w="1890" w:type="dxa"/>
            <w:shd w:val="clear" w:color="auto" w:fill="auto"/>
          </w:tcPr>
          <w:p w:rsidR="00561234" w:rsidRPr="0090790B" w:rsidRDefault="00561234" w:rsidP="005B0B1A">
            <w:pPr>
              <w:rPr>
                <w:sz w:val="22"/>
                <w:szCs w:val="22"/>
              </w:rPr>
            </w:pPr>
            <w:r w:rsidRPr="0090790B">
              <w:rPr>
                <w:sz w:val="22"/>
                <w:szCs w:val="22"/>
              </w:rPr>
              <w:t>neklasifikuojamas</w:t>
            </w:r>
          </w:p>
        </w:tc>
        <w:tc>
          <w:tcPr>
            <w:tcW w:w="1710" w:type="dxa"/>
            <w:shd w:val="clear" w:color="auto" w:fill="auto"/>
          </w:tcPr>
          <w:p w:rsidR="00561234" w:rsidRPr="0090790B" w:rsidRDefault="00561234" w:rsidP="005B0B1A">
            <w:pPr>
              <w:rPr>
                <w:sz w:val="22"/>
                <w:szCs w:val="22"/>
              </w:rPr>
            </w:pPr>
            <w:r w:rsidRPr="0090790B">
              <w:rPr>
                <w:sz w:val="22"/>
                <w:szCs w:val="22"/>
              </w:rPr>
              <w:t>~ 1</w:t>
            </w:r>
          </w:p>
        </w:tc>
        <w:tc>
          <w:tcPr>
            <w:tcW w:w="1260" w:type="dxa"/>
            <w:shd w:val="clear" w:color="auto" w:fill="auto"/>
          </w:tcPr>
          <w:p w:rsidR="00561234" w:rsidRPr="0090790B" w:rsidRDefault="00561234" w:rsidP="005B0B1A">
            <w:pPr>
              <w:jc w:val="center"/>
              <w:rPr>
                <w:sz w:val="22"/>
                <w:szCs w:val="22"/>
              </w:rPr>
            </w:pPr>
            <w:r w:rsidRPr="0090790B">
              <w:rPr>
                <w:sz w:val="22"/>
                <w:szCs w:val="22"/>
              </w:rPr>
              <w:t>0,150</w:t>
            </w:r>
          </w:p>
        </w:tc>
        <w:tc>
          <w:tcPr>
            <w:tcW w:w="1530" w:type="dxa"/>
            <w:shd w:val="clear" w:color="auto" w:fill="auto"/>
          </w:tcPr>
          <w:p w:rsidR="00561234" w:rsidRPr="0090790B" w:rsidRDefault="00561234" w:rsidP="005B0B1A">
            <w:pPr>
              <w:rPr>
                <w:sz w:val="22"/>
                <w:szCs w:val="22"/>
              </w:rPr>
            </w:pPr>
            <w:r w:rsidRPr="0090790B">
              <w:rPr>
                <w:sz w:val="22"/>
                <w:szCs w:val="22"/>
              </w:rPr>
              <w:t>Nepavojingas</w:t>
            </w: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PAC L arba PAC R</w:t>
            </w:r>
          </w:p>
        </w:tc>
        <w:tc>
          <w:tcPr>
            <w:tcW w:w="1890" w:type="dxa"/>
            <w:shd w:val="clear" w:color="auto" w:fill="auto"/>
          </w:tcPr>
          <w:p w:rsidR="00561234" w:rsidRPr="0090790B" w:rsidRDefault="00561234" w:rsidP="005B0B1A">
            <w:pPr>
              <w:rPr>
                <w:sz w:val="22"/>
                <w:szCs w:val="22"/>
              </w:rPr>
            </w:pPr>
            <w:r w:rsidRPr="0090790B">
              <w:rPr>
                <w:sz w:val="22"/>
                <w:szCs w:val="22"/>
              </w:rPr>
              <w:t>neklasifikuojamas</w:t>
            </w:r>
          </w:p>
        </w:tc>
        <w:tc>
          <w:tcPr>
            <w:tcW w:w="1710" w:type="dxa"/>
            <w:shd w:val="clear" w:color="auto" w:fill="auto"/>
          </w:tcPr>
          <w:p w:rsidR="00561234" w:rsidRPr="0090790B" w:rsidRDefault="00561234" w:rsidP="005B0B1A">
            <w:pPr>
              <w:rPr>
                <w:sz w:val="22"/>
                <w:szCs w:val="22"/>
              </w:rPr>
            </w:pPr>
            <w:r w:rsidRPr="0090790B">
              <w:rPr>
                <w:sz w:val="22"/>
                <w:szCs w:val="22"/>
              </w:rPr>
              <w:t>~ 5</w:t>
            </w:r>
          </w:p>
        </w:tc>
        <w:tc>
          <w:tcPr>
            <w:tcW w:w="1260" w:type="dxa"/>
            <w:shd w:val="clear" w:color="auto" w:fill="auto"/>
          </w:tcPr>
          <w:p w:rsidR="00561234" w:rsidRPr="0090790B" w:rsidRDefault="00C85920" w:rsidP="00C85920">
            <w:pPr>
              <w:jc w:val="center"/>
              <w:rPr>
                <w:sz w:val="22"/>
                <w:szCs w:val="22"/>
              </w:rPr>
            </w:pPr>
            <w:r w:rsidRPr="0090790B">
              <w:rPr>
                <w:sz w:val="22"/>
                <w:szCs w:val="22"/>
              </w:rPr>
              <w:t>1</w:t>
            </w:r>
            <w:r w:rsidR="00561234" w:rsidRPr="0090790B">
              <w:rPr>
                <w:sz w:val="22"/>
                <w:szCs w:val="22"/>
              </w:rPr>
              <w:t>,</w:t>
            </w:r>
            <w:r w:rsidRPr="0090790B">
              <w:rPr>
                <w:sz w:val="22"/>
                <w:szCs w:val="22"/>
              </w:rPr>
              <w:t>3</w:t>
            </w:r>
            <w:r w:rsidR="00561234" w:rsidRPr="0090790B">
              <w:rPr>
                <w:sz w:val="22"/>
                <w:szCs w:val="22"/>
              </w:rPr>
              <w:t>50</w:t>
            </w:r>
          </w:p>
        </w:tc>
        <w:tc>
          <w:tcPr>
            <w:tcW w:w="1530" w:type="dxa"/>
            <w:shd w:val="clear" w:color="auto" w:fill="auto"/>
          </w:tcPr>
          <w:p w:rsidR="00561234" w:rsidRPr="0090790B" w:rsidRDefault="00561234" w:rsidP="005B0B1A">
            <w:pPr>
              <w:rPr>
                <w:sz w:val="22"/>
                <w:szCs w:val="22"/>
              </w:rPr>
            </w:pPr>
          </w:p>
        </w:tc>
      </w:tr>
      <w:tr w:rsidR="00561234" w:rsidRPr="0090790B" w:rsidTr="005B0B1A">
        <w:tc>
          <w:tcPr>
            <w:tcW w:w="3330" w:type="dxa"/>
            <w:shd w:val="clear" w:color="auto" w:fill="auto"/>
          </w:tcPr>
          <w:p w:rsidR="00561234" w:rsidRPr="0090790B" w:rsidRDefault="00C21846" w:rsidP="005B0B1A">
            <w:pPr>
              <w:rPr>
                <w:sz w:val="22"/>
                <w:szCs w:val="22"/>
              </w:rPr>
            </w:pPr>
            <w:r w:rsidRPr="0090790B">
              <w:rPr>
                <w:sz w:val="22"/>
                <w:szCs w:val="22"/>
              </w:rPr>
              <w:t>Organic LCM (Riešutų lukštai smulkinti)</w:t>
            </w:r>
          </w:p>
        </w:tc>
        <w:tc>
          <w:tcPr>
            <w:tcW w:w="1890" w:type="dxa"/>
            <w:shd w:val="clear" w:color="auto" w:fill="auto"/>
          </w:tcPr>
          <w:p w:rsidR="00561234" w:rsidRPr="0090790B" w:rsidRDefault="00561234" w:rsidP="005B0B1A">
            <w:pPr>
              <w:rPr>
                <w:sz w:val="22"/>
                <w:szCs w:val="22"/>
              </w:rPr>
            </w:pPr>
          </w:p>
        </w:tc>
        <w:tc>
          <w:tcPr>
            <w:tcW w:w="1710" w:type="dxa"/>
            <w:shd w:val="clear" w:color="auto" w:fill="auto"/>
          </w:tcPr>
          <w:p w:rsidR="00561234" w:rsidRPr="0090790B" w:rsidRDefault="00561234" w:rsidP="005B0B1A">
            <w:pPr>
              <w:rPr>
                <w:sz w:val="22"/>
                <w:szCs w:val="22"/>
              </w:rPr>
            </w:pPr>
          </w:p>
        </w:tc>
        <w:tc>
          <w:tcPr>
            <w:tcW w:w="1260" w:type="dxa"/>
            <w:shd w:val="clear" w:color="auto" w:fill="auto"/>
          </w:tcPr>
          <w:p w:rsidR="00561234" w:rsidRPr="0090790B" w:rsidRDefault="00C21846" w:rsidP="005B0B1A">
            <w:pPr>
              <w:jc w:val="center"/>
              <w:rPr>
                <w:sz w:val="22"/>
                <w:szCs w:val="22"/>
              </w:rPr>
            </w:pPr>
            <w:r w:rsidRPr="0090790B">
              <w:rPr>
                <w:sz w:val="22"/>
                <w:szCs w:val="22"/>
              </w:rPr>
              <w:t>1,300</w:t>
            </w:r>
          </w:p>
        </w:tc>
        <w:tc>
          <w:tcPr>
            <w:tcW w:w="1530" w:type="dxa"/>
            <w:shd w:val="clear" w:color="auto" w:fill="auto"/>
          </w:tcPr>
          <w:p w:rsidR="00561234" w:rsidRPr="0090790B" w:rsidRDefault="00561234" w:rsidP="005B0B1A">
            <w:pPr>
              <w:rPr>
                <w:sz w:val="22"/>
                <w:szCs w:val="22"/>
              </w:rPr>
            </w:pP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Kalio chloridas</w:t>
            </w:r>
          </w:p>
        </w:tc>
        <w:tc>
          <w:tcPr>
            <w:tcW w:w="1890" w:type="dxa"/>
            <w:shd w:val="clear" w:color="auto" w:fill="auto"/>
          </w:tcPr>
          <w:p w:rsidR="00561234" w:rsidRPr="0090790B" w:rsidRDefault="00561234" w:rsidP="005B0B1A">
            <w:pPr>
              <w:rPr>
                <w:sz w:val="22"/>
                <w:szCs w:val="22"/>
              </w:rPr>
            </w:pPr>
            <w:r w:rsidRPr="0090790B">
              <w:rPr>
                <w:sz w:val="22"/>
                <w:szCs w:val="22"/>
              </w:rPr>
              <w:t>7447-40-4</w:t>
            </w:r>
          </w:p>
        </w:tc>
        <w:tc>
          <w:tcPr>
            <w:tcW w:w="1710" w:type="dxa"/>
            <w:shd w:val="clear" w:color="auto" w:fill="auto"/>
          </w:tcPr>
          <w:p w:rsidR="00561234" w:rsidRPr="0090790B" w:rsidRDefault="00561234" w:rsidP="005B0B1A">
            <w:pPr>
              <w:rPr>
                <w:sz w:val="22"/>
                <w:szCs w:val="22"/>
              </w:rPr>
            </w:pPr>
            <w:r w:rsidRPr="0090790B">
              <w:rPr>
                <w:sz w:val="22"/>
                <w:szCs w:val="22"/>
              </w:rPr>
              <w:t>~ 90</w:t>
            </w:r>
          </w:p>
        </w:tc>
        <w:tc>
          <w:tcPr>
            <w:tcW w:w="1260" w:type="dxa"/>
            <w:shd w:val="clear" w:color="auto" w:fill="auto"/>
          </w:tcPr>
          <w:p w:rsidR="00561234" w:rsidRPr="0090790B" w:rsidRDefault="00C85920" w:rsidP="005B0B1A">
            <w:pPr>
              <w:jc w:val="center"/>
              <w:rPr>
                <w:sz w:val="22"/>
                <w:szCs w:val="22"/>
              </w:rPr>
            </w:pPr>
            <w:r w:rsidRPr="0090790B">
              <w:rPr>
                <w:sz w:val="22"/>
                <w:szCs w:val="22"/>
              </w:rPr>
              <w:t>10</w:t>
            </w:r>
            <w:r w:rsidR="00561234" w:rsidRPr="0090790B">
              <w:rPr>
                <w:sz w:val="22"/>
                <w:szCs w:val="22"/>
              </w:rPr>
              <w:t>,250</w:t>
            </w:r>
          </w:p>
        </w:tc>
        <w:tc>
          <w:tcPr>
            <w:tcW w:w="1530" w:type="dxa"/>
            <w:shd w:val="clear" w:color="auto" w:fill="auto"/>
          </w:tcPr>
          <w:p w:rsidR="00561234" w:rsidRPr="0090790B" w:rsidRDefault="00561234" w:rsidP="005B0B1A">
            <w:pPr>
              <w:rPr>
                <w:sz w:val="22"/>
                <w:szCs w:val="22"/>
              </w:rPr>
            </w:pPr>
            <w:r w:rsidRPr="0090790B">
              <w:rPr>
                <w:sz w:val="22"/>
                <w:szCs w:val="22"/>
              </w:rPr>
              <w:t>Nepavojingas</w:t>
            </w:r>
          </w:p>
        </w:tc>
      </w:tr>
      <w:tr w:rsidR="00561234" w:rsidRPr="0090790B" w:rsidTr="005B0B1A">
        <w:tc>
          <w:tcPr>
            <w:tcW w:w="3330" w:type="dxa"/>
            <w:shd w:val="clear" w:color="auto" w:fill="auto"/>
          </w:tcPr>
          <w:p w:rsidR="00561234" w:rsidRPr="0090790B" w:rsidRDefault="00561234" w:rsidP="005B0B1A">
            <w:pPr>
              <w:rPr>
                <w:sz w:val="22"/>
                <w:szCs w:val="22"/>
              </w:rPr>
            </w:pPr>
            <w:r w:rsidRPr="0090790B">
              <w:rPr>
                <w:sz w:val="22"/>
                <w:szCs w:val="22"/>
              </w:rPr>
              <w:t>XCD polimeras</w:t>
            </w:r>
          </w:p>
        </w:tc>
        <w:tc>
          <w:tcPr>
            <w:tcW w:w="1890" w:type="dxa"/>
            <w:shd w:val="clear" w:color="auto" w:fill="auto"/>
          </w:tcPr>
          <w:p w:rsidR="00561234" w:rsidRPr="0090790B" w:rsidRDefault="00561234" w:rsidP="005B0B1A">
            <w:pPr>
              <w:rPr>
                <w:sz w:val="22"/>
                <w:szCs w:val="22"/>
              </w:rPr>
            </w:pPr>
            <w:r w:rsidRPr="0090790B">
              <w:rPr>
                <w:sz w:val="22"/>
                <w:szCs w:val="22"/>
              </w:rPr>
              <w:t>11138-66-2</w:t>
            </w:r>
          </w:p>
        </w:tc>
        <w:tc>
          <w:tcPr>
            <w:tcW w:w="1710" w:type="dxa"/>
            <w:shd w:val="clear" w:color="auto" w:fill="auto"/>
          </w:tcPr>
          <w:p w:rsidR="00561234" w:rsidRPr="0090790B" w:rsidRDefault="00561234" w:rsidP="005B0B1A">
            <w:pPr>
              <w:rPr>
                <w:sz w:val="22"/>
                <w:szCs w:val="22"/>
              </w:rPr>
            </w:pPr>
            <w:r w:rsidRPr="0090790B">
              <w:rPr>
                <w:sz w:val="22"/>
                <w:szCs w:val="22"/>
              </w:rPr>
              <w:t>~ 4</w:t>
            </w:r>
          </w:p>
        </w:tc>
        <w:tc>
          <w:tcPr>
            <w:tcW w:w="1260" w:type="dxa"/>
            <w:shd w:val="clear" w:color="auto" w:fill="auto"/>
          </w:tcPr>
          <w:p w:rsidR="00561234" w:rsidRPr="0090790B" w:rsidRDefault="00561234" w:rsidP="00C21846">
            <w:pPr>
              <w:jc w:val="center"/>
              <w:rPr>
                <w:sz w:val="22"/>
                <w:szCs w:val="22"/>
              </w:rPr>
            </w:pPr>
            <w:r w:rsidRPr="0090790B">
              <w:rPr>
                <w:sz w:val="22"/>
                <w:szCs w:val="22"/>
              </w:rPr>
              <w:t>0,</w:t>
            </w:r>
            <w:r w:rsidR="00C21846" w:rsidRPr="0090790B">
              <w:rPr>
                <w:sz w:val="22"/>
                <w:szCs w:val="22"/>
              </w:rPr>
              <w:t>6</w:t>
            </w:r>
            <w:r w:rsidRPr="0090790B">
              <w:rPr>
                <w:sz w:val="22"/>
                <w:szCs w:val="22"/>
              </w:rPr>
              <w:t>50</w:t>
            </w:r>
          </w:p>
        </w:tc>
        <w:tc>
          <w:tcPr>
            <w:tcW w:w="1530" w:type="dxa"/>
            <w:shd w:val="clear" w:color="auto" w:fill="auto"/>
          </w:tcPr>
          <w:p w:rsidR="00561234" w:rsidRPr="0090790B" w:rsidRDefault="00561234" w:rsidP="005B0B1A">
            <w:pPr>
              <w:rPr>
                <w:sz w:val="22"/>
                <w:szCs w:val="22"/>
              </w:rPr>
            </w:pPr>
            <w:r w:rsidRPr="0090790B">
              <w:rPr>
                <w:sz w:val="22"/>
                <w:szCs w:val="22"/>
              </w:rPr>
              <w:t>Nepavojingas</w:t>
            </w:r>
          </w:p>
        </w:tc>
      </w:tr>
      <w:tr w:rsidR="00561234" w:rsidRPr="0090790B" w:rsidTr="005B0B1A">
        <w:tc>
          <w:tcPr>
            <w:tcW w:w="3330" w:type="dxa"/>
            <w:shd w:val="clear" w:color="auto" w:fill="auto"/>
          </w:tcPr>
          <w:p w:rsidR="00561234" w:rsidRPr="0090790B" w:rsidRDefault="00561234" w:rsidP="00C85920">
            <w:pPr>
              <w:rPr>
                <w:sz w:val="22"/>
                <w:szCs w:val="22"/>
              </w:rPr>
            </w:pPr>
            <w:r w:rsidRPr="0090790B">
              <w:rPr>
                <w:sz w:val="22"/>
                <w:szCs w:val="22"/>
              </w:rPr>
              <w:t>Techninis vanduo (iš up</w:t>
            </w:r>
            <w:r w:rsidR="00C85920" w:rsidRPr="0090790B">
              <w:rPr>
                <w:sz w:val="22"/>
                <w:szCs w:val="22"/>
              </w:rPr>
              <w:t>ės Šešupė</w:t>
            </w:r>
            <w:r w:rsidRPr="0090790B">
              <w:rPr>
                <w:sz w:val="22"/>
                <w:szCs w:val="22"/>
              </w:rPr>
              <w:t>)</w:t>
            </w:r>
          </w:p>
        </w:tc>
        <w:tc>
          <w:tcPr>
            <w:tcW w:w="1890" w:type="dxa"/>
            <w:shd w:val="clear" w:color="auto" w:fill="auto"/>
          </w:tcPr>
          <w:p w:rsidR="00561234" w:rsidRPr="0090790B" w:rsidRDefault="00561234" w:rsidP="005B0B1A">
            <w:pPr>
              <w:rPr>
                <w:sz w:val="22"/>
                <w:szCs w:val="22"/>
              </w:rPr>
            </w:pPr>
          </w:p>
        </w:tc>
        <w:tc>
          <w:tcPr>
            <w:tcW w:w="1710" w:type="dxa"/>
            <w:shd w:val="clear" w:color="auto" w:fill="auto"/>
          </w:tcPr>
          <w:p w:rsidR="00561234" w:rsidRPr="0090790B" w:rsidRDefault="00561234" w:rsidP="005B0B1A">
            <w:pPr>
              <w:rPr>
                <w:sz w:val="22"/>
                <w:szCs w:val="22"/>
              </w:rPr>
            </w:pPr>
          </w:p>
        </w:tc>
        <w:tc>
          <w:tcPr>
            <w:tcW w:w="1260" w:type="dxa"/>
            <w:shd w:val="clear" w:color="auto" w:fill="auto"/>
          </w:tcPr>
          <w:p w:rsidR="00561234" w:rsidRPr="0090790B" w:rsidRDefault="009C2E3B" w:rsidP="009C2E3B">
            <w:pPr>
              <w:ind w:firstLine="72"/>
              <w:rPr>
                <w:sz w:val="22"/>
                <w:szCs w:val="22"/>
              </w:rPr>
            </w:pPr>
            <w:r w:rsidRPr="0090790B">
              <w:rPr>
                <w:sz w:val="22"/>
                <w:szCs w:val="22"/>
              </w:rPr>
              <w:t>600,0</w:t>
            </w:r>
          </w:p>
        </w:tc>
        <w:tc>
          <w:tcPr>
            <w:tcW w:w="1530" w:type="dxa"/>
            <w:shd w:val="clear" w:color="auto" w:fill="auto"/>
          </w:tcPr>
          <w:p w:rsidR="00561234" w:rsidRPr="0090790B" w:rsidRDefault="00561234" w:rsidP="005B0B1A">
            <w:pPr>
              <w:rPr>
                <w:sz w:val="22"/>
                <w:szCs w:val="22"/>
              </w:rPr>
            </w:pPr>
          </w:p>
        </w:tc>
      </w:tr>
    </w:tbl>
    <w:p w:rsidR="00561234" w:rsidRPr="00060B03" w:rsidRDefault="00561234" w:rsidP="00561234">
      <w:pPr>
        <w:ind w:left="720"/>
      </w:pPr>
    </w:p>
    <w:p w:rsidR="00561234" w:rsidRPr="00060B03" w:rsidRDefault="00561234" w:rsidP="00561234">
      <w:pPr>
        <w:pStyle w:val="BodyTextIndent"/>
        <w:ind w:left="0" w:firstLine="540"/>
      </w:pPr>
      <w:r w:rsidRPr="00060B03">
        <w:t>Papildomos skiedinio medžiagos nenumatytiems atvejams: organinės kilmės LCM (susmulkinti riešutų lukštai), rūšiuotas pagal frakcijų išmatavimus kalcio karbonatas (marmuro milteliai), lubrikantas Superlub, CAS Nr. 61791-12-6, Xi (</w:t>
      </w:r>
      <w:r>
        <w:t>6 1/8“</w:t>
      </w:r>
      <w:r w:rsidRPr="00060B03">
        <w:t xml:space="preserve"> gręžinio sekcijoje). </w:t>
      </w:r>
    </w:p>
    <w:p w:rsidR="00DA7ABD" w:rsidRDefault="00DA7ABD" w:rsidP="00561234">
      <w:pPr>
        <w:pStyle w:val="BodyTextIndent"/>
        <w:ind w:left="0" w:firstLine="540"/>
      </w:pPr>
    </w:p>
    <w:p w:rsidR="00DA7ABD" w:rsidRPr="008E2A96" w:rsidRDefault="00DA7ABD" w:rsidP="00F560C2">
      <w:pPr>
        <w:ind w:firstLine="540"/>
        <w:jc w:val="both"/>
        <w:rPr>
          <w:color w:val="000000" w:themeColor="text1"/>
          <w:szCs w:val="20"/>
        </w:rPr>
      </w:pPr>
      <w:r w:rsidRPr="008E2A96">
        <w:rPr>
          <w:color w:val="000000" w:themeColor="text1"/>
          <w:szCs w:val="20"/>
        </w:rPr>
        <w:t xml:space="preserve">Pagal ankstesnius Kudirkos naftos telkinyje atliktų tyrimų ir gręžinio gręžimo eigoje gautus duomenis nustatyti poringumo, skvarbumo ir storių pasiskirstymą telkinyje ir geologiniu (tūriniu) metodu apskaičiuoti galimus gręžinio drenuojamus išteklius Kudirkos rife itin sudėtinga. Rezervuarą sudarančių uolienų litologija, o kartu ir rezervuarinės uolienų savybės itin kaičios. Taip pat sudėtinga įvertinti šiame rife esančių kavernų ir plyšių pasiskirstymą. </w:t>
      </w:r>
    </w:p>
    <w:p w:rsidR="00DA7ABD" w:rsidRPr="008E2A96" w:rsidRDefault="00DA7ABD" w:rsidP="00F560C2">
      <w:pPr>
        <w:ind w:firstLine="540"/>
        <w:jc w:val="both"/>
        <w:rPr>
          <w:color w:val="000000" w:themeColor="text1"/>
          <w:szCs w:val="20"/>
        </w:rPr>
      </w:pPr>
      <w:r w:rsidRPr="008E2A96">
        <w:rPr>
          <w:color w:val="000000" w:themeColor="text1"/>
          <w:szCs w:val="20"/>
        </w:rPr>
        <w:t xml:space="preserve">Tokiu atveju rezervuaro dydį ir naftos išteklius geriausia įvertinti inžineriniais metodais, tokiais kaip materijos balanso ar debito kritimo faktoriaus metodais. Tam, kad minėtus inžinerinius metodus būtų galima panaudoti, reikia ilgalaikio hidrodinaminio bandymo. O kuo rezervuaro savybės prastesnės, tuo bandymo laikas turi būti ilgesnis. </w:t>
      </w:r>
    </w:p>
    <w:p w:rsidR="00DA7ABD" w:rsidRPr="008E2A96" w:rsidRDefault="00DA7ABD" w:rsidP="00F560C2">
      <w:pPr>
        <w:ind w:firstLine="540"/>
        <w:jc w:val="both"/>
        <w:rPr>
          <w:color w:val="000000" w:themeColor="text1"/>
          <w:szCs w:val="20"/>
        </w:rPr>
      </w:pPr>
      <w:r w:rsidRPr="008E2A96">
        <w:rPr>
          <w:color w:val="000000" w:themeColor="text1"/>
          <w:szCs w:val="20"/>
        </w:rPr>
        <w:t xml:space="preserve">Gręžinio Kudirka - 1 drenuojami naftos rezervai gali būti įvertinti tik debito kritimo faktoriaus metodu. Tam reikia turėti fluido pritekėjimą iš produktyvių sluoksnių, palaikant </w:t>
      </w:r>
      <w:r w:rsidRPr="008E2A96">
        <w:rPr>
          <w:color w:val="000000" w:themeColor="text1"/>
          <w:szCs w:val="20"/>
        </w:rPr>
        <w:lastRenderedPageBreak/>
        <w:t>stabilų slėgį kirtavietėje, kol nusistovės stabilus pritekėjimo debito kritimo faktorius. Fiziškai tai reikš, kad slėgio depresija išplito iki drenuojamo tūrio ribų ir toliau slėgis vienodai stabiliai krenta visame drenuojamame tūryje.</w:t>
      </w:r>
    </w:p>
    <w:p w:rsidR="00DA7ABD" w:rsidRPr="00F560C2" w:rsidRDefault="00DA7ABD" w:rsidP="00F560C2">
      <w:pPr>
        <w:ind w:firstLine="540"/>
        <w:jc w:val="both"/>
        <w:rPr>
          <w:color w:val="000000" w:themeColor="text1"/>
          <w:szCs w:val="20"/>
        </w:rPr>
      </w:pPr>
      <w:r w:rsidRPr="00F560C2">
        <w:rPr>
          <w:b/>
          <w:color w:val="000000" w:themeColor="text1"/>
          <w:szCs w:val="20"/>
        </w:rPr>
        <w:t xml:space="preserve">Hidrodinaminiai sluoksnio bandymai </w:t>
      </w:r>
      <w:r w:rsidRPr="00F560C2">
        <w:rPr>
          <w:color w:val="000000" w:themeColor="text1"/>
          <w:szCs w:val="20"/>
        </w:rPr>
        <w:t xml:space="preserve">išgręžtame gręžinyje </w:t>
      </w:r>
      <w:r w:rsidR="007D21A5" w:rsidRPr="00F560C2">
        <w:rPr>
          <w:color w:val="000000" w:themeColor="text1"/>
          <w:szCs w:val="20"/>
        </w:rPr>
        <w:t xml:space="preserve">bus vykdomi pagal gręžinio </w:t>
      </w:r>
      <w:r w:rsidRPr="00F560C2">
        <w:rPr>
          <w:color w:val="000000" w:themeColor="text1"/>
          <w:szCs w:val="20"/>
        </w:rPr>
        <w:t>gręžimo programoje, kuri bus registruota LGT, pateikt</w:t>
      </w:r>
      <w:r w:rsidR="007D21A5" w:rsidRPr="00F560C2">
        <w:rPr>
          <w:color w:val="000000" w:themeColor="text1"/>
          <w:szCs w:val="20"/>
        </w:rPr>
        <w:t>ą metodiką.</w:t>
      </w:r>
    </w:p>
    <w:p w:rsidR="00F560C2" w:rsidRPr="008E2A96" w:rsidRDefault="007D21A5" w:rsidP="00F560C2">
      <w:pPr>
        <w:ind w:firstLine="540"/>
        <w:jc w:val="both"/>
        <w:rPr>
          <w:color w:val="000000" w:themeColor="text1"/>
          <w:szCs w:val="20"/>
        </w:rPr>
      </w:pPr>
      <w:r w:rsidRPr="00F560C2">
        <w:rPr>
          <w:color w:val="000000" w:themeColor="text1"/>
          <w:szCs w:val="20"/>
        </w:rPr>
        <w:t>Gręžinys bus paruoštas hidrodinaminiams bandymams (</w:t>
      </w:r>
      <w:r w:rsidRPr="008E2A96">
        <w:rPr>
          <w:color w:val="000000" w:themeColor="text1"/>
          <w:szCs w:val="20"/>
        </w:rPr>
        <w:t>sumontuotos gręžinių remonto staklės A-60</w:t>
      </w:r>
      <w:r w:rsidRPr="00F560C2">
        <w:rPr>
          <w:color w:val="000000" w:themeColor="text1"/>
          <w:szCs w:val="20"/>
        </w:rPr>
        <w:t xml:space="preserve">, </w:t>
      </w:r>
      <w:r w:rsidRPr="008E2A96">
        <w:rPr>
          <w:color w:val="000000" w:themeColor="text1"/>
          <w:szCs w:val="20"/>
        </w:rPr>
        <w:t>nuleista fluido lygio pažeminimo (svabavimo) komponuotė su pakeriu ir giluminio manometr</w:t>
      </w:r>
      <w:r w:rsidRPr="00F560C2">
        <w:rPr>
          <w:color w:val="000000" w:themeColor="text1"/>
          <w:szCs w:val="20"/>
        </w:rPr>
        <w:t xml:space="preserve">u, </w:t>
      </w:r>
      <w:r w:rsidRPr="008E2A96">
        <w:rPr>
          <w:color w:val="000000" w:themeColor="text1"/>
          <w:szCs w:val="20"/>
        </w:rPr>
        <w:t xml:space="preserve"> pažemintas fluido lygis iki maksimalaus įmanomo gylio</w:t>
      </w:r>
      <w:r w:rsidRPr="00F560C2">
        <w:rPr>
          <w:color w:val="000000" w:themeColor="text1"/>
          <w:szCs w:val="20"/>
        </w:rPr>
        <w:t xml:space="preserve">, </w:t>
      </w:r>
      <w:r w:rsidRPr="008E2A96">
        <w:rPr>
          <w:color w:val="000000" w:themeColor="text1"/>
          <w:szCs w:val="20"/>
        </w:rPr>
        <w:t>stebimas ir registruojamas fluido pritekėjimas</w:t>
      </w:r>
      <w:r w:rsidRPr="00F560C2">
        <w:rPr>
          <w:color w:val="000000" w:themeColor="text1"/>
          <w:szCs w:val="20"/>
        </w:rPr>
        <w:t xml:space="preserve">). </w:t>
      </w:r>
      <w:r w:rsidR="000329C9" w:rsidRPr="008E2A96">
        <w:rPr>
          <w:color w:val="000000" w:themeColor="text1"/>
          <w:szCs w:val="20"/>
        </w:rPr>
        <w:t>Negavus tikėtino pritekėjimo iš sluoksnio, gręžinyje gali būti atliekami produktyvaus sluoksnio valymo darbai, atliekant intervalo 758 – 770 m apdorojimą su 15% koncentracijos druskos rūgšties tirpalu</w:t>
      </w:r>
      <w:r w:rsidR="000329C9" w:rsidRPr="00F560C2">
        <w:rPr>
          <w:color w:val="000000" w:themeColor="text1"/>
          <w:szCs w:val="20"/>
        </w:rPr>
        <w:t xml:space="preserve"> (tuo</w:t>
      </w:r>
      <w:r w:rsidR="000329C9" w:rsidRPr="008E2A96">
        <w:rPr>
          <w:color w:val="000000" w:themeColor="text1"/>
          <w:szCs w:val="20"/>
        </w:rPr>
        <w:t xml:space="preserve"> tikslu 4 m</w:t>
      </w:r>
      <w:r w:rsidR="000329C9" w:rsidRPr="008E2A96">
        <w:rPr>
          <w:color w:val="000000" w:themeColor="text1"/>
          <w:szCs w:val="20"/>
          <w:vertAlign w:val="superscript"/>
        </w:rPr>
        <w:t>3</w:t>
      </w:r>
      <w:r w:rsidR="000329C9" w:rsidRPr="008E2A96">
        <w:rPr>
          <w:color w:val="000000" w:themeColor="text1"/>
          <w:szCs w:val="20"/>
        </w:rPr>
        <w:t xml:space="preserve"> talpos maišyklėje būtų paruošta 2400 </w:t>
      </w:r>
      <w:r w:rsidR="00243526">
        <w:rPr>
          <w:color w:val="000000" w:themeColor="text1"/>
          <w:szCs w:val="20"/>
        </w:rPr>
        <w:t>litrų</w:t>
      </w:r>
      <w:r w:rsidR="000329C9" w:rsidRPr="008E2A96">
        <w:rPr>
          <w:color w:val="000000" w:themeColor="text1"/>
          <w:szCs w:val="20"/>
        </w:rPr>
        <w:t xml:space="preserve"> 15% koncentracijos druskos rūgšties tirpalo</w:t>
      </w:r>
      <w:r w:rsidR="000329C9" w:rsidRPr="00F560C2">
        <w:rPr>
          <w:color w:val="000000" w:themeColor="text1"/>
          <w:szCs w:val="20"/>
        </w:rPr>
        <w:t>:</w:t>
      </w:r>
      <w:r w:rsidR="000329C9" w:rsidRPr="008E2A96">
        <w:rPr>
          <w:color w:val="000000" w:themeColor="text1"/>
          <w:szCs w:val="20"/>
        </w:rPr>
        <w:t xml:space="preserve"> 1</w:t>
      </w:r>
      <w:r w:rsidR="000329C9" w:rsidRPr="00F560C2">
        <w:rPr>
          <w:color w:val="000000" w:themeColor="text1"/>
          <w:szCs w:val="20"/>
        </w:rPr>
        <w:t xml:space="preserve"> </w:t>
      </w:r>
      <w:r w:rsidR="000329C9" w:rsidRPr="008E2A96">
        <w:rPr>
          <w:color w:val="000000" w:themeColor="text1"/>
          <w:szCs w:val="20"/>
        </w:rPr>
        <w:t>200 l</w:t>
      </w:r>
      <w:r w:rsidR="000329C9" w:rsidRPr="00F560C2">
        <w:rPr>
          <w:color w:val="000000" w:themeColor="text1"/>
          <w:szCs w:val="20"/>
        </w:rPr>
        <w:t>itrų</w:t>
      </w:r>
      <w:r w:rsidR="000329C9" w:rsidRPr="008E2A96">
        <w:rPr>
          <w:color w:val="000000" w:themeColor="text1"/>
          <w:szCs w:val="20"/>
        </w:rPr>
        <w:t xml:space="preserve"> gėl</w:t>
      </w:r>
      <w:r w:rsidR="000329C9" w:rsidRPr="00F560C2">
        <w:rPr>
          <w:color w:val="000000" w:themeColor="text1"/>
          <w:szCs w:val="20"/>
        </w:rPr>
        <w:t>o</w:t>
      </w:r>
      <w:r w:rsidR="000329C9" w:rsidRPr="008E2A96">
        <w:rPr>
          <w:color w:val="000000" w:themeColor="text1"/>
          <w:szCs w:val="20"/>
        </w:rPr>
        <w:t xml:space="preserve"> vand</w:t>
      </w:r>
      <w:r w:rsidR="000329C9" w:rsidRPr="00F560C2">
        <w:rPr>
          <w:color w:val="000000" w:themeColor="text1"/>
          <w:szCs w:val="20"/>
        </w:rPr>
        <w:t>ens</w:t>
      </w:r>
      <w:r w:rsidR="000329C9" w:rsidRPr="008E2A96">
        <w:rPr>
          <w:color w:val="000000" w:themeColor="text1"/>
          <w:szCs w:val="20"/>
        </w:rPr>
        <w:t xml:space="preserve">, 24 </w:t>
      </w:r>
      <w:r w:rsidR="000329C9" w:rsidRPr="00F560C2">
        <w:rPr>
          <w:color w:val="000000" w:themeColor="text1"/>
          <w:szCs w:val="20"/>
        </w:rPr>
        <w:t>litrai</w:t>
      </w:r>
      <w:r w:rsidR="000329C9" w:rsidRPr="008E2A96">
        <w:rPr>
          <w:color w:val="000000" w:themeColor="text1"/>
          <w:szCs w:val="20"/>
        </w:rPr>
        <w:t xml:space="preserve"> korozijos inhibitorius AI-600, 4,8 l</w:t>
      </w:r>
      <w:r w:rsidR="000329C9" w:rsidRPr="00F560C2">
        <w:rPr>
          <w:color w:val="000000" w:themeColor="text1"/>
          <w:szCs w:val="20"/>
        </w:rPr>
        <w:t>itro</w:t>
      </w:r>
      <w:r w:rsidR="000329C9" w:rsidRPr="008E2A96">
        <w:rPr>
          <w:color w:val="000000" w:themeColor="text1"/>
          <w:szCs w:val="20"/>
        </w:rPr>
        <w:t xml:space="preserve"> surfactant</w:t>
      </w:r>
      <w:r w:rsidR="000329C9" w:rsidRPr="00F560C2">
        <w:rPr>
          <w:color w:val="000000" w:themeColor="text1"/>
          <w:szCs w:val="20"/>
        </w:rPr>
        <w:t>o</w:t>
      </w:r>
      <w:r w:rsidR="000329C9" w:rsidRPr="008E2A96">
        <w:rPr>
          <w:color w:val="000000" w:themeColor="text1"/>
          <w:szCs w:val="20"/>
        </w:rPr>
        <w:t xml:space="preserve"> NE-201, 1200 l</w:t>
      </w:r>
      <w:r w:rsidR="000329C9" w:rsidRPr="00F560C2">
        <w:rPr>
          <w:color w:val="000000" w:themeColor="text1"/>
          <w:szCs w:val="20"/>
        </w:rPr>
        <w:t>itrų</w:t>
      </w:r>
      <w:r w:rsidR="000329C9" w:rsidRPr="008E2A96">
        <w:rPr>
          <w:color w:val="000000" w:themeColor="text1"/>
          <w:szCs w:val="20"/>
        </w:rPr>
        <w:t xml:space="preserve"> 30-33% koncentracijos druskos rūgšti</w:t>
      </w:r>
      <w:r w:rsidR="000329C9" w:rsidRPr="00F560C2">
        <w:rPr>
          <w:color w:val="000000" w:themeColor="text1"/>
          <w:szCs w:val="20"/>
        </w:rPr>
        <w:t>e</w:t>
      </w:r>
      <w:r w:rsidR="000329C9" w:rsidRPr="008E2A96">
        <w:rPr>
          <w:color w:val="000000" w:themeColor="text1"/>
          <w:szCs w:val="20"/>
        </w:rPr>
        <w:t>s</w:t>
      </w:r>
      <w:r w:rsidR="00243526">
        <w:rPr>
          <w:color w:val="000000" w:themeColor="text1"/>
          <w:szCs w:val="20"/>
        </w:rPr>
        <w:t>. CAS numeriai pateiti lentelėje Nr. 2.</w:t>
      </w:r>
      <w:r w:rsidR="000329C9" w:rsidRPr="00F560C2">
        <w:rPr>
          <w:color w:val="000000" w:themeColor="text1"/>
          <w:szCs w:val="20"/>
        </w:rPr>
        <w:t>)</w:t>
      </w:r>
      <w:r w:rsidR="000329C9" w:rsidRPr="008E2A96">
        <w:rPr>
          <w:color w:val="000000" w:themeColor="text1"/>
          <w:szCs w:val="20"/>
        </w:rPr>
        <w:t>.</w:t>
      </w:r>
      <w:r w:rsidR="00F560C2" w:rsidRPr="00F560C2">
        <w:rPr>
          <w:color w:val="000000" w:themeColor="text1"/>
          <w:szCs w:val="20"/>
        </w:rPr>
        <w:t xml:space="preserve"> </w:t>
      </w:r>
      <w:r w:rsidR="00F560C2" w:rsidRPr="008E2A96">
        <w:rPr>
          <w:color w:val="000000" w:themeColor="text1"/>
          <w:szCs w:val="20"/>
        </w:rPr>
        <w:t>Sureagavęs druskos rūgšties tirpalas iš gręžinio bus išplautas ir neutralizuotas su geriama arba kalcionuota soda.</w:t>
      </w:r>
      <w:r w:rsidR="00F560C2" w:rsidRPr="001047EF">
        <w:rPr>
          <w:color w:val="000000" w:themeColor="text1"/>
          <w:szCs w:val="20"/>
        </w:rPr>
        <w:t xml:space="preserve"> Visas susidaręs tūris šio </w:t>
      </w:r>
      <w:r w:rsidR="001243D8">
        <w:rPr>
          <w:color w:val="000000" w:themeColor="text1"/>
          <w:szCs w:val="20"/>
        </w:rPr>
        <w:t>skysčio</w:t>
      </w:r>
      <w:r w:rsidR="00F560C2" w:rsidRPr="001047EF">
        <w:rPr>
          <w:color w:val="000000" w:themeColor="text1"/>
          <w:szCs w:val="20"/>
        </w:rPr>
        <w:t xml:space="preserve"> </w:t>
      </w:r>
      <w:r w:rsidR="00F560C2" w:rsidRPr="008E2A96">
        <w:rPr>
          <w:color w:val="000000" w:themeColor="text1"/>
          <w:szCs w:val="20"/>
        </w:rPr>
        <w:t>bus utilizuojamas įstatymų nustatyta tvarka – išvežamas į VĮ „Grunto valymo technologijos“</w:t>
      </w:r>
      <w:r w:rsidR="00F560C2" w:rsidRPr="001047EF">
        <w:rPr>
          <w:color w:val="000000" w:themeColor="text1"/>
          <w:szCs w:val="20"/>
        </w:rPr>
        <w:t xml:space="preserve"> </w:t>
      </w:r>
      <w:r w:rsidR="00F560C2" w:rsidRPr="008E2A96">
        <w:rPr>
          <w:color w:val="000000" w:themeColor="text1"/>
          <w:szCs w:val="20"/>
        </w:rPr>
        <w:t>Prognozuojama svabuojant ir savaiminiu tekėjimu iš gręžinio pritekės apie 10 m</w:t>
      </w:r>
      <w:r w:rsidR="00F560C2" w:rsidRPr="008E2A96">
        <w:rPr>
          <w:color w:val="000000" w:themeColor="text1"/>
          <w:szCs w:val="20"/>
          <w:vertAlign w:val="superscript"/>
        </w:rPr>
        <w:t>3</w:t>
      </w:r>
      <w:r w:rsidR="00F560C2" w:rsidRPr="008E2A96">
        <w:rPr>
          <w:color w:val="000000" w:themeColor="text1"/>
          <w:szCs w:val="20"/>
        </w:rPr>
        <w:t xml:space="preserve"> naftos. Preliminari gręžinio paruošimo hidrodinaminiams tyrimams trukmė – 1 mėnuo.</w:t>
      </w:r>
    </w:p>
    <w:p w:rsidR="00DA7ABD" w:rsidRPr="008E2A96" w:rsidRDefault="00DA7ABD" w:rsidP="00F560C2">
      <w:pPr>
        <w:ind w:firstLine="540"/>
        <w:jc w:val="both"/>
        <w:rPr>
          <w:color w:val="000000" w:themeColor="text1"/>
          <w:szCs w:val="20"/>
        </w:rPr>
      </w:pPr>
      <w:r w:rsidRPr="008E2A96">
        <w:rPr>
          <w:b/>
          <w:color w:val="000000" w:themeColor="text1"/>
          <w:szCs w:val="20"/>
        </w:rPr>
        <w:t>Hidrodinaminių tyrimų</w:t>
      </w:r>
      <w:r w:rsidRPr="008E2A96">
        <w:rPr>
          <w:color w:val="000000" w:themeColor="text1"/>
          <w:szCs w:val="20"/>
        </w:rPr>
        <w:t xml:space="preserve"> tikslu esamoje gręžinio aikštelėje bus sumontuota technologinė išbandymo įranga: svirtis, kalibruota fluido sandėliavimo talpa su kalibruota fluido lygio talpoje matavimo įranga, fluido pakrovimo siurblys. </w:t>
      </w:r>
    </w:p>
    <w:p w:rsidR="00DA7ABD" w:rsidRPr="008E2A96" w:rsidRDefault="00DA7ABD" w:rsidP="00F560C2">
      <w:pPr>
        <w:ind w:firstLine="540"/>
        <w:jc w:val="both"/>
        <w:rPr>
          <w:color w:val="000000" w:themeColor="text1"/>
          <w:szCs w:val="20"/>
        </w:rPr>
      </w:pPr>
      <w:r w:rsidRPr="008E2A96">
        <w:rPr>
          <w:color w:val="000000" w:themeColor="text1"/>
          <w:szCs w:val="20"/>
        </w:rPr>
        <w:t>Fluidas iš gręžinio bus pakeliamas į paviršių svirtiniu siurbliu. Iš gręžinio išpumpuotas fluidas vamzdynu pateks į kalibruotą fluido sandėliavimo talpą, kurioje gravitacijos būdu iš naftos atsiskirs vanduo. Pagal Kudirkos naftos telkinio gręžiniuose atliktus ankstesnius naftos tyrimus buvo nustatytas labai mažas naftoje ištirpusių dujų kiekis – praktiškai 0,0 m</w:t>
      </w:r>
      <w:r w:rsidRPr="008E2A96">
        <w:rPr>
          <w:color w:val="000000" w:themeColor="text1"/>
          <w:szCs w:val="20"/>
          <w:vertAlign w:val="superscript"/>
        </w:rPr>
        <w:t xml:space="preserve">3 </w:t>
      </w:r>
      <w:r w:rsidRPr="008E2A96">
        <w:rPr>
          <w:color w:val="000000" w:themeColor="text1"/>
          <w:szCs w:val="20"/>
        </w:rPr>
        <w:t xml:space="preserve">/ tonoje naftos. Nesant ištirpusių dujų, fakelas nėra būtinas. Įvertinus tai ir praktiškai bedujinės naftos gavybos pasaulinę praktiką, gręžinio Kudirka - 1 aikštelėje (kaip alternatyvą dujų deginimo fakelui) planuoja įrengti aukštą (iki 10 metrų) angliavandenilių alsuoklį (lengvieji angliavandeniliai bus išsklaidyti ore pakankamai aukštai). </w:t>
      </w:r>
    </w:p>
    <w:p w:rsidR="00DA7ABD" w:rsidRPr="008E2A96" w:rsidRDefault="00DA7ABD" w:rsidP="00F560C2">
      <w:pPr>
        <w:ind w:firstLine="540"/>
        <w:jc w:val="both"/>
        <w:rPr>
          <w:color w:val="000000" w:themeColor="text1"/>
          <w:szCs w:val="20"/>
        </w:rPr>
      </w:pPr>
      <w:r w:rsidRPr="008E2A96">
        <w:rPr>
          <w:color w:val="000000" w:themeColor="text1"/>
          <w:szCs w:val="20"/>
        </w:rPr>
        <w:t xml:space="preserve">Hidrodinaminių tyrimų metu pritekėjęs fluidas bus apskaitomas Aplinkos ministro 2015-05-08 įsakymu Nr. D1-398 patvirtinto angliavandenilių išteklių gavybos apskaitos prietaisų įrengimo ir kontrolės tvarkos aprašo reikalavimais </w:t>
      </w:r>
    </w:p>
    <w:p w:rsidR="00DA7ABD" w:rsidRPr="008E2A96" w:rsidRDefault="00DA7ABD" w:rsidP="00F560C2">
      <w:pPr>
        <w:ind w:firstLine="540"/>
        <w:jc w:val="both"/>
        <w:rPr>
          <w:color w:val="000000" w:themeColor="text1"/>
          <w:szCs w:val="20"/>
        </w:rPr>
      </w:pPr>
      <w:r w:rsidRPr="008E2A96">
        <w:rPr>
          <w:color w:val="000000" w:themeColor="text1"/>
          <w:szCs w:val="20"/>
        </w:rPr>
        <w:t>Iš fluido atsiskyręs sluoksnio vanduo bus utilizuojamas įstatymų nustatyta tvarka</w:t>
      </w:r>
      <w:r w:rsidR="00F560C2" w:rsidRPr="001047EF">
        <w:rPr>
          <w:color w:val="000000" w:themeColor="text1"/>
          <w:szCs w:val="20"/>
        </w:rPr>
        <w:t>.</w:t>
      </w:r>
      <w:r w:rsidRPr="008E2A96">
        <w:rPr>
          <w:color w:val="000000" w:themeColor="text1"/>
          <w:szCs w:val="20"/>
        </w:rPr>
        <w:t xml:space="preserve"> Nafta iš sandėliavimo talpyklos bus pumpuojama į kalibruotas naftovežių cisternas ir išvežama </w:t>
      </w:r>
      <w:r w:rsidR="00F560C2" w:rsidRPr="001047EF">
        <w:rPr>
          <w:color w:val="000000" w:themeColor="text1"/>
          <w:szCs w:val="20"/>
        </w:rPr>
        <w:t>realizuoti</w:t>
      </w:r>
      <w:r w:rsidRPr="008E2A96">
        <w:rPr>
          <w:color w:val="000000" w:themeColor="text1"/>
          <w:szCs w:val="20"/>
        </w:rPr>
        <w:t>.</w:t>
      </w:r>
    </w:p>
    <w:p w:rsidR="00DA7ABD" w:rsidRPr="008E2A96" w:rsidRDefault="00DA7ABD" w:rsidP="00F560C2">
      <w:pPr>
        <w:ind w:firstLine="540"/>
        <w:jc w:val="both"/>
        <w:rPr>
          <w:color w:val="000000" w:themeColor="text1"/>
          <w:szCs w:val="20"/>
        </w:rPr>
      </w:pPr>
      <w:r w:rsidRPr="008E2A96">
        <w:rPr>
          <w:color w:val="000000" w:themeColor="text1"/>
          <w:szCs w:val="20"/>
        </w:rPr>
        <w:t xml:space="preserve">Tikimasi, kad stabilus debito kritimo faktorius nusistovės per </w:t>
      </w:r>
      <w:r w:rsidR="00F560C2" w:rsidRPr="001047EF">
        <w:rPr>
          <w:color w:val="000000" w:themeColor="text1"/>
          <w:szCs w:val="20"/>
        </w:rPr>
        <w:t>8</w:t>
      </w:r>
      <w:r w:rsidRPr="008E2A96">
        <w:rPr>
          <w:color w:val="000000" w:themeColor="text1"/>
          <w:szCs w:val="20"/>
        </w:rPr>
        <w:t xml:space="preserve"> tyrimo mėnesius. Prognozuojama, kad per šį laikotarpį gali pritekėti apie 3000 m</w:t>
      </w:r>
      <w:r w:rsidRPr="008E2A96">
        <w:rPr>
          <w:color w:val="000000" w:themeColor="text1"/>
          <w:szCs w:val="20"/>
          <w:vertAlign w:val="superscript"/>
        </w:rPr>
        <w:t>3</w:t>
      </w:r>
      <w:r w:rsidRPr="008E2A96">
        <w:rPr>
          <w:color w:val="000000" w:themeColor="text1"/>
          <w:szCs w:val="20"/>
        </w:rPr>
        <w:t xml:space="preserve"> naftos. </w:t>
      </w:r>
    </w:p>
    <w:p w:rsidR="00DA7ABD" w:rsidRPr="008E2A96" w:rsidRDefault="00DA7ABD" w:rsidP="00DA7ABD">
      <w:pPr>
        <w:jc w:val="both"/>
        <w:rPr>
          <w:color w:val="000000" w:themeColor="text1"/>
          <w:szCs w:val="20"/>
        </w:rPr>
      </w:pPr>
    </w:p>
    <w:p w:rsidR="00DA7ABD" w:rsidRPr="008E2A96" w:rsidRDefault="00DA7ABD" w:rsidP="00DA7ABD">
      <w:pPr>
        <w:jc w:val="both"/>
        <w:rPr>
          <w:color w:val="000000" w:themeColor="text1"/>
          <w:szCs w:val="20"/>
        </w:rPr>
      </w:pPr>
      <w:r w:rsidRPr="008E2A96">
        <w:rPr>
          <w:color w:val="000000" w:themeColor="text1"/>
          <w:szCs w:val="20"/>
        </w:rPr>
        <w:tab/>
        <w:t xml:space="preserve">Išgautos iš Kudirkos rifo naftos tankis ir klampumas yra didesni, palyginus su išgaunama nafta iš kambro rezervuaro. </w:t>
      </w:r>
      <w:r w:rsidR="001047EF" w:rsidRPr="00D84D85">
        <w:rPr>
          <w:color w:val="000000" w:themeColor="text1"/>
          <w:szCs w:val="20"/>
        </w:rPr>
        <w:t>N</w:t>
      </w:r>
      <w:r w:rsidRPr="008E2A96">
        <w:rPr>
          <w:color w:val="000000" w:themeColor="text1"/>
          <w:szCs w:val="20"/>
        </w:rPr>
        <w:t>aftos klampum</w:t>
      </w:r>
      <w:r w:rsidR="001047EF" w:rsidRPr="00D84D85">
        <w:rPr>
          <w:color w:val="000000" w:themeColor="text1"/>
          <w:szCs w:val="20"/>
        </w:rPr>
        <w:t>ui</w:t>
      </w:r>
      <w:r w:rsidRPr="008E2A96">
        <w:rPr>
          <w:color w:val="000000" w:themeColor="text1"/>
          <w:szCs w:val="20"/>
        </w:rPr>
        <w:t xml:space="preserve"> sumažin</w:t>
      </w:r>
      <w:r w:rsidR="001047EF" w:rsidRPr="00D84D85">
        <w:rPr>
          <w:color w:val="000000" w:themeColor="text1"/>
          <w:szCs w:val="20"/>
        </w:rPr>
        <w:t>t</w:t>
      </w:r>
      <w:r w:rsidRPr="008E2A96">
        <w:rPr>
          <w:color w:val="000000" w:themeColor="text1"/>
          <w:szCs w:val="20"/>
        </w:rPr>
        <w:t xml:space="preserve">i </w:t>
      </w:r>
      <w:r w:rsidR="00D84D85" w:rsidRPr="00D84D85">
        <w:rPr>
          <w:color w:val="000000" w:themeColor="text1"/>
          <w:szCs w:val="20"/>
        </w:rPr>
        <w:t xml:space="preserve">gręžinyje </w:t>
      </w:r>
      <w:r w:rsidRPr="008E2A96">
        <w:rPr>
          <w:color w:val="000000" w:themeColor="text1"/>
          <w:szCs w:val="20"/>
        </w:rPr>
        <w:t xml:space="preserve">produktyviame sluoksnyje </w:t>
      </w:r>
      <w:r w:rsidR="00D84D85" w:rsidRPr="00D84D85">
        <w:rPr>
          <w:color w:val="000000" w:themeColor="text1"/>
          <w:szCs w:val="20"/>
        </w:rPr>
        <w:t>gali būti</w:t>
      </w:r>
      <w:r w:rsidRPr="008E2A96">
        <w:rPr>
          <w:color w:val="000000" w:themeColor="text1"/>
          <w:szCs w:val="20"/>
        </w:rPr>
        <w:t xml:space="preserve"> </w:t>
      </w:r>
      <w:r w:rsidRPr="008E2A96">
        <w:rPr>
          <w:b/>
          <w:color w:val="000000" w:themeColor="text1"/>
          <w:szCs w:val="20"/>
        </w:rPr>
        <w:t xml:space="preserve">naudojamas </w:t>
      </w:r>
      <w:r w:rsidR="00D84D85">
        <w:rPr>
          <w:b/>
          <w:color w:val="000000" w:themeColor="text1"/>
          <w:szCs w:val="20"/>
        </w:rPr>
        <w:t xml:space="preserve">sluoksnio </w:t>
      </w:r>
      <w:r w:rsidRPr="008E2A96">
        <w:rPr>
          <w:b/>
          <w:color w:val="000000" w:themeColor="text1"/>
          <w:szCs w:val="20"/>
        </w:rPr>
        <w:t>pašildymas</w:t>
      </w:r>
      <w:r w:rsidR="00D84D85">
        <w:rPr>
          <w:b/>
          <w:color w:val="000000" w:themeColor="text1"/>
          <w:szCs w:val="20"/>
        </w:rPr>
        <w:t xml:space="preserve"> elektriniu šildytuvu.</w:t>
      </w:r>
      <w:r w:rsidR="00D84D85" w:rsidRPr="00D84D85">
        <w:rPr>
          <w:color w:val="000000" w:themeColor="text1"/>
          <w:szCs w:val="20"/>
        </w:rPr>
        <w:t xml:space="preserve"> Tokiu būdu </w:t>
      </w:r>
      <w:r w:rsidRPr="008E2A96">
        <w:rPr>
          <w:color w:val="000000" w:themeColor="text1"/>
          <w:szCs w:val="20"/>
        </w:rPr>
        <w:t xml:space="preserve">vyksta  sunkesnės ir klampesnės naftos </w:t>
      </w:r>
      <w:r w:rsidR="00D84D85" w:rsidRPr="00D84D85">
        <w:rPr>
          <w:color w:val="000000" w:themeColor="text1"/>
          <w:szCs w:val="20"/>
        </w:rPr>
        <w:t>pritekėjimas į gręžskylę</w:t>
      </w:r>
      <w:r w:rsidRPr="008E2A96">
        <w:rPr>
          <w:color w:val="000000" w:themeColor="text1"/>
          <w:szCs w:val="20"/>
        </w:rPr>
        <w:t>.</w:t>
      </w:r>
    </w:p>
    <w:p w:rsidR="00DA7ABD" w:rsidRPr="008E2A96" w:rsidRDefault="00DA7ABD" w:rsidP="00DA7ABD">
      <w:pPr>
        <w:jc w:val="both"/>
        <w:rPr>
          <w:color w:val="000000" w:themeColor="text1"/>
          <w:szCs w:val="20"/>
        </w:rPr>
      </w:pPr>
      <w:r w:rsidRPr="008E2A96">
        <w:rPr>
          <w:color w:val="000000" w:themeColor="text1"/>
          <w:szCs w:val="20"/>
        </w:rPr>
        <w:tab/>
        <w:t>Šis metodas buvo išbandytas 1987 metais gręžinyje Vilkaviškis-135. Šiame gręžinyje, plaunant gręžinį su pakaitinta iki 97º C nafta, buvo pasiektas naftos pritekėjimo debitas apie 6,5 m</w:t>
      </w:r>
      <w:r w:rsidRPr="008E2A96">
        <w:rPr>
          <w:color w:val="000000" w:themeColor="text1"/>
          <w:szCs w:val="20"/>
          <w:vertAlign w:val="superscript"/>
        </w:rPr>
        <w:t>3</w:t>
      </w:r>
      <w:r w:rsidRPr="008E2A96">
        <w:rPr>
          <w:color w:val="000000" w:themeColor="text1"/>
          <w:szCs w:val="20"/>
        </w:rPr>
        <w:t>/para, tačiau nustojus kaitinti debitas krisdavo iki 2,5 m</w:t>
      </w:r>
      <w:r w:rsidRPr="008E2A96">
        <w:rPr>
          <w:color w:val="000000" w:themeColor="text1"/>
          <w:szCs w:val="20"/>
          <w:vertAlign w:val="superscript"/>
        </w:rPr>
        <w:t>3</w:t>
      </w:r>
      <w:r w:rsidRPr="008E2A96">
        <w:rPr>
          <w:color w:val="000000" w:themeColor="text1"/>
          <w:szCs w:val="20"/>
        </w:rPr>
        <w:t xml:space="preserve"> para.</w:t>
      </w:r>
    </w:p>
    <w:p w:rsidR="00DA7ABD" w:rsidRPr="008E2A96" w:rsidRDefault="00DA7ABD" w:rsidP="00D84D85">
      <w:pPr>
        <w:jc w:val="both"/>
        <w:rPr>
          <w:color w:val="000000" w:themeColor="text1"/>
          <w:szCs w:val="20"/>
        </w:rPr>
      </w:pPr>
      <w:r w:rsidRPr="008E2A96">
        <w:rPr>
          <w:color w:val="000000" w:themeColor="text1"/>
          <w:szCs w:val="20"/>
        </w:rPr>
        <w:tab/>
        <w:t xml:space="preserve">UAB „Diseta“ planuoja įsigyti giluminį elektrinį šildytuvą SNT-20, kuris bus nuleistas į gręžinį kartu su svirtinio siurblio komponuote ir patalpintas ties perspektyviu sluoksniu intervale 760 – 770 m. Elektros energija iki elektrinio šildytuvo bus tiekiama elektros kabeliu, kuris bus pritvirtintas išorėje prie 2 7/8″ kompresorinių vamzdžių. Maksimali </w:t>
      </w:r>
      <w:r w:rsidR="00D84D85" w:rsidRPr="00D84D85">
        <w:rPr>
          <w:color w:val="000000" w:themeColor="text1"/>
          <w:szCs w:val="20"/>
        </w:rPr>
        <w:t xml:space="preserve">šildytuvo </w:t>
      </w:r>
      <w:r w:rsidRPr="008E2A96">
        <w:rPr>
          <w:color w:val="000000" w:themeColor="text1"/>
          <w:szCs w:val="20"/>
        </w:rPr>
        <w:t>temperatūra yra 180º C.</w:t>
      </w:r>
      <w:r w:rsidR="00D84D85" w:rsidRPr="00D84D85">
        <w:rPr>
          <w:color w:val="000000" w:themeColor="text1"/>
          <w:szCs w:val="20"/>
        </w:rPr>
        <w:t xml:space="preserve"> </w:t>
      </w:r>
      <w:r w:rsidRPr="008E2A96">
        <w:rPr>
          <w:color w:val="000000" w:themeColor="text1"/>
          <w:szCs w:val="20"/>
        </w:rPr>
        <w:t xml:space="preserve">Gręžinyje, įrengus giluminį elektrinį šildymą, bus tęsiami hidrodinaminiai bandymai. Tikimasi, kad stabilus debito kritimo faktorius po giluminio elektrinio šildytuvo įdiegimo nusistovės per </w:t>
      </w:r>
      <w:r w:rsidR="00D84D85" w:rsidRPr="00D84D85">
        <w:rPr>
          <w:color w:val="000000" w:themeColor="text1"/>
          <w:szCs w:val="20"/>
        </w:rPr>
        <w:t>8</w:t>
      </w:r>
      <w:r w:rsidRPr="008E2A96">
        <w:rPr>
          <w:color w:val="000000" w:themeColor="text1"/>
          <w:szCs w:val="20"/>
        </w:rPr>
        <w:t xml:space="preserve"> tyrimo mėnesius. Prognozuojama, kad per šį laikotarpį gali pritekėti apie 3000 m</w:t>
      </w:r>
      <w:r w:rsidRPr="008E2A96">
        <w:rPr>
          <w:color w:val="000000" w:themeColor="text1"/>
          <w:szCs w:val="20"/>
          <w:vertAlign w:val="superscript"/>
        </w:rPr>
        <w:t>3</w:t>
      </w:r>
      <w:r w:rsidRPr="008E2A96">
        <w:rPr>
          <w:color w:val="000000" w:themeColor="text1"/>
          <w:szCs w:val="20"/>
        </w:rPr>
        <w:t xml:space="preserve"> naftos. </w:t>
      </w:r>
    </w:p>
    <w:p w:rsidR="00D84D85" w:rsidRPr="008D1392" w:rsidRDefault="00D84D85" w:rsidP="00DA7ABD">
      <w:pPr>
        <w:rPr>
          <w:b/>
          <w:color w:val="000000" w:themeColor="text1"/>
          <w:szCs w:val="20"/>
        </w:rPr>
      </w:pPr>
    </w:p>
    <w:p w:rsidR="00DA7ABD" w:rsidRPr="008E2A96" w:rsidRDefault="00DA7ABD" w:rsidP="00DA7ABD">
      <w:pPr>
        <w:ind w:firstLine="720"/>
        <w:jc w:val="both"/>
        <w:rPr>
          <w:color w:val="000000" w:themeColor="text1"/>
          <w:szCs w:val="20"/>
        </w:rPr>
      </w:pPr>
      <w:r w:rsidRPr="008E2A96">
        <w:rPr>
          <w:color w:val="000000" w:themeColor="text1"/>
          <w:szCs w:val="20"/>
        </w:rPr>
        <w:lastRenderedPageBreak/>
        <w:t xml:space="preserve">Esant mažam fluido debitui, gali buti atliekamas perspektyvaus naftingo sluoksnio tekėjimo skatinimas – keturių </w:t>
      </w:r>
      <w:r w:rsidRPr="008E2A96">
        <w:rPr>
          <w:b/>
          <w:color w:val="000000" w:themeColor="text1"/>
          <w:szCs w:val="20"/>
        </w:rPr>
        <w:t>radialinių atšakų gręžimas</w:t>
      </w:r>
      <w:r w:rsidRPr="008E2A96">
        <w:rPr>
          <w:color w:val="000000" w:themeColor="text1"/>
          <w:szCs w:val="20"/>
        </w:rPr>
        <w:t xml:space="preserve"> intervale 760 – 770 m.</w:t>
      </w:r>
    </w:p>
    <w:p w:rsidR="00DA7ABD" w:rsidRPr="008E2A96" w:rsidRDefault="00DA7ABD" w:rsidP="008D1392">
      <w:pPr>
        <w:ind w:firstLine="720"/>
        <w:jc w:val="both"/>
        <w:rPr>
          <w:color w:val="000000" w:themeColor="text1"/>
          <w:szCs w:val="20"/>
        </w:rPr>
      </w:pPr>
      <w:r w:rsidRPr="008E2A96">
        <w:rPr>
          <w:color w:val="000000" w:themeColor="text1"/>
          <w:szCs w:val="20"/>
        </w:rPr>
        <w:t>Radialinio gręžimo technologija naudojama pašalinti prie gręžskylės esančią užterštą uolienos zoną, prailginti perforacijų įsiskverbimą, padidinti gręžinio drenavimo plotą, rūgštiniam karbonatų apdirbimui, hidraulinių plyšių orientavimui.</w:t>
      </w:r>
    </w:p>
    <w:p w:rsidR="00DA7ABD" w:rsidRPr="008D1392" w:rsidRDefault="00DA7ABD" w:rsidP="00DA7ABD">
      <w:pPr>
        <w:ind w:firstLine="720"/>
        <w:jc w:val="both"/>
        <w:rPr>
          <w:color w:val="000000" w:themeColor="text1"/>
          <w:szCs w:val="20"/>
        </w:rPr>
      </w:pPr>
      <w:r w:rsidRPr="008E2A96">
        <w:rPr>
          <w:color w:val="000000" w:themeColor="text1"/>
          <w:szCs w:val="20"/>
        </w:rPr>
        <w:t>Radialinio gręžimo proces</w:t>
      </w:r>
      <w:r w:rsidR="008D1392" w:rsidRPr="008D1392">
        <w:rPr>
          <w:color w:val="000000" w:themeColor="text1"/>
          <w:szCs w:val="20"/>
        </w:rPr>
        <w:t xml:space="preserve">as - </w:t>
      </w:r>
      <w:r w:rsidRPr="008E2A96">
        <w:rPr>
          <w:color w:val="000000" w:themeColor="text1"/>
          <w:szCs w:val="20"/>
        </w:rPr>
        <w:t>uolienos kryptingas ardymas didelio greičio vandens srove</w:t>
      </w:r>
      <w:r w:rsidR="008D1392" w:rsidRPr="008D1392">
        <w:rPr>
          <w:color w:val="000000" w:themeColor="text1"/>
          <w:szCs w:val="20"/>
        </w:rPr>
        <w:t xml:space="preserve">, siurbliu paduodama per aukšto slėgio uolienos ardymo purkštukus. </w:t>
      </w:r>
      <w:r w:rsidR="00644043">
        <w:rPr>
          <w:color w:val="000000" w:themeColor="text1"/>
          <w:szCs w:val="20"/>
        </w:rPr>
        <w:t>Skystis (iki 10 mikronų išfiltruotas gėlas vanduo, medžiaga (2 %</w:t>
      </w:r>
      <w:r w:rsidRPr="008E2A96">
        <w:rPr>
          <w:color w:val="000000" w:themeColor="text1"/>
          <w:szCs w:val="20"/>
        </w:rPr>
        <w:t xml:space="preserve"> </w:t>
      </w:r>
      <w:r w:rsidR="00644043">
        <w:rPr>
          <w:color w:val="000000" w:themeColor="text1"/>
          <w:szCs w:val="20"/>
        </w:rPr>
        <w:t xml:space="preserve">KCl) stabdanti molio brinkimą, organinis polimerinis lubrikantas) </w:t>
      </w:r>
      <w:r w:rsidRPr="008E2A96">
        <w:rPr>
          <w:color w:val="000000" w:themeColor="text1"/>
          <w:szCs w:val="20"/>
        </w:rPr>
        <w:t>yra pumpuojamas iki 15000 psi slėgiu. Deklaruojamas radialinio gręžimo įsigręžimo/ įsiskverbimo į uolieną gylis siekia iki 100 metrų nuo gręžskylės. Viename gylyje galima išgręžti iki 4 horizontalių atšakų orientuotų 90 laipsnių kampu. Atšakos orientacija, gali būti nustatyta giroskopo pagalba</w:t>
      </w:r>
      <w:r w:rsidR="008D1392" w:rsidRPr="008D1392">
        <w:rPr>
          <w:color w:val="000000" w:themeColor="text1"/>
          <w:szCs w:val="20"/>
        </w:rPr>
        <w:t xml:space="preserve">. </w:t>
      </w:r>
      <w:r w:rsidRPr="008E2A96">
        <w:rPr>
          <w:color w:val="000000" w:themeColor="text1"/>
          <w:szCs w:val="20"/>
        </w:rPr>
        <w:t>Preliminari horizontalių radialinių atšakų gręžimo trukmė – 15 parų.</w:t>
      </w:r>
    </w:p>
    <w:p w:rsidR="008D1392" w:rsidRPr="008D1392" w:rsidRDefault="008D1392" w:rsidP="00DA7ABD">
      <w:pPr>
        <w:ind w:firstLine="720"/>
        <w:jc w:val="both"/>
        <w:rPr>
          <w:sz w:val="16"/>
          <w:szCs w:val="16"/>
        </w:rPr>
      </w:pPr>
    </w:p>
    <w:p w:rsidR="008D1392" w:rsidRPr="008D1392" w:rsidRDefault="008D1392" w:rsidP="00DA7ABD">
      <w:pPr>
        <w:ind w:firstLine="720"/>
        <w:jc w:val="both"/>
        <w:rPr>
          <w:color w:val="000000" w:themeColor="text1"/>
          <w:szCs w:val="20"/>
        </w:rPr>
      </w:pPr>
      <w:r>
        <w:t xml:space="preserve">Radialinio gręžimo gręžinyje principinė </w:t>
      </w:r>
      <w:r w:rsidRPr="008D1392">
        <w:rPr>
          <w:color w:val="000000" w:themeColor="text1"/>
        </w:rPr>
        <w:t>schema.</w:t>
      </w:r>
    </w:p>
    <w:p w:rsidR="008D1392" w:rsidRPr="008E2A96" w:rsidRDefault="00051009" w:rsidP="00DA7ABD">
      <w:pPr>
        <w:ind w:firstLine="720"/>
        <w:jc w:val="both"/>
        <w:rPr>
          <w:color w:val="000000" w:themeColor="text1"/>
          <w:szCs w:val="20"/>
        </w:rPr>
      </w:pPr>
      <w:r>
        <w:rPr>
          <w:noProof/>
          <w:color w:val="FF0000"/>
          <w:szCs w:val="20"/>
          <w:lang w:val="en-US"/>
        </w:rPr>
        <w:drawing>
          <wp:anchor distT="0" distB="0" distL="114300" distR="114300" simplePos="0" relativeHeight="251701248" behindDoc="0" locked="0" layoutInCell="1" allowOverlap="1">
            <wp:simplePos x="0" y="0"/>
            <wp:positionH relativeFrom="margin">
              <wp:posOffset>2844800</wp:posOffset>
            </wp:positionH>
            <wp:positionV relativeFrom="margin">
              <wp:posOffset>2818130</wp:posOffset>
            </wp:positionV>
            <wp:extent cx="3175000" cy="2508250"/>
            <wp:effectExtent l="0" t="0" r="6350" b="6350"/>
            <wp:wrapSquare wrapText="bothSides"/>
            <wp:docPr id="18" name="Picture 18" descr="Description: C:\Users\jborne\Documents\Trinidad Presentation\Nozzle Penetratio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jborne\Documents\Trinidad Presentation\Nozzle Penetration_Rev.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0" cy="2508250"/>
                    </a:xfrm>
                    <a:prstGeom prst="rect">
                      <a:avLst/>
                    </a:prstGeom>
                    <a:noFill/>
                  </pic:spPr>
                </pic:pic>
              </a:graphicData>
            </a:graphic>
          </wp:anchor>
        </w:drawing>
      </w:r>
      <w:r>
        <w:rPr>
          <w:noProof/>
          <w:color w:val="FF0000"/>
          <w:szCs w:val="20"/>
          <w:lang w:val="en-US"/>
        </w:rPr>
        <w:drawing>
          <wp:anchor distT="0" distB="0" distL="114300" distR="114300" simplePos="0" relativeHeight="251700224" behindDoc="0" locked="0" layoutInCell="1" allowOverlap="1">
            <wp:simplePos x="0" y="0"/>
            <wp:positionH relativeFrom="margin">
              <wp:posOffset>-6350</wp:posOffset>
            </wp:positionH>
            <wp:positionV relativeFrom="margin">
              <wp:posOffset>2797175</wp:posOffset>
            </wp:positionV>
            <wp:extent cx="2851150" cy="251841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0" cy="2518410"/>
                    </a:xfrm>
                    <a:prstGeom prst="rect">
                      <a:avLst/>
                    </a:prstGeom>
                    <a:noFill/>
                  </pic:spPr>
                </pic:pic>
              </a:graphicData>
            </a:graphic>
          </wp:anchor>
        </w:drawing>
      </w:r>
    </w:p>
    <w:p w:rsidR="00DA7ABD" w:rsidRPr="008E2A96" w:rsidRDefault="00DA7ABD" w:rsidP="00DA7ABD">
      <w:pPr>
        <w:ind w:firstLine="720"/>
        <w:jc w:val="both"/>
        <w:rPr>
          <w:color w:val="000000" w:themeColor="text1"/>
          <w:szCs w:val="20"/>
        </w:rPr>
      </w:pPr>
      <w:r w:rsidRPr="008E2A96">
        <w:rPr>
          <w:color w:val="000000" w:themeColor="text1"/>
          <w:szCs w:val="20"/>
        </w:rPr>
        <w:t>Išgręžus radialines atšakas, gręžinyje bus tęsiami hidrodinaminiai bandymai, kol palaikant stabilų slėgį kirtavietėje nusistovės stabilus debito kritimo faktorius.</w:t>
      </w:r>
      <w:r w:rsidR="008D1392" w:rsidRPr="00CF4CDD">
        <w:rPr>
          <w:color w:val="000000" w:themeColor="text1"/>
          <w:szCs w:val="20"/>
        </w:rPr>
        <w:t xml:space="preserve"> </w:t>
      </w:r>
      <w:r w:rsidRPr="008E2A96">
        <w:rPr>
          <w:color w:val="000000" w:themeColor="text1"/>
          <w:szCs w:val="20"/>
        </w:rPr>
        <w:t xml:space="preserve">Tikimasi, kad stabilus debito kritimo faktorius nusistovės per </w:t>
      </w:r>
      <w:r w:rsidR="008D1392" w:rsidRPr="00CF4CDD">
        <w:rPr>
          <w:color w:val="000000" w:themeColor="text1"/>
          <w:szCs w:val="20"/>
        </w:rPr>
        <w:t>8</w:t>
      </w:r>
      <w:r w:rsidRPr="008E2A96">
        <w:rPr>
          <w:color w:val="000000" w:themeColor="text1"/>
          <w:szCs w:val="20"/>
        </w:rPr>
        <w:t xml:space="preserve"> tyrimo mėnesius. Esant teigiamam šio tekėjimo skatinimo metodo rezultatui, per tyrimo laikotarpį gali pritekėti apie 3000 m</w:t>
      </w:r>
      <w:r w:rsidRPr="008E2A96">
        <w:rPr>
          <w:color w:val="000000" w:themeColor="text1"/>
          <w:szCs w:val="20"/>
          <w:vertAlign w:val="superscript"/>
        </w:rPr>
        <w:t>3</w:t>
      </w:r>
      <w:r w:rsidRPr="008E2A96">
        <w:rPr>
          <w:color w:val="000000" w:themeColor="text1"/>
          <w:szCs w:val="20"/>
        </w:rPr>
        <w:t xml:space="preserve"> naftos.</w:t>
      </w:r>
    </w:p>
    <w:p w:rsidR="00DA7ABD" w:rsidRPr="00CF4CDD" w:rsidRDefault="00DA7ABD" w:rsidP="00DA7ABD">
      <w:pPr>
        <w:ind w:firstLine="720"/>
        <w:jc w:val="both"/>
        <w:rPr>
          <w:color w:val="000000" w:themeColor="text1"/>
          <w:szCs w:val="20"/>
        </w:rPr>
      </w:pPr>
      <w:r w:rsidRPr="008E2A96">
        <w:rPr>
          <w:color w:val="000000" w:themeColor="text1"/>
          <w:szCs w:val="20"/>
        </w:rPr>
        <w:t xml:space="preserve">Preliminari bendra hidrodinaminių bandymų trukmė gręžinyje  – </w:t>
      </w:r>
      <w:r w:rsidR="008D1392" w:rsidRPr="00CF4CDD">
        <w:rPr>
          <w:color w:val="000000" w:themeColor="text1"/>
          <w:szCs w:val="20"/>
        </w:rPr>
        <w:t xml:space="preserve">apie </w:t>
      </w:r>
      <w:r w:rsidRPr="008E2A96">
        <w:rPr>
          <w:color w:val="000000" w:themeColor="text1"/>
          <w:szCs w:val="20"/>
        </w:rPr>
        <w:t>19 mėnesių.</w:t>
      </w:r>
    </w:p>
    <w:p w:rsidR="008D1392" w:rsidRPr="008E2A96" w:rsidRDefault="008D1392" w:rsidP="008D1392">
      <w:pPr>
        <w:ind w:firstLine="720"/>
        <w:jc w:val="both"/>
        <w:rPr>
          <w:color w:val="000000" w:themeColor="text1"/>
          <w:szCs w:val="20"/>
        </w:rPr>
      </w:pPr>
      <w:r w:rsidRPr="008E2A96">
        <w:rPr>
          <w:color w:val="000000" w:themeColor="text1"/>
          <w:szCs w:val="20"/>
        </w:rPr>
        <w:t>Jeigu atlikus projekte numatytus hidrodinaminius tyrimus bus nustatyta, kad gręžinys yra perspektyvus tolesniems tyrimams, tolesni tyrimai bus atliekami pagal atskirus projektus, kurie nustatyta tvarka bus derinami su Lietuvos geologijos tarnyba.</w:t>
      </w:r>
    </w:p>
    <w:p w:rsidR="00DA7ABD" w:rsidRPr="008E2A96" w:rsidRDefault="00DA7ABD" w:rsidP="00DA7ABD">
      <w:pPr>
        <w:ind w:firstLine="720"/>
        <w:jc w:val="both"/>
        <w:rPr>
          <w:color w:val="000000" w:themeColor="text1"/>
          <w:szCs w:val="20"/>
        </w:rPr>
      </w:pPr>
      <w:r w:rsidRPr="008E2A96">
        <w:rPr>
          <w:color w:val="000000" w:themeColor="text1"/>
          <w:szCs w:val="20"/>
        </w:rPr>
        <w:t xml:space="preserve">Jeigu atlikus projekte numatytus hidrodinaminius tyrimus bus nustatyta, kad gręžinys yra neperspektyvus angliavandenilių gavybos reikmėms, gręžinys bus likviduotas pagal </w:t>
      </w:r>
      <w:r w:rsidR="0070228F" w:rsidRPr="00CF4CDD">
        <w:rPr>
          <w:color w:val="000000" w:themeColor="text1"/>
          <w:szCs w:val="20"/>
        </w:rPr>
        <w:t>šiuo metu galiojančią tvarką.</w:t>
      </w:r>
    </w:p>
    <w:p w:rsidR="00DA7ABD" w:rsidRPr="00CF4CDD" w:rsidRDefault="00DA7ABD" w:rsidP="00561234">
      <w:pPr>
        <w:pStyle w:val="BodyTextIndent"/>
        <w:ind w:left="0" w:firstLine="540"/>
        <w:rPr>
          <w:color w:val="000000" w:themeColor="text1"/>
        </w:rPr>
      </w:pPr>
    </w:p>
    <w:p w:rsidR="00561234" w:rsidRPr="00060B03" w:rsidRDefault="00561234" w:rsidP="00561234">
      <w:pPr>
        <w:pStyle w:val="BodyTextIndent"/>
        <w:ind w:left="0" w:firstLine="540"/>
      </w:pPr>
      <w:r w:rsidRPr="00060B03">
        <w:t xml:space="preserve">Kiekvienai aukščiau išvardintai medžiagai tiekėjai pateikia medžiagų saugos priemonių lapus. Visos praplovimo skiedinių gaminimui </w:t>
      </w:r>
      <w:r w:rsidR="0070228F">
        <w:t xml:space="preserve">ir hidrodinaminių bandymu metu </w:t>
      </w:r>
      <w:r w:rsidRPr="00060B03">
        <w:t>naudojamos medžiagos yra sertifikuotos ir turi leidimus naudoti Europos Sąjungos šalyse. Kai kurios medžiagos (biocidas, detergentas, citrinos rūgštis, kaustinė soda, kalci</w:t>
      </w:r>
      <w:r w:rsidR="00106CFB">
        <w:t>o</w:t>
      </w:r>
      <w:r w:rsidRPr="00060B03">
        <w:t xml:space="preserve">nuota soda) yra ženklinamos kaip rizikingos, bet šių medžiagų realios koncentracijos praplovimo skiedinyje yra </w:t>
      </w:r>
      <w:r>
        <w:t>ženkliai</w:t>
      </w:r>
      <w:r w:rsidRPr="00060B03">
        <w:t xml:space="preserve"> mažesnės negu pavojingumo kriterijus pagal </w:t>
      </w:r>
      <w:r>
        <w:t>A</w:t>
      </w:r>
      <w:r w:rsidRPr="00060B03">
        <w:t xml:space="preserve">tliekų tvarkymo taisyklių 4-to priedo reikalavimus. </w:t>
      </w:r>
    </w:p>
    <w:p w:rsidR="00561234" w:rsidRPr="00904480" w:rsidRDefault="00561234" w:rsidP="00561234">
      <w:pPr>
        <w:pStyle w:val="BodyTextIndent"/>
        <w:ind w:left="0" w:firstLine="540"/>
      </w:pPr>
      <w:r w:rsidRPr="00060B03">
        <w:t>Pagal Atliekų tvarkymo taisykles (Žin., 2011 Nr. 57-2721) nei praplovimo skiedinys, nei gręžimo šlamas</w:t>
      </w:r>
      <w:r w:rsidR="0070228F">
        <w:t>, nei panaudotas ir neutralizuotos druskos rūgšties „tirpalas“</w:t>
      </w:r>
      <w:r w:rsidRPr="00060B03">
        <w:t xml:space="preserve"> nėra pavojingos atliekos.</w:t>
      </w:r>
      <w:r w:rsidR="0070228F">
        <w:t xml:space="preserve"> Minėtos atliekos yra </w:t>
      </w:r>
      <w:r w:rsidRPr="00060B03">
        <w:t>utilizuojam</w:t>
      </w:r>
      <w:r w:rsidR="0070228F">
        <w:t>os</w:t>
      </w:r>
      <w:r w:rsidRPr="00060B03">
        <w:t xml:space="preserve"> pagal sutartį su atliekų tvarkytoju - VšĮ </w:t>
      </w:r>
      <w:r>
        <w:t>„</w:t>
      </w:r>
      <w:r w:rsidRPr="00060B03">
        <w:t xml:space="preserve">Grunto </w:t>
      </w:r>
      <w:r w:rsidRPr="00060B03">
        <w:lastRenderedPageBreak/>
        <w:t xml:space="preserve">valymo technologijos“. VšĮ „Grunto valymo technologijos“ savo veikla prisiima atsakomybę už atvežto šlamo ir skiedinio utilizavimą </w:t>
      </w:r>
      <w:r w:rsidRPr="00904480">
        <w:t xml:space="preserve">sąvartyne. </w:t>
      </w:r>
    </w:p>
    <w:p w:rsidR="00561234" w:rsidRPr="0090790B" w:rsidRDefault="00561234" w:rsidP="00561234">
      <w:pPr>
        <w:ind w:firstLine="540"/>
        <w:jc w:val="both"/>
      </w:pPr>
      <w:r w:rsidRPr="00904480">
        <w:t xml:space="preserve">Gręžimo eigoje gręžinio žiotyse yra montuojamas priešfontaninis preventorius, kuris esant </w:t>
      </w:r>
      <w:r w:rsidRPr="0090790B">
        <w:t>reikalui (įvykus naftos ar dujų pritekėjimui į gręžinį gręžimo eigoje) sandariai uždaro gręžinį.</w:t>
      </w:r>
    </w:p>
    <w:p w:rsidR="00561234" w:rsidRPr="0090790B" w:rsidRDefault="00561234" w:rsidP="00561234">
      <w:pPr>
        <w:ind w:firstLine="540"/>
        <w:jc w:val="both"/>
      </w:pPr>
      <w:r w:rsidRPr="0090790B">
        <w:t xml:space="preserve">Užbaigus gręžimo darbus gręžinio žiotyse sumontuojama aukšto slėgio fontaninė armatūra (priedas Nr. </w:t>
      </w:r>
      <w:r w:rsidR="0090790B" w:rsidRPr="0090790B">
        <w:t>8</w:t>
      </w:r>
      <w:r w:rsidRPr="0090790B">
        <w:t xml:space="preserve">), kuri leidžia saugiai valdyti gręžinį eksploatacijos eigoje. Planuojama gręžinio konstrukcija pateikta </w:t>
      </w:r>
      <w:r w:rsidRPr="0090790B">
        <w:rPr>
          <w:bCs/>
        </w:rPr>
        <w:t xml:space="preserve">priede Nr. </w:t>
      </w:r>
      <w:r w:rsidR="0090790B" w:rsidRPr="0090790B">
        <w:rPr>
          <w:bCs/>
        </w:rPr>
        <w:t>7</w:t>
      </w:r>
      <w:r w:rsidRPr="0090790B">
        <w:t>.</w:t>
      </w:r>
    </w:p>
    <w:p w:rsidR="00B9579C" w:rsidRDefault="00B9579C" w:rsidP="00881112">
      <w:pPr>
        <w:jc w:val="both"/>
        <w:rPr>
          <w:szCs w:val="28"/>
        </w:rPr>
      </w:pPr>
    </w:p>
    <w:p w:rsidR="00B25892" w:rsidRPr="00962122" w:rsidRDefault="00A96E3A" w:rsidP="00E567DE">
      <w:pPr>
        <w:pStyle w:val="BodyTextIndent"/>
        <w:ind w:left="0" w:firstLine="456"/>
        <w:rPr>
          <w:color w:val="000000" w:themeColor="text1"/>
        </w:rPr>
      </w:pPr>
      <w:r w:rsidRPr="00962122">
        <w:rPr>
          <w:b/>
          <w:color w:val="000000" w:themeColor="text1"/>
          <w:szCs w:val="28"/>
        </w:rPr>
        <w:t xml:space="preserve">6. </w:t>
      </w:r>
      <w:r w:rsidR="00E567DE" w:rsidRPr="00962122">
        <w:rPr>
          <w:color w:val="000000" w:themeColor="text1"/>
        </w:rPr>
        <w:t>Gręžinio aikštelės statybai bus naudoj</w:t>
      </w:r>
      <w:r w:rsidR="00B25892" w:rsidRPr="00962122">
        <w:rPr>
          <w:color w:val="000000" w:themeColor="text1"/>
        </w:rPr>
        <w:t>amas smėlis, žvyras, ir betonas</w:t>
      </w:r>
      <w:r w:rsidR="00E567DE" w:rsidRPr="00962122">
        <w:rPr>
          <w:color w:val="000000" w:themeColor="text1"/>
        </w:rPr>
        <w:t>, apie 20 m</w:t>
      </w:r>
      <w:r w:rsidR="00E567DE" w:rsidRPr="00962122">
        <w:rPr>
          <w:color w:val="000000" w:themeColor="text1"/>
          <w:vertAlign w:val="superscript"/>
        </w:rPr>
        <w:t>3</w:t>
      </w:r>
      <w:r w:rsidR="00E567DE" w:rsidRPr="00962122">
        <w:rPr>
          <w:color w:val="000000" w:themeColor="text1"/>
        </w:rPr>
        <w:t xml:space="preserve"> techninio paviršinio vandens, kuris bus imamas iš Šešupės upelio, apie 5 m</w:t>
      </w:r>
      <w:r w:rsidR="00E567DE" w:rsidRPr="00962122">
        <w:rPr>
          <w:color w:val="000000" w:themeColor="text1"/>
          <w:vertAlign w:val="superscript"/>
        </w:rPr>
        <w:t>3</w:t>
      </w:r>
      <w:r w:rsidR="00E567DE" w:rsidRPr="00962122">
        <w:rPr>
          <w:color w:val="000000" w:themeColor="text1"/>
        </w:rPr>
        <w:t xml:space="preserve"> vandentiekio vandens, kuris bus naudojamas buitinėms reikmėms ir pagal atskirą sutartį bus </w:t>
      </w:r>
      <w:r w:rsidR="00962122" w:rsidRPr="00962122">
        <w:rPr>
          <w:color w:val="000000" w:themeColor="text1"/>
        </w:rPr>
        <w:t>vežamas iš Kudirkos Naumiesčio.</w:t>
      </w:r>
    </w:p>
    <w:p w:rsidR="00962122" w:rsidRPr="00ED7D17" w:rsidRDefault="00962122" w:rsidP="00962122">
      <w:pPr>
        <w:pStyle w:val="BodyTextIndent"/>
        <w:ind w:left="0" w:firstLine="456"/>
      </w:pPr>
      <w:r w:rsidRPr="00ED7D17">
        <w:t>Geriamas vanduo į aikštelę bus pristatomas plastikinėje taroje po 20 litrų.</w:t>
      </w:r>
    </w:p>
    <w:p w:rsidR="00962122" w:rsidRPr="00ED7D17" w:rsidRDefault="00962122" w:rsidP="00962122">
      <w:pPr>
        <w:pStyle w:val="BodyTextIndent"/>
        <w:ind w:left="0" w:firstLine="456"/>
      </w:pPr>
      <w:r w:rsidRPr="00ED7D17">
        <w:t>Buitinės nuotekos bus surenkamos buitinių nuotekų surinkimo duobėje (12 m</w:t>
      </w:r>
      <w:r w:rsidRPr="00ED7D17">
        <w:rPr>
          <w:vertAlign w:val="superscript"/>
        </w:rPr>
        <w:t>3</w:t>
      </w:r>
      <w:r w:rsidRPr="00ED7D17">
        <w:t xml:space="preserve"> talpos), iš kur periodiškai bus išvežamos į artimiausius nuotekų valymo įrenginius.</w:t>
      </w:r>
    </w:p>
    <w:p w:rsidR="00962122" w:rsidRPr="007A513A" w:rsidRDefault="00962122" w:rsidP="00962122">
      <w:pPr>
        <w:tabs>
          <w:tab w:val="num" w:pos="1080"/>
        </w:tabs>
        <w:ind w:firstLine="456"/>
        <w:jc w:val="both"/>
        <w:rPr>
          <w:color w:val="000000"/>
        </w:rPr>
      </w:pPr>
      <w:r>
        <w:t xml:space="preserve">Gręžinio </w:t>
      </w:r>
      <w:r w:rsidR="001B754B">
        <w:t>Kudirka</w:t>
      </w:r>
      <w:r>
        <w:t xml:space="preserve"> - 1 gręžimui bus naudojamas praplovimo skiedinys, kuris neleidžia griūti gręžinio sienelėms gręžimo metu. Praplovimo skiedinio (apie 2</w:t>
      </w:r>
      <w:r w:rsidR="001B754B">
        <w:t>5</w:t>
      </w:r>
      <w:r>
        <w:t>0 m</w:t>
      </w:r>
      <w:r w:rsidRPr="007A7ADE">
        <w:rPr>
          <w:vertAlign w:val="superscript"/>
        </w:rPr>
        <w:t>3</w:t>
      </w:r>
      <w:r>
        <w:t xml:space="preserve">) gamybai bus naudojamos Europos Sąjungos šalyse sertifikuotos medžiagos </w:t>
      </w:r>
      <w:r w:rsidR="001B754B">
        <w:t xml:space="preserve">- </w:t>
      </w:r>
      <w:r>
        <w:t xml:space="preserve">sąrašas su informacija apie pavojingumą pateikta lentelėje </w:t>
      </w:r>
      <w:r w:rsidR="001B754B">
        <w:t xml:space="preserve">aukščiau. </w:t>
      </w:r>
      <w:r w:rsidRPr="007E5CDB">
        <w:t xml:space="preserve">Kiekviena praplovimo skiediniui gaminti naudojama medžiaga turi medžiagos saugos duomenų </w:t>
      </w:r>
      <w:r w:rsidRPr="007A513A">
        <w:rPr>
          <w:color w:val="000000"/>
        </w:rPr>
        <w:t xml:space="preserve">lapus. </w:t>
      </w:r>
    </w:p>
    <w:p w:rsidR="00962122" w:rsidRPr="007A513A" w:rsidRDefault="00962122" w:rsidP="00962122">
      <w:pPr>
        <w:tabs>
          <w:tab w:val="num" w:pos="1080"/>
        </w:tabs>
        <w:ind w:firstLine="456"/>
        <w:jc w:val="both"/>
        <w:rPr>
          <w:color w:val="000000"/>
        </w:rPr>
      </w:pPr>
      <w:r w:rsidRPr="007A513A">
        <w:rPr>
          <w:color w:val="000000"/>
        </w:rPr>
        <w:t xml:space="preserve">Iki 250 metrų gylio gręžinys </w:t>
      </w:r>
      <w:r w:rsidR="001B754B">
        <w:rPr>
          <w:color w:val="000000"/>
        </w:rPr>
        <w:t>Kudirka</w:t>
      </w:r>
      <w:r w:rsidRPr="007A513A">
        <w:rPr>
          <w:color w:val="000000"/>
        </w:rPr>
        <w:t xml:space="preserve"> – 1 bus gręžiamas naudojant praplovimo  skiedinį pagamintą iš bentonito miltelių su minimaliu cheminių medžiagų (priedų) kiekiu.</w:t>
      </w:r>
    </w:p>
    <w:p w:rsidR="00962122" w:rsidRPr="005E344D" w:rsidRDefault="00962122" w:rsidP="00962122">
      <w:pPr>
        <w:tabs>
          <w:tab w:val="num" w:pos="1080"/>
        </w:tabs>
        <w:ind w:firstLine="456"/>
        <w:jc w:val="both"/>
      </w:pPr>
      <w:r w:rsidRPr="005E344D">
        <w:t>Gręžinio kolonų užvamzdžių cementavimui bus naudojamas C klasės cementas (apie 65 tonas).</w:t>
      </w:r>
    </w:p>
    <w:p w:rsidR="00962122" w:rsidRPr="005E344D" w:rsidRDefault="00962122" w:rsidP="00962122">
      <w:pPr>
        <w:pStyle w:val="BodyTextIndent"/>
        <w:ind w:left="0" w:firstLine="456"/>
      </w:pPr>
      <w:r w:rsidRPr="005E344D">
        <w:t xml:space="preserve">Gręžimo eigoje, </w:t>
      </w:r>
      <w:r>
        <w:t xml:space="preserve">apytikriai </w:t>
      </w:r>
      <w:r w:rsidRPr="005E344D">
        <w:t xml:space="preserve">per du mėnesius, yra planuojama sunaudoti apie </w:t>
      </w:r>
      <w:r>
        <w:t>85</w:t>
      </w:r>
      <w:r w:rsidRPr="005E344D">
        <w:t xml:space="preserve"> ton</w:t>
      </w:r>
      <w:r>
        <w:t>as</w:t>
      </w:r>
      <w:r w:rsidRPr="005E344D">
        <w:t xml:space="preserve"> dyzelinio kuro, apie </w:t>
      </w:r>
      <w:r w:rsidR="004A46DE">
        <w:t>6</w:t>
      </w:r>
      <w:r w:rsidRPr="005E344D">
        <w:t>00 m</w:t>
      </w:r>
      <w:r w:rsidRPr="005E344D">
        <w:rPr>
          <w:vertAlign w:val="superscript"/>
        </w:rPr>
        <w:t>3</w:t>
      </w:r>
      <w:r w:rsidRPr="005E344D">
        <w:t xml:space="preserve"> techninio vandens (maksimalus paros poreikis apie 40 m</w:t>
      </w:r>
      <w:r w:rsidRPr="005E344D">
        <w:rPr>
          <w:vertAlign w:val="superscript"/>
        </w:rPr>
        <w:t>3</w:t>
      </w:r>
      <w:r w:rsidRPr="005E344D">
        <w:t xml:space="preserve">), kuris bus imamas iš </w:t>
      </w:r>
      <w:r w:rsidR="004A46DE">
        <w:t>upės Šešupė</w:t>
      </w:r>
      <w:r>
        <w:t>.</w:t>
      </w:r>
      <w:r w:rsidR="006A5C79" w:rsidRPr="006A5C79">
        <w:t xml:space="preserve"> </w:t>
      </w:r>
      <w:r w:rsidR="006A5C79">
        <w:t>Geriamas vanduo į objektą bus pristatomas plastikinėje 20 litrų taroje.</w:t>
      </w:r>
    </w:p>
    <w:p w:rsidR="00962122" w:rsidRPr="0070228F" w:rsidRDefault="0070228F" w:rsidP="00E567DE">
      <w:pPr>
        <w:pStyle w:val="BodyTextIndent"/>
        <w:ind w:left="0" w:firstLine="456"/>
        <w:rPr>
          <w:color w:val="000000" w:themeColor="text1"/>
        </w:rPr>
      </w:pPr>
      <w:r>
        <w:rPr>
          <w:color w:val="000000" w:themeColor="text1"/>
        </w:rPr>
        <w:t xml:space="preserve">Hidrodinaminių bandymu metu planuojama sunaudoti iki </w:t>
      </w:r>
      <w:r w:rsidR="00644043">
        <w:rPr>
          <w:color w:val="000000" w:themeColor="text1"/>
        </w:rPr>
        <w:t>6</w:t>
      </w:r>
      <w:r>
        <w:rPr>
          <w:color w:val="000000" w:themeColor="text1"/>
        </w:rPr>
        <w:t>0 m</w:t>
      </w:r>
      <w:r w:rsidRPr="0070228F">
        <w:rPr>
          <w:color w:val="000000" w:themeColor="text1"/>
          <w:vertAlign w:val="superscript"/>
        </w:rPr>
        <w:t>3</w:t>
      </w:r>
      <w:r>
        <w:rPr>
          <w:color w:val="000000" w:themeColor="text1"/>
        </w:rPr>
        <w:t xml:space="preserve"> techninio vandens, iki 15 tonų dyzelino.</w:t>
      </w:r>
    </w:p>
    <w:p w:rsidR="001B754B" w:rsidRPr="00480F88" w:rsidRDefault="00FB7620" w:rsidP="001B754B">
      <w:pPr>
        <w:pStyle w:val="BodyTextIndent"/>
        <w:ind w:left="0" w:firstLine="456"/>
      </w:pPr>
      <w:r>
        <w:t>Gręžimo aikštelėje betonuotų paviršių nėra daug, tai lietaus nuotekos susigers į aikštelės gruntą, o perteklius susirinks į apsauginį griovį. Nuo betonuotų pagrindų gręžimo staklėms ir gręžimo bokštui lietaus nuotekos subėgs (yra nuolydis) į gręžimo žiočių šulin</w:t>
      </w:r>
      <w:r w:rsidR="00722F24">
        <w:t>į</w:t>
      </w:r>
      <w:r>
        <w:t>,</w:t>
      </w:r>
      <w:r w:rsidR="001B754B" w:rsidRPr="00480F88">
        <w:t xml:space="preserve"> iš kurio vanduo bus </w:t>
      </w:r>
      <w:r>
        <w:t>išsiurbiamas ir panaudojamas gręžimo procese.</w:t>
      </w:r>
    </w:p>
    <w:p w:rsidR="001B754B" w:rsidRPr="004A46DE" w:rsidRDefault="001B754B" w:rsidP="00E567DE">
      <w:pPr>
        <w:pStyle w:val="BodyTextIndent"/>
        <w:ind w:left="0" w:firstLine="456"/>
      </w:pPr>
    </w:p>
    <w:p w:rsidR="00722F24" w:rsidRPr="004A46DE" w:rsidRDefault="006A5C79" w:rsidP="00B0529C">
      <w:pPr>
        <w:ind w:firstLine="450"/>
        <w:jc w:val="both"/>
      </w:pPr>
      <w:r>
        <w:t>Žvalgyb</w:t>
      </w:r>
      <w:r w:rsidR="00722F24" w:rsidRPr="004A46DE">
        <w:t>inio gręžinio Kudirka – 1 gręžimo</w:t>
      </w:r>
      <w:r w:rsidR="0070228F">
        <w:t>, hidrodinaminių bandymų</w:t>
      </w:r>
      <w:r w:rsidR="00722F24" w:rsidRPr="004A46DE">
        <w:t xml:space="preserve"> ir bandomosios gavybos metu radioaktyvios medžiagos nebus naudojamos.</w:t>
      </w:r>
    </w:p>
    <w:p w:rsidR="001B754B" w:rsidRPr="004A46DE" w:rsidRDefault="001B754B" w:rsidP="00E567DE">
      <w:pPr>
        <w:pStyle w:val="BodyTextIndent"/>
        <w:ind w:left="0" w:firstLine="456"/>
      </w:pPr>
    </w:p>
    <w:p w:rsidR="00E567DE" w:rsidRPr="00962122" w:rsidRDefault="0070228F" w:rsidP="00E567DE">
      <w:pPr>
        <w:pStyle w:val="BodyTextIndent"/>
        <w:ind w:left="0" w:firstLine="456"/>
        <w:rPr>
          <w:color w:val="000000" w:themeColor="text1"/>
        </w:rPr>
      </w:pPr>
      <w:r>
        <w:t>Hidrodinaminių bandymu ir b</w:t>
      </w:r>
      <w:r w:rsidR="00FC2AE6" w:rsidRPr="004A46DE">
        <w:t>andomosios eksploatacijos metu n</w:t>
      </w:r>
      <w:r w:rsidR="00E567DE" w:rsidRPr="004A46DE">
        <w:t xml:space="preserve">afta atskiriama iš fluido, kurį sudaro naftos, dujų ir vandens mišinys. Naftos-vandens emulsijai ardyti yra naudojami demulgatoriai. Naftos neutralizacijai, nenumatytais atvejais gavybos aikštelėje išsiliejus naftai, naudojami sorbentai ir </w:t>
      </w:r>
      <w:r w:rsidR="00E567DE" w:rsidRPr="00962122">
        <w:rPr>
          <w:color w:val="000000" w:themeColor="text1"/>
        </w:rPr>
        <w:t xml:space="preserve">plovikliai. </w:t>
      </w:r>
      <w:r w:rsidR="00964694" w:rsidRPr="00962122">
        <w:rPr>
          <w:color w:val="000000" w:themeColor="text1"/>
        </w:rPr>
        <w:t>Gręžinio</w:t>
      </w:r>
      <w:r w:rsidR="00964694">
        <w:t xml:space="preserve"> h</w:t>
      </w:r>
      <w:r>
        <w:t xml:space="preserve">idrodinaminių bandymu ir </w:t>
      </w:r>
      <w:r w:rsidR="00E567DE" w:rsidRPr="00962122">
        <w:rPr>
          <w:color w:val="000000" w:themeColor="text1"/>
        </w:rPr>
        <w:t>bandomosios gavybos metu naudojamos medžiagos pateiktos lentelėje žemiau</w:t>
      </w:r>
      <w:r w:rsidR="0080342F">
        <w:rPr>
          <w:color w:val="000000" w:themeColor="text1"/>
        </w:rPr>
        <w:t>.</w:t>
      </w:r>
    </w:p>
    <w:p w:rsidR="00E567DE" w:rsidRPr="00962122" w:rsidRDefault="00E567DE" w:rsidP="00E567DE">
      <w:pPr>
        <w:pStyle w:val="BodyTextIndent"/>
        <w:ind w:left="0" w:firstLine="456"/>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1656"/>
        <w:gridCol w:w="2406"/>
        <w:gridCol w:w="4879"/>
      </w:tblGrid>
      <w:tr w:rsidR="00E567DE" w:rsidRPr="00962122" w:rsidTr="001B0A11">
        <w:tc>
          <w:tcPr>
            <w:tcW w:w="556" w:type="dxa"/>
            <w:shd w:val="clear" w:color="auto" w:fill="auto"/>
          </w:tcPr>
          <w:p w:rsidR="00E567DE" w:rsidRPr="00962122" w:rsidRDefault="00E567DE" w:rsidP="001B0A11">
            <w:pPr>
              <w:pStyle w:val="BodyTextIndent"/>
              <w:ind w:left="0"/>
              <w:jc w:val="center"/>
              <w:rPr>
                <w:color w:val="000000" w:themeColor="text1"/>
                <w:sz w:val="20"/>
                <w:szCs w:val="20"/>
              </w:rPr>
            </w:pPr>
            <w:r w:rsidRPr="00962122">
              <w:rPr>
                <w:color w:val="000000" w:themeColor="text1"/>
                <w:sz w:val="20"/>
                <w:szCs w:val="20"/>
              </w:rPr>
              <w:t>Eil. Nr.</w:t>
            </w:r>
          </w:p>
        </w:tc>
        <w:tc>
          <w:tcPr>
            <w:tcW w:w="1667" w:type="dxa"/>
            <w:shd w:val="clear" w:color="auto" w:fill="auto"/>
          </w:tcPr>
          <w:p w:rsidR="00E567DE" w:rsidRPr="00962122" w:rsidRDefault="00E567DE" w:rsidP="001B0A11">
            <w:pPr>
              <w:pStyle w:val="BodyTextIndent"/>
              <w:ind w:left="0"/>
              <w:jc w:val="center"/>
              <w:rPr>
                <w:color w:val="000000" w:themeColor="text1"/>
                <w:sz w:val="20"/>
                <w:szCs w:val="20"/>
              </w:rPr>
            </w:pPr>
            <w:r w:rsidRPr="00962122">
              <w:rPr>
                <w:color w:val="000000" w:themeColor="text1"/>
                <w:sz w:val="20"/>
                <w:szCs w:val="20"/>
              </w:rPr>
              <w:t>Pavadinimas</w:t>
            </w:r>
          </w:p>
        </w:tc>
        <w:tc>
          <w:tcPr>
            <w:tcW w:w="2451" w:type="dxa"/>
            <w:shd w:val="clear" w:color="auto" w:fill="auto"/>
          </w:tcPr>
          <w:p w:rsidR="00E567DE" w:rsidRPr="00962122" w:rsidRDefault="00E567DE" w:rsidP="001B0A11">
            <w:pPr>
              <w:pStyle w:val="BodyTextIndent"/>
              <w:ind w:left="0"/>
              <w:jc w:val="center"/>
              <w:rPr>
                <w:color w:val="000000" w:themeColor="text1"/>
                <w:sz w:val="20"/>
                <w:szCs w:val="20"/>
              </w:rPr>
            </w:pPr>
            <w:r w:rsidRPr="00962122">
              <w:rPr>
                <w:color w:val="000000" w:themeColor="text1"/>
                <w:sz w:val="20"/>
                <w:szCs w:val="20"/>
              </w:rPr>
              <w:t>Sunaudojimas</w:t>
            </w:r>
          </w:p>
        </w:tc>
        <w:tc>
          <w:tcPr>
            <w:tcW w:w="5016" w:type="dxa"/>
            <w:shd w:val="clear" w:color="auto" w:fill="auto"/>
          </w:tcPr>
          <w:p w:rsidR="00E567DE" w:rsidRPr="00962122" w:rsidRDefault="00E567DE" w:rsidP="001B0A11">
            <w:pPr>
              <w:pStyle w:val="BodyTextIndent"/>
              <w:ind w:left="0"/>
              <w:jc w:val="center"/>
              <w:rPr>
                <w:color w:val="000000" w:themeColor="text1"/>
                <w:sz w:val="20"/>
                <w:szCs w:val="20"/>
              </w:rPr>
            </w:pPr>
            <w:r w:rsidRPr="00962122">
              <w:rPr>
                <w:color w:val="000000" w:themeColor="text1"/>
                <w:sz w:val="20"/>
                <w:szCs w:val="20"/>
              </w:rPr>
              <w:t>Pavojaus identifikacija</w:t>
            </w:r>
          </w:p>
        </w:tc>
      </w:tr>
      <w:tr w:rsidR="00E567DE" w:rsidRPr="00962122" w:rsidTr="001B0A11">
        <w:tc>
          <w:tcPr>
            <w:tcW w:w="556" w:type="dxa"/>
            <w:shd w:val="clear" w:color="auto" w:fill="auto"/>
          </w:tcPr>
          <w:p w:rsidR="00E567DE" w:rsidRPr="00962122" w:rsidRDefault="00E567DE" w:rsidP="001B0A11">
            <w:pPr>
              <w:pStyle w:val="BodyTextIndent"/>
              <w:ind w:left="0"/>
              <w:rPr>
                <w:color w:val="000000" w:themeColor="text1"/>
                <w:sz w:val="20"/>
                <w:szCs w:val="20"/>
              </w:rPr>
            </w:pPr>
            <w:r w:rsidRPr="00962122">
              <w:rPr>
                <w:color w:val="000000" w:themeColor="text1"/>
                <w:sz w:val="20"/>
                <w:szCs w:val="20"/>
              </w:rPr>
              <w:t>1.</w:t>
            </w:r>
          </w:p>
        </w:tc>
        <w:tc>
          <w:tcPr>
            <w:tcW w:w="1667" w:type="dxa"/>
            <w:shd w:val="clear" w:color="auto" w:fill="auto"/>
          </w:tcPr>
          <w:p w:rsidR="00E567DE" w:rsidRPr="00962122" w:rsidRDefault="00E567DE" w:rsidP="001B0A11">
            <w:pPr>
              <w:pStyle w:val="BodyTextIndent"/>
              <w:ind w:left="0"/>
              <w:rPr>
                <w:color w:val="000000" w:themeColor="text1"/>
                <w:sz w:val="20"/>
                <w:szCs w:val="20"/>
              </w:rPr>
            </w:pPr>
            <w:r w:rsidRPr="00962122">
              <w:rPr>
                <w:color w:val="000000" w:themeColor="text1"/>
                <w:sz w:val="20"/>
                <w:szCs w:val="20"/>
              </w:rPr>
              <w:t>Demulgatorius SERVO CC 9407</w:t>
            </w:r>
          </w:p>
        </w:tc>
        <w:tc>
          <w:tcPr>
            <w:tcW w:w="2451" w:type="dxa"/>
            <w:shd w:val="clear" w:color="auto" w:fill="auto"/>
          </w:tcPr>
          <w:p w:rsidR="00E567DE" w:rsidRPr="00962122" w:rsidRDefault="00E567DE" w:rsidP="001B0A11">
            <w:pPr>
              <w:pStyle w:val="BodyTextIndent"/>
              <w:ind w:left="0"/>
              <w:jc w:val="left"/>
              <w:rPr>
                <w:color w:val="000000" w:themeColor="text1"/>
                <w:sz w:val="20"/>
                <w:szCs w:val="20"/>
              </w:rPr>
            </w:pPr>
            <w:r w:rsidRPr="00962122">
              <w:rPr>
                <w:color w:val="000000" w:themeColor="text1"/>
                <w:sz w:val="20"/>
                <w:szCs w:val="20"/>
              </w:rPr>
              <w:t>20 ppm / m</w:t>
            </w:r>
            <w:r w:rsidRPr="00962122">
              <w:rPr>
                <w:color w:val="000000" w:themeColor="text1"/>
                <w:sz w:val="20"/>
                <w:szCs w:val="20"/>
                <w:vertAlign w:val="superscript"/>
              </w:rPr>
              <w:t>3</w:t>
            </w:r>
            <w:r w:rsidRPr="00962122">
              <w:rPr>
                <w:color w:val="000000" w:themeColor="text1"/>
                <w:sz w:val="20"/>
                <w:szCs w:val="20"/>
              </w:rPr>
              <w:t xml:space="preserve"> fluido, išgaunamo iš gręžinio</w:t>
            </w:r>
          </w:p>
        </w:tc>
        <w:tc>
          <w:tcPr>
            <w:tcW w:w="5016" w:type="dxa"/>
            <w:shd w:val="clear" w:color="auto" w:fill="auto"/>
          </w:tcPr>
          <w:p w:rsidR="00E567DE" w:rsidRPr="00962122" w:rsidRDefault="00E567DE" w:rsidP="001B0A11">
            <w:pPr>
              <w:autoSpaceDE w:val="0"/>
              <w:autoSpaceDN w:val="0"/>
              <w:adjustRightInd w:val="0"/>
              <w:ind w:left="1788" w:hanging="1788"/>
              <w:rPr>
                <w:b/>
                <w:color w:val="000000" w:themeColor="text1"/>
                <w:sz w:val="20"/>
                <w:szCs w:val="20"/>
              </w:rPr>
            </w:pPr>
            <w:r w:rsidRPr="00962122">
              <w:rPr>
                <w:color w:val="000000" w:themeColor="text1"/>
                <w:sz w:val="20"/>
                <w:szCs w:val="20"/>
              </w:rPr>
              <w:t>Pavojingas aplinkai:</w:t>
            </w:r>
            <w:r w:rsidRPr="00962122">
              <w:rPr>
                <w:color w:val="000000" w:themeColor="text1"/>
                <w:sz w:val="20"/>
                <w:szCs w:val="20"/>
                <w:lang w:eastAsia="lt-LT"/>
              </w:rPr>
              <w:t xml:space="preserve"> </w:t>
            </w:r>
          </w:p>
          <w:p w:rsidR="00E567DE" w:rsidRPr="00962122" w:rsidRDefault="00E567DE" w:rsidP="001B0A11">
            <w:pPr>
              <w:pStyle w:val="BodyTextIndent"/>
              <w:numPr>
                <w:ilvl w:val="0"/>
                <w:numId w:val="23"/>
              </w:numPr>
              <w:tabs>
                <w:tab w:val="clear" w:pos="720"/>
                <w:tab w:val="num" w:pos="462"/>
              </w:tabs>
              <w:ind w:left="462" w:hanging="285"/>
              <w:rPr>
                <w:color w:val="000000" w:themeColor="text1"/>
                <w:sz w:val="20"/>
                <w:szCs w:val="20"/>
              </w:rPr>
            </w:pPr>
            <w:r w:rsidRPr="00962122">
              <w:rPr>
                <w:color w:val="000000" w:themeColor="text1"/>
                <w:sz w:val="20"/>
                <w:szCs w:val="20"/>
              </w:rPr>
              <w:t>toksiškas vandenyje gyvenantiems organizmams, gali sukelti nepageidaujamą poveikį vandens aplinkai;</w:t>
            </w:r>
          </w:p>
          <w:p w:rsidR="00E567DE" w:rsidRPr="00962122" w:rsidRDefault="00E567DE" w:rsidP="001B0A11">
            <w:pPr>
              <w:pStyle w:val="BodyTextIndent"/>
              <w:numPr>
                <w:ilvl w:val="0"/>
                <w:numId w:val="23"/>
              </w:numPr>
              <w:tabs>
                <w:tab w:val="clear" w:pos="720"/>
                <w:tab w:val="num" w:pos="462"/>
              </w:tabs>
              <w:ind w:hanging="543"/>
              <w:rPr>
                <w:color w:val="000000" w:themeColor="text1"/>
                <w:sz w:val="20"/>
                <w:szCs w:val="20"/>
              </w:rPr>
            </w:pPr>
            <w:r w:rsidRPr="00962122">
              <w:rPr>
                <w:color w:val="000000" w:themeColor="text1"/>
                <w:sz w:val="20"/>
                <w:szCs w:val="20"/>
              </w:rPr>
              <w:t>nuolatinis kontaktas gali sukelti odos nusausėjimą;</w:t>
            </w:r>
          </w:p>
          <w:p w:rsidR="00E567DE" w:rsidRPr="00962122" w:rsidRDefault="00E567DE" w:rsidP="001B0A11">
            <w:pPr>
              <w:pStyle w:val="BodyTextIndent"/>
              <w:numPr>
                <w:ilvl w:val="0"/>
                <w:numId w:val="23"/>
              </w:numPr>
              <w:tabs>
                <w:tab w:val="clear" w:pos="720"/>
                <w:tab w:val="num" w:pos="462"/>
              </w:tabs>
              <w:ind w:hanging="543"/>
              <w:rPr>
                <w:color w:val="000000" w:themeColor="text1"/>
                <w:sz w:val="20"/>
                <w:szCs w:val="20"/>
              </w:rPr>
            </w:pPr>
            <w:r w:rsidRPr="00962122">
              <w:rPr>
                <w:color w:val="000000" w:themeColor="text1"/>
                <w:sz w:val="20"/>
                <w:szCs w:val="20"/>
              </w:rPr>
              <w:t>garai gali sukelti apsnūdimą bei svaigulį.</w:t>
            </w:r>
          </w:p>
        </w:tc>
      </w:tr>
      <w:tr w:rsidR="00E567DE" w:rsidRPr="00962122" w:rsidTr="001B0A11">
        <w:tc>
          <w:tcPr>
            <w:tcW w:w="556" w:type="dxa"/>
            <w:shd w:val="clear" w:color="auto" w:fill="auto"/>
          </w:tcPr>
          <w:p w:rsidR="00E567DE" w:rsidRPr="00962122" w:rsidRDefault="00E567DE" w:rsidP="001B0A11">
            <w:pPr>
              <w:pStyle w:val="BodyTextIndent"/>
              <w:ind w:left="0"/>
              <w:rPr>
                <w:color w:val="000000" w:themeColor="text1"/>
                <w:sz w:val="20"/>
                <w:szCs w:val="20"/>
              </w:rPr>
            </w:pPr>
            <w:r w:rsidRPr="00962122">
              <w:rPr>
                <w:color w:val="000000" w:themeColor="text1"/>
                <w:sz w:val="20"/>
                <w:szCs w:val="20"/>
              </w:rPr>
              <w:t>2.</w:t>
            </w:r>
          </w:p>
        </w:tc>
        <w:tc>
          <w:tcPr>
            <w:tcW w:w="1667" w:type="dxa"/>
            <w:shd w:val="clear" w:color="auto" w:fill="auto"/>
          </w:tcPr>
          <w:p w:rsidR="00E567DE" w:rsidRPr="00962122" w:rsidRDefault="00E567DE" w:rsidP="001B0A11">
            <w:pPr>
              <w:pStyle w:val="BodyTextIndent"/>
              <w:ind w:left="0"/>
              <w:jc w:val="left"/>
              <w:rPr>
                <w:color w:val="000000" w:themeColor="text1"/>
                <w:sz w:val="20"/>
                <w:szCs w:val="20"/>
              </w:rPr>
            </w:pPr>
            <w:r w:rsidRPr="00962122">
              <w:rPr>
                <w:color w:val="000000" w:themeColor="text1"/>
                <w:sz w:val="20"/>
                <w:szCs w:val="20"/>
              </w:rPr>
              <w:t>Simpl Green CRYSTAL</w:t>
            </w:r>
          </w:p>
        </w:tc>
        <w:tc>
          <w:tcPr>
            <w:tcW w:w="2451" w:type="dxa"/>
            <w:shd w:val="clear" w:color="auto" w:fill="auto"/>
          </w:tcPr>
          <w:p w:rsidR="00E567DE" w:rsidRPr="00962122" w:rsidRDefault="00E567DE" w:rsidP="001B0A11">
            <w:pPr>
              <w:pStyle w:val="BodyTextIndent"/>
              <w:ind w:left="0"/>
              <w:jc w:val="left"/>
              <w:rPr>
                <w:color w:val="000000" w:themeColor="text1"/>
                <w:sz w:val="20"/>
                <w:szCs w:val="20"/>
              </w:rPr>
            </w:pPr>
            <w:r w:rsidRPr="00962122">
              <w:rPr>
                <w:color w:val="000000" w:themeColor="text1"/>
                <w:sz w:val="20"/>
                <w:szCs w:val="20"/>
              </w:rPr>
              <w:t>Pagal būtinumą (išsiliejusiems naftos produktams neutralizuoti)</w:t>
            </w:r>
          </w:p>
        </w:tc>
        <w:tc>
          <w:tcPr>
            <w:tcW w:w="5016" w:type="dxa"/>
            <w:shd w:val="clear" w:color="auto" w:fill="auto"/>
          </w:tcPr>
          <w:p w:rsidR="00E567DE" w:rsidRPr="00962122" w:rsidRDefault="00E567DE" w:rsidP="001B0A11">
            <w:pPr>
              <w:pStyle w:val="BodyTextIndent"/>
              <w:ind w:left="0"/>
              <w:rPr>
                <w:color w:val="000000" w:themeColor="text1"/>
                <w:sz w:val="20"/>
                <w:szCs w:val="20"/>
              </w:rPr>
            </w:pPr>
            <w:r w:rsidRPr="00962122">
              <w:rPr>
                <w:color w:val="000000" w:themeColor="text1"/>
                <w:sz w:val="20"/>
                <w:szCs w:val="20"/>
              </w:rPr>
              <w:t>Gaminio sudėtyje nėra medžiagų, draudžiamų pagal LR HN 36-1999 reikalavimus</w:t>
            </w:r>
          </w:p>
        </w:tc>
      </w:tr>
      <w:tr w:rsidR="00E567DE" w:rsidRPr="00962122" w:rsidTr="001B0A11">
        <w:tc>
          <w:tcPr>
            <w:tcW w:w="556" w:type="dxa"/>
            <w:shd w:val="clear" w:color="auto" w:fill="auto"/>
          </w:tcPr>
          <w:p w:rsidR="00E567DE" w:rsidRPr="00962122" w:rsidRDefault="00E567DE" w:rsidP="001B0A11">
            <w:pPr>
              <w:pStyle w:val="BodyTextIndent"/>
              <w:ind w:left="0"/>
              <w:rPr>
                <w:color w:val="000000" w:themeColor="text1"/>
                <w:sz w:val="20"/>
                <w:szCs w:val="20"/>
              </w:rPr>
            </w:pPr>
          </w:p>
        </w:tc>
        <w:tc>
          <w:tcPr>
            <w:tcW w:w="1667" w:type="dxa"/>
            <w:shd w:val="clear" w:color="auto" w:fill="auto"/>
          </w:tcPr>
          <w:p w:rsidR="00E567DE" w:rsidRPr="00962122" w:rsidRDefault="00E567DE" w:rsidP="001B0A11">
            <w:pPr>
              <w:pStyle w:val="BodyTextIndent"/>
              <w:ind w:left="0"/>
              <w:rPr>
                <w:color w:val="000000" w:themeColor="text1"/>
                <w:sz w:val="20"/>
                <w:szCs w:val="20"/>
              </w:rPr>
            </w:pPr>
          </w:p>
        </w:tc>
        <w:tc>
          <w:tcPr>
            <w:tcW w:w="2451" w:type="dxa"/>
            <w:shd w:val="clear" w:color="auto" w:fill="auto"/>
          </w:tcPr>
          <w:p w:rsidR="00E567DE" w:rsidRPr="00962122" w:rsidRDefault="00E567DE" w:rsidP="001B0A11">
            <w:pPr>
              <w:pStyle w:val="BodyTextIndent"/>
              <w:ind w:left="0"/>
              <w:rPr>
                <w:color w:val="000000" w:themeColor="text1"/>
                <w:sz w:val="20"/>
                <w:szCs w:val="20"/>
              </w:rPr>
            </w:pPr>
          </w:p>
        </w:tc>
        <w:tc>
          <w:tcPr>
            <w:tcW w:w="5016" w:type="dxa"/>
            <w:shd w:val="clear" w:color="auto" w:fill="auto"/>
          </w:tcPr>
          <w:p w:rsidR="00E567DE" w:rsidRPr="00962122" w:rsidRDefault="00E567DE" w:rsidP="001B0A11">
            <w:pPr>
              <w:pStyle w:val="BodyTextIndent"/>
              <w:ind w:left="0"/>
              <w:rPr>
                <w:color w:val="000000" w:themeColor="text1"/>
                <w:sz w:val="20"/>
                <w:szCs w:val="20"/>
              </w:rPr>
            </w:pPr>
          </w:p>
        </w:tc>
      </w:tr>
    </w:tbl>
    <w:p w:rsidR="00106CFB" w:rsidRDefault="00106CFB">
      <w:pPr>
        <w:rPr>
          <w:color w:val="000000" w:themeColor="text1"/>
        </w:rPr>
      </w:pPr>
      <w:r>
        <w:rPr>
          <w:color w:val="000000" w:themeColor="text1"/>
        </w:rPr>
        <w:br w:type="page"/>
      </w:r>
    </w:p>
    <w:p w:rsidR="00342CEB" w:rsidRDefault="00DB3183" w:rsidP="008D44D8">
      <w:pPr>
        <w:ind w:firstLine="513"/>
        <w:jc w:val="both"/>
        <w:rPr>
          <w:color w:val="000000"/>
        </w:rPr>
      </w:pPr>
      <w:r w:rsidRPr="00DB3183">
        <w:rPr>
          <w:b/>
        </w:rPr>
        <w:lastRenderedPageBreak/>
        <w:t xml:space="preserve">7. </w:t>
      </w:r>
      <w:r w:rsidR="008D44D8" w:rsidRPr="00BE38E5">
        <w:rPr>
          <w:color w:val="000000"/>
        </w:rPr>
        <w:t xml:space="preserve">Aikštelė bus įrengta ir gręžinys eksploatuojamas vadovaujantis </w:t>
      </w:r>
      <w:r w:rsidR="00722F24">
        <w:rPr>
          <w:color w:val="000000"/>
        </w:rPr>
        <w:t xml:space="preserve">naftos pramonėje nusistovėjusia technologija. </w:t>
      </w:r>
      <w:r w:rsidR="008D44D8" w:rsidRPr="00BE38E5">
        <w:rPr>
          <w:color w:val="000000"/>
        </w:rPr>
        <w:t>Nuo žemės plotų</w:t>
      </w:r>
      <w:r w:rsidR="008D44D8">
        <w:rPr>
          <w:color w:val="000000"/>
        </w:rPr>
        <w:t xml:space="preserve"> (apie 0,36 ha)</w:t>
      </w:r>
      <w:r w:rsidR="008D44D8" w:rsidRPr="00BE38E5">
        <w:rPr>
          <w:color w:val="000000"/>
        </w:rPr>
        <w:t xml:space="preserve">, kur bus įrengtos aikštelės gręžinių remonto agregatui ir technologiniams įrengimams, bei statomas privažiavimo kelias, bus nuimamas </w:t>
      </w:r>
      <w:r w:rsidR="00342CEB">
        <w:rPr>
          <w:color w:val="000000"/>
        </w:rPr>
        <w:t xml:space="preserve">apie </w:t>
      </w:r>
      <w:r w:rsidR="008D44D8" w:rsidRPr="00BE38E5">
        <w:rPr>
          <w:color w:val="000000"/>
        </w:rPr>
        <w:t xml:space="preserve">0,3 m storio dirvožemio sluoksnis ir sandėliuojamas tam skirtoje vietoje. </w:t>
      </w:r>
      <w:r w:rsidR="008D44D8">
        <w:rPr>
          <w:color w:val="000000"/>
        </w:rPr>
        <w:t>Susandėliuotas dirvožemis bus panaudotas žemės sklypo rekultivacijai (baigus eksploatuoti gręžinį). Aikštelės sta</w:t>
      </w:r>
      <w:r w:rsidR="004422F3">
        <w:rPr>
          <w:color w:val="000000"/>
        </w:rPr>
        <w:t>t</w:t>
      </w:r>
      <w:r w:rsidR="008D44D8">
        <w:rPr>
          <w:color w:val="000000"/>
        </w:rPr>
        <w:t>ybai bus naudojamas smėlis</w:t>
      </w:r>
      <w:r w:rsidR="004422F3">
        <w:rPr>
          <w:color w:val="000000"/>
        </w:rPr>
        <w:t>, ž</w:t>
      </w:r>
      <w:r w:rsidR="008D44D8">
        <w:rPr>
          <w:color w:val="000000"/>
        </w:rPr>
        <w:t>vyras ir skalda</w:t>
      </w:r>
      <w:r w:rsidR="004422F3">
        <w:rPr>
          <w:color w:val="000000"/>
        </w:rPr>
        <w:t xml:space="preserve">. Bus panaudota </w:t>
      </w:r>
      <w:r w:rsidR="004422F3" w:rsidRPr="00B0529C">
        <w:rPr>
          <w:color w:val="000000" w:themeColor="text1"/>
        </w:rPr>
        <w:t xml:space="preserve">apie </w:t>
      </w:r>
      <w:r w:rsidR="00B0529C" w:rsidRPr="00B0529C">
        <w:rPr>
          <w:color w:val="000000" w:themeColor="text1"/>
        </w:rPr>
        <w:t>60</w:t>
      </w:r>
      <w:r w:rsidR="004422F3" w:rsidRPr="00B0529C">
        <w:rPr>
          <w:color w:val="000000" w:themeColor="text1"/>
        </w:rPr>
        <w:t>0 m</w:t>
      </w:r>
      <w:r w:rsidR="004422F3" w:rsidRPr="00B0529C">
        <w:rPr>
          <w:color w:val="000000" w:themeColor="text1"/>
          <w:vertAlign w:val="superscript"/>
        </w:rPr>
        <w:t>3</w:t>
      </w:r>
      <w:r w:rsidR="004422F3" w:rsidRPr="00B0529C">
        <w:rPr>
          <w:color w:val="000000" w:themeColor="text1"/>
        </w:rPr>
        <w:t xml:space="preserve"> </w:t>
      </w:r>
      <w:r w:rsidR="004422F3" w:rsidRPr="001B0A11">
        <w:rPr>
          <w:color w:val="000000"/>
        </w:rPr>
        <w:t>techninio paviršinio vandens, kuris bus imamas iš Šešupės upelio, apie 5 m</w:t>
      </w:r>
      <w:r w:rsidR="004422F3" w:rsidRPr="001B0A11">
        <w:rPr>
          <w:color w:val="000000"/>
          <w:vertAlign w:val="superscript"/>
        </w:rPr>
        <w:t>3</w:t>
      </w:r>
      <w:r w:rsidR="004422F3" w:rsidRPr="001B0A11">
        <w:rPr>
          <w:color w:val="000000"/>
        </w:rPr>
        <w:t xml:space="preserve"> vandentiekio vandens, kuris bus naudojamas buitinėms reikmėms ir pagal atskirą sutartį bus vežamas iš Kudirkos Naumiesčio. Geriamas vanduo į objektą bus pristatomas plastikinėje 20 litrų taroje. </w:t>
      </w:r>
    </w:p>
    <w:p w:rsidR="008D44D8" w:rsidRPr="001B0A11" w:rsidRDefault="004422F3" w:rsidP="008D44D8">
      <w:pPr>
        <w:ind w:firstLine="513"/>
        <w:jc w:val="both"/>
        <w:rPr>
          <w:color w:val="000000"/>
        </w:rPr>
      </w:pPr>
      <w:r w:rsidRPr="001B0A11">
        <w:rPr>
          <w:color w:val="000000"/>
        </w:rPr>
        <w:t>Biologinė įvairov</w:t>
      </w:r>
      <w:r w:rsidR="00722F24">
        <w:rPr>
          <w:color w:val="000000"/>
        </w:rPr>
        <w:t>ė</w:t>
      </w:r>
      <w:r w:rsidRPr="001B0A11">
        <w:rPr>
          <w:color w:val="000000"/>
        </w:rPr>
        <w:t xml:space="preserve"> nebus naudojama.</w:t>
      </w:r>
    </w:p>
    <w:p w:rsidR="004422F3" w:rsidRPr="001B0A11" w:rsidRDefault="004422F3" w:rsidP="008D44D8">
      <w:pPr>
        <w:ind w:firstLine="513"/>
        <w:jc w:val="both"/>
        <w:rPr>
          <w:color w:val="000000"/>
        </w:rPr>
      </w:pPr>
    </w:p>
    <w:p w:rsidR="008D44D8" w:rsidRDefault="004422F3" w:rsidP="008D44D8">
      <w:pPr>
        <w:ind w:firstLine="513"/>
        <w:jc w:val="both"/>
        <w:rPr>
          <w:color w:val="000000"/>
        </w:rPr>
      </w:pPr>
      <w:r w:rsidRPr="001B0A11">
        <w:rPr>
          <w:b/>
          <w:color w:val="000000"/>
        </w:rPr>
        <w:t xml:space="preserve">8. </w:t>
      </w:r>
      <w:r w:rsidR="00964694">
        <w:rPr>
          <w:color w:val="000000"/>
        </w:rPr>
        <w:t>Žvalgybinio</w:t>
      </w:r>
      <w:r w:rsidR="00722F24" w:rsidRPr="00722F24">
        <w:rPr>
          <w:color w:val="000000"/>
        </w:rPr>
        <w:t xml:space="preserve"> g</w:t>
      </w:r>
      <w:r w:rsidR="00351B23" w:rsidRPr="00722F24">
        <w:rPr>
          <w:color w:val="000000"/>
        </w:rPr>
        <w:t xml:space="preserve">ręžinio </w:t>
      </w:r>
      <w:r w:rsidR="00722F24" w:rsidRPr="00722F24">
        <w:rPr>
          <w:color w:val="000000"/>
        </w:rPr>
        <w:t xml:space="preserve">Kudirka </w:t>
      </w:r>
      <w:r w:rsidR="00722F24">
        <w:rPr>
          <w:color w:val="000000"/>
        </w:rPr>
        <w:t xml:space="preserve">– 1 gręžimui </w:t>
      </w:r>
      <w:r w:rsidR="00351B23" w:rsidRPr="00722F24">
        <w:rPr>
          <w:color w:val="000000"/>
        </w:rPr>
        <w:t xml:space="preserve">planuojama </w:t>
      </w:r>
      <w:r w:rsidR="00351B23" w:rsidRPr="004A46DE">
        <w:t xml:space="preserve">sunaudoti apie </w:t>
      </w:r>
      <w:r w:rsidR="006A5C79">
        <w:t>8</w:t>
      </w:r>
      <w:r w:rsidR="00351B23" w:rsidRPr="004A46DE">
        <w:t xml:space="preserve">5 tonų dyzelinio </w:t>
      </w:r>
      <w:r w:rsidR="00351B23" w:rsidRPr="00722F24">
        <w:rPr>
          <w:color w:val="000000"/>
        </w:rPr>
        <w:t>kuro</w:t>
      </w:r>
      <w:r w:rsidR="00351B23" w:rsidRPr="001B0A11">
        <w:rPr>
          <w:color w:val="000000"/>
        </w:rPr>
        <w:t xml:space="preserve"> (gręžimo staklių, vielos įrangos, elektros stoties varikliai)</w:t>
      </w:r>
      <w:r w:rsidR="00106CFB">
        <w:rPr>
          <w:color w:val="000000"/>
        </w:rPr>
        <w:t xml:space="preserve">, hidrodinaminių bandymų metu (sluoksnio stimuliavimo metodų panaudojimas) </w:t>
      </w:r>
      <w:r w:rsidR="00106CFB" w:rsidRPr="00722F24">
        <w:rPr>
          <w:color w:val="000000"/>
        </w:rPr>
        <w:t xml:space="preserve">planuojama </w:t>
      </w:r>
      <w:r w:rsidR="00106CFB" w:rsidRPr="004A46DE">
        <w:t xml:space="preserve">sunaudoti apie </w:t>
      </w:r>
      <w:r w:rsidR="00106CFB">
        <w:t>1</w:t>
      </w:r>
      <w:r w:rsidR="00106CFB" w:rsidRPr="004A46DE">
        <w:t xml:space="preserve">5 tonų dyzelinio </w:t>
      </w:r>
      <w:r w:rsidR="00106CFB" w:rsidRPr="00722F24">
        <w:rPr>
          <w:color w:val="000000"/>
        </w:rPr>
        <w:t>kuro</w:t>
      </w:r>
      <w:r w:rsidR="00351B23" w:rsidRPr="001B0A11">
        <w:rPr>
          <w:color w:val="000000"/>
        </w:rPr>
        <w:t>.</w:t>
      </w:r>
      <w:r w:rsidR="00342CEB">
        <w:rPr>
          <w:color w:val="000000"/>
        </w:rPr>
        <w:t xml:space="preserve"> Elektros energija bus gaminama kilnojamoje elektros stotyje.</w:t>
      </w:r>
      <w:r w:rsidR="005B27F4">
        <w:rPr>
          <w:color w:val="000000"/>
        </w:rPr>
        <w:t xml:space="preserve"> </w:t>
      </w:r>
    </w:p>
    <w:p w:rsidR="00B0529C" w:rsidRPr="001B0A11" w:rsidRDefault="00B0529C" w:rsidP="008D44D8">
      <w:pPr>
        <w:ind w:firstLine="513"/>
        <w:jc w:val="both"/>
        <w:rPr>
          <w:color w:val="000000"/>
        </w:rPr>
      </w:pPr>
    </w:p>
    <w:p w:rsidR="00876517" w:rsidRPr="007A513A" w:rsidRDefault="00351B23" w:rsidP="003F2A2A">
      <w:pPr>
        <w:pStyle w:val="BodyTextIndent"/>
        <w:ind w:left="0" w:firstLine="540"/>
        <w:rPr>
          <w:color w:val="000000"/>
        </w:rPr>
      </w:pPr>
      <w:r w:rsidRPr="001B0A11">
        <w:rPr>
          <w:b/>
          <w:color w:val="000000"/>
        </w:rPr>
        <w:t xml:space="preserve">9. </w:t>
      </w:r>
      <w:r w:rsidR="00876517" w:rsidRPr="007A513A">
        <w:rPr>
          <w:color w:val="000000"/>
        </w:rPr>
        <w:t>Vykdant gręžimo darbus susidarys šios atliekos</w:t>
      </w:r>
      <w:r w:rsidR="00D12D9B">
        <w:rPr>
          <w:color w:val="000000"/>
        </w:rPr>
        <w:t xml:space="preserve"> (</w:t>
      </w:r>
      <w:r w:rsidR="00D12D9B" w:rsidRPr="00D37DE2">
        <w:rPr>
          <w:szCs w:val="28"/>
        </w:rPr>
        <w:t xml:space="preserve">Lentelėje 1 pateikiama informacija apie </w:t>
      </w:r>
      <w:r w:rsidR="00D12D9B" w:rsidRPr="00D37DE2">
        <w:rPr>
          <w:bCs/>
          <w:szCs w:val="28"/>
        </w:rPr>
        <w:t xml:space="preserve">atliekų rūšis, </w:t>
      </w:r>
      <w:r w:rsidR="00D12D9B">
        <w:rPr>
          <w:bCs/>
          <w:szCs w:val="28"/>
        </w:rPr>
        <w:t xml:space="preserve">preliminarius </w:t>
      </w:r>
      <w:r w:rsidR="00D12D9B" w:rsidRPr="00D37DE2">
        <w:rPr>
          <w:bCs/>
          <w:szCs w:val="28"/>
        </w:rPr>
        <w:t>kiekius, tvarkymo būdus, šalinimą ir panaudojimą</w:t>
      </w:r>
      <w:r w:rsidR="00D12D9B">
        <w:rPr>
          <w:bCs/>
          <w:szCs w:val="28"/>
        </w:rPr>
        <w:t>)</w:t>
      </w:r>
      <w:r w:rsidR="00876517" w:rsidRPr="007A513A">
        <w:rPr>
          <w:color w:val="000000"/>
        </w:rPr>
        <w:t>:</w:t>
      </w:r>
    </w:p>
    <w:p w:rsidR="00876517" w:rsidRDefault="00876517" w:rsidP="00876517">
      <w:pPr>
        <w:pStyle w:val="BodyTextIndent"/>
        <w:numPr>
          <w:ilvl w:val="0"/>
          <w:numId w:val="36"/>
        </w:numPr>
        <w:ind w:left="990"/>
      </w:pPr>
      <w:r w:rsidRPr="007A513A">
        <w:rPr>
          <w:color w:val="000000"/>
        </w:rPr>
        <w:t xml:space="preserve">Metalo laužas (sudilę gręžimo kaltai, apsauginių vamzdžių atliekos, sudilęs gręžimo staklių lynas, susinešioję darbo instrumentai) – </w:t>
      </w:r>
      <w:r w:rsidR="0038370F">
        <w:rPr>
          <w:color w:val="000000"/>
        </w:rPr>
        <w:t xml:space="preserve">apie </w:t>
      </w:r>
      <w:r w:rsidRPr="007A513A">
        <w:rPr>
          <w:color w:val="000000"/>
        </w:rPr>
        <w:t>5 ton</w:t>
      </w:r>
      <w:r w:rsidR="0038370F">
        <w:rPr>
          <w:color w:val="000000"/>
        </w:rPr>
        <w:t>a</w:t>
      </w:r>
      <w:r w:rsidRPr="007A513A">
        <w:rPr>
          <w:color w:val="000000"/>
        </w:rPr>
        <w:t>s. Gręžimo darbų eigoje metalo laužas bus</w:t>
      </w:r>
      <w:r>
        <w:t xml:space="preserve"> sandėliuojamas gręžimo aikštelėje, o užbaigus darbus bus išvežamas utilizuoti.</w:t>
      </w:r>
    </w:p>
    <w:p w:rsidR="0038370F" w:rsidRDefault="0038370F" w:rsidP="00876517">
      <w:pPr>
        <w:pStyle w:val="BodyTextIndent"/>
        <w:numPr>
          <w:ilvl w:val="0"/>
          <w:numId w:val="36"/>
        </w:numPr>
        <w:ind w:left="990"/>
      </w:pPr>
      <w:r>
        <w:t>Mišrios komunalinės atliekos – 7,5 m</w:t>
      </w:r>
      <w:r>
        <w:rPr>
          <w:vertAlign w:val="superscript"/>
        </w:rPr>
        <w:t>3</w:t>
      </w:r>
      <w:r>
        <w:t>. Bus laikomos 1 m</w:t>
      </w:r>
      <w:r>
        <w:rPr>
          <w:vertAlign w:val="superscript"/>
        </w:rPr>
        <w:t>3</w:t>
      </w:r>
      <w:r>
        <w:t xml:space="preserve"> talpos kietų buitinių atliekų konteineriuose ir pagal paslaugų sutartį su komunalines paslaugas teikiančia įmone periodiškai bus išvežamos į sąvartyną utilizuoti.</w:t>
      </w:r>
    </w:p>
    <w:p w:rsidR="0038370F" w:rsidRDefault="0038370F" w:rsidP="00876517">
      <w:pPr>
        <w:pStyle w:val="BodyTextIndent"/>
        <w:numPr>
          <w:ilvl w:val="0"/>
          <w:numId w:val="36"/>
        </w:numPr>
        <w:ind w:left="990"/>
      </w:pPr>
      <w:r>
        <w:t>Skystos buitinės atliekos – iki 70 m</w:t>
      </w:r>
      <w:r>
        <w:rPr>
          <w:vertAlign w:val="superscript"/>
        </w:rPr>
        <w:t>3</w:t>
      </w:r>
      <w:r>
        <w:t>. Gręžimo aikštelėje bus įrengta vietinės kanalizacijos sistema, kuria skystos buitinės atliekos iš buitinių patalpų subėga į uždarą 12 m</w:t>
      </w:r>
      <w:r>
        <w:rPr>
          <w:vertAlign w:val="superscript"/>
        </w:rPr>
        <w:t>3</w:t>
      </w:r>
      <w:r>
        <w:t xml:space="preserve"> buitinių nuotekų surinkimo šulinį, iš kurio pagal komunalinių paslaugų ir aplinkos tvarkymo darbų atlikimo sutartį su komunalines paslaugas teikiančia įmone periodiškai bus išvežamos į tam tikslui skirtas vietas utilizuoti.</w:t>
      </w:r>
    </w:p>
    <w:p w:rsidR="0038370F" w:rsidRDefault="0038370F" w:rsidP="00876517">
      <w:pPr>
        <w:pStyle w:val="BodyTextIndent"/>
        <w:numPr>
          <w:ilvl w:val="0"/>
          <w:numId w:val="36"/>
        </w:numPr>
        <w:ind w:left="990"/>
      </w:pPr>
      <w:r>
        <w:t xml:space="preserve">Gręžimo </w:t>
      </w:r>
      <w:r w:rsidRPr="00551D28">
        <w:t xml:space="preserve">šlamas – apie </w:t>
      </w:r>
      <w:r>
        <w:t>20</w:t>
      </w:r>
      <w:r w:rsidRPr="00551D28">
        <w:t>0 m</w:t>
      </w:r>
      <w:r w:rsidRPr="00551D28">
        <w:rPr>
          <w:vertAlign w:val="superscript"/>
        </w:rPr>
        <w:t>3</w:t>
      </w:r>
      <w:r w:rsidRPr="00551D28">
        <w:t>.  Tai tirštos konsistencijos masė, susidariusi mechaniškai išvalius praplovimo skiedinį gręžimo metu. Gręžimo</w:t>
      </w:r>
      <w:r>
        <w:t xml:space="preserve"> metu gręžimo šlamas bus renkamas 70 m</w:t>
      </w:r>
      <w:r>
        <w:rPr>
          <w:vertAlign w:val="superscript"/>
        </w:rPr>
        <w:t>3</w:t>
      </w:r>
      <w:r>
        <w:t xml:space="preserve"> talpose, iš kurių periodiškai bus išvežamas į VšĮ „Grunto valymo technologijos“ sąvartyną.</w:t>
      </w:r>
    </w:p>
    <w:p w:rsidR="0038370F" w:rsidRDefault="0038370F" w:rsidP="00876517">
      <w:pPr>
        <w:pStyle w:val="BodyTextIndent"/>
        <w:numPr>
          <w:ilvl w:val="0"/>
          <w:numId w:val="36"/>
        </w:numPr>
        <w:ind w:left="990"/>
      </w:pPr>
      <w:r>
        <w:t>Praplovimo (molio) skiedinys – 80 m</w:t>
      </w:r>
      <w:r>
        <w:rPr>
          <w:vertAlign w:val="superscript"/>
        </w:rPr>
        <w:t>3</w:t>
      </w:r>
      <w:r>
        <w:t>. Pagal galimybes didesnė dalis praplovimo skiedinio bus panaudojama sekančio gręžinio gręžimui. Nesant galimybės panaudoti tolimesniuose gręžimo darbuose, praplovimo skiedinys bus išvežtas į VšĮ „Grunto valymo technologijos“ sąvartyną. Medžiagos skirtos praplovimo skiedinio paruošimui pagal gamintojų  pateiktus kokybės sertifikatus nėra kenksmingos sveikatai ir aplinkai.</w:t>
      </w:r>
    </w:p>
    <w:p w:rsidR="00876517" w:rsidRDefault="00876517" w:rsidP="0038370F">
      <w:pPr>
        <w:pStyle w:val="BodyTextIndent"/>
        <w:ind w:left="0" w:firstLine="399"/>
      </w:pPr>
    </w:p>
    <w:p w:rsidR="00876517" w:rsidRDefault="00876517" w:rsidP="0038370F">
      <w:pPr>
        <w:pStyle w:val="BodyTextIndent"/>
        <w:ind w:firstLine="270"/>
      </w:pPr>
      <w:r w:rsidRPr="00C30A7E">
        <w:t xml:space="preserve">Vykdant </w:t>
      </w:r>
      <w:r w:rsidR="00964694">
        <w:t xml:space="preserve">hidrodinaminis sluoksnio tyrimus ir </w:t>
      </w:r>
      <w:r>
        <w:t>bandomąją naftos gavybą susidarys šios atliekos:</w:t>
      </w:r>
    </w:p>
    <w:p w:rsidR="00876517" w:rsidRDefault="00644043" w:rsidP="00876517">
      <w:pPr>
        <w:pStyle w:val="BodyTextIndent3"/>
        <w:numPr>
          <w:ilvl w:val="0"/>
          <w:numId w:val="22"/>
        </w:numPr>
        <w:tabs>
          <w:tab w:val="left" w:pos="1080"/>
        </w:tabs>
        <w:ind w:hanging="1170"/>
        <w:rPr>
          <w:szCs w:val="28"/>
        </w:rPr>
      </w:pPr>
      <w:r>
        <w:rPr>
          <w:szCs w:val="28"/>
        </w:rPr>
        <w:t xml:space="preserve">Sluoksnio </w:t>
      </w:r>
      <w:r w:rsidR="00876517">
        <w:rPr>
          <w:szCs w:val="28"/>
        </w:rPr>
        <w:t>vanduo (gali būti gaunamas kartu su nafta);</w:t>
      </w:r>
    </w:p>
    <w:p w:rsidR="00876517" w:rsidRDefault="00876517" w:rsidP="00876517">
      <w:pPr>
        <w:pStyle w:val="BodyTextIndent3"/>
        <w:numPr>
          <w:ilvl w:val="0"/>
          <w:numId w:val="22"/>
        </w:numPr>
        <w:tabs>
          <w:tab w:val="clear" w:pos="1800"/>
        </w:tabs>
        <w:ind w:left="1080" w:hanging="450"/>
        <w:rPr>
          <w:szCs w:val="28"/>
        </w:rPr>
      </w:pPr>
      <w:r>
        <w:rPr>
          <w:szCs w:val="28"/>
        </w:rPr>
        <w:t>naftos gavybos aikštelės aptarnavimo atliekos: naftuoti skudurai, durpės;</w:t>
      </w:r>
    </w:p>
    <w:p w:rsidR="00876517" w:rsidRDefault="00876517" w:rsidP="00876517">
      <w:pPr>
        <w:pStyle w:val="BodyTextIndent3"/>
        <w:numPr>
          <w:ilvl w:val="0"/>
          <w:numId w:val="22"/>
        </w:numPr>
        <w:tabs>
          <w:tab w:val="left" w:pos="1080"/>
        </w:tabs>
        <w:ind w:hanging="1170"/>
        <w:rPr>
          <w:szCs w:val="28"/>
        </w:rPr>
      </w:pPr>
      <w:r>
        <w:rPr>
          <w:szCs w:val="28"/>
        </w:rPr>
        <w:t>panaudoti tepalai;</w:t>
      </w:r>
    </w:p>
    <w:p w:rsidR="00876517" w:rsidRDefault="00876517" w:rsidP="00876517">
      <w:pPr>
        <w:pStyle w:val="BodyTextIndent3"/>
        <w:numPr>
          <w:ilvl w:val="0"/>
          <w:numId w:val="22"/>
        </w:numPr>
        <w:tabs>
          <w:tab w:val="left" w:pos="1080"/>
        </w:tabs>
        <w:ind w:hanging="1170"/>
        <w:rPr>
          <w:szCs w:val="28"/>
        </w:rPr>
      </w:pPr>
      <w:r>
        <w:rPr>
          <w:szCs w:val="28"/>
        </w:rPr>
        <w:t>buitinės atliekos;</w:t>
      </w:r>
    </w:p>
    <w:p w:rsidR="00876517" w:rsidRDefault="00876517" w:rsidP="00876517">
      <w:pPr>
        <w:pStyle w:val="BodyTextIndent3"/>
        <w:numPr>
          <w:ilvl w:val="0"/>
          <w:numId w:val="22"/>
        </w:numPr>
        <w:tabs>
          <w:tab w:val="left" w:pos="1080"/>
        </w:tabs>
        <w:ind w:hanging="1170"/>
        <w:rPr>
          <w:szCs w:val="28"/>
        </w:rPr>
      </w:pPr>
      <w:r>
        <w:rPr>
          <w:szCs w:val="28"/>
        </w:rPr>
        <w:t>metalo laužas</w:t>
      </w:r>
      <w:r w:rsidR="00CF4CDD">
        <w:rPr>
          <w:szCs w:val="28"/>
        </w:rPr>
        <w:t>;</w:t>
      </w:r>
    </w:p>
    <w:p w:rsidR="00CF4CDD" w:rsidRDefault="00CF4CDD" w:rsidP="00876517">
      <w:pPr>
        <w:pStyle w:val="BodyTextIndent3"/>
        <w:numPr>
          <w:ilvl w:val="0"/>
          <w:numId w:val="22"/>
        </w:numPr>
        <w:tabs>
          <w:tab w:val="left" w:pos="1080"/>
        </w:tabs>
        <w:ind w:hanging="1170"/>
        <w:rPr>
          <w:szCs w:val="28"/>
        </w:rPr>
      </w:pPr>
      <w:r>
        <w:rPr>
          <w:szCs w:val="28"/>
        </w:rPr>
        <w:t>Skysčiai, naudoti hidrodinaminių bandymų metu.</w:t>
      </w:r>
    </w:p>
    <w:p w:rsidR="00CF4CDD" w:rsidRDefault="00CF4CDD" w:rsidP="00876517">
      <w:pPr>
        <w:ind w:firstLine="426"/>
        <w:jc w:val="both"/>
      </w:pPr>
    </w:p>
    <w:p w:rsidR="00876517" w:rsidRPr="00517BB3" w:rsidRDefault="00876517" w:rsidP="00876517">
      <w:pPr>
        <w:ind w:firstLine="426"/>
        <w:jc w:val="both"/>
      </w:pPr>
      <w:r w:rsidRPr="00517BB3">
        <w:t xml:space="preserve">Gavybos metu kartu su nafta </w:t>
      </w:r>
      <w:r>
        <w:t xml:space="preserve">gali būti </w:t>
      </w:r>
      <w:r w:rsidRPr="00517BB3">
        <w:t xml:space="preserve">išgaunamas </w:t>
      </w:r>
      <w:r>
        <w:t xml:space="preserve">mineralizuotas </w:t>
      </w:r>
      <w:r w:rsidRPr="00517BB3">
        <w:t>vanduo</w:t>
      </w:r>
      <w:r>
        <w:t>.</w:t>
      </w:r>
      <w:r w:rsidRPr="00517BB3">
        <w:t xml:space="preserve"> Nafta užteršto </w:t>
      </w:r>
      <w:r>
        <w:t>vandens</w:t>
      </w:r>
      <w:r w:rsidRPr="00517BB3">
        <w:t xml:space="preserve"> šalinimo galimybės reglamentuojamos LR Aplinkos ministro 2001 m. rugsėjo 21 d. įsakymu Nr.472 patvirtintose “Požeminio vandens apsaugos nuo taršos pavojingomis medžiagomis taisyklėse” (Valstybės žinios, 2001m., Nr.83 – 2906).</w:t>
      </w:r>
    </w:p>
    <w:p w:rsidR="00876517" w:rsidRPr="001B189A" w:rsidRDefault="00876517" w:rsidP="00876517">
      <w:pPr>
        <w:ind w:firstLine="426"/>
        <w:jc w:val="both"/>
        <w:rPr>
          <w:color w:val="000000"/>
        </w:rPr>
      </w:pPr>
      <w:r>
        <w:lastRenderedPageBreak/>
        <w:t xml:space="preserve">Gręžinio </w:t>
      </w:r>
      <w:r w:rsidR="0038370F">
        <w:t>Kudirka</w:t>
      </w:r>
      <w:r>
        <w:t xml:space="preserve"> - 1</w:t>
      </w:r>
      <w:r w:rsidRPr="00517BB3">
        <w:t xml:space="preserve"> aikštelėje iš fluido atskirtas </w:t>
      </w:r>
      <w:r>
        <w:t xml:space="preserve">vanduo (jeigu </w:t>
      </w:r>
      <w:r w:rsidR="00964694">
        <w:t xml:space="preserve">hidrodinaminių sluoksnio tyrimo ir </w:t>
      </w:r>
      <w:r>
        <w:t>bandomosios gavybos metu atsirastų)</w:t>
      </w:r>
      <w:r w:rsidRPr="00517BB3">
        <w:t xml:space="preserve"> iš talpyklų siurbliais bus pakraunamas į autocisternas ir išvežamas į kituose naftos telkiniuose specialiai įrengtas aikšteles, kur aukšto spaudimo siurbliais </w:t>
      </w:r>
      <w:r w:rsidRPr="00327EA2">
        <w:t>per Vilkyčių naftos telkinyje esan</w:t>
      </w:r>
      <w:r w:rsidR="00D12D9B">
        <w:t>tį</w:t>
      </w:r>
      <w:r w:rsidRPr="00327EA2">
        <w:t xml:space="preserve"> </w:t>
      </w:r>
      <w:r w:rsidRPr="001B189A">
        <w:rPr>
          <w:color w:val="000000"/>
        </w:rPr>
        <w:t>injekcin</w:t>
      </w:r>
      <w:r w:rsidR="00D12D9B">
        <w:rPr>
          <w:color w:val="000000"/>
        </w:rPr>
        <w:t>į gręžinį</w:t>
      </w:r>
      <w:r w:rsidRPr="001B189A">
        <w:rPr>
          <w:color w:val="000000"/>
        </w:rPr>
        <w:t xml:space="preserve"> Vilkyčiai – 16 būtų supumpuojamas į kambro horizontą.</w:t>
      </w:r>
    </w:p>
    <w:p w:rsidR="00876517" w:rsidRDefault="00876517" w:rsidP="00351B23">
      <w:pPr>
        <w:pStyle w:val="BodyTextIndent"/>
        <w:ind w:firstLine="180"/>
        <w:rPr>
          <w:b/>
          <w:color w:val="000000"/>
        </w:rPr>
      </w:pPr>
    </w:p>
    <w:p w:rsidR="00B25892" w:rsidRPr="00BE38E5" w:rsidRDefault="00B25892" w:rsidP="00F256B1">
      <w:pPr>
        <w:pStyle w:val="BodyTextIndent"/>
        <w:ind w:left="0" w:firstLine="540"/>
        <w:rPr>
          <w:color w:val="000000"/>
        </w:rPr>
      </w:pPr>
      <w:r w:rsidRPr="001B0A11">
        <w:rPr>
          <w:b/>
          <w:color w:val="000000"/>
        </w:rPr>
        <w:t xml:space="preserve">10. </w:t>
      </w:r>
      <w:r w:rsidR="00972CE3" w:rsidRPr="00972CE3">
        <w:rPr>
          <w:color w:val="000000"/>
        </w:rPr>
        <w:t>Gręžinio</w:t>
      </w:r>
      <w:r w:rsidR="00972CE3">
        <w:rPr>
          <w:color w:val="000000"/>
        </w:rPr>
        <w:t xml:space="preserve"> gręžimo aikštelė</w:t>
      </w:r>
      <w:r w:rsidRPr="00411E1C">
        <w:rPr>
          <w:color w:val="000000"/>
        </w:rPr>
        <w:t xml:space="preserve"> yra atvira </w:t>
      </w:r>
      <w:r>
        <w:rPr>
          <w:color w:val="000000"/>
        </w:rPr>
        <w:t>aikštelė</w:t>
      </w:r>
      <w:r w:rsidRPr="00411E1C">
        <w:rPr>
          <w:color w:val="000000"/>
        </w:rPr>
        <w:t>.</w:t>
      </w:r>
      <w:r w:rsidRPr="006A0517">
        <w:rPr>
          <w:szCs w:val="28"/>
        </w:rPr>
        <w:t xml:space="preserve"> Paviršinės lietaus nuotekos nubėga ir susigeria į gruntą.</w:t>
      </w:r>
      <w:r w:rsidRPr="00B25892">
        <w:t xml:space="preserve"> </w:t>
      </w:r>
      <w:r w:rsidR="00972CE3">
        <w:t>Aikštelė bus apjuosta grioviu, kuriame bus įrengtas šulinys. Šiame šulinyje susirinkusių lietaus nuotekų perteklius bus išsiurbiamas ir panaudojamas technologinėms reikmėms. P</w:t>
      </w:r>
      <w:r>
        <w:t>aviršinės lietaus nuotekos</w:t>
      </w:r>
      <w:r w:rsidR="00972CE3">
        <w:t xml:space="preserve"> (nuo betonuotų pagrindų)</w:t>
      </w:r>
      <w:r>
        <w:t xml:space="preserve">, </w:t>
      </w:r>
      <w:r w:rsidR="00332639">
        <w:t>patekusios į</w:t>
      </w:r>
      <w:r w:rsidRPr="00BE38E5">
        <w:rPr>
          <w:color w:val="000000"/>
        </w:rPr>
        <w:t xml:space="preserve"> naftos gavybos gręžinio prieduob</w:t>
      </w:r>
      <w:r w:rsidR="00332639">
        <w:rPr>
          <w:color w:val="000000"/>
        </w:rPr>
        <w:t>į</w:t>
      </w:r>
      <w:r w:rsidR="00972CE3">
        <w:rPr>
          <w:color w:val="000000"/>
        </w:rPr>
        <w:t xml:space="preserve">, </w:t>
      </w:r>
      <w:r w:rsidR="00332639">
        <w:rPr>
          <w:color w:val="000000"/>
        </w:rPr>
        <w:t>bus išvežamos utilizuoti</w:t>
      </w:r>
      <w:r w:rsidRPr="00BE38E5">
        <w:rPr>
          <w:color w:val="000000"/>
        </w:rPr>
        <w:t>.</w:t>
      </w:r>
    </w:p>
    <w:p w:rsidR="00B25892" w:rsidRPr="00113C4E" w:rsidRDefault="00B25892" w:rsidP="00B25892">
      <w:pPr>
        <w:pStyle w:val="BodyTextIndent"/>
        <w:ind w:left="0" w:firstLine="399"/>
        <w:rPr>
          <w:color w:val="000000"/>
        </w:rPr>
      </w:pPr>
      <w:r w:rsidRPr="00113C4E">
        <w:rPr>
          <w:color w:val="000000"/>
        </w:rPr>
        <w:t>Buitinės nuotekos bus surenkamos buitinių nuotekų surinkimo duobėje (</w:t>
      </w:r>
      <w:r w:rsidR="00D12D9B">
        <w:rPr>
          <w:color w:val="000000"/>
        </w:rPr>
        <w:t xml:space="preserve">arba </w:t>
      </w:r>
      <w:r w:rsidRPr="00113C4E">
        <w:rPr>
          <w:color w:val="000000"/>
        </w:rPr>
        <w:t>kilnojamojo tualeto talpykla), iš kur periodiškai bus išvežamos į artimiausius nuotekų valymo įrenginius.</w:t>
      </w:r>
    </w:p>
    <w:p w:rsidR="00F256B1" w:rsidRPr="00113C4E" w:rsidRDefault="00F256B1" w:rsidP="00F256B1">
      <w:pPr>
        <w:pStyle w:val="BodyTextIndent3"/>
        <w:tabs>
          <w:tab w:val="left" w:pos="570"/>
        </w:tabs>
        <w:ind w:left="0"/>
        <w:rPr>
          <w:color w:val="000000"/>
          <w:szCs w:val="28"/>
        </w:rPr>
      </w:pPr>
      <w:r w:rsidRPr="00113C4E">
        <w:rPr>
          <w:color w:val="000000"/>
          <w:szCs w:val="28"/>
        </w:rPr>
        <w:tab/>
      </w:r>
    </w:p>
    <w:p w:rsidR="00F256B1" w:rsidRPr="00113C4E" w:rsidRDefault="00F256B1" w:rsidP="00F256B1">
      <w:pPr>
        <w:ind w:firstLine="456"/>
        <w:jc w:val="both"/>
        <w:rPr>
          <w:color w:val="000000"/>
        </w:rPr>
      </w:pPr>
      <w:r w:rsidRPr="00113C4E">
        <w:rPr>
          <w:b/>
          <w:color w:val="000000"/>
          <w:szCs w:val="28"/>
        </w:rPr>
        <w:t xml:space="preserve">11. </w:t>
      </w:r>
      <w:r w:rsidRPr="00113C4E">
        <w:rPr>
          <w:color w:val="000000"/>
        </w:rPr>
        <w:t>Eksploatuojant naftos gavybos aikštelę aplinkos oro kokybę gali įtakoti lakių organinių junginių garavimas iš technologinių įrenginių. Ankstesniais metai (2002 – 2008 m.) UAB “Minijos nafta“ aikštelėse vykdyto monitoringo išvados:</w:t>
      </w:r>
    </w:p>
    <w:p w:rsidR="00F256B1" w:rsidRPr="00113C4E" w:rsidRDefault="00F256B1" w:rsidP="00F256B1">
      <w:pPr>
        <w:numPr>
          <w:ilvl w:val="0"/>
          <w:numId w:val="14"/>
        </w:numPr>
        <w:tabs>
          <w:tab w:val="clear" w:pos="1440"/>
          <w:tab w:val="num" w:pos="993"/>
        </w:tabs>
        <w:ind w:left="993" w:hanging="284"/>
        <w:jc w:val="both"/>
        <w:rPr>
          <w:color w:val="000000"/>
        </w:rPr>
      </w:pPr>
      <w:r w:rsidRPr="00113C4E">
        <w:rPr>
          <w:color w:val="000000"/>
        </w:rPr>
        <w:t>nei vienu stebėjimo atveju teršalų koncentracijos aplinkos ore neviršijo DLK;</w:t>
      </w:r>
    </w:p>
    <w:p w:rsidR="00F256B1" w:rsidRPr="009A1C5E" w:rsidRDefault="00F256B1" w:rsidP="00F256B1">
      <w:pPr>
        <w:numPr>
          <w:ilvl w:val="0"/>
          <w:numId w:val="14"/>
        </w:numPr>
        <w:tabs>
          <w:tab w:val="clear" w:pos="1440"/>
          <w:tab w:val="num" w:pos="993"/>
        </w:tabs>
        <w:ind w:left="993" w:hanging="284"/>
        <w:jc w:val="both"/>
      </w:pPr>
      <w:r w:rsidRPr="00113C4E">
        <w:rPr>
          <w:color w:val="000000"/>
        </w:rPr>
        <w:t>angliavandenilių koncentracijos visuose matavimo taškuose buvo lygios arba artimos</w:t>
      </w:r>
      <w:r w:rsidRPr="009A1C5E">
        <w:t xml:space="preserve"> nuliui;</w:t>
      </w:r>
    </w:p>
    <w:p w:rsidR="00F256B1" w:rsidRDefault="00F256B1" w:rsidP="00F256B1">
      <w:pPr>
        <w:ind w:firstLine="450"/>
        <w:jc w:val="both"/>
      </w:pPr>
      <w:r>
        <w:t>V</w:t>
      </w:r>
      <w:r w:rsidRPr="009A1C5E">
        <w:t>ykdyto aplinkos monitoringo rezultat</w:t>
      </w:r>
      <w:r>
        <w:t>ai</w:t>
      </w:r>
      <w:r w:rsidRPr="009A1C5E">
        <w:t xml:space="preserve"> ir išmetamų į aplinkos orą teršalų pavojingumo rodikli</w:t>
      </w:r>
      <w:r>
        <w:t>ai</w:t>
      </w:r>
      <w:r w:rsidRPr="009A1C5E">
        <w:t xml:space="preserve"> (TPR), kurie yra ženkliai mažesnis už LR aplinkos ministro 2003-05-15 įsakym</w:t>
      </w:r>
      <w:r w:rsidR="008461AF">
        <w:t>u</w:t>
      </w:r>
      <w:r w:rsidRPr="009A1C5E">
        <w:t xml:space="preserve"> Nr. 230 “Dėl ūkio subjektų aplinkos monitoringo vykdymo tvarkos patvirtinimo” </w:t>
      </w:r>
      <w:r w:rsidR="008461AF">
        <w:t>15</w:t>
      </w:r>
      <w:r w:rsidRPr="009A1C5E">
        <w:t>.1.1 punkt</w:t>
      </w:r>
      <w:r w:rsidR="008461AF">
        <w:t>u nustatytus (Teršalo koncentracija aplinkos ore turi būti matuojama, kai TPR &gt; 10</w:t>
      </w:r>
      <w:r w:rsidR="008461AF">
        <w:rPr>
          <w:vertAlign w:val="superscript"/>
        </w:rPr>
        <w:t>3</w:t>
      </w:r>
      <w:r w:rsidR="008461AF">
        <w:t xml:space="preserve">.) Dėl tos priežasties </w:t>
      </w:r>
      <w:r w:rsidRPr="009A1C5E">
        <w:t xml:space="preserve"> aplinkos oro monitoring</w:t>
      </w:r>
      <w:r w:rsidR="008461AF">
        <w:t>as</w:t>
      </w:r>
      <w:r w:rsidRPr="009A1C5E">
        <w:t xml:space="preserve"> </w:t>
      </w:r>
      <w:r>
        <w:t>naf</w:t>
      </w:r>
      <w:r w:rsidRPr="009A1C5E">
        <w:t>tos gavybos aikštelėse</w:t>
      </w:r>
      <w:r w:rsidR="008461AF">
        <w:t xml:space="preserve"> nevykdomas</w:t>
      </w:r>
      <w:r w:rsidRPr="009A1C5E">
        <w:t>.</w:t>
      </w:r>
    </w:p>
    <w:p w:rsidR="00C97688" w:rsidRPr="003F4CFB" w:rsidRDefault="00C97688" w:rsidP="00F256B1">
      <w:pPr>
        <w:pStyle w:val="BodyTextIndent3"/>
        <w:ind w:left="0" w:firstLine="456"/>
      </w:pPr>
      <w:r w:rsidRPr="003F4CFB">
        <w:t xml:space="preserve">Gręžinio </w:t>
      </w:r>
      <w:r w:rsidR="00DC4123">
        <w:t>Kudirka - 1</w:t>
      </w:r>
      <w:r w:rsidRPr="003F4CFB">
        <w:t xml:space="preserve"> aikštelės statybai reikalingų medžiagų ir transporto, gręžinių remonto staklių ir įrangos darbas ir transportavimas (į aikštelę ir iš jos) trumpalaikiai darbai, todėl mobilių taršos šaltinių sudaroma atmosferos oro cheminė tarša nėra atskirai vertinama.</w:t>
      </w:r>
    </w:p>
    <w:p w:rsidR="00F256B1" w:rsidRDefault="00F256B1" w:rsidP="00F256B1">
      <w:pPr>
        <w:pStyle w:val="BodyTextIndent2"/>
        <w:ind w:left="0" w:firstLine="456"/>
      </w:pPr>
      <w:r w:rsidRPr="009A1C5E">
        <w:t xml:space="preserve">Požeminio vandens monitoringas </w:t>
      </w:r>
      <w:r>
        <w:t xml:space="preserve">bus </w:t>
      </w:r>
      <w:r w:rsidRPr="009A1C5E">
        <w:t>vykdomas pagal “Naftos gavybos aikštelių poveikio požeminiam vandeniui monitoringo programą 201</w:t>
      </w:r>
      <w:r w:rsidR="00D12D9B">
        <w:t>7</w:t>
      </w:r>
      <w:r w:rsidRPr="009A1C5E">
        <w:t xml:space="preserve"> – 20</w:t>
      </w:r>
      <w:r>
        <w:t>2</w:t>
      </w:r>
      <w:r w:rsidR="00D12D9B">
        <w:t>2</w:t>
      </w:r>
      <w:r w:rsidRPr="009A1C5E">
        <w:t xml:space="preserve"> metams”</w:t>
      </w:r>
      <w:r>
        <w:t>, kurią paruoš UAB „Grota“.</w:t>
      </w:r>
      <w:r w:rsidRPr="009A1C5E">
        <w:t xml:space="preserve"> </w:t>
      </w:r>
      <w:r>
        <w:t xml:space="preserve">Prieš pradedant gręžinio </w:t>
      </w:r>
      <w:r w:rsidR="00D12D9B">
        <w:t>Kudirka - 1</w:t>
      </w:r>
      <w:r>
        <w:t xml:space="preserve"> aikštelės statybos darbus bus atliktas foninės aplinkos būklės įvertinimas.</w:t>
      </w:r>
    </w:p>
    <w:p w:rsidR="00F256B1" w:rsidRPr="00BE38E5" w:rsidRDefault="00F256B1" w:rsidP="00F256B1">
      <w:pPr>
        <w:ind w:firstLine="456"/>
        <w:jc w:val="both"/>
        <w:rPr>
          <w:color w:val="000000"/>
        </w:rPr>
      </w:pPr>
      <w:r w:rsidRPr="00BE38E5">
        <w:rPr>
          <w:color w:val="000000"/>
        </w:rPr>
        <w:t>Aikštelės konstrukcija užtikrina pilną apsaugą nuo galimo šalutinio poveikio gamtai, atsiradusio eksploatuojant gręži</w:t>
      </w:r>
      <w:r w:rsidR="00D12D9B">
        <w:rPr>
          <w:color w:val="000000"/>
        </w:rPr>
        <w:t>mo įrangą</w:t>
      </w:r>
      <w:r w:rsidRPr="00BE38E5">
        <w:rPr>
          <w:color w:val="000000"/>
        </w:rPr>
        <w:t xml:space="preserve"> ir naftos gavybos įrengimus</w:t>
      </w:r>
      <w:r w:rsidR="00D12D9B">
        <w:rPr>
          <w:color w:val="000000"/>
        </w:rPr>
        <w:t>.</w:t>
      </w:r>
    </w:p>
    <w:p w:rsidR="00AC5BA5" w:rsidRDefault="00AC5BA5" w:rsidP="00AC5BA5">
      <w:pPr>
        <w:jc w:val="both"/>
        <w:rPr>
          <w:b/>
          <w:szCs w:val="28"/>
        </w:rPr>
      </w:pPr>
    </w:p>
    <w:p w:rsidR="007C283D" w:rsidRPr="007C283D" w:rsidRDefault="002D63AE" w:rsidP="002D63AE">
      <w:pPr>
        <w:shd w:val="clear" w:color="auto" w:fill="FFFFFF"/>
        <w:tabs>
          <w:tab w:val="left" w:pos="450"/>
        </w:tabs>
        <w:jc w:val="both"/>
        <w:rPr>
          <w:sz w:val="22"/>
          <w:szCs w:val="22"/>
        </w:rPr>
      </w:pPr>
      <w:r>
        <w:rPr>
          <w:b/>
          <w:color w:val="FF0000"/>
          <w:szCs w:val="28"/>
        </w:rPr>
        <w:tab/>
      </w:r>
      <w:r w:rsidR="00AC5BA5" w:rsidRPr="005A4044">
        <w:rPr>
          <w:b/>
          <w:color w:val="000000" w:themeColor="text1"/>
          <w:szCs w:val="28"/>
        </w:rPr>
        <w:t xml:space="preserve">12 </w:t>
      </w:r>
      <w:r w:rsidR="009D1988" w:rsidRPr="005A4044">
        <w:rPr>
          <w:color w:val="000000" w:themeColor="text1"/>
        </w:rPr>
        <w:t xml:space="preserve">Gręžimo </w:t>
      </w:r>
      <w:r w:rsidR="00964694">
        <w:rPr>
          <w:color w:val="000000" w:themeColor="text1"/>
        </w:rPr>
        <w:t xml:space="preserve">ir hidrodinaminių sluoksnio bandymų </w:t>
      </w:r>
      <w:r w:rsidR="009D1988" w:rsidRPr="005A4044">
        <w:rPr>
          <w:color w:val="000000" w:themeColor="text1"/>
        </w:rPr>
        <w:t>metu įrengimų keliamas triukšmas neviršys leistinų normų</w:t>
      </w:r>
      <w:r w:rsidR="00AC5BA5" w:rsidRPr="005A4044">
        <w:rPr>
          <w:color w:val="000000" w:themeColor="text1"/>
        </w:rPr>
        <w:t xml:space="preserve"> (</w:t>
      </w:r>
      <w:r w:rsidR="00AC5BA5" w:rsidRPr="005A4044">
        <w:rPr>
          <w:bCs/>
          <w:color w:val="000000" w:themeColor="text1"/>
        </w:rPr>
        <w:t xml:space="preserve">HN </w:t>
      </w:r>
      <w:r w:rsidR="00AC5BA5" w:rsidRPr="00AC5BA5">
        <w:rPr>
          <w:bCs/>
          <w:color w:val="000000"/>
        </w:rPr>
        <w:t xml:space="preserve">33:2011 „Triukšmo ribiniai dydžiai gyvenamuosiuose ir visuomeninės paskirties pastatuose bei jų aplinkoje“ patvirtinta </w:t>
      </w:r>
      <w:r w:rsidR="00AC5BA5" w:rsidRPr="00AC5BA5">
        <w:rPr>
          <w:color w:val="FF0000"/>
        </w:rPr>
        <w:t xml:space="preserve"> </w:t>
      </w:r>
      <w:r w:rsidR="00AC5BA5">
        <w:rPr>
          <w:color w:val="000000"/>
        </w:rPr>
        <w:t xml:space="preserve">LR sveikatos apsaugos ministro 2011 m. birželio 13 d. įsakymu Nr. V-604). </w:t>
      </w:r>
      <w:r w:rsidR="00625339">
        <w:rPr>
          <w:color w:val="000000"/>
        </w:rPr>
        <w:t>Ž</w:t>
      </w:r>
      <w:r w:rsidR="00625339" w:rsidRPr="00625339">
        <w:rPr>
          <w:color w:val="000000"/>
        </w:rPr>
        <w:t>valgyb</w:t>
      </w:r>
      <w:r w:rsidR="00AC5BA5">
        <w:rPr>
          <w:color w:val="000000"/>
        </w:rPr>
        <w:t xml:space="preserve">inį gręžinį Kudirka – 1 planuojama gręžti gręžimo </w:t>
      </w:r>
      <w:r w:rsidR="004D63B2">
        <w:rPr>
          <w:color w:val="000000"/>
        </w:rPr>
        <w:t xml:space="preserve">(pav. žemiai) </w:t>
      </w:r>
      <w:r w:rsidR="00AC5BA5">
        <w:rPr>
          <w:color w:val="000000"/>
        </w:rPr>
        <w:t xml:space="preserve">staklėmis </w:t>
      </w:r>
      <w:r w:rsidR="007C283D">
        <w:rPr>
          <w:color w:val="000000"/>
        </w:rPr>
        <w:t>UPB - 100</w:t>
      </w:r>
      <w:r w:rsidR="007C283D" w:rsidRPr="007C283D">
        <w:rPr>
          <w:color w:val="000000"/>
          <w:sz w:val="22"/>
          <w:szCs w:val="22"/>
        </w:rPr>
        <w:t xml:space="preserve"> </w:t>
      </w:r>
      <w:r>
        <w:rPr>
          <w:color w:val="000000"/>
          <w:sz w:val="22"/>
          <w:szCs w:val="22"/>
        </w:rPr>
        <w:t>(triukšmo šaltiniai - staklių</w:t>
      </w:r>
      <w:r w:rsidR="007C283D" w:rsidRPr="007C283D">
        <w:rPr>
          <w:color w:val="000000"/>
          <w:sz w:val="22"/>
          <w:szCs w:val="22"/>
        </w:rPr>
        <w:t xml:space="preserve"> dyzelini</w:t>
      </w:r>
      <w:r>
        <w:rPr>
          <w:color w:val="000000"/>
          <w:sz w:val="22"/>
          <w:szCs w:val="22"/>
        </w:rPr>
        <w:t>s</w:t>
      </w:r>
      <w:r w:rsidR="007C283D" w:rsidRPr="007C283D">
        <w:rPr>
          <w:color w:val="000000"/>
          <w:sz w:val="22"/>
          <w:szCs w:val="22"/>
        </w:rPr>
        <w:t xml:space="preserve"> varikli</w:t>
      </w:r>
      <w:r>
        <w:rPr>
          <w:color w:val="000000"/>
          <w:sz w:val="22"/>
          <w:szCs w:val="22"/>
        </w:rPr>
        <w:t>s</w:t>
      </w:r>
      <w:r w:rsidR="007C283D" w:rsidRPr="007C283D">
        <w:rPr>
          <w:color w:val="000000"/>
          <w:sz w:val="22"/>
          <w:szCs w:val="22"/>
        </w:rPr>
        <w:t xml:space="preserve"> JAMZ-7511.10</w:t>
      </w:r>
      <w:r>
        <w:rPr>
          <w:color w:val="000000"/>
          <w:sz w:val="22"/>
          <w:szCs w:val="22"/>
        </w:rPr>
        <w:t xml:space="preserve">, </w:t>
      </w:r>
      <w:r w:rsidR="007C283D" w:rsidRPr="007C283D">
        <w:rPr>
          <w:color w:val="000000"/>
          <w:sz w:val="22"/>
          <w:szCs w:val="22"/>
        </w:rPr>
        <w:t>siurbimo įranga UNS-125x320 su dyzeliniu varikliu JAMZ-238M2</w:t>
      </w:r>
      <w:r w:rsidR="001949C5">
        <w:rPr>
          <w:color w:val="000000"/>
          <w:sz w:val="22"/>
          <w:szCs w:val="22"/>
        </w:rPr>
        <w:t xml:space="preserve">, </w:t>
      </w:r>
      <w:r w:rsidR="001949C5" w:rsidRPr="001949C5">
        <w:rPr>
          <w:color w:val="000000"/>
          <w:sz w:val="22"/>
          <w:szCs w:val="22"/>
        </w:rPr>
        <w:t>ratinis ekskavatorinis krautuvas JCB 4CX</w:t>
      </w:r>
      <w:r>
        <w:rPr>
          <w:color w:val="000000"/>
          <w:sz w:val="22"/>
          <w:szCs w:val="22"/>
        </w:rPr>
        <w:t>)</w:t>
      </w:r>
      <w:r w:rsidR="004D63B2">
        <w:rPr>
          <w:color w:val="000000"/>
          <w:sz w:val="22"/>
          <w:szCs w:val="22"/>
        </w:rPr>
        <w:t>.</w:t>
      </w:r>
    </w:p>
    <w:p w:rsidR="001949C5" w:rsidRDefault="001949C5"/>
    <w:p w:rsidR="00625958" w:rsidRDefault="00625958" w:rsidP="00625958">
      <w:pPr>
        <w:ind w:firstLine="399"/>
        <w:jc w:val="both"/>
      </w:pPr>
      <w:r w:rsidRPr="00625339">
        <w:t xml:space="preserve">2013-09-19 buvo atlikti </w:t>
      </w:r>
      <w:r w:rsidRPr="00625339">
        <w:rPr>
          <w:b/>
          <w:i/>
        </w:rPr>
        <w:t>gręžimo staklių UPB-100</w:t>
      </w:r>
      <w:r w:rsidRPr="00625339">
        <w:t xml:space="preserve"> keliamo triukšmo matavimai (Pridedami atskiru priedu) dienos metu įrangai dirbant įprastiniu ri</w:t>
      </w:r>
      <w:r>
        <w:t>t</w:t>
      </w:r>
      <w:r w:rsidRPr="00625339">
        <w:t xml:space="preserve">mu. Matavimo rezultatai parodė, kad 600 m atstumu nuo gręžimo staklių vidutinis ekvivalentinis garso slėgio lygis neviršija leistinos normos [išmatuotas ekvivalentinis garso slėgio lygis – 31,6 – 39,4 dBA </w:t>
      </w:r>
      <w:r w:rsidRPr="00625339">
        <w:rPr>
          <w:b/>
          <w:i/>
        </w:rPr>
        <w:t>(pagal normas didžiausiai leidžiamas ekvivalentinis garso slėgio lygis – 55 dBA, nakties metu</w:t>
      </w:r>
      <w:r w:rsidRPr="00625339">
        <w:t>). Mūsų atveju gyvenamosios sodybos yra už 1</w:t>
      </w:r>
      <w:r>
        <w:t>80 metrų, todėl triukšmo lygi p</w:t>
      </w:r>
      <w:r w:rsidRPr="00625339">
        <w:t>askaičiuojame remdamiesi atliktais matavimais šalia</w:t>
      </w:r>
      <w:r>
        <w:t xml:space="preserve"> </w:t>
      </w:r>
      <w:r w:rsidRPr="00625339">
        <w:t>triukšmo šaltinio ir triukšmo lygio apskaičiavimo teritorijos taške, esančiame 2,0 metrų atstumu iki pastato sienos. Skaičiavimams panaudota formulė iš „Automobilių ir gyvenamosios aplinkos triukšmo, patenkančio į patalpas, apskaičiavimas ir įvertinimas. Metodinės rekomendacijos. Erikas Mačiulis, Vilnius, 1999.“ (pridedama atskiru priedu).</w:t>
      </w:r>
    </w:p>
    <w:p w:rsidR="00BC0C8B" w:rsidRDefault="00BC0C8B">
      <w:pPr>
        <w:sectPr w:rsidR="00BC0C8B" w:rsidSect="00451F19">
          <w:headerReference w:type="default" r:id="rId20"/>
          <w:footerReference w:type="even" r:id="rId21"/>
          <w:footerReference w:type="default" r:id="rId22"/>
          <w:pgSz w:w="11907" w:h="16839" w:code="9"/>
          <w:pgMar w:top="900" w:right="1080" w:bottom="450" w:left="1440" w:header="432" w:footer="572" w:gutter="0"/>
          <w:cols w:space="720"/>
          <w:docGrid w:linePitch="360"/>
        </w:sectPr>
      </w:pPr>
    </w:p>
    <w:p w:rsidR="00964694" w:rsidRDefault="009B5C62" w:rsidP="00964694">
      <w:pPr>
        <w:ind w:firstLine="720"/>
      </w:pPr>
      <w:r>
        <w:rPr>
          <w:noProof/>
          <w:lang w:val="en-US"/>
        </w:rPr>
        <w:lastRenderedPageBreak/>
        <w:pict>
          <v:shapetype id="_x0000_t202" coordsize="21600,21600" o:spt="202" path="m,l,21600r21600,l21600,xe">
            <v:stroke joinstyle="miter"/>
            <v:path gradientshapeok="t" o:connecttype="rect"/>
          </v:shapetype>
          <v:shape id="Text Box 31" o:spid="_x0000_s1026" type="#_x0000_t202" style="position:absolute;left:0;text-align:left;margin-left:169.5pt;margin-top:158pt;width:20.5pt;height:19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" fillcolor="white [3201]" strokeweight=".5pt">
            <v:textbox>
              <w:txbxContent>
                <w:p w:rsidR="00E268E6" w:rsidRPr="00964694" w:rsidRDefault="00E268E6">
                  <w:pPr>
                    <w:rPr>
                      <w:b/>
                    </w:rPr>
                  </w:pPr>
                  <w:r w:rsidRPr="00964694">
                    <w:rPr>
                      <w:b/>
                    </w:rPr>
                    <w:t>1</w:t>
                  </w:r>
                </w:p>
              </w:txbxContent>
            </v:textbox>
          </v:shape>
        </w:pict>
      </w:r>
      <w:r>
        <w:rPr>
          <w:noProof/>
          <w:lang w:val="en-US"/>
        </w:rPr>
        <w:pict>
          <v:shape id="Text Box 674" o:spid="_x0000_s1027" type="#_x0000_t202" style="position:absolute;left:0;text-align:left;margin-left:257pt;margin-top:158pt;width:20.5pt;height:19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" fillcolor="window" strokeweight=".5pt">
            <v:textbox>
              <w:txbxContent>
                <w:p w:rsidR="00E268E6" w:rsidRPr="00964694" w:rsidRDefault="00E268E6" w:rsidP="00964694">
                  <w:pPr>
                    <w:rPr>
                      <w:b/>
                    </w:rPr>
                  </w:pPr>
                  <w:r>
                    <w:rPr>
                      <w:b/>
                    </w:rPr>
                    <w:t>2</w:t>
                  </w:r>
                </w:p>
              </w:txbxContent>
            </v:textbox>
          </v:shape>
        </w:pict>
      </w:r>
      <w:r w:rsidR="003F2A2A">
        <w:rPr>
          <w:noProof/>
          <w:lang w:val="en-US"/>
        </w:rPr>
        <w:drawing>
          <wp:inline distT="0" distB="0" distL="0" distR="0">
            <wp:extent cx="1504950" cy="223953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167" cy="2241348"/>
                    </a:xfrm>
                    <a:prstGeom prst="rect">
                      <a:avLst/>
                    </a:prstGeom>
                    <a:noFill/>
                    <a:ln>
                      <a:noFill/>
                    </a:ln>
                  </pic:spPr>
                </pic:pic>
              </a:graphicData>
            </a:graphic>
          </wp:inline>
        </w:drawing>
      </w:r>
      <w:r w:rsidR="00243526">
        <w:t xml:space="preserve">   </w:t>
      </w:r>
      <w:r w:rsidR="00964694">
        <w:t xml:space="preserve">        </w:t>
      </w:r>
      <w:r w:rsidR="00243526">
        <w:t xml:space="preserve"> </w:t>
      </w:r>
      <w:r w:rsidR="00964694">
        <w:rPr>
          <w:noProof/>
          <w:lang w:val="en-US"/>
        </w:rPr>
        <w:drawing>
          <wp:inline distT="0" distB="0" distL="0" distR="0">
            <wp:extent cx="2514600" cy="22615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783" cy="2261723"/>
                    </a:xfrm>
                    <a:prstGeom prst="rect">
                      <a:avLst/>
                    </a:prstGeom>
                    <a:noFill/>
                    <a:ln>
                      <a:noFill/>
                    </a:ln>
                  </pic:spPr>
                </pic:pic>
              </a:graphicData>
            </a:graphic>
          </wp:inline>
        </w:drawing>
      </w:r>
      <w:r w:rsidR="00964694">
        <w:t xml:space="preserve"> </w:t>
      </w:r>
    </w:p>
    <w:p w:rsidR="00964694" w:rsidRPr="00BC0C8B" w:rsidRDefault="00964694" w:rsidP="00964694">
      <w:pPr>
        <w:tabs>
          <w:tab w:val="left" w:pos="8460"/>
        </w:tabs>
        <w:ind w:left="1080" w:hanging="360"/>
      </w:pPr>
      <w:r w:rsidRPr="00BC0C8B">
        <w:t>Pagrindiniai gręžimo įrangos triukšmo šaltiniai</w:t>
      </w:r>
      <w:r>
        <w:t>:</w:t>
      </w:r>
    </w:p>
    <w:p w:rsidR="00964694" w:rsidRPr="001949C5" w:rsidRDefault="00964694" w:rsidP="00964694">
      <w:pPr>
        <w:widowControl w:val="0"/>
        <w:tabs>
          <w:tab w:val="left" w:pos="8460"/>
        </w:tabs>
        <w:autoSpaceDE w:val="0"/>
        <w:autoSpaceDN w:val="0"/>
        <w:adjustRightInd w:val="0"/>
        <w:ind w:left="1080" w:hanging="360"/>
      </w:pPr>
      <w:r w:rsidRPr="001949C5">
        <w:rPr>
          <w:b/>
        </w:rPr>
        <w:t xml:space="preserve">1 </w:t>
      </w:r>
      <w:r w:rsidRPr="001949C5">
        <w:t>– Įrangos UPB-100 dyzelinis variklis JAMZ-7511</w:t>
      </w:r>
      <w:r>
        <w:t>;</w:t>
      </w:r>
      <w:r w:rsidRPr="00964694">
        <w:rPr>
          <w:noProof/>
          <w:lang w:val="en-US"/>
        </w:rPr>
        <w:t xml:space="preserve"> </w:t>
      </w:r>
    </w:p>
    <w:p w:rsidR="00964694" w:rsidRDefault="00964694" w:rsidP="00964694">
      <w:pPr>
        <w:ind w:left="1080" w:hanging="360"/>
      </w:pPr>
      <w:r w:rsidRPr="00BC0C8B">
        <w:rPr>
          <w:b/>
        </w:rPr>
        <w:t>2</w:t>
      </w:r>
      <w:r w:rsidRPr="00BC0C8B">
        <w:t xml:space="preserve"> – Siurblio „Gardner“ dyzelinis variklis</w:t>
      </w:r>
    </w:p>
    <w:p w:rsidR="00964694" w:rsidRDefault="00964694" w:rsidP="00964694">
      <w:pPr>
        <w:ind w:left="1080" w:hanging="360"/>
      </w:pPr>
    </w:p>
    <w:p w:rsidR="00964694" w:rsidRDefault="00964694"/>
    <w:p w:rsidR="00964694" w:rsidRDefault="00964694">
      <w:r>
        <w:rPr>
          <w:noProof/>
          <w:lang w:val="en-US"/>
        </w:rPr>
        <w:drawing>
          <wp:inline distT="0" distB="0" distL="0" distR="0">
            <wp:extent cx="2832100" cy="1892300"/>
            <wp:effectExtent l="0" t="0" r="635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0" cy="1892300"/>
                    </a:xfrm>
                    <a:prstGeom prst="rect">
                      <a:avLst/>
                    </a:prstGeom>
                    <a:noFill/>
                    <a:ln>
                      <a:noFill/>
                    </a:ln>
                  </pic:spPr>
                </pic:pic>
              </a:graphicData>
            </a:graphic>
          </wp:inline>
        </w:drawing>
      </w:r>
      <w:r>
        <w:t xml:space="preserve">  </w:t>
      </w:r>
      <w:r>
        <w:rPr>
          <w:noProof/>
          <w:lang w:val="en-US"/>
        </w:rPr>
        <w:drawing>
          <wp:inline distT="0" distB="0" distL="0" distR="0">
            <wp:extent cx="2933700" cy="1835150"/>
            <wp:effectExtent l="0" t="0" r="95250" b="5080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835150"/>
                    </a:xfrm>
                    <a:prstGeom prst="rect">
                      <a:avLst/>
                    </a:prstGeom>
                    <a:noFill/>
                    <a:ln>
                      <a:noFill/>
                    </a:ln>
                    <a:effectLst>
                      <a:outerShdw dist="139700" dir="2700000" algn="tl" rotWithShape="0">
                        <a:srgbClr val="333333">
                          <a:alpha val="64998"/>
                        </a:srgbClr>
                      </a:outerShdw>
                    </a:effectLst>
                  </pic:spPr>
                </pic:pic>
              </a:graphicData>
            </a:graphic>
          </wp:inline>
        </w:drawing>
      </w:r>
    </w:p>
    <w:p w:rsidR="00964694" w:rsidRDefault="00964694">
      <w:r w:rsidRPr="00925CB2">
        <w:rPr>
          <w:bCs/>
        </w:rPr>
        <w:t xml:space="preserve">Radialinio gręžimo </w:t>
      </w:r>
      <w:r w:rsidRPr="00925CB2">
        <w:t xml:space="preserve">metu </w:t>
      </w:r>
      <w:r>
        <w:t>planuojama naudoti technika</w:t>
      </w:r>
      <w:r w:rsidR="00CF4CDD">
        <w:t xml:space="preserve"> (vidaus degimo variklis, gervė ir aukšto spaudimo siurblys)</w:t>
      </w:r>
    </w:p>
    <w:p w:rsidR="00CF4CDD" w:rsidRDefault="00CF4CDD" w:rsidP="00CF4CDD">
      <w:pPr>
        <w:ind w:firstLine="399"/>
      </w:pPr>
    </w:p>
    <w:p w:rsidR="00113C72" w:rsidRPr="00113C72" w:rsidRDefault="00113C72" w:rsidP="00E12B4B">
      <w:pPr>
        <w:autoSpaceDE w:val="0"/>
        <w:autoSpaceDN w:val="0"/>
        <w:adjustRightInd w:val="0"/>
        <w:ind w:firstLine="399"/>
        <w:jc w:val="both"/>
        <w:rPr>
          <w:lang w:eastAsia="lt-LT"/>
        </w:rPr>
      </w:pPr>
      <w:r w:rsidRPr="00113C72">
        <w:rPr>
          <w:lang w:eastAsia="lt-LT"/>
        </w:rPr>
        <w:t>Ekvivalentinis triukšmo lygis kontroliniame taške apskai</w:t>
      </w:r>
      <w:r w:rsidRPr="00113C72">
        <w:rPr>
          <w:rFonts w:eastAsia="TimesNewRomanPSMT"/>
          <w:lang w:eastAsia="lt-LT"/>
        </w:rPr>
        <w:t>č</w:t>
      </w:r>
      <w:r w:rsidRPr="00113C72">
        <w:rPr>
          <w:lang w:eastAsia="lt-LT"/>
        </w:rPr>
        <w:t>iuojamas pagal formul</w:t>
      </w:r>
      <w:r w:rsidRPr="00113C72">
        <w:rPr>
          <w:rFonts w:eastAsia="TimesNewRomanPSMT"/>
          <w:lang w:eastAsia="lt-LT"/>
        </w:rPr>
        <w:t>ę</w:t>
      </w:r>
      <w:r w:rsidRPr="00113C72">
        <w:rPr>
          <w:lang w:eastAsia="lt-LT"/>
        </w:rPr>
        <w:t>:</w:t>
      </w:r>
    </w:p>
    <w:p w:rsidR="00113C72" w:rsidRPr="00384867" w:rsidRDefault="00113C72" w:rsidP="00384867">
      <w:pPr>
        <w:autoSpaceDE w:val="0"/>
        <w:autoSpaceDN w:val="0"/>
        <w:adjustRightInd w:val="0"/>
        <w:ind w:firstLine="720"/>
        <w:jc w:val="both"/>
        <w:rPr>
          <w:b/>
          <w:lang w:eastAsia="lt-LT"/>
        </w:rPr>
      </w:pPr>
      <w:r w:rsidRPr="00384867">
        <w:rPr>
          <w:b/>
          <w:lang w:eastAsia="lt-LT"/>
        </w:rPr>
        <w:t>L</w:t>
      </w:r>
      <w:r w:rsidRPr="00384867">
        <w:rPr>
          <w:b/>
          <w:vertAlign w:val="subscript"/>
          <w:lang w:eastAsia="lt-LT"/>
        </w:rPr>
        <w:t>A</w:t>
      </w:r>
      <w:r w:rsidRPr="00384867">
        <w:rPr>
          <w:b/>
          <w:lang w:eastAsia="lt-LT"/>
        </w:rPr>
        <w:t xml:space="preserve"> </w:t>
      </w:r>
      <w:r w:rsidRPr="00384867">
        <w:rPr>
          <w:b/>
          <w:vertAlign w:val="subscript"/>
          <w:lang w:eastAsia="lt-LT"/>
        </w:rPr>
        <w:t>ekv</w:t>
      </w:r>
      <w:r w:rsidRPr="00384867">
        <w:rPr>
          <w:b/>
          <w:lang w:eastAsia="lt-LT"/>
        </w:rPr>
        <w:t>.</w:t>
      </w:r>
      <w:r w:rsidRPr="00384867">
        <w:rPr>
          <w:b/>
          <w:vertAlign w:val="subscript"/>
          <w:lang w:eastAsia="lt-LT"/>
        </w:rPr>
        <w:t>ter.</w:t>
      </w:r>
      <w:r w:rsidRPr="00384867">
        <w:rPr>
          <w:b/>
          <w:lang w:eastAsia="lt-LT"/>
        </w:rPr>
        <w:t xml:space="preserve"> = L</w:t>
      </w:r>
      <w:r w:rsidRPr="00384867">
        <w:rPr>
          <w:b/>
          <w:vertAlign w:val="subscript"/>
          <w:lang w:eastAsia="lt-LT"/>
        </w:rPr>
        <w:t xml:space="preserve">A ekv </w:t>
      </w:r>
      <w:r w:rsidRPr="00384867">
        <w:rPr>
          <w:b/>
          <w:lang w:eastAsia="lt-LT"/>
        </w:rPr>
        <w:t xml:space="preserve">. – </w:t>
      </w:r>
      <w:r w:rsidRPr="00384867">
        <w:rPr>
          <w:rFonts w:eastAsia="TimesNewRomanPSMT"/>
          <w:b/>
          <w:lang w:eastAsia="lt-LT"/>
        </w:rPr>
        <w:t>Δ</w:t>
      </w:r>
      <w:r w:rsidRPr="00384867">
        <w:rPr>
          <w:b/>
          <w:lang w:eastAsia="lt-LT"/>
        </w:rPr>
        <w:t>L</w:t>
      </w:r>
      <w:r w:rsidRPr="00384867">
        <w:rPr>
          <w:b/>
          <w:vertAlign w:val="subscript"/>
          <w:lang w:eastAsia="lt-LT"/>
        </w:rPr>
        <w:t>A ekv. ats.</w:t>
      </w:r>
      <w:r w:rsidRPr="00384867">
        <w:rPr>
          <w:b/>
          <w:lang w:eastAsia="lt-LT"/>
        </w:rPr>
        <w:t xml:space="preserve"> – </w:t>
      </w:r>
      <w:r w:rsidRPr="00384867">
        <w:rPr>
          <w:rFonts w:eastAsia="TimesNewRomanPSMT"/>
          <w:b/>
          <w:lang w:eastAsia="lt-LT"/>
        </w:rPr>
        <w:t>Δ</w:t>
      </w:r>
      <w:r w:rsidRPr="00384867">
        <w:rPr>
          <w:b/>
          <w:lang w:eastAsia="lt-LT"/>
        </w:rPr>
        <w:t>L</w:t>
      </w:r>
      <w:r w:rsidRPr="00384867">
        <w:rPr>
          <w:b/>
          <w:vertAlign w:val="subscript"/>
          <w:lang w:eastAsia="lt-LT"/>
        </w:rPr>
        <w:t>A ekv. želd.</w:t>
      </w:r>
      <w:r w:rsidRPr="00384867">
        <w:rPr>
          <w:b/>
          <w:lang w:eastAsia="lt-LT"/>
        </w:rPr>
        <w:t xml:space="preserve"> dB(A);</w:t>
      </w:r>
    </w:p>
    <w:p w:rsidR="00113C72" w:rsidRPr="00384867" w:rsidRDefault="00113C72" w:rsidP="00384867">
      <w:pPr>
        <w:autoSpaceDE w:val="0"/>
        <w:autoSpaceDN w:val="0"/>
        <w:adjustRightInd w:val="0"/>
        <w:ind w:firstLine="720"/>
        <w:jc w:val="both"/>
        <w:rPr>
          <w:lang w:eastAsia="lt-LT"/>
        </w:rPr>
      </w:pPr>
      <w:r w:rsidRPr="00384867">
        <w:rPr>
          <w:lang w:eastAsia="lt-LT"/>
        </w:rPr>
        <w:t>kur:</w:t>
      </w:r>
    </w:p>
    <w:p w:rsidR="00113C72" w:rsidRPr="00384867" w:rsidRDefault="00113C72" w:rsidP="00384867">
      <w:pPr>
        <w:autoSpaceDE w:val="0"/>
        <w:autoSpaceDN w:val="0"/>
        <w:adjustRightInd w:val="0"/>
        <w:ind w:firstLine="720"/>
        <w:jc w:val="both"/>
        <w:rPr>
          <w:lang w:eastAsia="lt-LT"/>
        </w:rPr>
      </w:pPr>
      <w:r w:rsidRPr="00384867">
        <w:rPr>
          <w:b/>
          <w:lang w:eastAsia="lt-LT"/>
        </w:rPr>
        <w:t>L</w:t>
      </w:r>
      <w:r w:rsidRPr="00384867">
        <w:rPr>
          <w:b/>
          <w:vertAlign w:val="subscript"/>
          <w:lang w:eastAsia="lt-LT"/>
        </w:rPr>
        <w:t>A</w:t>
      </w:r>
      <w:r w:rsidRPr="00384867">
        <w:rPr>
          <w:b/>
          <w:lang w:eastAsia="lt-LT"/>
        </w:rPr>
        <w:t xml:space="preserve"> </w:t>
      </w:r>
      <w:r w:rsidRPr="00384867">
        <w:rPr>
          <w:b/>
          <w:vertAlign w:val="subscript"/>
          <w:lang w:eastAsia="lt-LT"/>
        </w:rPr>
        <w:t>ekv</w:t>
      </w:r>
      <w:r w:rsidRPr="00384867">
        <w:rPr>
          <w:b/>
          <w:lang w:eastAsia="lt-LT"/>
        </w:rPr>
        <w:t>.</w:t>
      </w:r>
      <w:r w:rsidRPr="00384867">
        <w:rPr>
          <w:b/>
          <w:vertAlign w:val="subscript"/>
          <w:lang w:eastAsia="lt-LT"/>
        </w:rPr>
        <w:t>ter.</w:t>
      </w:r>
      <w:r w:rsidRPr="00384867">
        <w:rPr>
          <w:b/>
          <w:lang w:eastAsia="lt-LT"/>
        </w:rPr>
        <w:t xml:space="preserve">    </w:t>
      </w:r>
      <w:r w:rsidRPr="00384867">
        <w:rPr>
          <w:lang w:eastAsia="lt-LT"/>
        </w:rPr>
        <w:t>– triukšmo lygis skai</w:t>
      </w:r>
      <w:r w:rsidRPr="00384867">
        <w:rPr>
          <w:rFonts w:eastAsia="TimesNewRomanPSMT"/>
          <w:lang w:eastAsia="lt-LT"/>
        </w:rPr>
        <w:t>č</w:t>
      </w:r>
      <w:r w:rsidRPr="00384867">
        <w:rPr>
          <w:lang w:eastAsia="lt-LT"/>
        </w:rPr>
        <w:t>iuojamajame teritorijos taške, dB(A);</w:t>
      </w:r>
    </w:p>
    <w:p w:rsidR="00113C72" w:rsidRPr="00384867" w:rsidRDefault="00113C72" w:rsidP="00384867">
      <w:pPr>
        <w:autoSpaceDE w:val="0"/>
        <w:autoSpaceDN w:val="0"/>
        <w:adjustRightInd w:val="0"/>
        <w:ind w:firstLine="720"/>
        <w:jc w:val="both"/>
        <w:rPr>
          <w:lang w:eastAsia="lt-LT"/>
        </w:rPr>
      </w:pPr>
      <w:r w:rsidRPr="00384867">
        <w:rPr>
          <w:b/>
          <w:lang w:eastAsia="lt-LT"/>
        </w:rPr>
        <w:t>L</w:t>
      </w:r>
      <w:r w:rsidRPr="00384867">
        <w:rPr>
          <w:b/>
          <w:vertAlign w:val="subscript"/>
          <w:lang w:eastAsia="lt-LT"/>
        </w:rPr>
        <w:t xml:space="preserve">A ekv </w:t>
      </w:r>
      <w:r w:rsidRPr="00384867">
        <w:rPr>
          <w:b/>
          <w:lang w:eastAsia="lt-LT"/>
        </w:rPr>
        <w:t xml:space="preserve">.       </w:t>
      </w:r>
      <w:r w:rsidRPr="00384867">
        <w:rPr>
          <w:lang w:eastAsia="lt-LT"/>
        </w:rPr>
        <w:t>– šaltinio ekvivalentinis triukšmo lygis, dB(A);</w:t>
      </w:r>
    </w:p>
    <w:p w:rsidR="00113C72" w:rsidRPr="00384867" w:rsidRDefault="00113C72" w:rsidP="00384867">
      <w:pPr>
        <w:autoSpaceDE w:val="0"/>
        <w:autoSpaceDN w:val="0"/>
        <w:adjustRightInd w:val="0"/>
        <w:ind w:firstLine="720"/>
        <w:jc w:val="both"/>
        <w:rPr>
          <w:lang w:eastAsia="lt-LT"/>
        </w:rPr>
      </w:pPr>
      <w:r w:rsidRPr="00384867">
        <w:rPr>
          <w:rFonts w:eastAsia="TimesNewRomanPSMT"/>
          <w:b/>
          <w:lang w:eastAsia="lt-LT"/>
        </w:rPr>
        <w:t>Δ</w:t>
      </w:r>
      <w:r w:rsidRPr="00384867">
        <w:rPr>
          <w:b/>
          <w:lang w:eastAsia="lt-LT"/>
        </w:rPr>
        <w:t>L</w:t>
      </w:r>
      <w:r w:rsidRPr="00384867">
        <w:rPr>
          <w:b/>
          <w:vertAlign w:val="subscript"/>
          <w:lang w:eastAsia="lt-LT"/>
        </w:rPr>
        <w:t>A ekv. ats</w:t>
      </w:r>
      <w:r w:rsidRPr="00384867">
        <w:rPr>
          <w:lang w:eastAsia="lt-LT"/>
        </w:rPr>
        <w:t xml:space="preserve">  – triukšmo lygio sumaž</w:t>
      </w:r>
      <w:r w:rsidRPr="00384867">
        <w:rPr>
          <w:rFonts w:eastAsia="TimesNewRomanPSMT"/>
          <w:lang w:eastAsia="lt-LT"/>
        </w:rPr>
        <w:t>ė</w:t>
      </w:r>
      <w:r w:rsidRPr="00384867">
        <w:rPr>
          <w:lang w:eastAsia="lt-LT"/>
        </w:rPr>
        <w:t>jimas dB(A), priklausomai nuo atstumo tarp</w:t>
      </w:r>
      <w:r w:rsidR="00384867" w:rsidRPr="00384867">
        <w:rPr>
          <w:lang w:eastAsia="lt-LT"/>
        </w:rPr>
        <w:t xml:space="preserve"> </w:t>
      </w:r>
      <w:r w:rsidRPr="00384867">
        <w:rPr>
          <w:lang w:eastAsia="lt-LT"/>
        </w:rPr>
        <w:t>triukšmo šaltinio ir skai</w:t>
      </w:r>
      <w:r w:rsidRPr="00384867">
        <w:rPr>
          <w:rFonts w:eastAsia="TimesNewRomanPSMT"/>
          <w:lang w:eastAsia="lt-LT"/>
        </w:rPr>
        <w:t>č</w:t>
      </w:r>
      <w:r w:rsidRPr="00384867">
        <w:rPr>
          <w:lang w:eastAsia="lt-LT"/>
        </w:rPr>
        <w:t>iuojamojo taško;</w:t>
      </w:r>
    </w:p>
    <w:p w:rsidR="00113C72" w:rsidRPr="00384867" w:rsidRDefault="00113C72" w:rsidP="00384867">
      <w:pPr>
        <w:autoSpaceDE w:val="0"/>
        <w:autoSpaceDN w:val="0"/>
        <w:adjustRightInd w:val="0"/>
        <w:ind w:firstLine="720"/>
        <w:jc w:val="both"/>
        <w:rPr>
          <w:lang w:eastAsia="lt-LT"/>
        </w:rPr>
      </w:pPr>
      <w:r w:rsidRPr="00384867">
        <w:rPr>
          <w:rFonts w:eastAsia="TimesNewRomanPSMT"/>
          <w:b/>
          <w:lang w:eastAsia="lt-LT"/>
        </w:rPr>
        <w:t>Δ</w:t>
      </w:r>
      <w:r w:rsidRPr="00384867">
        <w:rPr>
          <w:b/>
          <w:lang w:eastAsia="lt-LT"/>
        </w:rPr>
        <w:t>L</w:t>
      </w:r>
      <w:r w:rsidRPr="00384867">
        <w:rPr>
          <w:b/>
          <w:vertAlign w:val="subscript"/>
          <w:lang w:eastAsia="lt-LT"/>
        </w:rPr>
        <w:t>A ekv. želd.</w:t>
      </w:r>
      <w:r w:rsidRPr="00384867">
        <w:rPr>
          <w:b/>
          <w:lang w:eastAsia="lt-LT"/>
        </w:rPr>
        <w:t xml:space="preserve"> </w:t>
      </w:r>
      <w:r w:rsidRPr="00384867">
        <w:rPr>
          <w:lang w:eastAsia="lt-LT"/>
        </w:rPr>
        <w:t>– triukšmo lygio sumaž</w:t>
      </w:r>
      <w:r w:rsidRPr="00384867">
        <w:rPr>
          <w:rFonts w:eastAsia="TimesNewRomanPSMT"/>
          <w:lang w:eastAsia="lt-LT"/>
        </w:rPr>
        <w:t>ė</w:t>
      </w:r>
      <w:r w:rsidRPr="00384867">
        <w:rPr>
          <w:lang w:eastAsia="lt-LT"/>
        </w:rPr>
        <w:t>jimas dB(A) d</w:t>
      </w:r>
      <w:r w:rsidRPr="00384867">
        <w:rPr>
          <w:rFonts w:eastAsia="TimesNewRomanPSMT"/>
          <w:lang w:eastAsia="lt-LT"/>
        </w:rPr>
        <w:t>ė</w:t>
      </w:r>
      <w:r w:rsidRPr="00384867">
        <w:rPr>
          <w:lang w:eastAsia="lt-LT"/>
        </w:rPr>
        <w:t>l želdini</w:t>
      </w:r>
      <w:r w:rsidRPr="00384867">
        <w:rPr>
          <w:rFonts w:eastAsia="TimesNewRomanPSMT"/>
          <w:lang w:eastAsia="lt-LT"/>
        </w:rPr>
        <w:t>ų</w:t>
      </w:r>
      <w:r w:rsidRPr="00384867">
        <w:rPr>
          <w:lang w:eastAsia="lt-LT"/>
        </w:rPr>
        <w:t>.</w:t>
      </w:r>
    </w:p>
    <w:p w:rsidR="00E5589D" w:rsidRPr="00384867" w:rsidRDefault="00113C72" w:rsidP="00384867">
      <w:pPr>
        <w:autoSpaceDE w:val="0"/>
        <w:autoSpaceDN w:val="0"/>
        <w:adjustRightInd w:val="0"/>
        <w:ind w:firstLine="399"/>
        <w:jc w:val="both"/>
        <w:rPr>
          <w:lang w:eastAsia="lt-LT"/>
        </w:rPr>
      </w:pPr>
      <w:r w:rsidRPr="00384867">
        <w:rPr>
          <w:lang w:eastAsia="lt-LT"/>
        </w:rPr>
        <w:t>Apskai</w:t>
      </w:r>
      <w:r w:rsidRPr="00384867">
        <w:rPr>
          <w:rFonts w:eastAsia="TimesNewRomanPSMT"/>
          <w:lang w:eastAsia="lt-LT"/>
        </w:rPr>
        <w:t>č</w:t>
      </w:r>
      <w:r w:rsidRPr="00384867">
        <w:rPr>
          <w:lang w:eastAsia="lt-LT"/>
        </w:rPr>
        <w:t>iuojamas ekvivalentinis triukšmo lygis GV1 taške (artimiausia gyvenamoji</w:t>
      </w:r>
      <w:r w:rsidR="00384867" w:rsidRPr="00384867">
        <w:rPr>
          <w:lang w:eastAsia="lt-LT"/>
        </w:rPr>
        <w:t xml:space="preserve"> </w:t>
      </w:r>
      <w:r w:rsidRPr="00384867">
        <w:rPr>
          <w:lang w:eastAsia="lt-LT"/>
        </w:rPr>
        <w:t>aplinka</w:t>
      </w:r>
      <w:r w:rsidR="00384867" w:rsidRPr="00384867">
        <w:rPr>
          <w:lang w:eastAsia="lt-LT"/>
        </w:rPr>
        <w:t>):</w:t>
      </w:r>
    </w:p>
    <w:p w:rsidR="00384867" w:rsidRPr="006B259A" w:rsidRDefault="00384867" w:rsidP="00384867">
      <w:pPr>
        <w:autoSpaceDE w:val="0"/>
        <w:autoSpaceDN w:val="0"/>
        <w:adjustRightInd w:val="0"/>
        <w:ind w:firstLine="399"/>
        <w:jc w:val="both"/>
        <w:rPr>
          <w:i/>
          <w:lang w:val="en-US" w:eastAsia="lt-LT"/>
        </w:rPr>
      </w:pPr>
      <w:r w:rsidRPr="00384867">
        <w:rPr>
          <w:lang w:eastAsia="lt-LT"/>
        </w:rPr>
        <w:tab/>
      </w:r>
      <w:r w:rsidRPr="006B259A">
        <w:rPr>
          <w:b/>
          <w:i/>
          <w:lang w:eastAsia="lt-LT"/>
        </w:rPr>
        <w:t>L</w:t>
      </w:r>
      <w:r w:rsidRPr="006B259A">
        <w:rPr>
          <w:b/>
          <w:i/>
          <w:vertAlign w:val="subscript"/>
          <w:lang w:eastAsia="lt-LT"/>
        </w:rPr>
        <w:t>A</w:t>
      </w:r>
      <w:r w:rsidRPr="006B259A">
        <w:rPr>
          <w:b/>
          <w:i/>
          <w:lang w:eastAsia="lt-LT"/>
        </w:rPr>
        <w:t xml:space="preserve"> </w:t>
      </w:r>
      <w:r w:rsidRPr="006B259A">
        <w:rPr>
          <w:b/>
          <w:i/>
          <w:vertAlign w:val="subscript"/>
          <w:lang w:eastAsia="lt-LT"/>
        </w:rPr>
        <w:t>ekv</w:t>
      </w:r>
      <w:r w:rsidRPr="006B259A">
        <w:rPr>
          <w:b/>
          <w:i/>
          <w:lang w:eastAsia="lt-LT"/>
        </w:rPr>
        <w:t>.</w:t>
      </w:r>
      <w:r w:rsidRPr="006B259A">
        <w:rPr>
          <w:b/>
          <w:i/>
          <w:vertAlign w:val="subscript"/>
          <w:lang w:eastAsia="lt-LT"/>
        </w:rPr>
        <w:t>ter.</w:t>
      </w:r>
      <w:r w:rsidRPr="006B259A">
        <w:rPr>
          <w:b/>
          <w:i/>
          <w:lang w:eastAsia="lt-LT"/>
        </w:rPr>
        <w:t xml:space="preserve"> = 86,6 </w:t>
      </w:r>
      <w:r w:rsidR="006B259A" w:rsidRPr="006B259A">
        <w:rPr>
          <w:b/>
          <w:i/>
          <w:lang w:eastAsia="lt-LT"/>
        </w:rPr>
        <w:t>–</w:t>
      </w:r>
      <w:r w:rsidRPr="006B259A">
        <w:rPr>
          <w:b/>
          <w:i/>
          <w:lang w:eastAsia="lt-LT"/>
        </w:rPr>
        <w:t xml:space="preserve"> </w:t>
      </w:r>
      <w:r w:rsidR="006B259A" w:rsidRPr="006B259A">
        <w:rPr>
          <w:b/>
          <w:i/>
          <w:lang w:eastAsia="lt-LT"/>
        </w:rPr>
        <w:t xml:space="preserve">18 – 8 </w:t>
      </w:r>
      <w:r w:rsidR="006B259A" w:rsidRPr="006B259A">
        <w:rPr>
          <w:b/>
          <w:i/>
          <w:lang w:val="en-US" w:eastAsia="lt-LT"/>
        </w:rPr>
        <w:t xml:space="preserve">=60,6 </w:t>
      </w:r>
      <w:r w:rsidR="006B259A" w:rsidRPr="006B259A">
        <w:rPr>
          <w:i/>
          <w:lang w:eastAsia="lt-LT"/>
        </w:rPr>
        <w:t>dB(A).</w:t>
      </w:r>
    </w:p>
    <w:p w:rsidR="00384867" w:rsidRPr="006B259A" w:rsidRDefault="00384867" w:rsidP="00384867">
      <w:pPr>
        <w:autoSpaceDE w:val="0"/>
        <w:autoSpaceDN w:val="0"/>
        <w:adjustRightInd w:val="0"/>
        <w:ind w:firstLine="720"/>
        <w:jc w:val="both"/>
        <w:rPr>
          <w:i/>
          <w:lang w:eastAsia="lt-LT"/>
        </w:rPr>
      </w:pPr>
      <w:r w:rsidRPr="006B259A">
        <w:rPr>
          <w:b/>
          <w:i/>
          <w:lang w:eastAsia="lt-LT"/>
        </w:rPr>
        <w:t>L</w:t>
      </w:r>
      <w:r w:rsidRPr="006B259A">
        <w:rPr>
          <w:b/>
          <w:i/>
          <w:vertAlign w:val="subscript"/>
          <w:lang w:eastAsia="lt-LT"/>
        </w:rPr>
        <w:t xml:space="preserve">A ekv </w:t>
      </w:r>
      <w:r w:rsidRPr="006B259A">
        <w:rPr>
          <w:b/>
          <w:i/>
          <w:lang w:eastAsia="lt-LT"/>
        </w:rPr>
        <w:t xml:space="preserve">.  </w:t>
      </w:r>
      <w:r w:rsidRPr="006B259A">
        <w:rPr>
          <w:i/>
          <w:lang w:eastAsia="lt-LT"/>
        </w:rPr>
        <w:t>– šaltinio (</w:t>
      </w:r>
      <w:r w:rsidRPr="001949C5">
        <w:rPr>
          <w:i/>
        </w:rPr>
        <w:t>dyzelinis variklis JAMZ-7511</w:t>
      </w:r>
      <w:r w:rsidRPr="006B259A">
        <w:rPr>
          <w:i/>
        </w:rPr>
        <w:t xml:space="preserve">) </w:t>
      </w:r>
      <w:r w:rsidRPr="006B259A">
        <w:rPr>
          <w:i/>
          <w:lang w:eastAsia="lt-LT"/>
        </w:rPr>
        <w:t>ekvivalentinis triukšmo lygis  triukšmo lygis – 86,6 dB(A);</w:t>
      </w:r>
    </w:p>
    <w:p w:rsidR="00384867" w:rsidRPr="006B259A" w:rsidRDefault="00384867" w:rsidP="00384867">
      <w:pPr>
        <w:autoSpaceDE w:val="0"/>
        <w:autoSpaceDN w:val="0"/>
        <w:adjustRightInd w:val="0"/>
        <w:ind w:firstLine="720"/>
        <w:rPr>
          <w:i/>
          <w:lang w:eastAsia="lt-LT"/>
        </w:rPr>
      </w:pPr>
      <w:r w:rsidRPr="006B259A">
        <w:rPr>
          <w:rFonts w:eastAsia="TimesNewRomanPSMT"/>
          <w:b/>
          <w:i/>
          <w:lang w:eastAsia="lt-LT"/>
        </w:rPr>
        <w:t>Δ</w:t>
      </w:r>
      <w:r w:rsidRPr="006B259A">
        <w:rPr>
          <w:b/>
          <w:i/>
          <w:lang w:eastAsia="lt-LT"/>
        </w:rPr>
        <w:t>L</w:t>
      </w:r>
      <w:r w:rsidRPr="006B259A">
        <w:rPr>
          <w:b/>
          <w:i/>
          <w:vertAlign w:val="subscript"/>
          <w:lang w:eastAsia="lt-LT"/>
        </w:rPr>
        <w:t>A ekv. ats</w:t>
      </w:r>
      <w:r w:rsidRPr="006B259A">
        <w:rPr>
          <w:i/>
          <w:lang w:eastAsia="lt-LT"/>
        </w:rPr>
        <w:t xml:space="preserve">  –  atstumas iki triukšmo šaltinio ~180,0 m;</w:t>
      </w:r>
    </w:p>
    <w:p w:rsidR="00384867" w:rsidRPr="006B259A" w:rsidRDefault="00384867" w:rsidP="00384867">
      <w:pPr>
        <w:pStyle w:val="BodyTextIndent"/>
        <w:ind w:left="0" w:firstLine="720"/>
        <w:rPr>
          <w:i/>
          <w:color w:val="FF0000"/>
        </w:rPr>
      </w:pPr>
      <w:r w:rsidRPr="006B259A">
        <w:rPr>
          <w:rFonts w:eastAsia="TimesNewRomanPSMT"/>
          <w:b/>
          <w:i/>
          <w:lang w:eastAsia="lt-LT"/>
        </w:rPr>
        <w:t>Δ</w:t>
      </w:r>
      <w:r w:rsidRPr="006B259A">
        <w:rPr>
          <w:b/>
          <w:i/>
          <w:lang w:eastAsia="lt-LT"/>
        </w:rPr>
        <w:t>L</w:t>
      </w:r>
      <w:r w:rsidRPr="006B259A">
        <w:rPr>
          <w:b/>
          <w:i/>
          <w:vertAlign w:val="subscript"/>
          <w:lang w:eastAsia="lt-LT"/>
        </w:rPr>
        <w:t>A ekv. želd.</w:t>
      </w:r>
      <w:r w:rsidRPr="006B259A">
        <w:rPr>
          <w:b/>
          <w:i/>
          <w:lang w:eastAsia="lt-LT"/>
        </w:rPr>
        <w:t xml:space="preserve"> </w:t>
      </w:r>
      <w:r w:rsidRPr="006B259A">
        <w:rPr>
          <w:i/>
          <w:lang w:eastAsia="lt-LT"/>
        </w:rPr>
        <w:t>– triukšmo lygio sumaž</w:t>
      </w:r>
      <w:r w:rsidRPr="006B259A">
        <w:rPr>
          <w:rFonts w:eastAsia="TimesNewRomanPSMT"/>
          <w:i/>
          <w:lang w:eastAsia="lt-LT"/>
        </w:rPr>
        <w:t>ė</w:t>
      </w:r>
      <w:r w:rsidRPr="006B259A">
        <w:rPr>
          <w:i/>
          <w:lang w:eastAsia="lt-LT"/>
        </w:rPr>
        <w:t>jim</w:t>
      </w:r>
      <w:r w:rsidRPr="006B259A">
        <w:rPr>
          <w:rFonts w:eastAsia="TimesNewRomanPSMT"/>
          <w:i/>
          <w:lang w:eastAsia="lt-LT"/>
        </w:rPr>
        <w:t xml:space="preserve">ą </w:t>
      </w:r>
      <w:r w:rsidRPr="006B259A">
        <w:rPr>
          <w:i/>
          <w:lang w:eastAsia="lt-LT"/>
        </w:rPr>
        <w:t>lems tarp P</w:t>
      </w:r>
      <w:r w:rsidRPr="006B259A">
        <w:rPr>
          <w:rFonts w:eastAsia="TimesNewRomanPSMT"/>
          <w:i/>
          <w:lang w:eastAsia="lt-LT"/>
        </w:rPr>
        <w:t>Ū</w:t>
      </w:r>
      <w:r w:rsidRPr="006B259A">
        <w:rPr>
          <w:i/>
          <w:lang w:eastAsia="lt-LT"/>
        </w:rPr>
        <w:t xml:space="preserve">V vietos ir artimiausios gyvenamosios sodybos esantis miškas (medžiai ir tarp jų augantys krūmai), priimame </w:t>
      </w:r>
      <w:r w:rsidR="006B259A" w:rsidRPr="006B259A">
        <w:rPr>
          <w:i/>
          <w:lang w:eastAsia="lt-LT"/>
        </w:rPr>
        <w:t>8</w:t>
      </w:r>
      <w:r w:rsidRPr="006B259A">
        <w:rPr>
          <w:i/>
          <w:lang w:eastAsia="lt-LT"/>
        </w:rPr>
        <w:t xml:space="preserve"> dB(A).</w:t>
      </w:r>
    </w:p>
    <w:p w:rsidR="00384867" w:rsidRDefault="006B259A" w:rsidP="009D1988">
      <w:pPr>
        <w:pStyle w:val="BodyTextIndent"/>
        <w:ind w:left="0" w:firstLine="399"/>
        <w:rPr>
          <w:color w:val="000000"/>
        </w:rPr>
      </w:pPr>
      <w:r w:rsidRPr="005A4044">
        <w:rPr>
          <w:color w:val="000000" w:themeColor="text1"/>
        </w:rPr>
        <w:t>Gręžimo metu gręžimo įrengimų keliamas triukšmas neviršys leistinų normų (</w:t>
      </w:r>
      <w:r w:rsidRPr="005A4044">
        <w:rPr>
          <w:bCs/>
          <w:color w:val="000000" w:themeColor="text1"/>
        </w:rPr>
        <w:t xml:space="preserve">HN </w:t>
      </w:r>
      <w:r w:rsidRPr="00AC5BA5">
        <w:rPr>
          <w:bCs/>
          <w:color w:val="000000"/>
        </w:rPr>
        <w:t xml:space="preserve">33:2011 „Triukšmo ribiniai dydžiai gyvenamuosiuose ir visuomeninės paskirties pastatuose bei jų aplinkoje“ patvirtinta </w:t>
      </w:r>
      <w:r w:rsidRPr="00AC5BA5">
        <w:rPr>
          <w:color w:val="FF0000"/>
        </w:rPr>
        <w:t xml:space="preserve"> </w:t>
      </w:r>
      <w:r>
        <w:rPr>
          <w:color w:val="000000"/>
        </w:rPr>
        <w:t>LR sveikatos apsaugos ministro 2011 m. birželio 13 d. įsakymu Nr. V-604).</w:t>
      </w:r>
    </w:p>
    <w:p w:rsidR="006B259A" w:rsidRPr="006B259A" w:rsidRDefault="006B259A" w:rsidP="009D1988">
      <w:pPr>
        <w:pStyle w:val="BodyTextIndent"/>
        <w:ind w:left="0" w:firstLine="399"/>
        <w:rPr>
          <w:color w:val="000000" w:themeColor="text1"/>
        </w:rPr>
      </w:pPr>
    </w:p>
    <w:p w:rsidR="009D1988" w:rsidRPr="006B259A" w:rsidRDefault="009D1988" w:rsidP="009D1988">
      <w:pPr>
        <w:pStyle w:val="BodyTextIndent"/>
        <w:ind w:left="0" w:firstLine="399"/>
        <w:rPr>
          <w:color w:val="000000" w:themeColor="text1"/>
        </w:rPr>
      </w:pPr>
      <w:r w:rsidRPr="006B259A">
        <w:rPr>
          <w:color w:val="000000" w:themeColor="text1"/>
        </w:rPr>
        <w:t xml:space="preserve">Gręžimo metu vibracijos, šilumos, jonizuojančio ir nejonizuojančio spinduliavimo gamtinis fonas liks nepakitęs. Tamsiuoju paros metu gręžimo aikštelė bus apšviečiama. Gręžimo darbai </w:t>
      </w:r>
      <w:r w:rsidRPr="006B259A">
        <w:rPr>
          <w:color w:val="000000" w:themeColor="text1"/>
        </w:rPr>
        <w:lastRenderedPageBreak/>
        <w:t>neturės poveikio gyvenamajai ar rekreacinei aplinkai ar gyventojų sveikatai. Gręžinio gręžimo darbai užtruks tik 50 parų.</w:t>
      </w:r>
    </w:p>
    <w:p w:rsidR="009D1988" w:rsidRPr="006B259A" w:rsidRDefault="009D1988" w:rsidP="00B94111">
      <w:pPr>
        <w:pStyle w:val="BodyTextIndent"/>
        <w:ind w:left="0" w:firstLine="399"/>
        <w:rPr>
          <w:b/>
          <w:color w:val="000000" w:themeColor="text1"/>
          <w:szCs w:val="28"/>
        </w:rPr>
      </w:pPr>
    </w:p>
    <w:p w:rsidR="003F4CFB" w:rsidRDefault="003F4CFB" w:rsidP="003F4CFB">
      <w:pPr>
        <w:pStyle w:val="BodyTextIndent3"/>
        <w:ind w:left="0" w:firstLine="456"/>
      </w:pPr>
      <w:r w:rsidRPr="006F27F9">
        <w:t xml:space="preserve">Pagrindinį psichologinį diskomfortą greta gyvenantiems žmonėms naftos gavybos procese sukelia dujų deginimas fakele. Apie degančio fakelo šviesos neigiamą įtaką žmonių sveikatai duomenų nėra, tačiau fakelo liepsna nakties metu gali sukelti netoli gyvenančių gyventojų nerimo, nesaugumo jausmą. </w:t>
      </w:r>
      <w:r w:rsidR="009D1988">
        <w:t>G</w:t>
      </w:r>
      <w:r w:rsidRPr="006F27F9">
        <w:t>ręžinyje, Vilkaviškis – 135, buvo atlikti naftos tyrimai</w:t>
      </w:r>
      <w:r w:rsidRPr="006B06F3">
        <w:rPr>
          <w:color w:val="FF0000"/>
        </w:rPr>
        <w:t xml:space="preserve"> </w:t>
      </w:r>
      <w:r>
        <w:t>(</w:t>
      </w:r>
      <w:r w:rsidRPr="0039680E">
        <w:t>Отчет</w:t>
      </w:r>
      <w:r w:rsidRPr="006B06F3">
        <w:t xml:space="preserve"> о </w:t>
      </w:r>
      <w:r w:rsidRPr="0039680E">
        <w:t>структурном</w:t>
      </w:r>
      <w:r w:rsidRPr="006B06F3">
        <w:t xml:space="preserve"> </w:t>
      </w:r>
      <w:r w:rsidRPr="0039680E">
        <w:t xml:space="preserve">бурении, </w:t>
      </w:r>
      <w:r w:rsidRPr="00480F88">
        <w:t xml:space="preserve"> </w:t>
      </w:r>
      <w:r w:rsidRPr="0039680E">
        <w:t>проведенном в Вилкавишском, Шакяйском и Мариямпольском районах Литовской ССР в 1987 – 1988 годах</w:t>
      </w:r>
      <w:r>
        <w:t xml:space="preserve">, </w:t>
      </w:r>
      <w:r w:rsidRPr="0039680E">
        <w:t xml:space="preserve"> Вильнюс</w:t>
      </w:r>
      <w:r>
        <w:t>,</w:t>
      </w:r>
      <w:r w:rsidRPr="0039680E">
        <w:t xml:space="preserve"> 1989</w:t>
      </w:r>
      <w:r>
        <w:t>)</w:t>
      </w:r>
      <w:r w:rsidRPr="0039680E">
        <w:t xml:space="preserve"> </w:t>
      </w:r>
      <w:r w:rsidRPr="00480F88">
        <w:t xml:space="preserve">ir </w:t>
      </w:r>
      <w:r>
        <w:t xml:space="preserve">buvo </w:t>
      </w:r>
      <w:r w:rsidRPr="00480F88">
        <w:t xml:space="preserve">nustatytas labai mažas naftoje ištirpusių dujų kiekis – </w:t>
      </w:r>
      <w:r>
        <w:t>praktiškai 0,0</w:t>
      </w:r>
      <w:r w:rsidRPr="00480F88">
        <w:t xml:space="preserve"> m</w:t>
      </w:r>
      <w:r w:rsidRPr="00480F88">
        <w:rPr>
          <w:vertAlign w:val="superscript"/>
        </w:rPr>
        <w:t xml:space="preserve">3 </w:t>
      </w:r>
      <w:r w:rsidRPr="00480F88">
        <w:t xml:space="preserve">/ tonoje naftos. </w:t>
      </w:r>
      <w:r>
        <w:t xml:space="preserve">Neesant </w:t>
      </w:r>
      <w:r w:rsidRPr="00480F88">
        <w:t xml:space="preserve">ištirpusių dujų, fakelas </w:t>
      </w:r>
      <w:r>
        <w:t>nėra būtinas</w:t>
      </w:r>
      <w:r w:rsidRPr="00480F88">
        <w:t xml:space="preserve">. </w:t>
      </w:r>
      <w:r w:rsidR="009D1988">
        <w:t>Todėl, į</w:t>
      </w:r>
      <w:r w:rsidRPr="00480F88">
        <w:t>vertinus tai ir praktiškai bedujinės naftos gavybos pasaulinę praktiką, UAB „</w:t>
      </w:r>
      <w:r>
        <w:t>Diseta</w:t>
      </w:r>
      <w:r w:rsidRPr="00480F88">
        <w:t xml:space="preserve">“ naftos gavybos aikštelėje </w:t>
      </w:r>
      <w:r w:rsidR="009D1988">
        <w:t xml:space="preserve">Kudirka – 1 </w:t>
      </w:r>
      <w:r w:rsidRPr="00480F88">
        <w:t>(kaip alternatyvą dujų deginimo fakelui) planuoja įrengti aukštą (iki 10 metrų) angliavandenilių alsuoklį (lengvieji angliavandeniliai bus išsklaidyti ore pakankamai aukštai). Tokiu būdu bus užtikrinta saugi naftos gavyba iš gręžinio</w:t>
      </w:r>
      <w:r>
        <w:t xml:space="preserve"> ir likviduotas faktorius, gyventojams sukeliantis psichologinį diskomfortą.</w:t>
      </w:r>
    </w:p>
    <w:p w:rsidR="00B94111" w:rsidRDefault="00B94111" w:rsidP="00B94111">
      <w:pPr>
        <w:pStyle w:val="BodyTextIndent"/>
        <w:ind w:left="0" w:firstLine="399"/>
      </w:pPr>
    </w:p>
    <w:p w:rsidR="00B94111" w:rsidRDefault="00B94111" w:rsidP="00B94111">
      <w:pPr>
        <w:pStyle w:val="BodyTextIndent"/>
        <w:ind w:left="0" w:firstLine="399"/>
      </w:pPr>
      <w:r w:rsidRPr="00B94111">
        <w:rPr>
          <w:b/>
        </w:rPr>
        <w:t xml:space="preserve">13. </w:t>
      </w:r>
      <w:r w:rsidRPr="00B94111">
        <w:t>Biologin</w:t>
      </w:r>
      <w:r>
        <w:t xml:space="preserve">ė tarša nesusidarys. </w:t>
      </w:r>
    </w:p>
    <w:p w:rsidR="00B94111" w:rsidRDefault="00B94111" w:rsidP="00B94111">
      <w:pPr>
        <w:pStyle w:val="BodyTextIndent"/>
        <w:ind w:left="0" w:firstLine="399"/>
      </w:pPr>
    </w:p>
    <w:p w:rsidR="00B94111" w:rsidRPr="00113C4E" w:rsidRDefault="00B94111" w:rsidP="00B94111">
      <w:pPr>
        <w:pStyle w:val="BodyTextIndent"/>
        <w:ind w:left="0" w:firstLine="399"/>
        <w:rPr>
          <w:color w:val="000000"/>
        </w:rPr>
      </w:pPr>
      <w:r w:rsidRPr="00B94111">
        <w:rPr>
          <w:b/>
        </w:rPr>
        <w:t xml:space="preserve">14. </w:t>
      </w:r>
      <w:r w:rsidR="00C92BA3" w:rsidRPr="008461AF">
        <w:t>Gr</w:t>
      </w:r>
      <w:r w:rsidR="00C92BA3">
        <w:t xml:space="preserve">ęžinio </w:t>
      </w:r>
      <w:r w:rsidR="009D1988">
        <w:t>Kudirka – 1 gręžimo ir</w:t>
      </w:r>
      <w:r w:rsidR="00C92BA3">
        <w:t xml:space="preserve"> bandomosios naftos gavybos metu, padidintos gaisrų ar kitų ekstremalių situacijų tikimybės nėra. Darbų metu gręžinio aikštelė yra aprūpinta pirminėmis gaisro gesinimo priemonėmis pagal priešgaisrinės saugos reikalavimus bei darbo saugos priemonėmis pagal darbo </w:t>
      </w:r>
      <w:r w:rsidR="00C92BA3" w:rsidRPr="00113C4E">
        <w:rPr>
          <w:color w:val="000000"/>
        </w:rPr>
        <w:t xml:space="preserve">saugos reikalavimus. </w:t>
      </w:r>
    </w:p>
    <w:p w:rsidR="00C92BA3" w:rsidRDefault="00C92BA3" w:rsidP="00B94111">
      <w:pPr>
        <w:pStyle w:val="BodyTextIndent"/>
        <w:ind w:left="0" w:firstLine="399"/>
        <w:rPr>
          <w:b/>
        </w:rPr>
      </w:pPr>
    </w:p>
    <w:p w:rsidR="00B94111" w:rsidRDefault="00C92BA3" w:rsidP="00B94111">
      <w:pPr>
        <w:pStyle w:val="BodyTextIndent"/>
        <w:ind w:left="0" w:firstLine="399"/>
      </w:pPr>
      <w:r>
        <w:rPr>
          <w:b/>
        </w:rPr>
        <w:t xml:space="preserve">15. </w:t>
      </w:r>
      <w:r w:rsidRPr="00C92BA3">
        <w:t>Kaip jau buvo pažymėta aukščiau, nei vanduo nei oras nebus užteršti</w:t>
      </w:r>
      <w:r>
        <w:t>. T</w:t>
      </w:r>
      <w:r w:rsidRPr="00C92BA3">
        <w:t>odėl planuojama veikla nekelia rizikos žmonių sveikatai.</w:t>
      </w:r>
    </w:p>
    <w:p w:rsidR="00C92BA3" w:rsidRDefault="00C92BA3" w:rsidP="00B94111">
      <w:pPr>
        <w:pStyle w:val="BodyTextIndent"/>
        <w:ind w:left="0" w:firstLine="399"/>
      </w:pPr>
    </w:p>
    <w:p w:rsidR="00C92BA3" w:rsidRPr="00F76CD9" w:rsidRDefault="00C92BA3" w:rsidP="001451A6">
      <w:pPr>
        <w:pStyle w:val="BodyTextIndent3"/>
        <w:ind w:left="0" w:firstLine="360"/>
        <w:rPr>
          <w:szCs w:val="28"/>
        </w:rPr>
      </w:pPr>
      <w:r w:rsidRPr="00C92BA3">
        <w:rPr>
          <w:b/>
        </w:rPr>
        <w:t xml:space="preserve">16. </w:t>
      </w:r>
      <w:r>
        <w:rPr>
          <w:szCs w:val="28"/>
        </w:rPr>
        <w:t xml:space="preserve">Naftos gavybos aikštelė paprastai užima sąlyginai mažą plotą (apie 0,36 ha). Planuojamos aikštelės sanitarinės zonos bus formuojamos sulig </w:t>
      </w:r>
      <w:r w:rsidR="0089649E">
        <w:rPr>
          <w:szCs w:val="28"/>
        </w:rPr>
        <w:t>nuomojamo sklypo</w:t>
      </w:r>
      <w:r>
        <w:rPr>
          <w:szCs w:val="28"/>
        </w:rPr>
        <w:t xml:space="preserve"> ribomis. Gretimuose sklypuose nebus nustatomi žemės naudojimo apribojimai, todėl valstybė, savivaldybė ar nekilnojamojo turto savininkai neigiamų ekonominių socialinių pasekmių dėl planuojamos veiklos nepatirs.</w:t>
      </w:r>
    </w:p>
    <w:p w:rsidR="00C92BA3" w:rsidRPr="00DD3CB9" w:rsidRDefault="00DD3CB9" w:rsidP="00C92BA3">
      <w:pPr>
        <w:ind w:firstLine="456"/>
        <w:jc w:val="both"/>
        <w:rPr>
          <w:color w:val="000000" w:themeColor="text1"/>
        </w:rPr>
      </w:pPr>
      <w:r w:rsidRPr="00DD3CB9">
        <w:rPr>
          <w:color w:val="000000" w:themeColor="text1"/>
        </w:rPr>
        <w:t xml:space="preserve">Nuo būsimos gręžimo aikštelės į vakarus už medžiais apaugusios teritorijos yra išsidėsčiusios pavienės sodybos, arčiausios – už  180 m nuo būsimo gręžinio žiočių. Į </w:t>
      </w:r>
      <w:r w:rsidR="00C92BA3" w:rsidRPr="00DD3CB9">
        <w:rPr>
          <w:color w:val="000000" w:themeColor="text1"/>
        </w:rPr>
        <w:t>1 km spinduli</w:t>
      </w:r>
      <w:r w:rsidRPr="00DD3CB9">
        <w:rPr>
          <w:color w:val="000000" w:themeColor="text1"/>
        </w:rPr>
        <w:t>o</w:t>
      </w:r>
      <w:r w:rsidR="00C92BA3" w:rsidRPr="00DD3CB9">
        <w:rPr>
          <w:color w:val="000000" w:themeColor="text1"/>
        </w:rPr>
        <w:t xml:space="preserve"> apie būsimą gręžimo aikštelę </w:t>
      </w:r>
      <w:r w:rsidRPr="00DD3CB9">
        <w:rPr>
          <w:color w:val="000000" w:themeColor="text1"/>
        </w:rPr>
        <w:t xml:space="preserve">pakliūna </w:t>
      </w:r>
      <w:r w:rsidR="0089649E" w:rsidRPr="00DD3CB9">
        <w:rPr>
          <w:color w:val="000000" w:themeColor="text1"/>
        </w:rPr>
        <w:t xml:space="preserve">urbanizuota teritorija </w:t>
      </w:r>
      <w:r w:rsidR="0089649E">
        <w:rPr>
          <w:color w:val="000000" w:themeColor="text1"/>
        </w:rPr>
        <w:t xml:space="preserve">- </w:t>
      </w:r>
      <w:r w:rsidRPr="00DD3CB9">
        <w:rPr>
          <w:color w:val="000000" w:themeColor="text1"/>
        </w:rPr>
        <w:t xml:space="preserve">Kudirkos Naumiesčio rytinė dalis </w:t>
      </w:r>
      <w:r w:rsidR="00C92BA3" w:rsidRPr="00DD3CB9">
        <w:rPr>
          <w:color w:val="000000" w:themeColor="text1"/>
        </w:rPr>
        <w:t>(priedas Nr. 6</w:t>
      </w:r>
      <w:r w:rsidRPr="00DD3CB9">
        <w:rPr>
          <w:color w:val="000000" w:themeColor="text1"/>
        </w:rPr>
        <w:t xml:space="preserve"> ir 6A</w:t>
      </w:r>
      <w:r w:rsidR="00C92BA3" w:rsidRPr="00DD3CB9">
        <w:rPr>
          <w:color w:val="000000" w:themeColor="text1"/>
        </w:rPr>
        <w:t>).</w:t>
      </w:r>
    </w:p>
    <w:p w:rsidR="00C92BA3" w:rsidRDefault="00C92BA3" w:rsidP="00B94111">
      <w:pPr>
        <w:pStyle w:val="BodyTextIndent"/>
        <w:ind w:left="0" w:firstLine="399"/>
      </w:pPr>
    </w:p>
    <w:p w:rsidR="00C92BA3" w:rsidRPr="00C92BA3" w:rsidRDefault="001451A6" w:rsidP="001451A6">
      <w:pPr>
        <w:tabs>
          <w:tab w:val="left" w:pos="360"/>
        </w:tabs>
        <w:jc w:val="both"/>
      </w:pPr>
      <w:r>
        <w:rPr>
          <w:b/>
        </w:rPr>
        <w:tab/>
      </w:r>
      <w:r w:rsidR="00C92BA3" w:rsidRPr="00C92BA3">
        <w:rPr>
          <w:b/>
        </w:rPr>
        <w:t xml:space="preserve">17. </w:t>
      </w:r>
      <w:r w:rsidR="00C92BA3" w:rsidRPr="00C92BA3">
        <w:t>Veiklos vykdymo terminai paga</w:t>
      </w:r>
      <w:r w:rsidR="00C92BA3">
        <w:t>l</w:t>
      </w:r>
      <w:r w:rsidR="00C92BA3" w:rsidRPr="00C92BA3">
        <w:t xml:space="preserve"> etapus:</w:t>
      </w:r>
    </w:p>
    <w:p w:rsidR="00CF4CDD" w:rsidRDefault="00CF4CDD" w:rsidP="00CF4CDD">
      <w:pPr>
        <w:tabs>
          <w:tab w:val="left" w:pos="513"/>
        </w:tabs>
        <w:ind w:left="1800" w:hanging="1440"/>
        <w:jc w:val="both"/>
      </w:pPr>
      <w:r>
        <w:t xml:space="preserve">I etapas – </w:t>
      </w:r>
      <w:r>
        <w:tab/>
        <w:t>aikštelės gręžimo staklėms ir įrangai statyba ir žvalgybinio gręžinio Kudirka – 1 gręžimas (trukmė apie 2 – 4 mėnesiai);</w:t>
      </w:r>
    </w:p>
    <w:p w:rsidR="00CF4CDD" w:rsidRDefault="00CF4CDD" w:rsidP="00CF4CDD">
      <w:pPr>
        <w:tabs>
          <w:tab w:val="left" w:pos="513"/>
        </w:tabs>
        <w:ind w:left="1800" w:hanging="1440"/>
        <w:jc w:val="both"/>
      </w:pPr>
      <w:r>
        <w:t xml:space="preserve">II etapas - </w:t>
      </w:r>
      <w:r>
        <w:tab/>
      </w:r>
      <w:r w:rsidRPr="00301EC7">
        <w:t>angliavandenilių tekėjimo į gręžinį skatinim</w:t>
      </w:r>
      <w:r>
        <w:t>as (planuojama trukmė iki 19 mėnesių);</w:t>
      </w:r>
    </w:p>
    <w:p w:rsidR="00CF4CDD" w:rsidRDefault="00CF4CDD" w:rsidP="00CF4CDD">
      <w:pPr>
        <w:tabs>
          <w:tab w:val="left" w:pos="513"/>
        </w:tabs>
        <w:ind w:left="1800" w:hanging="1440"/>
        <w:jc w:val="both"/>
      </w:pPr>
      <w:r>
        <w:t xml:space="preserve">III etapas - </w:t>
      </w:r>
      <w:r>
        <w:tab/>
        <w:t>angliavandenilių žvalgyba ir bandomoji naftos gavyba gręžinyje Kudirka – 1 (trukmė apie 6 mėnesius).</w:t>
      </w:r>
    </w:p>
    <w:p w:rsidR="00C92BA3" w:rsidRPr="00C92BA3" w:rsidRDefault="00C92BA3" w:rsidP="00CF4CDD">
      <w:pPr>
        <w:pStyle w:val="BodyTextIndent"/>
        <w:ind w:left="1800" w:hanging="1440"/>
      </w:pPr>
    </w:p>
    <w:p w:rsidR="008D44D8" w:rsidRDefault="008D44D8" w:rsidP="00B9579C">
      <w:pPr>
        <w:jc w:val="both"/>
        <w:rPr>
          <w:b/>
        </w:rPr>
      </w:pPr>
    </w:p>
    <w:p w:rsidR="001451A6" w:rsidRPr="0089649E" w:rsidRDefault="001451A6" w:rsidP="001451A6">
      <w:pPr>
        <w:numPr>
          <w:ilvl w:val="0"/>
          <w:numId w:val="27"/>
        </w:numPr>
        <w:tabs>
          <w:tab w:val="left" w:pos="900"/>
        </w:tabs>
        <w:jc w:val="both"/>
        <w:rPr>
          <w:b/>
          <w:bCs/>
          <w:color w:val="000000" w:themeColor="text1"/>
        </w:rPr>
      </w:pPr>
      <w:r w:rsidRPr="0089649E">
        <w:rPr>
          <w:b/>
          <w:bCs/>
          <w:color w:val="000000" w:themeColor="text1"/>
          <w:sz w:val="28"/>
        </w:rPr>
        <w:t>Planuojamos ūkinės veiklos vieta:</w:t>
      </w:r>
    </w:p>
    <w:p w:rsidR="001451A6" w:rsidRPr="00056456" w:rsidRDefault="001451A6" w:rsidP="001451A6">
      <w:pPr>
        <w:tabs>
          <w:tab w:val="left" w:pos="900"/>
        </w:tabs>
        <w:ind w:left="360"/>
        <w:jc w:val="both"/>
        <w:rPr>
          <w:b/>
          <w:bCs/>
          <w:color w:val="000000" w:themeColor="text1"/>
        </w:rPr>
      </w:pPr>
    </w:p>
    <w:p w:rsidR="005B0B1A" w:rsidRPr="00BA5AD3" w:rsidRDefault="005B0B1A" w:rsidP="005B0B1A">
      <w:pPr>
        <w:ind w:firstLine="360"/>
        <w:jc w:val="both"/>
      </w:pPr>
      <w:r w:rsidRPr="00056456">
        <w:rPr>
          <w:b/>
          <w:color w:val="000000" w:themeColor="text1"/>
        </w:rPr>
        <w:t xml:space="preserve">18. </w:t>
      </w:r>
      <w:r w:rsidRPr="00056456">
        <w:rPr>
          <w:color w:val="000000" w:themeColor="text1"/>
        </w:rPr>
        <w:t xml:space="preserve">Žemės sklypas, kuriame planuojama išgręžti </w:t>
      </w:r>
      <w:r w:rsidR="00625339">
        <w:rPr>
          <w:color w:val="000000" w:themeColor="text1"/>
        </w:rPr>
        <w:t>žvalgyb</w:t>
      </w:r>
      <w:r w:rsidRPr="00056456">
        <w:rPr>
          <w:color w:val="000000" w:themeColor="text1"/>
        </w:rPr>
        <w:t xml:space="preserve">inį gręžinį Kudirka - 1, yra Kudirkos struktūroje, pietvakarinėje Šakių rajono dalyje (priedai Nr. 4 ir Nr. 5), Miknaičių kaime, Kudirkos Naumiesčio seniūnijoje, Šakių rajono savivaldybėje, šalia Kudirkos Naumiesčio </w:t>
      </w:r>
      <w:r>
        <w:t>seniūnijos ribos, apie 150 metrų nuo Kudirkos Na</w:t>
      </w:r>
      <w:r w:rsidRPr="009F6756">
        <w:t xml:space="preserve">umiesčio kraštinių gyvenamųjų namų, </w:t>
      </w:r>
      <w:r>
        <w:t>Šešupės upės vingyje.</w:t>
      </w:r>
      <w:r w:rsidRPr="009F6756">
        <w:t xml:space="preserve"> Apie </w:t>
      </w:r>
      <w:r>
        <w:t>0</w:t>
      </w:r>
      <w:r w:rsidRPr="009F6756">
        <w:t>,</w:t>
      </w:r>
      <w:r>
        <w:t xml:space="preserve">5 – 0,70 km į vakarus, pietus ir rytus </w:t>
      </w:r>
      <w:r w:rsidRPr="009F6756">
        <w:t xml:space="preserve">nuo planuojamos aikštelės teka </w:t>
      </w:r>
      <w:r>
        <w:t xml:space="preserve">(upės vingis) </w:t>
      </w:r>
      <w:r w:rsidRPr="009F6756">
        <w:t xml:space="preserve">upė Širvinta. Šiame žemės sklype planuojama įrengti aikštelę </w:t>
      </w:r>
      <w:r>
        <w:t xml:space="preserve">(apie 0,36 ha ploto) </w:t>
      </w:r>
      <w:r w:rsidR="00625339">
        <w:t>žvalgyb</w:t>
      </w:r>
      <w:r>
        <w:t xml:space="preserve">inio </w:t>
      </w:r>
      <w:r w:rsidRPr="009F6756">
        <w:t xml:space="preserve">gręžinio </w:t>
      </w:r>
      <w:r>
        <w:t>Kudirka – 1</w:t>
      </w:r>
      <w:r w:rsidRPr="009F6756">
        <w:t>. Žemės sklypas iš rytų</w:t>
      </w:r>
      <w:r>
        <w:t>, šiaurės</w:t>
      </w:r>
      <w:r w:rsidRPr="009F6756">
        <w:t xml:space="preserve"> ir vakarų ribojasi su kitais asmeninio ūkio </w:t>
      </w:r>
      <w:r w:rsidRPr="009F6756">
        <w:lastRenderedPageBreak/>
        <w:t xml:space="preserve">žemės sklypais (ganyklos). Iš </w:t>
      </w:r>
      <w:r>
        <w:t>pietinės (arba tiksliau pietvakarinės) pusės</w:t>
      </w:r>
      <w:r w:rsidRPr="009F6756">
        <w:t xml:space="preserve"> sklypą riboja </w:t>
      </w:r>
      <w:r>
        <w:t>lauko keliukas, už kurio prasideda Kudirkos Naumiesčio seniūnijos gyvenamosios sodybos, apaugusios medžiais.</w:t>
      </w:r>
      <w:r w:rsidRPr="009F6756">
        <w:t xml:space="preserve"> </w:t>
      </w:r>
      <w:r w:rsidRPr="00D12CC3">
        <w:t xml:space="preserve">Alternatyvi vieta gręžinio aikštelei įrengti negali būti planuojama, nes atranka vykdoma žemės sklypui, </w:t>
      </w:r>
      <w:r>
        <w:t xml:space="preserve">tik iš kurio įmanoma išgręžti paieškinį Kudirka – 1 į Kudirkos rifo aukščiausią šiaurrytinę dalį. </w:t>
      </w:r>
      <w:r w:rsidRPr="00BA5AD3">
        <w:t xml:space="preserve">Žemės sklypo planas M 1:5 000 pridedamas </w:t>
      </w:r>
      <w:r w:rsidRPr="00BA5AD3">
        <w:rPr>
          <w:bCs/>
        </w:rPr>
        <w:t>(priedas Nr. 3A).</w:t>
      </w:r>
      <w:r w:rsidRPr="00BA5AD3">
        <w:t xml:space="preserve"> Teritorijos, supančios sklypą gręžinio </w:t>
      </w:r>
      <w:r>
        <w:t>Kudirka - 1</w:t>
      </w:r>
      <w:r w:rsidRPr="00BA5AD3">
        <w:t xml:space="preserve"> aikštelei įrengti, topografinis planas pridedamas </w:t>
      </w:r>
      <w:r w:rsidRPr="00BA5AD3">
        <w:rPr>
          <w:bCs/>
        </w:rPr>
        <w:t>(priedas Nr. 4)</w:t>
      </w:r>
      <w:r w:rsidRPr="00BA5AD3">
        <w:t>.</w:t>
      </w:r>
    </w:p>
    <w:p w:rsidR="005B0B1A" w:rsidRDefault="005B0B1A" w:rsidP="005B0B1A">
      <w:pPr>
        <w:ind w:firstLine="360"/>
        <w:jc w:val="both"/>
        <w:rPr>
          <w:b/>
        </w:rPr>
      </w:pPr>
      <w:r w:rsidRPr="00BA5AD3">
        <w:t xml:space="preserve">Žemės sklypas aikštelės įrengimui, nuosavybės teise priklauso p. </w:t>
      </w:r>
      <w:r>
        <w:t>Remigijui Mažeikai</w:t>
      </w:r>
      <w:r w:rsidRPr="00BA5AD3">
        <w:t xml:space="preserve">. UAB „Diseta“ iš p. </w:t>
      </w:r>
      <w:r>
        <w:t>Remigijaus Mažeikos</w:t>
      </w:r>
      <w:r w:rsidRPr="00BA5AD3">
        <w:t xml:space="preserve"> yra išsinuomojusi žemės sklypą 5 metams (201</w:t>
      </w:r>
      <w:r>
        <w:t>7</w:t>
      </w:r>
      <w:r w:rsidRPr="00BA5AD3">
        <w:t>-0</w:t>
      </w:r>
      <w:r>
        <w:t>3</w:t>
      </w:r>
      <w:r w:rsidRPr="00BA5AD3">
        <w:t>-</w:t>
      </w:r>
      <w:r>
        <w:t>31</w:t>
      </w:r>
      <w:r w:rsidRPr="00BA5AD3">
        <w:t xml:space="preserve"> žemės sklypo nuomos sutartis). Žemės sklypo nuosavybės dokumentai pridedami (Priedas Nr. 3, 3A).</w:t>
      </w:r>
    </w:p>
    <w:p w:rsidR="005B0B1A" w:rsidRDefault="005B0B1A" w:rsidP="005B0B1A">
      <w:pPr>
        <w:jc w:val="both"/>
        <w:rPr>
          <w:b/>
        </w:rPr>
      </w:pPr>
    </w:p>
    <w:p w:rsidR="00937C98" w:rsidRDefault="005B0B1A" w:rsidP="005B0B1A">
      <w:pPr>
        <w:tabs>
          <w:tab w:val="left" w:pos="0"/>
        </w:tabs>
        <w:ind w:firstLine="456"/>
        <w:jc w:val="both"/>
      </w:pPr>
      <w:r w:rsidRPr="00B72B8B">
        <w:rPr>
          <w:b/>
        </w:rPr>
        <w:t xml:space="preserve">19. </w:t>
      </w:r>
      <w:r w:rsidRPr="00B72B8B">
        <w:t xml:space="preserve">Šakių rajono savivaldybės teritorijos bendrojo plano sprendiniuose (žemės naudojimo ir apsaugos reglamentai), teritorija į kurią įeina planuojama aikštelė gręžinio </w:t>
      </w:r>
      <w:r w:rsidR="00625339">
        <w:t>gręžimui</w:t>
      </w:r>
      <w:r w:rsidRPr="00B72B8B">
        <w:t>, yra žemės ūkio paskirties žemės prioriteto</w:t>
      </w:r>
      <w:r>
        <w:t xml:space="preserve">.  </w:t>
      </w:r>
      <w:r w:rsidRPr="004F6226">
        <w:t>0,9</w:t>
      </w:r>
      <w:r>
        <w:t>7</w:t>
      </w:r>
      <w:r w:rsidRPr="004F6226">
        <w:t xml:space="preserve"> ha ploto žemės sklypas, kurio tikslinė žemės naudojimo </w:t>
      </w:r>
      <w:r w:rsidRPr="003376A0">
        <w:t>paskirtis yra žemės ūkio paskirties žemė</w:t>
      </w:r>
      <w:r>
        <w:t xml:space="preserve">, patenka į </w:t>
      </w:r>
      <w:r w:rsidR="00B72B8B">
        <w:t>v</w:t>
      </w:r>
      <w:r>
        <w:t>andens telkinių apsaugos zoną</w:t>
      </w:r>
      <w:r w:rsidR="00F228E8">
        <w:t xml:space="preserve"> ir regioninį ir svarbiausią rajoninį slėninės bei dubakloninės migracijos koridorių. Tai pat sklypas patenka ir į infrastruktūros koridorių (priedas Nr. 5A.).</w:t>
      </w:r>
      <w:r w:rsidRPr="003376A0">
        <w:t xml:space="preserve"> Šiuo metu sklype auginamos</w:t>
      </w:r>
      <w:r>
        <w:t xml:space="preserve"> daugiametės žolės. Visame sklype yra įrengtos valstybei priklausančios melioracijos sistemos. </w:t>
      </w:r>
      <w:r w:rsidRPr="00825C08">
        <w:t>Planuojamas žemės sklypas</w:t>
      </w:r>
      <w:r>
        <w:t xml:space="preserve"> iš visų pusių ribojasi su kitų žemės naudotojų naudojamais žemės ūkio paskirties žemės sklypais. Sklypo pietinė dalis ribojasi su lauko keliuku. Sklypui taikomi žemės naudojimo apribojimai: melioracijos sistemos bei įrenginiai, paviršinio vandens telkinių apsaugos zonos ir pakrantės apsaugos </w:t>
      </w:r>
      <w:r w:rsidRPr="00BE38E5">
        <w:rPr>
          <w:color w:val="000000"/>
        </w:rPr>
        <w:t xml:space="preserve">juostos. </w:t>
      </w:r>
      <w:r w:rsidR="00937C98">
        <w:t>Šakių rajono savivaldybės teritorijos bendrojo plano sprendinių tekstinėje dalyje yra pažymėta, kad „</w:t>
      </w:r>
      <w:r w:rsidR="00937C98" w:rsidRPr="00937C98">
        <w:rPr>
          <w:b/>
          <w:i/>
        </w:rPr>
        <w:t>numatomų tyrinėti naudingųjų iškasenų telkinių paieškos gali būti visoje rajono savivaldybės teritorijoje</w:t>
      </w:r>
      <w:r w:rsidR="00937C98">
        <w:t>, išskyrus konservacinės paskirties žemę, draustinių teritorijas ir gamtos bei kultūros paveldo teritorijas.“.</w:t>
      </w:r>
    </w:p>
    <w:p w:rsidR="005B0B1A" w:rsidRPr="00BE38E5" w:rsidRDefault="005B0B1A" w:rsidP="005B0B1A">
      <w:pPr>
        <w:tabs>
          <w:tab w:val="left" w:pos="0"/>
        </w:tabs>
        <w:ind w:firstLine="456"/>
        <w:jc w:val="both"/>
        <w:rPr>
          <w:b/>
          <w:color w:val="000000"/>
        </w:rPr>
      </w:pPr>
    </w:p>
    <w:p w:rsidR="00197D76" w:rsidRDefault="004B5308" w:rsidP="0074738E">
      <w:pPr>
        <w:tabs>
          <w:tab w:val="left" w:pos="360"/>
        </w:tabs>
        <w:jc w:val="both"/>
      </w:pPr>
      <w:r>
        <w:rPr>
          <w:b/>
        </w:rPr>
        <w:tab/>
        <w:t xml:space="preserve">20. </w:t>
      </w:r>
      <w:r w:rsidR="00F228E8" w:rsidRPr="00796846">
        <w:t>Šakių</w:t>
      </w:r>
      <w:r w:rsidR="00197D76" w:rsidRPr="00796846">
        <w:t xml:space="preserve"> rajono savivaldybėje apie sklypą, kuriame </w:t>
      </w:r>
      <w:r w:rsidR="00937C98" w:rsidRPr="00796846">
        <w:t xml:space="preserve">planuojama įrengti aikštelę ir gręžti </w:t>
      </w:r>
      <w:r w:rsidR="00625339">
        <w:t>žvalgyb</w:t>
      </w:r>
      <w:r w:rsidR="00937C98" w:rsidRPr="00796846">
        <w:t>inį gręžinį Kudirka - 1</w:t>
      </w:r>
      <w:r w:rsidR="00197D76" w:rsidRPr="00796846">
        <w:t xml:space="preserve"> keliasdešimt km spinduliu naudingųjų </w:t>
      </w:r>
      <w:r w:rsidR="00197D76">
        <w:t>išteklių</w:t>
      </w:r>
      <w:r w:rsidR="00D3035B">
        <w:t>, išskyrus naftą,</w:t>
      </w:r>
      <w:r w:rsidR="00197D76">
        <w:t xml:space="preserve"> telkinių nėra</w:t>
      </w:r>
      <w:r w:rsidR="00437047">
        <w:t>.</w:t>
      </w:r>
    </w:p>
    <w:p w:rsidR="004B5308" w:rsidRPr="00197D76" w:rsidRDefault="00197D76" w:rsidP="0074738E">
      <w:pPr>
        <w:tabs>
          <w:tab w:val="left" w:pos="360"/>
        </w:tabs>
        <w:jc w:val="both"/>
      </w:pPr>
      <w:r>
        <w:tab/>
        <w:t xml:space="preserve">Nei sklype nei aplink jį </w:t>
      </w:r>
      <w:r w:rsidR="00AF45CB">
        <w:t>geologinių procesų ar reiškinių nepastebėta. Vilkaviškio rajono savivaldybėje yra užregistruotas geotopas – Šilelio atodanga, esanti Vištyčio regioniniame parke (koordinatės LKS 94 sistemoje: X – 6 030 635; Y – 419 496).</w:t>
      </w:r>
    </w:p>
    <w:p w:rsidR="00E54A70" w:rsidRDefault="00E54A70" w:rsidP="0074738E">
      <w:pPr>
        <w:tabs>
          <w:tab w:val="left" w:pos="360"/>
        </w:tabs>
        <w:jc w:val="both"/>
        <w:rPr>
          <w:b/>
        </w:rPr>
      </w:pPr>
    </w:p>
    <w:p w:rsidR="00A91F12" w:rsidRDefault="00E54A70" w:rsidP="0074738E">
      <w:pPr>
        <w:tabs>
          <w:tab w:val="left" w:pos="360"/>
        </w:tabs>
        <w:jc w:val="both"/>
      </w:pPr>
      <w:r w:rsidRPr="00D3035B">
        <w:rPr>
          <w:b/>
          <w:color w:val="000000" w:themeColor="text1"/>
        </w:rPr>
        <w:tab/>
        <w:t xml:space="preserve">21. </w:t>
      </w:r>
      <w:r w:rsidR="00197DB7" w:rsidRPr="00D3035B">
        <w:rPr>
          <w:color w:val="000000" w:themeColor="text1"/>
        </w:rPr>
        <w:t xml:space="preserve">Lietuvos fizinio-geografinio rajonavimo aspektu nagrinėjama teritorija yra Nemuno žemupio (Karšuvos) lygumoje. Reljefas yra lyguminis, stambiai banguotas. Teritorija, kurioje </w:t>
      </w:r>
      <w:r w:rsidR="00796846" w:rsidRPr="00D3035B">
        <w:rPr>
          <w:color w:val="000000" w:themeColor="text1"/>
        </w:rPr>
        <w:t>planuojama i</w:t>
      </w:r>
      <w:r w:rsidR="00FE0CB4" w:rsidRPr="00D3035B">
        <w:rPr>
          <w:color w:val="000000" w:themeColor="text1"/>
        </w:rPr>
        <w:t>šgręžti paieškinį gręžinį Kudirka - 1</w:t>
      </w:r>
      <w:r w:rsidR="00197DB7" w:rsidRPr="00D3035B">
        <w:rPr>
          <w:color w:val="000000" w:themeColor="text1"/>
        </w:rPr>
        <w:t xml:space="preserve">, yra atvira, pilnai pražvelgiama. </w:t>
      </w:r>
      <w:r w:rsidR="00FE0CB4" w:rsidRPr="00D3035B">
        <w:rPr>
          <w:color w:val="000000" w:themeColor="text1"/>
        </w:rPr>
        <w:t>Ši teritorija iš pietvakarių yra apribota medžiais ir krūmais, tarp kurių už 1</w:t>
      </w:r>
      <w:r w:rsidR="002F05CD" w:rsidRPr="00D3035B">
        <w:rPr>
          <w:color w:val="000000" w:themeColor="text1"/>
        </w:rPr>
        <w:t>8</w:t>
      </w:r>
      <w:r w:rsidR="00FE0CB4" w:rsidRPr="00D3035B">
        <w:rPr>
          <w:color w:val="000000" w:themeColor="text1"/>
        </w:rPr>
        <w:t xml:space="preserve">0 metrų nuo ribos išsidėsčiusios gyvenamosios sodybos. </w:t>
      </w:r>
      <w:r w:rsidR="00197DB7" w:rsidRPr="00D3035B">
        <w:rPr>
          <w:color w:val="000000" w:themeColor="text1"/>
        </w:rPr>
        <w:t xml:space="preserve">Tokį savitą vietovės </w:t>
      </w:r>
      <w:r w:rsidR="0021183F" w:rsidRPr="00D3035B">
        <w:rPr>
          <w:color w:val="000000" w:themeColor="text1"/>
        </w:rPr>
        <w:t>tipą</w:t>
      </w:r>
      <w:r w:rsidR="00197DB7" w:rsidRPr="00D3035B">
        <w:rPr>
          <w:color w:val="000000" w:themeColor="text1"/>
        </w:rPr>
        <w:t xml:space="preserve"> formuoja silpnai banguota limnoglacialinė ir moreninė lyguma. </w:t>
      </w:r>
      <w:r w:rsidR="0021183F" w:rsidRPr="00D3035B">
        <w:rPr>
          <w:color w:val="000000" w:themeColor="text1"/>
        </w:rPr>
        <w:t xml:space="preserve">Vietovės kraštovaizdžio bruožus ir savitumą formuoja gamtinių procesų ir </w:t>
      </w:r>
      <w:r w:rsidR="0021183F">
        <w:t>žmogaus ūkinės veiklos sąveikoje atsirandanti kraštovaizdžio tipų teritorinė visuma. Nagrinėjamoje teritorijoje reikšmingiausias kraštovaizdžio erdvių struktūros komp</w:t>
      </w:r>
      <w:r w:rsidR="00A91F12">
        <w:t>onentas yra Kudirkos Naumiestis</w:t>
      </w:r>
      <w:r w:rsidR="0043614F">
        <w:t>.</w:t>
      </w:r>
      <w:r w:rsidR="00A91F12">
        <w:t xml:space="preserve"> Ypatingas erdvinis kompozicinis ir semantinis vaidmuo tenka piliakalniams. </w:t>
      </w:r>
      <w:r w:rsidR="0043614F">
        <w:t xml:space="preserve">Deja, </w:t>
      </w:r>
      <w:r w:rsidR="00FE0CB4">
        <w:t>už 2,4 km į pietvakarius nuo</w:t>
      </w:r>
      <w:r w:rsidR="00A91F12">
        <w:t xml:space="preserve"> nagrinėjamos teritorijos esantis Kudirkos Naumiesčio piliakalnis su gyvenviete yra su</w:t>
      </w:r>
      <w:r w:rsidR="0043614F">
        <w:t>lygintas, praradęs piliakalnio požymius</w:t>
      </w:r>
      <w:r w:rsidR="00A91F12">
        <w:t>.</w:t>
      </w:r>
    </w:p>
    <w:p w:rsidR="00E54A70" w:rsidRPr="00113C4E" w:rsidRDefault="00A91F12" w:rsidP="0074738E">
      <w:pPr>
        <w:tabs>
          <w:tab w:val="left" w:pos="360"/>
        </w:tabs>
        <w:jc w:val="both"/>
        <w:rPr>
          <w:color w:val="000000"/>
        </w:rPr>
      </w:pPr>
      <w:r>
        <w:tab/>
        <w:t xml:space="preserve">Nuo seno Suvalkija garsėja kaip derlingų žemių kraštas, todėl teritorija išsiskiria agrariniu kraštovaizdžiu, kuriame dominuoja dirbamos žemės, kultūrinės pievos. Šios teritorijos miškingumas </w:t>
      </w:r>
      <w:r w:rsidRPr="00113C4E">
        <w:rPr>
          <w:color w:val="000000"/>
        </w:rPr>
        <w:t xml:space="preserve">mažas. Didesnis miškas, esantis </w:t>
      </w:r>
      <w:r w:rsidR="0043614F" w:rsidRPr="00113C4E">
        <w:rPr>
          <w:color w:val="000000"/>
        </w:rPr>
        <w:t xml:space="preserve">už </w:t>
      </w:r>
      <w:r w:rsidR="00FE0CB4">
        <w:rPr>
          <w:color w:val="000000"/>
        </w:rPr>
        <w:t>1</w:t>
      </w:r>
      <w:r w:rsidR="0043614F" w:rsidRPr="00113C4E">
        <w:rPr>
          <w:color w:val="000000"/>
        </w:rPr>
        <w:t>,</w:t>
      </w:r>
      <w:r w:rsidR="00FE0CB4">
        <w:rPr>
          <w:color w:val="000000"/>
        </w:rPr>
        <w:t>0</w:t>
      </w:r>
      <w:r w:rsidR="0043614F" w:rsidRPr="00113C4E">
        <w:rPr>
          <w:color w:val="000000"/>
        </w:rPr>
        <w:t xml:space="preserve"> km į rytus nuo nagrinėjamo žemės sklypo, yra Vinco Kudirkos miškas.</w:t>
      </w:r>
      <w:r w:rsidR="0021183F" w:rsidRPr="00113C4E">
        <w:rPr>
          <w:color w:val="000000"/>
        </w:rPr>
        <w:t xml:space="preserve"> </w:t>
      </w:r>
    </w:p>
    <w:p w:rsidR="00FE0CB4" w:rsidRDefault="0043614F" w:rsidP="00FE0CB4">
      <w:pPr>
        <w:tabs>
          <w:tab w:val="left" w:pos="0"/>
        </w:tabs>
        <w:ind w:firstLine="456"/>
        <w:jc w:val="both"/>
      </w:pPr>
      <w:r w:rsidRPr="00113C4E">
        <w:rPr>
          <w:color w:val="000000"/>
        </w:rPr>
        <w:t>Vizualinės taršos poveikio aspektu naujo objekto atsiradimas agrarinio, subnatūralaus kraštovaizdžio fone būtų skirtingas ir negalima jo išreikšti visuotinai priimtinais kriterijais. Nagrinėjamo žemės sklypo esamą sukultūrinimo laipsnį tikslinga laikyti esmine suvokiamo kraštovaizdžio kategorija. Gamtinio karkaso nuostatose (Žin., 2010, Nr. 87-4619)</w:t>
      </w:r>
      <w:r w:rsidR="00D53E99" w:rsidRPr="00113C4E">
        <w:rPr>
          <w:color w:val="000000"/>
        </w:rPr>
        <w:t xml:space="preserve"> yra </w:t>
      </w:r>
      <w:r w:rsidR="009B7910" w:rsidRPr="00113C4E">
        <w:rPr>
          <w:color w:val="000000"/>
        </w:rPr>
        <w:t xml:space="preserve">nurodyta kokiose teritorijose ūkinė veikla yra ribojama. Nagrinėjamas sklypas ir aplinkiniai sklypai nepatenka į šį sąrašą, reiškia angliavandenilių paieška, žvalgyba ir gavyba yra galima, taikant </w:t>
      </w:r>
      <w:r w:rsidR="009B7910" w:rsidRPr="00113C4E">
        <w:rPr>
          <w:color w:val="000000"/>
        </w:rPr>
        <w:lastRenderedPageBreak/>
        <w:t>lokalias poveikį mažinančias priemones. Tokiu būdu kraštovaizdžio kompleksų ar atskirų jo komponentų funkciniai pokyčiai bus nereikšmingi.</w:t>
      </w:r>
      <w:r w:rsidR="00FE0CB4">
        <w:rPr>
          <w:color w:val="000000"/>
        </w:rPr>
        <w:t xml:space="preserve"> Šakių rajono savivaldybės bendrojo plano sprendiniuose ši teritorija patenka į infrastruktūros koridorių, o už 0,4 km nuo sklypo į rytus planuojama aplinkkelio statyba.</w:t>
      </w:r>
      <w:r w:rsidR="00FE0CB4" w:rsidRPr="00FE0CB4">
        <w:t xml:space="preserve"> </w:t>
      </w:r>
      <w:r w:rsidR="00FE0CB4">
        <w:t xml:space="preserve">Šakių rajono savivaldybės teritorijos bendrojo plano sprendinių tekstinėje dalyje yra pažymėta, kad </w:t>
      </w:r>
      <w:r w:rsidR="00FE0CB4" w:rsidRPr="00FE0CB4">
        <w:t>„numatomų tyrinėti naudingųjų iškasenų telkinių paieškos gali būti visoje rajono savivaldybės teritorijoje,</w:t>
      </w:r>
      <w:r w:rsidR="00FE0CB4">
        <w:t xml:space="preserve"> išskyrus konservacinės paskirties žemę, draustinių teritorijas ir gamtos bei kultūros paveldo teritorijas.“.</w:t>
      </w:r>
    </w:p>
    <w:p w:rsidR="00E54A70" w:rsidRDefault="00E54A70" w:rsidP="0074738E">
      <w:pPr>
        <w:tabs>
          <w:tab w:val="left" w:pos="360"/>
        </w:tabs>
        <w:jc w:val="both"/>
        <w:rPr>
          <w:b/>
        </w:rPr>
      </w:pPr>
    </w:p>
    <w:p w:rsidR="00E54A70" w:rsidRDefault="00E54A70" w:rsidP="00AF45CB">
      <w:pPr>
        <w:ind w:firstLine="360"/>
        <w:jc w:val="both"/>
      </w:pPr>
      <w:r>
        <w:rPr>
          <w:b/>
        </w:rPr>
        <w:t xml:space="preserve">22. </w:t>
      </w:r>
      <w:r w:rsidR="00DD11E6" w:rsidRPr="004F6226">
        <w:t xml:space="preserve">Teritorija, kurioje yra planuojama įrengti aikštelę </w:t>
      </w:r>
      <w:r w:rsidR="00625339">
        <w:t>žvalgyb</w:t>
      </w:r>
      <w:r w:rsidR="00043CD1">
        <w:t>ini</w:t>
      </w:r>
      <w:r w:rsidR="007F7A2E">
        <w:t>am</w:t>
      </w:r>
      <w:r w:rsidR="00043CD1">
        <w:t xml:space="preserve"> </w:t>
      </w:r>
      <w:r w:rsidR="00DD11E6" w:rsidRPr="004F6226">
        <w:t>gręžini</w:t>
      </w:r>
      <w:r w:rsidR="007F7A2E">
        <w:t>ui</w:t>
      </w:r>
      <w:r w:rsidR="00DD11E6" w:rsidRPr="004F6226">
        <w:t xml:space="preserve"> </w:t>
      </w:r>
      <w:r w:rsidR="00043CD1">
        <w:t xml:space="preserve">Kudirka </w:t>
      </w:r>
      <w:r w:rsidR="007F7A2E">
        <w:t>–</w:t>
      </w:r>
      <w:r w:rsidR="00043CD1">
        <w:t xml:space="preserve"> 1</w:t>
      </w:r>
      <w:r w:rsidR="007F7A2E">
        <w:t xml:space="preserve"> gręžti</w:t>
      </w:r>
      <w:r w:rsidR="00DD11E6" w:rsidRPr="004F6226">
        <w:t>, nėra priskiriama Natūra 2000 saugomų rūšių ir buveinių radimvietėms.</w:t>
      </w:r>
      <w:r w:rsidR="008532DA">
        <w:t xml:space="preserve"> Taip pat t</w:t>
      </w:r>
      <w:r w:rsidRPr="003376A0">
        <w:t xml:space="preserve">eritorija nepatenka į saugomas ar draustinių teritorijas ir su jomis nesiriboja. Artimiausios saugomos teritorijos – </w:t>
      </w:r>
      <w:r>
        <w:t xml:space="preserve">Kudirkos Naumiesčio piliakalnio su gyvenviete apsaugos zonos teritorija </w:t>
      </w:r>
      <w:r w:rsidRPr="003376A0">
        <w:t xml:space="preserve">– yra už apie </w:t>
      </w:r>
      <w:r w:rsidR="007F7A2E">
        <w:t>2</w:t>
      </w:r>
      <w:r w:rsidRPr="003376A0">
        <w:t>,</w:t>
      </w:r>
      <w:r w:rsidR="007F7A2E">
        <w:t>4</w:t>
      </w:r>
      <w:r w:rsidRPr="003376A0">
        <w:t xml:space="preserve">0 km nuo planuojamo </w:t>
      </w:r>
      <w:r w:rsidRPr="0041440F">
        <w:rPr>
          <w:color w:val="000000"/>
        </w:rPr>
        <w:t>sklypo (</w:t>
      </w:r>
      <w:r w:rsidRPr="0041440F">
        <w:rPr>
          <w:bCs/>
          <w:color w:val="000000"/>
        </w:rPr>
        <w:t>Priedas Nr. 6)</w:t>
      </w:r>
      <w:r w:rsidRPr="0041440F">
        <w:rPr>
          <w:b/>
          <w:bCs/>
          <w:color w:val="000000"/>
        </w:rPr>
        <w:t>.</w:t>
      </w:r>
      <w:r w:rsidRPr="0041440F">
        <w:rPr>
          <w:rFonts w:ascii="Arial" w:hAnsi="Arial" w:cs="Arial"/>
          <w:color w:val="000000"/>
          <w:sz w:val="18"/>
          <w:szCs w:val="18"/>
        </w:rPr>
        <w:t xml:space="preserve"> </w:t>
      </w:r>
      <w:r w:rsidRPr="0041440F">
        <w:rPr>
          <w:color w:val="000000"/>
        </w:rPr>
        <w:t>Piliakalnis</w:t>
      </w:r>
      <w:r w:rsidRPr="00D05F27">
        <w:t xml:space="preserve"> buvo įrengtas </w:t>
      </w:r>
      <w:r w:rsidRPr="00BE38E5">
        <w:rPr>
          <w:color w:val="000000"/>
        </w:rPr>
        <w:t>(manoma X – XIV amžiuje) Širvintos slėnyje esančioje aukštumoje, kurią supo Širvinta ir prie</w:t>
      </w:r>
      <w:r w:rsidRPr="00D05F27">
        <w:t xml:space="preserve"> jos esančios daubos. </w:t>
      </w:r>
      <w:r>
        <w:rPr>
          <w:sz w:val="23"/>
          <w:szCs w:val="23"/>
        </w:rPr>
        <w:t xml:space="preserve">1983-1985 m. jo liekanas tyrinėjo archeologai. Piliakalnyje rasta stulpinės konstrukcijos stačiakampių pastatų liekanų. Išliko statmenai sukaltų kuolų, apipintų virbais ir apkrėstų moliu bei židinių liekanų. </w:t>
      </w:r>
      <w:r w:rsidRPr="00D05F27">
        <w:t>Anksčiau piliakalnio šlaitai buvo gana statūs, 5- 6 m aukščio, tik p</w:t>
      </w:r>
      <w:r>
        <w:t>ietryčiuose</w:t>
      </w:r>
      <w:r w:rsidRPr="00D05F27">
        <w:t>, nuo gretimų dirbamų laukų buvęs šlaitas, - 4 m aukščio. Viršuje buvo ovali apie 100 m ilgio š</w:t>
      </w:r>
      <w:r>
        <w:t>iaurės vakarų</w:t>
      </w:r>
      <w:r w:rsidRPr="00D05F27">
        <w:t xml:space="preserve"> - p</w:t>
      </w:r>
      <w:r>
        <w:t>ietryčių</w:t>
      </w:r>
      <w:r w:rsidRPr="00D05F27">
        <w:t xml:space="preserve"> kryptimi ir 45 - 50 m pločio aikštelė, kurios p</w:t>
      </w:r>
      <w:r>
        <w:t>ietrytiniame</w:t>
      </w:r>
      <w:r w:rsidRPr="00D05F27">
        <w:t xml:space="preserve"> gale buvo supiltas pylimas, o prieš jį - iškastas griovys. 1971 - 1975 m. melioracijos metu piliakalnis stipriai aplygintas. Šlaitai dabar nuolaidūs, pylimas nulygintas. Išmatavimai: 130 m ilgio š</w:t>
      </w:r>
      <w:r>
        <w:t>iaurvakarių</w:t>
      </w:r>
      <w:r w:rsidRPr="00D05F27">
        <w:t xml:space="preserve"> - p</w:t>
      </w:r>
      <w:r>
        <w:t>ietryčių</w:t>
      </w:r>
      <w:r w:rsidRPr="00D05F27">
        <w:t xml:space="preserve"> kryptimi ir iki 100 m pločio.</w:t>
      </w:r>
    </w:p>
    <w:p w:rsidR="00B87013" w:rsidRPr="00113C4E" w:rsidRDefault="008532DA" w:rsidP="00B87013">
      <w:pPr>
        <w:ind w:firstLine="456"/>
        <w:jc w:val="both"/>
        <w:rPr>
          <w:color w:val="000000"/>
        </w:rPr>
      </w:pPr>
      <w:r w:rsidRPr="00113C4E">
        <w:rPr>
          <w:b/>
          <w:color w:val="000000"/>
        </w:rPr>
        <w:t xml:space="preserve">23. </w:t>
      </w:r>
      <w:r w:rsidR="007F7A2E">
        <w:rPr>
          <w:color w:val="000000"/>
        </w:rPr>
        <w:t>Šakių</w:t>
      </w:r>
      <w:r w:rsidRPr="00113C4E">
        <w:rPr>
          <w:color w:val="000000"/>
        </w:rPr>
        <w:t xml:space="preserve"> rajono</w:t>
      </w:r>
      <w:r w:rsidRPr="00BA5AD3">
        <w:t xml:space="preserve"> savivaldybės teritorijos bendrojo plano sprendiniuose</w:t>
      </w:r>
      <w:r>
        <w:t xml:space="preserve"> (žemės naudojimo ir apsaugos reglamentai)</w:t>
      </w:r>
      <w:r w:rsidRPr="00BA5AD3">
        <w:t xml:space="preserve">, teritorija į kurią įeina planuojama </w:t>
      </w:r>
      <w:r w:rsidRPr="00437047">
        <w:t xml:space="preserve">aikštelė </w:t>
      </w:r>
      <w:r w:rsidR="007D268F" w:rsidRPr="00437047">
        <w:t>(0,93 ha ploto žemės sklypas)</w:t>
      </w:r>
      <w:r w:rsidR="007D268F" w:rsidRPr="00BA5AD3">
        <w:t xml:space="preserve"> </w:t>
      </w:r>
      <w:r w:rsidRPr="00BA5AD3">
        <w:t>gręžini</w:t>
      </w:r>
      <w:r w:rsidR="007F7A2E">
        <w:t>ui Kudirka – 1 gręžti</w:t>
      </w:r>
      <w:r w:rsidRPr="00BA5AD3">
        <w:t>, yra žemės ūkio paskirties</w:t>
      </w:r>
      <w:r w:rsidRPr="003376A0">
        <w:t xml:space="preserve"> žemės </w:t>
      </w:r>
      <w:r w:rsidRPr="004F6226">
        <w:t>prioriteto. (Priedas Nr. 5</w:t>
      </w:r>
      <w:r w:rsidR="007F7A2E">
        <w:t xml:space="preserve"> ir 5A</w:t>
      </w:r>
      <w:r w:rsidRPr="004F6226">
        <w:t>).</w:t>
      </w:r>
      <w:r w:rsidR="00B87013" w:rsidRPr="00B87013">
        <w:rPr>
          <w:color w:val="FF0000"/>
        </w:rPr>
        <w:t xml:space="preserve"> </w:t>
      </w:r>
      <w:r w:rsidR="00B87013" w:rsidRPr="00113C4E">
        <w:rPr>
          <w:color w:val="000000"/>
        </w:rPr>
        <w:t xml:space="preserve">Apie </w:t>
      </w:r>
      <w:r w:rsidR="007F7A2E">
        <w:rPr>
          <w:color w:val="000000"/>
        </w:rPr>
        <w:t xml:space="preserve">0,5 – 0,7 </w:t>
      </w:r>
      <w:r w:rsidR="00B87013" w:rsidRPr="00113C4E">
        <w:rPr>
          <w:color w:val="000000"/>
        </w:rPr>
        <w:t xml:space="preserve"> km </w:t>
      </w:r>
      <w:r w:rsidR="007F7A2E">
        <w:rPr>
          <w:color w:val="000000"/>
        </w:rPr>
        <w:t>spinduli</w:t>
      </w:r>
      <w:r w:rsidR="00C83283">
        <w:rPr>
          <w:color w:val="000000"/>
        </w:rPr>
        <w:t>u</w:t>
      </w:r>
      <w:r w:rsidR="007F7A2E">
        <w:rPr>
          <w:color w:val="000000"/>
        </w:rPr>
        <w:t xml:space="preserve"> iš šiauryčių, pietų ir pietvakarių aikštelę supa upės  Šešupė vingis.</w:t>
      </w:r>
      <w:r w:rsidR="00B87013" w:rsidRPr="00113C4E">
        <w:rPr>
          <w:color w:val="000000"/>
        </w:rPr>
        <w:t xml:space="preserve"> Žemės sklypas</w:t>
      </w:r>
      <w:r w:rsidR="007D268F" w:rsidRPr="00113C4E">
        <w:rPr>
          <w:color w:val="000000"/>
        </w:rPr>
        <w:t>,</w:t>
      </w:r>
      <w:r w:rsidR="00B87013" w:rsidRPr="00113C4E">
        <w:rPr>
          <w:color w:val="000000"/>
        </w:rPr>
        <w:t xml:space="preserve"> </w:t>
      </w:r>
      <w:r w:rsidR="007D268F" w:rsidRPr="00113C4E">
        <w:rPr>
          <w:color w:val="000000"/>
        </w:rPr>
        <w:t xml:space="preserve">kurio tikslinė žemės naudojimo paskirtis yra žemės ūkio paskirties žemė, </w:t>
      </w:r>
      <w:r w:rsidR="00B87013" w:rsidRPr="00113C4E">
        <w:rPr>
          <w:color w:val="000000"/>
        </w:rPr>
        <w:t>iš rytų ir vakarų ribojasi su kitais asmeninio ūkio žemės sklypais (ganyklos</w:t>
      </w:r>
      <w:r w:rsidR="00676E11" w:rsidRPr="00113C4E">
        <w:rPr>
          <w:color w:val="000000"/>
        </w:rPr>
        <w:t>, ariama</w:t>
      </w:r>
      <w:r w:rsidR="00B87013" w:rsidRPr="00113C4E">
        <w:rPr>
          <w:color w:val="000000"/>
        </w:rPr>
        <w:t xml:space="preserve">). Iš </w:t>
      </w:r>
      <w:r w:rsidR="007F7A2E">
        <w:rPr>
          <w:color w:val="000000"/>
        </w:rPr>
        <w:t>pietvakarių</w:t>
      </w:r>
      <w:r w:rsidR="00B87013" w:rsidRPr="00113C4E">
        <w:rPr>
          <w:color w:val="000000"/>
        </w:rPr>
        <w:t xml:space="preserve"> sklypą riboja </w:t>
      </w:r>
      <w:r w:rsidR="007F7A2E">
        <w:rPr>
          <w:color w:val="000000"/>
        </w:rPr>
        <w:t xml:space="preserve">vietinis gruntinis keliukas </w:t>
      </w:r>
      <w:r w:rsidR="00B87013" w:rsidRPr="00113C4E">
        <w:rPr>
          <w:color w:val="000000"/>
        </w:rPr>
        <w:t>(lauko keliukas tarp žemės sklypų)</w:t>
      </w:r>
      <w:r w:rsidR="007D268F" w:rsidRPr="00113C4E">
        <w:rPr>
          <w:color w:val="000000"/>
        </w:rPr>
        <w:t>. Šiuo metu sklype auginamos daugiametės žolės. Visame sklype yra įrengtos valstybei priklausančios melioracijos sistemos</w:t>
      </w:r>
      <w:r w:rsidR="007F7A2E">
        <w:rPr>
          <w:color w:val="000000"/>
        </w:rPr>
        <w:t>, sklypas patenka į vandens telkinių apsaugos zoną.</w:t>
      </w:r>
    </w:p>
    <w:p w:rsidR="00511978" w:rsidRPr="00113C4E" w:rsidRDefault="00511978" w:rsidP="00B87013">
      <w:pPr>
        <w:ind w:firstLine="456"/>
        <w:jc w:val="both"/>
        <w:rPr>
          <w:color w:val="000000"/>
        </w:rPr>
      </w:pPr>
      <w:r w:rsidRPr="00113C4E">
        <w:rPr>
          <w:color w:val="000000"/>
        </w:rPr>
        <w:t xml:space="preserve">Artimiausia </w:t>
      </w:r>
      <w:r w:rsidR="0082145D" w:rsidRPr="00113C4E">
        <w:rPr>
          <w:color w:val="000000"/>
        </w:rPr>
        <w:t>m</w:t>
      </w:r>
      <w:r w:rsidRPr="00113C4E">
        <w:rPr>
          <w:color w:val="000000"/>
        </w:rPr>
        <w:t>iškas, V. Kudirkos miškas</w:t>
      </w:r>
      <w:r w:rsidR="0082145D" w:rsidRPr="00113C4E">
        <w:rPr>
          <w:color w:val="000000"/>
        </w:rPr>
        <w:t>,</w:t>
      </w:r>
      <w:r w:rsidRPr="00113C4E">
        <w:rPr>
          <w:color w:val="000000"/>
        </w:rPr>
        <w:t xml:space="preserve"> yra už </w:t>
      </w:r>
      <w:r w:rsidR="007F7A2E">
        <w:rPr>
          <w:color w:val="000000"/>
        </w:rPr>
        <w:t>1</w:t>
      </w:r>
      <w:r w:rsidRPr="00113C4E">
        <w:rPr>
          <w:color w:val="000000"/>
        </w:rPr>
        <w:t>,</w:t>
      </w:r>
      <w:r w:rsidR="007F7A2E">
        <w:rPr>
          <w:color w:val="000000"/>
        </w:rPr>
        <w:t>0</w:t>
      </w:r>
      <w:r w:rsidRPr="00113C4E">
        <w:rPr>
          <w:color w:val="000000"/>
        </w:rPr>
        <w:t xml:space="preserve"> km į rytus nuo sklypo</w:t>
      </w:r>
      <w:r w:rsidR="0082145D" w:rsidRPr="00113C4E">
        <w:rPr>
          <w:color w:val="000000"/>
        </w:rPr>
        <w:t>, paukščių apsaugai (griežlė (Crex crex) apsa</w:t>
      </w:r>
      <w:r w:rsidR="00205FF6" w:rsidRPr="00113C4E">
        <w:rPr>
          <w:color w:val="000000"/>
        </w:rPr>
        <w:t>u</w:t>
      </w:r>
      <w:r w:rsidR="0082145D" w:rsidRPr="00113C4E">
        <w:rPr>
          <w:color w:val="000000"/>
        </w:rPr>
        <w:t xml:space="preserve">gai) svarbi teritorija – </w:t>
      </w:r>
      <w:r w:rsidR="007F7A2E">
        <w:rPr>
          <w:color w:val="000000"/>
        </w:rPr>
        <w:t>Šešupės</w:t>
      </w:r>
      <w:r w:rsidR="0082145D" w:rsidRPr="00113C4E">
        <w:rPr>
          <w:color w:val="000000"/>
        </w:rPr>
        <w:t xml:space="preserve"> upės slėnis – yra už </w:t>
      </w:r>
      <w:r w:rsidR="007F7A2E">
        <w:rPr>
          <w:color w:val="000000"/>
        </w:rPr>
        <w:t xml:space="preserve">maždaug 0,5 – 0,7 km (juosia aplinkui) </w:t>
      </w:r>
      <w:r w:rsidR="0082145D" w:rsidRPr="00113C4E">
        <w:rPr>
          <w:color w:val="000000"/>
        </w:rPr>
        <w:t>į pietus nuo sklypo ribos.</w:t>
      </w:r>
    </w:p>
    <w:p w:rsidR="00563AB7" w:rsidRDefault="00563AB7" w:rsidP="00563AB7">
      <w:pPr>
        <w:tabs>
          <w:tab w:val="left" w:pos="0"/>
          <w:tab w:val="left" w:pos="450"/>
        </w:tabs>
        <w:jc w:val="both"/>
        <w:rPr>
          <w:color w:val="000000"/>
        </w:rPr>
      </w:pPr>
      <w:r>
        <w:rPr>
          <w:color w:val="000000"/>
        </w:rPr>
        <w:tab/>
      </w:r>
      <w:r w:rsidRPr="00563AB7">
        <w:rPr>
          <w:color w:val="000000"/>
        </w:rPr>
        <w:t xml:space="preserve">Teritorijoje apie planuojamą sklypą </w:t>
      </w:r>
      <w:r>
        <w:rPr>
          <w:color w:val="000000"/>
        </w:rPr>
        <w:t>(</w:t>
      </w:r>
      <w:r w:rsidR="00A64A94">
        <w:rPr>
          <w:color w:val="000000"/>
        </w:rPr>
        <w:t xml:space="preserve">planuojamo </w:t>
      </w:r>
      <w:r>
        <w:t xml:space="preserve">gręžinio </w:t>
      </w:r>
      <w:r w:rsidR="00A64A94">
        <w:t>Kudirka -</w:t>
      </w:r>
      <w:r>
        <w:t xml:space="preserve"> 1 aikštelę) </w:t>
      </w:r>
      <w:r w:rsidRPr="00563AB7">
        <w:rPr>
          <w:color w:val="000000"/>
        </w:rPr>
        <w:t>aptinkamų saugomų rūšių radaviečių ir augimviečių apžvalginis žemėlapis</w:t>
      </w:r>
      <w:r>
        <w:rPr>
          <w:color w:val="000000"/>
        </w:rPr>
        <w:t xml:space="preserve"> </w:t>
      </w:r>
      <w:r w:rsidR="00400C10">
        <w:rPr>
          <w:color w:val="000000"/>
        </w:rPr>
        <w:t xml:space="preserve">pateiktas </w:t>
      </w:r>
      <w:r>
        <w:t xml:space="preserve">žemiau </w:t>
      </w:r>
      <w:r w:rsidR="0040302C">
        <w:t xml:space="preserve">1 pav. </w:t>
      </w:r>
      <w:r>
        <w:t>(išrašas iš Saugomų teritorijų rūšių informacinės sistemos Nr. SRIS-2013-00001)</w:t>
      </w:r>
      <w:r>
        <w:rPr>
          <w:color w:val="000000"/>
        </w:rPr>
        <w:t>:</w:t>
      </w:r>
    </w:p>
    <w:p w:rsidR="00625958" w:rsidRDefault="00625958" w:rsidP="00563AB7">
      <w:pPr>
        <w:tabs>
          <w:tab w:val="left" w:pos="0"/>
          <w:tab w:val="left" w:pos="450"/>
        </w:tabs>
        <w:jc w:val="both"/>
        <w:rPr>
          <w:color w:val="000000"/>
        </w:rPr>
      </w:pPr>
    </w:p>
    <w:p w:rsidR="00625958" w:rsidRDefault="00625958" w:rsidP="00625958">
      <w:pPr>
        <w:ind w:firstLine="456"/>
        <w:jc w:val="both"/>
      </w:pPr>
      <w:r>
        <w:t>Baltojo gandro (coconia ciconia) vieno kilometro spinduliu nuo planuojamo gręžinio Kudirka - 1 žiočių aptikti 7 lizdai. Arčiausias lizdas yra už 240 metrų nuo aikštelės. Kai kuriuose vietose, nutolusiose daugiau nei 4 km nuo aikštelės keletą metų buvo stebėti ūdros (Lutra lutra) veiklos požymiai (paskutinį kartą 2015-05-06).</w:t>
      </w:r>
    </w:p>
    <w:p w:rsidR="00625958" w:rsidRDefault="00625958" w:rsidP="00625958">
      <w:pPr>
        <w:ind w:firstLine="456"/>
        <w:jc w:val="both"/>
      </w:pPr>
    </w:p>
    <w:p w:rsidR="00625958" w:rsidRDefault="00625958" w:rsidP="00625958">
      <w:pPr>
        <w:ind w:firstLine="456"/>
        <w:jc w:val="both"/>
      </w:pPr>
      <w:r>
        <w:t>Didesniu atstumu negu 3 km nuo sklypo ribos buvo stebėtos augimvietės (žemėlapis aukščiau):</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2441"/>
        <w:gridCol w:w="2597"/>
        <w:gridCol w:w="2364"/>
        <w:gridCol w:w="1390"/>
      </w:tblGrid>
      <w:tr w:rsidR="00625958" w:rsidTr="00E268E6">
        <w:tc>
          <w:tcPr>
            <w:tcW w:w="501" w:type="dxa"/>
            <w:shd w:val="clear" w:color="auto" w:fill="auto"/>
          </w:tcPr>
          <w:p w:rsidR="00625958" w:rsidRPr="00113C4E" w:rsidRDefault="00625958" w:rsidP="00E268E6">
            <w:pPr>
              <w:jc w:val="center"/>
              <w:rPr>
                <w:sz w:val="20"/>
                <w:szCs w:val="20"/>
              </w:rPr>
            </w:pPr>
            <w:r w:rsidRPr="00113C4E">
              <w:rPr>
                <w:sz w:val="20"/>
                <w:szCs w:val="20"/>
              </w:rPr>
              <w:t>Eil. nr.</w:t>
            </w:r>
          </w:p>
        </w:tc>
        <w:tc>
          <w:tcPr>
            <w:tcW w:w="2468" w:type="dxa"/>
            <w:shd w:val="clear" w:color="auto" w:fill="auto"/>
          </w:tcPr>
          <w:p w:rsidR="00625958" w:rsidRPr="00113C4E" w:rsidRDefault="00625958" w:rsidP="00E268E6">
            <w:pPr>
              <w:jc w:val="center"/>
              <w:rPr>
                <w:sz w:val="20"/>
                <w:szCs w:val="20"/>
              </w:rPr>
            </w:pPr>
            <w:r w:rsidRPr="00113C4E">
              <w:rPr>
                <w:sz w:val="20"/>
                <w:szCs w:val="20"/>
              </w:rPr>
              <w:t>Rūšis (lietuviškas pavadinimas)</w:t>
            </w:r>
          </w:p>
        </w:tc>
        <w:tc>
          <w:tcPr>
            <w:tcW w:w="2620" w:type="dxa"/>
            <w:shd w:val="clear" w:color="auto" w:fill="auto"/>
          </w:tcPr>
          <w:p w:rsidR="00625958" w:rsidRPr="00113C4E" w:rsidRDefault="00625958" w:rsidP="00E268E6">
            <w:pPr>
              <w:jc w:val="center"/>
              <w:rPr>
                <w:sz w:val="20"/>
                <w:szCs w:val="20"/>
              </w:rPr>
            </w:pPr>
            <w:r w:rsidRPr="00113C4E">
              <w:rPr>
                <w:sz w:val="20"/>
                <w:szCs w:val="20"/>
              </w:rPr>
              <w:t>Rūšis (lotyniškas pavadinimas)</w:t>
            </w:r>
          </w:p>
        </w:tc>
        <w:tc>
          <w:tcPr>
            <w:tcW w:w="2379" w:type="dxa"/>
            <w:shd w:val="clear" w:color="auto" w:fill="auto"/>
          </w:tcPr>
          <w:p w:rsidR="00625958" w:rsidRPr="00113C4E" w:rsidRDefault="00625958" w:rsidP="00E268E6">
            <w:pPr>
              <w:jc w:val="center"/>
              <w:rPr>
                <w:sz w:val="20"/>
                <w:szCs w:val="20"/>
              </w:rPr>
            </w:pPr>
            <w:r w:rsidRPr="00113C4E">
              <w:rPr>
                <w:sz w:val="20"/>
                <w:szCs w:val="20"/>
              </w:rPr>
              <w:t>Augimvietės kodas</w:t>
            </w:r>
          </w:p>
        </w:tc>
        <w:tc>
          <w:tcPr>
            <w:tcW w:w="1398" w:type="dxa"/>
            <w:shd w:val="clear" w:color="auto" w:fill="auto"/>
          </w:tcPr>
          <w:p w:rsidR="00625958" w:rsidRPr="00113C4E" w:rsidRDefault="00625958" w:rsidP="00E268E6">
            <w:pPr>
              <w:jc w:val="center"/>
              <w:rPr>
                <w:sz w:val="20"/>
                <w:szCs w:val="20"/>
              </w:rPr>
            </w:pPr>
            <w:r w:rsidRPr="00113C4E">
              <w:rPr>
                <w:sz w:val="20"/>
                <w:szCs w:val="20"/>
              </w:rPr>
              <w:t>Paskutinio stebėjimo data</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1.</w:t>
            </w:r>
          </w:p>
        </w:tc>
        <w:tc>
          <w:tcPr>
            <w:tcW w:w="2468" w:type="dxa"/>
            <w:shd w:val="clear" w:color="auto" w:fill="auto"/>
          </w:tcPr>
          <w:p w:rsidR="00625958" w:rsidRPr="00113C4E" w:rsidRDefault="00625958" w:rsidP="00E268E6">
            <w:pPr>
              <w:jc w:val="both"/>
              <w:rPr>
                <w:sz w:val="20"/>
                <w:szCs w:val="20"/>
              </w:rPr>
            </w:pPr>
            <w:r w:rsidRPr="00113C4E">
              <w:rPr>
                <w:sz w:val="20"/>
                <w:szCs w:val="20"/>
              </w:rPr>
              <w:t>Dirvinė raugė</w:t>
            </w:r>
          </w:p>
        </w:tc>
        <w:tc>
          <w:tcPr>
            <w:tcW w:w="2620" w:type="dxa"/>
            <w:shd w:val="clear" w:color="auto" w:fill="auto"/>
          </w:tcPr>
          <w:p w:rsidR="00625958" w:rsidRPr="00113C4E" w:rsidRDefault="00625958" w:rsidP="00E268E6">
            <w:pPr>
              <w:jc w:val="both"/>
              <w:rPr>
                <w:i/>
                <w:sz w:val="20"/>
                <w:szCs w:val="20"/>
              </w:rPr>
            </w:pPr>
            <w:r w:rsidRPr="00113C4E">
              <w:rPr>
                <w:i/>
                <w:sz w:val="20"/>
                <w:szCs w:val="20"/>
              </w:rPr>
              <w:t>Agrostemma githago</w:t>
            </w:r>
          </w:p>
        </w:tc>
        <w:tc>
          <w:tcPr>
            <w:tcW w:w="2379" w:type="dxa"/>
            <w:shd w:val="clear" w:color="auto" w:fill="auto"/>
          </w:tcPr>
          <w:p w:rsidR="00625958" w:rsidRPr="00113C4E" w:rsidRDefault="00625958" w:rsidP="00E268E6">
            <w:pPr>
              <w:jc w:val="both"/>
              <w:rPr>
                <w:sz w:val="20"/>
                <w:szCs w:val="20"/>
              </w:rPr>
            </w:pPr>
            <w:r w:rsidRPr="00113C4E">
              <w:rPr>
                <w:sz w:val="20"/>
                <w:szCs w:val="20"/>
              </w:rPr>
              <w:t>AUG-AGRGIT043978</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1930-07-24</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2.</w:t>
            </w:r>
          </w:p>
        </w:tc>
        <w:tc>
          <w:tcPr>
            <w:tcW w:w="2468" w:type="dxa"/>
            <w:shd w:val="clear" w:color="auto" w:fill="auto"/>
          </w:tcPr>
          <w:p w:rsidR="00625958" w:rsidRPr="00113C4E" w:rsidRDefault="00625958" w:rsidP="00E268E6">
            <w:pPr>
              <w:jc w:val="both"/>
              <w:rPr>
                <w:sz w:val="20"/>
                <w:szCs w:val="20"/>
              </w:rPr>
            </w:pPr>
            <w:r w:rsidRPr="00113C4E">
              <w:rPr>
                <w:sz w:val="20"/>
                <w:szCs w:val="20"/>
              </w:rPr>
              <w:t>Gumbuotasis baltnuosėdis</w:t>
            </w:r>
          </w:p>
        </w:tc>
        <w:tc>
          <w:tcPr>
            <w:tcW w:w="2620" w:type="dxa"/>
            <w:shd w:val="clear" w:color="auto" w:fill="auto"/>
          </w:tcPr>
          <w:p w:rsidR="00625958" w:rsidRPr="00113C4E" w:rsidRDefault="00625958" w:rsidP="00E268E6">
            <w:pPr>
              <w:jc w:val="both"/>
              <w:rPr>
                <w:i/>
                <w:sz w:val="20"/>
                <w:szCs w:val="20"/>
              </w:rPr>
            </w:pPr>
            <w:r w:rsidRPr="00113C4E">
              <w:rPr>
                <w:i/>
                <w:sz w:val="20"/>
                <w:szCs w:val="20"/>
              </w:rPr>
              <w:t>Leucocortinarius bulbiger</w:t>
            </w:r>
          </w:p>
        </w:tc>
        <w:tc>
          <w:tcPr>
            <w:tcW w:w="2379" w:type="dxa"/>
            <w:shd w:val="clear" w:color="auto" w:fill="auto"/>
          </w:tcPr>
          <w:p w:rsidR="00625958" w:rsidRPr="00113C4E" w:rsidRDefault="00625958" w:rsidP="00E268E6">
            <w:pPr>
              <w:jc w:val="both"/>
              <w:rPr>
                <w:sz w:val="20"/>
                <w:szCs w:val="20"/>
              </w:rPr>
            </w:pPr>
            <w:r w:rsidRPr="00113C4E">
              <w:rPr>
                <w:sz w:val="20"/>
                <w:szCs w:val="20"/>
              </w:rPr>
              <w:t>AUG-LEUBUL023302</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1999-07-23</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3.</w:t>
            </w:r>
          </w:p>
        </w:tc>
        <w:tc>
          <w:tcPr>
            <w:tcW w:w="2468" w:type="dxa"/>
            <w:shd w:val="clear" w:color="auto" w:fill="auto"/>
          </w:tcPr>
          <w:p w:rsidR="00625958" w:rsidRPr="00113C4E" w:rsidRDefault="00625958" w:rsidP="00E268E6">
            <w:pPr>
              <w:jc w:val="both"/>
              <w:rPr>
                <w:sz w:val="20"/>
                <w:szCs w:val="20"/>
              </w:rPr>
            </w:pPr>
            <w:r w:rsidRPr="00113C4E">
              <w:rPr>
                <w:sz w:val="20"/>
                <w:szCs w:val="20"/>
              </w:rPr>
              <w:t>Mažoji gegužraibė</w:t>
            </w:r>
          </w:p>
        </w:tc>
        <w:tc>
          <w:tcPr>
            <w:tcW w:w="2620" w:type="dxa"/>
            <w:shd w:val="clear" w:color="auto" w:fill="auto"/>
          </w:tcPr>
          <w:p w:rsidR="00625958" w:rsidRPr="00113C4E" w:rsidRDefault="00625958" w:rsidP="00E268E6">
            <w:pPr>
              <w:jc w:val="both"/>
              <w:rPr>
                <w:i/>
                <w:sz w:val="20"/>
                <w:szCs w:val="20"/>
              </w:rPr>
            </w:pPr>
            <w:r w:rsidRPr="00113C4E">
              <w:rPr>
                <w:i/>
                <w:sz w:val="20"/>
                <w:szCs w:val="20"/>
              </w:rPr>
              <w:t>Orchis morio</w:t>
            </w:r>
          </w:p>
        </w:tc>
        <w:tc>
          <w:tcPr>
            <w:tcW w:w="2379" w:type="dxa"/>
            <w:shd w:val="clear" w:color="auto" w:fill="auto"/>
          </w:tcPr>
          <w:p w:rsidR="00625958" w:rsidRPr="00113C4E" w:rsidRDefault="00625958" w:rsidP="00E268E6">
            <w:pPr>
              <w:jc w:val="both"/>
              <w:rPr>
                <w:sz w:val="20"/>
                <w:szCs w:val="20"/>
              </w:rPr>
            </w:pPr>
            <w:r w:rsidRPr="00113C4E">
              <w:rPr>
                <w:sz w:val="20"/>
                <w:szCs w:val="20"/>
              </w:rPr>
              <w:t>AUG-ORCMOR049138</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1968-05-20</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4.</w:t>
            </w:r>
          </w:p>
        </w:tc>
        <w:tc>
          <w:tcPr>
            <w:tcW w:w="2468" w:type="dxa"/>
            <w:shd w:val="clear" w:color="auto" w:fill="auto"/>
          </w:tcPr>
          <w:p w:rsidR="00625958" w:rsidRPr="00113C4E" w:rsidRDefault="00625958" w:rsidP="00E268E6">
            <w:pPr>
              <w:jc w:val="both"/>
              <w:rPr>
                <w:sz w:val="20"/>
                <w:szCs w:val="20"/>
              </w:rPr>
            </w:pPr>
            <w:r w:rsidRPr="00113C4E">
              <w:rPr>
                <w:sz w:val="20"/>
                <w:szCs w:val="20"/>
              </w:rPr>
              <w:t>Pievinis šalavijas</w:t>
            </w:r>
          </w:p>
        </w:tc>
        <w:tc>
          <w:tcPr>
            <w:tcW w:w="2620" w:type="dxa"/>
            <w:shd w:val="clear" w:color="auto" w:fill="auto"/>
          </w:tcPr>
          <w:p w:rsidR="00625958" w:rsidRPr="00113C4E" w:rsidRDefault="00625958" w:rsidP="00E268E6">
            <w:pPr>
              <w:jc w:val="both"/>
              <w:rPr>
                <w:i/>
                <w:sz w:val="20"/>
                <w:szCs w:val="20"/>
              </w:rPr>
            </w:pPr>
            <w:r w:rsidRPr="00113C4E">
              <w:rPr>
                <w:i/>
                <w:sz w:val="20"/>
                <w:szCs w:val="20"/>
              </w:rPr>
              <w:t>Salvia pratensis</w:t>
            </w:r>
          </w:p>
        </w:tc>
        <w:tc>
          <w:tcPr>
            <w:tcW w:w="2379" w:type="dxa"/>
            <w:shd w:val="clear" w:color="auto" w:fill="auto"/>
          </w:tcPr>
          <w:p w:rsidR="00625958" w:rsidRPr="00113C4E" w:rsidRDefault="00625958" w:rsidP="00E268E6">
            <w:pPr>
              <w:jc w:val="both"/>
              <w:rPr>
                <w:sz w:val="20"/>
                <w:szCs w:val="20"/>
              </w:rPr>
            </w:pPr>
            <w:r w:rsidRPr="00113C4E">
              <w:rPr>
                <w:sz w:val="20"/>
                <w:szCs w:val="20"/>
              </w:rPr>
              <w:t>AUG-SALPRA047056</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1930-06-05</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5.</w:t>
            </w:r>
          </w:p>
        </w:tc>
        <w:tc>
          <w:tcPr>
            <w:tcW w:w="2468" w:type="dxa"/>
            <w:shd w:val="clear" w:color="auto" w:fill="auto"/>
          </w:tcPr>
          <w:p w:rsidR="00625958" w:rsidRPr="00113C4E" w:rsidRDefault="00625958" w:rsidP="00E268E6">
            <w:pPr>
              <w:jc w:val="both"/>
              <w:rPr>
                <w:sz w:val="20"/>
                <w:szCs w:val="20"/>
              </w:rPr>
            </w:pPr>
            <w:r w:rsidRPr="00113C4E">
              <w:rPr>
                <w:sz w:val="20"/>
                <w:szCs w:val="20"/>
              </w:rPr>
              <w:t>Porinis česnakas</w:t>
            </w:r>
          </w:p>
        </w:tc>
        <w:tc>
          <w:tcPr>
            <w:tcW w:w="2620" w:type="dxa"/>
            <w:shd w:val="clear" w:color="auto" w:fill="auto"/>
          </w:tcPr>
          <w:p w:rsidR="00625958" w:rsidRPr="00113C4E" w:rsidRDefault="00625958" w:rsidP="00E268E6">
            <w:pPr>
              <w:jc w:val="both"/>
              <w:rPr>
                <w:i/>
                <w:sz w:val="20"/>
                <w:szCs w:val="20"/>
              </w:rPr>
            </w:pPr>
            <w:r w:rsidRPr="00113C4E">
              <w:rPr>
                <w:i/>
                <w:sz w:val="20"/>
                <w:szCs w:val="20"/>
              </w:rPr>
              <w:t>Allium scorodoprasum</w:t>
            </w:r>
          </w:p>
        </w:tc>
        <w:tc>
          <w:tcPr>
            <w:tcW w:w="2379" w:type="dxa"/>
            <w:shd w:val="clear" w:color="auto" w:fill="auto"/>
          </w:tcPr>
          <w:p w:rsidR="00625958" w:rsidRPr="00113C4E" w:rsidRDefault="00625958" w:rsidP="00E268E6">
            <w:pPr>
              <w:jc w:val="both"/>
              <w:rPr>
                <w:sz w:val="20"/>
                <w:szCs w:val="20"/>
              </w:rPr>
            </w:pPr>
            <w:r w:rsidRPr="00113C4E">
              <w:rPr>
                <w:sz w:val="20"/>
                <w:szCs w:val="20"/>
              </w:rPr>
              <w:t>AUG-ALLSCO020759</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2012-07-21</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6.</w:t>
            </w:r>
          </w:p>
        </w:tc>
        <w:tc>
          <w:tcPr>
            <w:tcW w:w="2468" w:type="dxa"/>
            <w:shd w:val="clear" w:color="auto" w:fill="auto"/>
          </w:tcPr>
          <w:p w:rsidR="00625958" w:rsidRPr="00113C4E" w:rsidRDefault="00625958" w:rsidP="00E268E6">
            <w:pPr>
              <w:jc w:val="both"/>
              <w:rPr>
                <w:sz w:val="20"/>
                <w:szCs w:val="20"/>
              </w:rPr>
            </w:pPr>
            <w:r w:rsidRPr="00113C4E">
              <w:rPr>
                <w:sz w:val="20"/>
                <w:szCs w:val="20"/>
              </w:rPr>
              <w:t>Porinis česnakas</w:t>
            </w:r>
          </w:p>
        </w:tc>
        <w:tc>
          <w:tcPr>
            <w:tcW w:w="2620" w:type="dxa"/>
            <w:shd w:val="clear" w:color="auto" w:fill="auto"/>
          </w:tcPr>
          <w:p w:rsidR="00625958" w:rsidRPr="00113C4E" w:rsidRDefault="00625958" w:rsidP="00E268E6">
            <w:pPr>
              <w:jc w:val="both"/>
              <w:rPr>
                <w:i/>
                <w:sz w:val="20"/>
                <w:szCs w:val="20"/>
              </w:rPr>
            </w:pPr>
            <w:r w:rsidRPr="00113C4E">
              <w:rPr>
                <w:i/>
                <w:sz w:val="20"/>
                <w:szCs w:val="20"/>
              </w:rPr>
              <w:t>Allium scorodoprasum</w:t>
            </w:r>
          </w:p>
        </w:tc>
        <w:tc>
          <w:tcPr>
            <w:tcW w:w="2379" w:type="dxa"/>
            <w:shd w:val="clear" w:color="auto" w:fill="auto"/>
          </w:tcPr>
          <w:p w:rsidR="00625958" w:rsidRPr="00113C4E" w:rsidRDefault="00625958" w:rsidP="00E268E6">
            <w:pPr>
              <w:jc w:val="both"/>
              <w:rPr>
                <w:sz w:val="20"/>
                <w:szCs w:val="20"/>
              </w:rPr>
            </w:pPr>
            <w:r w:rsidRPr="00113C4E">
              <w:rPr>
                <w:sz w:val="20"/>
                <w:szCs w:val="20"/>
              </w:rPr>
              <w:t>AUG-ALLSCO010693</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2014-05-07</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7.</w:t>
            </w:r>
          </w:p>
        </w:tc>
        <w:tc>
          <w:tcPr>
            <w:tcW w:w="2468" w:type="dxa"/>
            <w:shd w:val="clear" w:color="auto" w:fill="auto"/>
          </w:tcPr>
          <w:p w:rsidR="00625958" w:rsidRPr="00113C4E" w:rsidRDefault="00625958" w:rsidP="00E268E6">
            <w:pPr>
              <w:jc w:val="both"/>
              <w:rPr>
                <w:sz w:val="20"/>
                <w:szCs w:val="20"/>
              </w:rPr>
            </w:pPr>
            <w:r w:rsidRPr="00113C4E">
              <w:rPr>
                <w:sz w:val="20"/>
                <w:szCs w:val="20"/>
              </w:rPr>
              <w:t>Vienalapis gedutis</w:t>
            </w:r>
          </w:p>
        </w:tc>
        <w:tc>
          <w:tcPr>
            <w:tcW w:w="2620" w:type="dxa"/>
            <w:shd w:val="clear" w:color="auto" w:fill="auto"/>
          </w:tcPr>
          <w:p w:rsidR="00625958" w:rsidRPr="00113C4E" w:rsidRDefault="00625958" w:rsidP="00E268E6">
            <w:pPr>
              <w:jc w:val="both"/>
              <w:rPr>
                <w:i/>
                <w:sz w:val="20"/>
                <w:szCs w:val="20"/>
              </w:rPr>
            </w:pPr>
            <w:r w:rsidRPr="00113C4E">
              <w:rPr>
                <w:i/>
                <w:sz w:val="20"/>
                <w:szCs w:val="20"/>
              </w:rPr>
              <w:t>Malaxis monophyllos</w:t>
            </w:r>
          </w:p>
        </w:tc>
        <w:tc>
          <w:tcPr>
            <w:tcW w:w="2379" w:type="dxa"/>
            <w:shd w:val="clear" w:color="auto" w:fill="auto"/>
          </w:tcPr>
          <w:p w:rsidR="00625958" w:rsidRPr="00113C4E" w:rsidRDefault="00625958" w:rsidP="00E268E6">
            <w:pPr>
              <w:jc w:val="both"/>
              <w:rPr>
                <w:sz w:val="20"/>
                <w:szCs w:val="20"/>
              </w:rPr>
            </w:pPr>
            <w:r w:rsidRPr="00113C4E">
              <w:rPr>
                <w:sz w:val="20"/>
                <w:szCs w:val="20"/>
              </w:rPr>
              <w:t>AUG-MALMON055028</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1979-07-10</w:t>
            </w:r>
          </w:p>
        </w:tc>
      </w:tr>
      <w:tr w:rsidR="00625958" w:rsidTr="00E268E6">
        <w:tc>
          <w:tcPr>
            <w:tcW w:w="501" w:type="dxa"/>
            <w:shd w:val="clear" w:color="auto" w:fill="auto"/>
          </w:tcPr>
          <w:p w:rsidR="00625958" w:rsidRPr="00113C4E" w:rsidRDefault="00625958" w:rsidP="00E268E6">
            <w:pPr>
              <w:jc w:val="both"/>
              <w:rPr>
                <w:sz w:val="20"/>
                <w:szCs w:val="20"/>
              </w:rPr>
            </w:pPr>
            <w:r w:rsidRPr="00113C4E">
              <w:rPr>
                <w:sz w:val="20"/>
                <w:szCs w:val="20"/>
              </w:rPr>
              <w:t>8.</w:t>
            </w:r>
          </w:p>
        </w:tc>
        <w:tc>
          <w:tcPr>
            <w:tcW w:w="2468" w:type="dxa"/>
            <w:shd w:val="clear" w:color="auto" w:fill="auto"/>
          </w:tcPr>
          <w:p w:rsidR="00625958" w:rsidRPr="00113C4E" w:rsidRDefault="00625958" w:rsidP="00E268E6">
            <w:pPr>
              <w:jc w:val="both"/>
              <w:rPr>
                <w:sz w:val="20"/>
                <w:szCs w:val="20"/>
              </w:rPr>
            </w:pPr>
            <w:r w:rsidRPr="00113C4E">
              <w:rPr>
                <w:sz w:val="20"/>
                <w:szCs w:val="20"/>
              </w:rPr>
              <w:t>Virgininis varpenis</w:t>
            </w:r>
          </w:p>
        </w:tc>
        <w:tc>
          <w:tcPr>
            <w:tcW w:w="2620" w:type="dxa"/>
            <w:shd w:val="clear" w:color="auto" w:fill="auto"/>
          </w:tcPr>
          <w:p w:rsidR="00625958" w:rsidRPr="00113C4E" w:rsidRDefault="00625958" w:rsidP="00E268E6">
            <w:pPr>
              <w:jc w:val="both"/>
              <w:rPr>
                <w:i/>
                <w:sz w:val="20"/>
                <w:szCs w:val="20"/>
              </w:rPr>
            </w:pPr>
            <w:r w:rsidRPr="00113C4E">
              <w:rPr>
                <w:i/>
                <w:sz w:val="20"/>
                <w:szCs w:val="20"/>
              </w:rPr>
              <w:t>Botrychium virginianum</w:t>
            </w:r>
          </w:p>
        </w:tc>
        <w:tc>
          <w:tcPr>
            <w:tcW w:w="2379" w:type="dxa"/>
            <w:shd w:val="clear" w:color="auto" w:fill="auto"/>
          </w:tcPr>
          <w:p w:rsidR="00625958" w:rsidRPr="00113C4E" w:rsidRDefault="00625958" w:rsidP="00E268E6">
            <w:pPr>
              <w:jc w:val="both"/>
              <w:rPr>
                <w:sz w:val="20"/>
                <w:szCs w:val="20"/>
              </w:rPr>
            </w:pPr>
            <w:r w:rsidRPr="00113C4E">
              <w:rPr>
                <w:sz w:val="20"/>
                <w:szCs w:val="20"/>
              </w:rPr>
              <w:t>AUG-BOTVIR056484</w:t>
            </w:r>
          </w:p>
        </w:tc>
        <w:tc>
          <w:tcPr>
            <w:tcW w:w="1398" w:type="dxa"/>
            <w:shd w:val="clear" w:color="auto" w:fill="auto"/>
          </w:tcPr>
          <w:p w:rsidR="00625958" w:rsidRPr="00113C4E" w:rsidRDefault="00625958" w:rsidP="00E268E6">
            <w:pPr>
              <w:jc w:val="both"/>
              <w:rPr>
                <w:sz w:val="20"/>
                <w:szCs w:val="20"/>
              </w:rPr>
            </w:pPr>
            <w:r w:rsidRPr="00113C4E">
              <w:rPr>
                <w:sz w:val="20"/>
                <w:szCs w:val="20"/>
              </w:rPr>
              <w:t xml:space="preserve">   1979-07-11</w:t>
            </w:r>
          </w:p>
        </w:tc>
      </w:tr>
    </w:tbl>
    <w:p w:rsidR="00625958" w:rsidRDefault="00625958" w:rsidP="00625958">
      <w:pPr>
        <w:ind w:firstLine="456"/>
        <w:jc w:val="both"/>
      </w:pPr>
    </w:p>
    <w:p w:rsidR="00625958" w:rsidRPr="00563AB7" w:rsidRDefault="00625958" w:rsidP="00563AB7">
      <w:pPr>
        <w:tabs>
          <w:tab w:val="left" w:pos="0"/>
          <w:tab w:val="left" w:pos="450"/>
        </w:tabs>
        <w:jc w:val="both"/>
        <w:rPr>
          <w:color w:val="000000"/>
        </w:rPr>
      </w:pPr>
    </w:p>
    <w:p w:rsidR="00565CE4" w:rsidRDefault="009E3E8D" w:rsidP="00F05BA7">
      <w:pPr>
        <w:tabs>
          <w:tab w:val="left" w:pos="0"/>
        </w:tabs>
        <w:ind w:firstLine="270"/>
        <w:jc w:val="both"/>
      </w:pPr>
      <w:r>
        <w:rPr>
          <w:noProof/>
          <w:color w:val="FF0000"/>
          <w:lang w:val="en-US"/>
        </w:rPr>
        <w:drawing>
          <wp:inline distT="0" distB="0" distL="0" distR="0">
            <wp:extent cx="5685183" cy="4021377"/>
            <wp:effectExtent l="19050" t="19050" r="1079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165" cy="4022071"/>
                    </a:xfrm>
                    <a:prstGeom prst="rect">
                      <a:avLst/>
                    </a:prstGeom>
                    <a:noFill/>
                    <a:ln w="19050" cmpd="dbl">
                      <a:solidFill>
                        <a:srgbClr val="000000"/>
                      </a:solidFill>
                      <a:miter lim="800000"/>
                      <a:headEnd/>
                      <a:tailEnd/>
                    </a:ln>
                    <a:effectLst/>
                  </pic:spPr>
                </pic:pic>
              </a:graphicData>
            </a:graphic>
          </wp:inline>
        </w:drawing>
      </w:r>
      <w:r w:rsidR="00563AB7" w:rsidRPr="004F6226">
        <w:t xml:space="preserve"> </w:t>
      </w:r>
    </w:p>
    <w:p w:rsidR="0040302C" w:rsidRDefault="0040302C" w:rsidP="00B87013">
      <w:pPr>
        <w:ind w:firstLine="456"/>
        <w:jc w:val="both"/>
        <w:rPr>
          <w:b/>
          <w:sz w:val="20"/>
          <w:szCs w:val="20"/>
        </w:rPr>
      </w:pPr>
    </w:p>
    <w:p w:rsidR="00AF45CB" w:rsidRPr="0040302C" w:rsidRDefault="0040302C" w:rsidP="00B87013">
      <w:pPr>
        <w:ind w:firstLine="456"/>
        <w:jc w:val="both"/>
        <w:rPr>
          <w:b/>
          <w:color w:val="000000"/>
          <w:sz w:val="20"/>
          <w:szCs w:val="20"/>
        </w:rPr>
      </w:pPr>
      <w:r w:rsidRPr="0040302C">
        <w:rPr>
          <w:b/>
          <w:sz w:val="20"/>
          <w:szCs w:val="20"/>
        </w:rPr>
        <w:t>1 pav. S</w:t>
      </w:r>
      <w:r w:rsidRPr="0040302C">
        <w:rPr>
          <w:b/>
          <w:color w:val="000000"/>
          <w:sz w:val="20"/>
          <w:szCs w:val="20"/>
        </w:rPr>
        <w:t>augomų rūšių rad</w:t>
      </w:r>
      <w:r w:rsidR="00A64A94">
        <w:rPr>
          <w:b/>
          <w:color w:val="000000"/>
          <w:sz w:val="20"/>
          <w:szCs w:val="20"/>
        </w:rPr>
        <w:t>im</w:t>
      </w:r>
      <w:r w:rsidRPr="0040302C">
        <w:rPr>
          <w:b/>
          <w:color w:val="000000"/>
          <w:sz w:val="20"/>
          <w:szCs w:val="20"/>
        </w:rPr>
        <w:t>viečių ir augimviečių apžvalginis žemėlapis.</w:t>
      </w:r>
    </w:p>
    <w:p w:rsidR="0040302C" w:rsidRPr="0040302C" w:rsidRDefault="0040302C" w:rsidP="00B87013">
      <w:pPr>
        <w:ind w:firstLine="456"/>
        <w:jc w:val="both"/>
        <w:rPr>
          <w:b/>
          <w:sz w:val="20"/>
          <w:szCs w:val="20"/>
        </w:rPr>
      </w:pPr>
    </w:p>
    <w:p w:rsidR="00B87013" w:rsidRPr="00DB3183" w:rsidRDefault="00B87013" w:rsidP="00B87013">
      <w:pPr>
        <w:ind w:firstLine="456"/>
        <w:jc w:val="both"/>
        <w:rPr>
          <w:b/>
        </w:rPr>
      </w:pPr>
      <w:r w:rsidRPr="00B87013">
        <w:rPr>
          <w:b/>
        </w:rPr>
        <w:t xml:space="preserve">24. </w:t>
      </w:r>
      <w:r w:rsidRPr="00437047">
        <w:t>P</w:t>
      </w:r>
      <w:r w:rsidRPr="00B87013">
        <w:t>lanuojamas skly</w:t>
      </w:r>
      <w:r>
        <w:t>p</w:t>
      </w:r>
      <w:r w:rsidRPr="00B87013">
        <w:t>as nepatenka į jautrias aplinkos apsaugos požiūriu teritorijas</w:t>
      </w:r>
      <w:r>
        <w:t>.</w:t>
      </w:r>
      <w:r w:rsidR="00C83283">
        <w:t xml:space="preserve"> Teritorija nėra užliejama. </w:t>
      </w:r>
    </w:p>
    <w:p w:rsidR="008532DA" w:rsidRDefault="008532DA" w:rsidP="008532DA">
      <w:pPr>
        <w:ind w:firstLine="456"/>
        <w:jc w:val="both"/>
      </w:pPr>
    </w:p>
    <w:p w:rsidR="00B87013" w:rsidRPr="00B87013" w:rsidRDefault="00B87013" w:rsidP="008532DA">
      <w:pPr>
        <w:ind w:firstLine="456"/>
        <w:jc w:val="both"/>
      </w:pPr>
      <w:r w:rsidRPr="00B87013">
        <w:rPr>
          <w:b/>
        </w:rPr>
        <w:t xml:space="preserve">25. </w:t>
      </w:r>
      <w:r w:rsidRPr="00B87013">
        <w:t xml:space="preserve">Duomenų apie teritorijos taršą praeityje neturime. </w:t>
      </w:r>
      <w:r w:rsidR="00A64A94" w:rsidRPr="00B87013">
        <w:t>Tiesa</w:t>
      </w:r>
      <w:r w:rsidR="00A64A94">
        <w:t>, netoliese nuo šio sklypo sovietmečiu</w:t>
      </w:r>
      <w:r w:rsidRPr="00B87013">
        <w:t xml:space="preserve"> yra išgręžti gręžiniai Vilkaviškis – </w:t>
      </w:r>
      <w:r>
        <w:t>1</w:t>
      </w:r>
      <w:r w:rsidR="00A34C0B">
        <w:t xml:space="preserve">39, </w:t>
      </w:r>
      <w:r>
        <w:t xml:space="preserve">Vilkaviškis – </w:t>
      </w:r>
      <w:r w:rsidRPr="00B87013">
        <w:t>13</w:t>
      </w:r>
      <w:r w:rsidR="00A34C0B">
        <w:t>7, Kudirka – 144 ir Kudirkos Naumiestis - 57</w:t>
      </w:r>
      <w:r>
        <w:t>.</w:t>
      </w:r>
      <w:r w:rsidRPr="00B87013">
        <w:t xml:space="preserve"> </w:t>
      </w:r>
      <w:r w:rsidR="00565CE4">
        <w:t xml:space="preserve">Jeigu ir yra </w:t>
      </w:r>
      <w:r w:rsidR="00C83283">
        <w:t xml:space="preserve">planuojamame sklype </w:t>
      </w:r>
      <w:r w:rsidR="00565CE4">
        <w:t>p</w:t>
      </w:r>
      <w:r w:rsidR="00C83283">
        <w:t>a</w:t>
      </w:r>
      <w:r w:rsidR="00565CE4">
        <w:t>likta nuo tų laikų kokia nors grunto tarša, tai bus nustatyta preliminaraus ekogeologinio tyrimo metu.</w:t>
      </w:r>
    </w:p>
    <w:p w:rsidR="00437047" w:rsidRDefault="00437047" w:rsidP="008532DA">
      <w:pPr>
        <w:ind w:firstLine="456"/>
        <w:jc w:val="both"/>
      </w:pPr>
    </w:p>
    <w:p w:rsidR="007D268F" w:rsidRPr="00213D7E" w:rsidRDefault="00B87013" w:rsidP="007D268F">
      <w:pPr>
        <w:ind w:firstLine="456"/>
        <w:jc w:val="both"/>
        <w:rPr>
          <w:color w:val="000000"/>
        </w:rPr>
      </w:pPr>
      <w:r w:rsidRPr="00B87013">
        <w:rPr>
          <w:b/>
        </w:rPr>
        <w:t>26.</w:t>
      </w:r>
      <w:r w:rsidRPr="00C83283">
        <w:t xml:space="preserve"> </w:t>
      </w:r>
      <w:r w:rsidR="00C83283" w:rsidRPr="00C83283">
        <w:t>Žemės sklypas, ku</w:t>
      </w:r>
      <w:r w:rsidR="00C83283">
        <w:t>riame planuojam ūkinė veikla, savo pietrytine kraštine (apie 50 m) ribojasi su Kudirkos Naumiesčio miestelio riba. Į pietryčius nuo sklypo už medžių ir krųmų yra išsidėsčiusios pavienės gyvenamosios sodybos (artimiausia sodyba yra 180 m atstumu nuo planuojamos aikštelės). Kudirkos Naumiesčio (urbanizuota teritorija) daugiaukščiai namai už upės Šešupė ir nutolę nuo planuojamos teritorijo</w:t>
      </w:r>
      <w:r w:rsidR="00F359B6">
        <w:t>s</w:t>
      </w:r>
      <w:r w:rsidR="00C83283">
        <w:t xml:space="preserve"> apie </w:t>
      </w:r>
      <w:r w:rsidR="00C83283" w:rsidRPr="00C83283">
        <w:t xml:space="preserve"> </w:t>
      </w:r>
      <w:r w:rsidR="00F359B6">
        <w:t>0,650 metrų</w:t>
      </w:r>
      <w:r w:rsidR="007D268F" w:rsidRPr="00213D7E">
        <w:rPr>
          <w:color w:val="000000"/>
        </w:rPr>
        <w:t xml:space="preserve"> (priedas Nr. 6.).</w:t>
      </w:r>
    </w:p>
    <w:p w:rsidR="00B87013" w:rsidRPr="00B87013" w:rsidRDefault="00B87013" w:rsidP="008532DA">
      <w:pPr>
        <w:ind w:firstLine="456"/>
        <w:jc w:val="both"/>
      </w:pPr>
    </w:p>
    <w:p w:rsidR="00565CE4" w:rsidRPr="00113C4E" w:rsidRDefault="007D268F" w:rsidP="00565CE4">
      <w:pPr>
        <w:spacing w:after="120"/>
        <w:ind w:firstLine="456"/>
        <w:jc w:val="both"/>
        <w:rPr>
          <w:color w:val="000000"/>
          <w:lang w:eastAsia="da-DK"/>
        </w:rPr>
      </w:pPr>
      <w:r w:rsidRPr="00113C4E">
        <w:rPr>
          <w:b/>
          <w:color w:val="000000"/>
        </w:rPr>
        <w:t xml:space="preserve">27. </w:t>
      </w:r>
      <w:r w:rsidR="00565CE4" w:rsidRPr="00113C4E">
        <w:rPr>
          <w:color w:val="000000"/>
          <w:lang w:eastAsia="da-DK"/>
        </w:rPr>
        <w:t>Artimiausios Kultūros paveldo registre įregistruotos vertybės:</w:t>
      </w:r>
    </w:p>
    <w:p w:rsidR="00565CE4" w:rsidRPr="00113C4E" w:rsidRDefault="00DE6472" w:rsidP="00565CE4">
      <w:pPr>
        <w:shd w:val="clear" w:color="auto" w:fill="FFFFFF"/>
        <w:ind w:firstLine="450"/>
        <w:jc w:val="both"/>
        <w:rPr>
          <w:color w:val="000000"/>
        </w:rPr>
      </w:pPr>
      <w:r w:rsidRPr="00113C4E">
        <w:rPr>
          <w:color w:val="000000"/>
        </w:rPr>
        <w:t xml:space="preserve">a) </w:t>
      </w:r>
      <w:r w:rsidR="00565CE4" w:rsidRPr="00113C4E">
        <w:rPr>
          <w:color w:val="000000"/>
        </w:rPr>
        <w:t>X – XIV a. Valstybės saugomas kultūros paveldas – Kudirkos Naumi</w:t>
      </w:r>
      <w:r w:rsidR="00FF6DB4">
        <w:rPr>
          <w:color w:val="000000"/>
        </w:rPr>
        <w:t>esčio piliakalnio su gyvenviete</w:t>
      </w:r>
      <w:r w:rsidR="00565CE4" w:rsidRPr="00113C4E">
        <w:rPr>
          <w:color w:val="000000"/>
        </w:rPr>
        <w:t xml:space="preserve">. </w:t>
      </w:r>
      <w:r w:rsidRPr="00113C4E">
        <w:rPr>
          <w:color w:val="000000"/>
        </w:rPr>
        <w:t>Kudirkos Naumiesčio piliakalnio su gyvenviete apsaugos zonos teritorija nuo planuoj</w:t>
      </w:r>
      <w:r w:rsidR="00FF6DB4">
        <w:rPr>
          <w:color w:val="000000"/>
        </w:rPr>
        <w:t>amos įrengti aikštelės gręžiniui Kudirka – 1 gręžti</w:t>
      </w:r>
      <w:r w:rsidRPr="00113C4E">
        <w:rPr>
          <w:color w:val="000000"/>
        </w:rPr>
        <w:t xml:space="preserve"> yra nutolusi apie </w:t>
      </w:r>
      <w:r w:rsidR="00772FFB">
        <w:rPr>
          <w:color w:val="000000"/>
        </w:rPr>
        <w:t>2,4</w:t>
      </w:r>
      <w:r w:rsidR="00565CE4" w:rsidRPr="00113C4E">
        <w:rPr>
          <w:color w:val="000000"/>
        </w:rPr>
        <w:t xml:space="preserve"> </w:t>
      </w:r>
      <w:r w:rsidR="00772FFB">
        <w:rPr>
          <w:color w:val="000000"/>
        </w:rPr>
        <w:t>k</w:t>
      </w:r>
      <w:r w:rsidR="00565CE4" w:rsidRPr="00113C4E">
        <w:rPr>
          <w:color w:val="000000"/>
        </w:rPr>
        <w:t>m atstumu</w:t>
      </w:r>
      <w:r w:rsidRPr="00113C4E">
        <w:rPr>
          <w:color w:val="000000"/>
        </w:rPr>
        <w:t>.</w:t>
      </w:r>
      <w:r w:rsidR="00565CE4" w:rsidRPr="00113C4E">
        <w:rPr>
          <w:color w:val="000000"/>
        </w:rPr>
        <w:t xml:space="preserve"> Piliakalnis įrengtas nedidelėje kalvoje, Širvintos dešiniojo kranto slėnyje, jos santakoje su Juodupės upeliu (sunaikintas melioracijos metu). Piliakalnis apardytas arimų, 1971-1975 m. melioracijos metu nustumdytas buldozeriu, praradęs piliakalnio požymius. Jis dirvonuoja. </w:t>
      </w:r>
    </w:p>
    <w:p w:rsidR="00565CE4" w:rsidRDefault="00565CE4" w:rsidP="00DE6472">
      <w:pPr>
        <w:spacing w:after="120"/>
        <w:ind w:firstLine="450"/>
        <w:jc w:val="both"/>
      </w:pPr>
      <w:r w:rsidRPr="00113C4E">
        <w:rPr>
          <w:color w:val="000000"/>
        </w:rPr>
        <w:t>1985 m. A. Merkevičius piliakalnyje ištyrė 409 m</w:t>
      </w:r>
      <w:r w:rsidRPr="00113C4E">
        <w:rPr>
          <w:color w:val="000000"/>
          <w:vertAlign w:val="superscript"/>
        </w:rPr>
        <w:t>2</w:t>
      </w:r>
      <w:r w:rsidRPr="00113C4E">
        <w:rPr>
          <w:color w:val="000000"/>
        </w:rPr>
        <w:t xml:space="preserve"> ploto aikštelę, rado stulpaviečių, židinių,</w:t>
      </w:r>
      <w:r w:rsidRPr="001B0A11">
        <w:rPr>
          <w:color w:val="000000"/>
        </w:rPr>
        <w:t xml:space="preserve"> puodų degimo krosnį, lipdytos ir žiestos keramikos, geležinį ietigalį ir arbaletinės strėlės antgalį, padarė pylimo liekanų pjūvį. Nustatyta, kad pylimas buvo plūktas iš molio, jį tvirtinant akmenų juostomis</w:t>
      </w:r>
      <w:r w:rsidRPr="004F6226">
        <w:t xml:space="preserve"> ir rąstais. Už pylimo buvo iškastas 3 m pločio, 0,5 m gylio griovys.</w:t>
      </w:r>
    </w:p>
    <w:p w:rsidR="00772FFB" w:rsidRDefault="00772FFB" w:rsidP="00DE6472">
      <w:pPr>
        <w:spacing w:after="120"/>
        <w:ind w:firstLine="450"/>
        <w:jc w:val="both"/>
      </w:pPr>
      <w:r>
        <w:t xml:space="preserve">b) Kudirkos Naumiesčio </w:t>
      </w:r>
      <w:r w:rsidR="00FC3806" w:rsidRPr="00FC3806">
        <w:rPr>
          <w:b/>
          <w:bCs/>
        </w:rPr>
        <w:t>Šv. Kryžiaus Atradimo</w:t>
      </w:r>
      <w:r w:rsidR="00FC3806">
        <w:t xml:space="preserve"> </w:t>
      </w:r>
      <w:r>
        <w:t>bažnyčia (kultūros vertybės kodas AtV623) yra už 1</w:t>
      </w:r>
      <w:r w:rsidR="00F359B6">
        <w:t>,</w:t>
      </w:r>
      <w:r>
        <w:t>15 km.</w:t>
      </w:r>
      <w:r w:rsidR="00FC3806">
        <w:t xml:space="preserve"> </w:t>
      </w:r>
      <w:r w:rsidR="00FC3806" w:rsidRPr="00FC3806">
        <w:t xml:space="preserve">Tinkuoto mūro. Vėlyvojo </w:t>
      </w:r>
      <w:hyperlink r:id="rId28" w:tooltip="Barokas" w:history="1">
        <w:r w:rsidR="00FC3806" w:rsidRPr="00FC3806">
          <w:t>baroko</w:t>
        </w:r>
      </w:hyperlink>
      <w:r w:rsidR="00FC3806" w:rsidRPr="00FC3806">
        <w:t xml:space="preserve"> stiliaus, turi </w:t>
      </w:r>
      <w:hyperlink r:id="rId29" w:tooltip="Klasicizmas" w:history="1">
        <w:r w:rsidR="00FC3806" w:rsidRPr="00FC3806">
          <w:t>klasicizmo</w:t>
        </w:r>
      </w:hyperlink>
      <w:r w:rsidR="00FC3806" w:rsidRPr="00FC3806">
        <w:t xml:space="preserve"> elementų</w:t>
      </w:r>
      <w:r w:rsidR="00FC3806">
        <w:t>,</w:t>
      </w:r>
      <w:r w:rsidR="00FC3806" w:rsidRPr="00FC3806">
        <w:t xml:space="preserve"> </w:t>
      </w:r>
      <w:r w:rsidR="00FC3806" w:rsidRPr="00FC3806">
        <w:lastRenderedPageBreak/>
        <w:t xml:space="preserve">stačiakampio plano, </w:t>
      </w:r>
      <w:hyperlink r:id="rId30" w:tooltip="Bazilika (pastatas)" w:history="1">
        <w:r w:rsidR="00FC3806" w:rsidRPr="00FC3806">
          <w:t>bazilikinė</w:t>
        </w:r>
      </w:hyperlink>
      <w:r w:rsidR="00FC3806" w:rsidRPr="00FC3806">
        <w:t>, su pusapskrit</w:t>
      </w:r>
      <w:r w:rsidR="00FC3806">
        <w:t>ė</w:t>
      </w:r>
      <w:r w:rsidR="00FC3806" w:rsidRPr="00FC3806">
        <w:t xml:space="preserve"> </w:t>
      </w:r>
      <w:hyperlink r:id="rId31" w:tooltip="Apsidė (architektūra)" w:history="1">
        <w:r w:rsidR="00FC3806" w:rsidRPr="00FC3806">
          <w:t>apside</w:t>
        </w:r>
      </w:hyperlink>
      <w:r w:rsidR="00FC3806" w:rsidRPr="00FC3806">
        <w:t xml:space="preserve"> ir bokšteliu. Vidus 3 </w:t>
      </w:r>
      <w:hyperlink r:id="rId32" w:tooltip="Nava" w:history="1">
        <w:r w:rsidR="00FC3806" w:rsidRPr="00FC3806">
          <w:t>navų</w:t>
        </w:r>
      </w:hyperlink>
      <w:r w:rsidR="00FC3806" w:rsidRPr="00FC3806">
        <w:t xml:space="preserve">, dengtų skliautais. </w:t>
      </w:r>
      <w:hyperlink r:id="rId33" w:tooltip="Šventorius" w:history="1">
        <w:r w:rsidR="00FC3806" w:rsidRPr="00FC3806">
          <w:t>Šventoriaus</w:t>
        </w:r>
      </w:hyperlink>
      <w:r w:rsidR="00FC3806" w:rsidRPr="00FC3806">
        <w:t xml:space="preserve"> tvora mūrinė ir metalinė.</w:t>
      </w:r>
    </w:p>
    <w:p w:rsidR="00772FFB" w:rsidRDefault="00772FFB" w:rsidP="00DE6472">
      <w:pPr>
        <w:spacing w:after="120"/>
        <w:ind w:firstLine="450"/>
        <w:jc w:val="both"/>
      </w:pPr>
      <w:r>
        <w:t xml:space="preserve">c) Kudirkos Naumiesčio miesto </w:t>
      </w:r>
      <w:r w:rsidR="00C34737">
        <w:t>istorinis centras (kultūros vertybės kodas U21) yra už 1,10 km.</w:t>
      </w:r>
    </w:p>
    <w:p w:rsidR="00C34737" w:rsidRDefault="00C34737" w:rsidP="00DE6472">
      <w:pPr>
        <w:spacing w:after="120"/>
        <w:ind w:firstLine="450"/>
        <w:jc w:val="both"/>
      </w:pPr>
      <w:r>
        <w:t>d) Kudirkos Naumiesčio miesto senosios kapinės (kultūros vertybės kodas 232sg)</w:t>
      </w:r>
      <w:r w:rsidR="00BD4B17">
        <w:t xml:space="preserve">, Vinco Kudirkos kapas (kultūros vertybės kodas L1217) </w:t>
      </w:r>
      <w:r>
        <w:t xml:space="preserve"> yra už</w:t>
      </w:r>
      <w:r w:rsidR="00BD4B17">
        <w:t xml:space="preserve"> maždaug</w:t>
      </w:r>
      <w:r>
        <w:t xml:space="preserve"> 1,60 km.</w:t>
      </w:r>
    </w:p>
    <w:p w:rsidR="00C34737" w:rsidRDefault="00C34737" w:rsidP="00DE6472">
      <w:pPr>
        <w:spacing w:after="120"/>
        <w:ind w:firstLine="450"/>
        <w:jc w:val="both"/>
        <w:rPr>
          <w:color w:val="000000"/>
        </w:rPr>
      </w:pPr>
      <w:r>
        <w:t>e) Kudirkos Naumiesčio miesto antrojo pasaulinio karo laikotarpio žydų</w:t>
      </w:r>
      <w:r w:rsidR="00FC3806">
        <w:t xml:space="preserve"> tautybės ir sovietų sąjungos karo belaisvių žudynių vieta ir kapai (kultūros vertybės kodas 238sg) yra už 1,70 km.</w:t>
      </w:r>
    </w:p>
    <w:p w:rsidR="00B87013" w:rsidRPr="007D268F" w:rsidRDefault="00B87013" w:rsidP="008532DA">
      <w:pPr>
        <w:ind w:firstLine="456"/>
        <w:jc w:val="both"/>
      </w:pPr>
    </w:p>
    <w:p w:rsidR="007D268F" w:rsidRPr="001451A6" w:rsidRDefault="007D268F" w:rsidP="007D268F">
      <w:pPr>
        <w:numPr>
          <w:ilvl w:val="0"/>
          <w:numId w:val="27"/>
        </w:numPr>
        <w:tabs>
          <w:tab w:val="left" w:pos="900"/>
        </w:tabs>
        <w:jc w:val="both"/>
        <w:rPr>
          <w:b/>
          <w:bCs/>
        </w:rPr>
      </w:pPr>
      <w:r>
        <w:rPr>
          <w:b/>
          <w:bCs/>
          <w:sz w:val="28"/>
        </w:rPr>
        <w:t>Galimo poveikio aplinkai rūšis ir apibūdinimas:</w:t>
      </w:r>
    </w:p>
    <w:p w:rsidR="00B87013" w:rsidRDefault="00B87013" w:rsidP="008532DA">
      <w:pPr>
        <w:ind w:firstLine="456"/>
        <w:jc w:val="both"/>
      </w:pPr>
    </w:p>
    <w:p w:rsidR="00655FAA" w:rsidRPr="00655FAA" w:rsidRDefault="00655FAA" w:rsidP="00474DB7">
      <w:pPr>
        <w:pStyle w:val="BodyText"/>
        <w:ind w:firstLine="450"/>
        <w:jc w:val="both"/>
        <w:rPr>
          <w:sz w:val="24"/>
        </w:rPr>
      </w:pPr>
      <w:r w:rsidRPr="00655FAA">
        <w:rPr>
          <w:b/>
          <w:sz w:val="24"/>
        </w:rPr>
        <w:t xml:space="preserve">28. </w:t>
      </w:r>
      <w:r w:rsidRPr="00655FAA">
        <w:rPr>
          <w:sz w:val="24"/>
        </w:rPr>
        <w:t>P</w:t>
      </w:r>
      <w:r>
        <w:rPr>
          <w:sz w:val="24"/>
        </w:rPr>
        <w:t>lanuojamos ūkinės veiklos</w:t>
      </w:r>
      <w:r w:rsidRPr="00655FAA">
        <w:rPr>
          <w:sz w:val="24"/>
        </w:rPr>
        <w:t xml:space="preserve"> poveikis aplinkos veiksniams atsižvelgiant į dydį ir erdvinį mastą, bus nereikšmingas, kadangi PŪV bus vykdoma </w:t>
      </w:r>
      <w:r w:rsidR="00BD4B17">
        <w:rPr>
          <w:sz w:val="24"/>
        </w:rPr>
        <w:t xml:space="preserve">pakankamai </w:t>
      </w:r>
      <w:r w:rsidRPr="00655FAA">
        <w:rPr>
          <w:sz w:val="24"/>
        </w:rPr>
        <w:t xml:space="preserve">toli nuo gyvenamųjų ir rekreacinių teritorijų. </w:t>
      </w:r>
      <w:r w:rsidR="00BD4B17">
        <w:rPr>
          <w:color w:val="000000"/>
          <w:sz w:val="24"/>
        </w:rPr>
        <w:t xml:space="preserve">Į </w:t>
      </w:r>
      <w:r w:rsidRPr="00655FAA">
        <w:rPr>
          <w:color w:val="000000"/>
          <w:sz w:val="24"/>
        </w:rPr>
        <w:t>1 km spindul</w:t>
      </w:r>
      <w:r w:rsidR="00BD4B17">
        <w:rPr>
          <w:color w:val="000000"/>
          <w:sz w:val="24"/>
        </w:rPr>
        <w:t>į</w:t>
      </w:r>
      <w:r w:rsidRPr="00655FAA">
        <w:rPr>
          <w:color w:val="000000"/>
          <w:sz w:val="24"/>
        </w:rPr>
        <w:t xml:space="preserve"> apie būsimą gręži</w:t>
      </w:r>
      <w:r>
        <w:rPr>
          <w:color w:val="000000"/>
          <w:sz w:val="24"/>
        </w:rPr>
        <w:t>nio</w:t>
      </w:r>
      <w:r w:rsidRPr="00655FAA">
        <w:rPr>
          <w:color w:val="000000"/>
          <w:sz w:val="24"/>
        </w:rPr>
        <w:t xml:space="preserve"> aikštelę </w:t>
      </w:r>
      <w:r w:rsidR="00BD4B17">
        <w:rPr>
          <w:color w:val="000000"/>
          <w:sz w:val="24"/>
        </w:rPr>
        <w:t>patenka u</w:t>
      </w:r>
      <w:r w:rsidR="00BD4B17" w:rsidRPr="00655FAA">
        <w:rPr>
          <w:color w:val="000000"/>
          <w:sz w:val="24"/>
        </w:rPr>
        <w:t>rbanizuot</w:t>
      </w:r>
      <w:r w:rsidR="00BD4B17">
        <w:rPr>
          <w:color w:val="000000"/>
          <w:sz w:val="24"/>
        </w:rPr>
        <w:t>a</w:t>
      </w:r>
      <w:r w:rsidR="00BD4B17" w:rsidRPr="00655FAA">
        <w:rPr>
          <w:color w:val="000000"/>
          <w:sz w:val="24"/>
        </w:rPr>
        <w:t xml:space="preserve"> teritorij</w:t>
      </w:r>
      <w:r w:rsidR="00BD4B17">
        <w:rPr>
          <w:color w:val="000000"/>
          <w:sz w:val="24"/>
        </w:rPr>
        <w:t>a – Kudirkos Naumiesčio rytinė dalis, arčiau aikštelės yra išsidėsčiusios pavienės sodybos. Jas nuo planuojamos gręžimo aikštelės skiria medžiai ir krūmai.</w:t>
      </w:r>
      <w:r w:rsidR="00BD4B17" w:rsidRPr="00655FAA">
        <w:rPr>
          <w:color w:val="000000"/>
          <w:sz w:val="24"/>
        </w:rPr>
        <w:t xml:space="preserve"> </w:t>
      </w:r>
      <w:r w:rsidR="00BD4B17">
        <w:rPr>
          <w:color w:val="000000"/>
          <w:sz w:val="24"/>
        </w:rPr>
        <w:t>A</w:t>
      </w:r>
      <w:r w:rsidRPr="00655FAA">
        <w:rPr>
          <w:color w:val="000000"/>
          <w:sz w:val="24"/>
        </w:rPr>
        <w:t>rtimiausi</w:t>
      </w:r>
      <w:r w:rsidR="00BD4B17">
        <w:rPr>
          <w:color w:val="000000"/>
          <w:sz w:val="24"/>
        </w:rPr>
        <w:t xml:space="preserve">os 5 </w:t>
      </w:r>
      <w:r w:rsidRPr="00655FAA">
        <w:rPr>
          <w:color w:val="000000"/>
          <w:sz w:val="24"/>
        </w:rPr>
        <w:t xml:space="preserve"> sodyba nuo aikštelės yra nutolusi apie </w:t>
      </w:r>
      <w:r w:rsidR="00BD4B17">
        <w:rPr>
          <w:color w:val="000000"/>
          <w:sz w:val="24"/>
        </w:rPr>
        <w:t>1</w:t>
      </w:r>
      <w:r w:rsidR="00F359B6">
        <w:rPr>
          <w:color w:val="000000"/>
          <w:sz w:val="24"/>
        </w:rPr>
        <w:t>8</w:t>
      </w:r>
      <w:r w:rsidRPr="00655FAA">
        <w:rPr>
          <w:color w:val="000000"/>
          <w:sz w:val="24"/>
        </w:rPr>
        <w:t>0</w:t>
      </w:r>
      <w:r w:rsidR="00BD4B17">
        <w:rPr>
          <w:color w:val="000000"/>
          <w:sz w:val="24"/>
        </w:rPr>
        <w:t xml:space="preserve"> – 2</w:t>
      </w:r>
      <w:r w:rsidR="00F359B6">
        <w:rPr>
          <w:color w:val="000000"/>
          <w:sz w:val="24"/>
        </w:rPr>
        <w:t>5</w:t>
      </w:r>
      <w:r w:rsidR="00BD4B17">
        <w:rPr>
          <w:color w:val="000000"/>
          <w:sz w:val="24"/>
        </w:rPr>
        <w:t>0 metrų.</w:t>
      </w:r>
      <w:r w:rsidRPr="00655FAA">
        <w:rPr>
          <w:sz w:val="24"/>
        </w:rPr>
        <w:t xml:space="preserve"> Atsižvelgiant į poveikio aplinkos veiksniams pobūdį, poveikis bus nereikšmingas, </w:t>
      </w:r>
      <w:r w:rsidR="00437047">
        <w:rPr>
          <w:sz w:val="24"/>
        </w:rPr>
        <w:t>o be tai bus trumpalaikė veikla</w:t>
      </w:r>
      <w:r>
        <w:rPr>
          <w:sz w:val="24"/>
        </w:rPr>
        <w:t>.</w:t>
      </w:r>
      <w:r w:rsidRPr="00655FAA">
        <w:rPr>
          <w:sz w:val="24"/>
        </w:rPr>
        <w:t xml:space="preserve"> Teritorijoje aplink PŪV šiuo metu vykdoma ūkinė veikla </w:t>
      </w:r>
      <w:r w:rsidR="00EF22A7">
        <w:rPr>
          <w:sz w:val="24"/>
        </w:rPr>
        <w:t xml:space="preserve">- </w:t>
      </w:r>
      <w:r w:rsidRPr="00655FAA">
        <w:rPr>
          <w:sz w:val="24"/>
        </w:rPr>
        <w:t>žemės ūkio kultūrų auginimas.</w:t>
      </w:r>
    </w:p>
    <w:p w:rsidR="00655FAA" w:rsidRPr="00655FAA" w:rsidRDefault="00655FAA" w:rsidP="008532DA">
      <w:pPr>
        <w:ind w:firstLine="456"/>
        <w:jc w:val="both"/>
      </w:pPr>
    </w:p>
    <w:p w:rsidR="00112CF5" w:rsidRPr="009A1C5E" w:rsidRDefault="007D268F" w:rsidP="00112CF5">
      <w:pPr>
        <w:ind w:firstLine="360"/>
        <w:jc w:val="both"/>
      </w:pPr>
      <w:r w:rsidRPr="007D268F">
        <w:rPr>
          <w:b/>
        </w:rPr>
        <w:t>28.</w:t>
      </w:r>
      <w:r w:rsidR="0042050E">
        <w:rPr>
          <w:b/>
        </w:rPr>
        <w:t>1.</w:t>
      </w:r>
      <w:r w:rsidR="00112CF5">
        <w:rPr>
          <w:b/>
        </w:rPr>
        <w:t xml:space="preserve"> </w:t>
      </w:r>
      <w:r w:rsidR="00112CF5" w:rsidRPr="004F6226">
        <w:t>Visuomenės sveikatos būklę apsprendžia daugelis veiksnių. Pasaulinės sveikatos</w:t>
      </w:r>
      <w:r w:rsidR="00112CF5" w:rsidRPr="009A1C5E">
        <w:t xml:space="preserve"> organizacijos duomenimis, žmogaus sveikata 49 – 53 % priklauso nuo jo</w:t>
      </w:r>
      <w:r w:rsidR="00112CF5">
        <w:t xml:space="preserve"> paties</w:t>
      </w:r>
      <w:r w:rsidR="00112CF5" w:rsidRPr="009A1C5E">
        <w:t>, 17 – 20 % nuo aplinkos veiksnių, apie 18 – nuo žmogaus genetinės konstitucijos ir tik 8 – 10 % nuo kvalifikuotos ir specializuotos medicinos pagalbos.</w:t>
      </w:r>
    </w:p>
    <w:p w:rsidR="00112CF5" w:rsidRPr="009A1C5E" w:rsidRDefault="00112CF5" w:rsidP="00112CF5">
      <w:pPr>
        <w:ind w:firstLine="426"/>
        <w:jc w:val="both"/>
      </w:pPr>
      <w:r w:rsidRPr="009A1C5E">
        <w:t>Pagrindiniai veiksniai, galintys turėti įtakos visuomenės sveikatai dėl planuojamos ūkinės veiklos yra:</w:t>
      </w:r>
    </w:p>
    <w:p w:rsidR="00112CF5" w:rsidRPr="009A1C5E" w:rsidRDefault="00112CF5" w:rsidP="00112CF5">
      <w:pPr>
        <w:numPr>
          <w:ilvl w:val="0"/>
          <w:numId w:val="13"/>
        </w:numPr>
        <w:tabs>
          <w:tab w:val="clear" w:pos="1146"/>
          <w:tab w:val="num" w:pos="900"/>
        </w:tabs>
        <w:ind w:left="900"/>
        <w:jc w:val="both"/>
      </w:pPr>
      <w:r w:rsidRPr="009A1C5E">
        <w:t>triukšmas;</w:t>
      </w:r>
    </w:p>
    <w:p w:rsidR="00112CF5" w:rsidRPr="009A1C5E" w:rsidRDefault="00112CF5" w:rsidP="00112CF5">
      <w:pPr>
        <w:numPr>
          <w:ilvl w:val="0"/>
          <w:numId w:val="13"/>
        </w:numPr>
        <w:tabs>
          <w:tab w:val="clear" w:pos="1146"/>
          <w:tab w:val="num" w:pos="900"/>
        </w:tabs>
        <w:ind w:left="900"/>
        <w:jc w:val="both"/>
      </w:pPr>
      <w:r w:rsidRPr="009A1C5E">
        <w:t>oro kokybė;</w:t>
      </w:r>
    </w:p>
    <w:p w:rsidR="00112CF5" w:rsidRPr="009A1C5E" w:rsidRDefault="00112CF5" w:rsidP="00112CF5">
      <w:pPr>
        <w:numPr>
          <w:ilvl w:val="0"/>
          <w:numId w:val="13"/>
        </w:numPr>
        <w:tabs>
          <w:tab w:val="clear" w:pos="1146"/>
          <w:tab w:val="num" w:pos="900"/>
        </w:tabs>
        <w:ind w:left="900"/>
        <w:jc w:val="both"/>
      </w:pPr>
      <w:r w:rsidRPr="009A1C5E">
        <w:t>psichologiniai veiksniai.</w:t>
      </w:r>
    </w:p>
    <w:p w:rsidR="00112CF5" w:rsidRPr="00CD10C9" w:rsidRDefault="00112CF5" w:rsidP="00112CF5">
      <w:pPr>
        <w:ind w:firstLine="450"/>
        <w:jc w:val="both"/>
        <w:rPr>
          <w:lang w:val="en-US"/>
        </w:rPr>
      </w:pPr>
      <w:r w:rsidRPr="009A1C5E">
        <w:t xml:space="preserve">Padidintas triukšmo lygis gali susidaryti </w:t>
      </w:r>
      <w:r w:rsidR="00F359B6">
        <w:t>(iki keleto mėnesių</w:t>
      </w:r>
      <w:r>
        <w:t xml:space="preserve">) </w:t>
      </w:r>
      <w:r w:rsidRPr="009A1C5E">
        <w:t xml:space="preserve">gręžinio </w:t>
      </w:r>
      <w:r>
        <w:t xml:space="preserve">aikštelės statybos </w:t>
      </w:r>
      <w:r w:rsidR="00F359B6">
        <w:t xml:space="preserve">ir </w:t>
      </w:r>
      <w:r w:rsidRPr="009A1C5E">
        <w:t>gręži</w:t>
      </w:r>
      <w:r>
        <w:t xml:space="preserve">nio </w:t>
      </w:r>
      <w:r w:rsidR="00F359B6">
        <w:t>gręžimo</w:t>
      </w:r>
      <w:r>
        <w:t xml:space="preserve"> </w:t>
      </w:r>
      <w:r w:rsidR="00F359B6">
        <w:t xml:space="preserve">metu </w:t>
      </w:r>
      <w:r w:rsidRPr="009A1C5E">
        <w:t xml:space="preserve">nuo technologinių įrenginių bei transporto priemonių. Anksčiau atlikti </w:t>
      </w:r>
      <w:r>
        <w:t xml:space="preserve">(UAB „Minijos nafta“ naftos gavybos aikštelėse) </w:t>
      </w:r>
      <w:r w:rsidRPr="009A1C5E">
        <w:t xml:space="preserve">triukšmo lygio matavimai rodo, kad </w:t>
      </w:r>
      <w:r>
        <w:t xml:space="preserve">180 m atstumu nuo gręžimo staklių </w:t>
      </w:r>
      <w:r w:rsidRPr="009A1C5E">
        <w:t>triukšmo lygis neviršija nustatytų HN 33:2007 „Akustinis triukšmas. Triukšmo ribiniai dydžiai gyvenamuosiuose ir visuomeninės paskirties pastatuose bei jų aplinkoje“ nurodytų ribinių triukšmo lygių.</w:t>
      </w:r>
      <w:r w:rsidRPr="00CD10C9">
        <w:t xml:space="preserve"> </w:t>
      </w:r>
      <w:r>
        <w:t>Pravažiuojant sunkvežimiui, prie kelio važiuojamosios dalies gali būti 80/85 dBA garso lygis.</w:t>
      </w:r>
    </w:p>
    <w:p w:rsidR="00112CF5" w:rsidRPr="00CD10C9" w:rsidRDefault="00112CF5" w:rsidP="00112CF5">
      <w:pPr>
        <w:ind w:firstLine="450"/>
        <w:jc w:val="both"/>
      </w:pPr>
      <w:r>
        <w:t xml:space="preserve">Gręžinių gręžimo </w:t>
      </w:r>
      <w:r w:rsidR="00F359B6">
        <w:t>ir</w:t>
      </w:r>
      <w:r>
        <w:t xml:space="preserve"> remonto metu yra sukeliama vibracija. Gręžinių gręžimo ir remonto metu sukeliama vibracija neviršija darbo zonos leidžiamų lygių (HN 51:1994 „Visą žmogaus kūną veikianti vibracija“). Už gręžin</w:t>
      </w:r>
      <w:r w:rsidR="00F359B6">
        <w:t>io aikštelės ribų vibracijos nėra</w:t>
      </w:r>
      <w:r>
        <w:t>.</w:t>
      </w:r>
    </w:p>
    <w:p w:rsidR="00112CF5" w:rsidRPr="009A1C5E" w:rsidRDefault="00112CF5" w:rsidP="00112CF5">
      <w:pPr>
        <w:ind w:firstLine="456"/>
        <w:jc w:val="both"/>
      </w:pPr>
      <w:r w:rsidRPr="009A1C5E">
        <w:t>Eksploatuojant naftos gavybos aikštelę aplinkos oro kokybę gali įtakoti lakių organinių junginių garavimas iš technologinių įrenginių. Ankstesniais metai (2002 – 2008 m.) UAB “Minijos nafta“ aikštelėse vykdyto monitoringo išvados:</w:t>
      </w:r>
    </w:p>
    <w:p w:rsidR="00112CF5" w:rsidRPr="009A1C5E" w:rsidRDefault="00112CF5" w:rsidP="00112CF5">
      <w:pPr>
        <w:numPr>
          <w:ilvl w:val="0"/>
          <w:numId w:val="14"/>
        </w:numPr>
        <w:tabs>
          <w:tab w:val="clear" w:pos="1440"/>
          <w:tab w:val="num" w:pos="993"/>
        </w:tabs>
        <w:ind w:left="993" w:hanging="284"/>
        <w:jc w:val="both"/>
      </w:pPr>
      <w:r w:rsidRPr="009A1C5E">
        <w:t>nei vienu stebėjimo atveju teršalų koncentracijos aplinkos ore neviršijo DLK;</w:t>
      </w:r>
    </w:p>
    <w:p w:rsidR="00112CF5" w:rsidRPr="009A1C5E" w:rsidRDefault="00112CF5" w:rsidP="00112CF5">
      <w:pPr>
        <w:numPr>
          <w:ilvl w:val="0"/>
          <w:numId w:val="14"/>
        </w:numPr>
        <w:tabs>
          <w:tab w:val="clear" w:pos="1440"/>
          <w:tab w:val="num" w:pos="993"/>
        </w:tabs>
        <w:ind w:left="993" w:hanging="284"/>
        <w:jc w:val="both"/>
      </w:pPr>
      <w:r w:rsidRPr="009A1C5E">
        <w:t>angliavandenilių koncentracijos visuose matavimo taškuose buvo lygios arba artimos nuliui;</w:t>
      </w:r>
    </w:p>
    <w:p w:rsidR="00112CF5" w:rsidRPr="009A1C5E" w:rsidRDefault="00112CF5" w:rsidP="00112CF5">
      <w:pPr>
        <w:ind w:firstLine="450"/>
        <w:jc w:val="both"/>
      </w:pPr>
      <w:r>
        <w:t>V</w:t>
      </w:r>
      <w:r w:rsidRPr="009A1C5E">
        <w:t>ykdyto aplinkos monitoringo rezultat</w:t>
      </w:r>
      <w:r>
        <w:t>ai</w:t>
      </w:r>
      <w:r w:rsidRPr="009A1C5E">
        <w:t xml:space="preserve"> ir išmetamų į aplinkos orą teršalų pavojingumo rodikli</w:t>
      </w:r>
      <w:r>
        <w:t>ai</w:t>
      </w:r>
      <w:r w:rsidRPr="009A1C5E">
        <w:t xml:space="preserve"> (TPR), kurie yra ženkliai mažesnis už </w:t>
      </w:r>
      <w:r w:rsidRPr="009A1C5E">
        <w:rPr>
          <w:b/>
          <w:bCs/>
        </w:rPr>
        <w:t>10</w:t>
      </w:r>
      <w:r w:rsidR="0036144F" w:rsidRPr="0036144F">
        <w:rPr>
          <w:b/>
          <w:bCs/>
          <w:vertAlign w:val="superscript"/>
        </w:rPr>
        <w:t>3</w:t>
      </w:r>
      <w:r w:rsidRPr="009A1C5E">
        <w:t xml:space="preserve"> (LR aplinkos ministro 2003-05-15 įsakymas Nr. 230 “Dėl ūkio subjektų aplinkos monitoringo vykdymo tvarkos patvirtinimo” </w:t>
      </w:r>
      <w:r w:rsidR="0036144F">
        <w:t>15</w:t>
      </w:r>
      <w:r w:rsidRPr="009A1C5E">
        <w:t xml:space="preserve">.1.1 punktas), </w:t>
      </w:r>
      <w:r>
        <w:t xml:space="preserve">neįpareigoja </w:t>
      </w:r>
      <w:r w:rsidRPr="009A1C5E">
        <w:t>vykd</w:t>
      </w:r>
      <w:r>
        <w:t>yti</w:t>
      </w:r>
      <w:r w:rsidRPr="009A1C5E">
        <w:t xml:space="preserve"> aplinkos oro monitoringo </w:t>
      </w:r>
      <w:r>
        <w:t>naf</w:t>
      </w:r>
      <w:r w:rsidRPr="009A1C5E">
        <w:t>tos gavybos aikštelėse.</w:t>
      </w:r>
    </w:p>
    <w:p w:rsidR="00112CF5" w:rsidRPr="00F76CD9" w:rsidRDefault="00112CF5" w:rsidP="00112CF5">
      <w:pPr>
        <w:pStyle w:val="BodyTextIndent3"/>
        <w:ind w:left="0" w:firstLine="456"/>
        <w:rPr>
          <w:szCs w:val="28"/>
        </w:rPr>
      </w:pPr>
      <w:r>
        <w:rPr>
          <w:szCs w:val="28"/>
        </w:rPr>
        <w:t xml:space="preserve">Naftos gavybos aikštelės paprastai užima sąlyginai mažą plotą. Planuojamos aikštelės sanitarinės zonos bus formuojamos sulig aikštelės ribomis. Gretimuose sklypuose nebus </w:t>
      </w:r>
      <w:r>
        <w:rPr>
          <w:szCs w:val="28"/>
        </w:rPr>
        <w:lastRenderedPageBreak/>
        <w:t>nustatomi žemės naudojimo apribojimai, todėl valstybė, savivaldybė ar nekilnojamojo turto savininkai neigiamų ekonominių socialinių pasekmių dėl planuojamos veiklos nepatirtų.</w:t>
      </w:r>
    </w:p>
    <w:p w:rsidR="009E65B2" w:rsidRDefault="009E65B2" w:rsidP="009E65B2">
      <w:pPr>
        <w:ind w:firstLine="456"/>
        <w:jc w:val="both"/>
      </w:pPr>
      <w:r w:rsidRPr="00292633">
        <w:t>G</w:t>
      </w:r>
      <w:r w:rsidRPr="00CA2D91">
        <w:t>ręžinio gręžimui</w:t>
      </w:r>
      <w:r>
        <w:t xml:space="preserve"> ar remontui sanitarinė apsaugos zona nėra nustatoma normatyviniais dokumentais.</w:t>
      </w:r>
    </w:p>
    <w:p w:rsidR="00CB3A0D" w:rsidRDefault="00CB3A0D" w:rsidP="00CB3A0D">
      <w:pPr>
        <w:pStyle w:val="BodyTextIndent2"/>
        <w:ind w:left="0" w:firstLine="450"/>
      </w:pPr>
      <w:r>
        <w:t xml:space="preserve">Numatoma veikla tiesioginės įtakos vietovės darbo rinkai neturės. </w:t>
      </w:r>
      <w:r w:rsidR="00625339">
        <w:t>Žvalgyb</w:t>
      </w:r>
      <w:r w:rsidR="00153A0F">
        <w:t>inio gręžinio Kudirka – 1gręžimo</w:t>
      </w:r>
      <w:r>
        <w:t xml:space="preserve"> metu gali būti įdarbinti </w:t>
      </w:r>
      <w:r w:rsidR="0036144F">
        <w:t>4</w:t>
      </w:r>
      <w:r>
        <w:t xml:space="preserve"> žmonės. Bandomosios naftos gavybos gręžinyje </w:t>
      </w:r>
      <w:r w:rsidR="00153A0F">
        <w:t>Kudirka - 1</w:t>
      </w:r>
      <w:r>
        <w:t xml:space="preserve"> metu vietos darbo rinkai bus sukurtos 4 darbo vietos. Netiesioginė šios veiklos įtaka bus teigiama, nes atliekam</w:t>
      </w:r>
      <w:r w:rsidR="0036144F">
        <w:t>i</w:t>
      </w:r>
      <w:r>
        <w:t xml:space="preserve"> darb</w:t>
      </w:r>
      <w:r w:rsidR="0036144F">
        <w:t>ai bei</w:t>
      </w:r>
      <w:r>
        <w:t xml:space="preserve"> aptarnaujančios paslaugos (gręžinio aikštelės statyba ir įrengimas, buitinio vandens tiekimas, kuro tiekimas, buitinių šiukšlių ir nuotekų išvežimas ir kt.) bus siūlomos atlikti šiame regione esančioms tokio profilio įmonėms.</w:t>
      </w:r>
    </w:p>
    <w:p w:rsidR="00CB3A0D" w:rsidRDefault="00CB3A0D" w:rsidP="00CB3A0D">
      <w:pPr>
        <w:pStyle w:val="BodyTextIndent2"/>
        <w:ind w:left="0" w:firstLine="450"/>
      </w:pPr>
      <w:r>
        <w:t>Remiantis analogiškų naftos gavybos aikštelių veiklos patirtimi bei esama situacija prie dabar veikiančių naftos verslovių galima teigti, kad naftos gavyba nedaro įtakos vietos nekilnojamojo turto rinkai.</w:t>
      </w:r>
    </w:p>
    <w:p w:rsidR="00112CF5" w:rsidRPr="0036144F" w:rsidRDefault="00CB3A0D" w:rsidP="00CB3A0D">
      <w:pPr>
        <w:ind w:firstLine="456"/>
        <w:jc w:val="both"/>
      </w:pPr>
      <w:r>
        <w:t xml:space="preserve">Įtakos vietovės gyventojų demografinei padėčiai veikla </w:t>
      </w:r>
      <w:r w:rsidRPr="0036144F">
        <w:t>neturės</w:t>
      </w:r>
      <w:r w:rsidR="0036144F">
        <w:t>.</w:t>
      </w:r>
    </w:p>
    <w:p w:rsidR="00CB3A0D" w:rsidRDefault="00CB3A0D" w:rsidP="00112CF5">
      <w:pPr>
        <w:ind w:firstLine="456"/>
        <w:jc w:val="both"/>
      </w:pPr>
      <w:r>
        <w:t>Remdamasi sukaupta patirtimi vykdant analogiškus darbus UAB “Minijos Nafta” objektuose, UAB „Diseta“ mano, kad naudojamos techninės priemonės ir technologijos leidžia iki minimumo sumažinti šalutinį veiklos poveikį aplinkai ir vietovės gyventojams. Bet nežiūrint į tai UAB “Diseta” ir toliau ieškos alternatyvių techninių, technologinių priemonių, mažinančių šalutinį poveikį aplinkai.</w:t>
      </w:r>
    </w:p>
    <w:p w:rsidR="00CB3A0D" w:rsidRPr="00113C4E" w:rsidRDefault="00CB3A0D" w:rsidP="00112CF5">
      <w:pPr>
        <w:ind w:firstLine="456"/>
        <w:jc w:val="both"/>
        <w:rPr>
          <w:color w:val="000000"/>
        </w:rPr>
      </w:pPr>
    </w:p>
    <w:p w:rsidR="00B629F1" w:rsidRPr="00113C4E" w:rsidRDefault="009E65B2" w:rsidP="00CB3A0D">
      <w:pPr>
        <w:ind w:firstLine="456"/>
        <w:rPr>
          <w:b/>
          <w:color w:val="000000"/>
          <w:lang w:eastAsia="lt-LT"/>
        </w:rPr>
      </w:pPr>
      <w:r w:rsidRPr="00113C4E">
        <w:rPr>
          <w:b/>
          <w:color w:val="000000"/>
        </w:rPr>
        <w:t xml:space="preserve">28.2. </w:t>
      </w:r>
      <w:r w:rsidR="00B629F1" w:rsidRPr="00113C4E">
        <w:rPr>
          <w:color w:val="000000"/>
          <w:lang w:eastAsia="lt-LT"/>
        </w:rPr>
        <w:t>Teritorijose, kuriose planuojama ūkinė veikla išskiriami šie biotopai:</w:t>
      </w:r>
    </w:p>
    <w:p w:rsidR="00B629F1" w:rsidRPr="00F458FA" w:rsidRDefault="00B629F1" w:rsidP="00B629F1">
      <w:pPr>
        <w:numPr>
          <w:ilvl w:val="0"/>
          <w:numId w:val="30"/>
        </w:numPr>
        <w:spacing w:before="120" w:after="120"/>
        <w:jc w:val="both"/>
        <w:rPr>
          <w:lang w:eastAsia="lt-LT"/>
        </w:rPr>
      </w:pPr>
      <w:r w:rsidRPr="00F458FA">
        <w:rPr>
          <w:lang w:eastAsia="lt-LT"/>
        </w:rPr>
        <w:t xml:space="preserve">agrariniai: </w:t>
      </w:r>
      <w:r w:rsidR="00A91F12">
        <w:rPr>
          <w:lang w:eastAsia="lt-LT"/>
        </w:rPr>
        <w:t xml:space="preserve">dirbamos žemės, </w:t>
      </w:r>
      <w:r w:rsidRPr="00F458FA">
        <w:rPr>
          <w:lang w:eastAsia="lt-LT"/>
        </w:rPr>
        <w:t>šienaujamos pievos, ganyklos;</w:t>
      </w:r>
    </w:p>
    <w:p w:rsidR="00B629F1" w:rsidRPr="00F458FA" w:rsidRDefault="00B629F1" w:rsidP="00B629F1">
      <w:pPr>
        <w:numPr>
          <w:ilvl w:val="0"/>
          <w:numId w:val="30"/>
        </w:numPr>
        <w:spacing w:before="120" w:after="120"/>
        <w:jc w:val="both"/>
        <w:rPr>
          <w:lang w:eastAsia="lt-LT"/>
        </w:rPr>
      </w:pPr>
      <w:r w:rsidRPr="00F458FA">
        <w:rPr>
          <w:lang w:eastAsia="lt-LT"/>
        </w:rPr>
        <w:t xml:space="preserve">susiję su vandens telkiniais: </w:t>
      </w:r>
      <w:r w:rsidR="00153A0F">
        <w:rPr>
          <w:lang w:eastAsia="lt-LT"/>
        </w:rPr>
        <w:t xml:space="preserve">upė Šešupė ir </w:t>
      </w:r>
      <w:r w:rsidRPr="00F458FA">
        <w:rPr>
          <w:lang w:eastAsia="lt-LT"/>
        </w:rPr>
        <w:t>melioraciniai kanalai.</w:t>
      </w:r>
    </w:p>
    <w:p w:rsidR="00153A0F" w:rsidRDefault="00153A0F" w:rsidP="00EF22A7">
      <w:pPr>
        <w:ind w:firstLine="450"/>
        <w:jc w:val="both"/>
        <w:rPr>
          <w:lang w:eastAsia="lt-LT"/>
        </w:rPr>
      </w:pPr>
      <w:r>
        <w:rPr>
          <w:lang w:eastAsia="lt-LT"/>
        </w:rPr>
        <w:t xml:space="preserve">Sklypą, kuriame planuojama ūkinė veikla, </w:t>
      </w:r>
      <w:r w:rsidR="00B629F1" w:rsidRPr="00EF22A7">
        <w:rPr>
          <w:lang w:eastAsia="lt-LT"/>
        </w:rPr>
        <w:t>artimoje aplinkoje supa agrariniai biot</w:t>
      </w:r>
      <w:r w:rsidR="00F458FA" w:rsidRPr="00EF22A7">
        <w:rPr>
          <w:lang w:eastAsia="lt-LT"/>
        </w:rPr>
        <w:t>o</w:t>
      </w:r>
      <w:r w:rsidR="00B629F1" w:rsidRPr="00EF22A7">
        <w:rPr>
          <w:lang w:eastAsia="lt-LT"/>
        </w:rPr>
        <w:t>pai (pievos, ganyklos)</w:t>
      </w:r>
      <w:r>
        <w:rPr>
          <w:lang w:eastAsia="lt-LT"/>
        </w:rPr>
        <w:t xml:space="preserve"> ir tolėliau tekanti upė Šešupė. </w:t>
      </w:r>
    </w:p>
    <w:p w:rsidR="005257DC" w:rsidRPr="00113C4E" w:rsidRDefault="001F7D24" w:rsidP="00153A0F">
      <w:pPr>
        <w:ind w:firstLine="450"/>
        <w:jc w:val="both"/>
        <w:rPr>
          <w:color w:val="000000"/>
          <w:lang w:eastAsia="lt-LT"/>
        </w:rPr>
      </w:pPr>
      <w:r>
        <w:rPr>
          <w:lang w:eastAsia="lt-LT"/>
        </w:rPr>
        <w:t>Teritorija, kurioje planuojama įrengti aikštelę gręžini</w:t>
      </w:r>
      <w:r w:rsidR="00153A0F">
        <w:rPr>
          <w:lang w:eastAsia="lt-LT"/>
        </w:rPr>
        <w:t>u</w:t>
      </w:r>
      <w:r w:rsidR="00870939">
        <w:rPr>
          <w:lang w:eastAsia="lt-LT"/>
        </w:rPr>
        <w:t>i</w:t>
      </w:r>
      <w:r w:rsidR="00153A0F">
        <w:rPr>
          <w:lang w:eastAsia="lt-LT"/>
        </w:rPr>
        <w:t xml:space="preserve"> Kudirka – 1 gręžti</w:t>
      </w:r>
      <w:r w:rsidRPr="00113C4E">
        <w:rPr>
          <w:color w:val="000000"/>
          <w:lang w:eastAsia="lt-LT"/>
        </w:rPr>
        <w:t xml:space="preserve">, nėra priskiriame Natūra 2000 saugomų rūšių ir buveinių radimvietėms. </w:t>
      </w:r>
      <w:r w:rsidR="00B629F1" w:rsidRPr="00113C4E">
        <w:rPr>
          <w:color w:val="000000"/>
          <w:lang w:eastAsia="lt-LT"/>
        </w:rPr>
        <w:t xml:space="preserve">Saugomų augalų rūšių įrašytų į Lietuvos Respublikos saugomų gyvūnų, augalų ir grybų rūšių sąrašą, patvirtintą Lietuvos Respublikos aplinkos ministro 2003 m. spalio 13 d. įsakymu Nr. 504 (toliau – Saugomų rūšių sąrašas) </w:t>
      </w:r>
      <w:r w:rsidR="00F458FA" w:rsidRPr="00113C4E">
        <w:rPr>
          <w:color w:val="000000"/>
          <w:lang w:eastAsia="lt-LT"/>
        </w:rPr>
        <w:t>teritorijoje</w:t>
      </w:r>
      <w:r w:rsidR="00B629F1" w:rsidRPr="00113C4E">
        <w:rPr>
          <w:color w:val="000000"/>
          <w:lang w:eastAsia="lt-LT"/>
        </w:rPr>
        <w:t xml:space="preserve"> neaptikta. </w:t>
      </w:r>
    </w:p>
    <w:p w:rsidR="005257DC" w:rsidRPr="00113C4E" w:rsidRDefault="005257DC" w:rsidP="005257DC">
      <w:pPr>
        <w:ind w:firstLine="450"/>
        <w:jc w:val="both"/>
        <w:rPr>
          <w:color w:val="000000"/>
          <w:lang w:eastAsia="lt-LT"/>
        </w:rPr>
      </w:pPr>
      <w:r w:rsidRPr="00113C4E">
        <w:rPr>
          <w:color w:val="000000"/>
          <w:lang w:eastAsia="lt-LT"/>
        </w:rPr>
        <w:t>Gręžini</w:t>
      </w:r>
      <w:r w:rsidR="00C22A8C">
        <w:rPr>
          <w:color w:val="000000"/>
          <w:lang w:eastAsia="lt-LT"/>
        </w:rPr>
        <w:t>ui</w:t>
      </w:r>
      <w:r w:rsidRPr="00113C4E">
        <w:rPr>
          <w:color w:val="000000"/>
          <w:lang w:eastAsia="lt-LT"/>
        </w:rPr>
        <w:t xml:space="preserve"> </w:t>
      </w:r>
      <w:r w:rsidR="00C22A8C">
        <w:rPr>
          <w:color w:val="000000"/>
          <w:lang w:eastAsia="lt-LT"/>
        </w:rPr>
        <w:t>Kudirka – 1 gręžti</w:t>
      </w:r>
      <w:r w:rsidRPr="00113C4E">
        <w:rPr>
          <w:color w:val="000000"/>
          <w:lang w:eastAsia="lt-LT"/>
        </w:rPr>
        <w:t xml:space="preserve"> aikštelės įrengimo metu, poveikis skirtingoms gyvūnų grupėms pasireikš įvairiai. Aikštelės statybos metu vykdant žemės kasybos darbus, bus sunaikinti dirvožemyje bei antžeminėje dalyje gyvenantys bestuburiai, smulkieji žinduoliai (pvz. peliniai graužikai) neteks buveinių. Šis poveikis vertinamas kaip nežymus dalies bestuburių populiacijų bei smulkiųjų žinduolių nuolatinių buveinių praradimas, kadangi gretimybėse yra gausu panašaus pobūdžio bestuburių populiacijų ir buveinių.</w:t>
      </w:r>
    </w:p>
    <w:p w:rsidR="00FE352B" w:rsidRPr="00113C4E" w:rsidRDefault="005257DC" w:rsidP="00FD00B9">
      <w:pPr>
        <w:ind w:firstLine="450"/>
        <w:jc w:val="both"/>
        <w:rPr>
          <w:color w:val="000000"/>
          <w:lang w:eastAsia="lt-LT"/>
        </w:rPr>
      </w:pPr>
      <w:r w:rsidRPr="00113C4E">
        <w:rPr>
          <w:color w:val="000000"/>
          <w:lang w:eastAsia="lt-LT"/>
        </w:rPr>
        <w:t>Agrarinėje teritorijoje esančiame sklype (aikštelės įrengimui) vykdoma žemės ūkio veikla limituoja natūralių biocenozių formavimąsi ir įsitvirtinimą.</w:t>
      </w:r>
      <w:r w:rsidR="00FE352B" w:rsidRPr="00113C4E">
        <w:rPr>
          <w:color w:val="000000"/>
          <w:lang w:eastAsia="lt-LT"/>
        </w:rPr>
        <w:t xml:space="preserve"> </w:t>
      </w:r>
    </w:p>
    <w:p w:rsidR="00BD79A8" w:rsidRPr="00113C4E" w:rsidRDefault="005257DC" w:rsidP="00BD79A8">
      <w:pPr>
        <w:ind w:firstLine="450"/>
        <w:jc w:val="both"/>
        <w:rPr>
          <w:color w:val="000000"/>
          <w:lang w:eastAsia="lt-LT"/>
        </w:rPr>
      </w:pPr>
      <w:r w:rsidRPr="00113C4E">
        <w:rPr>
          <w:color w:val="000000"/>
        </w:rPr>
        <w:t>Įvertinant aukščiau išdėstytus faktus galima konstatuoti, kad PŪV poveikis biologinei įvairovei</w:t>
      </w:r>
      <w:r w:rsidR="00FD00B9" w:rsidRPr="00113C4E">
        <w:rPr>
          <w:color w:val="000000"/>
        </w:rPr>
        <w:t xml:space="preserve"> bus nežymus, hidrologinis rėžimas nepasikeis, </w:t>
      </w:r>
      <w:r w:rsidR="00BD79A8" w:rsidRPr="00113C4E">
        <w:rPr>
          <w:color w:val="000000"/>
        </w:rPr>
        <w:t xml:space="preserve">nebus sunaikinti ir nesumažės </w:t>
      </w:r>
      <w:r w:rsidR="00FD00B9" w:rsidRPr="00113C4E">
        <w:rPr>
          <w:color w:val="000000"/>
        </w:rPr>
        <w:t xml:space="preserve"> natūralių buveinių tipų plotai, </w:t>
      </w:r>
      <w:r w:rsidR="00BD79A8" w:rsidRPr="00113C4E">
        <w:rPr>
          <w:color w:val="000000"/>
        </w:rPr>
        <w:t xml:space="preserve">neišnyks </w:t>
      </w:r>
      <w:r w:rsidR="00FD00B9" w:rsidRPr="00113C4E">
        <w:rPr>
          <w:color w:val="000000"/>
        </w:rPr>
        <w:t>saugomų rūšių augavie</w:t>
      </w:r>
      <w:r w:rsidR="00BD79A8" w:rsidRPr="00113C4E">
        <w:rPr>
          <w:color w:val="000000"/>
        </w:rPr>
        <w:t xml:space="preserve">tės </w:t>
      </w:r>
      <w:r w:rsidR="00FD00B9" w:rsidRPr="00113C4E">
        <w:rPr>
          <w:color w:val="000000"/>
        </w:rPr>
        <w:t>ir radavie</w:t>
      </w:r>
      <w:r w:rsidR="00BD79A8" w:rsidRPr="00113C4E">
        <w:rPr>
          <w:color w:val="000000"/>
        </w:rPr>
        <w:t>tės, nebus neigiamo poveikio gyvūnų maitinimuisi, migracijai, veisimuisi ar žiemojimui.</w:t>
      </w:r>
    </w:p>
    <w:p w:rsidR="00BD79A8" w:rsidRPr="00113C4E" w:rsidRDefault="00BD79A8" w:rsidP="00BD79A8">
      <w:pPr>
        <w:ind w:firstLine="450"/>
        <w:jc w:val="both"/>
        <w:rPr>
          <w:color w:val="000000"/>
          <w:sz w:val="18"/>
          <w:szCs w:val="18"/>
          <w:lang w:eastAsia="lt-LT"/>
        </w:rPr>
      </w:pPr>
    </w:p>
    <w:p w:rsidR="001134DC" w:rsidRPr="00DE6472" w:rsidRDefault="00952284" w:rsidP="001134DC">
      <w:pPr>
        <w:pStyle w:val="BodyText"/>
        <w:ind w:firstLine="456"/>
        <w:jc w:val="both"/>
        <w:rPr>
          <w:sz w:val="24"/>
          <w:lang w:eastAsia="lt-LT"/>
        </w:rPr>
      </w:pPr>
      <w:r w:rsidRPr="00113C4E">
        <w:rPr>
          <w:b/>
          <w:color w:val="000000"/>
          <w:sz w:val="24"/>
        </w:rPr>
        <w:t xml:space="preserve">28.3. </w:t>
      </w:r>
      <w:r w:rsidR="00CE2B5D" w:rsidRPr="00113C4E">
        <w:rPr>
          <w:color w:val="000000"/>
          <w:sz w:val="24"/>
          <w:lang w:eastAsia="lt-LT"/>
        </w:rPr>
        <w:t xml:space="preserve">Prieš pradedant darbus bus atliktas </w:t>
      </w:r>
      <w:r w:rsidRPr="00113C4E">
        <w:rPr>
          <w:color w:val="000000"/>
          <w:sz w:val="24"/>
          <w:lang w:eastAsia="lt-LT"/>
        </w:rPr>
        <w:t>preliminar</w:t>
      </w:r>
      <w:r w:rsidR="00CE2B5D" w:rsidRPr="00113C4E">
        <w:rPr>
          <w:color w:val="000000"/>
          <w:sz w:val="24"/>
          <w:lang w:eastAsia="lt-LT"/>
        </w:rPr>
        <w:t>us</w:t>
      </w:r>
      <w:r w:rsidRPr="00113C4E">
        <w:rPr>
          <w:color w:val="000000"/>
          <w:sz w:val="24"/>
          <w:lang w:eastAsia="lt-LT"/>
        </w:rPr>
        <w:t xml:space="preserve"> ekogeologin</w:t>
      </w:r>
      <w:r w:rsidR="00CE2B5D" w:rsidRPr="00113C4E">
        <w:rPr>
          <w:color w:val="000000"/>
          <w:sz w:val="24"/>
          <w:lang w:eastAsia="lt-LT"/>
        </w:rPr>
        <w:t>is</w:t>
      </w:r>
      <w:r w:rsidRPr="00113C4E">
        <w:rPr>
          <w:color w:val="000000"/>
          <w:sz w:val="24"/>
          <w:lang w:eastAsia="lt-LT"/>
        </w:rPr>
        <w:t xml:space="preserve"> tyrim</w:t>
      </w:r>
      <w:r w:rsidR="00CE2B5D" w:rsidRPr="00113C4E">
        <w:rPr>
          <w:color w:val="000000"/>
          <w:sz w:val="24"/>
          <w:lang w:eastAsia="lt-LT"/>
        </w:rPr>
        <w:t>as</w:t>
      </w:r>
      <w:r w:rsidRPr="00113C4E">
        <w:rPr>
          <w:color w:val="000000"/>
          <w:sz w:val="24"/>
          <w:lang w:eastAsia="lt-LT"/>
        </w:rPr>
        <w:t xml:space="preserve"> planuojamame sklype (</w:t>
      </w:r>
      <w:r w:rsidR="00C22A8C">
        <w:rPr>
          <w:color w:val="000000"/>
          <w:sz w:val="24"/>
          <w:lang w:eastAsia="lt-LT"/>
        </w:rPr>
        <w:t>gręžiniui gręžti</w:t>
      </w:r>
      <w:r w:rsidRPr="00113C4E">
        <w:rPr>
          <w:color w:val="000000"/>
          <w:sz w:val="24"/>
          <w:lang w:eastAsia="lt-LT"/>
        </w:rPr>
        <w:t xml:space="preserve"> bei bandomajai naftos gavybai) </w:t>
      </w:r>
      <w:r w:rsidR="00CE2B5D" w:rsidRPr="00113C4E">
        <w:rPr>
          <w:color w:val="000000"/>
          <w:sz w:val="24"/>
          <w:lang w:eastAsia="lt-LT"/>
        </w:rPr>
        <w:t xml:space="preserve">ir </w:t>
      </w:r>
      <w:r w:rsidRPr="00113C4E">
        <w:rPr>
          <w:color w:val="000000"/>
          <w:sz w:val="24"/>
          <w:lang w:eastAsia="lt-LT"/>
        </w:rPr>
        <w:t>bu</w:t>
      </w:r>
      <w:r w:rsidR="00CE2B5D" w:rsidRPr="00113C4E">
        <w:rPr>
          <w:color w:val="000000"/>
          <w:sz w:val="24"/>
          <w:lang w:eastAsia="lt-LT"/>
        </w:rPr>
        <w:t>s</w:t>
      </w:r>
      <w:r w:rsidRPr="00113C4E">
        <w:rPr>
          <w:color w:val="000000"/>
          <w:sz w:val="24"/>
          <w:lang w:eastAsia="lt-LT"/>
        </w:rPr>
        <w:t xml:space="preserve"> nustatyta</w:t>
      </w:r>
      <w:r w:rsidRPr="00952284">
        <w:rPr>
          <w:sz w:val="24"/>
          <w:lang w:eastAsia="lt-LT"/>
        </w:rPr>
        <w:t xml:space="preserve"> paviršin</w:t>
      </w:r>
      <w:r w:rsidR="00CE2B5D" w:rsidRPr="001134DC">
        <w:rPr>
          <w:sz w:val="24"/>
          <w:lang w:eastAsia="lt-LT"/>
        </w:rPr>
        <w:t>io</w:t>
      </w:r>
      <w:r w:rsidRPr="00952284">
        <w:rPr>
          <w:sz w:val="24"/>
          <w:lang w:eastAsia="lt-LT"/>
        </w:rPr>
        <w:t xml:space="preserve"> grunt</w:t>
      </w:r>
      <w:r w:rsidR="00CE2B5D" w:rsidRPr="001134DC">
        <w:rPr>
          <w:sz w:val="24"/>
          <w:lang w:eastAsia="lt-LT"/>
        </w:rPr>
        <w:t>o</w:t>
      </w:r>
      <w:r w:rsidRPr="00952284">
        <w:rPr>
          <w:sz w:val="24"/>
          <w:lang w:eastAsia="lt-LT"/>
        </w:rPr>
        <w:t xml:space="preserve"> tarš</w:t>
      </w:r>
      <w:r w:rsidR="00CE2B5D" w:rsidRPr="001134DC">
        <w:rPr>
          <w:sz w:val="24"/>
          <w:lang w:eastAsia="lt-LT"/>
        </w:rPr>
        <w:t>a</w:t>
      </w:r>
      <w:r w:rsidRPr="00952284">
        <w:rPr>
          <w:sz w:val="24"/>
          <w:lang w:eastAsia="lt-LT"/>
        </w:rPr>
        <w:t xml:space="preserve"> </w:t>
      </w:r>
      <w:r w:rsidR="00CE2B5D" w:rsidRPr="001134DC">
        <w:rPr>
          <w:sz w:val="24"/>
          <w:lang w:eastAsia="lt-LT"/>
        </w:rPr>
        <w:t xml:space="preserve">(jeigu tokia yra) </w:t>
      </w:r>
      <w:r w:rsidRPr="00952284">
        <w:rPr>
          <w:sz w:val="24"/>
          <w:lang w:eastAsia="lt-LT"/>
        </w:rPr>
        <w:t>pavojingomis medžiagomis</w:t>
      </w:r>
      <w:r w:rsidRPr="00DE6472">
        <w:rPr>
          <w:sz w:val="24"/>
          <w:lang w:eastAsia="lt-LT"/>
        </w:rPr>
        <w:t xml:space="preserve">. </w:t>
      </w:r>
      <w:r w:rsidR="00DE6472" w:rsidRPr="00DE6472">
        <w:rPr>
          <w:sz w:val="24"/>
          <w:lang w:eastAsia="lt-LT"/>
        </w:rPr>
        <w:t xml:space="preserve">Duomenų apie dirvožemio užterštumą aplinkai pavojingomis medžiagos </w:t>
      </w:r>
      <w:r w:rsidR="00DE6472">
        <w:rPr>
          <w:sz w:val="24"/>
          <w:lang w:eastAsia="lt-LT"/>
        </w:rPr>
        <w:t xml:space="preserve">dėl ankstesnės veiklos </w:t>
      </w:r>
      <w:r w:rsidR="00DE6472" w:rsidRPr="00DE6472">
        <w:rPr>
          <w:sz w:val="24"/>
          <w:lang w:eastAsia="lt-LT"/>
        </w:rPr>
        <w:t>nagrinėjamoje vietovėje n</w:t>
      </w:r>
      <w:r w:rsidR="00DE6472">
        <w:rPr>
          <w:sz w:val="24"/>
          <w:lang w:eastAsia="lt-LT"/>
        </w:rPr>
        <w:t>eturime</w:t>
      </w:r>
      <w:r w:rsidR="00DE6472" w:rsidRPr="00DE6472">
        <w:rPr>
          <w:sz w:val="24"/>
          <w:lang w:eastAsia="lt-LT"/>
        </w:rPr>
        <w:t>.</w:t>
      </w:r>
    </w:p>
    <w:p w:rsidR="00952284" w:rsidRPr="001134DC" w:rsidRDefault="001134DC" w:rsidP="00CE2B5D">
      <w:pPr>
        <w:spacing w:after="120"/>
        <w:ind w:firstLine="456"/>
        <w:jc w:val="both"/>
        <w:rPr>
          <w:lang w:eastAsia="lt-LT"/>
        </w:rPr>
      </w:pPr>
      <w:r w:rsidRPr="001134DC">
        <w:rPr>
          <w:lang w:eastAsia="lt-LT"/>
        </w:rPr>
        <w:t>Vertinamo žemės sklypo žemės naudmenų našumas aukštas, žemės naudojimas intensyvus. Dabartiniu metu naudojamuose žemės ūkio naudmenų plotuose prielaidų rastis didesniam nei foninis dirvožemio užterštumui nėra.</w:t>
      </w:r>
    </w:p>
    <w:p w:rsidR="00CE2B5D" w:rsidRPr="001553B7" w:rsidRDefault="00CE2B5D" w:rsidP="00CE2B5D">
      <w:pPr>
        <w:ind w:firstLine="456"/>
        <w:jc w:val="both"/>
        <w:rPr>
          <w:lang w:eastAsia="lt-LT"/>
        </w:rPr>
      </w:pPr>
      <w:r w:rsidRPr="001134DC">
        <w:rPr>
          <w:lang w:eastAsia="lt-LT"/>
        </w:rPr>
        <w:t xml:space="preserve">Gręžinio </w:t>
      </w:r>
      <w:r w:rsidR="00E82DF5">
        <w:rPr>
          <w:lang w:eastAsia="lt-LT"/>
        </w:rPr>
        <w:t>Kudirka – 1 gręžimo</w:t>
      </w:r>
      <w:r w:rsidR="008F2C7E">
        <w:rPr>
          <w:lang w:eastAsia="lt-LT"/>
        </w:rPr>
        <w:t xml:space="preserve"> </w:t>
      </w:r>
      <w:r w:rsidRPr="001134DC">
        <w:rPr>
          <w:lang w:eastAsia="lt-LT"/>
        </w:rPr>
        <w:t>ir bandomajai naftos gavybai</w:t>
      </w:r>
      <w:r w:rsidRPr="001553B7">
        <w:rPr>
          <w:lang w:eastAsia="lt-LT"/>
        </w:rPr>
        <w:t xml:space="preserve"> aikštel</w:t>
      </w:r>
      <w:r w:rsidRPr="001134DC">
        <w:rPr>
          <w:lang w:eastAsia="lt-LT"/>
        </w:rPr>
        <w:t>ės</w:t>
      </w:r>
      <w:r w:rsidRPr="001553B7">
        <w:rPr>
          <w:lang w:eastAsia="lt-LT"/>
        </w:rPr>
        <w:t xml:space="preserve"> įrengimo ir veiklos poveikis žemės ūkio veiklai tiesiogiai pasireikš dėl žemėnaudos pasikeitimo. </w:t>
      </w:r>
      <w:r w:rsidR="001134DC" w:rsidRPr="00DC52AF">
        <w:rPr>
          <w:lang w:eastAsia="lt-LT"/>
        </w:rPr>
        <w:t xml:space="preserve">Dėl dirvožemio (fizinio) mechaninio pažeidimo (nukasimo) prognozuojamas laikinas derlingumo ir biologinio </w:t>
      </w:r>
      <w:r w:rsidR="001134DC" w:rsidRPr="00DC52AF">
        <w:rPr>
          <w:lang w:eastAsia="lt-LT"/>
        </w:rPr>
        <w:lastRenderedPageBreak/>
        <w:t>aktyvumo sumažėjimas</w:t>
      </w:r>
      <w:r w:rsidR="001134DC" w:rsidRPr="001134DC">
        <w:rPr>
          <w:lang w:eastAsia="lt-LT"/>
        </w:rPr>
        <w:t xml:space="preserve"> </w:t>
      </w:r>
      <w:r w:rsidR="00E82DF5">
        <w:rPr>
          <w:lang w:eastAsia="lt-LT"/>
        </w:rPr>
        <w:t>v</w:t>
      </w:r>
      <w:r w:rsidRPr="001553B7">
        <w:rPr>
          <w:lang w:eastAsia="lt-LT"/>
        </w:rPr>
        <w:t>eiklos laikotarpiu iš bioprodukcinės apyvartos bus išimta</w:t>
      </w:r>
      <w:r w:rsidR="001134DC">
        <w:rPr>
          <w:lang w:eastAsia="lt-LT"/>
        </w:rPr>
        <w:t>s</w:t>
      </w:r>
      <w:r w:rsidRPr="001553B7">
        <w:rPr>
          <w:lang w:eastAsia="lt-LT"/>
        </w:rPr>
        <w:t xml:space="preserve"> </w:t>
      </w:r>
      <w:r w:rsidRPr="001134DC">
        <w:rPr>
          <w:lang w:eastAsia="lt-LT"/>
        </w:rPr>
        <w:t>0,</w:t>
      </w:r>
      <w:r w:rsidR="00E82DF5" w:rsidRPr="001134DC">
        <w:rPr>
          <w:lang w:eastAsia="lt-LT"/>
        </w:rPr>
        <w:t>9</w:t>
      </w:r>
      <w:r w:rsidR="00E82DF5">
        <w:rPr>
          <w:lang w:eastAsia="lt-LT"/>
        </w:rPr>
        <w:t>7</w:t>
      </w:r>
      <w:r w:rsidRPr="001134DC">
        <w:rPr>
          <w:lang w:eastAsia="lt-LT"/>
        </w:rPr>
        <w:t xml:space="preserve"> ha </w:t>
      </w:r>
      <w:r w:rsidRPr="001553B7">
        <w:rPr>
          <w:lang w:eastAsia="lt-LT"/>
        </w:rPr>
        <w:t>žemės plotas</w:t>
      </w:r>
      <w:r w:rsidR="001134DC">
        <w:rPr>
          <w:lang w:eastAsia="lt-LT"/>
        </w:rPr>
        <w:t>.</w:t>
      </w:r>
      <w:r w:rsidRPr="001134DC">
        <w:rPr>
          <w:lang w:eastAsia="lt-LT"/>
        </w:rPr>
        <w:t xml:space="preserve"> Žemės sklypas</w:t>
      </w:r>
      <w:r w:rsidRPr="001553B7">
        <w:rPr>
          <w:lang w:eastAsia="lt-LT"/>
        </w:rPr>
        <w:t>, kuri</w:t>
      </w:r>
      <w:r w:rsidRPr="001134DC">
        <w:rPr>
          <w:lang w:eastAsia="lt-LT"/>
        </w:rPr>
        <w:t>ame planuojama įrengti aikštelę</w:t>
      </w:r>
      <w:r w:rsidRPr="001553B7">
        <w:rPr>
          <w:lang w:eastAsia="lt-LT"/>
        </w:rPr>
        <w:t xml:space="preserve"> gręžini</w:t>
      </w:r>
      <w:r w:rsidR="00E82DF5">
        <w:rPr>
          <w:lang w:eastAsia="lt-LT"/>
        </w:rPr>
        <w:t>ui gręžti</w:t>
      </w:r>
      <w:r w:rsidRPr="001134DC">
        <w:rPr>
          <w:lang w:eastAsia="lt-LT"/>
        </w:rPr>
        <w:t xml:space="preserve"> ir bandomajai naftos gavybai</w:t>
      </w:r>
      <w:r w:rsidRPr="001553B7">
        <w:rPr>
          <w:lang w:eastAsia="lt-LT"/>
        </w:rPr>
        <w:t>, yra privat</w:t>
      </w:r>
      <w:r w:rsidRPr="001134DC">
        <w:rPr>
          <w:lang w:eastAsia="lt-LT"/>
        </w:rPr>
        <w:t>u</w:t>
      </w:r>
      <w:r w:rsidRPr="001553B7">
        <w:rPr>
          <w:lang w:eastAsia="lt-LT"/>
        </w:rPr>
        <w:t>s, su žemės sklyp</w:t>
      </w:r>
      <w:r w:rsidRPr="001134DC">
        <w:rPr>
          <w:lang w:eastAsia="lt-LT"/>
        </w:rPr>
        <w:t>o</w:t>
      </w:r>
      <w:r w:rsidRPr="001553B7">
        <w:rPr>
          <w:lang w:eastAsia="lt-LT"/>
        </w:rPr>
        <w:t xml:space="preserve"> savinink</w:t>
      </w:r>
      <w:r w:rsidRPr="001134DC">
        <w:rPr>
          <w:lang w:eastAsia="lt-LT"/>
        </w:rPr>
        <w:t>u</w:t>
      </w:r>
      <w:r w:rsidRPr="001553B7">
        <w:rPr>
          <w:lang w:eastAsia="lt-LT"/>
        </w:rPr>
        <w:t xml:space="preserve"> </w:t>
      </w:r>
      <w:r w:rsidRPr="001134DC">
        <w:rPr>
          <w:lang w:eastAsia="lt-LT"/>
        </w:rPr>
        <w:t>yra</w:t>
      </w:r>
      <w:r w:rsidRPr="001553B7">
        <w:rPr>
          <w:lang w:eastAsia="lt-LT"/>
        </w:rPr>
        <w:t xml:space="preserve"> </w:t>
      </w:r>
      <w:r w:rsidRPr="001134DC">
        <w:rPr>
          <w:lang w:eastAsia="lt-LT"/>
        </w:rPr>
        <w:t>su</w:t>
      </w:r>
      <w:r w:rsidRPr="001553B7">
        <w:rPr>
          <w:lang w:eastAsia="lt-LT"/>
        </w:rPr>
        <w:t>dar</w:t>
      </w:r>
      <w:r w:rsidRPr="001134DC">
        <w:rPr>
          <w:lang w:eastAsia="lt-LT"/>
        </w:rPr>
        <w:t>yta</w:t>
      </w:r>
      <w:r w:rsidRPr="001553B7">
        <w:rPr>
          <w:lang w:eastAsia="lt-LT"/>
        </w:rPr>
        <w:t xml:space="preserve"> žemės nuomos sutart</w:t>
      </w:r>
      <w:r w:rsidRPr="001134DC">
        <w:rPr>
          <w:lang w:eastAsia="lt-LT"/>
        </w:rPr>
        <w:t>i</w:t>
      </w:r>
      <w:r w:rsidRPr="001553B7">
        <w:rPr>
          <w:lang w:eastAsia="lt-LT"/>
        </w:rPr>
        <w:t>s. Ekonomine prasme žemės savinink</w:t>
      </w:r>
      <w:r w:rsidRPr="001134DC">
        <w:rPr>
          <w:lang w:eastAsia="lt-LT"/>
        </w:rPr>
        <w:t>ui</w:t>
      </w:r>
      <w:r w:rsidRPr="001553B7">
        <w:rPr>
          <w:lang w:eastAsia="lt-LT"/>
        </w:rPr>
        <w:t xml:space="preserve"> numatomas daugiau teigiamas poveikis. </w:t>
      </w:r>
      <w:r w:rsidRPr="001134DC">
        <w:rPr>
          <w:lang w:eastAsia="lt-LT"/>
        </w:rPr>
        <w:t>P</w:t>
      </w:r>
      <w:r w:rsidRPr="001553B7">
        <w:rPr>
          <w:lang w:eastAsia="lt-LT"/>
        </w:rPr>
        <w:t xml:space="preserve">oveikis žemės ištekliams būtų minimalus, nes </w:t>
      </w:r>
      <w:r>
        <w:rPr>
          <w:lang w:eastAsia="lt-LT"/>
        </w:rPr>
        <w:t>baigus eksploatuoti naftos gręžinį</w:t>
      </w:r>
      <w:r w:rsidRPr="001553B7">
        <w:rPr>
          <w:lang w:eastAsia="lt-LT"/>
        </w:rPr>
        <w:t>, grąžintame plote galės būti tęsiama agrarinė veikla.</w:t>
      </w:r>
    </w:p>
    <w:p w:rsidR="00952284" w:rsidRPr="00DC52AF" w:rsidRDefault="00952284" w:rsidP="001A424C">
      <w:pPr>
        <w:ind w:firstLine="456"/>
        <w:jc w:val="both"/>
        <w:rPr>
          <w:lang w:eastAsia="lt-LT"/>
        </w:rPr>
      </w:pPr>
      <w:r w:rsidRPr="00DC52AF">
        <w:rPr>
          <w:lang w:eastAsia="lt-LT"/>
        </w:rPr>
        <w:t>Statybos metu nuimtas viršutinis dirvožemio sluoksnis bus saugomas kaupuose iki veiklos objekt</w:t>
      </w:r>
      <w:r>
        <w:rPr>
          <w:lang w:eastAsia="lt-LT"/>
        </w:rPr>
        <w:t>e</w:t>
      </w:r>
      <w:r w:rsidRPr="00DC52AF">
        <w:rPr>
          <w:lang w:eastAsia="lt-LT"/>
        </w:rPr>
        <w:t xml:space="preserve"> darbų pabaigos. Užbaigus naftos gavybą, nuimtas dirvožemio sluoksnis bus panaudojamas aikštel</w:t>
      </w:r>
      <w:r>
        <w:rPr>
          <w:lang w:eastAsia="lt-LT"/>
        </w:rPr>
        <w:t>ės</w:t>
      </w:r>
      <w:r w:rsidRPr="00DC52AF">
        <w:rPr>
          <w:lang w:eastAsia="lt-LT"/>
        </w:rPr>
        <w:t xml:space="preserve"> rekultivacijai, prieš tai atlikus podirvio purenimą, tuo minimizuojant laikinai pažeisto dirvožemio derlingumo bei biologinio aktyvumo atsistatymo laikotarpį.</w:t>
      </w:r>
    </w:p>
    <w:p w:rsidR="00952284" w:rsidRPr="00DC52AF" w:rsidRDefault="00952284" w:rsidP="001A424C">
      <w:pPr>
        <w:ind w:firstLine="456"/>
        <w:jc w:val="both"/>
        <w:rPr>
          <w:lang w:eastAsia="lt-LT"/>
        </w:rPr>
      </w:pPr>
      <w:r w:rsidRPr="00DC52AF">
        <w:rPr>
          <w:lang w:eastAsia="lt-LT"/>
        </w:rPr>
        <w:t xml:space="preserve">Kitoks poveikis dirvožemiui </w:t>
      </w:r>
      <w:r>
        <w:rPr>
          <w:lang w:eastAsia="lt-LT"/>
        </w:rPr>
        <w:t xml:space="preserve">gręžinio </w:t>
      </w:r>
      <w:r w:rsidR="00E82DF5">
        <w:rPr>
          <w:lang w:eastAsia="lt-LT"/>
        </w:rPr>
        <w:t xml:space="preserve">gręžimo metu </w:t>
      </w:r>
      <w:r>
        <w:rPr>
          <w:lang w:eastAsia="lt-LT"/>
        </w:rPr>
        <w:t xml:space="preserve">ir </w:t>
      </w:r>
      <w:r w:rsidRPr="00DC52AF">
        <w:rPr>
          <w:lang w:eastAsia="lt-LT"/>
        </w:rPr>
        <w:t xml:space="preserve">naftos </w:t>
      </w:r>
      <w:r w:rsidRPr="001134DC">
        <w:rPr>
          <w:lang w:eastAsia="lt-LT"/>
        </w:rPr>
        <w:t>bandomosios gavybos</w:t>
      </w:r>
      <w:r w:rsidRPr="00DC52AF">
        <w:rPr>
          <w:lang w:eastAsia="lt-LT"/>
        </w:rPr>
        <w:t xml:space="preserve"> metu yra mažai tikėtinas. Avarijų atveju veikia teisinių dokumentų numatytos atitinkamos pasekmių likvidavimo, kompensacinės ir būklės atstatymo priemonės.</w:t>
      </w:r>
    </w:p>
    <w:p w:rsidR="001134DC" w:rsidRPr="00DC52AF" w:rsidRDefault="001134DC" w:rsidP="001134DC">
      <w:pPr>
        <w:ind w:firstLine="456"/>
        <w:jc w:val="both"/>
        <w:rPr>
          <w:lang w:eastAsia="lt-LT"/>
        </w:rPr>
      </w:pPr>
      <w:r w:rsidRPr="00DC52AF">
        <w:rPr>
          <w:lang w:eastAsia="lt-LT"/>
        </w:rPr>
        <w:t>Granuliometrinės bei cheminės dirvožemio sudėties pokyčiai nėra numatomi.</w:t>
      </w:r>
    </w:p>
    <w:p w:rsidR="001134DC" w:rsidRPr="00DC52AF" w:rsidRDefault="001134DC" w:rsidP="001134DC">
      <w:pPr>
        <w:spacing w:after="120"/>
        <w:ind w:firstLine="456"/>
        <w:jc w:val="both"/>
        <w:rPr>
          <w:lang w:eastAsia="lt-LT"/>
        </w:rPr>
      </w:pPr>
      <w:r w:rsidRPr="00DC52AF">
        <w:rPr>
          <w:lang w:eastAsia="lt-LT"/>
        </w:rPr>
        <w:t>Dėl nedidelio nukasamo dirvožemio ploto bei lygaus reljefo, dirvožemio pažeidimai neturės įtakos vandens ar vėjo sąlygojamai dirvožemio erozijai.</w:t>
      </w:r>
    </w:p>
    <w:p w:rsidR="00112CF5" w:rsidRPr="00C97688" w:rsidRDefault="00112CF5" w:rsidP="00112CF5">
      <w:pPr>
        <w:ind w:firstLine="456"/>
        <w:jc w:val="both"/>
      </w:pPr>
    </w:p>
    <w:p w:rsidR="00F52169" w:rsidRDefault="00952284" w:rsidP="00FE352B">
      <w:pPr>
        <w:pStyle w:val="BodyText"/>
        <w:ind w:firstLine="450"/>
        <w:jc w:val="both"/>
        <w:rPr>
          <w:sz w:val="24"/>
        </w:rPr>
      </w:pPr>
      <w:r w:rsidRPr="00C97688">
        <w:rPr>
          <w:b/>
          <w:sz w:val="24"/>
        </w:rPr>
        <w:t>28.4</w:t>
      </w:r>
      <w:r w:rsidRPr="00C97688">
        <w:rPr>
          <w:sz w:val="24"/>
        </w:rPr>
        <w:t xml:space="preserve">. </w:t>
      </w:r>
      <w:r w:rsidR="008D0CA7" w:rsidRPr="00C97688">
        <w:rPr>
          <w:sz w:val="24"/>
        </w:rPr>
        <w:t>Siekiant</w:t>
      </w:r>
      <w:r w:rsidR="008D0CA7" w:rsidRPr="008D0CA7">
        <w:rPr>
          <w:sz w:val="24"/>
        </w:rPr>
        <w:t xml:space="preserve"> nustatyti požeminio (gruntinio) vandens būklę iki planuojamos ūkinės veiklos pradžios, bus atlikti pre</w:t>
      </w:r>
      <w:r w:rsidR="008D0CA7">
        <w:rPr>
          <w:sz w:val="24"/>
        </w:rPr>
        <w:t>l</w:t>
      </w:r>
      <w:r w:rsidR="008D0CA7" w:rsidRPr="008D0CA7">
        <w:rPr>
          <w:sz w:val="24"/>
        </w:rPr>
        <w:t xml:space="preserve">iminarūs ekogeologiniai tyrimai. </w:t>
      </w:r>
    </w:p>
    <w:p w:rsidR="008D0CA7" w:rsidRDefault="00F52169" w:rsidP="00FE352B">
      <w:pPr>
        <w:pStyle w:val="BodyText"/>
        <w:ind w:firstLine="450"/>
        <w:jc w:val="both"/>
        <w:rPr>
          <w:sz w:val="24"/>
        </w:rPr>
      </w:pPr>
      <w:r w:rsidRPr="00FE352B">
        <w:rPr>
          <w:sz w:val="24"/>
        </w:rPr>
        <w:t>Žemės sklype</w:t>
      </w:r>
      <w:r>
        <w:rPr>
          <w:sz w:val="24"/>
        </w:rPr>
        <w:t>,</w:t>
      </w:r>
      <w:r w:rsidRPr="00FE352B">
        <w:rPr>
          <w:sz w:val="24"/>
        </w:rPr>
        <w:t xml:space="preserve"> kuriame </w:t>
      </w:r>
      <w:r>
        <w:rPr>
          <w:sz w:val="24"/>
        </w:rPr>
        <w:t xml:space="preserve">planuojama vykdyti ūkinę veiklą, </w:t>
      </w:r>
      <w:r w:rsidRPr="00FE352B">
        <w:rPr>
          <w:sz w:val="24"/>
        </w:rPr>
        <w:t>vandens telkinių nėra</w:t>
      </w:r>
      <w:r w:rsidR="00E82DF5">
        <w:rPr>
          <w:sz w:val="24"/>
        </w:rPr>
        <w:t>.</w:t>
      </w:r>
    </w:p>
    <w:p w:rsidR="008D0CA7" w:rsidRPr="00BE38E5" w:rsidRDefault="00FE352B" w:rsidP="00C80F50">
      <w:pPr>
        <w:ind w:firstLine="450"/>
        <w:jc w:val="both"/>
        <w:rPr>
          <w:color w:val="000000"/>
        </w:rPr>
      </w:pPr>
      <w:r w:rsidRPr="008D0CA7">
        <w:t>PŪV vykdoma</w:t>
      </w:r>
      <w:r w:rsidRPr="00FE352B">
        <w:t xml:space="preserve"> specialiai įrengtoje gręžimo aikštelėje, kurios paskirtis apsaugoti aplinką nuo galimo šalutinio poveikio gamtai, atsirandančio eksploatuojant gręži</w:t>
      </w:r>
      <w:r w:rsidR="0036144F">
        <w:t xml:space="preserve">nių </w:t>
      </w:r>
      <w:r w:rsidR="00E82DF5">
        <w:t xml:space="preserve">gręžimo </w:t>
      </w:r>
      <w:r w:rsidRPr="00FE352B">
        <w:t xml:space="preserve">įrangą. </w:t>
      </w:r>
      <w:r w:rsidR="008D0CA7" w:rsidRPr="00BE38E5">
        <w:rPr>
          <w:color w:val="000000"/>
        </w:rPr>
        <w:t>Nuo žemės plotų, kur bus įrengtos aikštelės gręžini</w:t>
      </w:r>
      <w:r w:rsidR="00E82DF5">
        <w:rPr>
          <w:color w:val="000000"/>
        </w:rPr>
        <w:t>o gręžimo staklėms, įrangai</w:t>
      </w:r>
      <w:r w:rsidR="008D0CA7" w:rsidRPr="00BE38E5">
        <w:rPr>
          <w:color w:val="000000"/>
        </w:rPr>
        <w:t xml:space="preserve"> ir technologiniams įrengimams, bei statomas privažiavimo kelias, bus nuimamas 0,3 m storio dirvožemio sluoksnis ir sandėliuojamas tam skirtoje vietoje. Aikštelė bus planiruojama. </w:t>
      </w:r>
      <w:r w:rsidR="00D359EB">
        <w:rPr>
          <w:color w:val="000000"/>
        </w:rPr>
        <w:t>G</w:t>
      </w:r>
      <w:r w:rsidR="008D0CA7" w:rsidRPr="00BE38E5">
        <w:rPr>
          <w:color w:val="000000"/>
        </w:rPr>
        <w:t xml:space="preserve">ręžinio </w:t>
      </w:r>
      <w:r w:rsidR="00D359EB">
        <w:rPr>
          <w:color w:val="000000"/>
        </w:rPr>
        <w:t xml:space="preserve">gręžimui bus </w:t>
      </w:r>
      <w:r w:rsidR="008D0CA7" w:rsidRPr="00BE38E5">
        <w:rPr>
          <w:color w:val="000000"/>
        </w:rPr>
        <w:t xml:space="preserve">įrengta </w:t>
      </w:r>
      <w:r w:rsidR="008D0CA7" w:rsidRPr="00C80F50">
        <w:rPr>
          <w:color w:val="000000"/>
        </w:rPr>
        <w:t>aikštelė su žvyro ir dolomitinės skaldos mišinio danga</w:t>
      </w:r>
      <w:r w:rsidR="00D359EB" w:rsidRPr="00C80F50">
        <w:rPr>
          <w:color w:val="000000"/>
        </w:rPr>
        <w:t>. G</w:t>
      </w:r>
      <w:r w:rsidR="00E82DF5" w:rsidRPr="00C80F50">
        <w:rPr>
          <w:color w:val="000000"/>
        </w:rPr>
        <w:t>ręžimo</w:t>
      </w:r>
      <w:r w:rsidR="008D0CA7" w:rsidRPr="00C80F50">
        <w:rPr>
          <w:color w:val="000000"/>
        </w:rPr>
        <w:t xml:space="preserve"> </w:t>
      </w:r>
      <w:r w:rsidR="008D0CA7" w:rsidRPr="00C80F50">
        <w:rPr>
          <w:b/>
          <w:color w:val="000000"/>
        </w:rPr>
        <w:t>stakl</w:t>
      </w:r>
      <w:r w:rsidR="00D359EB" w:rsidRPr="00C80F50">
        <w:rPr>
          <w:b/>
          <w:color w:val="000000"/>
        </w:rPr>
        <w:t>ių</w:t>
      </w:r>
      <w:r w:rsidR="008D0CA7" w:rsidRPr="00C80F50">
        <w:rPr>
          <w:b/>
          <w:color w:val="000000"/>
        </w:rPr>
        <w:t xml:space="preserve"> </w:t>
      </w:r>
      <w:r w:rsidR="00D359EB" w:rsidRPr="00C80F50">
        <w:rPr>
          <w:b/>
          <w:color w:val="000000"/>
        </w:rPr>
        <w:t xml:space="preserve">UPB-100 </w:t>
      </w:r>
      <w:r w:rsidR="00D359EB" w:rsidRPr="00C80F50">
        <w:rPr>
          <w:color w:val="000000"/>
        </w:rPr>
        <w:t xml:space="preserve">bokšto pamatas, gręžimo staklių pamatas ir praplovimo siurblių pamatas bus monolitinis </w:t>
      </w:r>
      <w:r w:rsidR="00D359EB" w:rsidRPr="00C80F50">
        <w:rPr>
          <w:color w:val="000000" w:themeColor="text1"/>
        </w:rPr>
        <w:t xml:space="preserve">betonas </w:t>
      </w:r>
      <w:r w:rsidR="008D0CA7" w:rsidRPr="00C80F50">
        <w:rPr>
          <w:color w:val="000000" w:themeColor="text1"/>
        </w:rPr>
        <w:t>(</w:t>
      </w:r>
      <w:r w:rsidR="00AF0105" w:rsidRPr="00C80F50">
        <w:rPr>
          <w:color w:val="000000" w:themeColor="text1"/>
        </w:rPr>
        <w:t>p</w:t>
      </w:r>
      <w:r w:rsidR="008D0CA7" w:rsidRPr="00C80F50">
        <w:rPr>
          <w:color w:val="000000" w:themeColor="text1"/>
        </w:rPr>
        <w:t xml:space="preserve">riedas Nr. </w:t>
      </w:r>
      <w:r w:rsidR="00D359EB" w:rsidRPr="00C80F50">
        <w:rPr>
          <w:color w:val="000000" w:themeColor="text1"/>
        </w:rPr>
        <w:t>9, 9A</w:t>
      </w:r>
      <w:r w:rsidR="008D0CA7" w:rsidRPr="00C80F50">
        <w:rPr>
          <w:color w:val="000000" w:themeColor="text1"/>
        </w:rPr>
        <w:t xml:space="preserve">). </w:t>
      </w:r>
      <w:r w:rsidR="008D0CA7" w:rsidRPr="00C80F50">
        <w:rPr>
          <w:color w:val="000000"/>
        </w:rPr>
        <w:t>Gręžinio aptarnavimo aikštelėje po žvyru bus pakloti du polietileninės plėvelės sluoksniai. Bus</w:t>
      </w:r>
      <w:r w:rsidR="008D0CA7" w:rsidRPr="00BE38E5">
        <w:rPr>
          <w:color w:val="000000"/>
        </w:rPr>
        <w:t xml:space="preserve"> pagerinta vietinio kelio danga nuo asfaltuoto kelio Kudirkos Naumiestis – </w:t>
      </w:r>
      <w:r w:rsidR="00D359EB">
        <w:rPr>
          <w:color w:val="000000"/>
        </w:rPr>
        <w:t>Putinai</w:t>
      </w:r>
      <w:r w:rsidR="008D0CA7" w:rsidRPr="00BE38E5">
        <w:rPr>
          <w:color w:val="000000"/>
        </w:rPr>
        <w:t xml:space="preserve"> iki </w:t>
      </w:r>
      <w:r w:rsidR="00D359EB">
        <w:rPr>
          <w:color w:val="000000"/>
        </w:rPr>
        <w:t xml:space="preserve">gręžinio </w:t>
      </w:r>
      <w:r w:rsidR="008D0CA7" w:rsidRPr="00BE38E5">
        <w:rPr>
          <w:color w:val="000000"/>
        </w:rPr>
        <w:t>gręži</w:t>
      </w:r>
      <w:r w:rsidR="00D359EB">
        <w:rPr>
          <w:color w:val="000000"/>
        </w:rPr>
        <w:t>mo</w:t>
      </w:r>
      <w:r w:rsidR="008D0CA7" w:rsidRPr="00BE38E5">
        <w:rPr>
          <w:color w:val="000000"/>
        </w:rPr>
        <w:t xml:space="preserve"> aikštelės</w:t>
      </w:r>
      <w:r w:rsidR="00D359EB">
        <w:rPr>
          <w:color w:val="000000"/>
        </w:rPr>
        <w:t xml:space="preserve"> (priedas Nr. 6A)</w:t>
      </w:r>
      <w:r w:rsidR="008D0CA7" w:rsidRPr="00BE38E5">
        <w:rPr>
          <w:color w:val="000000"/>
        </w:rPr>
        <w:t xml:space="preserve">. Aplink </w:t>
      </w:r>
      <w:r w:rsidR="00D359EB">
        <w:rPr>
          <w:color w:val="000000"/>
        </w:rPr>
        <w:t xml:space="preserve">būsimas </w:t>
      </w:r>
      <w:r w:rsidR="008D0CA7" w:rsidRPr="00BE38E5">
        <w:rPr>
          <w:color w:val="000000"/>
        </w:rPr>
        <w:t xml:space="preserve">gręžinio žiotis </w:t>
      </w:r>
      <w:r w:rsidR="00D359EB">
        <w:rPr>
          <w:color w:val="000000"/>
        </w:rPr>
        <w:t xml:space="preserve">bus </w:t>
      </w:r>
      <w:r w:rsidR="008D0CA7" w:rsidRPr="00BE38E5">
        <w:rPr>
          <w:color w:val="000000"/>
        </w:rPr>
        <w:t>įrengta 1,0 m gylio sandari šachta iš Ø 2 m gelžbetoninio žiedo.</w:t>
      </w:r>
    </w:p>
    <w:p w:rsidR="00223C77" w:rsidRPr="00C97688" w:rsidRDefault="008D0CA7" w:rsidP="00223C77">
      <w:pPr>
        <w:pStyle w:val="BodyTextIndent"/>
        <w:ind w:left="0" w:firstLine="456"/>
      </w:pPr>
      <w:r w:rsidRPr="00223C77">
        <w:t>Paviršinės nuotekos, susidarančios gręžinio aikštelėje, susigers į gruntą, o užte</w:t>
      </w:r>
      <w:r w:rsidR="00223C77" w:rsidRPr="00223C77">
        <w:t>r</w:t>
      </w:r>
      <w:r w:rsidRPr="00223C77">
        <w:t xml:space="preserve">štos </w:t>
      </w:r>
      <w:r w:rsidR="00C80F50">
        <w:t xml:space="preserve">nuo betoninių pamatų </w:t>
      </w:r>
      <w:r w:rsidRPr="00223C77">
        <w:t xml:space="preserve">(iš gręžinio sandarios šachtos) – </w:t>
      </w:r>
      <w:r w:rsidR="0036144F">
        <w:t>bus išsiurbiamos ir išvežamos utilizuoti</w:t>
      </w:r>
      <w:r w:rsidR="00223C77" w:rsidRPr="00C97688">
        <w:t>.</w:t>
      </w:r>
      <w:r w:rsidRPr="00C97688">
        <w:t xml:space="preserve"> </w:t>
      </w:r>
    </w:p>
    <w:p w:rsidR="00223C77" w:rsidRPr="00C97688" w:rsidRDefault="00223C77" w:rsidP="00223C77">
      <w:pPr>
        <w:pStyle w:val="BodyTextIndent"/>
        <w:ind w:left="0" w:firstLine="456"/>
      </w:pPr>
      <w:r w:rsidRPr="00C97688">
        <w:t>Buitinės nuotekos bus surenkamos buitinių nuotekų surinkimo duobėje (</w:t>
      </w:r>
      <w:r w:rsidR="00AF0105">
        <w:t xml:space="preserve">arba </w:t>
      </w:r>
      <w:r w:rsidRPr="00C97688">
        <w:t>kilnojamojo tualeto talpykla), iš kur periodiškai bus išvežamos į artimiausius nuotekų valymo įrenginius.</w:t>
      </w:r>
    </w:p>
    <w:p w:rsidR="00223C77" w:rsidRPr="00C97688" w:rsidRDefault="008F2C7E" w:rsidP="00223C77">
      <w:pPr>
        <w:pStyle w:val="BodyText"/>
        <w:ind w:firstLine="450"/>
        <w:jc w:val="both"/>
        <w:rPr>
          <w:sz w:val="24"/>
        </w:rPr>
      </w:pPr>
      <w:r>
        <w:rPr>
          <w:sz w:val="24"/>
        </w:rPr>
        <w:t>Hidrodinaminių tyrimų ir b</w:t>
      </w:r>
      <w:r w:rsidR="00223C77" w:rsidRPr="00C97688">
        <w:rPr>
          <w:sz w:val="24"/>
        </w:rPr>
        <w:t xml:space="preserve">andomosios gavybos metu bus tvarkomos tik paviršinės lietaus nuotekos, surenkant jas nuo potencialai užterštų paviršių, t. y. naftos gavybos gręžinio prieduobio, fluido ir naftos sandėliavimo aikštelės ir automobilių krovos vietos. </w:t>
      </w:r>
    </w:p>
    <w:p w:rsidR="00C97688" w:rsidRPr="00C97688" w:rsidRDefault="00AF0105" w:rsidP="00223C77">
      <w:pPr>
        <w:pStyle w:val="BodyText"/>
        <w:ind w:firstLine="450"/>
        <w:jc w:val="both"/>
        <w:rPr>
          <w:sz w:val="24"/>
        </w:rPr>
      </w:pPr>
      <w:r>
        <w:rPr>
          <w:sz w:val="24"/>
        </w:rPr>
        <w:t>Projektuojama</w:t>
      </w:r>
      <w:r w:rsidR="00223C77" w:rsidRPr="00C97688">
        <w:rPr>
          <w:sz w:val="24"/>
        </w:rPr>
        <w:t xml:space="preserve"> gręžinio konstrukcija </w:t>
      </w:r>
      <w:r>
        <w:rPr>
          <w:sz w:val="24"/>
        </w:rPr>
        <w:t xml:space="preserve">(atsižvelgta į geologines sąlygas ir gręžimo technologiją) </w:t>
      </w:r>
      <w:r w:rsidR="00223C77" w:rsidRPr="00C97688">
        <w:rPr>
          <w:sz w:val="24"/>
        </w:rPr>
        <w:t xml:space="preserve">pilnai apsaugo požeminio vandens sluoksnius nuo taršos (priedas </w:t>
      </w:r>
      <w:r w:rsidR="00C97688" w:rsidRPr="00C97688">
        <w:rPr>
          <w:sz w:val="24"/>
        </w:rPr>
        <w:t xml:space="preserve">Nr. 7.). </w:t>
      </w:r>
    </w:p>
    <w:p w:rsidR="00223C77" w:rsidRPr="00C97688" w:rsidRDefault="00223C77" w:rsidP="00223C77">
      <w:pPr>
        <w:pStyle w:val="BodyText"/>
        <w:ind w:firstLine="450"/>
        <w:jc w:val="both"/>
        <w:rPr>
          <w:sz w:val="24"/>
        </w:rPr>
      </w:pPr>
      <w:r w:rsidRPr="00C97688">
        <w:rPr>
          <w:sz w:val="24"/>
        </w:rPr>
        <w:t xml:space="preserve">Sklypas, kuriame planuojama ūkinė veikla, </w:t>
      </w:r>
      <w:r w:rsidR="00AF0105">
        <w:rPr>
          <w:sz w:val="24"/>
        </w:rPr>
        <w:t xml:space="preserve">patenka </w:t>
      </w:r>
      <w:r w:rsidRPr="00C97688">
        <w:rPr>
          <w:sz w:val="24"/>
        </w:rPr>
        <w:t xml:space="preserve">į vandens telkinių apsaugos juostas ir zonas </w:t>
      </w:r>
      <w:r w:rsidR="00AF0105">
        <w:rPr>
          <w:sz w:val="24"/>
        </w:rPr>
        <w:t>(bendrojo plano sprendiniai)</w:t>
      </w:r>
      <w:r w:rsidRPr="00C97688">
        <w:rPr>
          <w:sz w:val="24"/>
        </w:rPr>
        <w:t>.</w:t>
      </w:r>
    </w:p>
    <w:p w:rsidR="008D0CA7" w:rsidRPr="00C97688" w:rsidRDefault="00223C77" w:rsidP="00FE352B">
      <w:pPr>
        <w:pStyle w:val="BodyText"/>
        <w:ind w:firstLine="450"/>
        <w:jc w:val="both"/>
        <w:rPr>
          <w:sz w:val="24"/>
        </w:rPr>
      </w:pPr>
      <w:r w:rsidRPr="00C97688">
        <w:rPr>
          <w:sz w:val="24"/>
        </w:rPr>
        <w:t>Geriamas vanduo į aikštelę bus pristatomas plastikinėje taroje po 20 litrų.</w:t>
      </w:r>
    </w:p>
    <w:p w:rsidR="008D0CA7" w:rsidRPr="00C97688" w:rsidRDefault="008D0CA7" w:rsidP="00FE352B">
      <w:pPr>
        <w:pStyle w:val="BodyText"/>
        <w:ind w:firstLine="450"/>
        <w:jc w:val="both"/>
        <w:rPr>
          <w:sz w:val="24"/>
        </w:rPr>
      </w:pPr>
    </w:p>
    <w:p w:rsidR="00184752" w:rsidRPr="00113C4E" w:rsidRDefault="00C97688" w:rsidP="00F52169">
      <w:pPr>
        <w:pStyle w:val="BodyText"/>
        <w:ind w:firstLine="450"/>
        <w:jc w:val="both"/>
        <w:rPr>
          <w:color w:val="000000"/>
          <w:sz w:val="24"/>
          <w:lang w:eastAsia="lt-LT"/>
        </w:rPr>
      </w:pPr>
      <w:r w:rsidRPr="00113C4E">
        <w:rPr>
          <w:b/>
          <w:color w:val="000000"/>
          <w:sz w:val="24"/>
        </w:rPr>
        <w:t>28.5.</w:t>
      </w:r>
      <w:r w:rsidR="001553B7" w:rsidRPr="00113C4E">
        <w:rPr>
          <w:iCs/>
          <w:color w:val="000000"/>
          <w:sz w:val="24"/>
          <w:lang w:eastAsia="lt-LT"/>
        </w:rPr>
        <w:t xml:space="preserve">Atlikti UAB „Minijos nafta“ naftos gavybos aikštelių veiklos aplinkos oro taršos monitoringo duomenys rodo, kad visais atvejais </w:t>
      </w:r>
      <w:r w:rsidR="002A77EC" w:rsidRPr="00113C4E">
        <w:rPr>
          <w:color w:val="000000"/>
          <w:sz w:val="24"/>
          <w:lang w:eastAsia="lt-LT"/>
        </w:rPr>
        <w:t>aplinkos oro teršalų koncentracijos nei naftos gavybos aikštelėse, nei už jų ribų nesiekia ribinių verčių</w:t>
      </w:r>
      <w:r w:rsidR="00184752" w:rsidRPr="00113C4E">
        <w:rPr>
          <w:color w:val="000000"/>
          <w:sz w:val="24"/>
          <w:lang w:eastAsia="lt-LT"/>
        </w:rPr>
        <w:t xml:space="preserve"> ir nedaro poveikio visuomenės sveikatai.</w:t>
      </w:r>
    </w:p>
    <w:p w:rsidR="00184752" w:rsidRPr="00113C4E" w:rsidRDefault="00184752" w:rsidP="00F52169">
      <w:pPr>
        <w:pStyle w:val="BodyText"/>
        <w:ind w:firstLine="450"/>
        <w:jc w:val="both"/>
        <w:rPr>
          <w:color w:val="000000"/>
          <w:sz w:val="24"/>
          <w:lang w:eastAsia="lt-LT"/>
        </w:rPr>
      </w:pPr>
      <w:r w:rsidRPr="00113C4E">
        <w:rPr>
          <w:color w:val="000000"/>
          <w:sz w:val="24"/>
        </w:rPr>
        <w:t>Planuojama veikla su pertraukomis truks apie metus laiko, todėl PŪV poveikis orui ir meteorologinėms sąlygoms bus labai nežymus</w:t>
      </w:r>
      <w:r w:rsidRPr="00113C4E">
        <w:rPr>
          <w:color w:val="000000"/>
          <w:sz w:val="22"/>
          <w:szCs w:val="22"/>
        </w:rPr>
        <w:t>.</w:t>
      </w:r>
    </w:p>
    <w:p w:rsidR="0042050E" w:rsidRDefault="00E7480E" w:rsidP="002A29A7">
      <w:pPr>
        <w:ind w:firstLine="456"/>
        <w:jc w:val="both"/>
      </w:pPr>
      <w:r>
        <w:t>Oro taršos mažinimui, n</w:t>
      </w:r>
      <w:r w:rsidR="000B1587">
        <w:t xml:space="preserve">aftai transportuoti naudojamos autocisternos </w:t>
      </w:r>
      <w:r>
        <w:t>yra su apatinio pildymo įranga, automatiniais lygio signalizatoriais.</w:t>
      </w:r>
    </w:p>
    <w:p w:rsidR="0042050E" w:rsidRDefault="0042050E" w:rsidP="002A29A7">
      <w:pPr>
        <w:ind w:firstLine="456"/>
        <w:jc w:val="both"/>
      </w:pPr>
    </w:p>
    <w:p w:rsidR="009C50F9" w:rsidRPr="009C50F9" w:rsidRDefault="00E7480E" w:rsidP="009C50F9">
      <w:pPr>
        <w:autoSpaceDE w:val="0"/>
        <w:autoSpaceDN w:val="0"/>
        <w:adjustRightInd w:val="0"/>
        <w:ind w:firstLine="456"/>
        <w:jc w:val="both"/>
      </w:pPr>
      <w:r w:rsidRPr="00E7480E">
        <w:rPr>
          <w:b/>
        </w:rPr>
        <w:t xml:space="preserve">28.6. </w:t>
      </w:r>
      <w:r w:rsidR="000D53D1">
        <w:t xml:space="preserve">Pagal </w:t>
      </w:r>
      <w:r w:rsidR="00AF0105">
        <w:t>Šakių</w:t>
      </w:r>
      <w:r w:rsidR="000D53D1">
        <w:t xml:space="preserve"> rajono bendrojo plano žemės naudojimo ir apsaugos reglamento sprendinius nagrinėjama teritorija patenka į gamtinio karkaso sistemą</w:t>
      </w:r>
      <w:r w:rsidR="00A65BC2">
        <w:t xml:space="preserve"> – rajoniniai ir svarbiausi </w:t>
      </w:r>
      <w:r w:rsidR="00A65BC2">
        <w:lastRenderedPageBreak/>
        <w:t>vietiniai slėninės bei dubakloninės migracijos koridoriai</w:t>
      </w:r>
      <w:r w:rsidR="000D53D1">
        <w:t>,</w:t>
      </w:r>
      <w:r w:rsidR="00A65BC2">
        <w:t xml:space="preserve"> ir tuo pačiu ši teritorija patenka į infrastruktūros </w:t>
      </w:r>
      <w:r w:rsidR="00A65BC2" w:rsidRPr="009C50F9">
        <w:t>koridorių.</w:t>
      </w:r>
      <w:r w:rsidR="009C50F9" w:rsidRPr="009C50F9">
        <w:t xml:space="preserve"> </w:t>
      </w:r>
      <w:r w:rsidR="009C50F9">
        <w:t>Šioje gamtinio karkaso sistemoje</w:t>
      </w:r>
      <w:r w:rsidR="007735BB">
        <w:t xml:space="preserve"> galima veikla - i</w:t>
      </w:r>
      <w:r w:rsidR="009C50F9" w:rsidRPr="009C50F9">
        <w:t>nžinerinės infrastruktūros ir kelių tinklo plėtra, miškų ūkio ir kita ūkinė veikla, neprieštaraujanti teisės aktuose nustatytiems apribojimams.</w:t>
      </w:r>
    </w:p>
    <w:p w:rsidR="007735BB" w:rsidRDefault="007735BB" w:rsidP="002A29A7">
      <w:pPr>
        <w:ind w:firstLine="456"/>
        <w:jc w:val="both"/>
      </w:pPr>
      <w:r>
        <w:t>Aikštelė juosia (apie 0,5 – 0,7 km spinduliu) upė Šešupė</w:t>
      </w:r>
      <w:r w:rsidR="000D53D1">
        <w:t>.</w:t>
      </w:r>
      <w:r>
        <w:t xml:space="preserve"> Iš aikštelės matomas krūmais apžėlęs pietrytinis upės krantas (Pav. žemiau).</w:t>
      </w:r>
    </w:p>
    <w:p w:rsidR="00E37CE3" w:rsidRDefault="00E37CE3" w:rsidP="002A29A7">
      <w:pPr>
        <w:ind w:firstLine="456"/>
        <w:jc w:val="both"/>
      </w:pPr>
    </w:p>
    <w:p w:rsidR="007735BB" w:rsidRDefault="007735BB" w:rsidP="00E37CE3">
      <w:pPr>
        <w:jc w:val="both"/>
      </w:pPr>
      <w:r>
        <w:rPr>
          <w:noProof/>
          <w:lang w:val="en-US"/>
        </w:rPr>
        <w:drawing>
          <wp:inline distT="0" distB="0" distL="0" distR="0">
            <wp:extent cx="2947345" cy="2209800"/>
            <wp:effectExtent l="0" t="0" r="5715" b="0"/>
            <wp:docPr id="5" name="Picture 5" descr="F:\Diseta\Kudirka-1\Nuotraukos-Siaurine\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eta\Kudirka-1\Nuotraukos-Siaurine\IMG_029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395" cy="2210588"/>
                    </a:xfrm>
                    <a:prstGeom prst="rect">
                      <a:avLst/>
                    </a:prstGeom>
                    <a:noFill/>
                    <a:ln>
                      <a:noFill/>
                    </a:ln>
                  </pic:spPr>
                </pic:pic>
              </a:graphicData>
            </a:graphic>
          </wp:inline>
        </w:drawing>
      </w:r>
      <w:r>
        <w:t xml:space="preserve"> </w:t>
      </w:r>
      <w:r>
        <w:rPr>
          <w:noProof/>
          <w:lang w:val="en-US"/>
        </w:rPr>
        <w:drawing>
          <wp:inline distT="0" distB="0" distL="0" distR="0">
            <wp:extent cx="2946400" cy="2209090"/>
            <wp:effectExtent l="0" t="0" r="6350" b="1270"/>
            <wp:docPr id="8" name="Picture 8" descr="F:\Diseta\Kudirka-1\Nuotraukos-Siaurine\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eta\Kudirka-1\Nuotraukos-Siaurine\IMG_0282.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616" cy="2210752"/>
                    </a:xfrm>
                    <a:prstGeom prst="rect">
                      <a:avLst/>
                    </a:prstGeom>
                    <a:noFill/>
                    <a:ln>
                      <a:noFill/>
                    </a:ln>
                  </pic:spPr>
                </pic:pic>
              </a:graphicData>
            </a:graphic>
          </wp:inline>
        </w:drawing>
      </w:r>
    </w:p>
    <w:p w:rsidR="00F30992" w:rsidRDefault="00F30992" w:rsidP="002A29A7">
      <w:pPr>
        <w:ind w:firstLine="456"/>
        <w:jc w:val="both"/>
      </w:pPr>
      <w:r>
        <w:t>Vaizdas į upę Šešupė iš planuojamos gręžimo aikštelės pietryčių kryptimi.</w:t>
      </w:r>
    </w:p>
    <w:p w:rsidR="007735BB" w:rsidRDefault="00F30992" w:rsidP="002A29A7">
      <w:pPr>
        <w:ind w:firstLine="456"/>
        <w:jc w:val="both"/>
      </w:pPr>
      <w:r>
        <w:t xml:space="preserve"> </w:t>
      </w:r>
    </w:p>
    <w:p w:rsidR="0042050E" w:rsidRDefault="00E37CE3" w:rsidP="002A29A7">
      <w:pPr>
        <w:ind w:firstLine="456"/>
        <w:jc w:val="both"/>
      </w:pPr>
      <w:r>
        <w:t>G</w:t>
      </w:r>
      <w:r w:rsidR="0090056F">
        <w:t xml:space="preserve">ręžinių </w:t>
      </w:r>
      <w:r>
        <w:t>gręžimo</w:t>
      </w:r>
      <w:r w:rsidR="0090056F">
        <w:t xml:space="preserve"> staklių ir įrengtos gręžinio aikštelės su keliomis talpyklomis</w:t>
      </w:r>
      <w:r w:rsidR="00AB1424" w:rsidRPr="00AB1424">
        <w:t xml:space="preserve"> </w:t>
      </w:r>
      <w:r w:rsidR="00AB1424">
        <w:t>atsiradimas</w:t>
      </w:r>
      <w:r w:rsidR="0090056F">
        <w:t xml:space="preserve">, daugiausia pakeis vizualinės kraštovaizdžio kokybės laipsnį. </w:t>
      </w:r>
      <w:r w:rsidR="00FD00B9">
        <w:t>Šalia žemės sklypo, kuriame planuojama ūkinė veikla, nėra masiškai lankomų apžvalgos taškų, turistinių maršrutų ar kultūros vertybių, todėl vizualinės taršos aspektu PŪV įtaka kraštovaizdžio kokybei bus visai nereikšminga.</w:t>
      </w:r>
    </w:p>
    <w:p w:rsidR="000D53D1" w:rsidRDefault="00AB1424" w:rsidP="002A29A7">
      <w:pPr>
        <w:ind w:firstLine="456"/>
        <w:jc w:val="both"/>
      </w:pPr>
      <w:r>
        <w:t xml:space="preserve">Baigus gręžinio ir aikštelės eksploataciją </w:t>
      </w:r>
      <w:r w:rsidR="00876180">
        <w:t xml:space="preserve">aikštelės dirbtinė danga bus išardyta, atkurtas </w:t>
      </w:r>
      <w:r>
        <w:t>viršutini</w:t>
      </w:r>
      <w:r w:rsidR="00876180">
        <w:t>s</w:t>
      </w:r>
      <w:r>
        <w:t xml:space="preserve"> dirvos sluoksni</w:t>
      </w:r>
      <w:r w:rsidR="00876180">
        <w:t>s</w:t>
      </w:r>
      <w:r>
        <w:t xml:space="preserve"> ir pagal žemės nuomotojo sąlygas tinkam</w:t>
      </w:r>
      <w:r w:rsidR="0036144F">
        <w:t>a</w:t>
      </w:r>
      <w:r w:rsidR="00876180">
        <w:t>i</w:t>
      </w:r>
      <w:r>
        <w:t xml:space="preserve"> paruoš</w:t>
      </w:r>
      <w:r w:rsidR="00876180">
        <w:t>tas</w:t>
      </w:r>
      <w:r>
        <w:t xml:space="preserve"> žemės ūkio veiklai (žemės sklypo rekultivacija)</w:t>
      </w:r>
      <w:r w:rsidR="00876180">
        <w:t xml:space="preserve"> ir bus atkurtas pirminis vietovaizdis</w:t>
      </w:r>
      <w:r>
        <w:t>.</w:t>
      </w:r>
      <w:r w:rsidR="00876180">
        <w:t xml:space="preserve"> </w:t>
      </w:r>
    </w:p>
    <w:p w:rsidR="00AB1424" w:rsidRDefault="00AB1424" w:rsidP="002A29A7">
      <w:pPr>
        <w:ind w:firstLine="456"/>
        <w:jc w:val="both"/>
      </w:pPr>
    </w:p>
    <w:p w:rsidR="0037335F" w:rsidRPr="0037335F" w:rsidRDefault="00AB1424" w:rsidP="00203A28">
      <w:pPr>
        <w:pStyle w:val="BodyText"/>
        <w:ind w:firstLine="456"/>
        <w:jc w:val="both"/>
        <w:rPr>
          <w:sz w:val="24"/>
          <w:lang w:eastAsia="lt-LT"/>
        </w:rPr>
      </w:pPr>
      <w:r w:rsidRPr="0037335F">
        <w:rPr>
          <w:b/>
          <w:sz w:val="24"/>
        </w:rPr>
        <w:t xml:space="preserve">28.7. </w:t>
      </w:r>
      <w:r w:rsidR="00203A28">
        <w:rPr>
          <w:sz w:val="24"/>
          <w:lang w:eastAsia="lt-LT"/>
        </w:rPr>
        <w:t xml:space="preserve">Nekilnojamojo turto </w:t>
      </w:r>
      <w:r w:rsidR="0037335F" w:rsidRPr="0037335F">
        <w:rPr>
          <w:sz w:val="24"/>
          <w:lang w:eastAsia="lt-LT"/>
        </w:rPr>
        <w:t xml:space="preserve">rinka nėra aktyvi, tai yra nekilnojamojo turto pirkimo – pardavimo sandorių užfiksuojama nedaug. To priežastimi </w:t>
      </w:r>
      <w:r w:rsidR="00203A28">
        <w:rPr>
          <w:sz w:val="24"/>
          <w:lang w:eastAsia="lt-LT"/>
        </w:rPr>
        <w:t xml:space="preserve">galima </w:t>
      </w:r>
      <w:r w:rsidR="0037335F" w:rsidRPr="0037335F">
        <w:rPr>
          <w:sz w:val="24"/>
          <w:lang w:eastAsia="lt-LT"/>
        </w:rPr>
        <w:t>įvardint</w:t>
      </w:r>
      <w:r w:rsidR="00203A28">
        <w:rPr>
          <w:sz w:val="24"/>
          <w:lang w:eastAsia="lt-LT"/>
        </w:rPr>
        <w:t>i</w:t>
      </w:r>
      <w:r w:rsidR="0037335F" w:rsidRPr="0037335F">
        <w:rPr>
          <w:sz w:val="24"/>
          <w:lang w:eastAsia="lt-LT"/>
        </w:rPr>
        <w:t xml:space="preserve"> socialin</w:t>
      </w:r>
      <w:r w:rsidR="00203A28">
        <w:rPr>
          <w:sz w:val="24"/>
          <w:lang w:eastAsia="lt-LT"/>
        </w:rPr>
        <w:t>ę</w:t>
      </w:r>
      <w:r w:rsidR="0037335F" w:rsidRPr="0037335F">
        <w:rPr>
          <w:sz w:val="24"/>
          <w:lang w:eastAsia="lt-LT"/>
        </w:rPr>
        <w:t xml:space="preserve"> – ekonomin</w:t>
      </w:r>
      <w:r w:rsidR="00203A28">
        <w:rPr>
          <w:sz w:val="24"/>
          <w:lang w:eastAsia="lt-LT"/>
        </w:rPr>
        <w:t>ę</w:t>
      </w:r>
      <w:r w:rsidR="0037335F" w:rsidRPr="0037335F">
        <w:rPr>
          <w:sz w:val="24"/>
          <w:lang w:eastAsia="lt-LT"/>
        </w:rPr>
        <w:t xml:space="preserve"> vietovės padėt</w:t>
      </w:r>
      <w:r w:rsidR="00203A28">
        <w:rPr>
          <w:sz w:val="24"/>
          <w:lang w:eastAsia="lt-LT"/>
        </w:rPr>
        <w:t>į</w:t>
      </w:r>
      <w:r w:rsidR="0037335F" w:rsidRPr="0037335F">
        <w:rPr>
          <w:sz w:val="24"/>
          <w:lang w:eastAsia="lt-LT"/>
        </w:rPr>
        <w:t xml:space="preserve">: gana didelis nedarbo lygis, gyventojų migracijos problemos bei žemas ekonominės veiklos aktyvumo lygis </w:t>
      </w:r>
      <w:r w:rsidR="00203A28">
        <w:rPr>
          <w:sz w:val="24"/>
          <w:lang w:eastAsia="lt-LT"/>
        </w:rPr>
        <w:t>Kudirkos Naumiestyje</w:t>
      </w:r>
      <w:r w:rsidR="0037335F" w:rsidRPr="0037335F">
        <w:rPr>
          <w:sz w:val="24"/>
          <w:lang w:eastAsia="lt-LT"/>
        </w:rPr>
        <w:t xml:space="preserve"> ir jo apylinkėse.</w:t>
      </w:r>
    </w:p>
    <w:p w:rsidR="00087B5C" w:rsidRPr="00087B5C" w:rsidRDefault="00087B5C" w:rsidP="0037335F">
      <w:pPr>
        <w:ind w:firstLine="456"/>
        <w:jc w:val="both"/>
        <w:rPr>
          <w:b/>
          <w:sz w:val="18"/>
          <w:szCs w:val="18"/>
        </w:rPr>
      </w:pPr>
    </w:p>
    <w:p w:rsidR="004529E1" w:rsidRPr="004529E1" w:rsidRDefault="004529E1" w:rsidP="004529E1">
      <w:pPr>
        <w:tabs>
          <w:tab w:val="left" w:pos="450"/>
        </w:tabs>
        <w:ind w:right="-23"/>
        <w:jc w:val="both"/>
        <w:rPr>
          <w:lang w:eastAsia="lt-LT"/>
        </w:rPr>
      </w:pPr>
      <w:r>
        <w:rPr>
          <w:b/>
        </w:rPr>
        <w:tab/>
      </w:r>
      <w:r w:rsidR="00AE6BA0" w:rsidRPr="004529E1">
        <w:rPr>
          <w:b/>
        </w:rPr>
        <w:t xml:space="preserve">28.8. </w:t>
      </w:r>
      <w:r w:rsidRPr="004529E1">
        <w:rPr>
          <w:lang w:eastAsia="lt-LT"/>
        </w:rPr>
        <w:t>Analizuojama planuojamos ūkinės veiklos vieta nepatenka į registruotų kultūros vertybių teritorijas ar jų apsaugos zonas, todėl registruotos kultūros vertybės dėl veiklos vykdymo nebus pažeistos.</w:t>
      </w:r>
    </w:p>
    <w:p w:rsidR="001066C7" w:rsidRDefault="004529E1" w:rsidP="004529E1">
      <w:pPr>
        <w:spacing w:after="120"/>
        <w:ind w:firstLine="456"/>
        <w:jc w:val="both"/>
        <w:rPr>
          <w:lang w:eastAsia="da-DK"/>
        </w:rPr>
      </w:pPr>
      <w:r w:rsidRPr="004529E1">
        <w:rPr>
          <w:lang w:eastAsia="da-DK"/>
        </w:rPr>
        <w:t>Artimiausios Kultūros paveldo registre įregistruotos vertybė</w:t>
      </w:r>
      <w:r w:rsidR="001066C7">
        <w:rPr>
          <w:lang w:eastAsia="da-DK"/>
        </w:rPr>
        <w:t>s</w:t>
      </w:r>
      <w:r w:rsidR="00C80F50">
        <w:rPr>
          <w:lang w:eastAsia="da-DK"/>
        </w:rPr>
        <w:t xml:space="preserve"> yra pateiktos šio teksto 27 punkte.</w:t>
      </w:r>
    </w:p>
    <w:p w:rsidR="007D268F" w:rsidRDefault="00267521" w:rsidP="002A29A7">
      <w:pPr>
        <w:ind w:firstLine="456"/>
        <w:jc w:val="both"/>
      </w:pPr>
      <w:r w:rsidRPr="00267521">
        <w:rPr>
          <w:b/>
        </w:rPr>
        <w:t xml:space="preserve">29. </w:t>
      </w:r>
      <w:r w:rsidR="002A29A7">
        <w:t>Gręžin</w:t>
      </w:r>
      <w:r w:rsidR="00C80F50">
        <w:t>ys Kudirka – 1 bus gręžiamas ir</w:t>
      </w:r>
      <w:r w:rsidR="002A29A7">
        <w:t xml:space="preserve"> bandomoji naftos gavyba bus vykdoma iš specialiai įrengtos aikštelės, kuri maksimaliai apsaugos aplinką nuo galimo šalutinio gręži</w:t>
      </w:r>
      <w:r w:rsidR="00E31AAC">
        <w:t>ni</w:t>
      </w:r>
      <w:r w:rsidR="002A29A7">
        <w:t>o įrengimų poveikio aplinkai. Esama gręžinio konstrukcija apsaugo aktyvios vandens apykaitos zonoje esančius vandeningus horizontus nuo užteršimo.</w:t>
      </w:r>
      <w:r w:rsidR="00E31AAC" w:rsidRPr="00E31AAC">
        <w:t xml:space="preserve"> </w:t>
      </w:r>
      <w:r w:rsidR="00E31AAC">
        <w:t>Poveikis aplinkai bus tik aikštelės statybos metu nustumdant augalinį gruntą nuo 0,36 ha žemės ploto.</w:t>
      </w:r>
    </w:p>
    <w:p w:rsidR="00AF554D" w:rsidRDefault="00AF554D" w:rsidP="002A29A7">
      <w:pPr>
        <w:ind w:firstLine="456"/>
        <w:jc w:val="both"/>
      </w:pPr>
      <w:r>
        <w:t>28 punkte nurodytų veiksnių sąveika reikšmingo poveikio aplinkai neturės.</w:t>
      </w:r>
    </w:p>
    <w:p w:rsidR="00353E56" w:rsidRPr="00353E56" w:rsidRDefault="00353E56" w:rsidP="002A29A7">
      <w:pPr>
        <w:ind w:firstLine="456"/>
        <w:jc w:val="both"/>
        <w:rPr>
          <w:b/>
          <w:sz w:val="18"/>
          <w:szCs w:val="18"/>
        </w:rPr>
      </w:pPr>
    </w:p>
    <w:p w:rsidR="00AF554D" w:rsidRPr="00CB3A0D" w:rsidRDefault="00AF554D" w:rsidP="002A29A7">
      <w:pPr>
        <w:ind w:firstLine="456"/>
        <w:jc w:val="both"/>
      </w:pPr>
      <w:r w:rsidRPr="00AF554D">
        <w:rPr>
          <w:b/>
        </w:rPr>
        <w:t xml:space="preserve">30. </w:t>
      </w:r>
      <w:r w:rsidR="006E2D3C" w:rsidRPr="006E2D3C">
        <w:rPr>
          <w:color w:val="000000"/>
          <w:spacing w:val="-2"/>
          <w:sz w:val="22"/>
          <w:szCs w:val="22"/>
          <w:lang w:eastAsia="lt-LT"/>
        </w:rPr>
        <w:t>Dauguma rizikos veiksnių yra galimi arba tikėtini, kai kurie reti, tačiau apie juos duomenų yra tiek pasaulinėje praktikoje, tiek Lietuvoje. Avarijų poveikis daugiausiai nežymus, kartais žymus, ar kritinis tačiau liečia tik personalą, o aplinkiniai gyventojai į poveikio zonas nepatenka. Numatomos ir įgyvendintos prevencinės priemonės minimizuoja riziką. Tai optimalūs projektiniai sprendiniai, atestuota technika, apmokytas ir atestuotas personalas, veiklos reglamentai, darbuotojų instrukcijos, kuriose numatyti veiksmai avarinių situacijų atvejais.</w:t>
      </w:r>
      <w:r w:rsidR="006E2D3C">
        <w:rPr>
          <w:color w:val="000000"/>
          <w:spacing w:val="-2"/>
          <w:sz w:val="22"/>
          <w:szCs w:val="22"/>
          <w:lang w:eastAsia="lt-LT"/>
        </w:rPr>
        <w:t xml:space="preserve"> Apibendrinus kitose bendrovėse eksploatuojamų naftos gavybos aikštelių rizikas (</w:t>
      </w:r>
      <w:r w:rsidR="00912B25">
        <w:rPr>
          <w:color w:val="000000"/>
          <w:spacing w:val="-2"/>
          <w:sz w:val="22"/>
          <w:szCs w:val="22"/>
          <w:lang w:eastAsia="lt-LT"/>
        </w:rPr>
        <w:t>naftos išsiliejimas, gaisras, sprogimas), galima teigti kad jokio r</w:t>
      </w:r>
      <w:r w:rsidRPr="00AF554D">
        <w:t>eikšmingo poveikio</w:t>
      </w:r>
      <w:r>
        <w:rPr>
          <w:b/>
        </w:rPr>
        <w:t xml:space="preserve"> </w:t>
      </w:r>
      <w:r>
        <w:t xml:space="preserve">28 punkte </w:t>
      </w:r>
      <w:r>
        <w:lastRenderedPageBreak/>
        <w:t>nurodytiems veiksniams p</w:t>
      </w:r>
      <w:r w:rsidRPr="00AF554D">
        <w:t>lanuojam</w:t>
      </w:r>
      <w:r>
        <w:t>a</w:t>
      </w:r>
      <w:r w:rsidRPr="00AF554D">
        <w:t xml:space="preserve"> ūkinė veikl</w:t>
      </w:r>
      <w:r>
        <w:t xml:space="preserve">a dėl ekstremalių įvykių ir (arba) ekstremalių situacijų </w:t>
      </w:r>
      <w:r w:rsidR="005B03B3">
        <w:t xml:space="preserve">neturės </w:t>
      </w:r>
      <w:r w:rsidR="005B03B3" w:rsidRPr="00CB3A0D">
        <w:t>(</w:t>
      </w:r>
      <w:r w:rsidR="00912B25" w:rsidRPr="00CB3A0D">
        <w:t>nesudaromos priežastys rizikoms kilti).</w:t>
      </w:r>
    </w:p>
    <w:p w:rsidR="002A29A7" w:rsidRPr="00CB3A0D" w:rsidRDefault="002A29A7" w:rsidP="002A29A7">
      <w:pPr>
        <w:ind w:firstLine="456"/>
        <w:jc w:val="both"/>
        <w:rPr>
          <w:color w:val="000000"/>
        </w:rPr>
      </w:pPr>
    </w:p>
    <w:p w:rsidR="00AF554D" w:rsidRPr="00AF554D" w:rsidRDefault="00AF554D" w:rsidP="00AF554D">
      <w:pPr>
        <w:spacing w:line="276" w:lineRule="auto"/>
        <w:ind w:firstLine="456"/>
        <w:jc w:val="both"/>
      </w:pPr>
      <w:r w:rsidRPr="00AF554D">
        <w:rPr>
          <w:b/>
        </w:rPr>
        <w:t>31.</w:t>
      </w:r>
      <w:r w:rsidRPr="00AF554D">
        <w:t xml:space="preserve"> P</w:t>
      </w:r>
      <w:r w:rsidRPr="00CB3A0D">
        <w:t>lanuojama ūkinė veikla</w:t>
      </w:r>
      <w:r w:rsidRPr="00AF554D">
        <w:t xml:space="preserve"> tarpvalstybinio poveikio neturės.</w:t>
      </w:r>
    </w:p>
    <w:p w:rsidR="00AF554D" w:rsidRPr="00CB3A0D" w:rsidRDefault="00AF554D" w:rsidP="002A29A7">
      <w:pPr>
        <w:ind w:firstLine="456"/>
        <w:jc w:val="both"/>
        <w:rPr>
          <w:color w:val="000000"/>
        </w:rPr>
      </w:pPr>
    </w:p>
    <w:p w:rsidR="001F319E" w:rsidRPr="00CB3A0D" w:rsidRDefault="00912B25" w:rsidP="001F319E">
      <w:pPr>
        <w:pStyle w:val="BodyText"/>
        <w:spacing w:line="276" w:lineRule="auto"/>
        <w:ind w:firstLine="450"/>
        <w:jc w:val="both"/>
        <w:rPr>
          <w:b/>
          <w:color w:val="000000"/>
          <w:sz w:val="24"/>
        </w:rPr>
      </w:pPr>
      <w:r w:rsidRPr="00CB3A0D">
        <w:rPr>
          <w:b/>
          <w:color w:val="000000"/>
          <w:sz w:val="24"/>
        </w:rPr>
        <w:t xml:space="preserve">32. </w:t>
      </w:r>
      <w:r w:rsidR="001F319E" w:rsidRPr="00CB3A0D">
        <w:rPr>
          <w:color w:val="000000"/>
          <w:sz w:val="24"/>
        </w:rPr>
        <w:t>Priemonės, kurių numatoma imtis siekiant išvengti bet kokio reikšmingo poveikio arba užkirsti jam kelią:</w:t>
      </w:r>
    </w:p>
    <w:p w:rsidR="007C1533" w:rsidRPr="00912B25" w:rsidRDefault="001F319E" w:rsidP="007C1533">
      <w:pPr>
        <w:suppressAutoHyphens/>
        <w:spacing w:line="276" w:lineRule="auto"/>
        <w:ind w:firstLine="450"/>
        <w:jc w:val="both"/>
        <w:rPr>
          <w:rFonts w:eastAsia="Arial Unicode MS"/>
          <w:kern w:val="1"/>
          <w:lang w:eastAsia="ar-SA"/>
        </w:rPr>
      </w:pPr>
      <w:r w:rsidRPr="007C1533">
        <w:rPr>
          <w:rFonts w:eastAsia="Arial Unicode MS"/>
          <w:b/>
          <w:kern w:val="1"/>
          <w:lang w:eastAsia="ar-SA"/>
        </w:rPr>
        <w:t>32.1.</w:t>
      </w:r>
      <w:r w:rsidR="00730560" w:rsidRPr="007C1533">
        <w:rPr>
          <w:rFonts w:eastAsia="Arial Unicode MS"/>
          <w:b/>
          <w:kern w:val="1"/>
          <w:lang w:eastAsia="ar-SA"/>
        </w:rPr>
        <w:t xml:space="preserve"> </w:t>
      </w:r>
      <w:r w:rsidR="00C80F50">
        <w:t>Gręžinys Kudirka</w:t>
      </w:r>
      <w:r w:rsidRPr="007C1533">
        <w:t xml:space="preserve"> </w:t>
      </w:r>
      <w:r w:rsidR="00C80F50">
        <w:t>–</w:t>
      </w:r>
      <w:r w:rsidRPr="007C1533">
        <w:t xml:space="preserve"> 1</w:t>
      </w:r>
      <w:r w:rsidR="00C80F50">
        <w:t xml:space="preserve"> </w:t>
      </w:r>
      <w:r w:rsidRPr="007C1533">
        <w:t xml:space="preserve">bus </w:t>
      </w:r>
      <w:r w:rsidR="00C80F50">
        <w:t xml:space="preserve">gręžiamas </w:t>
      </w:r>
      <w:r w:rsidRPr="007C1533">
        <w:t>iš specialiai įrengtos aikštelės, kuri maksimaliai apsaugos aplinką nuo galimo šalutinio gręžimo įrengimų poveikio aplinkai.</w:t>
      </w:r>
      <w:r w:rsidR="00730560" w:rsidRPr="007C1533">
        <w:t xml:space="preserve"> Bus įrengtas</w:t>
      </w:r>
      <w:r w:rsidR="00730560" w:rsidRPr="007C1533">
        <w:rPr>
          <w:rFonts w:eastAsia="Arial Unicode MS"/>
          <w:kern w:val="1"/>
          <w:lang w:eastAsia="ar-SA"/>
        </w:rPr>
        <w:t xml:space="preserve"> </w:t>
      </w:r>
      <w:r w:rsidR="0040302C">
        <w:rPr>
          <w:rFonts w:eastAsia="Arial Unicode MS"/>
          <w:kern w:val="1"/>
          <w:lang w:eastAsia="ar-SA"/>
        </w:rPr>
        <w:t>sandarus prieduobis, kuriame kaupsis užterštas vanduo ir nuotekos.</w:t>
      </w:r>
      <w:r w:rsidR="007C1533" w:rsidRPr="00DE6472">
        <w:rPr>
          <w:rFonts w:eastAsia="Arial Unicode MS"/>
          <w:kern w:val="1"/>
          <w:lang w:eastAsia="ar-SA"/>
        </w:rPr>
        <w:t xml:space="preserve"> Buitinės nuotekos bus kaupiamos</w:t>
      </w:r>
      <w:r w:rsidR="00BE032D" w:rsidRPr="0083761E">
        <w:rPr>
          <w:color w:val="000000" w:themeColor="text1"/>
        </w:rPr>
        <w:t xml:space="preserve"> buitinių nuotekų surinkimo duobė</w:t>
      </w:r>
      <w:r w:rsidR="00BE032D">
        <w:rPr>
          <w:color w:val="000000" w:themeColor="text1"/>
        </w:rPr>
        <w:t xml:space="preserve">je </w:t>
      </w:r>
      <w:r w:rsidR="00BE032D" w:rsidRPr="00870939">
        <w:t>(arba</w:t>
      </w:r>
      <w:r w:rsidR="007C1533" w:rsidRPr="00870939">
        <w:rPr>
          <w:rFonts w:eastAsia="Arial Unicode MS"/>
          <w:kern w:val="1"/>
          <w:lang w:eastAsia="ar-SA"/>
        </w:rPr>
        <w:t xml:space="preserve"> kilnojamojo tualeto rezervuare</w:t>
      </w:r>
      <w:r w:rsidR="00BE032D" w:rsidRPr="00870939">
        <w:rPr>
          <w:rFonts w:eastAsia="Arial Unicode MS"/>
          <w:kern w:val="1"/>
          <w:lang w:eastAsia="ar-SA"/>
        </w:rPr>
        <w:t>)</w:t>
      </w:r>
      <w:r w:rsidR="007C1533" w:rsidRPr="00870939">
        <w:rPr>
          <w:rFonts w:eastAsia="Arial Unicode MS"/>
          <w:kern w:val="1"/>
          <w:lang w:eastAsia="ar-SA"/>
        </w:rPr>
        <w:t xml:space="preserve">, </w:t>
      </w:r>
      <w:r w:rsidR="007C1533" w:rsidRPr="00DE6472">
        <w:rPr>
          <w:rFonts w:eastAsia="Arial Unicode MS"/>
          <w:kern w:val="1"/>
          <w:lang w:eastAsia="ar-SA"/>
        </w:rPr>
        <w:t>vėliai priduodamos specializuotai atliekų tvarkymo įmonei.</w:t>
      </w:r>
    </w:p>
    <w:p w:rsidR="00C7641F" w:rsidRPr="00DE6472" w:rsidRDefault="00730560" w:rsidP="00730560">
      <w:pPr>
        <w:suppressAutoHyphens/>
        <w:spacing w:line="276" w:lineRule="auto"/>
        <w:ind w:firstLine="450"/>
        <w:jc w:val="both"/>
        <w:rPr>
          <w:rFonts w:eastAsia="Arial Unicode MS"/>
          <w:kern w:val="1"/>
          <w:lang w:eastAsia="ar-SA"/>
        </w:rPr>
      </w:pPr>
      <w:r w:rsidRPr="00DE6472">
        <w:rPr>
          <w:rFonts w:eastAsia="Arial Unicode MS"/>
          <w:b/>
          <w:kern w:val="1"/>
          <w:lang w:eastAsia="ar-SA"/>
        </w:rPr>
        <w:t>32.2.</w:t>
      </w:r>
      <w:r w:rsidR="00C7641F" w:rsidRPr="00DE6472">
        <w:rPr>
          <w:rFonts w:eastAsia="Arial Unicode MS"/>
          <w:b/>
          <w:kern w:val="1"/>
          <w:lang w:eastAsia="ar-SA"/>
        </w:rPr>
        <w:t xml:space="preserve"> </w:t>
      </w:r>
      <w:r w:rsidR="007C1533" w:rsidRPr="00DE6472">
        <w:rPr>
          <w:lang w:eastAsia="lt-LT"/>
        </w:rPr>
        <w:t>Statybos metu nuimtas viršutinis dirvožemio sluoksnis bus saugomas kaupuose iki viso veiklos objekto įrengimo darbų pabaigos. Užbaigus naftos gavybą, nuimtas dirvožemio sluoksnis bus panaudojamas aikštelių rekultivacijai, prieš tai atlikus podirvio purenimą, tuo minimizuojant laikinai pažeisto dirvožemio derlingumo bei biologinio aktyvumo atsistatymo laikotarpį.</w:t>
      </w:r>
      <w:r w:rsidR="00C7641F" w:rsidRPr="00DE6472">
        <w:rPr>
          <w:rFonts w:eastAsia="Arial Unicode MS"/>
          <w:kern w:val="1"/>
          <w:lang w:eastAsia="ar-SA"/>
        </w:rPr>
        <w:t xml:space="preserve"> </w:t>
      </w:r>
    </w:p>
    <w:p w:rsidR="00C7641F" w:rsidRPr="007C1533" w:rsidRDefault="00C7641F" w:rsidP="00730560">
      <w:pPr>
        <w:suppressAutoHyphens/>
        <w:spacing w:line="276" w:lineRule="auto"/>
        <w:ind w:firstLine="450"/>
        <w:jc w:val="both"/>
      </w:pPr>
      <w:r w:rsidRPr="00DE6472">
        <w:rPr>
          <w:rFonts w:eastAsia="Arial Unicode MS"/>
          <w:b/>
          <w:kern w:val="1"/>
          <w:lang w:eastAsia="ar-SA"/>
        </w:rPr>
        <w:t>32.3.</w:t>
      </w:r>
      <w:r w:rsidRPr="00DE6472">
        <w:rPr>
          <w:rFonts w:eastAsia="Arial Unicode MS"/>
          <w:kern w:val="1"/>
          <w:lang w:eastAsia="ar-SA"/>
        </w:rPr>
        <w:t xml:space="preserve"> </w:t>
      </w:r>
      <w:r w:rsidR="00BE032D">
        <w:t>Projektuojama</w:t>
      </w:r>
      <w:r w:rsidRPr="00DE6472">
        <w:t xml:space="preserve"> gręžinio konstrukcija apsaugo aktyvios vandens</w:t>
      </w:r>
      <w:r w:rsidRPr="007C1533">
        <w:t xml:space="preserve"> apykaitos zonoje esančius vandeningus horizontus nuo užteršimo.</w:t>
      </w:r>
    </w:p>
    <w:p w:rsidR="00C7641F" w:rsidRPr="007C1533" w:rsidRDefault="007C1533" w:rsidP="00730560">
      <w:pPr>
        <w:suppressAutoHyphens/>
        <w:spacing w:line="276" w:lineRule="auto"/>
        <w:ind w:firstLine="450"/>
        <w:jc w:val="both"/>
      </w:pPr>
      <w:r w:rsidRPr="007C1533">
        <w:rPr>
          <w:b/>
        </w:rPr>
        <w:t xml:space="preserve">32.4. </w:t>
      </w:r>
      <w:r w:rsidRPr="007C1533">
        <w:t xml:space="preserve">Naftos gavybos aikštelėje bus vykdomas požeminio vandens monitoringas, pagal parengtą programą, kuri bus suderinta su Lietuvos geologijos </w:t>
      </w:r>
      <w:r w:rsidRPr="007C1533">
        <w:rPr>
          <w:color w:val="000000"/>
        </w:rPr>
        <w:t>tarnyba ir Marijampolės regiono aplinkos apsaugos departamentu. Pagrindinis monitoringo tiksl</w:t>
      </w:r>
      <w:r w:rsidRPr="007C1533">
        <w:t>as yra pastoviai sekti požeminio vandens kokybę ir laiku priimti priemones, pastebėjus požeminių vandenų taršą. Monitoringą vykdys UAB „GROTA“.</w:t>
      </w:r>
    </w:p>
    <w:p w:rsidR="007C1533" w:rsidRPr="007C1533" w:rsidRDefault="007C1533" w:rsidP="00730560">
      <w:pPr>
        <w:suppressAutoHyphens/>
        <w:spacing w:line="276" w:lineRule="auto"/>
        <w:ind w:firstLine="450"/>
        <w:jc w:val="both"/>
      </w:pPr>
      <w:r w:rsidRPr="007C1533">
        <w:rPr>
          <w:b/>
        </w:rPr>
        <w:t>32.5.</w:t>
      </w:r>
      <w:r w:rsidRPr="007C1533">
        <w:t xml:space="preserve"> Jeigu bus planuojama vystyti naftos gavybą K</w:t>
      </w:r>
      <w:r w:rsidR="0040302C">
        <w:t>udirkos</w:t>
      </w:r>
      <w:r w:rsidRPr="007C1533">
        <w:t xml:space="preserve"> naftos telkinyje, tai pagal nustatytus reikalavimus bus atliekamas planuojamos ūkinės veiklos (naftos gavybos) poveikio aplinkai vertinimo procesas.</w:t>
      </w:r>
    </w:p>
    <w:p w:rsidR="007C1533" w:rsidRDefault="007C1533" w:rsidP="00730560">
      <w:pPr>
        <w:suppressAutoHyphens/>
        <w:spacing w:line="276" w:lineRule="auto"/>
        <w:ind w:firstLine="450"/>
        <w:jc w:val="both"/>
        <w:rPr>
          <w:rFonts w:eastAsia="Arial Unicode MS"/>
          <w:kern w:val="1"/>
          <w:sz w:val="22"/>
          <w:szCs w:val="22"/>
          <w:lang w:eastAsia="ar-SA"/>
        </w:rPr>
      </w:pPr>
    </w:p>
    <w:p w:rsidR="00D85C9D" w:rsidRDefault="00D85C9D">
      <w:pPr>
        <w:jc w:val="both"/>
      </w:pPr>
    </w:p>
    <w:p w:rsidR="005258B3" w:rsidRDefault="005258B3">
      <w:pPr>
        <w:ind w:firstLine="360"/>
        <w:jc w:val="both"/>
        <w:rPr>
          <w:b/>
          <w:bCs/>
          <w:sz w:val="28"/>
        </w:rPr>
      </w:pPr>
      <w:r>
        <w:rPr>
          <w:b/>
          <w:bCs/>
          <w:sz w:val="28"/>
        </w:rPr>
        <w:t>Priedai:</w:t>
      </w:r>
    </w:p>
    <w:p w:rsidR="005258B3" w:rsidRDefault="005258B3">
      <w:pPr>
        <w:ind w:firstLine="360"/>
        <w:jc w:val="both"/>
        <w:rPr>
          <w:b/>
          <w:bCs/>
        </w:rPr>
      </w:pPr>
    </w:p>
    <w:p w:rsidR="00AA183A" w:rsidRPr="00BE38E5" w:rsidRDefault="00AA183A" w:rsidP="00086D09">
      <w:pPr>
        <w:numPr>
          <w:ilvl w:val="0"/>
          <w:numId w:val="4"/>
        </w:numPr>
        <w:tabs>
          <w:tab w:val="clear" w:pos="1035"/>
          <w:tab w:val="num" w:pos="810"/>
        </w:tabs>
        <w:ind w:left="810" w:hanging="630"/>
        <w:jc w:val="both"/>
        <w:rPr>
          <w:color w:val="000000"/>
        </w:rPr>
      </w:pPr>
      <w:r w:rsidRPr="00BE38E5">
        <w:rPr>
          <w:color w:val="000000"/>
        </w:rPr>
        <w:t>L</w:t>
      </w:r>
      <w:r w:rsidR="000F4EE1" w:rsidRPr="00BE38E5">
        <w:rPr>
          <w:color w:val="000000"/>
        </w:rPr>
        <w:t xml:space="preserve">ietuvos geologijos tarnybos prie </w:t>
      </w:r>
      <w:r w:rsidRPr="00BE38E5">
        <w:rPr>
          <w:color w:val="000000"/>
        </w:rPr>
        <w:t>aplinkos ministerijos 20</w:t>
      </w:r>
      <w:r w:rsidR="000F4EE1" w:rsidRPr="00BE38E5">
        <w:rPr>
          <w:color w:val="000000"/>
        </w:rPr>
        <w:t>15-06-30</w:t>
      </w:r>
      <w:r w:rsidRPr="00BE38E5">
        <w:rPr>
          <w:color w:val="000000"/>
        </w:rPr>
        <w:t xml:space="preserve"> leidimas naudoti </w:t>
      </w:r>
      <w:r w:rsidR="000F4EE1" w:rsidRPr="00BE38E5">
        <w:rPr>
          <w:color w:val="000000"/>
        </w:rPr>
        <w:t xml:space="preserve">angliavandenilių išteklius Nr. </w:t>
      </w:r>
      <w:r w:rsidRPr="00BE38E5">
        <w:rPr>
          <w:color w:val="000000"/>
        </w:rPr>
        <w:t>1</w:t>
      </w:r>
      <w:r w:rsidR="000F4EE1" w:rsidRPr="00BE38E5">
        <w:rPr>
          <w:color w:val="000000"/>
        </w:rPr>
        <w:t xml:space="preserve"> </w:t>
      </w:r>
      <w:r w:rsidRPr="00BE38E5">
        <w:rPr>
          <w:color w:val="000000"/>
        </w:rPr>
        <w:t>– 1 lapas.</w:t>
      </w:r>
    </w:p>
    <w:p w:rsidR="005258B3" w:rsidRPr="0041440F" w:rsidRDefault="005258B3" w:rsidP="00086D09">
      <w:pPr>
        <w:numPr>
          <w:ilvl w:val="0"/>
          <w:numId w:val="4"/>
        </w:numPr>
        <w:tabs>
          <w:tab w:val="clear" w:pos="1035"/>
          <w:tab w:val="num" w:pos="810"/>
        </w:tabs>
        <w:ind w:left="810" w:hanging="630"/>
        <w:jc w:val="both"/>
        <w:rPr>
          <w:color w:val="000000"/>
        </w:rPr>
      </w:pPr>
      <w:r w:rsidRPr="0041440F">
        <w:rPr>
          <w:color w:val="000000"/>
        </w:rPr>
        <w:t xml:space="preserve">Lietuvos Geologijos Tarnybos </w:t>
      </w:r>
      <w:r w:rsidR="00AA183A" w:rsidRPr="0041440F">
        <w:rPr>
          <w:color w:val="000000"/>
        </w:rPr>
        <w:t>20</w:t>
      </w:r>
      <w:r w:rsidR="00D502F5" w:rsidRPr="0041440F">
        <w:rPr>
          <w:color w:val="000000"/>
        </w:rPr>
        <w:t>15-08-26</w:t>
      </w:r>
      <w:r w:rsidR="00AA183A" w:rsidRPr="0041440F">
        <w:rPr>
          <w:color w:val="000000"/>
        </w:rPr>
        <w:t xml:space="preserve"> </w:t>
      </w:r>
      <w:r w:rsidRPr="0041440F">
        <w:rPr>
          <w:color w:val="000000"/>
        </w:rPr>
        <w:t xml:space="preserve">leidimas tirti žemės gelmes </w:t>
      </w:r>
      <w:r w:rsidR="00AA183A" w:rsidRPr="0041440F">
        <w:rPr>
          <w:color w:val="000000"/>
        </w:rPr>
        <w:t xml:space="preserve">Nr. </w:t>
      </w:r>
      <w:r w:rsidR="00D502F5" w:rsidRPr="0041440F">
        <w:rPr>
          <w:color w:val="000000"/>
        </w:rPr>
        <w:t>1208712</w:t>
      </w:r>
      <w:r w:rsidRPr="0041440F">
        <w:rPr>
          <w:color w:val="000000"/>
        </w:rPr>
        <w:t xml:space="preserve"> – 1 lapas.</w:t>
      </w:r>
    </w:p>
    <w:p w:rsidR="000F4EE1" w:rsidRPr="00BE38E5" w:rsidRDefault="000F4EE1" w:rsidP="00086D09">
      <w:pPr>
        <w:numPr>
          <w:ilvl w:val="0"/>
          <w:numId w:val="4"/>
        </w:numPr>
        <w:tabs>
          <w:tab w:val="clear" w:pos="1035"/>
          <w:tab w:val="num" w:pos="810"/>
        </w:tabs>
        <w:ind w:left="810" w:hanging="630"/>
        <w:jc w:val="both"/>
        <w:rPr>
          <w:color w:val="000000"/>
        </w:rPr>
      </w:pPr>
      <w:r w:rsidRPr="00BE38E5">
        <w:rPr>
          <w:color w:val="000000"/>
        </w:rPr>
        <w:t>201</w:t>
      </w:r>
      <w:r w:rsidR="00BE032D">
        <w:rPr>
          <w:color w:val="000000"/>
        </w:rPr>
        <w:t>4</w:t>
      </w:r>
      <w:r w:rsidRPr="00BE38E5">
        <w:rPr>
          <w:color w:val="000000"/>
        </w:rPr>
        <w:t>-</w:t>
      </w:r>
      <w:r w:rsidR="00BE032D">
        <w:rPr>
          <w:color w:val="000000"/>
        </w:rPr>
        <w:t>12</w:t>
      </w:r>
      <w:r w:rsidRPr="00BE38E5">
        <w:rPr>
          <w:color w:val="000000"/>
        </w:rPr>
        <w:t>-</w:t>
      </w:r>
      <w:r w:rsidR="00BE032D">
        <w:rPr>
          <w:color w:val="000000"/>
        </w:rPr>
        <w:t>18</w:t>
      </w:r>
      <w:r w:rsidRPr="00BE38E5">
        <w:rPr>
          <w:color w:val="000000"/>
        </w:rPr>
        <w:t xml:space="preserve"> nekilnojamo turto registro centrinio duomenų banko išrašas ir žemės sklypo, esančio </w:t>
      </w:r>
      <w:r w:rsidR="00BE032D">
        <w:rPr>
          <w:color w:val="000000"/>
        </w:rPr>
        <w:t>Šakių</w:t>
      </w:r>
      <w:r w:rsidRPr="00BE38E5">
        <w:rPr>
          <w:color w:val="000000"/>
        </w:rPr>
        <w:t xml:space="preserve"> rajono K</w:t>
      </w:r>
      <w:r w:rsidR="00BE032D">
        <w:rPr>
          <w:color w:val="000000"/>
        </w:rPr>
        <w:t>udirkos Naumiesčio</w:t>
      </w:r>
      <w:r w:rsidRPr="00BE38E5">
        <w:rPr>
          <w:color w:val="000000"/>
        </w:rPr>
        <w:t xml:space="preserve"> seniūnijos Mi</w:t>
      </w:r>
      <w:r w:rsidR="00BE032D">
        <w:rPr>
          <w:color w:val="000000"/>
        </w:rPr>
        <w:t>knaičių</w:t>
      </w:r>
      <w:r w:rsidRPr="00BE38E5">
        <w:rPr>
          <w:color w:val="000000"/>
        </w:rPr>
        <w:t xml:space="preserve"> kaime, planas M 1:5 000 – 3 lapai.</w:t>
      </w:r>
    </w:p>
    <w:p w:rsidR="00AA183A" w:rsidRPr="00BE38E5" w:rsidRDefault="00AA183A" w:rsidP="00086D09">
      <w:pPr>
        <w:numPr>
          <w:ilvl w:val="0"/>
          <w:numId w:val="4"/>
        </w:numPr>
        <w:tabs>
          <w:tab w:val="clear" w:pos="1035"/>
          <w:tab w:val="num" w:pos="810"/>
        </w:tabs>
        <w:ind w:left="810" w:hanging="630"/>
        <w:jc w:val="both"/>
        <w:rPr>
          <w:color w:val="000000"/>
        </w:rPr>
      </w:pPr>
      <w:r w:rsidRPr="00BE38E5">
        <w:rPr>
          <w:color w:val="000000"/>
        </w:rPr>
        <w:t xml:space="preserve">Teritorijos apie </w:t>
      </w:r>
      <w:r w:rsidR="008A3C0A">
        <w:rPr>
          <w:color w:val="000000"/>
        </w:rPr>
        <w:t>žvalgybinį</w:t>
      </w:r>
      <w:r w:rsidR="00BE032D">
        <w:rPr>
          <w:color w:val="000000"/>
        </w:rPr>
        <w:t xml:space="preserve"> </w:t>
      </w:r>
      <w:r w:rsidRPr="00BE38E5">
        <w:rPr>
          <w:color w:val="000000"/>
        </w:rPr>
        <w:t>gręžin</w:t>
      </w:r>
      <w:r w:rsidR="008A3C0A">
        <w:rPr>
          <w:color w:val="000000"/>
        </w:rPr>
        <w:t>į</w:t>
      </w:r>
      <w:r w:rsidR="00BE032D">
        <w:rPr>
          <w:color w:val="000000"/>
        </w:rPr>
        <w:t xml:space="preserve"> Kud</w:t>
      </w:r>
      <w:r w:rsidR="008A3C0A">
        <w:rPr>
          <w:color w:val="000000"/>
        </w:rPr>
        <w:t>i</w:t>
      </w:r>
      <w:r w:rsidR="00BE032D">
        <w:rPr>
          <w:color w:val="000000"/>
        </w:rPr>
        <w:t xml:space="preserve">rka – 1 </w:t>
      </w:r>
      <w:r w:rsidR="008A3C0A">
        <w:rPr>
          <w:color w:val="000000"/>
        </w:rPr>
        <w:t xml:space="preserve">aikštelę </w:t>
      </w:r>
      <w:r w:rsidRPr="00BE38E5">
        <w:rPr>
          <w:color w:val="000000"/>
        </w:rPr>
        <w:t>topografinis planas – 1 lapas.</w:t>
      </w:r>
    </w:p>
    <w:p w:rsidR="00086D09" w:rsidRDefault="00086D09" w:rsidP="00086D09">
      <w:pPr>
        <w:numPr>
          <w:ilvl w:val="0"/>
          <w:numId w:val="4"/>
        </w:numPr>
        <w:tabs>
          <w:tab w:val="clear" w:pos="1035"/>
          <w:tab w:val="num" w:pos="810"/>
        </w:tabs>
        <w:ind w:left="810" w:hanging="630"/>
        <w:jc w:val="both"/>
        <w:rPr>
          <w:color w:val="000000"/>
        </w:rPr>
      </w:pPr>
      <w:r w:rsidRPr="00BE38E5">
        <w:rPr>
          <w:color w:val="000000"/>
        </w:rPr>
        <w:t xml:space="preserve">Ištrauka iš </w:t>
      </w:r>
      <w:r>
        <w:rPr>
          <w:color w:val="000000"/>
        </w:rPr>
        <w:t>Šakių</w:t>
      </w:r>
      <w:r w:rsidRPr="00BE38E5">
        <w:rPr>
          <w:color w:val="000000"/>
        </w:rPr>
        <w:t xml:space="preserve"> rajono savivaldybės teritorijos bendrojo plano sprendinių</w:t>
      </w:r>
      <w:r>
        <w:rPr>
          <w:color w:val="000000"/>
        </w:rPr>
        <w:t xml:space="preserve"> – 1 lapas.</w:t>
      </w:r>
    </w:p>
    <w:p w:rsidR="00AA183A" w:rsidRPr="00BE38E5" w:rsidRDefault="00086D09" w:rsidP="00086D09">
      <w:pPr>
        <w:tabs>
          <w:tab w:val="num" w:pos="810"/>
        </w:tabs>
        <w:ind w:left="810" w:hanging="630"/>
        <w:jc w:val="both"/>
        <w:rPr>
          <w:color w:val="000000"/>
        </w:rPr>
      </w:pPr>
      <w:r>
        <w:rPr>
          <w:color w:val="000000"/>
        </w:rPr>
        <w:t>5A.</w:t>
      </w:r>
      <w:r>
        <w:rPr>
          <w:color w:val="000000"/>
        </w:rPr>
        <w:tab/>
      </w:r>
      <w:r w:rsidRPr="00BE38E5">
        <w:rPr>
          <w:color w:val="000000"/>
        </w:rPr>
        <w:t xml:space="preserve">Ištrauka iš </w:t>
      </w:r>
      <w:r>
        <w:rPr>
          <w:color w:val="000000"/>
        </w:rPr>
        <w:t>Šakių</w:t>
      </w:r>
      <w:r w:rsidRPr="00BE38E5">
        <w:rPr>
          <w:color w:val="000000"/>
        </w:rPr>
        <w:t xml:space="preserve"> rajono savivaldybės teritorijos bendrojo plano sprendinių</w:t>
      </w:r>
      <w:r>
        <w:rPr>
          <w:color w:val="000000"/>
        </w:rPr>
        <w:t>. Ž</w:t>
      </w:r>
      <w:r w:rsidR="000F4EE1" w:rsidRPr="00BE38E5">
        <w:rPr>
          <w:color w:val="000000"/>
        </w:rPr>
        <w:t>emės naudojimo ir apsaugos reglament</w:t>
      </w:r>
      <w:r>
        <w:rPr>
          <w:color w:val="000000"/>
        </w:rPr>
        <w:t>ų brėžinys</w:t>
      </w:r>
      <w:r w:rsidR="00AA183A" w:rsidRPr="00BE38E5">
        <w:rPr>
          <w:color w:val="000000"/>
        </w:rPr>
        <w:t xml:space="preserve"> – 1 lapas.</w:t>
      </w:r>
    </w:p>
    <w:p w:rsidR="0015712E" w:rsidRDefault="0015712E" w:rsidP="00086D09">
      <w:pPr>
        <w:numPr>
          <w:ilvl w:val="0"/>
          <w:numId w:val="4"/>
        </w:numPr>
        <w:tabs>
          <w:tab w:val="clear" w:pos="1035"/>
          <w:tab w:val="num" w:pos="810"/>
        </w:tabs>
        <w:ind w:left="810" w:hanging="630"/>
        <w:jc w:val="both"/>
        <w:rPr>
          <w:color w:val="000000"/>
        </w:rPr>
      </w:pPr>
      <w:r w:rsidRPr="00BE38E5">
        <w:rPr>
          <w:color w:val="000000"/>
        </w:rPr>
        <w:t>Situacijos schema – 1 lapas.</w:t>
      </w:r>
    </w:p>
    <w:p w:rsidR="00086D09" w:rsidRPr="00BE38E5" w:rsidRDefault="00086D09" w:rsidP="00086D09">
      <w:pPr>
        <w:tabs>
          <w:tab w:val="left" w:pos="810"/>
        </w:tabs>
        <w:ind w:left="180"/>
        <w:jc w:val="both"/>
        <w:rPr>
          <w:color w:val="000000"/>
        </w:rPr>
      </w:pPr>
      <w:r>
        <w:rPr>
          <w:color w:val="000000"/>
        </w:rPr>
        <w:t>6A.</w:t>
      </w:r>
      <w:r>
        <w:rPr>
          <w:color w:val="000000"/>
        </w:rPr>
        <w:tab/>
        <w:t>Situacijos schema – 1 lapas.</w:t>
      </w:r>
    </w:p>
    <w:p w:rsidR="0015712E" w:rsidRPr="00BE38E5" w:rsidRDefault="00086D09" w:rsidP="00086D09">
      <w:pPr>
        <w:numPr>
          <w:ilvl w:val="0"/>
          <w:numId w:val="4"/>
        </w:numPr>
        <w:tabs>
          <w:tab w:val="clear" w:pos="1035"/>
          <w:tab w:val="num" w:pos="810"/>
        </w:tabs>
        <w:ind w:left="810" w:hanging="630"/>
        <w:jc w:val="both"/>
        <w:rPr>
          <w:color w:val="000000"/>
        </w:rPr>
      </w:pPr>
      <w:r>
        <w:rPr>
          <w:color w:val="000000"/>
        </w:rPr>
        <w:t>G</w:t>
      </w:r>
      <w:r w:rsidR="00E614F2" w:rsidRPr="00BE38E5">
        <w:rPr>
          <w:color w:val="000000"/>
        </w:rPr>
        <w:t xml:space="preserve">ręžinio </w:t>
      </w:r>
      <w:r>
        <w:rPr>
          <w:color w:val="000000"/>
        </w:rPr>
        <w:t>Kudirka – 1 geologinis pjūvis ir konstrukcija</w:t>
      </w:r>
      <w:r w:rsidR="00E614F2" w:rsidRPr="00BE38E5">
        <w:rPr>
          <w:color w:val="000000"/>
        </w:rPr>
        <w:t xml:space="preserve"> – 1 lapas</w:t>
      </w:r>
      <w:r w:rsidR="000F4EE1" w:rsidRPr="00BE38E5">
        <w:rPr>
          <w:color w:val="000000"/>
        </w:rPr>
        <w:t>.</w:t>
      </w:r>
    </w:p>
    <w:p w:rsidR="000F4EE1" w:rsidRPr="00BE38E5" w:rsidRDefault="000F4EE1" w:rsidP="00086D09">
      <w:pPr>
        <w:numPr>
          <w:ilvl w:val="0"/>
          <w:numId w:val="4"/>
        </w:numPr>
        <w:tabs>
          <w:tab w:val="clear" w:pos="1035"/>
          <w:tab w:val="num" w:pos="810"/>
        </w:tabs>
        <w:ind w:left="810" w:hanging="630"/>
        <w:jc w:val="both"/>
        <w:rPr>
          <w:color w:val="000000"/>
        </w:rPr>
      </w:pPr>
      <w:r w:rsidRPr="00BE38E5">
        <w:rPr>
          <w:color w:val="000000"/>
        </w:rPr>
        <w:t xml:space="preserve">Gręžinio </w:t>
      </w:r>
      <w:r w:rsidR="00086D09">
        <w:rPr>
          <w:color w:val="000000"/>
        </w:rPr>
        <w:t xml:space="preserve">Kudirka </w:t>
      </w:r>
      <w:r w:rsidRPr="00BE38E5">
        <w:rPr>
          <w:color w:val="000000"/>
        </w:rPr>
        <w:t>- 1 žiočių įrengimo schema – 1 lapas.</w:t>
      </w:r>
    </w:p>
    <w:p w:rsidR="00086D09" w:rsidRPr="00086D09" w:rsidRDefault="00086D09" w:rsidP="00086D09">
      <w:pPr>
        <w:numPr>
          <w:ilvl w:val="0"/>
          <w:numId w:val="4"/>
        </w:numPr>
        <w:tabs>
          <w:tab w:val="clear" w:pos="1035"/>
          <w:tab w:val="num" w:pos="810"/>
        </w:tabs>
        <w:ind w:left="810" w:hanging="630"/>
        <w:jc w:val="both"/>
        <w:rPr>
          <w:color w:val="000000"/>
        </w:rPr>
      </w:pPr>
      <w:r>
        <w:rPr>
          <w:color w:val="000000"/>
          <w:szCs w:val="28"/>
        </w:rPr>
        <w:t>Gręžinio Kudirka – 1 gręžimo aikštelės dangų planas – 2 lapai.</w:t>
      </w:r>
    </w:p>
    <w:p w:rsidR="0015712E" w:rsidRPr="00BE38E5" w:rsidRDefault="0015712E" w:rsidP="00086D09">
      <w:pPr>
        <w:ind w:left="810"/>
        <w:jc w:val="both"/>
        <w:rPr>
          <w:color w:val="000000"/>
        </w:rPr>
      </w:pPr>
    </w:p>
    <w:p w:rsidR="00475AE8" w:rsidRDefault="00475AE8" w:rsidP="00AA183A">
      <w:pPr>
        <w:tabs>
          <w:tab w:val="num" w:pos="570"/>
        </w:tabs>
        <w:ind w:left="570"/>
        <w:jc w:val="both"/>
      </w:pPr>
    </w:p>
    <w:p w:rsidR="005258B3" w:rsidRDefault="005258B3" w:rsidP="00AA183A">
      <w:pPr>
        <w:tabs>
          <w:tab w:val="num" w:pos="570"/>
        </w:tabs>
        <w:ind w:left="570"/>
        <w:jc w:val="both"/>
      </w:pPr>
      <w:r>
        <w:t>UAB “Minijos Nafta”</w:t>
      </w:r>
    </w:p>
    <w:p w:rsidR="00625958" w:rsidRDefault="00BF4CAD" w:rsidP="00625958">
      <w:pPr>
        <w:tabs>
          <w:tab w:val="num" w:pos="570"/>
        </w:tabs>
        <w:ind w:left="570"/>
        <w:jc w:val="both"/>
      </w:pPr>
      <w:r>
        <w:t>Bronius Radeckas</w:t>
      </w:r>
      <w:r w:rsidR="00625958" w:rsidRPr="00625958">
        <w:t xml:space="preserve"> </w:t>
      </w:r>
      <w:r w:rsidR="00625958">
        <w:tab/>
      </w:r>
      <w:r w:rsidR="00625958">
        <w:tab/>
      </w:r>
      <w:r w:rsidR="00625958">
        <w:tab/>
      </w:r>
      <w:r w:rsidR="00625958">
        <w:tab/>
        <w:t>Tel.: +370 46 405061</w:t>
      </w:r>
    </w:p>
    <w:p w:rsidR="006A40BC" w:rsidRDefault="00625958" w:rsidP="00AA183A">
      <w:pPr>
        <w:tabs>
          <w:tab w:val="num" w:pos="570"/>
        </w:tabs>
        <w:ind w:left="570"/>
        <w:jc w:val="both"/>
      </w:pPr>
      <w:r>
        <w:t>Konsultantas</w:t>
      </w:r>
      <w:r w:rsidRPr="00625958">
        <w:t xml:space="preserve"> </w:t>
      </w:r>
      <w:r>
        <w:tab/>
      </w:r>
      <w:r>
        <w:tab/>
      </w:r>
      <w:r>
        <w:tab/>
      </w:r>
      <w:r>
        <w:tab/>
      </w:r>
      <w:r>
        <w:tab/>
        <w:t>Mob. tel.: + 370 699 54932</w:t>
      </w:r>
    </w:p>
    <w:p w:rsidR="00475AE8" w:rsidRDefault="00475AE8" w:rsidP="00AA183A">
      <w:pPr>
        <w:tabs>
          <w:tab w:val="num" w:pos="570"/>
        </w:tabs>
        <w:ind w:left="570"/>
        <w:jc w:val="both"/>
        <w:sectPr w:rsidR="00475AE8" w:rsidSect="00625958">
          <w:pgSz w:w="11907" w:h="16839" w:code="9"/>
          <w:pgMar w:top="900" w:right="1017" w:bottom="450" w:left="1440" w:header="432" w:footer="572" w:gutter="0"/>
          <w:cols w:space="720"/>
          <w:docGrid w:linePitch="360"/>
        </w:sectPr>
      </w:pPr>
    </w:p>
    <w:p w:rsidR="004A46DE" w:rsidRDefault="004A46DE" w:rsidP="004A46DE">
      <w:pPr>
        <w:tabs>
          <w:tab w:val="left" w:pos="13770"/>
        </w:tabs>
        <w:ind w:right="540" w:firstLine="709"/>
        <w:jc w:val="right"/>
        <w:rPr>
          <w:b/>
          <w:sz w:val="28"/>
          <w:szCs w:val="28"/>
        </w:rPr>
      </w:pPr>
    </w:p>
    <w:p w:rsidR="00CC59A6" w:rsidRDefault="00CC59A6" w:rsidP="004A46DE">
      <w:pPr>
        <w:tabs>
          <w:tab w:val="left" w:pos="13770"/>
        </w:tabs>
        <w:ind w:right="540" w:firstLine="709"/>
        <w:rPr>
          <w:b/>
          <w:sz w:val="28"/>
          <w:szCs w:val="28"/>
        </w:rPr>
      </w:pPr>
    </w:p>
    <w:p w:rsidR="00CC59A6" w:rsidRDefault="00CC59A6" w:rsidP="004A46DE">
      <w:pPr>
        <w:tabs>
          <w:tab w:val="left" w:pos="13770"/>
        </w:tabs>
        <w:ind w:right="540" w:firstLine="709"/>
        <w:rPr>
          <w:b/>
          <w:sz w:val="28"/>
          <w:szCs w:val="28"/>
        </w:rPr>
      </w:pPr>
    </w:p>
    <w:p w:rsidR="004A46DE" w:rsidRPr="00EF1833" w:rsidRDefault="004A46DE" w:rsidP="004A46DE">
      <w:pPr>
        <w:tabs>
          <w:tab w:val="left" w:pos="13770"/>
        </w:tabs>
        <w:ind w:right="540" w:firstLine="709"/>
        <w:rPr>
          <w:b/>
          <w:sz w:val="28"/>
          <w:szCs w:val="28"/>
        </w:rPr>
      </w:pPr>
      <w:r w:rsidRPr="00EF1833">
        <w:rPr>
          <w:b/>
          <w:sz w:val="28"/>
          <w:szCs w:val="28"/>
        </w:rPr>
        <w:t>Lentelė 1. Atliekos, atliekų tvarkymas.</w:t>
      </w:r>
    </w:p>
    <w:p w:rsidR="004A46DE" w:rsidRPr="00EF1833" w:rsidRDefault="004A46DE" w:rsidP="004A46DE">
      <w:pPr>
        <w:tabs>
          <w:tab w:val="left" w:pos="13770"/>
        </w:tabs>
        <w:ind w:right="540" w:firstLine="709"/>
        <w:jc w:val="right"/>
        <w:rPr>
          <w:b/>
          <w:sz w:val="28"/>
          <w:szCs w:val="28"/>
        </w:rPr>
      </w:pPr>
    </w:p>
    <w:tbl>
      <w:tblPr>
        <w:tblW w:w="212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0"/>
        <w:gridCol w:w="1080"/>
        <w:gridCol w:w="1440"/>
        <w:gridCol w:w="1800"/>
        <w:gridCol w:w="1260"/>
        <w:gridCol w:w="1710"/>
        <w:gridCol w:w="2160"/>
        <w:gridCol w:w="1620"/>
        <w:gridCol w:w="5130"/>
      </w:tblGrid>
      <w:tr w:rsidR="004A46DE" w:rsidRPr="00EF1833" w:rsidTr="005B0B1A">
        <w:trPr>
          <w:trHeight w:val="89"/>
        </w:trPr>
        <w:tc>
          <w:tcPr>
            <w:tcW w:w="5040" w:type="dxa"/>
            <w:vMerge w:val="restart"/>
            <w:tcBorders>
              <w:top w:val="thinThickSmallGap" w:sz="12" w:space="0" w:color="auto"/>
              <w:left w:val="thinThickSmallGap" w:sz="12" w:space="0" w:color="auto"/>
              <w:bottom w:val="thickThinSmallGap" w:sz="12" w:space="0" w:color="auto"/>
              <w:right w:val="thickThinSmallGap" w:sz="12" w:space="0" w:color="auto"/>
            </w:tcBorders>
          </w:tcPr>
          <w:p w:rsidR="004A46DE" w:rsidRPr="00EF1833" w:rsidRDefault="004A46DE" w:rsidP="005B0B1A">
            <w:pPr>
              <w:rPr>
                <w:b/>
                <w:bCs/>
              </w:rPr>
            </w:pPr>
          </w:p>
          <w:p w:rsidR="004A46DE" w:rsidRPr="00EF1833" w:rsidRDefault="004A46DE" w:rsidP="005B0B1A">
            <w:pPr>
              <w:rPr>
                <w:b/>
                <w:bCs/>
              </w:rPr>
            </w:pPr>
          </w:p>
          <w:p w:rsidR="004A46DE" w:rsidRPr="00EF1833" w:rsidRDefault="004A46DE" w:rsidP="005B0B1A">
            <w:pPr>
              <w:jc w:val="center"/>
            </w:pPr>
            <w:r w:rsidRPr="00EF1833">
              <w:rPr>
                <w:b/>
                <w:bCs/>
              </w:rPr>
              <w:t>Pavadinimas</w:t>
            </w:r>
          </w:p>
        </w:tc>
        <w:tc>
          <w:tcPr>
            <w:tcW w:w="2520" w:type="dxa"/>
            <w:gridSpan w:val="2"/>
            <w:tcBorders>
              <w:top w:val="thinThickSmallGap" w:sz="12" w:space="0" w:color="auto"/>
              <w:left w:val="thickThinSmallGap" w:sz="12" w:space="0" w:color="auto"/>
              <w:bottom w:val="thinThickSmallGap" w:sz="12" w:space="0" w:color="auto"/>
              <w:right w:val="thinThickSmallGap" w:sz="12" w:space="0" w:color="auto"/>
            </w:tcBorders>
          </w:tcPr>
          <w:p w:rsidR="004A46DE" w:rsidRPr="00EF1833" w:rsidRDefault="004A46DE" w:rsidP="005B0B1A">
            <w:pPr>
              <w:jc w:val="center"/>
              <w:rPr>
                <w:b/>
                <w:bCs/>
              </w:rPr>
            </w:pPr>
            <w:r w:rsidRPr="00EF1833">
              <w:rPr>
                <w:b/>
                <w:bCs/>
              </w:rPr>
              <w:t>Kiekis</w:t>
            </w:r>
          </w:p>
        </w:tc>
        <w:tc>
          <w:tcPr>
            <w:tcW w:w="1800" w:type="dxa"/>
            <w:vMerge w:val="restart"/>
            <w:tcBorders>
              <w:top w:val="thinThickSmallGap" w:sz="12" w:space="0" w:color="auto"/>
              <w:left w:val="thinThickSmallGap" w:sz="12" w:space="0" w:color="auto"/>
              <w:bottom w:val="thickThinSmallGap" w:sz="12" w:space="0" w:color="auto"/>
              <w:right w:val="thickThinSmallGap" w:sz="12" w:space="0" w:color="auto"/>
            </w:tcBorders>
          </w:tcPr>
          <w:p w:rsidR="004A46DE" w:rsidRDefault="004A46DE" w:rsidP="005B0B1A">
            <w:pPr>
              <w:ind w:left="-61"/>
              <w:jc w:val="center"/>
              <w:rPr>
                <w:b/>
                <w:bCs/>
              </w:rPr>
            </w:pPr>
            <w:r w:rsidRPr="00EF1833">
              <w:rPr>
                <w:b/>
                <w:bCs/>
              </w:rPr>
              <w:t xml:space="preserve">Agregatinis būvis </w:t>
            </w:r>
          </w:p>
          <w:p w:rsidR="004A46DE" w:rsidRPr="00EF1833" w:rsidRDefault="004A46DE" w:rsidP="005B0B1A">
            <w:pPr>
              <w:ind w:left="-61" w:right="-57"/>
              <w:jc w:val="center"/>
              <w:rPr>
                <w:b/>
                <w:bCs/>
              </w:rPr>
            </w:pPr>
            <w:r w:rsidRPr="00EF1833">
              <w:rPr>
                <w:b/>
                <w:bCs/>
              </w:rPr>
              <w:t>(kietas, skystas)</w:t>
            </w:r>
          </w:p>
        </w:tc>
        <w:tc>
          <w:tcPr>
            <w:tcW w:w="1260" w:type="dxa"/>
            <w:vMerge w:val="restart"/>
            <w:tcBorders>
              <w:top w:val="thinThickSmallGap" w:sz="12" w:space="0" w:color="auto"/>
              <w:left w:val="thickThinSmallGap" w:sz="12" w:space="0" w:color="auto"/>
              <w:bottom w:val="thickThinSmallGap" w:sz="12" w:space="0" w:color="auto"/>
              <w:right w:val="thickThinSmallGap" w:sz="12" w:space="0" w:color="auto"/>
            </w:tcBorders>
          </w:tcPr>
          <w:p w:rsidR="004A46DE" w:rsidRPr="00EF1833" w:rsidRDefault="004A46DE" w:rsidP="005B0B1A">
            <w:pPr>
              <w:jc w:val="center"/>
              <w:rPr>
                <w:b/>
                <w:bCs/>
              </w:rPr>
            </w:pPr>
            <w:r w:rsidRPr="00EF1833">
              <w:rPr>
                <w:b/>
                <w:bCs/>
              </w:rPr>
              <w:t>Kodas pagal Atliekų sąrašą</w:t>
            </w:r>
          </w:p>
        </w:tc>
        <w:tc>
          <w:tcPr>
            <w:tcW w:w="1710" w:type="dxa"/>
            <w:vMerge w:val="restart"/>
            <w:tcBorders>
              <w:top w:val="thinThickSmallGap" w:sz="12" w:space="0" w:color="auto"/>
              <w:left w:val="thickThinSmallGap" w:sz="12" w:space="0" w:color="auto"/>
              <w:bottom w:val="thickThinSmallGap" w:sz="12" w:space="0" w:color="auto"/>
              <w:right w:val="thinThickSmallGap" w:sz="12" w:space="0" w:color="auto"/>
            </w:tcBorders>
          </w:tcPr>
          <w:p w:rsidR="004A46DE" w:rsidRDefault="004A46DE" w:rsidP="005B0B1A">
            <w:pPr>
              <w:jc w:val="center"/>
              <w:rPr>
                <w:b/>
                <w:bCs/>
              </w:rPr>
            </w:pPr>
          </w:p>
          <w:p w:rsidR="004A46DE" w:rsidRPr="00EF1833" w:rsidRDefault="004A46DE" w:rsidP="005B0B1A">
            <w:pPr>
              <w:jc w:val="center"/>
              <w:rPr>
                <w:b/>
                <w:bCs/>
              </w:rPr>
            </w:pPr>
            <w:r w:rsidRPr="00EF1833">
              <w:rPr>
                <w:b/>
                <w:bCs/>
              </w:rPr>
              <w:t>Pavojin-gumas</w:t>
            </w:r>
          </w:p>
        </w:tc>
        <w:tc>
          <w:tcPr>
            <w:tcW w:w="2160" w:type="dxa"/>
            <w:vMerge w:val="restart"/>
            <w:tcBorders>
              <w:top w:val="thinThickSmallGap" w:sz="12" w:space="0" w:color="auto"/>
              <w:left w:val="thinThickSmallGap" w:sz="12" w:space="0" w:color="auto"/>
              <w:bottom w:val="thickThinSmallGap" w:sz="12" w:space="0" w:color="auto"/>
              <w:right w:val="thinThickSmallGap" w:sz="12" w:space="0" w:color="auto"/>
            </w:tcBorders>
          </w:tcPr>
          <w:p w:rsidR="004A46DE" w:rsidRDefault="004A46DE" w:rsidP="005B0B1A">
            <w:pPr>
              <w:jc w:val="center"/>
              <w:rPr>
                <w:b/>
                <w:bCs/>
              </w:rPr>
            </w:pPr>
          </w:p>
          <w:p w:rsidR="004A46DE" w:rsidRPr="00EF1833" w:rsidRDefault="004A46DE" w:rsidP="005B0B1A">
            <w:pPr>
              <w:jc w:val="center"/>
              <w:rPr>
                <w:b/>
                <w:bCs/>
              </w:rPr>
            </w:pPr>
            <w:r w:rsidRPr="00EF1833">
              <w:rPr>
                <w:b/>
                <w:bCs/>
              </w:rPr>
              <w:t>Laikymo sąlygos</w:t>
            </w:r>
          </w:p>
        </w:tc>
        <w:tc>
          <w:tcPr>
            <w:tcW w:w="1620" w:type="dxa"/>
            <w:vMerge w:val="restart"/>
            <w:tcBorders>
              <w:top w:val="thinThickSmallGap" w:sz="12" w:space="0" w:color="auto"/>
              <w:left w:val="thinThickSmallGap" w:sz="12" w:space="0" w:color="auto"/>
              <w:bottom w:val="thickThinSmallGap" w:sz="12" w:space="0" w:color="auto"/>
              <w:right w:val="thinThickSmallGap" w:sz="12" w:space="0" w:color="auto"/>
            </w:tcBorders>
          </w:tcPr>
          <w:p w:rsidR="004A46DE" w:rsidRDefault="004A46DE" w:rsidP="005B0B1A">
            <w:pPr>
              <w:ind w:left="-108" w:right="-99"/>
              <w:jc w:val="center"/>
              <w:rPr>
                <w:b/>
                <w:bCs/>
              </w:rPr>
            </w:pPr>
          </w:p>
          <w:p w:rsidR="004A46DE" w:rsidRPr="00EF1833" w:rsidRDefault="004A46DE" w:rsidP="005B0B1A">
            <w:pPr>
              <w:ind w:left="-108" w:right="-99"/>
              <w:jc w:val="center"/>
              <w:rPr>
                <w:b/>
                <w:bCs/>
              </w:rPr>
            </w:pPr>
            <w:r w:rsidRPr="00EF1833">
              <w:rPr>
                <w:b/>
                <w:bCs/>
              </w:rPr>
              <w:t>Didžiausias</w:t>
            </w:r>
          </w:p>
          <w:p w:rsidR="004A46DE" w:rsidRPr="00EF1833" w:rsidRDefault="004A46DE" w:rsidP="005B0B1A">
            <w:pPr>
              <w:ind w:left="-108" w:right="-99"/>
              <w:jc w:val="center"/>
              <w:rPr>
                <w:b/>
                <w:bCs/>
              </w:rPr>
            </w:pPr>
            <w:r w:rsidRPr="00EF1833">
              <w:rPr>
                <w:b/>
                <w:bCs/>
              </w:rPr>
              <w:t>kiekis</w:t>
            </w:r>
          </w:p>
        </w:tc>
        <w:tc>
          <w:tcPr>
            <w:tcW w:w="5130" w:type="dxa"/>
            <w:vMerge w:val="restart"/>
            <w:tcBorders>
              <w:top w:val="thinThickSmallGap" w:sz="12" w:space="0" w:color="auto"/>
              <w:left w:val="thinThickSmallGap" w:sz="12" w:space="0" w:color="auto"/>
              <w:bottom w:val="thickThinSmallGap" w:sz="12" w:space="0" w:color="auto"/>
              <w:right w:val="thickThinSmallGap" w:sz="12" w:space="0" w:color="auto"/>
            </w:tcBorders>
          </w:tcPr>
          <w:p w:rsidR="004A46DE" w:rsidRDefault="004A46DE" w:rsidP="005B0B1A">
            <w:pPr>
              <w:jc w:val="center"/>
              <w:rPr>
                <w:b/>
                <w:bCs/>
              </w:rPr>
            </w:pPr>
          </w:p>
          <w:p w:rsidR="004A46DE" w:rsidRPr="00EF1833" w:rsidRDefault="004A46DE" w:rsidP="005B0B1A">
            <w:pPr>
              <w:jc w:val="center"/>
              <w:rPr>
                <w:highlight w:val="yellow"/>
              </w:rPr>
            </w:pPr>
            <w:r w:rsidRPr="00EF1833">
              <w:rPr>
                <w:b/>
                <w:bCs/>
              </w:rPr>
              <w:t>Atliekų tvarkymo būdai</w:t>
            </w:r>
          </w:p>
        </w:tc>
      </w:tr>
      <w:tr w:rsidR="004A46DE" w:rsidRPr="00EF1833" w:rsidTr="005B0B1A">
        <w:trPr>
          <w:trHeight w:val="133"/>
        </w:trPr>
        <w:tc>
          <w:tcPr>
            <w:tcW w:w="5040" w:type="dxa"/>
            <w:vMerge/>
            <w:tcBorders>
              <w:top w:val="thinThickSmallGap" w:sz="12" w:space="0" w:color="auto"/>
              <w:left w:val="thinThickSmallGap" w:sz="12" w:space="0" w:color="auto"/>
              <w:bottom w:val="thickThinSmallGap" w:sz="12" w:space="0" w:color="auto"/>
              <w:right w:val="thinThickSmallGap" w:sz="12" w:space="0" w:color="auto"/>
            </w:tcBorders>
          </w:tcPr>
          <w:p w:rsidR="004A46DE" w:rsidRPr="00EF1833" w:rsidRDefault="004A46DE" w:rsidP="005B0B1A">
            <w:pPr>
              <w:rPr>
                <w:b/>
                <w:bCs/>
              </w:rPr>
            </w:pPr>
          </w:p>
        </w:tc>
        <w:tc>
          <w:tcPr>
            <w:tcW w:w="1080" w:type="dxa"/>
            <w:tcBorders>
              <w:top w:val="thinThickSmallGap" w:sz="12" w:space="0" w:color="auto"/>
              <w:left w:val="thinThickSmallGap" w:sz="12" w:space="0" w:color="auto"/>
              <w:bottom w:val="thickThinSmallGap" w:sz="12" w:space="0" w:color="auto"/>
              <w:right w:val="thinThickSmallGap" w:sz="12" w:space="0" w:color="auto"/>
            </w:tcBorders>
          </w:tcPr>
          <w:p w:rsidR="004A46DE" w:rsidRPr="00EF1833" w:rsidRDefault="004A46DE" w:rsidP="005B0B1A">
            <w:pPr>
              <w:jc w:val="center"/>
              <w:rPr>
                <w:b/>
                <w:bCs/>
              </w:rPr>
            </w:pPr>
            <w:r>
              <w:rPr>
                <w:b/>
                <w:bCs/>
              </w:rPr>
              <w:t>P</w:t>
            </w:r>
            <w:r w:rsidRPr="00EF1833">
              <w:rPr>
                <w:b/>
                <w:bCs/>
              </w:rPr>
              <w:t>er dieną</w:t>
            </w:r>
          </w:p>
        </w:tc>
        <w:tc>
          <w:tcPr>
            <w:tcW w:w="1440" w:type="dxa"/>
            <w:tcBorders>
              <w:top w:val="thinThickSmallGap" w:sz="12" w:space="0" w:color="auto"/>
              <w:left w:val="thinThickSmallGap" w:sz="12" w:space="0" w:color="auto"/>
              <w:bottom w:val="thickThinSmallGap" w:sz="12" w:space="0" w:color="auto"/>
              <w:right w:val="thinThickSmallGap" w:sz="12" w:space="0" w:color="auto"/>
            </w:tcBorders>
          </w:tcPr>
          <w:p w:rsidR="004A46DE" w:rsidRPr="00EF1833" w:rsidRDefault="004A46DE" w:rsidP="005B0B1A">
            <w:pPr>
              <w:jc w:val="center"/>
              <w:rPr>
                <w:b/>
                <w:bCs/>
              </w:rPr>
            </w:pPr>
            <w:r w:rsidRPr="00EF1833">
              <w:rPr>
                <w:b/>
                <w:bCs/>
              </w:rPr>
              <w:t>Per gręžimo laiką</w:t>
            </w:r>
          </w:p>
        </w:tc>
        <w:tc>
          <w:tcPr>
            <w:tcW w:w="1800" w:type="dxa"/>
            <w:vMerge/>
            <w:tcBorders>
              <w:top w:val="thinThickSmallGap" w:sz="12" w:space="0" w:color="auto"/>
              <w:left w:val="thinThickSmallGap" w:sz="12" w:space="0" w:color="auto"/>
              <w:bottom w:val="thickThinSmallGap" w:sz="12" w:space="0" w:color="auto"/>
              <w:right w:val="thickThinSmallGap" w:sz="12" w:space="0" w:color="auto"/>
            </w:tcBorders>
          </w:tcPr>
          <w:p w:rsidR="004A46DE" w:rsidRPr="00EF1833" w:rsidRDefault="004A46DE" w:rsidP="005B0B1A"/>
        </w:tc>
        <w:tc>
          <w:tcPr>
            <w:tcW w:w="1260" w:type="dxa"/>
            <w:vMerge/>
            <w:tcBorders>
              <w:top w:val="thinThickSmallGap" w:sz="12" w:space="0" w:color="auto"/>
              <w:left w:val="thickThinSmallGap" w:sz="12" w:space="0" w:color="auto"/>
              <w:bottom w:val="thickThinSmallGap" w:sz="12" w:space="0" w:color="auto"/>
              <w:right w:val="thickThinSmallGap" w:sz="12" w:space="0" w:color="auto"/>
            </w:tcBorders>
          </w:tcPr>
          <w:p w:rsidR="004A46DE" w:rsidRPr="00EF1833" w:rsidRDefault="004A46DE" w:rsidP="005B0B1A">
            <w:pPr>
              <w:jc w:val="center"/>
            </w:pPr>
          </w:p>
        </w:tc>
        <w:tc>
          <w:tcPr>
            <w:tcW w:w="1710" w:type="dxa"/>
            <w:vMerge/>
            <w:tcBorders>
              <w:top w:val="thinThickSmallGap" w:sz="12" w:space="0" w:color="auto"/>
              <w:left w:val="thickThinSmallGap" w:sz="12" w:space="0" w:color="auto"/>
              <w:bottom w:val="thickThinSmallGap" w:sz="12" w:space="0" w:color="auto"/>
              <w:right w:val="thinThickSmallGap" w:sz="12" w:space="0" w:color="auto"/>
            </w:tcBorders>
          </w:tcPr>
          <w:p w:rsidR="004A46DE" w:rsidRPr="00EF1833" w:rsidRDefault="004A46DE" w:rsidP="005B0B1A">
            <w:pPr>
              <w:jc w:val="center"/>
            </w:pPr>
          </w:p>
        </w:tc>
        <w:tc>
          <w:tcPr>
            <w:tcW w:w="2160" w:type="dxa"/>
            <w:vMerge/>
            <w:tcBorders>
              <w:top w:val="thinThickSmallGap" w:sz="12" w:space="0" w:color="auto"/>
              <w:left w:val="thinThickSmallGap" w:sz="12" w:space="0" w:color="auto"/>
              <w:bottom w:val="thickThinSmallGap" w:sz="12" w:space="0" w:color="auto"/>
              <w:right w:val="thinThickSmallGap" w:sz="12" w:space="0" w:color="auto"/>
            </w:tcBorders>
          </w:tcPr>
          <w:p w:rsidR="004A46DE" w:rsidRPr="00EF1833" w:rsidRDefault="004A46DE" w:rsidP="005B0B1A">
            <w:pPr>
              <w:jc w:val="center"/>
            </w:pPr>
          </w:p>
        </w:tc>
        <w:tc>
          <w:tcPr>
            <w:tcW w:w="1620" w:type="dxa"/>
            <w:vMerge/>
            <w:tcBorders>
              <w:top w:val="thinThickSmallGap" w:sz="12" w:space="0" w:color="auto"/>
              <w:left w:val="thinThickSmallGap" w:sz="12" w:space="0" w:color="auto"/>
              <w:bottom w:val="thickThinSmallGap" w:sz="12" w:space="0" w:color="auto"/>
              <w:right w:val="thinThickSmallGap" w:sz="12" w:space="0" w:color="auto"/>
            </w:tcBorders>
          </w:tcPr>
          <w:p w:rsidR="004A46DE" w:rsidRPr="00EF1833" w:rsidRDefault="004A46DE" w:rsidP="005B0B1A">
            <w:pPr>
              <w:jc w:val="center"/>
            </w:pPr>
          </w:p>
        </w:tc>
        <w:tc>
          <w:tcPr>
            <w:tcW w:w="5130" w:type="dxa"/>
            <w:vMerge/>
            <w:tcBorders>
              <w:top w:val="thinThickSmallGap" w:sz="12" w:space="0" w:color="auto"/>
              <w:left w:val="thinThickSmallGap" w:sz="12" w:space="0" w:color="auto"/>
              <w:bottom w:val="thickThinSmallGap" w:sz="12" w:space="0" w:color="auto"/>
              <w:right w:val="thickThinSmallGap" w:sz="12" w:space="0" w:color="auto"/>
            </w:tcBorders>
          </w:tcPr>
          <w:p w:rsidR="004A46DE" w:rsidRPr="00EF1833" w:rsidRDefault="004A46DE" w:rsidP="005B0B1A">
            <w:pPr>
              <w:rPr>
                <w:highlight w:val="yellow"/>
              </w:rPr>
            </w:pPr>
          </w:p>
        </w:tc>
      </w:tr>
      <w:tr w:rsidR="004A46DE" w:rsidRPr="00EF1833" w:rsidTr="005B0B1A">
        <w:trPr>
          <w:trHeight w:val="669"/>
        </w:trPr>
        <w:tc>
          <w:tcPr>
            <w:tcW w:w="5040" w:type="dxa"/>
            <w:tcBorders>
              <w:top w:val="thickThinSmallGap" w:sz="12" w:space="0" w:color="auto"/>
            </w:tcBorders>
          </w:tcPr>
          <w:p w:rsidR="004A46DE" w:rsidRPr="00ED27ED" w:rsidRDefault="004A46DE" w:rsidP="005B0B1A">
            <w:r w:rsidRPr="00ED27ED">
              <w:t>Žvyro gaudyklės ir naftos produktų/vandens separatorių kietosios medžiagos</w:t>
            </w:r>
          </w:p>
        </w:tc>
        <w:tc>
          <w:tcPr>
            <w:tcW w:w="1080" w:type="dxa"/>
            <w:tcBorders>
              <w:top w:val="thickThinSmallGap" w:sz="12" w:space="0" w:color="auto"/>
            </w:tcBorders>
          </w:tcPr>
          <w:p w:rsidR="004A46DE" w:rsidRPr="00EF1833" w:rsidRDefault="004A46DE" w:rsidP="005B0B1A">
            <w:pPr>
              <w:jc w:val="center"/>
            </w:pPr>
            <w:r w:rsidRPr="00EF1833">
              <w:t>-</w:t>
            </w:r>
          </w:p>
        </w:tc>
        <w:tc>
          <w:tcPr>
            <w:tcW w:w="1440" w:type="dxa"/>
          </w:tcPr>
          <w:p w:rsidR="004A46DE" w:rsidRPr="00EF1833" w:rsidRDefault="004A46DE" w:rsidP="005B0B1A">
            <w:r>
              <w:t xml:space="preserve">Iki </w:t>
            </w:r>
            <w:r w:rsidRPr="00EF1833">
              <w:t>0,7 m</w:t>
            </w:r>
            <w:r w:rsidRPr="00EF1833">
              <w:rPr>
                <w:vertAlign w:val="superscript"/>
              </w:rPr>
              <w:t>3</w:t>
            </w:r>
          </w:p>
        </w:tc>
        <w:tc>
          <w:tcPr>
            <w:tcW w:w="1800" w:type="dxa"/>
            <w:tcBorders>
              <w:top w:val="thickThinSmallGap" w:sz="12" w:space="0" w:color="auto"/>
            </w:tcBorders>
          </w:tcPr>
          <w:p w:rsidR="004A46DE" w:rsidRPr="00EF1833" w:rsidRDefault="004A46DE" w:rsidP="005B0B1A">
            <w:r w:rsidRPr="00EF1833">
              <w:t>Kietas</w:t>
            </w:r>
          </w:p>
        </w:tc>
        <w:tc>
          <w:tcPr>
            <w:tcW w:w="1260" w:type="dxa"/>
            <w:tcBorders>
              <w:top w:val="thickThinSmallGap" w:sz="12" w:space="0" w:color="auto"/>
            </w:tcBorders>
          </w:tcPr>
          <w:p w:rsidR="004A46DE" w:rsidRPr="007A513A" w:rsidRDefault="004A46DE" w:rsidP="005B0B1A">
            <w:pPr>
              <w:jc w:val="center"/>
              <w:rPr>
                <w:color w:val="000000"/>
              </w:rPr>
            </w:pPr>
            <w:r w:rsidRPr="007A513A">
              <w:rPr>
                <w:color w:val="000000"/>
              </w:rPr>
              <w:t>13 05 01</w:t>
            </w:r>
          </w:p>
        </w:tc>
        <w:tc>
          <w:tcPr>
            <w:tcW w:w="1710" w:type="dxa"/>
            <w:tcBorders>
              <w:top w:val="thickThinSmallGap" w:sz="12" w:space="0" w:color="auto"/>
            </w:tcBorders>
          </w:tcPr>
          <w:p w:rsidR="004A46DE" w:rsidRPr="00EF1833" w:rsidRDefault="004A46DE" w:rsidP="005B0B1A">
            <w:pPr>
              <w:jc w:val="center"/>
            </w:pPr>
            <w:r w:rsidRPr="00EF1833">
              <w:t>Pavojingos</w:t>
            </w:r>
          </w:p>
        </w:tc>
        <w:tc>
          <w:tcPr>
            <w:tcW w:w="2160" w:type="dxa"/>
            <w:tcBorders>
              <w:top w:val="thickThinSmallGap" w:sz="12" w:space="0" w:color="auto"/>
            </w:tcBorders>
          </w:tcPr>
          <w:p w:rsidR="004A46DE" w:rsidRPr="00EF1833" w:rsidRDefault="004A46DE" w:rsidP="005B0B1A">
            <w:pPr>
              <w:jc w:val="center"/>
            </w:pPr>
            <w:r w:rsidRPr="00EF1833">
              <w:t>Specialus konteineris</w:t>
            </w:r>
          </w:p>
        </w:tc>
        <w:tc>
          <w:tcPr>
            <w:tcW w:w="1620" w:type="dxa"/>
            <w:tcBorders>
              <w:top w:val="thickThinSmallGap" w:sz="12" w:space="0" w:color="auto"/>
            </w:tcBorders>
          </w:tcPr>
          <w:p w:rsidR="004A46DE" w:rsidRPr="00EF1833" w:rsidRDefault="004A46DE" w:rsidP="005B0B1A">
            <w:pPr>
              <w:jc w:val="center"/>
              <w:rPr>
                <w:vertAlign w:val="superscript"/>
              </w:rPr>
            </w:pPr>
            <w:r w:rsidRPr="00EF1833">
              <w:t>1 m</w:t>
            </w:r>
            <w:r w:rsidRPr="00EF1833">
              <w:rPr>
                <w:vertAlign w:val="superscript"/>
              </w:rPr>
              <w:t>3</w:t>
            </w:r>
          </w:p>
        </w:tc>
        <w:tc>
          <w:tcPr>
            <w:tcW w:w="5130" w:type="dxa"/>
            <w:tcBorders>
              <w:top w:val="thickThinSmallGap" w:sz="12" w:space="0" w:color="auto"/>
            </w:tcBorders>
          </w:tcPr>
          <w:p w:rsidR="004A46DE" w:rsidRPr="00EF1833" w:rsidRDefault="004A46DE" w:rsidP="005B0B1A">
            <w:pPr>
              <w:rPr>
                <w:highlight w:val="yellow"/>
              </w:rPr>
            </w:pPr>
            <w:r w:rsidRPr="00EF1833">
              <w:t>Priduodamos specializuotai  atliekų tvarkymo įmonei</w:t>
            </w:r>
            <w:r w:rsidRPr="00EF1833">
              <w:rPr>
                <w:highlight w:val="yellow"/>
              </w:rPr>
              <w:t xml:space="preserve"> </w:t>
            </w:r>
          </w:p>
        </w:tc>
      </w:tr>
      <w:tr w:rsidR="004A46DE" w:rsidRPr="00EF1833" w:rsidTr="005B0B1A">
        <w:trPr>
          <w:trHeight w:val="683"/>
        </w:trPr>
        <w:tc>
          <w:tcPr>
            <w:tcW w:w="5040" w:type="dxa"/>
          </w:tcPr>
          <w:p w:rsidR="004A46DE" w:rsidRPr="00B73FC0" w:rsidRDefault="004A46DE" w:rsidP="005B0B1A">
            <w:r w:rsidRPr="003D70D6">
              <w:t>Absorbentai, filtrų medžiagos , pašluostės, apsauginiai drabužiai, užteršti pavojingomis cheminėmis medžiagomis</w:t>
            </w:r>
          </w:p>
        </w:tc>
        <w:tc>
          <w:tcPr>
            <w:tcW w:w="1080" w:type="dxa"/>
          </w:tcPr>
          <w:p w:rsidR="004A46DE" w:rsidRPr="00EF1833" w:rsidRDefault="004A46DE" w:rsidP="005B0B1A">
            <w:pPr>
              <w:jc w:val="center"/>
            </w:pPr>
            <w:r w:rsidRPr="00EF1833">
              <w:t>-</w:t>
            </w:r>
          </w:p>
        </w:tc>
        <w:tc>
          <w:tcPr>
            <w:tcW w:w="1440" w:type="dxa"/>
          </w:tcPr>
          <w:p w:rsidR="004A46DE" w:rsidRPr="00EF1833" w:rsidRDefault="004A46DE" w:rsidP="005B0B1A">
            <w:r>
              <w:t xml:space="preserve">Iki </w:t>
            </w:r>
            <w:r w:rsidRPr="00EF1833">
              <w:t>0,4 m</w:t>
            </w:r>
            <w:r w:rsidRPr="00EF1833">
              <w:rPr>
                <w:vertAlign w:val="superscript"/>
              </w:rPr>
              <w:t>3</w:t>
            </w:r>
          </w:p>
        </w:tc>
        <w:tc>
          <w:tcPr>
            <w:tcW w:w="1800" w:type="dxa"/>
          </w:tcPr>
          <w:p w:rsidR="004A46DE" w:rsidRPr="00EF1833" w:rsidRDefault="004A46DE" w:rsidP="005B0B1A">
            <w:r w:rsidRPr="00EF1833">
              <w:t>Kietas</w:t>
            </w:r>
          </w:p>
        </w:tc>
        <w:tc>
          <w:tcPr>
            <w:tcW w:w="1260" w:type="dxa"/>
          </w:tcPr>
          <w:p w:rsidR="004A46DE" w:rsidRPr="007A513A" w:rsidRDefault="004A46DE" w:rsidP="005B0B1A">
            <w:pPr>
              <w:jc w:val="center"/>
              <w:rPr>
                <w:color w:val="000000"/>
              </w:rPr>
            </w:pPr>
            <w:r w:rsidRPr="007A513A">
              <w:rPr>
                <w:color w:val="000000"/>
              </w:rPr>
              <w:t>15 02 02</w:t>
            </w:r>
          </w:p>
        </w:tc>
        <w:tc>
          <w:tcPr>
            <w:tcW w:w="1710" w:type="dxa"/>
          </w:tcPr>
          <w:p w:rsidR="004A46DE" w:rsidRPr="00EF1833" w:rsidRDefault="004A46DE" w:rsidP="005B0B1A">
            <w:pPr>
              <w:jc w:val="center"/>
            </w:pPr>
            <w:r w:rsidRPr="00EF1833">
              <w:t>Pavojingos</w:t>
            </w:r>
          </w:p>
        </w:tc>
        <w:tc>
          <w:tcPr>
            <w:tcW w:w="2160" w:type="dxa"/>
          </w:tcPr>
          <w:p w:rsidR="004A46DE" w:rsidRPr="00EF1833" w:rsidRDefault="004A46DE" w:rsidP="005B0B1A">
            <w:pPr>
              <w:jc w:val="center"/>
            </w:pPr>
            <w:r w:rsidRPr="00EF1833">
              <w:t>Specialus konteineris</w:t>
            </w:r>
          </w:p>
        </w:tc>
        <w:tc>
          <w:tcPr>
            <w:tcW w:w="1620" w:type="dxa"/>
          </w:tcPr>
          <w:p w:rsidR="004A46DE" w:rsidRPr="00EF1833" w:rsidRDefault="004A46DE" w:rsidP="005B0B1A">
            <w:pPr>
              <w:jc w:val="center"/>
            </w:pPr>
            <w:r w:rsidRPr="00EF1833">
              <w:t>1 m</w:t>
            </w:r>
            <w:r w:rsidRPr="00EF1833">
              <w:rPr>
                <w:vertAlign w:val="superscript"/>
              </w:rPr>
              <w:t>3</w:t>
            </w:r>
          </w:p>
        </w:tc>
        <w:tc>
          <w:tcPr>
            <w:tcW w:w="5130" w:type="dxa"/>
          </w:tcPr>
          <w:p w:rsidR="004A46DE" w:rsidRPr="00EF1833" w:rsidRDefault="004A46DE" w:rsidP="005B0B1A">
            <w:r w:rsidRPr="00EF1833">
              <w:t>Priduodamos specializuotai  atliekų tvarkymo įmonei</w:t>
            </w:r>
            <w:r w:rsidRPr="00EF1833">
              <w:rPr>
                <w:highlight w:val="yellow"/>
              </w:rPr>
              <w:t xml:space="preserve"> </w:t>
            </w:r>
          </w:p>
        </w:tc>
      </w:tr>
      <w:tr w:rsidR="004A46DE" w:rsidRPr="00EF1833" w:rsidTr="005B0B1A">
        <w:trPr>
          <w:trHeight w:val="674"/>
        </w:trPr>
        <w:tc>
          <w:tcPr>
            <w:tcW w:w="5040" w:type="dxa"/>
          </w:tcPr>
          <w:p w:rsidR="004A46DE" w:rsidRPr="00B73FC0" w:rsidRDefault="004A46DE" w:rsidP="005B0B1A">
            <w:r w:rsidRPr="003D70D6">
              <w:t>Kita variklio, pavarų dėžės ir teplinė alyva</w:t>
            </w:r>
          </w:p>
        </w:tc>
        <w:tc>
          <w:tcPr>
            <w:tcW w:w="1080" w:type="dxa"/>
          </w:tcPr>
          <w:p w:rsidR="004A46DE" w:rsidRPr="00EF1833" w:rsidRDefault="004A46DE" w:rsidP="005B0B1A">
            <w:pPr>
              <w:jc w:val="center"/>
            </w:pPr>
            <w:r w:rsidRPr="00EF1833">
              <w:t>-</w:t>
            </w:r>
          </w:p>
        </w:tc>
        <w:tc>
          <w:tcPr>
            <w:tcW w:w="1440" w:type="dxa"/>
          </w:tcPr>
          <w:p w:rsidR="004A46DE" w:rsidRPr="00EF1833" w:rsidRDefault="004A46DE" w:rsidP="005B0B1A">
            <w:r>
              <w:t xml:space="preserve">Iki </w:t>
            </w:r>
            <w:r w:rsidRPr="00EF1833">
              <w:t>0,8 m</w:t>
            </w:r>
            <w:r w:rsidRPr="00EF1833">
              <w:rPr>
                <w:vertAlign w:val="superscript"/>
              </w:rPr>
              <w:t>3</w:t>
            </w:r>
          </w:p>
        </w:tc>
        <w:tc>
          <w:tcPr>
            <w:tcW w:w="1800" w:type="dxa"/>
          </w:tcPr>
          <w:p w:rsidR="004A46DE" w:rsidRPr="00EF1833" w:rsidRDefault="004A46DE" w:rsidP="005B0B1A">
            <w:r w:rsidRPr="00EF1833">
              <w:t xml:space="preserve">Skystas </w:t>
            </w:r>
          </w:p>
        </w:tc>
        <w:tc>
          <w:tcPr>
            <w:tcW w:w="1260" w:type="dxa"/>
          </w:tcPr>
          <w:p w:rsidR="004A46DE" w:rsidRPr="007A513A" w:rsidRDefault="004A46DE" w:rsidP="005B0B1A">
            <w:pPr>
              <w:jc w:val="center"/>
              <w:rPr>
                <w:color w:val="000000"/>
              </w:rPr>
            </w:pPr>
            <w:r w:rsidRPr="007A513A">
              <w:rPr>
                <w:color w:val="000000"/>
              </w:rPr>
              <w:t>13 02 08</w:t>
            </w:r>
          </w:p>
        </w:tc>
        <w:tc>
          <w:tcPr>
            <w:tcW w:w="1710" w:type="dxa"/>
          </w:tcPr>
          <w:p w:rsidR="004A46DE" w:rsidRPr="00EF1833" w:rsidRDefault="004A46DE" w:rsidP="005B0B1A">
            <w:pPr>
              <w:jc w:val="center"/>
            </w:pPr>
            <w:r w:rsidRPr="00EF1833">
              <w:t>Pavojingos</w:t>
            </w:r>
          </w:p>
        </w:tc>
        <w:tc>
          <w:tcPr>
            <w:tcW w:w="2160" w:type="dxa"/>
          </w:tcPr>
          <w:p w:rsidR="004A46DE" w:rsidRPr="00EF1833" w:rsidRDefault="004A46DE" w:rsidP="005B0B1A">
            <w:pPr>
              <w:jc w:val="center"/>
            </w:pPr>
            <w:r w:rsidRPr="00EF1833">
              <w:t>Specialus konteineris</w:t>
            </w:r>
          </w:p>
        </w:tc>
        <w:tc>
          <w:tcPr>
            <w:tcW w:w="1620" w:type="dxa"/>
          </w:tcPr>
          <w:p w:rsidR="004A46DE" w:rsidRPr="00EF1833" w:rsidRDefault="004A46DE" w:rsidP="005B0B1A">
            <w:pPr>
              <w:jc w:val="center"/>
            </w:pPr>
            <w:r w:rsidRPr="00EF1833">
              <w:t>1 m</w:t>
            </w:r>
            <w:r w:rsidRPr="00EF1833">
              <w:rPr>
                <w:vertAlign w:val="superscript"/>
              </w:rPr>
              <w:t>3</w:t>
            </w:r>
          </w:p>
        </w:tc>
        <w:tc>
          <w:tcPr>
            <w:tcW w:w="5130" w:type="dxa"/>
          </w:tcPr>
          <w:p w:rsidR="004A46DE" w:rsidRPr="00EF1833" w:rsidRDefault="004A46DE" w:rsidP="005B0B1A">
            <w:r w:rsidRPr="00EF1833">
              <w:t>Priduodamos specializuotai  atliekų tvarkymo įmonei</w:t>
            </w:r>
            <w:r w:rsidRPr="00EF1833">
              <w:rPr>
                <w:highlight w:val="yellow"/>
              </w:rPr>
              <w:t xml:space="preserve"> </w:t>
            </w:r>
          </w:p>
        </w:tc>
      </w:tr>
      <w:tr w:rsidR="004A46DE" w:rsidRPr="00EF1833" w:rsidTr="005B0B1A">
        <w:trPr>
          <w:trHeight w:val="683"/>
        </w:trPr>
        <w:tc>
          <w:tcPr>
            <w:tcW w:w="5040" w:type="dxa"/>
          </w:tcPr>
          <w:p w:rsidR="004A46DE" w:rsidRPr="00B73FC0" w:rsidRDefault="004A46DE" w:rsidP="005B0B1A">
            <w:r w:rsidRPr="003D70D6">
              <w:t>Mišrios komunalinės atliekos</w:t>
            </w:r>
          </w:p>
        </w:tc>
        <w:tc>
          <w:tcPr>
            <w:tcW w:w="1080" w:type="dxa"/>
          </w:tcPr>
          <w:p w:rsidR="004A46DE" w:rsidRPr="00EF1833" w:rsidRDefault="004A46DE" w:rsidP="005B0B1A">
            <w:pPr>
              <w:tabs>
                <w:tab w:val="left" w:pos="727"/>
              </w:tabs>
              <w:ind w:right="-108"/>
            </w:pPr>
            <w:r w:rsidRPr="00EF1833">
              <w:t>0,3 m</w:t>
            </w:r>
            <w:r w:rsidRPr="00EF1833">
              <w:rPr>
                <w:vertAlign w:val="superscript"/>
              </w:rPr>
              <w:t>3</w:t>
            </w:r>
          </w:p>
        </w:tc>
        <w:tc>
          <w:tcPr>
            <w:tcW w:w="1440" w:type="dxa"/>
          </w:tcPr>
          <w:p w:rsidR="004A46DE" w:rsidRPr="00EF1833" w:rsidRDefault="004A46DE" w:rsidP="005B0B1A">
            <w:r>
              <w:t xml:space="preserve">Iki </w:t>
            </w:r>
            <w:r w:rsidRPr="00EF1833">
              <w:t>7,5 m</w:t>
            </w:r>
            <w:r w:rsidRPr="00EF1833">
              <w:rPr>
                <w:vertAlign w:val="superscript"/>
              </w:rPr>
              <w:t>3</w:t>
            </w:r>
          </w:p>
        </w:tc>
        <w:tc>
          <w:tcPr>
            <w:tcW w:w="1800" w:type="dxa"/>
          </w:tcPr>
          <w:p w:rsidR="004A46DE" w:rsidRPr="00EF1833" w:rsidRDefault="004A46DE" w:rsidP="005B0B1A">
            <w:r w:rsidRPr="00EF1833">
              <w:t>Kietas</w:t>
            </w:r>
          </w:p>
        </w:tc>
        <w:tc>
          <w:tcPr>
            <w:tcW w:w="1260" w:type="dxa"/>
          </w:tcPr>
          <w:p w:rsidR="004A46DE" w:rsidRPr="007A513A" w:rsidRDefault="004A46DE" w:rsidP="005B0B1A">
            <w:pPr>
              <w:jc w:val="center"/>
              <w:rPr>
                <w:color w:val="000000"/>
              </w:rPr>
            </w:pPr>
            <w:r w:rsidRPr="007A513A">
              <w:rPr>
                <w:color w:val="000000"/>
              </w:rPr>
              <w:t>20 03 01</w:t>
            </w:r>
          </w:p>
        </w:tc>
        <w:tc>
          <w:tcPr>
            <w:tcW w:w="1710" w:type="dxa"/>
          </w:tcPr>
          <w:p w:rsidR="004A46DE" w:rsidRPr="00EF1833" w:rsidRDefault="004A46DE" w:rsidP="005B0B1A">
            <w:pPr>
              <w:ind w:left="-108" w:right="-18"/>
              <w:jc w:val="center"/>
            </w:pPr>
            <w:r w:rsidRPr="00EF1833">
              <w:t>Nepavojingos</w:t>
            </w:r>
          </w:p>
        </w:tc>
        <w:tc>
          <w:tcPr>
            <w:tcW w:w="2160" w:type="dxa"/>
          </w:tcPr>
          <w:p w:rsidR="004A46DE" w:rsidRPr="00EF1833" w:rsidRDefault="004A46DE" w:rsidP="005B0B1A">
            <w:pPr>
              <w:jc w:val="center"/>
            </w:pPr>
            <w:r w:rsidRPr="00EF1833">
              <w:t>Specialus konteineris</w:t>
            </w:r>
          </w:p>
        </w:tc>
        <w:tc>
          <w:tcPr>
            <w:tcW w:w="1620" w:type="dxa"/>
          </w:tcPr>
          <w:p w:rsidR="004A46DE" w:rsidRPr="00EF1833" w:rsidRDefault="004A46DE" w:rsidP="005B0B1A">
            <w:pPr>
              <w:jc w:val="center"/>
            </w:pPr>
            <w:r w:rsidRPr="00EF1833">
              <w:t>1 m</w:t>
            </w:r>
            <w:r w:rsidRPr="00EF1833">
              <w:rPr>
                <w:vertAlign w:val="superscript"/>
              </w:rPr>
              <w:t>3</w:t>
            </w:r>
          </w:p>
        </w:tc>
        <w:tc>
          <w:tcPr>
            <w:tcW w:w="5130" w:type="dxa"/>
          </w:tcPr>
          <w:p w:rsidR="004A46DE" w:rsidRPr="00EF1833" w:rsidRDefault="004A46DE" w:rsidP="005B0B1A">
            <w:r w:rsidRPr="00EF1833">
              <w:t>Priduodamos specializuotai  atliekų tvarkymo įmonei</w:t>
            </w:r>
            <w:r w:rsidRPr="00EF1833">
              <w:rPr>
                <w:highlight w:val="yellow"/>
              </w:rPr>
              <w:t xml:space="preserve"> </w:t>
            </w:r>
          </w:p>
        </w:tc>
      </w:tr>
      <w:tr w:rsidR="004A46DE" w:rsidRPr="00EF1833" w:rsidTr="005B0B1A">
        <w:trPr>
          <w:trHeight w:val="683"/>
        </w:trPr>
        <w:tc>
          <w:tcPr>
            <w:tcW w:w="5040" w:type="dxa"/>
          </w:tcPr>
          <w:p w:rsidR="004A46DE" w:rsidRPr="00B73FC0" w:rsidRDefault="004A46DE" w:rsidP="005B0B1A">
            <w:r w:rsidRPr="003D70D6">
              <w:t>Septinių rezervuarų dumblas (buitinės nuotekos iš kaupimo rezervuarų)</w:t>
            </w:r>
          </w:p>
        </w:tc>
        <w:tc>
          <w:tcPr>
            <w:tcW w:w="1080" w:type="dxa"/>
          </w:tcPr>
          <w:p w:rsidR="004A46DE" w:rsidRPr="00EF1833" w:rsidRDefault="004A46DE" w:rsidP="005B0B1A">
            <w:pPr>
              <w:jc w:val="center"/>
            </w:pPr>
            <w:r w:rsidRPr="00EF1833">
              <w:t>-</w:t>
            </w:r>
          </w:p>
        </w:tc>
        <w:tc>
          <w:tcPr>
            <w:tcW w:w="1440" w:type="dxa"/>
          </w:tcPr>
          <w:p w:rsidR="004A46DE" w:rsidRPr="00EF1833" w:rsidRDefault="004A46DE" w:rsidP="005B0B1A">
            <w:r w:rsidRPr="00EF1833">
              <w:t>70 m</w:t>
            </w:r>
            <w:r w:rsidRPr="00EF1833">
              <w:rPr>
                <w:vertAlign w:val="superscript"/>
              </w:rPr>
              <w:t>3</w:t>
            </w:r>
          </w:p>
        </w:tc>
        <w:tc>
          <w:tcPr>
            <w:tcW w:w="1800" w:type="dxa"/>
          </w:tcPr>
          <w:p w:rsidR="004A46DE" w:rsidRPr="00EF1833" w:rsidRDefault="004A46DE" w:rsidP="005B0B1A">
            <w:r w:rsidRPr="00EF1833">
              <w:t>Skystos</w:t>
            </w:r>
          </w:p>
        </w:tc>
        <w:tc>
          <w:tcPr>
            <w:tcW w:w="1260" w:type="dxa"/>
          </w:tcPr>
          <w:p w:rsidR="004A46DE" w:rsidRPr="007A513A" w:rsidRDefault="004A46DE" w:rsidP="005B0B1A">
            <w:pPr>
              <w:jc w:val="center"/>
              <w:rPr>
                <w:color w:val="000000"/>
              </w:rPr>
            </w:pPr>
            <w:r w:rsidRPr="007A513A">
              <w:rPr>
                <w:color w:val="000000"/>
              </w:rPr>
              <w:t>20 03 04</w:t>
            </w:r>
          </w:p>
        </w:tc>
        <w:tc>
          <w:tcPr>
            <w:tcW w:w="1710" w:type="dxa"/>
          </w:tcPr>
          <w:p w:rsidR="004A46DE" w:rsidRPr="00EF1833" w:rsidRDefault="004A46DE" w:rsidP="005B0B1A">
            <w:pPr>
              <w:jc w:val="center"/>
            </w:pPr>
          </w:p>
        </w:tc>
        <w:tc>
          <w:tcPr>
            <w:tcW w:w="2160" w:type="dxa"/>
          </w:tcPr>
          <w:p w:rsidR="004A46DE" w:rsidRPr="00EF1833" w:rsidRDefault="004A46DE" w:rsidP="005B0B1A">
            <w:pPr>
              <w:tabs>
                <w:tab w:val="left" w:pos="1782"/>
              </w:tabs>
              <w:ind w:right="-108"/>
            </w:pPr>
            <w:r w:rsidRPr="00EF1833">
              <w:t>Buitinių nuotekų surinkimo šulinys</w:t>
            </w:r>
          </w:p>
        </w:tc>
        <w:tc>
          <w:tcPr>
            <w:tcW w:w="1620" w:type="dxa"/>
          </w:tcPr>
          <w:p w:rsidR="004A46DE" w:rsidRPr="00EF1833" w:rsidRDefault="004A46DE" w:rsidP="005B0B1A">
            <w:pPr>
              <w:jc w:val="center"/>
            </w:pPr>
            <w:r w:rsidRPr="00EF1833">
              <w:t>12 m</w:t>
            </w:r>
            <w:r w:rsidRPr="00EF1833">
              <w:rPr>
                <w:vertAlign w:val="superscript"/>
              </w:rPr>
              <w:t>3</w:t>
            </w:r>
          </w:p>
        </w:tc>
        <w:tc>
          <w:tcPr>
            <w:tcW w:w="5130" w:type="dxa"/>
          </w:tcPr>
          <w:p w:rsidR="004A46DE" w:rsidRPr="00EF1833" w:rsidRDefault="004A46DE" w:rsidP="005B0B1A">
            <w:r w:rsidRPr="00EF1833">
              <w:t>Priduodamos specializuotai  atliekų tvarkymo įmonei</w:t>
            </w:r>
            <w:r w:rsidRPr="00EF1833">
              <w:rPr>
                <w:highlight w:val="yellow"/>
              </w:rPr>
              <w:t xml:space="preserve"> </w:t>
            </w:r>
          </w:p>
        </w:tc>
      </w:tr>
      <w:tr w:rsidR="004A46DE" w:rsidRPr="00EF1833" w:rsidTr="005B0B1A">
        <w:trPr>
          <w:trHeight w:val="683"/>
        </w:trPr>
        <w:tc>
          <w:tcPr>
            <w:tcW w:w="5040" w:type="dxa"/>
          </w:tcPr>
          <w:p w:rsidR="004A46DE" w:rsidRPr="00B73FC0" w:rsidRDefault="004A46DE" w:rsidP="005B0B1A">
            <w:r w:rsidRPr="00B73FC0">
              <w:t>Metalo laužas</w:t>
            </w:r>
          </w:p>
        </w:tc>
        <w:tc>
          <w:tcPr>
            <w:tcW w:w="1080" w:type="dxa"/>
          </w:tcPr>
          <w:p w:rsidR="004A46DE" w:rsidRPr="00EF1833" w:rsidRDefault="004A46DE" w:rsidP="005B0B1A">
            <w:pPr>
              <w:tabs>
                <w:tab w:val="left" w:pos="727"/>
              </w:tabs>
              <w:ind w:right="-108"/>
              <w:jc w:val="center"/>
            </w:pPr>
            <w:r w:rsidRPr="00EF1833">
              <w:t>-</w:t>
            </w:r>
          </w:p>
        </w:tc>
        <w:tc>
          <w:tcPr>
            <w:tcW w:w="1440" w:type="dxa"/>
          </w:tcPr>
          <w:p w:rsidR="004A46DE" w:rsidRPr="00EF1833" w:rsidRDefault="004A46DE" w:rsidP="005B0B1A">
            <w:r w:rsidRPr="00EF1833">
              <w:t>Iki 5</w:t>
            </w:r>
            <w:r>
              <w:t>,0</w:t>
            </w:r>
            <w:r w:rsidRPr="00EF1833">
              <w:t xml:space="preserve"> tonų</w:t>
            </w:r>
          </w:p>
        </w:tc>
        <w:tc>
          <w:tcPr>
            <w:tcW w:w="1800" w:type="dxa"/>
          </w:tcPr>
          <w:p w:rsidR="004A46DE" w:rsidRPr="00EF1833" w:rsidRDefault="004A46DE" w:rsidP="005B0B1A">
            <w:r w:rsidRPr="00EF1833">
              <w:t>Kietas</w:t>
            </w:r>
          </w:p>
        </w:tc>
        <w:tc>
          <w:tcPr>
            <w:tcW w:w="1260" w:type="dxa"/>
          </w:tcPr>
          <w:p w:rsidR="004A46DE" w:rsidRPr="007A513A" w:rsidRDefault="004A46DE" w:rsidP="005B0B1A">
            <w:pPr>
              <w:jc w:val="center"/>
              <w:rPr>
                <w:color w:val="000000"/>
              </w:rPr>
            </w:pPr>
            <w:r w:rsidRPr="007A513A">
              <w:rPr>
                <w:color w:val="000000"/>
              </w:rPr>
              <w:t>17 04 05</w:t>
            </w:r>
          </w:p>
        </w:tc>
        <w:tc>
          <w:tcPr>
            <w:tcW w:w="1710" w:type="dxa"/>
          </w:tcPr>
          <w:p w:rsidR="004A46DE" w:rsidRPr="00EF1833" w:rsidRDefault="004A46DE" w:rsidP="005B0B1A">
            <w:pPr>
              <w:ind w:left="-108" w:right="-108"/>
              <w:jc w:val="center"/>
            </w:pPr>
            <w:r w:rsidRPr="00EF1833">
              <w:t>Nepavojingas</w:t>
            </w:r>
          </w:p>
        </w:tc>
        <w:tc>
          <w:tcPr>
            <w:tcW w:w="2160" w:type="dxa"/>
          </w:tcPr>
          <w:p w:rsidR="004A46DE" w:rsidRPr="00EF1833" w:rsidRDefault="004A46DE" w:rsidP="005B0B1A">
            <w:pPr>
              <w:jc w:val="center"/>
            </w:pPr>
            <w:r w:rsidRPr="00EF1833">
              <w:t>Aikštelė</w:t>
            </w:r>
          </w:p>
        </w:tc>
        <w:tc>
          <w:tcPr>
            <w:tcW w:w="1620" w:type="dxa"/>
          </w:tcPr>
          <w:p w:rsidR="004A46DE" w:rsidRPr="00EF1833" w:rsidRDefault="004A46DE" w:rsidP="005B0B1A">
            <w:pPr>
              <w:jc w:val="center"/>
            </w:pPr>
          </w:p>
        </w:tc>
        <w:tc>
          <w:tcPr>
            <w:tcW w:w="5130" w:type="dxa"/>
          </w:tcPr>
          <w:p w:rsidR="004A46DE" w:rsidRPr="00246120" w:rsidRDefault="004A46DE" w:rsidP="005B0B1A">
            <w:pPr>
              <w:rPr>
                <w:color w:val="000000"/>
              </w:rPr>
            </w:pPr>
            <w:r w:rsidRPr="00246120">
              <w:rPr>
                <w:color w:val="000000"/>
              </w:rPr>
              <w:t>Priduodamos specializuotai  atliekų tvarkymo įmonei</w:t>
            </w:r>
          </w:p>
        </w:tc>
      </w:tr>
      <w:tr w:rsidR="004A46DE" w:rsidRPr="00EF1833" w:rsidTr="005B0B1A">
        <w:trPr>
          <w:trHeight w:val="683"/>
        </w:trPr>
        <w:tc>
          <w:tcPr>
            <w:tcW w:w="5040" w:type="dxa"/>
          </w:tcPr>
          <w:p w:rsidR="004A46DE" w:rsidRPr="00B73FC0" w:rsidRDefault="004A46DE" w:rsidP="005B0B1A">
            <w:r w:rsidRPr="003D70D6">
              <w:t>Gręžinių dumblas ir atliekos, kuriuose yra naftos</w:t>
            </w:r>
          </w:p>
        </w:tc>
        <w:tc>
          <w:tcPr>
            <w:tcW w:w="1080" w:type="dxa"/>
          </w:tcPr>
          <w:p w:rsidR="004A46DE" w:rsidRPr="00EF1833" w:rsidRDefault="004A46DE" w:rsidP="005B0B1A">
            <w:pPr>
              <w:tabs>
                <w:tab w:val="left" w:pos="727"/>
              </w:tabs>
              <w:ind w:right="-108"/>
              <w:jc w:val="center"/>
            </w:pPr>
          </w:p>
        </w:tc>
        <w:tc>
          <w:tcPr>
            <w:tcW w:w="1440" w:type="dxa"/>
          </w:tcPr>
          <w:p w:rsidR="004A46DE" w:rsidRPr="00EF1833" w:rsidRDefault="004A46DE" w:rsidP="005B0B1A">
            <w:r>
              <w:t>Iki 1,0 tonos</w:t>
            </w:r>
          </w:p>
        </w:tc>
        <w:tc>
          <w:tcPr>
            <w:tcW w:w="1800" w:type="dxa"/>
          </w:tcPr>
          <w:p w:rsidR="004A46DE" w:rsidRPr="00EF1833" w:rsidRDefault="004A46DE" w:rsidP="005B0B1A">
            <w:pPr>
              <w:ind w:left="-10" w:right="-108"/>
            </w:pPr>
          </w:p>
        </w:tc>
        <w:tc>
          <w:tcPr>
            <w:tcW w:w="1260" w:type="dxa"/>
          </w:tcPr>
          <w:p w:rsidR="004A46DE" w:rsidRPr="007A513A" w:rsidRDefault="004A46DE" w:rsidP="005B0B1A">
            <w:pPr>
              <w:jc w:val="center"/>
              <w:rPr>
                <w:color w:val="000000"/>
              </w:rPr>
            </w:pPr>
            <w:r w:rsidRPr="007A513A">
              <w:rPr>
                <w:color w:val="000000"/>
              </w:rPr>
              <w:t>01 05 05</w:t>
            </w:r>
          </w:p>
        </w:tc>
        <w:tc>
          <w:tcPr>
            <w:tcW w:w="1710" w:type="dxa"/>
          </w:tcPr>
          <w:p w:rsidR="004A46DE" w:rsidRPr="00EF1833" w:rsidRDefault="004A46DE" w:rsidP="005B0B1A">
            <w:pPr>
              <w:ind w:left="-108" w:right="-108"/>
              <w:jc w:val="center"/>
            </w:pPr>
            <w:r>
              <w:t>Pavojingos</w:t>
            </w:r>
          </w:p>
        </w:tc>
        <w:tc>
          <w:tcPr>
            <w:tcW w:w="2160" w:type="dxa"/>
          </w:tcPr>
          <w:p w:rsidR="004A46DE" w:rsidRPr="00EF1833" w:rsidRDefault="004A46DE" w:rsidP="005B0B1A">
            <w:pPr>
              <w:jc w:val="center"/>
            </w:pPr>
            <w:r w:rsidRPr="00EF1833">
              <w:t>Specialios metalinės talpos</w:t>
            </w:r>
          </w:p>
        </w:tc>
        <w:tc>
          <w:tcPr>
            <w:tcW w:w="1620" w:type="dxa"/>
          </w:tcPr>
          <w:p w:rsidR="004A46DE" w:rsidRPr="00EF1833" w:rsidRDefault="004A46DE" w:rsidP="005B0B1A">
            <w:pPr>
              <w:jc w:val="center"/>
            </w:pPr>
          </w:p>
        </w:tc>
        <w:tc>
          <w:tcPr>
            <w:tcW w:w="5130" w:type="dxa"/>
          </w:tcPr>
          <w:p w:rsidR="004A46DE" w:rsidRPr="00246120" w:rsidRDefault="004A46DE" w:rsidP="005B0B1A">
            <w:pPr>
              <w:rPr>
                <w:color w:val="000000"/>
              </w:rPr>
            </w:pPr>
            <w:r w:rsidRPr="00246120">
              <w:rPr>
                <w:color w:val="000000"/>
              </w:rPr>
              <w:t xml:space="preserve">Išvežamos į  VšĮ </w:t>
            </w:r>
            <w:r>
              <w:rPr>
                <w:color w:val="000000"/>
              </w:rPr>
              <w:t>„</w:t>
            </w:r>
            <w:r w:rsidRPr="00246120">
              <w:rPr>
                <w:color w:val="000000"/>
              </w:rPr>
              <w:t>Grunto valymo technologijos</w:t>
            </w:r>
            <w:r>
              <w:rPr>
                <w:color w:val="000000"/>
              </w:rPr>
              <w:t>“</w:t>
            </w:r>
            <w:r w:rsidRPr="00246120">
              <w:rPr>
                <w:color w:val="000000"/>
              </w:rPr>
              <w:t xml:space="preserve"> Klaipėdos skyriaus sąvartyną (Birbi</w:t>
            </w:r>
            <w:r>
              <w:rPr>
                <w:color w:val="000000"/>
              </w:rPr>
              <w:t>n</w:t>
            </w:r>
            <w:r w:rsidRPr="00246120">
              <w:rPr>
                <w:color w:val="000000"/>
              </w:rPr>
              <w:t>čių g. 59, Kiškėnų kaimas, Dovilų seniūnija)</w:t>
            </w:r>
          </w:p>
        </w:tc>
      </w:tr>
      <w:tr w:rsidR="004A46DE" w:rsidRPr="00EF1833" w:rsidTr="005B0B1A">
        <w:trPr>
          <w:trHeight w:val="683"/>
        </w:trPr>
        <w:tc>
          <w:tcPr>
            <w:tcW w:w="5040" w:type="dxa"/>
          </w:tcPr>
          <w:p w:rsidR="004A46DE" w:rsidRPr="00B73FC0" w:rsidRDefault="004A46DE" w:rsidP="005B0B1A">
            <w:r w:rsidRPr="00B73FC0">
              <w:t>Gręžimo šlamas</w:t>
            </w:r>
            <w:r w:rsidRPr="003D70D6">
              <w:t xml:space="preserve"> </w:t>
            </w:r>
            <w:r>
              <w:t>(</w:t>
            </w:r>
            <w:r w:rsidRPr="003D70D6">
              <w:t xml:space="preserve">Gręžinių dumblas ir atliekos, kuriuose yra </w:t>
            </w:r>
            <w:r>
              <w:t>chloridų)</w:t>
            </w:r>
          </w:p>
        </w:tc>
        <w:tc>
          <w:tcPr>
            <w:tcW w:w="1080" w:type="dxa"/>
          </w:tcPr>
          <w:p w:rsidR="004A46DE" w:rsidRPr="00EF1833" w:rsidRDefault="004A46DE" w:rsidP="005B0B1A">
            <w:pPr>
              <w:tabs>
                <w:tab w:val="left" w:pos="727"/>
              </w:tabs>
              <w:ind w:right="-108"/>
              <w:jc w:val="center"/>
            </w:pPr>
            <w:r w:rsidRPr="00EF1833">
              <w:t>-</w:t>
            </w:r>
          </w:p>
        </w:tc>
        <w:tc>
          <w:tcPr>
            <w:tcW w:w="1440" w:type="dxa"/>
          </w:tcPr>
          <w:p w:rsidR="004A46DE" w:rsidRPr="00EF1833" w:rsidRDefault="004A46DE" w:rsidP="005B0B1A">
            <w:r w:rsidRPr="00EF1833">
              <w:t xml:space="preserve">Iki </w:t>
            </w:r>
          </w:p>
          <w:p w:rsidR="004A46DE" w:rsidRPr="00EF1833" w:rsidRDefault="004A46DE" w:rsidP="005B0B1A">
            <w:r>
              <w:t>20</w:t>
            </w:r>
            <w:r w:rsidRPr="00EF1833">
              <w:t>0 m</w:t>
            </w:r>
            <w:r w:rsidRPr="00EF1833">
              <w:rPr>
                <w:vertAlign w:val="superscript"/>
              </w:rPr>
              <w:t>3</w:t>
            </w:r>
          </w:p>
        </w:tc>
        <w:tc>
          <w:tcPr>
            <w:tcW w:w="1800" w:type="dxa"/>
          </w:tcPr>
          <w:p w:rsidR="004A46DE" w:rsidRPr="00EF1833" w:rsidRDefault="004A46DE" w:rsidP="005B0B1A">
            <w:pPr>
              <w:ind w:left="-10" w:right="-108"/>
            </w:pPr>
            <w:r w:rsidRPr="00EF1833">
              <w:t>Konsistencinė masė</w:t>
            </w:r>
          </w:p>
        </w:tc>
        <w:tc>
          <w:tcPr>
            <w:tcW w:w="1260" w:type="dxa"/>
          </w:tcPr>
          <w:p w:rsidR="004A46DE" w:rsidRPr="00B73FC0" w:rsidRDefault="004A46DE" w:rsidP="005B0B1A">
            <w:pPr>
              <w:jc w:val="center"/>
            </w:pPr>
            <w:r w:rsidRPr="00B73FC0">
              <w:t>01 05 08</w:t>
            </w:r>
          </w:p>
        </w:tc>
        <w:tc>
          <w:tcPr>
            <w:tcW w:w="1710" w:type="dxa"/>
          </w:tcPr>
          <w:p w:rsidR="004A46DE" w:rsidRPr="00EF1833" w:rsidRDefault="004A46DE" w:rsidP="005B0B1A">
            <w:pPr>
              <w:ind w:left="-108" w:right="-108"/>
              <w:jc w:val="center"/>
            </w:pPr>
            <w:r w:rsidRPr="00EF1833">
              <w:t>Nepavojingas</w:t>
            </w:r>
          </w:p>
        </w:tc>
        <w:tc>
          <w:tcPr>
            <w:tcW w:w="2160" w:type="dxa"/>
          </w:tcPr>
          <w:p w:rsidR="004A46DE" w:rsidRPr="00EF1833" w:rsidRDefault="004A46DE" w:rsidP="005B0B1A">
            <w:pPr>
              <w:jc w:val="center"/>
            </w:pPr>
            <w:r w:rsidRPr="00EF1833">
              <w:t>Specialios metalinės talpos</w:t>
            </w:r>
          </w:p>
        </w:tc>
        <w:tc>
          <w:tcPr>
            <w:tcW w:w="1620" w:type="dxa"/>
          </w:tcPr>
          <w:p w:rsidR="004A46DE" w:rsidRPr="00EF1833" w:rsidRDefault="004A46DE" w:rsidP="005B0B1A">
            <w:pPr>
              <w:jc w:val="center"/>
            </w:pPr>
            <w:r w:rsidRPr="00EF1833">
              <w:t>70 m</w:t>
            </w:r>
            <w:r w:rsidRPr="00EF1833">
              <w:rPr>
                <w:vertAlign w:val="superscript"/>
              </w:rPr>
              <w:t>3</w:t>
            </w:r>
          </w:p>
        </w:tc>
        <w:tc>
          <w:tcPr>
            <w:tcW w:w="5130" w:type="dxa"/>
          </w:tcPr>
          <w:p w:rsidR="004A46DE" w:rsidRPr="00246120" w:rsidRDefault="004A46DE" w:rsidP="005B0B1A">
            <w:pPr>
              <w:rPr>
                <w:color w:val="000000"/>
              </w:rPr>
            </w:pPr>
            <w:r w:rsidRPr="00246120">
              <w:rPr>
                <w:color w:val="000000"/>
              </w:rPr>
              <w:t xml:space="preserve">Išvežamos į  VšĮ </w:t>
            </w:r>
            <w:r>
              <w:rPr>
                <w:color w:val="000000"/>
              </w:rPr>
              <w:t>„</w:t>
            </w:r>
            <w:r w:rsidRPr="00246120">
              <w:rPr>
                <w:color w:val="000000"/>
              </w:rPr>
              <w:t>Grunto valymo technologijos</w:t>
            </w:r>
            <w:r>
              <w:rPr>
                <w:color w:val="000000"/>
              </w:rPr>
              <w:t>“</w:t>
            </w:r>
            <w:r w:rsidRPr="00246120">
              <w:rPr>
                <w:color w:val="000000"/>
              </w:rPr>
              <w:t xml:space="preserve"> Klaipėdos skyriaus sąvartyną (Birbi</w:t>
            </w:r>
            <w:r>
              <w:rPr>
                <w:color w:val="000000"/>
              </w:rPr>
              <w:t>n</w:t>
            </w:r>
            <w:r w:rsidRPr="00246120">
              <w:rPr>
                <w:color w:val="000000"/>
              </w:rPr>
              <w:t>čių g. 59, Kiškėnų kaimas, Dovilų seniūnija)</w:t>
            </w:r>
          </w:p>
        </w:tc>
      </w:tr>
      <w:tr w:rsidR="004A46DE" w:rsidRPr="00EF1833" w:rsidTr="005B0B1A">
        <w:trPr>
          <w:trHeight w:val="683"/>
        </w:trPr>
        <w:tc>
          <w:tcPr>
            <w:tcW w:w="5040" w:type="dxa"/>
          </w:tcPr>
          <w:p w:rsidR="004A46DE" w:rsidRPr="00B73FC0" w:rsidRDefault="004A46DE" w:rsidP="005B0B1A">
            <w:r w:rsidRPr="003D70D6">
              <w:t>Naftos produktų/vandens separatorių naftos produktai</w:t>
            </w:r>
          </w:p>
        </w:tc>
        <w:tc>
          <w:tcPr>
            <w:tcW w:w="1080" w:type="dxa"/>
          </w:tcPr>
          <w:p w:rsidR="004A46DE" w:rsidRPr="00EF1833" w:rsidRDefault="004A46DE" w:rsidP="005B0B1A">
            <w:pPr>
              <w:tabs>
                <w:tab w:val="left" w:pos="727"/>
              </w:tabs>
              <w:ind w:right="-108"/>
              <w:jc w:val="center"/>
            </w:pPr>
          </w:p>
        </w:tc>
        <w:tc>
          <w:tcPr>
            <w:tcW w:w="1440" w:type="dxa"/>
          </w:tcPr>
          <w:p w:rsidR="004A46DE" w:rsidRPr="00EF1833" w:rsidRDefault="004A46DE" w:rsidP="005B0B1A">
            <w:r>
              <w:t>Iki 1,0 m</w:t>
            </w:r>
            <w:r w:rsidRPr="00B73FC0">
              <w:rPr>
                <w:vertAlign w:val="superscript"/>
              </w:rPr>
              <w:t>3</w:t>
            </w:r>
          </w:p>
        </w:tc>
        <w:tc>
          <w:tcPr>
            <w:tcW w:w="1800" w:type="dxa"/>
          </w:tcPr>
          <w:p w:rsidR="004A46DE" w:rsidRPr="00EF1833" w:rsidRDefault="004A46DE" w:rsidP="005B0B1A">
            <w:pPr>
              <w:ind w:left="-10" w:right="-108"/>
            </w:pPr>
            <w:r>
              <w:t>Konsistencinė masė</w:t>
            </w:r>
          </w:p>
        </w:tc>
        <w:tc>
          <w:tcPr>
            <w:tcW w:w="1260" w:type="dxa"/>
          </w:tcPr>
          <w:p w:rsidR="004A46DE" w:rsidRPr="00B73FC0" w:rsidRDefault="004A46DE" w:rsidP="005B0B1A">
            <w:pPr>
              <w:jc w:val="center"/>
            </w:pPr>
            <w:r w:rsidRPr="003D70D6">
              <w:t>13 05 07</w:t>
            </w:r>
          </w:p>
        </w:tc>
        <w:tc>
          <w:tcPr>
            <w:tcW w:w="1710" w:type="dxa"/>
          </w:tcPr>
          <w:p w:rsidR="004A46DE" w:rsidRPr="00EF1833" w:rsidRDefault="004A46DE" w:rsidP="005B0B1A">
            <w:pPr>
              <w:ind w:left="-108" w:right="-108"/>
              <w:jc w:val="center"/>
            </w:pPr>
            <w:r>
              <w:t>Pavojingos</w:t>
            </w:r>
          </w:p>
        </w:tc>
        <w:tc>
          <w:tcPr>
            <w:tcW w:w="2160" w:type="dxa"/>
          </w:tcPr>
          <w:p w:rsidR="004A46DE" w:rsidRPr="00EF1833" w:rsidRDefault="004A46DE" w:rsidP="005B0B1A">
            <w:pPr>
              <w:jc w:val="center"/>
            </w:pPr>
            <w:r>
              <w:t>Separatoriaus talpa</w:t>
            </w:r>
          </w:p>
        </w:tc>
        <w:tc>
          <w:tcPr>
            <w:tcW w:w="1620" w:type="dxa"/>
          </w:tcPr>
          <w:p w:rsidR="004A46DE" w:rsidRPr="00EF1833" w:rsidRDefault="004A46DE" w:rsidP="005B0B1A">
            <w:pPr>
              <w:jc w:val="center"/>
            </w:pPr>
          </w:p>
        </w:tc>
        <w:tc>
          <w:tcPr>
            <w:tcW w:w="5130" w:type="dxa"/>
          </w:tcPr>
          <w:p w:rsidR="004A46DE" w:rsidRPr="00246120" w:rsidRDefault="004A46DE" w:rsidP="005B0B1A">
            <w:pPr>
              <w:rPr>
                <w:color w:val="000000"/>
              </w:rPr>
            </w:pPr>
            <w:r w:rsidRPr="00246120">
              <w:rPr>
                <w:color w:val="000000"/>
              </w:rPr>
              <w:t xml:space="preserve">Išvežamos į  VšĮ </w:t>
            </w:r>
            <w:r>
              <w:rPr>
                <w:color w:val="000000"/>
              </w:rPr>
              <w:t>„</w:t>
            </w:r>
            <w:r w:rsidRPr="00246120">
              <w:rPr>
                <w:color w:val="000000"/>
              </w:rPr>
              <w:t>Grunto valymo technologijos</w:t>
            </w:r>
            <w:r>
              <w:rPr>
                <w:color w:val="000000"/>
              </w:rPr>
              <w:t>“</w:t>
            </w:r>
            <w:r w:rsidRPr="00246120">
              <w:rPr>
                <w:color w:val="000000"/>
              </w:rPr>
              <w:t xml:space="preserve"> Klaipėdos skyriaus sąvartyną (Birbi</w:t>
            </w:r>
            <w:r>
              <w:rPr>
                <w:color w:val="000000"/>
              </w:rPr>
              <w:t>n</w:t>
            </w:r>
            <w:r w:rsidRPr="00246120">
              <w:rPr>
                <w:color w:val="000000"/>
              </w:rPr>
              <w:t>čių g. 59, Kiškėnų kaimas, Dovilų seniūnija)</w:t>
            </w:r>
          </w:p>
        </w:tc>
      </w:tr>
      <w:tr w:rsidR="004A46DE" w:rsidRPr="00EF1833" w:rsidTr="005B0B1A">
        <w:trPr>
          <w:trHeight w:val="683"/>
        </w:trPr>
        <w:tc>
          <w:tcPr>
            <w:tcW w:w="5040" w:type="dxa"/>
          </w:tcPr>
          <w:p w:rsidR="004A46DE" w:rsidRPr="00B73FC0" w:rsidRDefault="004A46DE" w:rsidP="005B0B1A">
            <w:r w:rsidRPr="00B73FC0">
              <w:t>Tepalų filtrai</w:t>
            </w:r>
          </w:p>
        </w:tc>
        <w:tc>
          <w:tcPr>
            <w:tcW w:w="1080" w:type="dxa"/>
          </w:tcPr>
          <w:p w:rsidR="004A46DE" w:rsidRPr="00EF1833" w:rsidRDefault="004A46DE" w:rsidP="005B0B1A">
            <w:pPr>
              <w:tabs>
                <w:tab w:val="left" w:pos="727"/>
              </w:tabs>
              <w:ind w:right="-108"/>
              <w:jc w:val="center"/>
            </w:pPr>
          </w:p>
        </w:tc>
        <w:tc>
          <w:tcPr>
            <w:tcW w:w="1440" w:type="dxa"/>
          </w:tcPr>
          <w:p w:rsidR="004A46DE" w:rsidRPr="00EF1833" w:rsidRDefault="004A46DE" w:rsidP="005B0B1A">
            <w:r>
              <w:t>Iki 50 kg</w:t>
            </w:r>
          </w:p>
        </w:tc>
        <w:tc>
          <w:tcPr>
            <w:tcW w:w="1800" w:type="dxa"/>
          </w:tcPr>
          <w:p w:rsidR="004A46DE" w:rsidRPr="00EF1833" w:rsidRDefault="004A46DE" w:rsidP="005B0B1A">
            <w:pPr>
              <w:ind w:left="-10" w:right="-108"/>
            </w:pPr>
            <w:r>
              <w:t>Kietas</w:t>
            </w:r>
          </w:p>
        </w:tc>
        <w:tc>
          <w:tcPr>
            <w:tcW w:w="1260" w:type="dxa"/>
          </w:tcPr>
          <w:p w:rsidR="004A46DE" w:rsidRPr="00B73FC0" w:rsidRDefault="004A46DE" w:rsidP="005B0B1A">
            <w:pPr>
              <w:jc w:val="center"/>
            </w:pPr>
            <w:r w:rsidRPr="003D70D6">
              <w:t>16 01 07</w:t>
            </w:r>
          </w:p>
        </w:tc>
        <w:tc>
          <w:tcPr>
            <w:tcW w:w="1710" w:type="dxa"/>
          </w:tcPr>
          <w:p w:rsidR="004A46DE" w:rsidRPr="00EF1833" w:rsidRDefault="004A46DE" w:rsidP="005B0B1A">
            <w:pPr>
              <w:ind w:left="-108" w:right="-108"/>
              <w:jc w:val="center"/>
            </w:pPr>
            <w:r>
              <w:t>Pavojingos</w:t>
            </w:r>
          </w:p>
        </w:tc>
        <w:tc>
          <w:tcPr>
            <w:tcW w:w="2160" w:type="dxa"/>
          </w:tcPr>
          <w:p w:rsidR="004A46DE" w:rsidRPr="00EF1833" w:rsidRDefault="004A46DE" w:rsidP="005B0B1A">
            <w:pPr>
              <w:jc w:val="center"/>
            </w:pPr>
            <w:r w:rsidRPr="00EF1833">
              <w:t>Specialios metalinės talpos</w:t>
            </w:r>
          </w:p>
        </w:tc>
        <w:tc>
          <w:tcPr>
            <w:tcW w:w="1620" w:type="dxa"/>
          </w:tcPr>
          <w:p w:rsidR="004A46DE" w:rsidRPr="00EF1833" w:rsidRDefault="004A46DE" w:rsidP="005B0B1A">
            <w:pPr>
              <w:jc w:val="center"/>
            </w:pPr>
          </w:p>
        </w:tc>
        <w:tc>
          <w:tcPr>
            <w:tcW w:w="5130" w:type="dxa"/>
          </w:tcPr>
          <w:p w:rsidR="004A46DE" w:rsidRPr="00246120" w:rsidRDefault="004A46DE" w:rsidP="005B0B1A">
            <w:pPr>
              <w:rPr>
                <w:color w:val="000000"/>
              </w:rPr>
            </w:pPr>
            <w:r w:rsidRPr="00EF1833">
              <w:t>Priduodamos specializuotai  atliekų tvarkymo įmonei</w:t>
            </w:r>
          </w:p>
        </w:tc>
      </w:tr>
      <w:tr w:rsidR="004A46DE" w:rsidRPr="00EF1833" w:rsidTr="005B0B1A">
        <w:trPr>
          <w:trHeight w:val="683"/>
        </w:trPr>
        <w:tc>
          <w:tcPr>
            <w:tcW w:w="5040" w:type="dxa"/>
          </w:tcPr>
          <w:p w:rsidR="004A46DE" w:rsidRPr="00B73FC0" w:rsidRDefault="004A46DE" w:rsidP="005B0B1A">
            <w:r>
              <w:t>Praplovimo (molio) skiedinys (</w:t>
            </w:r>
            <w:r w:rsidRPr="003D70D6">
              <w:t xml:space="preserve">Gręžinių dumblas ir atliekos, kuriuose yra </w:t>
            </w:r>
            <w:r>
              <w:t>chloridų)</w:t>
            </w:r>
          </w:p>
        </w:tc>
        <w:tc>
          <w:tcPr>
            <w:tcW w:w="1080" w:type="dxa"/>
          </w:tcPr>
          <w:p w:rsidR="004A46DE" w:rsidRPr="00EF1833" w:rsidRDefault="004A46DE" w:rsidP="005B0B1A">
            <w:pPr>
              <w:tabs>
                <w:tab w:val="left" w:pos="727"/>
              </w:tabs>
              <w:ind w:right="-108"/>
              <w:jc w:val="center"/>
            </w:pPr>
          </w:p>
        </w:tc>
        <w:tc>
          <w:tcPr>
            <w:tcW w:w="1440" w:type="dxa"/>
          </w:tcPr>
          <w:p w:rsidR="004A46DE" w:rsidRPr="00EF1833" w:rsidRDefault="004A46DE" w:rsidP="005B0B1A">
            <w:r>
              <w:t>Iki 80 m</w:t>
            </w:r>
            <w:r w:rsidRPr="00ED27ED">
              <w:rPr>
                <w:vertAlign w:val="superscript"/>
              </w:rPr>
              <w:t>3</w:t>
            </w:r>
          </w:p>
        </w:tc>
        <w:tc>
          <w:tcPr>
            <w:tcW w:w="1800" w:type="dxa"/>
          </w:tcPr>
          <w:p w:rsidR="004A46DE" w:rsidRPr="00EF1833" w:rsidRDefault="004A46DE" w:rsidP="005B0B1A">
            <w:pPr>
              <w:ind w:left="-10" w:right="-108"/>
            </w:pPr>
            <w:r>
              <w:t>Skystas</w:t>
            </w:r>
          </w:p>
        </w:tc>
        <w:tc>
          <w:tcPr>
            <w:tcW w:w="1260" w:type="dxa"/>
          </w:tcPr>
          <w:p w:rsidR="004A46DE" w:rsidRPr="00B73FC0" w:rsidRDefault="004A46DE" w:rsidP="005B0B1A">
            <w:pPr>
              <w:jc w:val="center"/>
            </w:pPr>
            <w:r>
              <w:t>01 05 08</w:t>
            </w:r>
          </w:p>
        </w:tc>
        <w:tc>
          <w:tcPr>
            <w:tcW w:w="1710" w:type="dxa"/>
          </w:tcPr>
          <w:p w:rsidR="004A46DE" w:rsidRPr="00EF1833" w:rsidRDefault="004A46DE" w:rsidP="005B0B1A">
            <w:pPr>
              <w:ind w:left="-108" w:right="-108"/>
              <w:jc w:val="center"/>
            </w:pPr>
            <w:r>
              <w:t>Nepavojingas</w:t>
            </w:r>
          </w:p>
        </w:tc>
        <w:tc>
          <w:tcPr>
            <w:tcW w:w="2160" w:type="dxa"/>
          </w:tcPr>
          <w:p w:rsidR="004A46DE" w:rsidRPr="00EF1833" w:rsidRDefault="004A46DE" w:rsidP="005B0B1A">
            <w:pPr>
              <w:jc w:val="center"/>
            </w:pPr>
            <w:r w:rsidRPr="00EF1833">
              <w:t>Specialios metalinės talpos</w:t>
            </w:r>
          </w:p>
        </w:tc>
        <w:tc>
          <w:tcPr>
            <w:tcW w:w="1620" w:type="dxa"/>
          </w:tcPr>
          <w:p w:rsidR="004A46DE" w:rsidRPr="00EF1833" w:rsidRDefault="004A46DE" w:rsidP="005B0B1A">
            <w:pPr>
              <w:jc w:val="center"/>
            </w:pPr>
          </w:p>
        </w:tc>
        <w:tc>
          <w:tcPr>
            <w:tcW w:w="5130" w:type="dxa"/>
          </w:tcPr>
          <w:p w:rsidR="004A46DE" w:rsidRPr="00246120" w:rsidRDefault="004A46DE" w:rsidP="005B0B1A">
            <w:pPr>
              <w:rPr>
                <w:color w:val="000000"/>
              </w:rPr>
            </w:pPr>
            <w:r w:rsidRPr="00246120">
              <w:rPr>
                <w:color w:val="000000"/>
              </w:rPr>
              <w:t xml:space="preserve">Išvežamos į  VšĮ </w:t>
            </w:r>
            <w:r>
              <w:rPr>
                <w:color w:val="000000"/>
              </w:rPr>
              <w:t>„</w:t>
            </w:r>
            <w:r w:rsidRPr="00246120">
              <w:rPr>
                <w:color w:val="000000"/>
              </w:rPr>
              <w:t>Grunto valymo technologijos</w:t>
            </w:r>
            <w:r>
              <w:rPr>
                <w:color w:val="000000"/>
              </w:rPr>
              <w:t>“</w:t>
            </w:r>
            <w:r w:rsidRPr="00246120">
              <w:rPr>
                <w:color w:val="000000"/>
              </w:rPr>
              <w:t xml:space="preserve"> Klaipėdos skyriaus sąvartyną (Birbi</w:t>
            </w:r>
            <w:r>
              <w:rPr>
                <w:color w:val="000000"/>
              </w:rPr>
              <w:t>n</w:t>
            </w:r>
            <w:r w:rsidRPr="00246120">
              <w:rPr>
                <w:color w:val="000000"/>
              </w:rPr>
              <w:t>čių g. 59, Kiškėnų kaimas, Dovilų seniūnija)</w:t>
            </w:r>
          </w:p>
        </w:tc>
      </w:tr>
      <w:tr w:rsidR="00243526" w:rsidRPr="00EF1833" w:rsidTr="005B0B1A">
        <w:trPr>
          <w:trHeight w:val="683"/>
        </w:trPr>
        <w:tc>
          <w:tcPr>
            <w:tcW w:w="5040" w:type="dxa"/>
          </w:tcPr>
          <w:p w:rsidR="00243526" w:rsidRDefault="00243526" w:rsidP="00243526">
            <w:r w:rsidRPr="001047EF">
              <w:rPr>
                <w:color w:val="000000" w:themeColor="text1"/>
                <w:szCs w:val="20"/>
              </w:rPr>
              <w:t>D</w:t>
            </w:r>
            <w:r w:rsidRPr="008E2A96">
              <w:rPr>
                <w:color w:val="000000" w:themeColor="text1"/>
                <w:szCs w:val="20"/>
              </w:rPr>
              <w:t>ruskos rūgšties tirpalas išplautas iš gręžinio ir neutralizuotas su geriama arba kalcionuota soda</w:t>
            </w:r>
          </w:p>
        </w:tc>
        <w:tc>
          <w:tcPr>
            <w:tcW w:w="1080" w:type="dxa"/>
          </w:tcPr>
          <w:p w:rsidR="00243526" w:rsidRPr="00EF1833" w:rsidRDefault="00243526" w:rsidP="005B0B1A">
            <w:pPr>
              <w:tabs>
                <w:tab w:val="left" w:pos="727"/>
              </w:tabs>
              <w:ind w:right="-108"/>
              <w:jc w:val="center"/>
            </w:pPr>
          </w:p>
        </w:tc>
        <w:tc>
          <w:tcPr>
            <w:tcW w:w="1440" w:type="dxa"/>
          </w:tcPr>
          <w:p w:rsidR="00243526" w:rsidRDefault="00243526" w:rsidP="005B0B1A">
            <w:r>
              <w:t>2 400 m</w:t>
            </w:r>
            <w:r w:rsidRPr="00243526">
              <w:rPr>
                <w:vertAlign w:val="superscript"/>
              </w:rPr>
              <w:t>3</w:t>
            </w:r>
          </w:p>
        </w:tc>
        <w:tc>
          <w:tcPr>
            <w:tcW w:w="1800" w:type="dxa"/>
          </w:tcPr>
          <w:p w:rsidR="00243526" w:rsidRDefault="00243526" w:rsidP="005B0B1A">
            <w:pPr>
              <w:ind w:left="-10" w:right="-108"/>
            </w:pPr>
            <w:r>
              <w:t>Skystas</w:t>
            </w:r>
          </w:p>
        </w:tc>
        <w:tc>
          <w:tcPr>
            <w:tcW w:w="1260" w:type="dxa"/>
          </w:tcPr>
          <w:p w:rsidR="00243526" w:rsidRDefault="001047EF" w:rsidP="005B0B1A">
            <w:pPr>
              <w:jc w:val="center"/>
            </w:pPr>
            <w:r w:rsidRPr="007A513A">
              <w:rPr>
                <w:color w:val="000000"/>
              </w:rPr>
              <w:t>01 05 05</w:t>
            </w:r>
          </w:p>
        </w:tc>
        <w:tc>
          <w:tcPr>
            <w:tcW w:w="1710" w:type="dxa"/>
          </w:tcPr>
          <w:p w:rsidR="00243526" w:rsidRDefault="001047EF" w:rsidP="005B0B1A">
            <w:pPr>
              <w:ind w:left="-108" w:right="-108"/>
              <w:jc w:val="center"/>
            </w:pPr>
            <w:r>
              <w:t>Nepavojingas</w:t>
            </w:r>
          </w:p>
        </w:tc>
        <w:tc>
          <w:tcPr>
            <w:tcW w:w="2160" w:type="dxa"/>
          </w:tcPr>
          <w:p w:rsidR="00243526" w:rsidRPr="00EF1833" w:rsidRDefault="001047EF" w:rsidP="005B0B1A">
            <w:pPr>
              <w:jc w:val="center"/>
            </w:pPr>
            <w:r w:rsidRPr="00EF1833">
              <w:t>Specialios metalinės talpos</w:t>
            </w:r>
          </w:p>
        </w:tc>
        <w:tc>
          <w:tcPr>
            <w:tcW w:w="1620" w:type="dxa"/>
          </w:tcPr>
          <w:p w:rsidR="00243526" w:rsidRPr="00EF1833" w:rsidRDefault="001047EF" w:rsidP="005B0B1A">
            <w:pPr>
              <w:jc w:val="center"/>
            </w:pPr>
            <w:r>
              <w:t>4,0 m</w:t>
            </w:r>
            <w:r w:rsidRPr="001047EF">
              <w:rPr>
                <w:vertAlign w:val="superscript"/>
              </w:rPr>
              <w:t>3</w:t>
            </w:r>
          </w:p>
        </w:tc>
        <w:tc>
          <w:tcPr>
            <w:tcW w:w="5130" w:type="dxa"/>
          </w:tcPr>
          <w:p w:rsidR="00243526" w:rsidRPr="00246120" w:rsidRDefault="001047EF" w:rsidP="005B0B1A">
            <w:pPr>
              <w:rPr>
                <w:color w:val="000000"/>
              </w:rPr>
            </w:pPr>
            <w:r w:rsidRPr="00246120">
              <w:rPr>
                <w:color w:val="000000"/>
              </w:rPr>
              <w:t xml:space="preserve">Išvežamos į  VšĮ </w:t>
            </w:r>
            <w:r>
              <w:rPr>
                <w:color w:val="000000"/>
              </w:rPr>
              <w:t>„</w:t>
            </w:r>
            <w:r w:rsidRPr="00246120">
              <w:rPr>
                <w:color w:val="000000"/>
              </w:rPr>
              <w:t>Grunto valymo technologijos</w:t>
            </w:r>
            <w:r>
              <w:rPr>
                <w:color w:val="000000"/>
              </w:rPr>
              <w:t>“</w:t>
            </w:r>
            <w:r w:rsidRPr="00246120">
              <w:rPr>
                <w:color w:val="000000"/>
              </w:rPr>
              <w:t xml:space="preserve"> Klaipėdos skyriaus sąvartyną (Birbi</w:t>
            </w:r>
            <w:r>
              <w:rPr>
                <w:color w:val="000000"/>
              </w:rPr>
              <w:t>n</w:t>
            </w:r>
            <w:r w:rsidRPr="00246120">
              <w:rPr>
                <w:color w:val="000000"/>
              </w:rPr>
              <w:t>čių g. 59, Kiškėnų kaimas, Dovilų seniūnija)</w:t>
            </w:r>
          </w:p>
        </w:tc>
      </w:tr>
    </w:tbl>
    <w:p w:rsidR="004A46DE" w:rsidRDefault="004A46DE" w:rsidP="004A46DE">
      <w:pPr>
        <w:pStyle w:val="BodyTextIndent"/>
      </w:pPr>
    </w:p>
    <w:p w:rsidR="004A46DE" w:rsidRDefault="004A46DE" w:rsidP="004A46DE">
      <w:pPr>
        <w:pStyle w:val="BodyTextIndent"/>
      </w:pPr>
    </w:p>
    <w:p w:rsidR="004A46DE" w:rsidRDefault="004A46DE" w:rsidP="004A46DE">
      <w:pPr>
        <w:pStyle w:val="BodyTextIndent"/>
        <w:sectPr w:rsidR="004A46DE" w:rsidSect="005B0B1A">
          <w:headerReference w:type="default" r:id="rId36"/>
          <w:footerReference w:type="default" r:id="rId37"/>
          <w:pgSz w:w="23814" w:h="16839" w:orient="landscape" w:code="8"/>
          <w:pgMar w:top="1152" w:right="720" w:bottom="1440" w:left="720" w:header="720" w:footer="432" w:gutter="0"/>
          <w:cols w:space="720"/>
          <w:docGrid w:linePitch="360"/>
        </w:sectPr>
      </w:pPr>
    </w:p>
    <w:p w:rsidR="00CC59A6" w:rsidRDefault="00CC59A6" w:rsidP="00CC59A6">
      <w:pPr>
        <w:ind w:firstLine="2160"/>
        <w:rPr>
          <w:b/>
          <w:sz w:val="28"/>
          <w:szCs w:val="28"/>
        </w:rPr>
      </w:pPr>
    </w:p>
    <w:p w:rsidR="00D962A1" w:rsidRDefault="00D962A1" w:rsidP="00CC59A6">
      <w:pPr>
        <w:ind w:firstLine="2160"/>
        <w:rPr>
          <w:b/>
          <w:sz w:val="28"/>
          <w:szCs w:val="28"/>
        </w:rPr>
      </w:pPr>
    </w:p>
    <w:p w:rsidR="004A46DE" w:rsidRDefault="004A46DE" w:rsidP="00CC59A6">
      <w:pPr>
        <w:ind w:firstLine="2250"/>
        <w:rPr>
          <w:b/>
          <w:sz w:val="28"/>
          <w:szCs w:val="28"/>
        </w:rPr>
      </w:pPr>
      <w:r w:rsidRPr="00EF1833">
        <w:rPr>
          <w:b/>
          <w:sz w:val="28"/>
          <w:szCs w:val="28"/>
        </w:rPr>
        <w:t>Lentelė 2. Cheminių medžiagų, naudojamų praplovimo skiediniui gaminti</w:t>
      </w:r>
      <w:r w:rsidR="00CD5324">
        <w:rPr>
          <w:b/>
          <w:sz w:val="28"/>
          <w:szCs w:val="28"/>
        </w:rPr>
        <w:t>, naudojamų gavybos bandymui</w:t>
      </w:r>
      <w:r w:rsidRPr="00EF1833">
        <w:rPr>
          <w:b/>
          <w:sz w:val="28"/>
          <w:szCs w:val="28"/>
        </w:rPr>
        <w:t>, sąrašas</w:t>
      </w:r>
    </w:p>
    <w:p w:rsidR="004A46DE" w:rsidRPr="00010015" w:rsidRDefault="004A46DE" w:rsidP="004A46DE">
      <w:pPr>
        <w:ind w:firstLine="720"/>
        <w:rPr>
          <w:b/>
          <w:sz w:val="16"/>
          <w:szCs w:val="16"/>
        </w:rPr>
      </w:pPr>
    </w:p>
    <w:tbl>
      <w:tblPr>
        <w:tblW w:w="18143"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1"/>
        <w:gridCol w:w="2871"/>
        <w:gridCol w:w="1608"/>
        <w:gridCol w:w="4708"/>
        <w:gridCol w:w="3214"/>
        <w:gridCol w:w="2871"/>
      </w:tblGrid>
      <w:tr w:rsidR="00CC59A6" w:rsidRPr="00EF1833" w:rsidTr="00CC59A6">
        <w:trPr>
          <w:trHeight w:val="681"/>
        </w:trPr>
        <w:tc>
          <w:tcPr>
            <w:tcW w:w="287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C59A6" w:rsidRPr="00CD5324" w:rsidRDefault="00CC59A6" w:rsidP="005B0B1A">
            <w:pPr>
              <w:jc w:val="center"/>
              <w:rPr>
                <w:b/>
                <w:sz w:val="22"/>
                <w:szCs w:val="22"/>
              </w:rPr>
            </w:pPr>
            <w:r w:rsidRPr="00CD5324">
              <w:rPr>
                <w:b/>
                <w:sz w:val="22"/>
                <w:szCs w:val="22"/>
              </w:rPr>
              <w:t>Pavadinimas atrankoje</w:t>
            </w:r>
          </w:p>
        </w:tc>
        <w:tc>
          <w:tcPr>
            <w:tcW w:w="287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C59A6" w:rsidRPr="00CD5324" w:rsidRDefault="00CC59A6" w:rsidP="005B0B1A">
            <w:pPr>
              <w:jc w:val="center"/>
              <w:rPr>
                <w:b/>
                <w:sz w:val="22"/>
                <w:szCs w:val="22"/>
              </w:rPr>
            </w:pPr>
            <w:r w:rsidRPr="00CD5324">
              <w:rPr>
                <w:b/>
                <w:sz w:val="22"/>
                <w:szCs w:val="22"/>
              </w:rPr>
              <w:t>Techninis pavadinimas</w:t>
            </w:r>
          </w:p>
        </w:tc>
        <w:tc>
          <w:tcPr>
            <w:tcW w:w="160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C59A6" w:rsidRPr="00CD5324" w:rsidRDefault="00CC59A6" w:rsidP="005B0B1A">
            <w:pPr>
              <w:ind w:right="-108" w:hanging="108"/>
              <w:jc w:val="center"/>
              <w:rPr>
                <w:b/>
                <w:sz w:val="22"/>
                <w:szCs w:val="22"/>
              </w:rPr>
            </w:pPr>
            <w:r w:rsidRPr="00CD5324">
              <w:rPr>
                <w:b/>
                <w:sz w:val="22"/>
                <w:szCs w:val="22"/>
              </w:rPr>
              <w:t>Planuojamas kiekis, t</w:t>
            </w:r>
          </w:p>
        </w:tc>
        <w:tc>
          <w:tcPr>
            <w:tcW w:w="470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C59A6" w:rsidRPr="00CD5324" w:rsidRDefault="00CC59A6" w:rsidP="005B0B1A">
            <w:pPr>
              <w:jc w:val="center"/>
              <w:rPr>
                <w:b/>
                <w:sz w:val="22"/>
                <w:szCs w:val="22"/>
              </w:rPr>
            </w:pPr>
            <w:r w:rsidRPr="00CD5324">
              <w:rPr>
                <w:b/>
                <w:sz w:val="22"/>
                <w:szCs w:val="22"/>
              </w:rPr>
              <w:t>Veiklioji medžiaga</w:t>
            </w:r>
          </w:p>
        </w:tc>
        <w:tc>
          <w:tcPr>
            <w:tcW w:w="3214"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C59A6" w:rsidRPr="00CD5324" w:rsidRDefault="00CC59A6" w:rsidP="005B0B1A">
            <w:pPr>
              <w:jc w:val="center"/>
              <w:rPr>
                <w:b/>
                <w:sz w:val="22"/>
                <w:szCs w:val="22"/>
              </w:rPr>
            </w:pPr>
            <w:r w:rsidRPr="00CD5324">
              <w:rPr>
                <w:b/>
                <w:sz w:val="22"/>
                <w:szCs w:val="22"/>
              </w:rPr>
              <w:t>Rizikos frazės</w:t>
            </w:r>
          </w:p>
        </w:tc>
        <w:tc>
          <w:tcPr>
            <w:tcW w:w="287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C59A6" w:rsidRPr="00CD5324" w:rsidRDefault="00CC59A6" w:rsidP="005B0B1A">
            <w:pPr>
              <w:jc w:val="center"/>
              <w:rPr>
                <w:b/>
                <w:sz w:val="22"/>
                <w:szCs w:val="22"/>
              </w:rPr>
            </w:pPr>
            <w:r w:rsidRPr="00CD5324">
              <w:rPr>
                <w:b/>
                <w:sz w:val="22"/>
                <w:szCs w:val="22"/>
              </w:rPr>
              <w:t>Ženklinimas</w:t>
            </w:r>
          </w:p>
        </w:tc>
      </w:tr>
      <w:tr w:rsidR="0042290E" w:rsidRPr="00060297" w:rsidTr="001F37B0">
        <w:trPr>
          <w:trHeight w:val="705"/>
        </w:trPr>
        <w:tc>
          <w:tcPr>
            <w:tcW w:w="2871" w:type="dxa"/>
            <w:tcBorders>
              <w:top w:val="thinThickSmallGap" w:sz="12" w:space="0" w:color="auto"/>
            </w:tcBorders>
          </w:tcPr>
          <w:p w:rsidR="0042290E" w:rsidRPr="0080342F" w:rsidRDefault="0042290E" w:rsidP="0042290E">
            <w:pPr>
              <w:rPr>
                <w:color w:val="000000" w:themeColor="text1"/>
                <w:szCs w:val="28"/>
              </w:rPr>
            </w:pPr>
            <w:r w:rsidRPr="0080342F">
              <w:rPr>
                <w:color w:val="000000" w:themeColor="text1"/>
                <w:szCs w:val="28"/>
              </w:rPr>
              <w:t>Bentonitas</w:t>
            </w:r>
          </w:p>
        </w:tc>
        <w:tc>
          <w:tcPr>
            <w:tcW w:w="2871" w:type="dxa"/>
            <w:tcBorders>
              <w:top w:val="thinThickSmallGap" w:sz="12" w:space="0" w:color="auto"/>
            </w:tcBorders>
          </w:tcPr>
          <w:p w:rsidR="0042290E" w:rsidRPr="0080342F" w:rsidRDefault="00060297" w:rsidP="005B0B1A">
            <w:pPr>
              <w:rPr>
                <w:color w:val="000000" w:themeColor="text1"/>
              </w:rPr>
            </w:pPr>
            <w:r w:rsidRPr="0080342F">
              <w:rPr>
                <w:color w:val="000000" w:themeColor="text1"/>
              </w:rPr>
              <w:t>Bentonitas (molio milteliai)</w:t>
            </w:r>
          </w:p>
        </w:tc>
        <w:tc>
          <w:tcPr>
            <w:tcW w:w="1608" w:type="dxa"/>
            <w:tcBorders>
              <w:top w:val="thinThickSmallGap" w:sz="12" w:space="0" w:color="auto"/>
            </w:tcBorders>
          </w:tcPr>
          <w:p w:rsidR="0042290E" w:rsidRPr="0080342F" w:rsidRDefault="0042290E" w:rsidP="0042290E">
            <w:pPr>
              <w:jc w:val="center"/>
              <w:rPr>
                <w:color w:val="000000" w:themeColor="text1"/>
                <w:szCs w:val="17"/>
              </w:rPr>
            </w:pPr>
            <w:r w:rsidRPr="0080342F">
              <w:rPr>
                <w:color w:val="000000" w:themeColor="text1"/>
                <w:szCs w:val="17"/>
              </w:rPr>
              <w:t>2,30</w:t>
            </w:r>
          </w:p>
        </w:tc>
        <w:tc>
          <w:tcPr>
            <w:tcW w:w="4708" w:type="dxa"/>
            <w:tcBorders>
              <w:top w:val="thinThickSmallGap" w:sz="12" w:space="0" w:color="auto"/>
            </w:tcBorders>
          </w:tcPr>
          <w:p w:rsidR="0042290E" w:rsidRDefault="0042290E" w:rsidP="005B0B1A">
            <w:pPr>
              <w:rPr>
                <w:sz w:val="20"/>
                <w:szCs w:val="20"/>
              </w:rPr>
            </w:pPr>
            <w:r>
              <w:rPr>
                <w:sz w:val="20"/>
                <w:szCs w:val="20"/>
              </w:rPr>
              <w:t>60 – 100 % Bentonitas,</w:t>
            </w:r>
          </w:p>
          <w:p w:rsidR="00060297" w:rsidRDefault="00060297" w:rsidP="005B0B1A">
            <w:pPr>
              <w:rPr>
                <w:sz w:val="20"/>
                <w:szCs w:val="20"/>
              </w:rPr>
            </w:pPr>
            <w:r>
              <w:rPr>
                <w:sz w:val="20"/>
                <w:szCs w:val="20"/>
              </w:rPr>
              <w:t>10 - 25 % Kvarcas (kristalinis silicio dioksidas).</w:t>
            </w:r>
          </w:p>
          <w:p w:rsidR="00060297" w:rsidRPr="009652E6" w:rsidRDefault="00060297" w:rsidP="005B0B1A">
            <w:pPr>
              <w:rPr>
                <w:sz w:val="20"/>
                <w:szCs w:val="20"/>
              </w:rPr>
            </w:pPr>
            <w:r>
              <w:rPr>
                <w:sz w:val="20"/>
                <w:szCs w:val="20"/>
              </w:rPr>
              <w:t>KAS Nr. 14808-60-7</w:t>
            </w:r>
          </w:p>
        </w:tc>
        <w:tc>
          <w:tcPr>
            <w:tcW w:w="3214" w:type="dxa"/>
            <w:tcBorders>
              <w:top w:val="thinThickSmallGap" w:sz="12" w:space="0" w:color="auto"/>
            </w:tcBorders>
          </w:tcPr>
          <w:p w:rsidR="0042290E" w:rsidRPr="00F349AA" w:rsidRDefault="0042290E" w:rsidP="005B0B1A">
            <w:r w:rsidRPr="00F349AA">
              <w:t>Neklasifikuojamas</w:t>
            </w:r>
          </w:p>
        </w:tc>
        <w:tc>
          <w:tcPr>
            <w:tcW w:w="2871" w:type="dxa"/>
            <w:tcBorders>
              <w:top w:val="thinThickSmallGap" w:sz="12" w:space="0" w:color="auto"/>
            </w:tcBorders>
          </w:tcPr>
          <w:p w:rsidR="0042290E" w:rsidRDefault="0042290E" w:rsidP="005B0B1A">
            <w:r w:rsidRPr="00F349AA">
              <w:t>Neklasifikuojamas</w:t>
            </w:r>
          </w:p>
        </w:tc>
      </w:tr>
      <w:tr w:rsidR="004A46DE" w:rsidRPr="00EF1833" w:rsidTr="001F37B0">
        <w:trPr>
          <w:trHeight w:val="521"/>
        </w:trPr>
        <w:tc>
          <w:tcPr>
            <w:tcW w:w="2871" w:type="dxa"/>
          </w:tcPr>
          <w:p w:rsidR="004A46DE" w:rsidRPr="0080342F" w:rsidRDefault="00BE15C8" w:rsidP="00BE15C8">
            <w:pPr>
              <w:rPr>
                <w:color w:val="000000" w:themeColor="text1"/>
              </w:rPr>
            </w:pPr>
            <w:r w:rsidRPr="0080342F">
              <w:rPr>
                <w:color w:val="000000" w:themeColor="text1"/>
              </w:rPr>
              <w:t>Drillamyl</w:t>
            </w:r>
            <w:r w:rsidR="00BA51B1" w:rsidRPr="0080342F">
              <w:rPr>
                <w:color w:val="000000" w:themeColor="text1"/>
              </w:rPr>
              <w:t xml:space="preserve"> /</w:t>
            </w:r>
            <w:r w:rsidRPr="0080342F">
              <w:rPr>
                <w:color w:val="000000" w:themeColor="text1"/>
              </w:rPr>
              <w:t xml:space="preserve"> </w:t>
            </w:r>
            <w:r w:rsidR="004A46DE" w:rsidRPr="0080342F">
              <w:rPr>
                <w:color w:val="000000" w:themeColor="text1"/>
              </w:rPr>
              <w:t xml:space="preserve">CMC </w:t>
            </w:r>
          </w:p>
          <w:p w:rsidR="00BA51B1" w:rsidRPr="0080342F" w:rsidRDefault="00BA51B1" w:rsidP="00BE15C8">
            <w:pPr>
              <w:rPr>
                <w:color w:val="000000" w:themeColor="text1"/>
              </w:rPr>
            </w:pPr>
          </w:p>
        </w:tc>
        <w:tc>
          <w:tcPr>
            <w:tcW w:w="2871" w:type="dxa"/>
          </w:tcPr>
          <w:p w:rsidR="004A46DE" w:rsidRPr="0080342F" w:rsidRDefault="00BA51B1" w:rsidP="00BA51B1">
            <w:pPr>
              <w:rPr>
                <w:b/>
                <w:bCs/>
                <w:color w:val="000000" w:themeColor="text1"/>
                <w:szCs w:val="28"/>
              </w:rPr>
            </w:pPr>
            <w:r w:rsidRPr="0080342F">
              <w:rPr>
                <w:color w:val="000000" w:themeColor="text1"/>
              </w:rPr>
              <w:t xml:space="preserve">Modifikuotas bulvių krakmolas </w:t>
            </w:r>
            <w:r w:rsidR="004A46DE" w:rsidRPr="0080342F">
              <w:rPr>
                <w:color w:val="000000" w:themeColor="text1"/>
              </w:rPr>
              <w:t xml:space="preserve"> </w:t>
            </w:r>
          </w:p>
        </w:tc>
        <w:tc>
          <w:tcPr>
            <w:tcW w:w="1608" w:type="dxa"/>
          </w:tcPr>
          <w:p w:rsidR="004A46DE" w:rsidRPr="0080342F" w:rsidRDefault="004A46DE" w:rsidP="005B0B1A">
            <w:pPr>
              <w:jc w:val="center"/>
              <w:rPr>
                <w:color w:val="000000" w:themeColor="text1"/>
                <w:szCs w:val="17"/>
              </w:rPr>
            </w:pPr>
            <w:r w:rsidRPr="0080342F">
              <w:rPr>
                <w:color w:val="000000" w:themeColor="text1"/>
                <w:szCs w:val="17"/>
              </w:rPr>
              <w:t>2,70</w:t>
            </w:r>
          </w:p>
        </w:tc>
        <w:tc>
          <w:tcPr>
            <w:tcW w:w="4708" w:type="dxa"/>
          </w:tcPr>
          <w:p w:rsidR="004A46DE" w:rsidRPr="009652E6" w:rsidRDefault="004A46DE" w:rsidP="005B0B1A">
            <w:pPr>
              <w:rPr>
                <w:sz w:val="20"/>
                <w:szCs w:val="20"/>
              </w:rPr>
            </w:pPr>
            <w:r w:rsidRPr="009652E6">
              <w:rPr>
                <w:sz w:val="20"/>
                <w:szCs w:val="20"/>
              </w:rPr>
              <w:t>Neklasifikuojamas</w:t>
            </w:r>
          </w:p>
        </w:tc>
        <w:tc>
          <w:tcPr>
            <w:tcW w:w="3214" w:type="dxa"/>
          </w:tcPr>
          <w:p w:rsidR="004A46DE" w:rsidRPr="00EF1833" w:rsidRDefault="004A46DE" w:rsidP="005B0B1A">
            <w:pPr>
              <w:autoSpaceDE w:val="0"/>
              <w:autoSpaceDN w:val="0"/>
              <w:adjustRightInd w:val="0"/>
              <w:ind w:left="294" w:hanging="294"/>
              <w:rPr>
                <w:szCs w:val="20"/>
              </w:rPr>
            </w:pPr>
            <w:r w:rsidRPr="00EF1833">
              <w:rPr>
                <w:szCs w:val="17"/>
              </w:rPr>
              <w:t>Neklasifikuojamas</w:t>
            </w:r>
          </w:p>
        </w:tc>
        <w:tc>
          <w:tcPr>
            <w:tcW w:w="2871" w:type="dxa"/>
          </w:tcPr>
          <w:p w:rsidR="004A46DE" w:rsidRPr="00EF1833" w:rsidRDefault="004A46DE" w:rsidP="005B0B1A">
            <w:r w:rsidRPr="00EF1833">
              <w:rPr>
                <w:szCs w:val="17"/>
              </w:rPr>
              <w:t>Neklasifikuojamas</w:t>
            </w:r>
          </w:p>
        </w:tc>
      </w:tr>
      <w:tr w:rsidR="004A46DE" w:rsidRPr="00EF1833" w:rsidTr="001F37B0">
        <w:trPr>
          <w:trHeight w:val="773"/>
        </w:trPr>
        <w:tc>
          <w:tcPr>
            <w:tcW w:w="2871" w:type="dxa"/>
          </w:tcPr>
          <w:p w:rsidR="004A46DE" w:rsidRPr="0080342F" w:rsidRDefault="004A46DE" w:rsidP="005B0B1A">
            <w:pPr>
              <w:rPr>
                <w:color w:val="000000" w:themeColor="text1"/>
              </w:rPr>
            </w:pPr>
            <w:r w:rsidRPr="0080342F">
              <w:rPr>
                <w:color w:val="000000" w:themeColor="text1"/>
              </w:rPr>
              <w:t>Kalcio karbonatas</w:t>
            </w:r>
            <w:r w:rsidR="00BE15C8" w:rsidRPr="0080342F">
              <w:rPr>
                <w:color w:val="000000" w:themeColor="text1"/>
              </w:rPr>
              <w:t xml:space="preserve"> (Calplex 40, Calplex 5)</w:t>
            </w:r>
          </w:p>
        </w:tc>
        <w:tc>
          <w:tcPr>
            <w:tcW w:w="2871" w:type="dxa"/>
          </w:tcPr>
          <w:p w:rsidR="004A46DE" w:rsidRPr="0080342F" w:rsidRDefault="004A46DE" w:rsidP="005B0B1A">
            <w:pPr>
              <w:rPr>
                <w:color w:val="000000" w:themeColor="text1"/>
              </w:rPr>
            </w:pPr>
            <w:r w:rsidRPr="0080342F">
              <w:rPr>
                <w:color w:val="000000" w:themeColor="text1"/>
              </w:rPr>
              <w:t>Blokator 63-65</w:t>
            </w:r>
          </w:p>
          <w:p w:rsidR="004A46DE" w:rsidRPr="0080342F" w:rsidRDefault="004A46DE" w:rsidP="005B0B1A">
            <w:pPr>
              <w:rPr>
                <w:color w:val="000000" w:themeColor="text1"/>
              </w:rPr>
            </w:pPr>
          </w:p>
        </w:tc>
        <w:tc>
          <w:tcPr>
            <w:tcW w:w="1608" w:type="dxa"/>
          </w:tcPr>
          <w:p w:rsidR="004A46DE" w:rsidRPr="0080342F" w:rsidRDefault="00BE15C8" w:rsidP="005B0B1A">
            <w:pPr>
              <w:jc w:val="center"/>
              <w:rPr>
                <w:color w:val="000000" w:themeColor="text1"/>
              </w:rPr>
            </w:pPr>
            <w:r w:rsidRPr="0080342F">
              <w:rPr>
                <w:color w:val="000000" w:themeColor="text1"/>
              </w:rPr>
              <w:t>2,50</w:t>
            </w:r>
          </w:p>
        </w:tc>
        <w:tc>
          <w:tcPr>
            <w:tcW w:w="4708" w:type="dxa"/>
          </w:tcPr>
          <w:p w:rsidR="004A46DE" w:rsidRPr="009652E6" w:rsidRDefault="004A46DE" w:rsidP="005B0B1A">
            <w:pPr>
              <w:rPr>
                <w:sz w:val="20"/>
                <w:szCs w:val="20"/>
              </w:rPr>
            </w:pPr>
            <w:r w:rsidRPr="009652E6">
              <w:rPr>
                <w:sz w:val="20"/>
                <w:szCs w:val="20"/>
              </w:rPr>
              <w:t>Calcium carbonate ( CaCO</w:t>
            </w:r>
            <w:r w:rsidRPr="009652E6">
              <w:rPr>
                <w:sz w:val="20"/>
                <w:szCs w:val="20"/>
                <w:vertAlign w:val="subscript"/>
              </w:rPr>
              <w:t>3</w:t>
            </w:r>
            <w:r w:rsidRPr="009652E6">
              <w:rPr>
                <w:sz w:val="20"/>
                <w:szCs w:val="20"/>
              </w:rPr>
              <w:t xml:space="preserve">) </w:t>
            </w:r>
          </w:p>
          <w:p w:rsidR="004A46DE" w:rsidRPr="009652E6" w:rsidRDefault="004A46DE" w:rsidP="005B0B1A">
            <w:pPr>
              <w:rPr>
                <w:sz w:val="20"/>
                <w:szCs w:val="20"/>
              </w:rPr>
            </w:pPr>
            <w:r w:rsidRPr="009652E6">
              <w:rPr>
                <w:sz w:val="20"/>
                <w:szCs w:val="20"/>
              </w:rPr>
              <w:t>(Kalcio karbonatas)</w:t>
            </w:r>
          </w:p>
          <w:p w:rsidR="004A46DE" w:rsidRPr="009652E6" w:rsidRDefault="004A46DE" w:rsidP="005B0B1A">
            <w:pPr>
              <w:rPr>
                <w:sz w:val="20"/>
                <w:szCs w:val="20"/>
              </w:rPr>
            </w:pPr>
            <w:r w:rsidRPr="009652E6">
              <w:rPr>
                <w:sz w:val="20"/>
                <w:szCs w:val="20"/>
              </w:rPr>
              <w:t>CAS Nr. 1317-65-3</w:t>
            </w:r>
          </w:p>
        </w:tc>
        <w:tc>
          <w:tcPr>
            <w:tcW w:w="3214" w:type="dxa"/>
          </w:tcPr>
          <w:p w:rsidR="004A46DE" w:rsidRPr="00EF1833" w:rsidRDefault="004A46DE" w:rsidP="005B0B1A">
            <w:pPr>
              <w:autoSpaceDE w:val="0"/>
              <w:autoSpaceDN w:val="0"/>
              <w:adjustRightInd w:val="0"/>
              <w:ind w:left="294" w:hanging="294"/>
              <w:rPr>
                <w:szCs w:val="17"/>
              </w:rPr>
            </w:pPr>
            <w:r w:rsidRPr="00EF1833">
              <w:rPr>
                <w:szCs w:val="17"/>
              </w:rPr>
              <w:t>Neklasifikuojamas</w:t>
            </w:r>
          </w:p>
        </w:tc>
        <w:tc>
          <w:tcPr>
            <w:tcW w:w="2871" w:type="dxa"/>
          </w:tcPr>
          <w:p w:rsidR="004A46DE" w:rsidRPr="00EF1833" w:rsidRDefault="004A46DE" w:rsidP="005B0B1A">
            <w:pPr>
              <w:rPr>
                <w:szCs w:val="17"/>
              </w:rPr>
            </w:pPr>
            <w:r w:rsidRPr="00EF1833">
              <w:rPr>
                <w:szCs w:val="17"/>
              </w:rPr>
              <w:t>Neklasifikuojamas</w:t>
            </w:r>
          </w:p>
        </w:tc>
      </w:tr>
      <w:tr w:rsidR="008F17B1" w:rsidRPr="00EF1833" w:rsidTr="001F37B0">
        <w:trPr>
          <w:trHeight w:val="620"/>
        </w:trPr>
        <w:tc>
          <w:tcPr>
            <w:tcW w:w="2871" w:type="dxa"/>
          </w:tcPr>
          <w:p w:rsidR="008F17B1" w:rsidRPr="0080342F" w:rsidRDefault="008F17B1" w:rsidP="005B0B1A">
            <w:pPr>
              <w:rPr>
                <w:color w:val="000000" w:themeColor="text1"/>
              </w:rPr>
            </w:pPr>
            <w:r w:rsidRPr="0080342F">
              <w:rPr>
                <w:color w:val="000000" w:themeColor="text1"/>
              </w:rPr>
              <w:t>Geriama soda</w:t>
            </w:r>
          </w:p>
        </w:tc>
        <w:tc>
          <w:tcPr>
            <w:tcW w:w="2871" w:type="dxa"/>
          </w:tcPr>
          <w:p w:rsidR="008F17B1" w:rsidRPr="0080342F" w:rsidRDefault="00060297" w:rsidP="008F17B1">
            <w:pPr>
              <w:rPr>
                <w:color w:val="000000" w:themeColor="text1"/>
              </w:rPr>
            </w:pPr>
            <w:r w:rsidRPr="0080342F">
              <w:rPr>
                <w:color w:val="000000" w:themeColor="text1"/>
              </w:rPr>
              <w:t>Geriama soda</w:t>
            </w:r>
          </w:p>
        </w:tc>
        <w:tc>
          <w:tcPr>
            <w:tcW w:w="1608" w:type="dxa"/>
          </w:tcPr>
          <w:p w:rsidR="008F17B1" w:rsidRPr="0080342F" w:rsidRDefault="008F17B1" w:rsidP="005B0B1A">
            <w:pPr>
              <w:jc w:val="center"/>
              <w:rPr>
                <w:color w:val="000000" w:themeColor="text1"/>
                <w:szCs w:val="20"/>
              </w:rPr>
            </w:pPr>
            <w:r w:rsidRPr="0080342F">
              <w:rPr>
                <w:color w:val="000000" w:themeColor="text1"/>
                <w:szCs w:val="20"/>
              </w:rPr>
              <w:t>0,25</w:t>
            </w:r>
          </w:p>
        </w:tc>
        <w:tc>
          <w:tcPr>
            <w:tcW w:w="4708" w:type="dxa"/>
          </w:tcPr>
          <w:p w:rsidR="008F17B1" w:rsidRDefault="008F17B1" w:rsidP="008F17B1">
            <w:r>
              <w:t>Natrio bikarbonatas,</w:t>
            </w:r>
          </w:p>
          <w:p w:rsidR="008F17B1" w:rsidRPr="009652E6" w:rsidRDefault="008F17B1" w:rsidP="008F17B1">
            <w:pPr>
              <w:rPr>
                <w:sz w:val="20"/>
                <w:szCs w:val="20"/>
              </w:rPr>
            </w:pPr>
            <w:r>
              <w:t>CHNaO</w:t>
            </w:r>
            <w:r w:rsidRPr="00BA51B1">
              <w:rPr>
                <w:vertAlign w:val="subscript"/>
              </w:rPr>
              <w:t>3</w:t>
            </w:r>
          </w:p>
        </w:tc>
        <w:tc>
          <w:tcPr>
            <w:tcW w:w="3214" w:type="dxa"/>
          </w:tcPr>
          <w:p w:rsidR="008F17B1" w:rsidRPr="00095C69" w:rsidRDefault="008F17B1" w:rsidP="005B0B1A">
            <w:r w:rsidRPr="00095C69">
              <w:t>Neklasifikuojamas</w:t>
            </w:r>
          </w:p>
        </w:tc>
        <w:tc>
          <w:tcPr>
            <w:tcW w:w="2871" w:type="dxa"/>
          </w:tcPr>
          <w:p w:rsidR="008F17B1" w:rsidRDefault="008F17B1" w:rsidP="005B0B1A">
            <w:r w:rsidRPr="00095C69">
              <w:t>Neklasifikuojamas</w:t>
            </w:r>
          </w:p>
        </w:tc>
      </w:tr>
      <w:tr w:rsidR="008F17B1" w:rsidRPr="00EF1833" w:rsidTr="005C72EC">
        <w:trPr>
          <w:trHeight w:val="665"/>
        </w:trPr>
        <w:tc>
          <w:tcPr>
            <w:tcW w:w="2871" w:type="dxa"/>
          </w:tcPr>
          <w:p w:rsidR="008F17B1" w:rsidRPr="0080342F" w:rsidRDefault="008F17B1" w:rsidP="005B0B1A">
            <w:pPr>
              <w:rPr>
                <w:color w:val="000000" w:themeColor="text1"/>
              </w:rPr>
            </w:pPr>
            <w:r w:rsidRPr="0080342F">
              <w:rPr>
                <w:color w:val="000000" w:themeColor="text1"/>
              </w:rPr>
              <w:t>Brenntadrill 9078</w:t>
            </w:r>
          </w:p>
        </w:tc>
        <w:tc>
          <w:tcPr>
            <w:tcW w:w="2871" w:type="dxa"/>
          </w:tcPr>
          <w:p w:rsidR="008F17B1" w:rsidRPr="0080342F" w:rsidRDefault="00060297" w:rsidP="005B0B1A">
            <w:pPr>
              <w:rPr>
                <w:color w:val="000000" w:themeColor="text1"/>
              </w:rPr>
            </w:pPr>
            <w:r w:rsidRPr="0080342F">
              <w:rPr>
                <w:color w:val="000000" w:themeColor="text1"/>
              </w:rPr>
              <w:t>Brenntadrill 9078</w:t>
            </w:r>
          </w:p>
        </w:tc>
        <w:tc>
          <w:tcPr>
            <w:tcW w:w="1608" w:type="dxa"/>
          </w:tcPr>
          <w:p w:rsidR="008F17B1" w:rsidRPr="0080342F" w:rsidRDefault="008F17B1" w:rsidP="005B0B1A">
            <w:pPr>
              <w:jc w:val="center"/>
              <w:rPr>
                <w:color w:val="000000" w:themeColor="text1"/>
                <w:szCs w:val="20"/>
              </w:rPr>
            </w:pPr>
            <w:r w:rsidRPr="0080342F">
              <w:rPr>
                <w:color w:val="000000" w:themeColor="text1"/>
                <w:szCs w:val="20"/>
              </w:rPr>
              <w:t>0,26</w:t>
            </w:r>
          </w:p>
        </w:tc>
        <w:tc>
          <w:tcPr>
            <w:tcW w:w="4708" w:type="dxa"/>
          </w:tcPr>
          <w:p w:rsidR="008F17B1" w:rsidRDefault="008C194E" w:rsidP="008C194E">
            <w:pPr>
              <w:rPr>
                <w:sz w:val="20"/>
                <w:szCs w:val="20"/>
              </w:rPr>
            </w:pPr>
            <w:r>
              <w:rPr>
                <w:sz w:val="20"/>
                <w:szCs w:val="20"/>
              </w:rPr>
              <w:t>1 – 3  %  2-aminoetanolis (</w:t>
            </w:r>
            <w:r w:rsidR="008F17B1">
              <w:rPr>
                <w:sz w:val="20"/>
                <w:szCs w:val="20"/>
              </w:rPr>
              <w:t>C</w:t>
            </w:r>
            <w:r>
              <w:rPr>
                <w:sz w:val="20"/>
                <w:szCs w:val="20"/>
              </w:rPr>
              <w:t>AS</w:t>
            </w:r>
            <w:r w:rsidR="008F17B1">
              <w:rPr>
                <w:sz w:val="20"/>
                <w:szCs w:val="20"/>
              </w:rPr>
              <w:t xml:space="preserve"> Nr. 141-43-5</w:t>
            </w:r>
            <w:r>
              <w:rPr>
                <w:sz w:val="20"/>
                <w:szCs w:val="20"/>
              </w:rPr>
              <w:t>);</w:t>
            </w:r>
          </w:p>
          <w:p w:rsidR="008C194E" w:rsidRPr="009652E6" w:rsidRDefault="008C194E" w:rsidP="008C194E">
            <w:pPr>
              <w:rPr>
                <w:sz w:val="20"/>
                <w:szCs w:val="20"/>
              </w:rPr>
            </w:pPr>
            <w:r>
              <w:rPr>
                <w:sz w:val="20"/>
                <w:szCs w:val="20"/>
              </w:rPr>
              <w:t>75  %      1, 2‘, 2‘‘-trietanolis (CAS Nr. 4719-04-4)</w:t>
            </w:r>
          </w:p>
        </w:tc>
        <w:tc>
          <w:tcPr>
            <w:tcW w:w="3214" w:type="dxa"/>
          </w:tcPr>
          <w:p w:rsidR="008F17B1" w:rsidRPr="00395AD2" w:rsidRDefault="008F17B1" w:rsidP="005B0B1A">
            <w:r w:rsidRPr="00395AD2">
              <w:t>Neklasifikuojamas</w:t>
            </w:r>
          </w:p>
        </w:tc>
        <w:tc>
          <w:tcPr>
            <w:tcW w:w="2871" w:type="dxa"/>
          </w:tcPr>
          <w:p w:rsidR="008F17B1" w:rsidRDefault="008F17B1" w:rsidP="005B0B1A">
            <w:r w:rsidRPr="00395AD2">
              <w:t>Neklasifikuojamas</w:t>
            </w:r>
          </w:p>
        </w:tc>
      </w:tr>
      <w:tr w:rsidR="004A46DE" w:rsidRPr="00EF1833" w:rsidTr="005C72EC">
        <w:trPr>
          <w:trHeight w:val="872"/>
        </w:trPr>
        <w:tc>
          <w:tcPr>
            <w:tcW w:w="2871" w:type="dxa"/>
          </w:tcPr>
          <w:p w:rsidR="004A46DE" w:rsidRPr="0080342F" w:rsidRDefault="004A46DE" w:rsidP="005B0B1A">
            <w:pPr>
              <w:rPr>
                <w:color w:val="000000" w:themeColor="text1"/>
                <w:szCs w:val="20"/>
              </w:rPr>
            </w:pPr>
            <w:r w:rsidRPr="0080342F">
              <w:rPr>
                <w:color w:val="000000" w:themeColor="text1"/>
                <w:szCs w:val="20"/>
              </w:rPr>
              <w:t>Citrinos rūgštis</w:t>
            </w:r>
          </w:p>
        </w:tc>
        <w:tc>
          <w:tcPr>
            <w:tcW w:w="2871" w:type="dxa"/>
          </w:tcPr>
          <w:p w:rsidR="004A46DE" w:rsidRPr="0080342F" w:rsidRDefault="004A46DE" w:rsidP="005B0B1A">
            <w:pPr>
              <w:rPr>
                <w:color w:val="000000" w:themeColor="text1"/>
              </w:rPr>
            </w:pPr>
            <w:r w:rsidRPr="0080342F">
              <w:rPr>
                <w:color w:val="000000" w:themeColor="text1"/>
                <w:szCs w:val="20"/>
              </w:rPr>
              <w:t>Citrinos rūgšties monohidratas</w:t>
            </w:r>
          </w:p>
        </w:tc>
        <w:tc>
          <w:tcPr>
            <w:tcW w:w="1608" w:type="dxa"/>
          </w:tcPr>
          <w:p w:rsidR="004A46DE" w:rsidRPr="0080342F" w:rsidRDefault="004A46DE" w:rsidP="009135DE">
            <w:pPr>
              <w:jc w:val="center"/>
              <w:rPr>
                <w:color w:val="000000" w:themeColor="text1"/>
                <w:szCs w:val="20"/>
              </w:rPr>
            </w:pPr>
            <w:r w:rsidRPr="0080342F">
              <w:rPr>
                <w:color w:val="000000" w:themeColor="text1"/>
                <w:szCs w:val="20"/>
              </w:rPr>
              <w:t>0,1</w:t>
            </w:r>
            <w:r w:rsidR="009135DE" w:rsidRPr="0080342F">
              <w:rPr>
                <w:color w:val="000000" w:themeColor="text1"/>
                <w:szCs w:val="20"/>
              </w:rPr>
              <w:t>0</w:t>
            </w:r>
          </w:p>
        </w:tc>
        <w:tc>
          <w:tcPr>
            <w:tcW w:w="4708" w:type="dxa"/>
          </w:tcPr>
          <w:p w:rsidR="004A46DE" w:rsidRPr="009652E6" w:rsidRDefault="004A46DE" w:rsidP="005B0B1A">
            <w:pPr>
              <w:rPr>
                <w:sz w:val="20"/>
                <w:szCs w:val="20"/>
              </w:rPr>
            </w:pPr>
            <w:r w:rsidRPr="009652E6">
              <w:rPr>
                <w:sz w:val="20"/>
                <w:szCs w:val="20"/>
              </w:rPr>
              <w:t>Citrinos rūgšties monohidratas</w:t>
            </w:r>
          </w:p>
          <w:p w:rsidR="004A46DE" w:rsidRPr="009652E6" w:rsidRDefault="004A46DE" w:rsidP="008C194E">
            <w:pPr>
              <w:rPr>
                <w:sz w:val="20"/>
                <w:szCs w:val="20"/>
              </w:rPr>
            </w:pPr>
            <w:r w:rsidRPr="009652E6">
              <w:rPr>
                <w:sz w:val="20"/>
                <w:szCs w:val="20"/>
              </w:rPr>
              <w:t>C</w:t>
            </w:r>
            <w:r w:rsidR="008C194E">
              <w:rPr>
                <w:sz w:val="20"/>
                <w:szCs w:val="20"/>
              </w:rPr>
              <w:t>AS</w:t>
            </w:r>
            <w:r w:rsidRPr="009652E6">
              <w:rPr>
                <w:sz w:val="20"/>
                <w:szCs w:val="20"/>
              </w:rPr>
              <w:t xml:space="preserve"> Nr. 5949-29-1</w:t>
            </w:r>
          </w:p>
        </w:tc>
        <w:tc>
          <w:tcPr>
            <w:tcW w:w="3214" w:type="dxa"/>
          </w:tcPr>
          <w:p w:rsidR="004A46DE" w:rsidRPr="00EF1833" w:rsidRDefault="004A46DE" w:rsidP="005B0B1A">
            <w:pPr>
              <w:autoSpaceDE w:val="0"/>
              <w:autoSpaceDN w:val="0"/>
              <w:adjustRightInd w:val="0"/>
              <w:ind w:left="294" w:hanging="294"/>
              <w:rPr>
                <w:szCs w:val="18"/>
              </w:rPr>
            </w:pPr>
            <w:r w:rsidRPr="0028363D">
              <w:rPr>
                <w:b/>
                <w:szCs w:val="18"/>
              </w:rPr>
              <w:t>R37/38, R41</w:t>
            </w:r>
            <w:r w:rsidRPr="00EF1833">
              <w:rPr>
                <w:szCs w:val="18"/>
              </w:rPr>
              <w:t>,</w:t>
            </w:r>
          </w:p>
          <w:p w:rsidR="004A46DE" w:rsidRPr="00EF1833" w:rsidRDefault="004A46DE" w:rsidP="005B0B1A">
            <w:pPr>
              <w:autoSpaceDE w:val="0"/>
              <w:autoSpaceDN w:val="0"/>
              <w:adjustRightInd w:val="0"/>
              <w:ind w:left="-18"/>
              <w:rPr>
                <w:szCs w:val="20"/>
              </w:rPr>
            </w:pPr>
            <w:r w:rsidRPr="00EF1833">
              <w:rPr>
                <w:szCs w:val="18"/>
              </w:rPr>
              <w:t>odos dirginimas ir akių pažeidimas</w:t>
            </w:r>
          </w:p>
        </w:tc>
        <w:tc>
          <w:tcPr>
            <w:tcW w:w="2871" w:type="dxa"/>
          </w:tcPr>
          <w:p w:rsidR="004A46DE" w:rsidRPr="00EF1833" w:rsidRDefault="004A46DE" w:rsidP="005B0B1A">
            <w:r>
              <w:rPr>
                <w:noProof/>
                <w:lang w:val="en-US"/>
              </w:rPr>
              <w:drawing>
                <wp:inline distT="0" distB="0" distL="0" distR="0">
                  <wp:extent cx="381000" cy="374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74650"/>
                          </a:xfrm>
                          <a:prstGeom prst="rect">
                            <a:avLst/>
                          </a:prstGeom>
                          <a:noFill/>
                          <a:ln>
                            <a:noFill/>
                          </a:ln>
                        </pic:spPr>
                      </pic:pic>
                    </a:graphicData>
                  </a:graphic>
                </wp:inline>
              </w:drawing>
            </w:r>
          </w:p>
        </w:tc>
      </w:tr>
      <w:tr w:rsidR="004A46DE" w:rsidRPr="00EF1833" w:rsidTr="00CC59A6">
        <w:trPr>
          <w:trHeight w:val="372"/>
        </w:trPr>
        <w:tc>
          <w:tcPr>
            <w:tcW w:w="2871" w:type="dxa"/>
          </w:tcPr>
          <w:p w:rsidR="004A46DE" w:rsidRPr="0080342F" w:rsidRDefault="004A46DE" w:rsidP="005B0B1A">
            <w:pPr>
              <w:rPr>
                <w:color w:val="000000" w:themeColor="text1"/>
                <w:szCs w:val="20"/>
              </w:rPr>
            </w:pPr>
            <w:r w:rsidRPr="0080342F">
              <w:rPr>
                <w:color w:val="000000" w:themeColor="text1"/>
                <w:szCs w:val="20"/>
              </w:rPr>
              <w:t>PAC L; PAC R</w:t>
            </w:r>
          </w:p>
        </w:tc>
        <w:tc>
          <w:tcPr>
            <w:tcW w:w="2871" w:type="dxa"/>
          </w:tcPr>
          <w:p w:rsidR="004A46DE" w:rsidRPr="0080342F" w:rsidRDefault="004A46DE" w:rsidP="005B0B1A">
            <w:pPr>
              <w:rPr>
                <w:color w:val="000000" w:themeColor="text1"/>
                <w:szCs w:val="28"/>
              </w:rPr>
            </w:pPr>
            <w:r w:rsidRPr="0080342F">
              <w:rPr>
                <w:color w:val="000000" w:themeColor="text1"/>
                <w:szCs w:val="20"/>
              </w:rPr>
              <w:t>PAC™-RE</w:t>
            </w:r>
          </w:p>
        </w:tc>
        <w:tc>
          <w:tcPr>
            <w:tcW w:w="1608" w:type="dxa"/>
          </w:tcPr>
          <w:p w:rsidR="004A46DE" w:rsidRPr="0080342F" w:rsidRDefault="00BE15C8" w:rsidP="00BE15C8">
            <w:pPr>
              <w:jc w:val="center"/>
              <w:rPr>
                <w:color w:val="000000" w:themeColor="text1"/>
                <w:szCs w:val="18"/>
              </w:rPr>
            </w:pPr>
            <w:r w:rsidRPr="0080342F">
              <w:rPr>
                <w:color w:val="000000" w:themeColor="text1"/>
                <w:szCs w:val="18"/>
              </w:rPr>
              <w:t>1</w:t>
            </w:r>
            <w:r w:rsidR="004A46DE" w:rsidRPr="0080342F">
              <w:rPr>
                <w:color w:val="000000" w:themeColor="text1"/>
                <w:szCs w:val="18"/>
              </w:rPr>
              <w:t>,</w:t>
            </w:r>
            <w:r w:rsidRPr="0080342F">
              <w:rPr>
                <w:color w:val="000000" w:themeColor="text1"/>
                <w:szCs w:val="18"/>
              </w:rPr>
              <w:t>3</w:t>
            </w:r>
            <w:r w:rsidR="004A46DE" w:rsidRPr="0080342F">
              <w:rPr>
                <w:color w:val="000000" w:themeColor="text1"/>
                <w:szCs w:val="18"/>
              </w:rPr>
              <w:t>5</w:t>
            </w:r>
          </w:p>
        </w:tc>
        <w:tc>
          <w:tcPr>
            <w:tcW w:w="4708" w:type="dxa"/>
          </w:tcPr>
          <w:p w:rsidR="004A46DE" w:rsidRPr="009652E6" w:rsidRDefault="004A46DE" w:rsidP="005B0B1A">
            <w:pPr>
              <w:rPr>
                <w:sz w:val="20"/>
                <w:szCs w:val="20"/>
              </w:rPr>
            </w:pPr>
            <w:r w:rsidRPr="009652E6">
              <w:rPr>
                <w:sz w:val="20"/>
                <w:szCs w:val="20"/>
              </w:rPr>
              <w:t>Polysacharidai</w:t>
            </w:r>
          </w:p>
        </w:tc>
        <w:tc>
          <w:tcPr>
            <w:tcW w:w="3214" w:type="dxa"/>
          </w:tcPr>
          <w:p w:rsidR="004A46DE" w:rsidRPr="00EF1833" w:rsidRDefault="004A46DE" w:rsidP="005B0B1A">
            <w:pPr>
              <w:autoSpaceDE w:val="0"/>
              <w:autoSpaceDN w:val="0"/>
              <w:adjustRightInd w:val="0"/>
              <w:ind w:left="294" w:hanging="294"/>
              <w:rPr>
                <w:szCs w:val="18"/>
              </w:rPr>
            </w:pPr>
            <w:r w:rsidRPr="00EF1833">
              <w:rPr>
                <w:szCs w:val="17"/>
              </w:rPr>
              <w:t>Neklasifikuojamas</w:t>
            </w:r>
          </w:p>
        </w:tc>
        <w:tc>
          <w:tcPr>
            <w:tcW w:w="2871" w:type="dxa"/>
          </w:tcPr>
          <w:p w:rsidR="004A46DE" w:rsidRPr="00EF1833" w:rsidRDefault="004A46DE" w:rsidP="005B0B1A">
            <w:r w:rsidRPr="00EF1833">
              <w:rPr>
                <w:szCs w:val="17"/>
              </w:rPr>
              <w:t>Neklasifikuojamas</w:t>
            </w:r>
          </w:p>
        </w:tc>
      </w:tr>
      <w:tr w:rsidR="005C7378" w:rsidRPr="00EF1833" w:rsidTr="00CC59A6">
        <w:trPr>
          <w:trHeight w:val="619"/>
        </w:trPr>
        <w:tc>
          <w:tcPr>
            <w:tcW w:w="2871" w:type="dxa"/>
          </w:tcPr>
          <w:p w:rsidR="005C7378" w:rsidRPr="0080342F" w:rsidRDefault="005C7378" w:rsidP="005B0B1A">
            <w:pPr>
              <w:rPr>
                <w:color w:val="000000" w:themeColor="text1"/>
                <w:szCs w:val="22"/>
              </w:rPr>
            </w:pPr>
            <w:r w:rsidRPr="0080342F">
              <w:rPr>
                <w:color w:val="000000" w:themeColor="text1"/>
                <w:szCs w:val="22"/>
              </w:rPr>
              <w:t>Brenntaskim</w:t>
            </w:r>
          </w:p>
        </w:tc>
        <w:tc>
          <w:tcPr>
            <w:tcW w:w="2871" w:type="dxa"/>
          </w:tcPr>
          <w:p w:rsidR="005C7378" w:rsidRPr="0080342F" w:rsidRDefault="005C7378" w:rsidP="005B0B1A">
            <w:pPr>
              <w:rPr>
                <w:color w:val="000000" w:themeColor="text1"/>
                <w:szCs w:val="20"/>
              </w:rPr>
            </w:pPr>
            <w:r w:rsidRPr="0080342F">
              <w:rPr>
                <w:color w:val="000000" w:themeColor="text1"/>
                <w:szCs w:val="20"/>
              </w:rPr>
              <w:t>515914 Organinių hidroksilo junginių, riebiųjų rūgščių esterių ir paviršiaus aktyviųjų medžiagų emulsija</w:t>
            </w:r>
          </w:p>
        </w:tc>
        <w:tc>
          <w:tcPr>
            <w:tcW w:w="1608" w:type="dxa"/>
          </w:tcPr>
          <w:p w:rsidR="005C7378" w:rsidRPr="0080342F" w:rsidRDefault="005C7378" w:rsidP="005B0B1A">
            <w:pPr>
              <w:jc w:val="center"/>
              <w:rPr>
                <w:color w:val="000000" w:themeColor="text1"/>
                <w:szCs w:val="22"/>
              </w:rPr>
            </w:pPr>
            <w:r w:rsidRPr="0080342F">
              <w:rPr>
                <w:color w:val="000000" w:themeColor="text1"/>
                <w:szCs w:val="22"/>
              </w:rPr>
              <w:t>0,15</w:t>
            </w:r>
          </w:p>
        </w:tc>
        <w:tc>
          <w:tcPr>
            <w:tcW w:w="4708" w:type="dxa"/>
          </w:tcPr>
          <w:p w:rsidR="005C7378" w:rsidRPr="009652E6" w:rsidRDefault="005C7378" w:rsidP="005B0B1A">
            <w:pPr>
              <w:rPr>
                <w:sz w:val="20"/>
                <w:szCs w:val="20"/>
              </w:rPr>
            </w:pPr>
          </w:p>
        </w:tc>
        <w:tc>
          <w:tcPr>
            <w:tcW w:w="3214" w:type="dxa"/>
          </w:tcPr>
          <w:p w:rsidR="005C7378" w:rsidRPr="00FA766C" w:rsidRDefault="005C7378" w:rsidP="005B0B1A">
            <w:r w:rsidRPr="00FA766C">
              <w:t>Neklasifikuojamas</w:t>
            </w:r>
          </w:p>
        </w:tc>
        <w:tc>
          <w:tcPr>
            <w:tcW w:w="2871" w:type="dxa"/>
          </w:tcPr>
          <w:p w:rsidR="005C7378" w:rsidRDefault="005C7378" w:rsidP="005B0B1A">
            <w:r w:rsidRPr="00FA766C">
              <w:t>Neklasifikuojamas</w:t>
            </w:r>
          </w:p>
        </w:tc>
      </w:tr>
      <w:tr w:rsidR="004A46DE" w:rsidRPr="00EF1833" w:rsidTr="001F37B0">
        <w:trPr>
          <w:trHeight w:val="692"/>
        </w:trPr>
        <w:tc>
          <w:tcPr>
            <w:tcW w:w="2871" w:type="dxa"/>
          </w:tcPr>
          <w:p w:rsidR="004A46DE" w:rsidRPr="0080342F" w:rsidRDefault="004A46DE" w:rsidP="005B0B1A">
            <w:pPr>
              <w:rPr>
                <w:rFonts w:eastAsia="ArialNarrow"/>
                <w:color w:val="000000" w:themeColor="text1"/>
              </w:rPr>
            </w:pPr>
            <w:r w:rsidRPr="0080342F">
              <w:rPr>
                <w:rFonts w:eastAsia="ArialNarrow"/>
                <w:color w:val="000000" w:themeColor="text1"/>
              </w:rPr>
              <w:t>Kaustinė soda</w:t>
            </w:r>
          </w:p>
        </w:tc>
        <w:tc>
          <w:tcPr>
            <w:tcW w:w="2871" w:type="dxa"/>
          </w:tcPr>
          <w:p w:rsidR="004A46DE" w:rsidRPr="0080342F" w:rsidRDefault="004A46DE" w:rsidP="005B0B1A">
            <w:pPr>
              <w:rPr>
                <w:color w:val="000000" w:themeColor="text1"/>
                <w:szCs w:val="22"/>
              </w:rPr>
            </w:pPr>
            <w:r w:rsidRPr="0080342F">
              <w:rPr>
                <w:rFonts w:eastAsia="ArialNarrow"/>
                <w:color w:val="000000" w:themeColor="text1"/>
              </w:rPr>
              <w:t>Sodium hydroxide, flaked</w:t>
            </w:r>
          </w:p>
        </w:tc>
        <w:tc>
          <w:tcPr>
            <w:tcW w:w="1608" w:type="dxa"/>
          </w:tcPr>
          <w:p w:rsidR="004A46DE" w:rsidRPr="0080342F" w:rsidRDefault="004A46DE" w:rsidP="00BE15C8">
            <w:pPr>
              <w:jc w:val="center"/>
              <w:rPr>
                <w:color w:val="000000" w:themeColor="text1"/>
                <w:szCs w:val="22"/>
              </w:rPr>
            </w:pPr>
            <w:r w:rsidRPr="0080342F">
              <w:rPr>
                <w:color w:val="000000" w:themeColor="text1"/>
                <w:szCs w:val="22"/>
              </w:rPr>
              <w:t>0,</w:t>
            </w:r>
            <w:r w:rsidR="00BE15C8" w:rsidRPr="0080342F">
              <w:rPr>
                <w:color w:val="000000" w:themeColor="text1"/>
                <w:szCs w:val="22"/>
              </w:rPr>
              <w:t>15</w:t>
            </w:r>
          </w:p>
        </w:tc>
        <w:tc>
          <w:tcPr>
            <w:tcW w:w="4708" w:type="dxa"/>
          </w:tcPr>
          <w:p w:rsidR="004A46DE" w:rsidRPr="009652E6" w:rsidRDefault="004A46DE" w:rsidP="005B0B1A">
            <w:pPr>
              <w:rPr>
                <w:sz w:val="20"/>
                <w:szCs w:val="20"/>
              </w:rPr>
            </w:pPr>
            <w:r w:rsidRPr="009652E6">
              <w:rPr>
                <w:sz w:val="20"/>
                <w:szCs w:val="20"/>
              </w:rPr>
              <w:t xml:space="preserve">Kaustikinė soda arba </w:t>
            </w:r>
          </w:p>
          <w:p w:rsidR="004A46DE" w:rsidRPr="009652E6" w:rsidRDefault="0028363D" w:rsidP="005B0B1A">
            <w:pPr>
              <w:rPr>
                <w:sz w:val="20"/>
                <w:szCs w:val="20"/>
              </w:rPr>
            </w:pPr>
            <w:r>
              <w:rPr>
                <w:sz w:val="20"/>
                <w:szCs w:val="20"/>
              </w:rPr>
              <w:t xml:space="preserve">natrio hidroksidas </w:t>
            </w:r>
            <w:r w:rsidR="004A46DE" w:rsidRPr="009652E6">
              <w:rPr>
                <w:sz w:val="20"/>
                <w:szCs w:val="20"/>
              </w:rPr>
              <w:t>NaO</w:t>
            </w:r>
            <w:r>
              <w:rPr>
                <w:sz w:val="20"/>
                <w:szCs w:val="20"/>
              </w:rPr>
              <w:t>H</w:t>
            </w:r>
          </w:p>
          <w:p w:rsidR="004A46DE" w:rsidRPr="009652E6" w:rsidRDefault="004A46DE" w:rsidP="005B0B1A">
            <w:pPr>
              <w:rPr>
                <w:sz w:val="20"/>
                <w:szCs w:val="20"/>
              </w:rPr>
            </w:pPr>
            <w:r w:rsidRPr="009652E6">
              <w:rPr>
                <w:rFonts w:eastAsia="ArialNarrow"/>
                <w:sz w:val="20"/>
                <w:szCs w:val="20"/>
              </w:rPr>
              <w:t>Cas Nr. 1310-73-2</w:t>
            </w:r>
          </w:p>
        </w:tc>
        <w:tc>
          <w:tcPr>
            <w:tcW w:w="3214" w:type="dxa"/>
          </w:tcPr>
          <w:p w:rsidR="004A46DE" w:rsidRPr="00EF1833" w:rsidRDefault="004A46DE" w:rsidP="005B0B1A">
            <w:pPr>
              <w:autoSpaceDE w:val="0"/>
              <w:autoSpaceDN w:val="0"/>
              <w:adjustRightInd w:val="0"/>
              <w:ind w:left="294" w:hanging="294"/>
              <w:rPr>
                <w:szCs w:val="17"/>
              </w:rPr>
            </w:pPr>
            <w:r w:rsidRPr="0028363D">
              <w:rPr>
                <w:rFonts w:eastAsia="ArialNarrow"/>
                <w:b/>
                <w:szCs w:val="20"/>
              </w:rPr>
              <w:t>R35</w:t>
            </w:r>
            <w:r w:rsidRPr="00EF1833">
              <w:rPr>
                <w:rFonts w:eastAsia="ArialNarrow"/>
                <w:szCs w:val="20"/>
              </w:rPr>
              <w:t>, stipriai nudegina</w:t>
            </w:r>
          </w:p>
        </w:tc>
        <w:tc>
          <w:tcPr>
            <w:tcW w:w="2871" w:type="dxa"/>
          </w:tcPr>
          <w:p w:rsidR="004A46DE" w:rsidRPr="00EF1833" w:rsidRDefault="004A46DE" w:rsidP="005B0B1A">
            <w:pPr>
              <w:rPr>
                <w:szCs w:val="17"/>
              </w:rPr>
            </w:pPr>
            <w:r>
              <w:rPr>
                <w:noProof/>
                <w:color w:val="20408F"/>
                <w:szCs w:val="14"/>
                <w:lang w:val="en-US"/>
              </w:rPr>
              <w:drawing>
                <wp:inline distT="0" distB="0" distL="0" distR="0">
                  <wp:extent cx="323850" cy="323850"/>
                  <wp:effectExtent l="0" t="0" r="0" b="0"/>
                  <wp:docPr id="26" name="Picture 26"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C"/>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4A46DE" w:rsidRPr="00EF1833" w:rsidTr="00CC59A6">
        <w:trPr>
          <w:trHeight w:val="372"/>
        </w:trPr>
        <w:tc>
          <w:tcPr>
            <w:tcW w:w="2871" w:type="dxa"/>
          </w:tcPr>
          <w:p w:rsidR="004A46DE" w:rsidRPr="0080342F" w:rsidRDefault="004A46DE" w:rsidP="005B0B1A">
            <w:pPr>
              <w:rPr>
                <w:color w:val="000000" w:themeColor="text1"/>
                <w:szCs w:val="16"/>
              </w:rPr>
            </w:pPr>
            <w:r w:rsidRPr="0080342F">
              <w:rPr>
                <w:color w:val="000000" w:themeColor="text1"/>
                <w:szCs w:val="16"/>
              </w:rPr>
              <w:t>XCD polimeras</w:t>
            </w:r>
          </w:p>
        </w:tc>
        <w:tc>
          <w:tcPr>
            <w:tcW w:w="2871" w:type="dxa"/>
          </w:tcPr>
          <w:p w:rsidR="004A46DE" w:rsidRPr="0080342F" w:rsidRDefault="004A46DE" w:rsidP="005B0B1A">
            <w:pPr>
              <w:rPr>
                <w:rFonts w:eastAsia="ArialNarrow"/>
                <w:color w:val="000000" w:themeColor="text1"/>
              </w:rPr>
            </w:pPr>
            <w:r w:rsidRPr="0080342F">
              <w:rPr>
                <w:color w:val="000000" w:themeColor="text1"/>
                <w:szCs w:val="16"/>
              </w:rPr>
              <w:t>POLYPAC</w:t>
            </w:r>
          </w:p>
        </w:tc>
        <w:tc>
          <w:tcPr>
            <w:tcW w:w="1608" w:type="dxa"/>
          </w:tcPr>
          <w:p w:rsidR="004A46DE" w:rsidRPr="0080342F" w:rsidRDefault="004A46DE" w:rsidP="00BE15C8">
            <w:pPr>
              <w:jc w:val="center"/>
              <w:rPr>
                <w:color w:val="000000" w:themeColor="text1"/>
                <w:szCs w:val="16"/>
              </w:rPr>
            </w:pPr>
            <w:r w:rsidRPr="0080342F">
              <w:rPr>
                <w:color w:val="000000" w:themeColor="text1"/>
                <w:szCs w:val="16"/>
              </w:rPr>
              <w:t>0,</w:t>
            </w:r>
            <w:r w:rsidR="00BE15C8" w:rsidRPr="0080342F">
              <w:rPr>
                <w:color w:val="000000" w:themeColor="text1"/>
                <w:szCs w:val="16"/>
              </w:rPr>
              <w:t>6</w:t>
            </w:r>
            <w:r w:rsidRPr="0080342F">
              <w:rPr>
                <w:color w:val="000000" w:themeColor="text1"/>
                <w:szCs w:val="16"/>
              </w:rPr>
              <w:t>5</w:t>
            </w:r>
          </w:p>
        </w:tc>
        <w:tc>
          <w:tcPr>
            <w:tcW w:w="4708" w:type="dxa"/>
          </w:tcPr>
          <w:p w:rsidR="004A46DE" w:rsidRPr="009652E6" w:rsidRDefault="004A46DE" w:rsidP="005B0B1A">
            <w:pPr>
              <w:rPr>
                <w:sz w:val="20"/>
                <w:szCs w:val="20"/>
              </w:rPr>
            </w:pPr>
            <w:r w:rsidRPr="009652E6">
              <w:rPr>
                <w:sz w:val="20"/>
                <w:szCs w:val="20"/>
              </w:rPr>
              <w:t>POLYANIONIC CELLULOSE</w:t>
            </w:r>
          </w:p>
        </w:tc>
        <w:tc>
          <w:tcPr>
            <w:tcW w:w="3214" w:type="dxa"/>
          </w:tcPr>
          <w:p w:rsidR="004A46DE" w:rsidRPr="00EF1833" w:rsidRDefault="004A46DE" w:rsidP="005B0B1A">
            <w:pPr>
              <w:autoSpaceDE w:val="0"/>
              <w:autoSpaceDN w:val="0"/>
              <w:adjustRightInd w:val="0"/>
              <w:ind w:left="294" w:hanging="294"/>
              <w:rPr>
                <w:szCs w:val="18"/>
              </w:rPr>
            </w:pPr>
            <w:r w:rsidRPr="00EF1833">
              <w:rPr>
                <w:szCs w:val="17"/>
              </w:rPr>
              <w:t>Neklasifikuojamas</w:t>
            </w:r>
          </w:p>
        </w:tc>
        <w:tc>
          <w:tcPr>
            <w:tcW w:w="2871" w:type="dxa"/>
          </w:tcPr>
          <w:p w:rsidR="004A46DE" w:rsidRPr="00EF1833" w:rsidRDefault="004A46DE" w:rsidP="005B0B1A">
            <w:r w:rsidRPr="00EF1833">
              <w:rPr>
                <w:szCs w:val="17"/>
              </w:rPr>
              <w:t>Neklasifikuojamas</w:t>
            </w:r>
          </w:p>
        </w:tc>
      </w:tr>
      <w:tr w:rsidR="004A46DE" w:rsidRPr="00EF1833" w:rsidTr="00CC59A6">
        <w:trPr>
          <w:trHeight w:val="372"/>
        </w:trPr>
        <w:tc>
          <w:tcPr>
            <w:tcW w:w="2871" w:type="dxa"/>
          </w:tcPr>
          <w:p w:rsidR="004A46DE" w:rsidRPr="0080342F" w:rsidRDefault="004A46DE" w:rsidP="005B0B1A">
            <w:pPr>
              <w:rPr>
                <w:color w:val="000000" w:themeColor="text1"/>
                <w:szCs w:val="20"/>
              </w:rPr>
            </w:pPr>
            <w:r w:rsidRPr="0080342F">
              <w:rPr>
                <w:color w:val="000000" w:themeColor="text1"/>
                <w:szCs w:val="20"/>
              </w:rPr>
              <w:t>KCl</w:t>
            </w:r>
          </w:p>
        </w:tc>
        <w:tc>
          <w:tcPr>
            <w:tcW w:w="2871" w:type="dxa"/>
          </w:tcPr>
          <w:p w:rsidR="004A46DE" w:rsidRPr="0080342F" w:rsidRDefault="004A46DE" w:rsidP="005B0B1A">
            <w:pPr>
              <w:rPr>
                <w:color w:val="000000" w:themeColor="text1"/>
                <w:szCs w:val="16"/>
              </w:rPr>
            </w:pPr>
            <w:r w:rsidRPr="0080342F">
              <w:rPr>
                <w:color w:val="000000" w:themeColor="text1"/>
                <w:szCs w:val="20"/>
              </w:rPr>
              <w:t>Kalio chloridas</w:t>
            </w:r>
          </w:p>
        </w:tc>
        <w:tc>
          <w:tcPr>
            <w:tcW w:w="1608" w:type="dxa"/>
          </w:tcPr>
          <w:p w:rsidR="004A46DE" w:rsidRPr="0080342F" w:rsidRDefault="00BE15C8" w:rsidP="00644043">
            <w:pPr>
              <w:jc w:val="center"/>
              <w:rPr>
                <w:color w:val="000000" w:themeColor="text1"/>
                <w:szCs w:val="20"/>
              </w:rPr>
            </w:pPr>
            <w:r w:rsidRPr="0080342F">
              <w:rPr>
                <w:color w:val="000000" w:themeColor="text1"/>
                <w:szCs w:val="20"/>
              </w:rPr>
              <w:t>10</w:t>
            </w:r>
            <w:r w:rsidR="004A46DE" w:rsidRPr="0080342F">
              <w:rPr>
                <w:color w:val="000000" w:themeColor="text1"/>
                <w:szCs w:val="20"/>
              </w:rPr>
              <w:t>,</w:t>
            </w:r>
            <w:r w:rsidR="00644043">
              <w:rPr>
                <w:color w:val="000000" w:themeColor="text1"/>
                <w:szCs w:val="20"/>
              </w:rPr>
              <w:t>8</w:t>
            </w:r>
            <w:r w:rsidR="004A46DE" w:rsidRPr="0080342F">
              <w:rPr>
                <w:color w:val="000000" w:themeColor="text1"/>
                <w:szCs w:val="20"/>
              </w:rPr>
              <w:t>5</w:t>
            </w:r>
          </w:p>
        </w:tc>
        <w:tc>
          <w:tcPr>
            <w:tcW w:w="4708" w:type="dxa"/>
          </w:tcPr>
          <w:p w:rsidR="004A46DE" w:rsidRPr="009652E6" w:rsidRDefault="004A46DE" w:rsidP="005B0B1A">
            <w:pPr>
              <w:rPr>
                <w:sz w:val="20"/>
                <w:szCs w:val="20"/>
              </w:rPr>
            </w:pPr>
            <w:r w:rsidRPr="009652E6">
              <w:rPr>
                <w:sz w:val="20"/>
                <w:szCs w:val="20"/>
              </w:rPr>
              <w:t>7447-40-7, KCl</w:t>
            </w:r>
          </w:p>
        </w:tc>
        <w:tc>
          <w:tcPr>
            <w:tcW w:w="3214" w:type="dxa"/>
          </w:tcPr>
          <w:p w:rsidR="004A46DE" w:rsidRPr="00EF1833" w:rsidRDefault="004A46DE" w:rsidP="005B0B1A">
            <w:pPr>
              <w:autoSpaceDE w:val="0"/>
              <w:autoSpaceDN w:val="0"/>
              <w:adjustRightInd w:val="0"/>
              <w:ind w:left="294" w:hanging="294"/>
              <w:rPr>
                <w:szCs w:val="18"/>
              </w:rPr>
            </w:pPr>
            <w:r w:rsidRPr="00EF1833">
              <w:rPr>
                <w:szCs w:val="17"/>
              </w:rPr>
              <w:t>Neklasifikuojamas</w:t>
            </w:r>
          </w:p>
        </w:tc>
        <w:tc>
          <w:tcPr>
            <w:tcW w:w="2871" w:type="dxa"/>
          </w:tcPr>
          <w:p w:rsidR="004A46DE" w:rsidRPr="00EF1833" w:rsidRDefault="004A46DE" w:rsidP="005B0B1A">
            <w:r w:rsidRPr="00EF1833">
              <w:rPr>
                <w:szCs w:val="17"/>
              </w:rPr>
              <w:t>Neklasifikuojamas</w:t>
            </w:r>
          </w:p>
        </w:tc>
      </w:tr>
      <w:tr w:rsidR="00060297" w:rsidRPr="00060297" w:rsidTr="00CC59A6">
        <w:trPr>
          <w:trHeight w:val="372"/>
        </w:trPr>
        <w:tc>
          <w:tcPr>
            <w:tcW w:w="2871" w:type="dxa"/>
          </w:tcPr>
          <w:p w:rsidR="00060297" w:rsidRPr="0080342F" w:rsidRDefault="00060297" w:rsidP="005B0B1A">
            <w:pPr>
              <w:rPr>
                <w:color w:val="000000" w:themeColor="text1"/>
                <w:szCs w:val="20"/>
              </w:rPr>
            </w:pPr>
            <w:r w:rsidRPr="0080342F">
              <w:rPr>
                <w:color w:val="000000" w:themeColor="text1"/>
                <w:szCs w:val="20"/>
              </w:rPr>
              <w:t>Organic LCM</w:t>
            </w:r>
          </w:p>
        </w:tc>
        <w:tc>
          <w:tcPr>
            <w:tcW w:w="2871" w:type="dxa"/>
          </w:tcPr>
          <w:p w:rsidR="00060297" w:rsidRPr="0080342F" w:rsidRDefault="00060297" w:rsidP="00060297">
            <w:pPr>
              <w:rPr>
                <w:color w:val="000000" w:themeColor="text1"/>
                <w:szCs w:val="20"/>
              </w:rPr>
            </w:pPr>
            <w:r w:rsidRPr="0080342F">
              <w:rPr>
                <w:color w:val="000000" w:themeColor="text1"/>
                <w:szCs w:val="20"/>
              </w:rPr>
              <w:t>StAR SAND SEAL</w:t>
            </w:r>
          </w:p>
        </w:tc>
        <w:tc>
          <w:tcPr>
            <w:tcW w:w="1608" w:type="dxa"/>
          </w:tcPr>
          <w:p w:rsidR="00060297" w:rsidRPr="0080342F" w:rsidRDefault="00060297" w:rsidP="005B0B1A">
            <w:pPr>
              <w:jc w:val="center"/>
              <w:rPr>
                <w:color w:val="000000" w:themeColor="text1"/>
                <w:szCs w:val="20"/>
              </w:rPr>
            </w:pPr>
            <w:r w:rsidRPr="0080342F">
              <w:rPr>
                <w:color w:val="000000" w:themeColor="text1"/>
                <w:szCs w:val="20"/>
              </w:rPr>
              <w:t>1,30</w:t>
            </w:r>
          </w:p>
        </w:tc>
        <w:tc>
          <w:tcPr>
            <w:tcW w:w="4708" w:type="dxa"/>
          </w:tcPr>
          <w:p w:rsidR="00060297" w:rsidRPr="009652E6" w:rsidRDefault="00060297" w:rsidP="00060297">
            <w:pPr>
              <w:rPr>
                <w:sz w:val="20"/>
                <w:szCs w:val="20"/>
              </w:rPr>
            </w:pPr>
            <w:r>
              <w:rPr>
                <w:sz w:val="20"/>
                <w:szCs w:val="20"/>
              </w:rPr>
              <w:t>Organinių medžiagų mišinys (pvz. smulkinti riešutų lukštai)</w:t>
            </w:r>
          </w:p>
        </w:tc>
        <w:tc>
          <w:tcPr>
            <w:tcW w:w="3214" w:type="dxa"/>
          </w:tcPr>
          <w:p w:rsidR="00060297" w:rsidRPr="000D4351" w:rsidRDefault="00060297" w:rsidP="005B0B1A">
            <w:r w:rsidRPr="000D4351">
              <w:t>Neklasifikuojamas</w:t>
            </w:r>
          </w:p>
        </w:tc>
        <w:tc>
          <w:tcPr>
            <w:tcW w:w="2871" w:type="dxa"/>
          </w:tcPr>
          <w:p w:rsidR="00060297" w:rsidRDefault="00060297" w:rsidP="005B0B1A">
            <w:r w:rsidRPr="000D4351">
              <w:t>Neklasifikuojamas</w:t>
            </w:r>
          </w:p>
        </w:tc>
      </w:tr>
      <w:tr w:rsidR="004A46DE" w:rsidRPr="00EF1833" w:rsidTr="00CC59A6">
        <w:trPr>
          <w:trHeight w:val="826"/>
        </w:trPr>
        <w:tc>
          <w:tcPr>
            <w:tcW w:w="2871" w:type="dxa"/>
          </w:tcPr>
          <w:p w:rsidR="004A46DE" w:rsidRPr="0080342F" w:rsidRDefault="004A46DE" w:rsidP="005B0B1A">
            <w:pPr>
              <w:rPr>
                <w:color w:val="000000" w:themeColor="text1"/>
                <w:szCs w:val="20"/>
              </w:rPr>
            </w:pPr>
            <w:r w:rsidRPr="0080342F">
              <w:rPr>
                <w:color w:val="000000" w:themeColor="text1"/>
                <w:szCs w:val="20"/>
              </w:rPr>
              <w:t>Kalcionuota soda</w:t>
            </w:r>
          </w:p>
        </w:tc>
        <w:tc>
          <w:tcPr>
            <w:tcW w:w="2871" w:type="dxa"/>
          </w:tcPr>
          <w:p w:rsidR="004A46DE" w:rsidRPr="0080342F" w:rsidRDefault="004A46DE" w:rsidP="005B0B1A">
            <w:pPr>
              <w:rPr>
                <w:color w:val="000000" w:themeColor="text1"/>
                <w:szCs w:val="20"/>
              </w:rPr>
            </w:pPr>
            <w:r w:rsidRPr="0080342F">
              <w:rPr>
                <w:color w:val="000000" w:themeColor="text1"/>
                <w:szCs w:val="20"/>
              </w:rPr>
              <w:t>Natrio karbonatas</w:t>
            </w:r>
          </w:p>
        </w:tc>
        <w:tc>
          <w:tcPr>
            <w:tcW w:w="1608" w:type="dxa"/>
          </w:tcPr>
          <w:p w:rsidR="004A46DE" w:rsidRPr="0080342F" w:rsidRDefault="004A46DE" w:rsidP="00BE15C8">
            <w:pPr>
              <w:jc w:val="center"/>
              <w:rPr>
                <w:color w:val="000000" w:themeColor="text1"/>
                <w:szCs w:val="20"/>
              </w:rPr>
            </w:pPr>
            <w:r w:rsidRPr="0080342F">
              <w:rPr>
                <w:color w:val="000000" w:themeColor="text1"/>
                <w:szCs w:val="20"/>
              </w:rPr>
              <w:t>0,</w:t>
            </w:r>
            <w:r w:rsidR="00BE15C8" w:rsidRPr="0080342F">
              <w:rPr>
                <w:color w:val="000000" w:themeColor="text1"/>
                <w:szCs w:val="20"/>
              </w:rPr>
              <w:t>4</w:t>
            </w:r>
            <w:r w:rsidRPr="0080342F">
              <w:rPr>
                <w:color w:val="000000" w:themeColor="text1"/>
                <w:szCs w:val="20"/>
              </w:rPr>
              <w:t>0</w:t>
            </w:r>
          </w:p>
        </w:tc>
        <w:tc>
          <w:tcPr>
            <w:tcW w:w="4708" w:type="dxa"/>
          </w:tcPr>
          <w:p w:rsidR="004A46DE" w:rsidRPr="009652E6" w:rsidRDefault="004A46DE" w:rsidP="005B0B1A">
            <w:pPr>
              <w:rPr>
                <w:sz w:val="20"/>
                <w:szCs w:val="20"/>
              </w:rPr>
            </w:pPr>
            <w:r w:rsidRPr="009652E6">
              <w:rPr>
                <w:sz w:val="20"/>
                <w:szCs w:val="20"/>
              </w:rPr>
              <w:t>Na</w:t>
            </w:r>
            <w:r w:rsidRPr="009652E6">
              <w:rPr>
                <w:rFonts w:ascii="Cambria Math" w:hAnsi="Cambria Math" w:cs="Cambria Math"/>
                <w:sz w:val="20"/>
                <w:szCs w:val="20"/>
              </w:rPr>
              <w:t>₂</w:t>
            </w:r>
            <w:r w:rsidRPr="009652E6">
              <w:rPr>
                <w:sz w:val="20"/>
                <w:szCs w:val="20"/>
              </w:rPr>
              <w:t>CO</w:t>
            </w:r>
            <w:r w:rsidRPr="009652E6">
              <w:rPr>
                <w:rFonts w:ascii="Cambria Math" w:hAnsi="Cambria Math" w:cs="Cambria Math"/>
                <w:sz w:val="20"/>
                <w:szCs w:val="20"/>
              </w:rPr>
              <w:t>₃</w:t>
            </w:r>
          </w:p>
        </w:tc>
        <w:tc>
          <w:tcPr>
            <w:tcW w:w="3214" w:type="dxa"/>
          </w:tcPr>
          <w:p w:rsidR="004A46DE" w:rsidRPr="00EF1833" w:rsidRDefault="004A46DE" w:rsidP="005B0B1A">
            <w:pPr>
              <w:autoSpaceDE w:val="0"/>
              <w:autoSpaceDN w:val="0"/>
              <w:adjustRightInd w:val="0"/>
              <w:ind w:left="294" w:hanging="294"/>
              <w:rPr>
                <w:szCs w:val="17"/>
              </w:rPr>
            </w:pPr>
            <w:r w:rsidRPr="0028363D">
              <w:rPr>
                <w:b/>
                <w:szCs w:val="17"/>
              </w:rPr>
              <w:t>R36</w:t>
            </w:r>
            <w:r>
              <w:rPr>
                <w:szCs w:val="17"/>
              </w:rPr>
              <w:t>, d</w:t>
            </w:r>
            <w:r w:rsidRPr="007020A1">
              <w:rPr>
                <w:szCs w:val="17"/>
              </w:rPr>
              <w:t>irginanti (Xi</w:t>
            </w:r>
            <w:r>
              <w:rPr>
                <w:szCs w:val="17"/>
              </w:rPr>
              <w:t>)</w:t>
            </w:r>
          </w:p>
        </w:tc>
        <w:tc>
          <w:tcPr>
            <w:tcW w:w="2871" w:type="dxa"/>
          </w:tcPr>
          <w:p w:rsidR="004A46DE" w:rsidRPr="00EF1833" w:rsidRDefault="004A46DE" w:rsidP="005C72EC">
            <w:pPr>
              <w:rPr>
                <w:szCs w:val="17"/>
              </w:rPr>
            </w:pPr>
            <w:r>
              <w:rPr>
                <w:noProof/>
                <w:lang w:val="en-US"/>
              </w:rPr>
              <w:drawing>
                <wp:inline distT="0" distB="0" distL="0" distR="0">
                  <wp:extent cx="38100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5C72EC">
              <w:rPr>
                <w:b/>
                <w:sz w:val="22"/>
                <w:szCs w:val="22"/>
              </w:rPr>
              <w:t xml:space="preserve"> </w:t>
            </w:r>
            <w:r w:rsidR="00BE15C8" w:rsidRPr="00C61D4A">
              <w:rPr>
                <w:b/>
                <w:sz w:val="22"/>
                <w:szCs w:val="22"/>
              </w:rPr>
              <w:t xml:space="preserve"> Xi</w:t>
            </w:r>
          </w:p>
        </w:tc>
      </w:tr>
      <w:tr w:rsidR="004A46DE" w:rsidRPr="00EF1833" w:rsidTr="001F37B0">
        <w:trPr>
          <w:trHeight w:val="350"/>
        </w:trPr>
        <w:tc>
          <w:tcPr>
            <w:tcW w:w="2871" w:type="dxa"/>
          </w:tcPr>
          <w:p w:rsidR="004A46DE" w:rsidRPr="0080342F" w:rsidRDefault="004A46DE" w:rsidP="005B0B1A">
            <w:pPr>
              <w:rPr>
                <w:color w:val="000000" w:themeColor="text1"/>
                <w:szCs w:val="20"/>
              </w:rPr>
            </w:pPr>
            <w:r w:rsidRPr="0080342F">
              <w:rPr>
                <w:color w:val="000000" w:themeColor="text1"/>
                <w:szCs w:val="20"/>
              </w:rPr>
              <w:t>Gipsas</w:t>
            </w:r>
          </w:p>
        </w:tc>
        <w:tc>
          <w:tcPr>
            <w:tcW w:w="2871" w:type="dxa"/>
          </w:tcPr>
          <w:p w:rsidR="004A46DE" w:rsidRPr="0080342F" w:rsidRDefault="004A46DE" w:rsidP="005B0B1A">
            <w:pPr>
              <w:rPr>
                <w:color w:val="000000" w:themeColor="text1"/>
                <w:szCs w:val="20"/>
              </w:rPr>
            </w:pPr>
            <w:r w:rsidRPr="0080342F">
              <w:rPr>
                <w:color w:val="000000" w:themeColor="text1"/>
              </w:rPr>
              <w:t xml:space="preserve">Hidratuotas </w:t>
            </w:r>
            <w:hyperlink r:id="rId40" w:tooltip="Kalcis" w:history="1">
              <w:r w:rsidRPr="0080342F">
                <w:rPr>
                  <w:color w:val="000000" w:themeColor="text1"/>
                </w:rPr>
                <w:t>kalcio</w:t>
              </w:r>
            </w:hyperlink>
            <w:r w:rsidRPr="0080342F">
              <w:rPr>
                <w:color w:val="000000" w:themeColor="text1"/>
              </w:rPr>
              <w:t xml:space="preserve"> sulfatas</w:t>
            </w:r>
          </w:p>
        </w:tc>
        <w:tc>
          <w:tcPr>
            <w:tcW w:w="1608" w:type="dxa"/>
          </w:tcPr>
          <w:p w:rsidR="004A46DE" w:rsidRPr="0080342F" w:rsidRDefault="004A46DE" w:rsidP="00BE15C8">
            <w:pPr>
              <w:jc w:val="center"/>
              <w:rPr>
                <w:color w:val="000000" w:themeColor="text1"/>
                <w:szCs w:val="20"/>
              </w:rPr>
            </w:pPr>
            <w:r w:rsidRPr="0080342F">
              <w:rPr>
                <w:color w:val="000000" w:themeColor="text1"/>
                <w:szCs w:val="20"/>
              </w:rPr>
              <w:t>0,</w:t>
            </w:r>
            <w:r w:rsidR="00BE15C8" w:rsidRPr="0080342F">
              <w:rPr>
                <w:color w:val="000000" w:themeColor="text1"/>
                <w:szCs w:val="20"/>
              </w:rPr>
              <w:t>7</w:t>
            </w:r>
            <w:r w:rsidRPr="0080342F">
              <w:rPr>
                <w:color w:val="000000" w:themeColor="text1"/>
                <w:szCs w:val="20"/>
              </w:rPr>
              <w:t>5</w:t>
            </w:r>
          </w:p>
        </w:tc>
        <w:tc>
          <w:tcPr>
            <w:tcW w:w="4708" w:type="dxa"/>
          </w:tcPr>
          <w:p w:rsidR="004A46DE" w:rsidRPr="009652E6" w:rsidRDefault="004A46DE" w:rsidP="005B0B1A">
            <w:pPr>
              <w:rPr>
                <w:sz w:val="20"/>
                <w:szCs w:val="20"/>
              </w:rPr>
            </w:pPr>
            <w:r w:rsidRPr="009652E6">
              <w:rPr>
                <w:sz w:val="20"/>
                <w:szCs w:val="20"/>
              </w:rPr>
              <w:t>CaSO</w:t>
            </w:r>
            <w:r w:rsidRPr="009652E6">
              <w:rPr>
                <w:sz w:val="20"/>
                <w:szCs w:val="20"/>
                <w:vertAlign w:val="subscript"/>
              </w:rPr>
              <w:t>4</w:t>
            </w:r>
            <w:r w:rsidRPr="009652E6">
              <w:rPr>
                <w:sz w:val="20"/>
                <w:szCs w:val="20"/>
              </w:rPr>
              <w:t>·2H</w:t>
            </w:r>
            <w:r w:rsidRPr="009652E6">
              <w:rPr>
                <w:sz w:val="20"/>
                <w:szCs w:val="20"/>
                <w:vertAlign w:val="subscript"/>
              </w:rPr>
              <w:t>2</w:t>
            </w:r>
            <w:r w:rsidRPr="009652E6">
              <w:rPr>
                <w:sz w:val="20"/>
                <w:szCs w:val="20"/>
              </w:rPr>
              <w:t>O</w:t>
            </w:r>
          </w:p>
        </w:tc>
        <w:tc>
          <w:tcPr>
            <w:tcW w:w="3214" w:type="dxa"/>
          </w:tcPr>
          <w:p w:rsidR="004A46DE" w:rsidRDefault="004A46DE" w:rsidP="005B0B1A">
            <w:pPr>
              <w:autoSpaceDE w:val="0"/>
              <w:autoSpaceDN w:val="0"/>
              <w:adjustRightInd w:val="0"/>
              <w:ind w:left="294" w:hanging="294"/>
              <w:rPr>
                <w:szCs w:val="17"/>
              </w:rPr>
            </w:pPr>
            <w:r>
              <w:rPr>
                <w:szCs w:val="17"/>
              </w:rPr>
              <w:t>Neklasifikuojamas</w:t>
            </w:r>
          </w:p>
        </w:tc>
        <w:tc>
          <w:tcPr>
            <w:tcW w:w="2871" w:type="dxa"/>
          </w:tcPr>
          <w:p w:rsidR="004A46DE" w:rsidRDefault="004A46DE" w:rsidP="005B0B1A">
            <w:r>
              <w:t>Neklasifikuojamas</w:t>
            </w:r>
          </w:p>
        </w:tc>
      </w:tr>
      <w:tr w:rsidR="001F37B0" w:rsidRPr="00EF1833" w:rsidTr="00CC59A6">
        <w:trPr>
          <w:trHeight w:val="784"/>
        </w:trPr>
        <w:tc>
          <w:tcPr>
            <w:tcW w:w="2871" w:type="dxa"/>
          </w:tcPr>
          <w:p w:rsidR="001F37B0" w:rsidRPr="0080342F" w:rsidRDefault="001F37B0" w:rsidP="005B0B1A">
            <w:pPr>
              <w:rPr>
                <w:color w:val="000000" w:themeColor="text1"/>
                <w:szCs w:val="20"/>
              </w:rPr>
            </w:pPr>
            <w:r>
              <w:rPr>
                <w:color w:val="000000" w:themeColor="text1"/>
                <w:szCs w:val="20"/>
              </w:rPr>
              <w:t>Druskos rūgštis (30 – 33 % koncentracijos)</w:t>
            </w:r>
          </w:p>
        </w:tc>
        <w:tc>
          <w:tcPr>
            <w:tcW w:w="2871" w:type="dxa"/>
          </w:tcPr>
          <w:p w:rsidR="001F37B0" w:rsidRPr="0080342F" w:rsidRDefault="001F37B0" w:rsidP="005B0B1A">
            <w:pPr>
              <w:rPr>
                <w:color w:val="000000" w:themeColor="text1"/>
              </w:rPr>
            </w:pPr>
            <w:r>
              <w:rPr>
                <w:color w:val="000000" w:themeColor="text1"/>
              </w:rPr>
              <w:t>Druskos rūgštis</w:t>
            </w:r>
          </w:p>
        </w:tc>
        <w:tc>
          <w:tcPr>
            <w:tcW w:w="1608" w:type="dxa"/>
          </w:tcPr>
          <w:p w:rsidR="001F37B0" w:rsidRDefault="00F33DA5" w:rsidP="00BE15C8">
            <w:pPr>
              <w:jc w:val="center"/>
              <w:rPr>
                <w:color w:val="000000" w:themeColor="text1"/>
                <w:szCs w:val="20"/>
              </w:rPr>
            </w:pPr>
            <w:r>
              <w:rPr>
                <w:color w:val="000000" w:themeColor="text1"/>
                <w:szCs w:val="20"/>
              </w:rPr>
              <w:t>1,391</w:t>
            </w:r>
          </w:p>
          <w:p w:rsidR="00F33DA5" w:rsidRPr="0080342F" w:rsidRDefault="00F33DA5" w:rsidP="00BE15C8">
            <w:pPr>
              <w:jc w:val="center"/>
              <w:rPr>
                <w:color w:val="000000" w:themeColor="text1"/>
                <w:szCs w:val="20"/>
              </w:rPr>
            </w:pPr>
            <w:r>
              <w:rPr>
                <w:color w:val="000000" w:themeColor="text1"/>
                <w:szCs w:val="20"/>
              </w:rPr>
              <w:t>(1200 litrų)</w:t>
            </w:r>
          </w:p>
        </w:tc>
        <w:tc>
          <w:tcPr>
            <w:tcW w:w="4708" w:type="dxa"/>
          </w:tcPr>
          <w:p w:rsidR="001F37B0" w:rsidRDefault="00F33DA5" w:rsidP="005B0B1A">
            <w:pPr>
              <w:rPr>
                <w:sz w:val="20"/>
                <w:szCs w:val="20"/>
              </w:rPr>
            </w:pPr>
            <w:r>
              <w:rPr>
                <w:sz w:val="20"/>
                <w:szCs w:val="20"/>
              </w:rPr>
              <w:t xml:space="preserve">HCl </w:t>
            </w:r>
          </w:p>
          <w:p w:rsidR="00F33DA5" w:rsidRPr="009652E6" w:rsidRDefault="00F33DA5" w:rsidP="005B0B1A">
            <w:pPr>
              <w:rPr>
                <w:sz w:val="20"/>
                <w:szCs w:val="20"/>
              </w:rPr>
            </w:pPr>
            <w:r>
              <w:rPr>
                <w:sz w:val="20"/>
                <w:szCs w:val="20"/>
              </w:rPr>
              <w:t>CAS Nr. 766666647-01-0</w:t>
            </w:r>
          </w:p>
        </w:tc>
        <w:tc>
          <w:tcPr>
            <w:tcW w:w="3214" w:type="dxa"/>
          </w:tcPr>
          <w:p w:rsidR="001F37B0" w:rsidRDefault="00F33DA5" w:rsidP="005B0B1A">
            <w:pPr>
              <w:autoSpaceDE w:val="0"/>
              <w:autoSpaceDN w:val="0"/>
              <w:adjustRightInd w:val="0"/>
              <w:ind w:left="294" w:hanging="294"/>
              <w:rPr>
                <w:szCs w:val="17"/>
              </w:rPr>
            </w:pPr>
            <w:r w:rsidRPr="0028363D">
              <w:rPr>
                <w:b/>
                <w:szCs w:val="17"/>
              </w:rPr>
              <w:t>R22</w:t>
            </w:r>
            <w:r>
              <w:rPr>
                <w:szCs w:val="17"/>
              </w:rPr>
              <w:t xml:space="preserve"> Kenksminga prarijus,</w:t>
            </w:r>
          </w:p>
          <w:p w:rsidR="00F33DA5" w:rsidRDefault="00F33DA5" w:rsidP="005B0B1A">
            <w:pPr>
              <w:autoSpaceDE w:val="0"/>
              <w:autoSpaceDN w:val="0"/>
              <w:adjustRightInd w:val="0"/>
              <w:ind w:left="294" w:hanging="294"/>
              <w:rPr>
                <w:szCs w:val="17"/>
              </w:rPr>
            </w:pPr>
            <w:r w:rsidRPr="0028363D">
              <w:rPr>
                <w:b/>
                <w:szCs w:val="17"/>
              </w:rPr>
              <w:t xml:space="preserve">R34 </w:t>
            </w:r>
            <w:r>
              <w:rPr>
                <w:szCs w:val="17"/>
              </w:rPr>
              <w:t>Nudegina,</w:t>
            </w:r>
          </w:p>
          <w:p w:rsidR="00F33DA5" w:rsidRDefault="00F33DA5" w:rsidP="005B0B1A">
            <w:pPr>
              <w:autoSpaceDE w:val="0"/>
              <w:autoSpaceDN w:val="0"/>
              <w:adjustRightInd w:val="0"/>
              <w:ind w:left="294" w:hanging="294"/>
              <w:rPr>
                <w:szCs w:val="17"/>
              </w:rPr>
            </w:pPr>
            <w:r w:rsidRPr="0028363D">
              <w:rPr>
                <w:b/>
                <w:szCs w:val="17"/>
              </w:rPr>
              <w:t>R37</w:t>
            </w:r>
            <w:r>
              <w:rPr>
                <w:szCs w:val="17"/>
              </w:rPr>
              <w:t xml:space="preserve"> Dirgina kvėpavimo takus</w:t>
            </w:r>
          </w:p>
        </w:tc>
        <w:tc>
          <w:tcPr>
            <w:tcW w:w="2871" w:type="dxa"/>
          </w:tcPr>
          <w:p w:rsidR="001F37B0" w:rsidRDefault="00F33DA5" w:rsidP="005B0B1A">
            <w:r>
              <w:rPr>
                <w:noProof/>
                <w:lang w:val="en-US"/>
              </w:rPr>
              <w:drawing>
                <wp:inline distT="0" distB="0" distL="0" distR="0">
                  <wp:extent cx="3810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xml:space="preserve">  Xi  Xn</w:t>
            </w:r>
          </w:p>
        </w:tc>
      </w:tr>
    </w:tbl>
    <w:p w:rsidR="00CD5324" w:rsidRDefault="00CD5324">
      <w:r>
        <w:br w:type="page"/>
      </w:r>
    </w:p>
    <w:p w:rsidR="001047EF" w:rsidRDefault="001047EF"/>
    <w:p w:rsidR="001047EF" w:rsidRDefault="001047EF"/>
    <w:tbl>
      <w:tblPr>
        <w:tblW w:w="18143"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1"/>
        <w:gridCol w:w="2871"/>
        <w:gridCol w:w="1608"/>
        <w:gridCol w:w="4708"/>
        <w:gridCol w:w="3214"/>
        <w:gridCol w:w="2871"/>
      </w:tblGrid>
      <w:tr w:rsidR="00CD5324" w:rsidRPr="00EF1833" w:rsidTr="00CD5324">
        <w:trPr>
          <w:trHeight w:val="784"/>
        </w:trPr>
        <w:tc>
          <w:tcPr>
            <w:tcW w:w="287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D5324" w:rsidRPr="00CD5324" w:rsidRDefault="00CD5324" w:rsidP="00E268E6">
            <w:pPr>
              <w:jc w:val="center"/>
              <w:rPr>
                <w:b/>
                <w:sz w:val="22"/>
                <w:szCs w:val="22"/>
              </w:rPr>
            </w:pPr>
            <w:r w:rsidRPr="00CD5324">
              <w:rPr>
                <w:b/>
                <w:sz w:val="22"/>
                <w:szCs w:val="22"/>
              </w:rPr>
              <w:t>Pavadinimas atrankoje</w:t>
            </w:r>
          </w:p>
        </w:tc>
        <w:tc>
          <w:tcPr>
            <w:tcW w:w="287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D5324" w:rsidRPr="00CD5324" w:rsidRDefault="00CD5324" w:rsidP="00E268E6">
            <w:pPr>
              <w:jc w:val="center"/>
              <w:rPr>
                <w:b/>
                <w:sz w:val="22"/>
                <w:szCs w:val="22"/>
              </w:rPr>
            </w:pPr>
            <w:r w:rsidRPr="00CD5324">
              <w:rPr>
                <w:b/>
                <w:sz w:val="22"/>
                <w:szCs w:val="22"/>
              </w:rPr>
              <w:t>Techninis pavadinimas</w:t>
            </w:r>
          </w:p>
        </w:tc>
        <w:tc>
          <w:tcPr>
            <w:tcW w:w="160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D5324" w:rsidRPr="00CD5324" w:rsidRDefault="00CD5324" w:rsidP="00E268E6">
            <w:pPr>
              <w:ind w:right="-108" w:hanging="108"/>
              <w:jc w:val="center"/>
              <w:rPr>
                <w:b/>
                <w:sz w:val="22"/>
                <w:szCs w:val="22"/>
              </w:rPr>
            </w:pPr>
            <w:r w:rsidRPr="00CD5324">
              <w:rPr>
                <w:b/>
                <w:sz w:val="22"/>
                <w:szCs w:val="22"/>
              </w:rPr>
              <w:t>Planuojamas kiekis, t</w:t>
            </w:r>
          </w:p>
        </w:tc>
        <w:tc>
          <w:tcPr>
            <w:tcW w:w="470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D5324" w:rsidRPr="00CD5324" w:rsidRDefault="00CD5324" w:rsidP="00E268E6">
            <w:pPr>
              <w:jc w:val="center"/>
              <w:rPr>
                <w:b/>
                <w:sz w:val="22"/>
                <w:szCs w:val="22"/>
              </w:rPr>
            </w:pPr>
            <w:r w:rsidRPr="00CD5324">
              <w:rPr>
                <w:b/>
                <w:sz w:val="22"/>
                <w:szCs w:val="22"/>
              </w:rPr>
              <w:t>Veiklioji medžiaga</w:t>
            </w:r>
          </w:p>
        </w:tc>
        <w:tc>
          <w:tcPr>
            <w:tcW w:w="3214"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D5324" w:rsidRPr="00CD5324" w:rsidRDefault="00CD5324" w:rsidP="00E268E6">
            <w:pPr>
              <w:jc w:val="center"/>
              <w:rPr>
                <w:b/>
                <w:sz w:val="22"/>
                <w:szCs w:val="22"/>
              </w:rPr>
            </w:pPr>
            <w:r w:rsidRPr="00CD5324">
              <w:rPr>
                <w:b/>
                <w:sz w:val="22"/>
                <w:szCs w:val="22"/>
              </w:rPr>
              <w:t>Rizikos frazės</w:t>
            </w:r>
          </w:p>
        </w:tc>
        <w:tc>
          <w:tcPr>
            <w:tcW w:w="287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CD5324" w:rsidRPr="00CD5324" w:rsidRDefault="00CD5324" w:rsidP="00E268E6">
            <w:pPr>
              <w:jc w:val="center"/>
              <w:rPr>
                <w:b/>
                <w:sz w:val="22"/>
                <w:szCs w:val="22"/>
              </w:rPr>
            </w:pPr>
            <w:r w:rsidRPr="00CD5324">
              <w:rPr>
                <w:b/>
                <w:sz w:val="22"/>
                <w:szCs w:val="22"/>
              </w:rPr>
              <w:t>Ženklinimas</w:t>
            </w:r>
          </w:p>
        </w:tc>
      </w:tr>
      <w:tr w:rsidR="00F33DA5" w:rsidRPr="00EF1833" w:rsidTr="00CD5324">
        <w:trPr>
          <w:trHeight w:val="784"/>
        </w:trPr>
        <w:tc>
          <w:tcPr>
            <w:tcW w:w="2871" w:type="dxa"/>
            <w:tcBorders>
              <w:top w:val="thinThickSmallGap" w:sz="12" w:space="0" w:color="auto"/>
            </w:tcBorders>
          </w:tcPr>
          <w:p w:rsidR="00F33DA5" w:rsidRPr="0080342F" w:rsidRDefault="00F33DA5" w:rsidP="005B0B1A">
            <w:pPr>
              <w:rPr>
                <w:color w:val="000000" w:themeColor="text1"/>
                <w:szCs w:val="20"/>
              </w:rPr>
            </w:pPr>
            <w:r>
              <w:rPr>
                <w:color w:val="000000" w:themeColor="text1"/>
                <w:szCs w:val="20"/>
              </w:rPr>
              <w:t>Korozijos inhibitorius</w:t>
            </w:r>
          </w:p>
        </w:tc>
        <w:tc>
          <w:tcPr>
            <w:tcW w:w="2871" w:type="dxa"/>
            <w:tcBorders>
              <w:top w:val="thinThickSmallGap" w:sz="12" w:space="0" w:color="auto"/>
            </w:tcBorders>
          </w:tcPr>
          <w:p w:rsidR="00F33DA5" w:rsidRPr="0080342F" w:rsidRDefault="00F33DA5" w:rsidP="005B0B1A">
            <w:pPr>
              <w:rPr>
                <w:color w:val="000000" w:themeColor="text1"/>
              </w:rPr>
            </w:pPr>
            <w:r>
              <w:rPr>
                <w:color w:val="000000" w:themeColor="text1"/>
              </w:rPr>
              <w:t>AI - 600</w:t>
            </w:r>
          </w:p>
        </w:tc>
        <w:tc>
          <w:tcPr>
            <w:tcW w:w="1608" w:type="dxa"/>
            <w:tcBorders>
              <w:top w:val="thinThickSmallGap" w:sz="12" w:space="0" w:color="auto"/>
            </w:tcBorders>
          </w:tcPr>
          <w:p w:rsidR="00F33DA5" w:rsidRPr="0080342F" w:rsidRDefault="00F33DA5" w:rsidP="00F33DA5">
            <w:pPr>
              <w:jc w:val="center"/>
              <w:rPr>
                <w:color w:val="000000" w:themeColor="text1"/>
                <w:szCs w:val="20"/>
              </w:rPr>
            </w:pPr>
            <w:r>
              <w:rPr>
                <w:color w:val="000000" w:themeColor="text1"/>
                <w:szCs w:val="20"/>
              </w:rPr>
              <w:t>0,030</w:t>
            </w:r>
          </w:p>
        </w:tc>
        <w:tc>
          <w:tcPr>
            <w:tcW w:w="4708" w:type="dxa"/>
            <w:tcBorders>
              <w:top w:val="thinThickSmallGap" w:sz="12" w:space="0" w:color="auto"/>
            </w:tcBorders>
          </w:tcPr>
          <w:p w:rsidR="00F33DA5" w:rsidRPr="00D12513" w:rsidRDefault="00F33DA5" w:rsidP="00E268E6">
            <w:pPr>
              <w:rPr>
                <w:rFonts w:eastAsia="Calibri"/>
                <w:sz w:val="22"/>
                <w:szCs w:val="22"/>
              </w:rPr>
            </w:pPr>
            <w:r w:rsidRPr="00D12513">
              <w:rPr>
                <w:sz w:val="22"/>
                <w:szCs w:val="22"/>
              </w:rPr>
              <w:t>CAS Nr.: mišinys:</w:t>
            </w:r>
          </w:p>
          <w:p w:rsidR="00F33DA5" w:rsidRDefault="00F33DA5" w:rsidP="00E268E6">
            <w:pPr>
              <w:rPr>
                <w:rFonts w:eastAsia="Calibri"/>
                <w:sz w:val="20"/>
                <w:szCs w:val="20"/>
              </w:rPr>
            </w:pPr>
            <w:r w:rsidRPr="00C166A1">
              <w:rPr>
                <w:rFonts w:eastAsia="Calibri"/>
                <w:sz w:val="20"/>
                <w:szCs w:val="20"/>
              </w:rPr>
              <w:t>2- butoksietanolis</w:t>
            </w:r>
            <w:r>
              <w:rPr>
                <w:rFonts w:eastAsia="Calibri"/>
                <w:sz w:val="20"/>
                <w:szCs w:val="20"/>
              </w:rPr>
              <w:t xml:space="preserve">            Nr. </w:t>
            </w:r>
            <w:r w:rsidRPr="00C166A1">
              <w:rPr>
                <w:rFonts w:eastAsia="Calibri"/>
                <w:sz w:val="20"/>
                <w:szCs w:val="20"/>
              </w:rPr>
              <w:t>116-76-2</w:t>
            </w:r>
            <w:r>
              <w:rPr>
                <w:rFonts w:eastAsia="Calibri"/>
                <w:sz w:val="20"/>
                <w:szCs w:val="20"/>
              </w:rPr>
              <w:t>,</w:t>
            </w:r>
          </w:p>
          <w:p w:rsidR="00F33DA5" w:rsidRDefault="00F33DA5" w:rsidP="00E268E6">
            <w:pPr>
              <w:rPr>
                <w:rFonts w:eastAsia="Calibri"/>
                <w:sz w:val="20"/>
                <w:szCs w:val="20"/>
              </w:rPr>
            </w:pPr>
            <w:r>
              <w:rPr>
                <w:rFonts w:eastAsia="Calibri"/>
                <w:sz w:val="20"/>
                <w:szCs w:val="20"/>
              </w:rPr>
              <w:t>C</w:t>
            </w:r>
            <w:r w:rsidRPr="00C166A1">
              <w:rPr>
                <w:rFonts w:eastAsia="Calibri"/>
                <w:sz w:val="20"/>
                <w:szCs w:val="20"/>
              </w:rPr>
              <w:t>inamaldehidas</w:t>
            </w:r>
            <w:r>
              <w:rPr>
                <w:rFonts w:eastAsia="Calibri"/>
                <w:sz w:val="20"/>
                <w:szCs w:val="20"/>
              </w:rPr>
              <w:t xml:space="preserve">               Nr. </w:t>
            </w:r>
            <w:r w:rsidRPr="00C166A1">
              <w:rPr>
                <w:rFonts w:eastAsia="Calibri"/>
                <w:sz w:val="20"/>
                <w:szCs w:val="20"/>
              </w:rPr>
              <w:t xml:space="preserve"> 104-55-22</w:t>
            </w:r>
            <w:r>
              <w:rPr>
                <w:rFonts w:eastAsia="Calibri"/>
                <w:sz w:val="20"/>
                <w:szCs w:val="20"/>
              </w:rPr>
              <w:t>,</w:t>
            </w:r>
          </w:p>
          <w:p w:rsidR="00F33DA5" w:rsidRDefault="00F33DA5" w:rsidP="00E268E6">
            <w:pPr>
              <w:rPr>
                <w:rFonts w:eastAsia="Calibri"/>
                <w:sz w:val="20"/>
                <w:szCs w:val="20"/>
              </w:rPr>
            </w:pPr>
            <w:r>
              <w:rPr>
                <w:rFonts w:eastAsia="Calibri"/>
                <w:sz w:val="20"/>
                <w:szCs w:val="20"/>
              </w:rPr>
              <w:t>d</w:t>
            </w:r>
            <w:r w:rsidRPr="00C166A1">
              <w:rPr>
                <w:rFonts w:eastAsia="Calibri"/>
                <w:sz w:val="20"/>
                <w:szCs w:val="20"/>
              </w:rPr>
              <w:t xml:space="preserve">ioksanas </w:t>
            </w:r>
            <w:r>
              <w:rPr>
                <w:rFonts w:eastAsia="Calibri"/>
                <w:sz w:val="20"/>
                <w:szCs w:val="20"/>
              </w:rPr>
              <w:t xml:space="preserve">                        Nr. </w:t>
            </w:r>
            <w:r w:rsidRPr="00C166A1">
              <w:rPr>
                <w:rFonts w:eastAsia="Calibri"/>
                <w:sz w:val="20"/>
                <w:szCs w:val="20"/>
              </w:rPr>
              <w:t>123-91-1</w:t>
            </w:r>
            <w:r>
              <w:rPr>
                <w:rFonts w:eastAsia="Calibri"/>
                <w:sz w:val="20"/>
                <w:szCs w:val="20"/>
              </w:rPr>
              <w:t>,</w:t>
            </w:r>
          </w:p>
          <w:p w:rsidR="00F33DA5" w:rsidRPr="00C166A1" w:rsidRDefault="00F33DA5" w:rsidP="00E268E6">
            <w:pPr>
              <w:rPr>
                <w:rFonts w:eastAsia="Calibri"/>
                <w:sz w:val="20"/>
                <w:szCs w:val="20"/>
              </w:rPr>
            </w:pPr>
            <w:r>
              <w:rPr>
                <w:rFonts w:eastAsia="Calibri"/>
                <w:sz w:val="20"/>
                <w:szCs w:val="20"/>
              </w:rPr>
              <w:t>e</w:t>
            </w:r>
            <w:r w:rsidRPr="00C166A1">
              <w:rPr>
                <w:rFonts w:eastAsia="Calibri"/>
                <w:sz w:val="20"/>
                <w:szCs w:val="20"/>
              </w:rPr>
              <w:t xml:space="preserve">tileno glikolis </w:t>
            </w:r>
            <w:r>
              <w:rPr>
                <w:rFonts w:eastAsia="Calibri"/>
                <w:sz w:val="20"/>
                <w:szCs w:val="20"/>
              </w:rPr>
              <w:t xml:space="preserve">                Nr. </w:t>
            </w:r>
            <w:r w:rsidRPr="00C166A1">
              <w:rPr>
                <w:rFonts w:eastAsia="Calibri"/>
                <w:sz w:val="20"/>
                <w:szCs w:val="20"/>
              </w:rPr>
              <w:t>107-21-1</w:t>
            </w:r>
            <w:r>
              <w:rPr>
                <w:rFonts w:eastAsia="Calibri"/>
                <w:sz w:val="20"/>
                <w:szCs w:val="20"/>
              </w:rPr>
              <w:t>,</w:t>
            </w:r>
          </w:p>
          <w:p w:rsidR="00F33DA5" w:rsidRPr="00C166A1" w:rsidRDefault="00F33DA5" w:rsidP="00E268E6">
            <w:pPr>
              <w:rPr>
                <w:rFonts w:eastAsia="Calibri"/>
                <w:sz w:val="20"/>
                <w:szCs w:val="20"/>
              </w:rPr>
            </w:pPr>
            <w:r>
              <w:rPr>
                <w:rFonts w:eastAsia="Calibri"/>
                <w:sz w:val="20"/>
                <w:szCs w:val="20"/>
              </w:rPr>
              <w:t>i</w:t>
            </w:r>
            <w:r w:rsidRPr="00C166A1">
              <w:rPr>
                <w:rFonts w:eastAsia="Calibri"/>
                <w:sz w:val="20"/>
                <w:szCs w:val="20"/>
              </w:rPr>
              <w:t xml:space="preserve">zopropilo alkoholis </w:t>
            </w:r>
            <w:r>
              <w:rPr>
                <w:rFonts w:eastAsia="Calibri"/>
                <w:sz w:val="20"/>
                <w:szCs w:val="20"/>
              </w:rPr>
              <w:t xml:space="preserve">        Nr. </w:t>
            </w:r>
            <w:r w:rsidRPr="00C166A1">
              <w:rPr>
                <w:rFonts w:eastAsia="Calibri"/>
                <w:sz w:val="20"/>
                <w:szCs w:val="20"/>
              </w:rPr>
              <w:t>67-63-0</w:t>
            </w:r>
            <w:r>
              <w:rPr>
                <w:rFonts w:eastAsia="Calibri"/>
                <w:sz w:val="20"/>
                <w:szCs w:val="20"/>
              </w:rPr>
              <w:t>,</w:t>
            </w:r>
          </w:p>
          <w:p w:rsidR="00F33DA5" w:rsidRPr="00C166A1" w:rsidRDefault="00F33DA5" w:rsidP="00E268E6">
            <w:pPr>
              <w:rPr>
                <w:rFonts w:eastAsia="Calibri"/>
                <w:sz w:val="20"/>
                <w:szCs w:val="20"/>
              </w:rPr>
            </w:pPr>
            <w:r w:rsidRPr="00C166A1">
              <w:rPr>
                <w:rFonts w:eastAsia="Calibri"/>
                <w:sz w:val="20"/>
                <w:szCs w:val="20"/>
              </w:rPr>
              <w:t>N,N-dimetilformamidas</w:t>
            </w:r>
            <w:r>
              <w:rPr>
                <w:rFonts w:eastAsia="Calibri"/>
                <w:sz w:val="20"/>
                <w:szCs w:val="20"/>
              </w:rPr>
              <w:t xml:space="preserve">  Nr. </w:t>
            </w:r>
            <w:r w:rsidRPr="00C166A1">
              <w:rPr>
                <w:rFonts w:eastAsia="Calibri"/>
                <w:sz w:val="20"/>
                <w:szCs w:val="20"/>
              </w:rPr>
              <w:t xml:space="preserve"> 68-12-2</w:t>
            </w:r>
            <w:r>
              <w:rPr>
                <w:rFonts w:eastAsia="Calibri"/>
                <w:sz w:val="20"/>
                <w:szCs w:val="20"/>
              </w:rPr>
              <w:t>,</w:t>
            </w:r>
          </w:p>
          <w:p w:rsidR="00F33DA5" w:rsidRPr="00DE78B5" w:rsidRDefault="00F33DA5" w:rsidP="00E268E6">
            <w:pPr>
              <w:rPr>
                <w:sz w:val="20"/>
                <w:szCs w:val="20"/>
              </w:rPr>
            </w:pPr>
            <w:r>
              <w:rPr>
                <w:rFonts w:eastAsia="Calibri"/>
                <w:sz w:val="20"/>
                <w:szCs w:val="20"/>
              </w:rPr>
              <w:t>t</w:t>
            </w:r>
            <w:r w:rsidRPr="00D12513">
              <w:rPr>
                <w:rFonts w:eastAsia="Calibri"/>
                <w:sz w:val="20"/>
                <w:szCs w:val="20"/>
              </w:rPr>
              <w:t xml:space="preserve">rietilo fosfatas </w:t>
            </w:r>
            <w:r>
              <w:rPr>
                <w:rFonts w:eastAsia="Calibri"/>
                <w:sz w:val="20"/>
                <w:szCs w:val="20"/>
              </w:rPr>
              <w:t xml:space="preserve">                Nr. </w:t>
            </w:r>
            <w:r w:rsidRPr="00D12513">
              <w:rPr>
                <w:rFonts w:eastAsia="Calibri"/>
                <w:sz w:val="20"/>
                <w:szCs w:val="20"/>
              </w:rPr>
              <w:t>78-40-0</w:t>
            </w:r>
            <w:r>
              <w:rPr>
                <w:rFonts w:eastAsia="Calibri"/>
                <w:sz w:val="20"/>
                <w:szCs w:val="20"/>
              </w:rPr>
              <w:t>)</w:t>
            </w:r>
          </w:p>
        </w:tc>
        <w:tc>
          <w:tcPr>
            <w:tcW w:w="3214" w:type="dxa"/>
            <w:tcBorders>
              <w:top w:val="thinThickSmallGap" w:sz="12" w:space="0" w:color="auto"/>
            </w:tcBorders>
          </w:tcPr>
          <w:p w:rsidR="00F33DA5" w:rsidRPr="00F33DA5" w:rsidRDefault="00F33DA5" w:rsidP="0028363D">
            <w:pPr>
              <w:autoSpaceDE w:val="0"/>
              <w:autoSpaceDN w:val="0"/>
              <w:adjustRightInd w:val="0"/>
              <w:rPr>
                <w:rFonts w:eastAsia="Calibri"/>
                <w:spacing w:val="-1"/>
                <w:sz w:val="22"/>
                <w:szCs w:val="22"/>
              </w:rPr>
            </w:pPr>
            <w:r w:rsidRPr="0028363D">
              <w:rPr>
                <w:rFonts w:eastAsia="Calibri"/>
                <w:b/>
                <w:spacing w:val="-1"/>
                <w:sz w:val="22"/>
                <w:szCs w:val="22"/>
              </w:rPr>
              <w:t>R20/21/22</w:t>
            </w:r>
            <w:r w:rsidR="0028363D" w:rsidRPr="0028363D">
              <w:rPr>
                <w:rFonts w:eastAsia="Calibri"/>
                <w:b/>
                <w:spacing w:val="-1"/>
                <w:sz w:val="22"/>
                <w:szCs w:val="22"/>
              </w:rPr>
              <w:t>,</w:t>
            </w:r>
            <w:r w:rsidRPr="00F33DA5">
              <w:rPr>
                <w:rFonts w:eastAsia="Calibri"/>
                <w:spacing w:val="-1"/>
                <w:sz w:val="22"/>
                <w:szCs w:val="22"/>
              </w:rPr>
              <w:t xml:space="preserve"> </w:t>
            </w:r>
            <w:r w:rsidRPr="00F33DA5">
              <w:rPr>
                <w:sz w:val="22"/>
                <w:szCs w:val="22"/>
                <w:lang w:eastAsia="lt-LT"/>
              </w:rPr>
              <w:t>Kenksminga įkvėpus, susilietus su oda, prarijus,</w:t>
            </w:r>
          </w:p>
          <w:p w:rsidR="00F33DA5" w:rsidRPr="00F33DA5" w:rsidRDefault="00F33DA5" w:rsidP="0028363D">
            <w:pPr>
              <w:autoSpaceDE w:val="0"/>
              <w:autoSpaceDN w:val="0"/>
              <w:adjustRightInd w:val="0"/>
              <w:rPr>
                <w:rFonts w:eastAsia="Calibri"/>
                <w:spacing w:val="-1"/>
                <w:sz w:val="22"/>
                <w:szCs w:val="22"/>
              </w:rPr>
            </w:pPr>
            <w:r w:rsidRPr="0028363D">
              <w:rPr>
                <w:rFonts w:eastAsia="Calibri"/>
                <w:b/>
                <w:spacing w:val="-1"/>
                <w:sz w:val="22"/>
                <w:szCs w:val="22"/>
              </w:rPr>
              <w:t>R36</w:t>
            </w:r>
            <w:r w:rsidR="0028363D">
              <w:rPr>
                <w:sz w:val="22"/>
                <w:szCs w:val="22"/>
                <w:lang w:eastAsia="lt-LT"/>
              </w:rPr>
              <w:t>,</w:t>
            </w:r>
            <w:r w:rsidRPr="0028363D">
              <w:rPr>
                <w:sz w:val="22"/>
                <w:szCs w:val="22"/>
                <w:lang w:eastAsia="lt-LT"/>
              </w:rPr>
              <w:t xml:space="preserve"> </w:t>
            </w:r>
            <w:r w:rsidRPr="00F33DA5">
              <w:rPr>
                <w:sz w:val="22"/>
                <w:szCs w:val="22"/>
                <w:lang w:eastAsia="lt-LT"/>
              </w:rPr>
              <w:t>Dirgina akis,</w:t>
            </w:r>
          </w:p>
          <w:p w:rsidR="00F33DA5" w:rsidRPr="00F33DA5" w:rsidRDefault="00F33DA5" w:rsidP="0028363D">
            <w:pPr>
              <w:autoSpaceDE w:val="0"/>
              <w:autoSpaceDN w:val="0"/>
              <w:adjustRightInd w:val="0"/>
              <w:rPr>
                <w:rFonts w:eastAsia="Calibri"/>
                <w:spacing w:val="-1"/>
                <w:sz w:val="22"/>
                <w:szCs w:val="22"/>
              </w:rPr>
            </w:pPr>
            <w:r w:rsidRPr="0028363D">
              <w:rPr>
                <w:rFonts w:eastAsia="Calibri"/>
                <w:b/>
                <w:spacing w:val="-1"/>
                <w:sz w:val="22"/>
                <w:szCs w:val="22"/>
              </w:rPr>
              <w:t>R43</w:t>
            </w:r>
            <w:r w:rsidR="0028363D">
              <w:rPr>
                <w:sz w:val="22"/>
                <w:szCs w:val="22"/>
              </w:rPr>
              <w:t>,</w:t>
            </w:r>
            <w:r w:rsidRPr="00F33DA5">
              <w:rPr>
                <w:sz w:val="22"/>
                <w:szCs w:val="22"/>
              </w:rPr>
              <w:t xml:space="preserve"> Gali sukelti alergiją susilietus su oda,</w:t>
            </w:r>
          </w:p>
          <w:p w:rsidR="00F33DA5" w:rsidRPr="00F33DA5" w:rsidRDefault="00F33DA5" w:rsidP="0028363D">
            <w:pPr>
              <w:autoSpaceDE w:val="0"/>
              <w:autoSpaceDN w:val="0"/>
              <w:adjustRightInd w:val="0"/>
              <w:rPr>
                <w:rFonts w:eastAsia="Calibri"/>
                <w:spacing w:val="-1"/>
                <w:sz w:val="22"/>
                <w:szCs w:val="22"/>
              </w:rPr>
            </w:pPr>
            <w:r w:rsidRPr="0028363D">
              <w:rPr>
                <w:rFonts w:eastAsia="Calibri"/>
                <w:b/>
                <w:spacing w:val="-1"/>
                <w:sz w:val="22"/>
                <w:szCs w:val="22"/>
              </w:rPr>
              <w:t>R52/53</w:t>
            </w:r>
            <w:r w:rsidR="0028363D">
              <w:rPr>
                <w:sz w:val="22"/>
                <w:szCs w:val="22"/>
              </w:rPr>
              <w:t>,</w:t>
            </w:r>
            <w:r w:rsidRPr="0028363D">
              <w:rPr>
                <w:sz w:val="22"/>
                <w:szCs w:val="22"/>
              </w:rPr>
              <w:t xml:space="preserve"> </w:t>
            </w:r>
            <w:r w:rsidRPr="00F33DA5">
              <w:rPr>
                <w:sz w:val="22"/>
                <w:szCs w:val="22"/>
              </w:rPr>
              <w:t>Gali sukelti ilgalaikius nepalankius vandens ekosistemų pakitimus, kenksminga vandens organizmams,</w:t>
            </w:r>
          </w:p>
          <w:p w:rsidR="00F33DA5" w:rsidRPr="00DE78B5" w:rsidRDefault="00F33DA5" w:rsidP="0028363D">
            <w:pPr>
              <w:autoSpaceDE w:val="0"/>
              <w:autoSpaceDN w:val="0"/>
              <w:adjustRightInd w:val="0"/>
              <w:rPr>
                <w:szCs w:val="20"/>
              </w:rPr>
            </w:pPr>
            <w:r w:rsidRPr="0028363D">
              <w:rPr>
                <w:rFonts w:eastAsia="Calibri"/>
                <w:b/>
                <w:spacing w:val="-1"/>
                <w:sz w:val="22"/>
                <w:szCs w:val="22"/>
              </w:rPr>
              <w:t>R61</w:t>
            </w:r>
            <w:r w:rsidR="0028363D">
              <w:rPr>
                <w:rFonts w:eastAsia="Calibri"/>
                <w:spacing w:val="-1"/>
                <w:sz w:val="22"/>
                <w:szCs w:val="22"/>
              </w:rPr>
              <w:t>,</w:t>
            </w:r>
            <w:r w:rsidRPr="00F33DA5">
              <w:rPr>
                <w:rFonts w:eastAsia="Calibri"/>
                <w:spacing w:val="-1"/>
                <w:sz w:val="22"/>
                <w:szCs w:val="22"/>
              </w:rPr>
              <w:t xml:space="preserve"> </w:t>
            </w:r>
            <w:r w:rsidRPr="00F33DA5">
              <w:rPr>
                <w:sz w:val="22"/>
                <w:szCs w:val="22"/>
              </w:rPr>
              <w:t>Kenkia negimusiam vaikui.</w:t>
            </w:r>
          </w:p>
        </w:tc>
        <w:tc>
          <w:tcPr>
            <w:tcW w:w="2871" w:type="dxa"/>
            <w:tcBorders>
              <w:top w:val="thinThickSmallGap" w:sz="12" w:space="0" w:color="auto"/>
            </w:tcBorders>
          </w:tcPr>
          <w:p w:rsidR="00F33DA5" w:rsidRDefault="00096800" w:rsidP="00E268E6">
            <w:pPr>
              <w:spacing w:before="240"/>
            </w:pPr>
            <w:r w:rsidRPr="009B5C62">
              <w:rPr>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26.9pt" o:bordertopcolor="black" o:borderleftcolor="black" o:borderbottomcolor="black" o:borderrightcolor="black">
                  <v:imagedata r:id="rId41" o:title=""/>
                  <w10:bordertop type="single" width="6"/>
                  <w10:borderleft type="single" width="6"/>
                  <w10:borderbottom type="single" width="6"/>
                  <w10:borderright type="single" width="6"/>
                </v:shape>
              </w:pict>
            </w:r>
            <w:r w:rsidR="00F33DA5">
              <w:t xml:space="preserve">    </w:t>
            </w:r>
            <w:r w:rsidRPr="009B5C62">
              <w:rPr>
                <w:rFonts w:ascii="Verdana" w:hAnsi="Verdana" w:cs="Arial"/>
                <w:noProof/>
                <w:color w:val="002555"/>
                <w:sz w:val="18"/>
                <w:szCs w:val="18"/>
                <w:lang w:eastAsia="lt-LT"/>
              </w:rPr>
              <w:pict>
                <v:shape id="Picture 7" o:spid="_x0000_i1026" type="#_x0000_t75" alt="Image" style="width:26.9pt;height:25.65pt;visibility:visible" o:bordertopcolor="black" o:borderleftcolor="black" o:borderbottomcolor="black" o:borderrightcolor="black">
                  <v:imagedata r:id="rId42" o:title="Image"/>
                  <w10:bordertop type="single" width="6"/>
                  <w10:borderleft type="single" width="6"/>
                  <w10:borderbottom type="single" width="6"/>
                  <w10:borderright type="single" width="6"/>
                </v:shape>
              </w:pict>
            </w:r>
          </w:p>
          <w:p w:rsidR="00F33DA5" w:rsidRPr="00C61D4A" w:rsidRDefault="00F33DA5" w:rsidP="00E268E6">
            <w:pPr>
              <w:rPr>
                <w:b/>
                <w:sz w:val="22"/>
                <w:szCs w:val="22"/>
              </w:rPr>
            </w:pPr>
            <w:r w:rsidRPr="00C61D4A">
              <w:rPr>
                <w:b/>
                <w:sz w:val="22"/>
                <w:szCs w:val="22"/>
              </w:rPr>
              <w:t>Xi</w:t>
            </w:r>
            <w:r>
              <w:rPr>
                <w:b/>
                <w:sz w:val="22"/>
                <w:szCs w:val="22"/>
              </w:rPr>
              <w:t xml:space="preserve"> Xn</w:t>
            </w:r>
          </w:p>
        </w:tc>
      </w:tr>
      <w:tr w:rsidR="00CD5324" w:rsidRPr="00EF1833" w:rsidTr="00CC59A6">
        <w:trPr>
          <w:trHeight w:val="784"/>
        </w:trPr>
        <w:tc>
          <w:tcPr>
            <w:tcW w:w="2871" w:type="dxa"/>
          </w:tcPr>
          <w:p w:rsidR="00CD5324" w:rsidRPr="00DE78B5" w:rsidRDefault="00CD5324" w:rsidP="00E268E6">
            <w:r>
              <w:t>Paviršiaus aktyvi medžiaga</w:t>
            </w:r>
          </w:p>
        </w:tc>
        <w:tc>
          <w:tcPr>
            <w:tcW w:w="2871" w:type="dxa"/>
          </w:tcPr>
          <w:p w:rsidR="00CD5324" w:rsidRPr="00DE78B5" w:rsidRDefault="00CD5324" w:rsidP="00E268E6">
            <w:r>
              <w:t>NE-201</w:t>
            </w:r>
          </w:p>
        </w:tc>
        <w:tc>
          <w:tcPr>
            <w:tcW w:w="1608" w:type="dxa"/>
          </w:tcPr>
          <w:p w:rsidR="00CD5324" w:rsidRPr="00DE78B5" w:rsidRDefault="0028363D" w:rsidP="0028363D">
            <w:pPr>
              <w:jc w:val="center"/>
            </w:pPr>
            <w:r>
              <w:t xml:space="preserve">Iki </w:t>
            </w:r>
            <w:r w:rsidR="00CD5324">
              <w:t>0</w:t>
            </w:r>
            <w:r w:rsidR="00CD5324" w:rsidRPr="00DE78B5">
              <w:t>,</w:t>
            </w:r>
            <w:r w:rsidR="00CD5324">
              <w:t>0</w:t>
            </w:r>
            <w:r>
              <w:t>1</w:t>
            </w:r>
          </w:p>
        </w:tc>
        <w:tc>
          <w:tcPr>
            <w:tcW w:w="4708" w:type="dxa"/>
          </w:tcPr>
          <w:p w:rsidR="00CD5324" w:rsidRDefault="00CD5324" w:rsidP="00E268E6">
            <w:r>
              <w:t>CAS Nr.:</w:t>
            </w:r>
            <w:r w:rsidRPr="009F22D5">
              <w:t xml:space="preserve"> </w:t>
            </w:r>
            <w:r>
              <w:t>mišinys</w:t>
            </w:r>
          </w:p>
          <w:p w:rsidR="00CD5324" w:rsidRPr="00C166A1" w:rsidRDefault="00CD5324" w:rsidP="00E268E6">
            <w:pPr>
              <w:rPr>
                <w:sz w:val="20"/>
                <w:szCs w:val="20"/>
              </w:rPr>
            </w:pPr>
            <w:r>
              <w:rPr>
                <w:sz w:val="20"/>
                <w:szCs w:val="20"/>
              </w:rPr>
              <w:t>(</w:t>
            </w:r>
            <w:r w:rsidRPr="00C166A1">
              <w:rPr>
                <w:sz w:val="20"/>
                <w:szCs w:val="20"/>
              </w:rPr>
              <w:t>izopropilo alkoholis</w:t>
            </w:r>
            <w:r>
              <w:rPr>
                <w:sz w:val="20"/>
                <w:szCs w:val="20"/>
              </w:rPr>
              <w:t xml:space="preserve">   Nr. </w:t>
            </w:r>
            <w:r w:rsidRPr="00C166A1">
              <w:rPr>
                <w:sz w:val="20"/>
                <w:szCs w:val="20"/>
              </w:rPr>
              <w:t>67-63-0</w:t>
            </w:r>
          </w:p>
          <w:p w:rsidR="00CD5324" w:rsidRPr="00C166A1" w:rsidRDefault="00CD5324" w:rsidP="00E268E6">
            <w:pPr>
              <w:rPr>
                <w:sz w:val="20"/>
                <w:szCs w:val="20"/>
              </w:rPr>
            </w:pPr>
            <w:r w:rsidRPr="00C166A1">
              <w:rPr>
                <w:sz w:val="20"/>
                <w:szCs w:val="20"/>
              </w:rPr>
              <w:t>glikolio eteriai</w:t>
            </w:r>
            <w:r>
              <w:rPr>
                <w:sz w:val="20"/>
                <w:szCs w:val="20"/>
              </w:rPr>
              <w:t xml:space="preserve">             Nr.</w:t>
            </w:r>
            <w:r w:rsidRPr="00C166A1">
              <w:rPr>
                <w:sz w:val="20"/>
                <w:szCs w:val="20"/>
              </w:rPr>
              <w:t>111-76-2</w:t>
            </w:r>
          </w:p>
          <w:p w:rsidR="00CD5324" w:rsidRPr="00DE78B5" w:rsidRDefault="00CD5324" w:rsidP="00E268E6">
            <w:pPr>
              <w:rPr>
                <w:sz w:val="20"/>
                <w:szCs w:val="20"/>
              </w:rPr>
            </w:pPr>
            <w:r>
              <w:rPr>
                <w:sz w:val="20"/>
                <w:szCs w:val="20"/>
              </w:rPr>
              <w:t>m</w:t>
            </w:r>
            <w:r w:rsidRPr="00C166A1">
              <w:rPr>
                <w:sz w:val="20"/>
                <w:szCs w:val="20"/>
              </w:rPr>
              <w:t>etanolis</w:t>
            </w:r>
            <w:r>
              <w:rPr>
                <w:sz w:val="20"/>
                <w:szCs w:val="20"/>
              </w:rPr>
              <w:t xml:space="preserve">                     Nr. </w:t>
            </w:r>
            <w:r w:rsidRPr="00C166A1">
              <w:rPr>
                <w:sz w:val="20"/>
                <w:szCs w:val="20"/>
              </w:rPr>
              <w:t>67-56-1</w:t>
            </w:r>
            <w:r>
              <w:rPr>
                <w:sz w:val="20"/>
                <w:szCs w:val="20"/>
              </w:rPr>
              <w:t>)</w:t>
            </w:r>
          </w:p>
        </w:tc>
        <w:tc>
          <w:tcPr>
            <w:tcW w:w="3214" w:type="dxa"/>
          </w:tcPr>
          <w:p w:rsidR="00CD5324" w:rsidRDefault="00CD5324" w:rsidP="0028363D">
            <w:pPr>
              <w:autoSpaceDE w:val="0"/>
              <w:autoSpaceDN w:val="0"/>
              <w:adjustRightInd w:val="0"/>
            </w:pPr>
            <w:r w:rsidRPr="0028363D">
              <w:rPr>
                <w:b/>
              </w:rPr>
              <w:t>R11</w:t>
            </w:r>
            <w:r w:rsidR="0028363D">
              <w:t>,</w:t>
            </w:r>
            <w:r>
              <w:t xml:space="preserve"> Labai degi,</w:t>
            </w:r>
          </w:p>
          <w:p w:rsidR="00CD5324" w:rsidRDefault="00CD5324" w:rsidP="0028363D">
            <w:pPr>
              <w:autoSpaceDE w:val="0"/>
              <w:autoSpaceDN w:val="0"/>
              <w:adjustRightInd w:val="0"/>
            </w:pPr>
            <w:r w:rsidRPr="0028363D">
              <w:rPr>
                <w:b/>
              </w:rPr>
              <w:t>R20/21/22</w:t>
            </w:r>
            <w:r w:rsidR="0028363D">
              <w:t>,</w:t>
            </w:r>
            <w:r>
              <w:t xml:space="preserve"> </w:t>
            </w:r>
            <w:r w:rsidRPr="00B22ADA">
              <w:rPr>
                <w:sz w:val="22"/>
                <w:szCs w:val="22"/>
                <w:lang w:eastAsia="lt-LT"/>
              </w:rPr>
              <w:t>Kenksminga</w:t>
            </w:r>
            <w:r>
              <w:rPr>
                <w:sz w:val="22"/>
                <w:szCs w:val="22"/>
                <w:lang w:eastAsia="lt-LT"/>
              </w:rPr>
              <w:t xml:space="preserve"> įkvėpus, susilietus su oda,</w:t>
            </w:r>
            <w:r w:rsidRPr="00B22ADA">
              <w:rPr>
                <w:sz w:val="22"/>
                <w:szCs w:val="22"/>
                <w:lang w:eastAsia="lt-LT"/>
              </w:rPr>
              <w:t xml:space="preserve"> prarijus</w:t>
            </w:r>
            <w:r>
              <w:rPr>
                <w:sz w:val="22"/>
                <w:szCs w:val="22"/>
                <w:lang w:eastAsia="lt-LT"/>
              </w:rPr>
              <w:t>,</w:t>
            </w:r>
          </w:p>
          <w:p w:rsidR="00CD5324" w:rsidRDefault="00CD5324" w:rsidP="0028363D">
            <w:pPr>
              <w:autoSpaceDE w:val="0"/>
              <w:autoSpaceDN w:val="0"/>
              <w:adjustRightInd w:val="0"/>
            </w:pPr>
            <w:r w:rsidRPr="0028363D">
              <w:rPr>
                <w:b/>
              </w:rPr>
              <w:t>R36</w:t>
            </w:r>
            <w:r w:rsidR="0028363D">
              <w:t>,</w:t>
            </w:r>
            <w:r>
              <w:t xml:space="preserve"> </w:t>
            </w:r>
            <w:r w:rsidRPr="00B22ADA">
              <w:rPr>
                <w:sz w:val="22"/>
                <w:szCs w:val="22"/>
                <w:lang w:eastAsia="lt-LT"/>
              </w:rPr>
              <w:t>Dirgina akis</w:t>
            </w:r>
            <w:r>
              <w:rPr>
                <w:sz w:val="22"/>
                <w:szCs w:val="22"/>
                <w:lang w:eastAsia="lt-LT"/>
              </w:rPr>
              <w:t>,</w:t>
            </w:r>
          </w:p>
          <w:p w:rsidR="00CD5324" w:rsidRDefault="00CD5324" w:rsidP="0028363D">
            <w:pPr>
              <w:autoSpaceDE w:val="0"/>
              <w:autoSpaceDN w:val="0"/>
              <w:adjustRightInd w:val="0"/>
            </w:pPr>
            <w:r w:rsidRPr="0028363D">
              <w:rPr>
                <w:b/>
              </w:rPr>
              <w:t>R45</w:t>
            </w:r>
            <w:r w:rsidR="0028363D">
              <w:t>,</w:t>
            </w:r>
            <w:r>
              <w:t xml:space="preserve"> Gali sukelti vėžį,</w:t>
            </w:r>
          </w:p>
          <w:p w:rsidR="00CD5324" w:rsidRPr="00DE78B5" w:rsidRDefault="00CD5324" w:rsidP="0028363D">
            <w:pPr>
              <w:autoSpaceDE w:val="0"/>
              <w:autoSpaceDN w:val="0"/>
              <w:adjustRightInd w:val="0"/>
              <w:rPr>
                <w:szCs w:val="17"/>
              </w:rPr>
            </w:pPr>
            <w:r w:rsidRPr="0028363D">
              <w:rPr>
                <w:b/>
              </w:rPr>
              <w:t>R52</w:t>
            </w:r>
            <w:r w:rsidR="0028363D">
              <w:t>,</w:t>
            </w:r>
            <w:r>
              <w:t xml:space="preserve"> Kenksminga vandens organizmams.</w:t>
            </w:r>
          </w:p>
        </w:tc>
        <w:tc>
          <w:tcPr>
            <w:tcW w:w="2871" w:type="dxa"/>
          </w:tcPr>
          <w:p w:rsidR="00CD5324" w:rsidRDefault="00096800" w:rsidP="00E268E6">
            <w:pPr>
              <w:spacing w:before="240"/>
            </w:pPr>
            <w:r w:rsidRPr="009B5C62">
              <w:rPr>
                <w:szCs w:val="17"/>
              </w:rPr>
              <w:pict>
                <v:shape id="_x0000_i1027" type="#_x0000_t75" style="width:26.9pt;height:26.9pt" o:bordertopcolor="black" o:borderleftcolor="black" o:borderbottomcolor="black" o:borderrightcolor="black">
                  <v:imagedata r:id="rId41" o:title=""/>
                  <w10:bordertop type="single" width="6"/>
                  <w10:borderleft type="single" width="6"/>
                  <w10:borderbottom type="single" width="6"/>
                  <w10:borderright type="single" width="6"/>
                </v:shape>
              </w:pict>
            </w:r>
            <w:r w:rsidR="00CD5324">
              <w:t xml:space="preserve">     </w:t>
            </w:r>
            <w:r>
              <w:pict>
                <v:shape id="_x0000_i1028" type="#_x0000_t75" style="width:27.55pt;height:27.55pt" o:bordertopcolor="black" o:borderleftcolor="black" o:borderbottomcolor="black" o:borderrightcolor="black">
                  <v:imagedata r:id="rId43" o:title=""/>
                  <w10:bordertop type="single" width="6"/>
                  <w10:borderleft type="single" width="6"/>
                  <w10:borderbottom type="single" width="6"/>
                  <w10:borderright type="single" width="6"/>
                </v:shape>
              </w:pict>
            </w:r>
          </w:p>
          <w:p w:rsidR="00CD5324" w:rsidRPr="00C61D4A" w:rsidRDefault="00CD5324" w:rsidP="00E268E6">
            <w:pPr>
              <w:rPr>
                <w:b/>
                <w:sz w:val="22"/>
                <w:szCs w:val="22"/>
              </w:rPr>
            </w:pPr>
            <w:r w:rsidRPr="00C61D4A">
              <w:rPr>
                <w:b/>
                <w:sz w:val="22"/>
                <w:szCs w:val="22"/>
              </w:rPr>
              <w:t>Xi</w:t>
            </w:r>
            <w:r>
              <w:rPr>
                <w:b/>
                <w:sz w:val="22"/>
                <w:szCs w:val="22"/>
              </w:rPr>
              <w:t xml:space="preserve"> Xn</w:t>
            </w:r>
          </w:p>
        </w:tc>
      </w:tr>
      <w:tr w:rsidR="00CD5324" w:rsidRPr="00EF1833" w:rsidTr="00CC59A6">
        <w:trPr>
          <w:trHeight w:val="784"/>
        </w:trPr>
        <w:tc>
          <w:tcPr>
            <w:tcW w:w="2871" w:type="dxa"/>
          </w:tcPr>
          <w:p w:rsidR="00CD5324" w:rsidRPr="00DE78B5" w:rsidRDefault="00CD5324" w:rsidP="00E268E6">
            <w:r>
              <w:t>Soda</w:t>
            </w:r>
          </w:p>
        </w:tc>
        <w:tc>
          <w:tcPr>
            <w:tcW w:w="2871" w:type="dxa"/>
          </w:tcPr>
          <w:p w:rsidR="00CD5324" w:rsidRPr="00DE78B5" w:rsidRDefault="00CD5324" w:rsidP="00E268E6">
            <w:r>
              <w:t>Natrio hidrokarbonatas</w:t>
            </w:r>
          </w:p>
        </w:tc>
        <w:tc>
          <w:tcPr>
            <w:tcW w:w="1608" w:type="dxa"/>
          </w:tcPr>
          <w:p w:rsidR="00CD5324" w:rsidRPr="00DE78B5" w:rsidRDefault="00CD5324" w:rsidP="00E268E6">
            <w:pPr>
              <w:jc w:val="center"/>
              <w:rPr>
                <w:szCs w:val="20"/>
              </w:rPr>
            </w:pPr>
            <w:r>
              <w:rPr>
                <w:szCs w:val="20"/>
              </w:rPr>
              <w:t>1</w:t>
            </w:r>
            <w:r w:rsidRPr="00DE78B5">
              <w:rPr>
                <w:szCs w:val="20"/>
              </w:rPr>
              <w:t>,</w:t>
            </w:r>
            <w:r>
              <w:rPr>
                <w:szCs w:val="20"/>
              </w:rPr>
              <w:t>0</w:t>
            </w:r>
            <w:r w:rsidRPr="00DE78B5">
              <w:rPr>
                <w:szCs w:val="20"/>
              </w:rPr>
              <w:t>0</w:t>
            </w:r>
          </w:p>
        </w:tc>
        <w:tc>
          <w:tcPr>
            <w:tcW w:w="4708" w:type="dxa"/>
          </w:tcPr>
          <w:p w:rsidR="00CD5324" w:rsidRDefault="00CD5324" w:rsidP="00E268E6">
            <w:pPr>
              <w:rPr>
                <w:sz w:val="20"/>
                <w:szCs w:val="20"/>
              </w:rPr>
            </w:pPr>
            <w:r>
              <w:rPr>
                <w:sz w:val="20"/>
                <w:szCs w:val="20"/>
              </w:rPr>
              <w:t>NaHCO</w:t>
            </w:r>
            <w:r w:rsidRPr="00EC4633">
              <w:rPr>
                <w:sz w:val="20"/>
                <w:szCs w:val="20"/>
                <w:vertAlign w:val="subscript"/>
              </w:rPr>
              <w:t>3</w:t>
            </w:r>
          </w:p>
          <w:p w:rsidR="00CD5324" w:rsidRPr="00DE78B5" w:rsidRDefault="00CD5324" w:rsidP="00E268E6">
            <w:pPr>
              <w:rPr>
                <w:sz w:val="22"/>
                <w:szCs w:val="22"/>
              </w:rPr>
            </w:pPr>
            <w:r w:rsidRPr="00B22ADA">
              <w:rPr>
                <w:sz w:val="22"/>
                <w:szCs w:val="22"/>
                <w:lang w:eastAsia="lt-LT"/>
              </w:rPr>
              <w:t xml:space="preserve">CAS </w:t>
            </w:r>
            <w:r>
              <w:rPr>
                <w:sz w:val="22"/>
                <w:szCs w:val="22"/>
                <w:lang w:eastAsia="lt-LT"/>
              </w:rPr>
              <w:t>N</w:t>
            </w:r>
            <w:r w:rsidRPr="00B22ADA">
              <w:rPr>
                <w:sz w:val="22"/>
                <w:szCs w:val="22"/>
                <w:lang w:eastAsia="lt-LT"/>
              </w:rPr>
              <w:t>r.: 144-55-8</w:t>
            </w:r>
          </w:p>
        </w:tc>
        <w:tc>
          <w:tcPr>
            <w:tcW w:w="3214" w:type="dxa"/>
          </w:tcPr>
          <w:p w:rsidR="00CD5324" w:rsidRPr="00B22ADA" w:rsidRDefault="00CD5324" w:rsidP="00E268E6">
            <w:pPr>
              <w:autoSpaceDE w:val="0"/>
              <w:autoSpaceDN w:val="0"/>
              <w:adjustRightInd w:val="0"/>
              <w:rPr>
                <w:sz w:val="22"/>
                <w:szCs w:val="22"/>
                <w:lang w:eastAsia="lt-LT"/>
              </w:rPr>
            </w:pPr>
            <w:r w:rsidRPr="001047EF">
              <w:rPr>
                <w:b/>
                <w:sz w:val="22"/>
                <w:szCs w:val="22"/>
                <w:lang w:eastAsia="lt-LT"/>
              </w:rPr>
              <w:t>R22</w:t>
            </w:r>
            <w:r w:rsidR="001047EF">
              <w:rPr>
                <w:sz w:val="22"/>
                <w:szCs w:val="22"/>
                <w:lang w:eastAsia="lt-LT"/>
              </w:rPr>
              <w:t>,</w:t>
            </w:r>
            <w:r w:rsidRPr="001047EF">
              <w:rPr>
                <w:sz w:val="22"/>
                <w:szCs w:val="22"/>
                <w:lang w:eastAsia="lt-LT"/>
              </w:rPr>
              <w:t xml:space="preserve"> </w:t>
            </w:r>
            <w:r w:rsidRPr="00B22ADA">
              <w:rPr>
                <w:sz w:val="22"/>
                <w:szCs w:val="22"/>
                <w:lang w:eastAsia="lt-LT"/>
              </w:rPr>
              <w:t>Kenksminga prarijus.</w:t>
            </w:r>
          </w:p>
          <w:p w:rsidR="00CD5324" w:rsidRPr="00B22ADA" w:rsidRDefault="00CD5324" w:rsidP="00E268E6">
            <w:pPr>
              <w:autoSpaceDE w:val="0"/>
              <w:autoSpaceDN w:val="0"/>
              <w:adjustRightInd w:val="0"/>
              <w:rPr>
                <w:sz w:val="22"/>
                <w:szCs w:val="22"/>
                <w:lang w:eastAsia="lt-LT"/>
              </w:rPr>
            </w:pPr>
            <w:r w:rsidRPr="001047EF">
              <w:rPr>
                <w:b/>
                <w:sz w:val="22"/>
                <w:szCs w:val="22"/>
                <w:lang w:eastAsia="lt-LT"/>
              </w:rPr>
              <w:t>R36/37/38</w:t>
            </w:r>
            <w:r w:rsidR="001047EF">
              <w:rPr>
                <w:sz w:val="22"/>
                <w:szCs w:val="22"/>
                <w:lang w:eastAsia="lt-LT"/>
              </w:rPr>
              <w:t>,</w:t>
            </w:r>
            <w:r w:rsidRPr="00B22ADA">
              <w:rPr>
                <w:sz w:val="22"/>
                <w:szCs w:val="22"/>
                <w:lang w:eastAsia="lt-LT"/>
              </w:rPr>
              <w:t xml:space="preserve"> Dirgina akis, kvėpavimo takus ir odą.</w:t>
            </w:r>
          </w:p>
          <w:p w:rsidR="00CD5324" w:rsidRPr="00B22ADA" w:rsidRDefault="00CD5324" w:rsidP="00E268E6">
            <w:pPr>
              <w:autoSpaceDE w:val="0"/>
              <w:autoSpaceDN w:val="0"/>
              <w:adjustRightInd w:val="0"/>
              <w:rPr>
                <w:sz w:val="22"/>
                <w:szCs w:val="22"/>
                <w:lang w:eastAsia="lt-LT"/>
              </w:rPr>
            </w:pPr>
            <w:r w:rsidRPr="001047EF">
              <w:rPr>
                <w:b/>
                <w:sz w:val="22"/>
                <w:szCs w:val="22"/>
                <w:lang w:eastAsia="lt-LT"/>
              </w:rPr>
              <w:t>R42/43</w:t>
            </w:r>
            <w:r w:rsidR="001047EF">
              <w:rPr>
                <w:sz w:val="22"/>
                <w:szCs w:val="22"/>
                <w:lang w:eastAsia="lt-LT"/>
              </w:rPr>
              <w:t>,</w:t>
            </w:r>
            <w:r w:rsidRPr="00B22ADA">
              <w:rPr>
                <w:sz w:val="22"/>
                <w:szCs w:val="22"/>
                <w:lang w:eastAsia="lt-LT"/>
              </w:rPr>
              <w:t xml:space="preserve"> Gali sukelti alergiją įkvėpus ir susilietus su oda.</w:t>
            </w:r>
          </w:p>
          <w:p w:rsidR="00CD5324" w:rsidRPr="00DE78B5" w:rsidRDefault="00CD5324" w:rsidP="00E268E6">
            <w:pPr>
              <w:autoSpaceDE w:val="0"/>
              <w:autoSpaceDN w:val="0"/>
              <w:adjustRightInd w:val="0"/>
              <w:rPr>
                <w:szCs w:val="17"/>
              </w:rPr>
            </w:pPr>
            <w:r w:rsidRPr="001047EF">
              <w:rPr>
                <w:b/>
                <w:sz w:val="22"/>
                <w:szCs w:val="22"/>
                <w:lang w:eastAsia="lt-LT"/>
              </w:rPr>
              <w:t>R8</w:t>
            </w:r>
            <w:r w:rsidR="001047EF">
              <w:rPr>
                <w:sz w:val="22"/>
                <w:szCs w:val="22"/>
                <w:lang w:eastAsia="lt-LT"/>
              </w:rPr>
              <w:t>,</w:t>
            </w:r>
            <w:r w:rsidRPr="00B22ADA">
              <w:rPr>
                <w:sz w:val="22"/>
                <w:szCs w:val="22"/>
                <w:lang w:eastAsia="lt-LT"/>
              </w:rPr>
              <w:t xml:space="preserve"> Gali užsidegti dėl sąveikos su galinčiomis degti medžiagomis.</w:t>
            </w:r>
          </w:p>
        </w:tc>
        <w:tc>
          <w:tcPr>
            <w:tcW w:w="2871" w:type="dxa"/>
          </w:tcPr>
          <w:p w:rsidR="00CD5324" w:rsidRDefault="00096800" w:rsidP="00E268E6">
            <w:pPr>
              <w:spacing w:before="240"/>
              <w:rPr>
                <w:szCs w:val="17"/>
              </w:rPr>
            </w:pPr>
            <w:r w:rsidRPr="009B5C62">
              <w:rPr>
                <w:szCs w:val="17"/>
              </w:rPr>
              <w:pict>
                <v:shape id="_x0000_i1029" type="#_x0000_t75" style="width:26.9pt;height:26.9pt" o:bordertopcolor="black" o:borderleftcolor="black" o:borderbottomcolor="black" o:borderrightcolor="black">
                  <v:imagedata r:id="rId41" o:title=""/>
                  <w10:bordertop type="single" width="6"/>
                  <w10:borderleft type="single" width="6"/>
                  <w10:borderbottom type="single" width="6"/>
                  <w10:borderright type="single" width="6"/>
                </v:shape>
              </w:pict>
            </w:r>
            <w:r w:rsidR="00CD5324">
              <w:rPr>
                <w:szCs w:val="17"/>
              </w:rPr>
              <w:t xml:space="preserve">    </w:t>
            </w:r>
            <w:r>
              <w:pict>
                <v:shape id="_x0000_i1030" type="#_x0000_t75" style="width:27.55pt;height:27.55pt" o:bordertopcolor="black" o:borderleftcolor="black" o:borderbottomcolor="black" o:borderrightcolor="black">
                  <v:imagedata r:id="rId43" o:title=""/>
                  <w10:bordertop type="single" width="6"/>
                  <w10:borderleft type="single" width="6"/>
                  <w10:borderbottom type="single" width="6"/>
                  <w10:borderright type="single" width="6"/>
                </v:shape>
              </w:pict>
            </w:r>
          </w:p>
          <w:p w:rsidR="00CD5324" w:rsidRPr="00C61D4A" w:rsidRDefault="00CD5324" w:rsidP="00E268E6">
            <w:pPr>
              <w:rPr>
                <w:b/>
                <w:sz w:val="22"/>
                <w:szCs w:val="22"/>
                <w:lang w:eastAsia="lt-LT"/>
              </w:rPr>
            </w:pPr>
            <w:r>
              <w:rPr>
                <w:b/>
                <w:lang w:eastAsia="lt-LT"/>
              </w:rPr>
              <w:t xml:space="preserve">Xi </w:t>
            </w:r>
            <w:r w:rsidRPr="00C61D4A">
              <w:rPr>
                <w:b/>
                <w:sz w:val="22"/>
                <w:szCs w:val="22"/>
                <w:lang w:eastAsia="lt-LT"/>
              </w:rPr>
              <w:t>Xn</w:t>
            </w:r>
          </w:p>
          <w:p w:rsidR="00CD5324" w:rsidRPr="00DE78B5" w:rsidRDefault="00CD5324" w:rsidP="00E268E6">
            <w:pPr>
              <w:rPr>
                <w:szCs w:val="17"/>
              </w:rPr>
            </w:pPr>
          </w:p>
        </w:tc>
      </w:tr>
    </w:tbl>
    <w:p w:rsidR="00DE78B5" w:rsidRDefault="00DE78B5" w:rsidP="00CC59A6">
      <w:pPr>
        <w:pStyle w:val="BodyTextIndent"/>
        <w:ind w:left="2160" w:firstLine="1800"/>
        <w:sectPr w:rsidR="00DE78B5" w:rsidSect="00A85ABC">
          <w:headerReference w:type="default" r:id="rId44"/>
          <w:footerReference w:type="default" r:id="rId45"/>
          <w:pgSz w:w="23814" w:h="16839" w:orient="landscape" w:code="8"/>
          <w:pgMar w:top="1152" w:right="720" w:bottom="1440" w:left="720" w:header="720" w:footer="432" w:gutter="0"/>
          <w:cols w:space="720"/>
          <w:docGrid w:linePitch="360"/>
        </w:sectPr>
      </w:pPr>
    </w:p>
    <w:p w:rsidR="00BE6C84" w:rsidRPr="00BE6C84" w:rsidRDefault="009B5C62" w:rsidP="00C8407E">
      <w:pPr>
        <w:tabs>
          <w:tab w:val="num" w:pos="180"/>
        </w:tabs>
        <w:ind w:left="180" w:firstLine="900"/>
        <w:jc w:val="both"/>
        <w:rPr>
          <w:b/>
        </w:rPr>
      </w:pPr>
      <w:r>
        <w:rPr>
          <w:noProof/>
          <w:lang w:val="en-US"/>
        </w:rPr>
        <w:lastRenderedPageBreak/>
        <w:pict>
          <v:rect id="Rectangle 20" o:spid="_x0000_s1066" style="position:absolute;left:0;text-align:left;margin-left:786.7pt;margin-top:448.35pt;width:81.35pt;height:13.7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" fillcolor="white [3212]" stroked="f" strokeweight="2pt"/>
        </w:pict>
      </w:r>
      <w:r>
        <w:rPr>
          <w:noProof/>
          <w:lang w:val="en-US"/>
        </w:rPr>
        <w:pict>
          <v:shape id="Text Box 2" o:spid="_x0000_s1028" type="#_x0000_t202" style="position:absolute;left:0;text-align:left;margin-left:966.9pt;margin-top:53.5pt;width:118.85pt;height:36.8pt;z-index:25169817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" o:allowincell="f" filled="f" stroked="f" strokeweight="6pt">
            <v:stroke linestyle="thickThin"/>
            <v:textbox inset="10.8pt,7.2pt,10.8pt,7.2pt">
              <w:txbxContent>
                <w:p w:rsidR="00E268E6" w:rsidRPr="00712EC2" w:rsidRDefault="00E268E6">
                  <w:pPr>
                    <w:spacing w:line="360" w:lineRule="auto"/>
                    <w:jc w:val="center"/>
                    <w:rPr>
                      <w:rFonts w:eastAsiaTheme="majorEastAsia"/>
                      <w:b/>
                      <w:iCs/>
                      <w:lang w:val="en-US"/>
                    </w:rPr>
                  </w:pPr>
                  <w:r w:rsidRPr="00712EC2">
                    <w:rPr>
                      <w:rFonts w:eastAsiaTheme="majorEastAsia"/>
                      <w:b/>
                      <w:iCs/>
                      <w:lang w:val="en-US"/>
                    </w:rPr>
                    <w:t>Priedas Nr. 5A</w:t>
                  </w:r>
                </w:p>
              </w:txbxContent>
            </v:textbox>
            <w10:wrap type="square" anchorx="page" anchory="page"/>
          </v:shape>
        </w:pict>
      </w:r>
      <w:r>
        <w:rPr>
          <w:noProof/>
          <w:lang w:val="en-US"/>
        </w:rPr>
        <w:pict>
          <v:rect id="Rectangle 32" o:spid="_x0000_s1065" style="position:absolute;left:0;text-align:left;margin-left:361.55pt;margin-top:157.95pt;width:85.75pt;height:16.8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" fillcolor="white [3212]" stroked="f" strokeweight="2pt"/>
        </w:pict>
      </w:r>
      <w:r>
        <w:rPr>
          <w:noProof/>
          <w:lang w:val="en-US"/>
        </w:rPr>
        <w:pict>
          <v:rect id="Rectangle 33" o:spid="_x0000_s1064" style="position:absolute;left:0;text-align:left;margin-left:820.5pt;margin-top:598.75pt;width:66.35pt;height:11.2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" fillcolor="white [3212]" stroked="f" strokeweight="2pt"/>
        </w:pict>
      </w:r>
    </w:p>
    <w:p w:rsidR="00BE6C84" w:rsidRDefault="00BE6C84" w:rsidP="00905D71">
      <w:pPr>
        <w:tabs>
          <w:tab w:val="num" w:pos="180"/>
        </w:tabs>
        <w:ind w:left="180"/>
        <w:jc w:val="both"/>
      </w:pPr>
    </w:p>
    <w:p w:rsidR="00EE1470" w:rsidRDefault="00EE1470" w:rsidP="00905D71">
      <w:pPr>
        <w:tabs>
          <w:tab w:val="num" w:pos="180"/>
        </w:tabs>
        <w:ind w:left="180"/>
        <w:jc w:val="both"/>
      </w:pPr>
    </w:p>
    <w:sectPr w:rsidR="00EE1470" w:rsidSect="00911A15">
      <w:headerReference w:type="default" r:id="rId46"/>
      <w:pgSz w:w="11907" w:h="16839" w:code="9"/>
      <w:pgMar w:top="720" w:right="837"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9C4" w:rsidRDefault="00FF09C4">
      <w:r>
        <w:separator/>
      </w:r>
    </w:p>
  </w:endnote>
  <w:endnote w:type="continuationSeparator" w:id="0">
    <w:p w:rsidR="00FF09C4" w:rsidRDefault="00FF09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LT">
    <w:altName w:val="Times New Roman"/>
    <w:charset w:val="BA"/>
    <w:family w:val="roman"/>
    <w:pitch w:val="variable"/>
    <w:sig w:usb0="00007A87" w:usb1="80000000" w:usb2="00000008" w:usb3="00000000" w:csb0="000000FF" w:csb1="00000000"/>
  </w:font>
  <w:font w:name="TimesNewRomanPSMT">
    <w:altName w:val="Times New Roman"/>
    <w:charset w:val="00"/>
    <w:family w:val="roman"/>
    <w:pitch w:val="default"/>
    <w:sig w:usb0="00000001" w:usb1="08070000" w:usb2="00000010" w:usb3="00000000" w:csb0="00020000"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Narrow">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Default="009B5C62">
    <w:pPr>
      <w:pStyle w:val="Footer"/>
      <w:framePr w:wrap="around" w:vAnchor="text" w:hAnchor="margin" w:xAlign="right" w:y="1"/>
      <w:rPr>
        <w:rStyle w:val="PageNumber"/>
      </w:rPr>
    </w:pPr>
    <w:r>
      <w:rPr>
        <w:rStyle w:val="PageNumber"/>
      </w:rPr>
      <w:fldChar w:fldCharType="begin"/>
    </w:r>
    <w:r w:rsidR="00E268E6">
      <w:rPr>
        <w:rStyle w:val="PageNumber"/>
      </w:rPr>
      <w:instrText xml:space="preserve">PAGE  </w:instrText>
    </w:r>
    <w:r>
      <w:rPr>
        <w:rStyle w:val="PageNumber"/>
      </w:rPr>
      <w:fldChar w:fldCharType="end"/>
    </w:r>
  </w:p>
  <w:p w:rsidR="00E268E6" w:rsidRDefault="00E268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6931E6">
    <w:pPr>
      <w:pStyle w:val="Footer"/>
      <w:pBdr>
        <w:top w:val="single" w:sz="4" w:space="1" w:color="auto"/>
      </w:pBdr>
      <w:tabs>
        <w:tab w:val="clear" w:pos="8640"/>
        <w:tab w:val="right" w:pos="9576"/>
        <w:tab w:val="left" w:pos="9690"/>
      </w:tabs>
      <w:ind w:right="-42"/>
      <w:rPr>
        <w:b/>
        <w:sz w:val="18"/>
        <w:szCs w:val="18"/>
      </w:rPr>
    </w:pPr>
    <w:r w:rsidRPr="006931E6">
      <w:rPr>
        <w:b/>
        <w:sz w:val="18"/>
        <w:szCs w:val="18"/>
      </w:rPr>
      <w:t>Informacija dėl planuojamos ūkinės veiklos</w:t>
    </w:r>
    <w:r>
      <w:rPr>
        <w:b/>
        <w:sz w:val="18"/>
        <w:szCs w:val="18"/>
      </w:rPr>
      <w:tab/>
    </w:r>
    <w:r>
      <w:rPr>
        <w:b/>
        <w:sz w:val="18"/>
        <w:szCs w:val="18"/>
      </w:rPr>
      <w:tab/>
    </w:r>
    <w:r w:rsidR="009B5C62" w:rsidRPr="00A76B97">
      <w:rPr>
        <w:b/>
        <w:sz w:val="18"/>
        <w:szCs w:val="18"/>
      </w:rPr>
      <w:fldChar w:fldCharType="begin"/>
    </w:r>
    <w:r w:rsidRPr="00A76B97">
      <w:rPr>
        <w:b/>
        <w:sz w:val="18"/>
        <w:szCs w:val="18"/>
      </w:rPr>
      <w:instrText xml:space="preserve"> PAGE </w:instrText>
    </w:r>
    <w:r w:rsidR="009B5C62" w:rsidRPr="00A76B97">
      <w:rPr>
        <w:b/>
        <w:sz w:val="18"/>
        <w:szCs w:val="18"/>
      </w:rPr>
      <w:fldChar w:fldCharType="separate"/>
    </w:r>
    <w:r w:rsidR="00C8407E">
      <w:rPr>
        <w:b/>
        <w:noProof/>
        <w:sz w:val="18"/>
        <w:szCs w:val="18"/>
      </w:rPr>
      <w:t>19</w:t>
    </w:r>
    <w:r w:rsidR="009B5C62" w:rsidRPr="00A76B97">
      <w:rPr>
        <w:b/>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5B0B1A">
    <w:pPr>
      <w:pStyle w:val="Footer"/>
      <w:pBdr>
        <w:top w:val="single" w:sz="4" w:space="1" w:color="auto"/>
      </w:pBdr>
      <w:tabs>
        <w:tab w:val="clear" w:pos="8640"/>
        <w:tab w:val="right" w:pos="9576"/>
        <w:tab w:val="left" w:pos="22050"/>
      </w:tabs>
      <w:ind w:right="-42"/>
      <w:rPr>
        <w:b/>
        <w:sz w:val="18"/>
        <w:szCs w:val="18"/>
      </w:rPr>
    </w:pPr>
    <w:r w:rsidRPr="006931E6">
      <w:rPr>
        <w:b/>
        <w:sz w:val="18"/>
        <w:szCs w:val="18"/>
      </w:rPr>
      <w:t>Informacija dėl planuojamos ūkinės veiklos</w:t>
    </w:r>
    <w:r>
      <w:rPr>
        <w:b/>
        <w:sz w:val="18"/>
        <w:szCs w:val="18"/>
      </w:rPr>
      <w:tab/>
    </w:r>
    <w:r>
      <w:rPr>
        <w:b/>
        <w:sz w:val="18"/>
        <w:szCs w:val="18"/>
      </w:rPr>
      <w:tab/>
    </w:r>
    <w:r>
      <w:rPr>
        <w:b/>
        <w:sz w:val="18"/>
        <w:szCs w:val="18"/>
      </w:rPr>
      <w:tab/>
    </w:r>
    <w:r w:rsidR="009B5C62" w:rsidRPr="00A76B97">
      <w:rPr>
        <w:b/>
        <w:sz w:val="18"/>
        <w:szCs w:val="18"/>
      </w:rPr>
      <w:fldChar w:fldCharType="begin"/>
    </w:r>
    <w:r w:rsidRPr="00A76B97">
      <w:rPr>
        <w:b/>
        <w:sz w:val="18"/>
        <w:szCs w:val="18"/>
      </w:rPr>
      <w:instrText xml:space="preserve"> PAGE </w:instrText>
    </w:r>
    <w:r w:rsidR="009B5C62" w:rsidRPr="00A76B97">
      <w:rPr>
        <w:b/>
        <w:sz w:val="18"/>
        <w:szCs w:val="18"/>
      </w:rPr>
      <w:fldChar w:fldCharType="separate"/>
    </w:r>
    <w:r w:rsidR="00C8407E">
      <w:rPr>
        <w:b/>
        <w:noProof/>
        <w:sz w:val="18"/>
        <w:szCs w:val="18"/>
      </w:rPr>
      <w:t>20</w:t>
    </w:r>
    <w:r w:rsidR="009B5C62" w:rsidRPr="00A76B97">
      <w:rPr>
        <w:b/>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A85ABC">
    <w:pPr>
      <w:pStyle w:val="Footer"/>
      <w:pBdr>
        <w:top w:val="single" w:sz="4" w:space="1" w:color="auto"/>
      </w:pBdr>
      <w:tabs>
        <w:tab w:val="clear" w:pos="8640"/>
        <w:tab w:val="right" w:pos="9576"/>
        <w:tab w:val="left" w:pos="22050"/>
      </w:tabs>
      <w:ind w:right="-42"/>
      <w:rPr>
        <w:b/>
        <w:sz w:val="18"/>
        <w:szCs w:val="18"/>
      </w:rPr>
    </w:pPr>
    <w:r w:rsidRPr="006931E6">
      <w:rPr>
        <w:b/>
        <w:sz w:val="18"/>
        <w:szCs w:val="18"/>
      </w:rPr>
      <w:t>Informacija dėl planuojamos ūkinės veiklos</w:t>
    </w:r>
    <w:r>
      <w:rPr>
        <w:b/>
        <w:sz w:val="18"/>
        <w:szCs w:val="18"/>
      </w:rPr>
      <w:tab/>
    </w:r>
    <w:r>
      <w:rPr>
        <w:b/>
        <w:sz w:val="18"/>
        <w:szCs w:val="18"/>
      </w:rPr>
      <w:tab/>
    </w:r>
    <w:r>
      <w:rPr>
        <w:b/>
        <w:sz w:val="18"/>
        <w:szCs w:val="18"/>
      </w:rPr>
      <w:tab/>
    </w:r>
    <w:r w:rsidR="009B5C62" w:rsidRPr="00A76B97">
      <w:rPr>
        <w:b/>
        <w:sz w:val="18"/>
        <w:szCs w:val="18"/>
      </w:rPr>
      <w:fldChar w:fldCharType="begin"/>
    </w:r>
    <w:r w:rsidRPr="00A76B97">
      <w:rPr>
        <w:b/>
        <w:sz w:val="18"/>
        <w:szCs w:val="18"/>
      </w:rPr>
      <w:instrText xml:space="preserve"> PAGE </w:instrText>
    </w:r>
    <w:r w:rsidR="009B5C62" w:rsidRPr="00A76B97">
      <w:rPr>
        <w:b/>
        <w:sz w:val="18"/>
        <w:szCs w:val="18"/>
      </w:rPr>
      <w:fldChar w:fldCharType="separate"/>
    </w:r>
    <w:r w:rsidR="00C8407E">
      <w:rPr>
        <w:b/>
        <w:noProof/>
        <w:sz w:val="18"/>
        <w:szCs w:val="18"/>
      </w:rPr>
      <w:t>23</w:t>
    </w:r>
    <w:r w:rsidR="009B5C62" w:rsidRPr="00A76B97">
      <w:rPr>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9C4" w:rsidRDefault="00FF09C4">
      <w:r>
        <w:separator/>
      </w:r>
    </w:p>
  </w:footnote>
  <w:footnote w:type="continuationSeparator" w:id="0">
    <w:p w:rsidR="00FF09C4" w:rsidRDefault="00FF09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6931E6">
    <w:pPr>
      <w:pStyle w:val="Header"/>
      <w:pBdr>
        <w:bottom w:val="single" w:sz="4" w:space="1" w:color="auto"/>
      </w:pBdr>
      <w:tabs>
        <w:tab w:val="clear" w:pos="8640"/>
        <w:tab w:val="right" w:pos="9633"/>
      </w:tabs>
      <w:rPr>
        <w:b/>
        <w:sz w:val="18"/>
        <w:szCs w:val="18"/>
      </w:rPr>
    </w:pPr>
    <w:r w:rsidRPr="006931E6">
      <w:rPr>
        <w:b/>
        <w:sz w:val="18"/>
        <w:szCs w:val="18"/>
      </w:rPr>
      <w:t>UAB „</w:t>
    </w:r>
    <w:r>
      <w:rPr>
        <w:b/>
        <w:sz w:val="18"/>
        <w:szCs w:val="18"/>
      </w:rPr>
      <w:t>Diseta</w:t>
    </w:r>
    <w:r w:rsidRPr="006931E6">
      <w:rPr>
        <w:b/>
        <w:sz w:val="18"/>
        <w:szCs w:val="18"/>
      </w:rPr>
      <w:t>“</w:t>
    </w:r>
    <w:r w:rsidRPr="006931E6">
      <w:rPr>
        <w:b/>
        <w:sz w:val="18"/>
        <w:szCs w:val="18"/>
      </w:rPr>
      <w:tab/>
    </w:r>
    <w:r w:rsidRPr="006931E6">
      <w:rPr>
        <w:b/>
        <w:sz w:val="18"/>
        <w:szCs w:val="18"/>
      </w:rPr>
      <w:tab/>
    </w:r>
    <w:r>
      <w:rPr>
        <w:b/>
        <w:sz w:val="18"/>
        <w:szCs w:val="18"/>
      </w:rPr>
      <w:t>Žvalgybinis gr</w:t>
    </w:r>
    <w:r w:rsidRPr="006931E6">
      <w:rPr>
        <w:b/>
        <w:sz w:val="18"/>
        <w:szCs w:val="18"/>
      </w:rPr>
      <w:t>ęžin</w:t>
    </w:r>
    <w:r>
      <w:rPr>
        <w:b/>
        <w:sz w:val="18"/>
        <w:szCs w:val="18"/>
      </w:rPr>
      <w:t>ys Kudirka - 1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5B0B1A">
    <w:pPr>
      <w:pStyle w:val="Header"/>
      <w:pBdr>
        <w:bottom w:val="single" w:sz="4" w:space="1" w:color="auto"/>
      </w:pBdr>
      <w:tabs>
        <w:tab w:val="clear" w:pos="8640"/>
        <w:tab w:val="right" w:pos="9633"/>
        <w:tab w:val="left" w:pos="19440"/>
      </w:tabs>
      <w:rPr>
        <w:b/>
        <w:sz w:val="18"/>
        <w:szCs w:val="18"/>
      </w:rPr>
    </w:pPr>
    <w:r w:rsidRPr="006931E6">
      <w:rPr>
        <w:b/>
        <w:sz w:val="18"/>
        <w:szCs w:val="18"/>
      </w:rPr>
      <w:t>UAB „</w:t>
    </w:r>
    <w:r>
      <w:rPr>
        <w:b/>
        <w:sz w:val="18"/>
        <w:szCs w:val="18"/>
      </w:rPr>
      <w:t>TAN Oil</w:t>
    </w:r>
    <w:r w:rsidRPr="006931E6">
      <w:rPr>
        <w:b/>
        <w:sz w:val="18"/>
        <w:szCs w:val="18"/>
      </w:rPr>
      <w:t>“</w:t>
    </w:r>
    <w:r>
      <w:rPr>
        <w:b/>
        <w:sz w:val="18"/>
        <w:szCs w:val="18"/>
      </w:rPr>
      <w:tab/>
    </w:r>
    <w:r>
      <w:rPr>
        <w:b/>
        <w:sz w:val="18"/>
        <w:szCs w:val="18"/>
      </w:rPr>
      <w:tab/>
    </w:r>
    <w:r>
      <w:rPr>
        <w:b/>
        <w:sz w:val="18"/>
        <w:szCs w:val="18"/>
      </w:rPr>
      <w:tab/>
      <w:t>Žvalgybinis gręžinys Kudirka - 1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D962A1">
    <w:pPr>
      <w:pStyle w:val="Header"/>
      <w:pBdr>
        <w:bottom w:val="single" w:sz="4" w:space="1" w:color="auto"/>
      </w:pBdr>
      <w:tabs>
        <w:tab w:val="clear" w:pos="8640"/>
        <w:tab w:val="right" w:pos="9633"/>
      </w:tabs>
      <w:rPr>
        <w:b/>
        <w:sz w:val="18"/>
        <w:szCs w:val="18"/>
      </w:rPr>
    </w:pPr>
    <w:r w:rsidRPr="006931E6">
      <w:rPr>
        <w:b/>
        <w:sz w:val="18"/>
        <w:szCs w:val="18"/>
      </w:rPr>
      <w:t>UAB „</w:t>
    </w:r>
    <w:r>
      <w:rPr>
        <w:b/>
        <w:sz w:val="18"/>
        <w:szCs w:val="18"/>
      </w:rPr>
      <w:t>Diseta</w:t>
    </w:r>
    <w:r w:rsidRPr="006931E6">
      <w:rPr>
        <w:b/>
        <w:sz w:val="18"/>
        <w:szCs w:val="18"/>
      </w:rPr>
      <w:t>“</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Žvalgybinis gr</w:t>
    </w:r>
    <w:r w:rsidRPr="006931E6">
      <w:rPr>
        <w:b/>
        <w:sz w:val="18"/>
        <w:szCs w:val="18"/>
      </w:rPr>
      <w:t>ęžin</w:t>
    </w:r>
    <w:r>
      <w:rPr>
        <w:b/>
        <w:sz w:val="18"/>
        <w:szCs w:val="18"/>
      </w:rPr>
      <w:t>ys Kudirka - 1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E6" w:rsidRPr="006931E6" w:rsidRDefault="00E268E6" w:rsidP="008F2C7E">
    <w:pPr>
      <w:pStyle w:val="Header"/>
      <w:pBdr>
        <w:bottom w:val="single" w:sz="4" w:space="1" w:color="auto"/>
      </w:pBdr>
      <w:tabs>
        <w:tab w:val="clear" w:pos="4320"/>
        <w:tab w:val="clear" w:pos="8640"/>
        <w:tab w:val="left" w:pos="7650"/>
        <w:tab w:val="center" w:pos="20610"/>
        <w:tab w:val="right" w:pos="22230"/>
      </w:tabs>
      <w:ind w:left="630" w:right="9"/>
      <w:rPr>
        <w:b/>
        <w:sz w:val="18"/>
        <w:szCs w:val="18"/>
      </w:rPr>
    </w:pPr>
    <w:r w:rsidRPr="006931E6">
      <w:rPr>
        <w:b/>
        <w:sz w:val="18"/>
        <w:szCs w:val="18"/>
      </w:rPr>
      <w:t>UAB „</w:t>
    </w:r>
    <w:r>
      <w:rPr>
        <w:b/>
        <w:sz w:val="18"/>
        <w:szCs w:val="18"/>
      </w:rPr>
      <w:t>Diseta</w:t>
    </w:r>
    <w:r w:rsidRPr="006931E6">
      <w:rPr>
        <w:b/>
        <w:sz w:val="18"/>
        <w:szCs w:val="18"/>
      </w:rPr>
      <w:t>“</w:t>
    </w:r>
    <w:r w:rsidRPr="00DF1183">
      <w:rPr>
        <w:b/>
        <w:sz w:val="18"/>
        <w:szCs w:val="18"/>
      </w:rPr>
      <w:t xml:space="preserve"> </w:t>
    </w:r>
    <w:r>
      <w:rPr>
        <w:b/>
        <w:sz w:val="18"/>
        <w:szCs w:val="18"/>
      </w:rPr>
      <w:tab/>
      <w:t>Žvalgybinis</w:t>
    </w:r>
    <w:r w:rsidRPr="007E28A2">
      <w:rPr>
        <w:b/>
        <w:sz w:val="18"/>
        <w:szCs w:val="18"/>
      </w:rPr>
      <w:t xml:space="preserve"> gręžinys Kudirka - 1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F11DA"/>
    <w:multiLevelType w:val="hybridMultilevel"/>
    <w:tmpl w:val="37E471E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B7B15B7"/>
    <w:multiLevelType w:val="hybridMultilevel"/>
    <w:tmpl w:val="56C05796"/>
    <w:lvl w:ilvl="0" w:tplc="72A2317A">
      <w:start w:val="1"/>
      <w:numFmt w:val="decimal"/>
      <w:lvlText w:val="%1."/>
      <w:lvlJc w:val="left"/>
      <w:pPr>
        <w:tabs>
          <w:tab w:val="num" w:pos="720"/>
        </w:tabs>
        <w:ind w:left="720" w:hanging="360"/>
      </w:pPr>
      <w:rPr>
        <w:rFonts w:hint="default"/>
      </w:rPr>
    </w:lvl>
    <w:lvl w:ilvl="1" w:tplc="7C58DB02">
      <w:numFmt w:val="none"/>
      <w:lvlText w:val=""/>
      <w:lvlJc w:val="left"/>
      <w:pPr>
        <w:tabs>
          <w:tab w:val="num" w:pos="360"/>
        </w:tabs>
      </w:pPr>
    </w:lvl>
    <w:lvl w:ilvl="2" w:tplc="770EBB68">
      <w:numFmt w:val="none"/>
      <w:lvlText w:val=""/>
      <w:lvlJc w:val="left"/>
      <w:pPr>
        <w:tabs>
          <w:tab w:val="num" w:pos="360"/>
        </w:tabs>
      </w:pPr>
    </w:lvl>
    <w:lvl w:ilvl="3" w:tplc="F712EF76">
      <w:numFmt w:val="none"/>
      <w:lvlText w:val=""/>
      <w:lvlJc w:val="left"/>
      <w:pPr>
        <w:tabs>
          <w:tab w:val="num" w:pos="360"/>
        </w:tabs>
      </w:pPr>
    </w:lvl>
    <w:lvl w:ilvl="4" w:tplc="01F2F6CE">
      <w:numFmt w:val="none"/>
      <w:lvlText w:val=""/>
      <w:lvlJc w:val="left"/>
      <w:pPr>
        <w:tabs>
          <w:tab w:val="num" w:pos="360"/>
        </w:tabs>
      </w:pPr>
    </w:lvl>
    <w:lvl w:ilvl="5" w:tplc="CEDC87F8">
      <w:numFmt w:val="none"/>
      <w:lvlText w:val=""/>
      <w:lvlJc w:val="left"/>
      <w:pPr>
        <w:tabs>
          <w:tab w:val="num" w:pos="360"/>
        </w:tabs>
      </w:pPr>
    </w:lvl>
    <w:lvl w:ilvl="6" w:tplc="DE8E919A">
      <w:numFmt w:val="none"/>
      <w:lvlText w:val=""/>
      <w:lvlJc w:val="left"/>
      <w:pPr>
        <w:tabs>
          <w:tab w:val="num" w:pos="360"/>
        </w:tabs>
      </w:pPr>
    </w:lvl>
    <w:lvl w:ilvl="7" w:tplc="67B27808">
      <w:numFmt w:val="none"/>
      <w:lvlText w:val=""/>
      <w:lvlJc w:val="left"/>
      <w:pPr>
        <w:tabs>
          <w:tab w:val="num" w:pos="360"/>
        </w:tabs>
      </w:pPr>
    </w:lvl>
    <w:lvl w:ilvl="8" w:tplc="2A1844E6">
      <w:numFmt w:val="none"/>
      <w:lvlText w:val=""/>
      <w:lvlJc w:val="left"/>
      <w:pPr>
        <w:tabs>
          <w:tab w:val="num" w:pos="360"/>
        </w:tabs>
      </w:pPr>
    </w:lvl>
  </w:abstractNum>
  <w:abstractNum w:abstractNumId="2">
    <w:nsid w:val="0C2A6A01"/>
    <w:multiLevelType w:val="multilevel"/>
    <w:tmpl w:val="AA04EAA8"/>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873"/>
        </w:tabs>
        <w:ind w:left="873" w:hanging="360"/>
      </w:pPr>
      <w:rPr>
        <w:rFonts w:hint="default"/>
        <w:b/>
      </w:rPr>
    </w:lvl>
    <w:lvl w:ilvl="2">
      <w:start w:val="1"/>
      <w:numFmt w:val="decimal"/>
      <w:lvlText w:val="%1.%2.%3."/>
      <w:lvlJc w:val="left"/>
      <w:pPr>
        <w:tabs>
          <w:tab w:val="num" w:pos="1632"/>
        </w:tabs>
        <w:ind w:left="1632" w:hanging="720"/>
      </w:pPr>
      <w:rPr>
        <w:rFonts w:hint="default"/>
      </w:rPr>
    </w:lvl>
    <w:lvl w:ilvl="3">
      <w:start w:val="1"/>
      <w:numFmt w:val="decimal"/>
      <w:lvlText w:val="%1.%2.%3.%4."/>
      <w:lvlJc w:val="left"/>
      <w:pPr>
        <w:tabs>
          <w:tab w:val="num" w:pos="2088"/>
        </w:tabs>
        <w:ind w:left="2088" w:hanging="720"/>
      </w:pPr>
      <w:rPr>
        <w:rFonts w:hint="default"/>
      </w:rPr>
    </w:lvl>
    <w:lvl w:ilvl="4">
      <w:start w:val="1"/>
      <w:numFmt w:val="decimal"/>
      <w:lvlText w:val="%1.%2.%3.%4.%5."/>
      <w:lvlJc w:val="left"/>
      <w:pPr>
        <w:tabs>
          <w:tab w:val="num" w:pos="2904"/>
        </w:tabs>
        <w:ind w:left="2904" w:hanging="1080"/>
      </w:pPr>
      <w:rPr>
        <w:rFonts w:hint="default"/>
      </w:rPr>
    </w:lvl>
    <w:lvl w:ilvl="5">
      <w:start w:val="1"/>
      <w:numFmt w:val="decimal"/>
      <w:lvlText w:val="%1.%2.%3.%4.%5.%6."/>
      <w:lvlJc w:val="left"/>
      <w:pPr>
        <w:tabs>
          <w:tab w:val="num" w:pos="3360"/>
        </w:tabs>
        <w:ind w:left="3360" w:hanging="1080"/>
      </w:pPr>
      <w:rPr>
        <w:rFonts w:hint="default"/>
      </w:rPr>
    </w:lvl>
    <w:lvl w:ilvl="6">
      <w:start w:val="1"/>
      <w:numFmt w:val="decimal"/>
      <w:lvlText w:val="%1.%2.%3.%4.%5.%6.%7."/>
      <w:lvlJc w:val="left"/>
      <w:pPr>
        <w:tabs>
          <w:tab w:val="num" w:pos="4176"/>
        </w:tabs>
        <w:ind w:left="4176" w:hanging="1440"/>
      </w:pPr>
      <w:rPr>
        <w:rFonts w:hint="default"/>
      </w:rPr>
    </w:lvl>
    <w:lvl w:ilvl="7">
      <w:start w:val="1"/>
      <w:numFmt w:val="decimal"/>
      <w:lvlText w:val="%1.%2.%3.%4.%5.%6.%7.%8."/>
      <w:lvlJc w:val="left"/>
      <w:pPr>
        <w:tabs>
          <w:tab w:val="num" w:pos="4632"/>
        </w:tabs>
        <w:ind w:left="4632" w:hanging="1440"/>
      </w:pPr>
      <w:rPr>
        <w:rFonts w:hint="default"/>
      </w:rPr>
    </w:lvl>
    <w:lvl w:ilvl="8">
      <w:start w:val="1"/>
      <w:numFmt w:val="decimal"/>
      <w:lvlText w:val="%1.%2.%3.%4.%5.%6.%7.%8.%9."/>
      <w:lvlJc w:val="left"/>
      <w:pPr>
        <w:tabs>
          <w:tab w:val="num" w:pos="5448"/>
        </w:tabs>
        <w:ind w:left="5448" w:hanging="1800"/>
      </w:pPr>
      <w:rPr>
        <w:rFonts w:hint="default"/>
      </w:rPr>
    </w:lvl>
  </w:abstractNum>
  <w:abstractNum w:abstractNumId="3">
    <w:nsid w:val="0E8D6E92"/>
    <w:multiLevelType w:val="hybridMultilevel"/>
    <w:tmpl w:val="1C80DFF2"/>
    <w:lvl w:ilvl="0" w:tplc="B10ED6C2">
      <w:start w:val="1"/>
      <w:numFmt w:val="upperRoman"/>
      <w:lvlText w:val="%1."/>
      <w:lvlJc w:val="left"/>
      <w:pPr>
        <w:ind w:left="99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3F837F0"/>
    <w:multiLevelType w:val="hybridMultilevel"/>
    <w:tmpl w:val="846EEB24"/>
    <w:lvl w:ilvl="0" w:tplc="B10ED6C2">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9F5102D"/>
    <w:multiLevelType w:val="multilevel"/>
    <w:tmpl w:val="9D30A160"/>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6"/>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
    <w:nsid w:val="1BFB159F"/>
    <w:multiLevelType w:val="hybridMultilevel"/>
    <w:tmpl w:val="9E5E17D0"/>
    <w:lvl w:ilvl="0" w:tplc="0409000F">
      <w:start w:val="1"/>
      <w:numFmt w:val="decimal"/>
      <w:lvlText w:val="%1."/>
      <w:lvlJc w:val="left"/>
      <w:pPr>
        <w:tabs>
          <w:tab w:val="num" w:pos="720"/>
        </w:tabs>
        <w:ind w:left="720" w:hanging="360"/>
      </w:pPr>
      <w:rPr>
        <w:rFonts w:hint="default"/>
      </w:rPr>
    </w:lvl>
    <w:lvl w:ilvl="1" w:tplc="CA8A885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FE7510"/>
    <w:multiLevelType w:val="hybridMultilevel"/>
    <w:tmpl w:val="7A58ED2A"/>
    <w:lvl w:ilvl="0" w:tplc="0409000B">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8">
    <w:nsid w:val="1DCE155A"/>
    <w:multiLevelType w:val="hybridMultilevel"/>
    <w:tmpl w:val="0A30513A"/>
    <w:lvl w:ilvl="0" w:tplc="6BD4308E">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B76921"/>
    <w:multiLevelType w:val="multilevel"/>
    <w:tmpl w:val="CF30E54A"/>
    <w:lvl w:ilvl="0">
      <w:start w:val="3"/>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0">
    <w:nsid w:val="296D7AAA"/>
    <w:multiLevelType w:val="hybridMultilevel"/>
    <w:tmpl w:val="3184149E"/>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2DF70721"/>
    <w:multiLevelType w:val="hybridMultilevel"/>
    <w:tmpl w:val="D018BEEE"/>
    <w:lvl w:ilvl="0" w:tplc="16CA9F24">
      <w:start w:val="2010"/>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67616B"/>
    <w:multiLevelType w:val="hybridMultilevel"/>
    <w:tmpl w:val="E598A536"/>
    <w:lvl w:ilvl="0" w:tplc="053419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0FE2CA3"/>
    <w:multiLevelType w:val="multilevel"/>
    <w:tmpl w:val="3A94C2A2"/>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33EF2340"/>
    <w:multiLevelType w:val="hybridMultilevel"/>
    <w:tmpl w:val="3CF25F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8957515"/>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C59548F"/>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3F002C05"/>
    <w:multiLevelType w:val="hybridMultilevel"/>
    <w:tmpl w:val="FA2AAA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0511753"/>
    <w:multiLevelType w:val="hybridMultilevel"/>
    <w:tmpl w:val="E52A08A4"/>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9">
    <w:nsid w:val="45982AB7"/>
    <w:multiLevelType w:val="hybridMultilevel"/>
    <w:tmpl w:val="9CF26C96"/>
    <w:lvl w:ilvl="0" w:tplc="E7042AD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6F40E8"/>
    <w:multiLevelType w:val="hybridMultilevel"/>
    <w:tmpl w:val="B1383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630C20"/>
    <w:multiLevelType w:val="hybridMultilevel"/>
    <w:tmpl w:val="BBBE2184"/>
    <w:lvl w:ilvl="0" w:tplc="63424A8E">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nsid w:val="4B87447D"/>
    <w:multiLevelType w:val="hybridMultilevel"/>
    <w:tmpl w:val="8DFA4048"/>
    <w:lvl w:ilvl="0" w:tplc="6DB8CF2E">
      <w:start w:val="1"/>
      <w:numFmt w:val="lowerLetter"/>
      <w:lvlText w:val="%1)"/>
      <w:lvlJc w:val="left"/>
      <w:pPr>
        <w:ind w:left="1191" w:hanging="735"/>
      </w:pPr>
      <w:rPr>
        <w:rFonts w:hint="default"/>
        <w:color w:val="auto"/>
      </w:rPr>
    </w:lvl>
    <w:lvl w:ilvl="1" w:tplc="04270019" w:tentative="1">
      <w:start w:val="1"/>
      <w:numFmt w:val="lowerLetter"/>
      <w:lvlText w:val="%2."/>
      <w:lvlJc w:val="left"/>
      <w:pPr>
        <w:ind w:left="1536" w:hanging="360"/>
      </w:pPr>
    </w:lvl>
    <w:lvl w:ilvl="2" w:tplc="0427001B" w:tentative="1">
      <w:start w:val="1"/>
      <w:numFmt w:val="lowerRoman"/>
      <w:lvlText w:val="%3."/>
      <w:lvlJc w:val="right"/>
      <w:pPr>
        <w:ind w:left="2256" w:hanging="180"/>
      </w:pPr>
    </w:lvl>
    <w:lvl w:ilvl="3" w:tplc="0427000F" w:tentative="1">
      <w:start w:val="1"/>
      <w:numFmt w:val="decimal"/>
      <w:lvlText w:val="%4."/>
      <w:lvlJc w:val="left"/>
      <w:pPr>
        <w:ind w:left="2976" w:hanging="360"/>
      </w:pPr>
    </w:lvl>
    <w:lvl w:ilvl="4" w:tplc="04270019" w:tentative="1">
      <w:start w:val="1"/>
      <w:numFmt w:val="lowerLetter"/>
      <w:lvlText w:val="%5."/>
      <w:lvlJc w:val="left"/>
      <w:pPr>
        <w:ind w:left="3696" w:hanging="360"/>
      </w:pPr>
    </w:lvl>
    <w:lvl w:ilvl="5" w:tplc="0427001B" w:tentative="1">
      <w:start w:val="1"/>
      <w:numFmt w:val="lowerRoman"/>
      <w:lvlText w:val="%6."/>
      <w:lvlJc w:val="right"/>
      <w:pPr>
        <w:ind w:left="4416" w:hanging="180"/>
      </w:pPr>
    </w:lvl>
    <w:lvl w:ilvl="6" w:tplc="0427000F" w:tentative="1">
      <w:start w:val="1"/>
      <w:numFmt w:val="decimal"/>
      <w:lvlText w:val="%7."/>
      <w:lvlJc w:val="left"/>
      <w:pPr>
        <w:ind w:left="5136" w:hanging="360"/>
      </w:pPr>
    </w:lvl>
    <w:lvl w:ilvl="7" w:tplc="04270019" w:tentative="1">
      <w:start w:val="1"/>
      <w:numFmt w:val="lowerLetter"/>
      <w:lvlText w:val="%8."/>
      <w:lvlJc w:val="left"/>
      <w:pPr>
        <w:ind w:left="5856" w:hanging="360"/>
      </w:pPr>
    </w:lvl>
    <w:lvl w:ilvl="8" w:tplc="0427001B" w:tentative="1">
      <w:start w:val="1"/>
      <w:numFmt w:val="lowerRoman"/>
      <w:lvlText w:val="%9."/>
      <w:lvlJc w:val="right"/>
      <w:pPr>
        <w:ind w:left="6576" w:hanging="180"/>
      </w:pPr>
    </w:lvl>
  </w:abstractNum>
  <w:abstractNum w:abstractNumId="23">
    <w:nsid w:val="4D6A0E20"/>
    <w:multiLevelType w:val="hybridMultilevel"/>
    <w:tmpl w:val="00228A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A913953"/>
    <w:multiLevelType w:val="hybridMultilevel"/>
    <w:tmpl w:val="E93AEF4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F2F5A10"/>
    <w:multiLevelType w:val="hybridMultilevel"/>
    <w:tmpl w:val="CEFC2D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61EA17CC"/>
    <w:multiLevelType w:val="multilevel"/>
    <w:tmpl w:val="4C84D0E0"/>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65007757"/>
    <w:multiLevelType w:val="multilevel"/>
    <w:tmpl w:val="220A5F46"/>
    <w:lvl w:ilvl="0">
      <w:start w:val="6"/>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8">
    <w:nsid w:val="65A41B16"/>
    <w:multiLevelType w:val="multilevel"/>
    <w:tmpl w:val="A98A8AE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575"/>
        </w:tabs>
        <w:ind w:left="1575"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9">
    <w:nsid w:val="6C9F651E"/>
    <w:multiLevelType w:val="multilevel"/>
    <w:tmpl w:val="BB926AD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816"/>
        </w:tabs>
        <w:ind w:left="816" w:hanging="360"/>
      </w:pPr>
      <w:rPr>
        <w:rFonts w:hint="default"/>
        <w:b/>
      </w:rPr>
    </w:lvl>
    <w:lvl w:ilvl="2">
      <w:start w:val="1"/>
      <w:numFmt w:val="decimal"/>
      <w:lvlText w:val="%1.%2.%3."/>
      <w:lvlJc w:val="left"/>
      <w:pPr>
        <w:tabs>
          <w:tab w:val="num" w:pos="1632"/>
        </w:tabs>
        <w:ind w:left="1632" w:hanging="720"/>
      </w:pPr>
      <w:rPr>
        <w:rFonts w:hint="default"/>
      </w:rPr>
    </w:lvl>
    <w:lvl w:ilvl="3">
      <w:start w:val="1"/>
      <w:numFmt w:val="decimal"/>
      <w:lvlText w:val="%1.%2.%3.%4."/>
      <w:lvlJc w:val="left"/>
      <w:pPr>
        <w:tabs>
          <w:tab w:val="num" w:pos="2088"/>
        </w:tabs>
        <w:ind w:left="2088" w:hanging="720"/>
      </w:pPr>
      <w:rPr>
        <w:rFonts w:hint="default"/>
      </w:rPr>
    </w:lvl>
    <w:lvl w:ilvl="4">
      <w:start w:val="1"/>
      <w:numFmt w:val="decimal"/>
      <w:lvlText w:val="%1.%2.%3.%4.%5."/>
      <w:lvlJc w:val="left"/>
      <w:pPr>
        <w:tabs>
          <w:tab w:val="num" w:pos="2904"/>
        </w:tabs>
        <w:ind w:left="2904" w:hanging="1080"/>
      </w:pPr>
      <w:rPr>
        <w:rFonts w:hint="default"/>
      </w:rPr>
    </w:lvl>
    <w:lvl w:ilvl="5">
      <w:start w:val="1"/>
      <w:numFmt w:val="decimal"/>
      <w:lvlText w:val="%1.%2.%3.%4.%5.%6."/>
      <w:lvlJc w:val="left"/>
      <w:pPr>
        <w:tabs>
          <w:tab w:val="num" w:pos="3360"/>
        </w:tabs>
        <w:ind w:left="3360" w:hanging="1080"/>
      </w:pPr>
      <w:rPr>
        <w:rFonts w:hint="default"/>
      </w:rPr>
    </w:lvl>
    <w:lvl w:ilvl="6">
      <w:start w:val="1"/>
      <w:numFmt w:val="decimal"/>
      <w:lvlText w:val="%1.%2.%3.%4.%5.%6.%7."/>
      <w:lvlJc w:val="left"/>
      <w:pPr>
        <w:tabs>
          <w:tab w:val="num" w:pos="4176"/>
        </w:tabs>
        <w:ind w:left="4176" w:hanging="1440"/>
      </w:pPr>
      <w:rPr>
        <w:rFonts w:hint="default"/>
      </w:rPr>
    </w:lvl>
    <w:lvl w:ilvl="7">
      <w:start w:val="1"/>
      <w:numFmt w:val="decimal"/>
      <w:lvlText w:val="%1.%2.%3.%4.%5.%6.%7.%8."/>
      <w:lvlJc w:val="left"/>
      <w:pPr>
        <w:tabs>
          <w:tab w:val="num" w:pos="4632"/>
        </w:tabs>
        <w:ind w:left="4632" w:hanging="1440"/>
      </w:pPr>
      <w:rPr>
        <w:rFonts w:hint="default"/>
      </w:rPr>
    </w:lvl>
    <w:lvl w:ilvl="8">
      <w:start w:val="1"/>
      <w:numFmt w:val="decimal"/>
      <w:lvlText w:val="%1.%2.%3.%4.%5.%6.%7.%8.%9."/>
      <w:lvlJc w:val="left"/>
      <w:pPr>
        <w:tabs>
          <w:tab w:val="num" w:pos="5448"/>
        </w:tabs>
        <w:ind w:left="5448" w:hanging="1800"/>
      </w:pPr>
      <w:rPr>
        <w:rFonts w:hint="default"/>
      </w:rPr>
    </w:lvl>
  </w:abstractNum>
  <w:abstractNum w:abstractNumId="30">
    <w:nsid w:val="6DB33A60"/>
    <w:multiLevelType w:val="hybridMultilevel"/>
    <w:tmpl w:val="96746BAC"/>
    <w:lvl w:ilvl="0" w:tplc="4B5683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DFE7F4E"/>
    <w:multiLevelType w:val="multilevel"/>
    <w:tmpl w:val="D1D462C8"/>
    <w:lvl w:ilvl="0">
      <w:start w:val="6"/>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2">
    <w:nsid w:val="6E16154C"/>
    <w:multiLevelType w:val="hybridMultilevel"/>
    <w:tmpl w:val="1EBA1330"/>
    <w:lvl w:ilvl="0" w:tplc="549E8FD4">
      <w:start w:val="1"/>
      <w:numFmt w:val="decimal"/>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9E1AEA"/>
    <w:multiLevelType w:val="hybridMultilevel"/>
    <w:tmpl w:val="150E1766"/>
    <w:lvl w:ilvl="0" w:tplc="0409000F">
      <w:start w:val="1"/>
      <w:numFmt w:val="decimal"/>
      <w:lvlText w:val="%1."/>
      <w:lvlJc w:val="left"/>
      <w:pPr>
        <w:tabs>
          <w:tab w:val="num" w:pos="1461"/>
        </w:tabs>
        <w:ind w:left="1461" w:hanging="360"/>
      </w:pPr>
    </w:lvl>
    <w:lvl w:ilvl="1" w:tplc="280C9AF6">
      <w:start w:val="15"/>
      <w:numFmt w:val="decimal"/>
      <w:lvlText w:val="%2"/>
      <w:lvlJc w:val="left"/>
      <w:pPr>
        <w:tabs>
          <w:tab w:val="num" w:pos="2181"/>
        </w:tabs>
        <w:ind w:left="2181" w:hanging="360"/>
      </w:pPr>
      <w:rPr>
        <w:rFonts w:hint="default"/>
      </w:rPr>
    </w:lvl>
    <w:lvl w:ilvl="2" w:tplc="0409001B" w:tentative="1">
      <w:start w:val="1"/>
      <w:numFmt w:val="lowerRoman"/>
      <w:lvlText w:val="%3."/>
      <w:lvlJc w:val="right"/>
      <w:pPr>
        <w:tabs>
          <w:tab w:val="num" w:pos="2901"/>
        </w:tabs>
        <w:ind w:left="2901" w:hanging="180"/>
      </w:pPr>
    </w:lvl>
    <w:lvl w:ilvl="3" w:tplc="0409000F" w:tentative="1">
      <w:start w:val="1"/>
      <w:numFmt w:val="decimal"/>
      <w:lvlText w:val="%4."/>
      <w:lvlJc w:val="left"/>
      <w:pPr>
        <w:tabs>
          <w:tab w:val="num" w:pos="3621"/>
        </w:tabs>
        <w:ind w:left="3621" w:hanging="360"/>
      </w:pPr>
    </w:lvl>
    <w:lvl w:ilvl="4" w:tplc="04090019" w:tentative="1">
      <w:start w:val="1"/>
      <w:numFmt w:val="lowerLetter"/>
      <w:lvlText w:val="%5."/>
      <w:lvlJc w:val="left"/>
      <w:pPr>
        <w:tabs>
          <w:tab w:val="num" w:pos="4341"/>
        </w:tabs>
        <w:ind w:left="4341" w:hanging="360"/>
      </w:pPr>
    </w:lvl>
    <w:lvl w:ilvl="5" w:tplc="0409001B" w:tentative="1">
      <w:start w:val="1"/>
      <w:numFmt w:val="lowerRoman"/>
      <w:lvlText w:val="%6."/>
      <w:lvlJc w:val="right"/>
      <w:pPr>
        <w:tabs>
          <w:tab w:val="num" w:pos="5061"/>
        </w:tabs>
        <w:ind w:left="5061" w:hanging="180"/>
      </w:pPr>
    </w:lvl>
    <w:lvl w:ilvl="6" w:tplc="0409000F" w:tentative="1">
      <w:start w:val="1"/>
      <w:numFmt w:val="decimal"/>
      <w:lvlText w:val="%7."/>
      <w:lvlJc w:val="left"/>
      <w:pPr>
        <w:tabs>
          <w:tab w:val="num" w:pos="5781"/>
        </w:tabs>
        <w:ind w:left="5781" w:hanging="360"/>
      </w:pPr>
    </w:lvl>
    <w:lvl w:ilvl="7" w:tplc="04090019" w:tentative="1">
      <w:start w:val="1"/>
      <w:numFmt w:val="lowerLetter"/>
      <w:lvlText w:val="%8."/>
      <w:lvlJc w:val="left"/>
      <w:pPr>
        <w:tabs>
          <w:tab w:val="num" w:pos="6501"/>
        </w:tabs>
        <w:ind w:left="6501" w:hanging="360"/>
      </w:pPr>
    </w:lvl>
    <w:lvl w:ilvl="8" w:tplc="0409001B" w:tentative="1">
      <w:start w:val="1"/>
      <w:numFmt w:val="lowerRoman"/>
      <w:lvlText w:val="%9."/>
      <w:lvlJc w:val="right"/>
      <w:pPr>
        <w:tabs>
          <w:tab w:val="num" w:pos="7221"/>
        </w:tabs>
        <w:ind w:left="7221" w:hanging="180"/>
      </w:pPr>
    </w:lvl>
  </w:abstractNum>
  <w:abstractNum w:abstractNumId="34">
    <w:nsid w:val="79492849"/>
    <w:multiLevelType w:val="hybridMultilevel"/>
    <w:tmpl w:val="6728EAB4"/>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9"/>
  </w:num>
  <w:num w:numId="3">
    <w:abstractNumId w:val="26"/>
  </w:num>
  <w:num w:numId="4">
    <w:abstractNumId w:val="32"/>
  </w:num>
  <w:num w:numId="5">
    <w:abstractNumId w:val="13"/>
  </w:num>
  <w:num w:numId="6">
    <w:abstractNumId w:val="27"/>
  </w:num>
  <w:num w:numId="7">
    <w:abstractNumId w:val="31"/>
  </w:num>
  <w:num w:numId="8">
    <w:abstractNumId w:val="28"/>
  </w:num>
  <w:num w:numId="9">
    <w:abstractNumId w:val="29"/>
  </w:num>
  <w:num w:numId="10">
    <w:abstractNumId w:val="5"/>
  </w:num>
  <w:num w:numId="11">
    <w:abstractNumId w:val="2"/>
  </w:num>
  <w:num w:numId="12">
    <w:abstractNumId w:val="12"/>
  </w:num>
  <w:num w:numId="13">
    <w:abstractNumId w:val="7"/>
  </w:num>
  <w:num w:numId="14">
    <w:abstractNumId w:val="24"/>
  </w:num>
  <w:num w:numId="15">
    <w:abstractNumId w:val="16"/>
  </w:num>
  <w:num w:numId="16">
    <w:abstractNumId w:val="30"/>
  </w:num>
  <w:num w:numId="17">
    <w:abstractNumId w:val="33"/>
  </w:num>
  <w:num w:numId="18">
    <w:abstractNumId w:val="15"/>
  </w:num>
  <w:num w:numId="19">
    <w:abstractNumId w:val="6"/>
  </w:num>
  <w:num w:numId="20">
    <w:abstractNumId w:val="11"/>
  </w:num>
  <w:num w:numId="21">
    <w:abstractNumId w:val="0"/>
  </w:num>
  <w:num w:numId="22">
    <w:abstractNumId w:val="34"/>
  </w:num>
  <w:num w:numId="23">
    <w:abstractNumId w:val="8"/>
  </w:num>
  <w:num w:numId="24">
    <w:abstractNumId w:val="10"/>
  </w:num>
  <w:num w:numId="25">
    <w:abstractNumId w:val="18"/>
  </w:num>
  <w:num w:numId="26">
    <w:abstractNumId w:val="19"/>
  </w:num>
  <w:num w:numId="27">
    <w:abstractNumId w:val="3"/>
  </w:num>
  <w:num w:numId="28">
    <w:abstractNumId w:val="4"/>
  </w:num>
  <w:num w:numId="29">
    <w:abstractNumId w:val="17"/>
  </w:num>
  <w:num w:numId="30">
    <w:abstractNumId w:val="25"/>
  </w:num>
  <w:num w:numId="31">
    <w:abstractNumId w:val="20"/>
  </w:num>
  <w:num w:numId="32">
    <w:abstractNumId w:val="22"/>
  </w:num>
  <w:num w:numId="33">
    <w:abstractNumId w:val="14"/>
  </w:num>
  <w:num w:numId="34">
    <w:abstractNumId w:val="2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defaultTabStop w:val="720"/>
  <w:hyphenationZone w:val="396"/>
  <w:drawingGridHorizontalSpacing w:val="57"/>
  <w:noPunctuationKerning/>
  <w:characterSpacingControl w:val="doNotCompress"/>
  <w:hdrShapeDefaults>
    <o:shapedefaults v:ext="edit" spidmax="24578"/>
  </w:hdrShapeDefaults>
  <w:footnotePr>
    <w:footnote w:id="-1"/>
    <w:footnote w:id="0"/>
  </w:footnotePr>
  <w:endnotePr>
    <w:endnote w:id="-1"/>
    <w:endnote w:id="0"/>
  </w:endnotePr>
  <w:compat/>
  <w:rsids>
    <w:rsidRoot w:val="00291E15"/>
    <w:rsid w:val="000068D3"/>
    <w:rsid w:val="0001142B"/>
    <w:rsid w:val="00012ADF"/>
    <w:rsid w:val="00015E26"/>
    <w:rsid w:val="0002411D"/>
    <w:rsid w:val="000329C9"/>
    <w:rsid w:val="00041561"/>
    <w:rsid w:val="00043CD1"/>
    <w:rsid w:val="00051009"/>
    <w:rsid w:val="00051857"/>
    <w:rsid w:val="00056456"/>
    <w:rsid w:val="00060297"/>
    <w:rsid w:val="0006192B"/>
    <w:rsid w:val="00073601"/>
    <w:rsid w:val="00075E71"/>
    <w:rsid w:val="000800B7"/>
    <w:rsid w:val="000860F1"/>
    <w:rsid w:val="00086D09"/>
    <w:rsid w:val="00087B5C"/>
    <w:rsid w:val="0009449E"/>
    <w:rsid w:val="00095737"/>
    <w:rsid w:val="00096800"/>
    <w:rsid w:val="000A6B95"/>
    <w:rsid w:val="000A7F0F"/>
    <w:rsid w:val="000B1587"/>
    <w:rsid w:val="000B6A95"/>
    <w:rsid w:val="000C0283"/>
    <w:rsid w:val="000C0895"/>
    <w:rsid w:val="000C4560"/>
    <w:rsid w:val="000C4A0E"/>
    <w:rsid w:val="000C7696"/>
    <w:rsid w:val="000D0700"/>
    <w:rsid w:val="000D53D1"/>
    <w:rsid w:val="000E1A7A"/>
    <w:rsid w:val="000F4185"/>
    <w:rsid w:val="000F4EE1"/>
    <w:rsid w:val="000F69AA"/>
    <w:rsid w:val="00103061"/>
    <w:rsid w:val="001047EF"/>
    <w:rsid w:val="001066C7"/>
    <w:rsid w:val="00106CFB"/>
    <w:rsid w:val="00107017"/>
    <w:rsid w:val="00112CF5"/>
    <w:rsid w:val="00112D9F"/>
    <w:rsid w:val="001134DC"/>
    <w:rsid w:val="00113C4E"/>
    <w:rsid w:val="00113C72"/>
    <w:rsid w:val="001243D8"/>
    <w:rsid w:val="00125F66"/>
    <w:rsid w:val="001451A6"/>
    <w:rsid w:val="00153A0F"/>
    <w:rsid w:val="001553B7"/>
    <w:rsid w:val="00155A01"/>
    <w:rsid w:val="00156519"/>
    <w:rsid w:val="0015712E"/>
    <w:rsid w:val="0016376F"/>
    <w:rsid w:val="0016746E"/>
    <w:rsid w:val="00180438"/>
    <w:rsid w:val="0018168B"/>
    <w:rsid w:val="00184752"/>
    <w:rsid w:val="00184896"/>
    <w:rsid w:val="001907BF"/>
    <w:rsid w:val="0019204C"/>
    <w:rsid w:val="001949C5"/>
    <w:rsid w:val="00197D76"/>
    <w:rsid w:val="00197DB7"/>
    <w:rsid w:val="001A289F"/>
    <w:rsid w:val="001A424C"/>
    <w:rsid w:val="001B0A11"/>
    <w:rsid w:val="001B754B"/>
    <w:rsid w:val="001C48C0"/>
    <w:rsid w:val="001D02FD"/>
    <w:rsid w:val="001D05F4"/>
    <w:rsid w:val="001D4012"/>
    <w:rsid w:val="001D419B"/>
    <w:rsid w:val="001F319E"/>
    <w:rsid w:val="001F37B0"/>
    <w:rsid w:val="001F7711"/>
    <w:rsid w:val="001F7D24"/>
    <w:rsid w:val="00203A28"/>
    <w:rsid w:val="0020421E"/>
    <w:rsid w:val="00205FF6"/>
    <w:rsid w:val="00207847"/>
    <w:rsid w:val="00207B24"/>
    <w:rsid w:val="0021183F"/>
    <w:rsid w:val="00213D7E"/>
    <w:rsid w:val="002174EF"/>
    <w:rsid w:val="002213C8"/>
    <w:rsid w:val="00223C77"/>
    <w:rsid w:val="002240F2"/>
    <w:rsid w:val="00243526"/>
    <w:rsid w:val="0024676E"/>
    <w:rsid w:val="00250FE2"/>
    <w:rsid w:val="002545E7"/>
    <w:rsid w:val="002626E0"/>
    <w:rsid w:val="00267521"/>
    <w:rsid w:val="00277A1A"/>
    <w:rsid w:val="002807BA"/>
    <w:rsid w:val="002817E3"/>
    <w:rsid w:val="0028363D"/>
    <w:rsid w:val="002837A2"/>
    <w:rsid w:val="00291E15"/>
    <w:rsid w:val="00292633"/>
    <w:rsid w:val="002978F4"/>
    <w:rsid w:val="002A29A7"/>
    <w:rsid w:val="002A77EC"/>
    <w:rsid w:val="002B239F"/>
    <w:rsid w:val="002B3A24"/>
    <w:rsid w:val="002C23D5"/>
    <w:rsid w:val="002C7FA6"/>
    <w:rsid w:val="002D19FC"/>
    <w:rsid w:val="002D63AE"/>
    <w:rsid w:val="002E0D25"/>
    <w:rsid w:val="002E4D7A"/>
    <w:rsid w:val="002E7030"/>
    <w:rsid w:val="002F05CD"/>
    <w:rsid w:val="002F3A03"/>
    <w:rsid w:val="002F6377"/>
    <w:rsid w:val="003035CF"/>
    <w:rsid w:val="003045E8"/>
    <w:rsid w:val="00306E8C"/>
    <w:rsid w:val="0031522F"/>
    <w:rsid w:val="00321B0C"/>
    <w:rsid w:val="00323193"/>
    <w:rsid w:val="00327EA2"/>
    <w:rsid w:val="00332639"/>
    <w:rsid w:val="00335222"/>
    <w:rsid w:val="003376A0"/>
    <w:rsid w:val="00337D15"/>
    <w:rsid w:val="00340EDA"/>
    <w:rsid w:val="00342CEB"/>
    <w:rsid w:val="00346175"/>
    <w:rsid w:val="00347EE4"/>
    <w:rsid w:val="00351B23"/>
    <w:rsid w:val="003536FB"/>
    <w:rsid w:val="00353E56"/>
    <w:rsid w:val="00354B16"/>
    <w:rsid w:val="00360560"/>
    <w:rsid w:val="00360A44"/>
    <w:rsid w:val="0036144F"/>
    <w:rsid w:val="00364316"/>
    <w:rsid w:val="0037107B"/>
    <w:rsid w:val="00372FC7"/>
    <w:rsid w:val="0037335F"/>
    <w:rsid w:val="00374C66"/>
    <w:rsid w:val="0038370F"/>
    <w:rsid w:val="00384867"/>
    <w:rsid w:val="00386870"/>
    <w:rsid w:val="0039680E"/>
    <w:rsid w:val="003B6A52"/>
    <w:rsid w:val="003C2AB2"/>
    <w:rsid w:val="003C4E0E"/>
    <w:rsid w:val="003C6632"/>
    <w:rsid w:val="003C70D8"/>
    <w:rsid w:val="003D3286"/>
    <w:rsid w:val="003D6B6D"/>
    <w:rsid w:val="003E6A20"/>
    <w:rsid w:val="003F2A2A"/>
    <w:rsid w:val="003F3C24"/>
    <w:rsid w:val="003F4CFB"/>
    <w:rsid w:val="00400C10"/>
    <w:rsid w:val="0040302C"/>
    <w:rsid w:val="00403331"/>
    <w:rsid w:val="00410786"/>
    <w:rsid w:val="00411E1C"/>
    <w:rsid w:val="0041440F"/>
    <w:rsid w:val="0041664F"/>
    <w:rsid w:val="0042050E"/>
    <w:rsid w:val="00421669"/>
    <w:rsid w:val="0042290E"/>
    <w:rsid w:val="00424AB7"/>
    <w:rsid w:val="004332BA"/>
    <w:rsid w:val="0043614F"/>
    <w:rsid w:val="00437047"/>
    <w:rsid w:val="004422F3"/>
    <w:rsid w:val="004425C8"/>
    <w:rsid w:val="00445D89"/>
    <w:rsid w:val="00445F7F"/>
    <w:rsid w:val="00451F19"/>
    <w:rsid w:val="00452399"/>
    <w:rsid w:val="004529E1"/>
    <w:rsid w:val="00452A7A"/>
    <w:rsid w:val="00456755"/>
    <w:rsid w:val="00463777"/>
    <w:rsid w:val="00470688"/>
    <w:rsid w:val="0047267D"/>
    <w:rsid w:val="00474DB7"/>
    <w:rsid w:val="00475AE8"/>
    <w:rsid w:val="00481660"/>
    <w:rsid w:val="004835C5"/>
    <w:rsid w:val="00496343"/>
    <w:rsid w:val="004A3A0D"/>
    <w:rsid w:val="004A42A6"/>
    <w:rsid w:val="004A46DE"/>
    <w:rsid w:val="004B25CD"/>
    <w:rsid w:val="004B5308"/>
    <w:rsid w:val="004C32AA"/>
    <w:rsid w:val="004C7289"/>
    <w:rsid w:val="004C7611"/>
    <w:rsid w:val="004D63B2"/>
    <w:rsid w:val="004E668F"/>
    <w:rsid w:val="004F34BB"/>
    <w:rsid w:val="004F5125"/>
    <w:rsid w:val="004F57EE"/>
    <w:rsid w:val="004F6226"/>
    <w:rsid w:val="004F6758"/>
    <w:rsid w:val="00506678"/>
    <w:rsid w:val="00507171"/>
    <w:rsid w:val="00511819"/>
    <w:rsid w:val="00511978"/>
    <w:rsid w:val="00517BB3"/>
    <w:rsid w:val="005257DC"/>
    <w:rsid w:val="005258B3"/>
    <w:rsid w:val="00530612"/>
    <w:rsid w:val="00543632"/>
    <w:rsid w:val="00545937"/>
    <w:rsid w:val="00552909"/>
    <w:rsid w:val="005607A5"/>
    <w:rsid w:val="00561234"/>
    <w:rsid w:val="00563AB7"/>
    <w:rsid w:val="00564D18"/>
    <w:rsid w:val="00565CE4"/>
    <w:rsid w:val="0058300B"/>
    <w:rsid w:val="005961B1"/>
    <w:rsid w:val="005A0843"/>
    <w:rsid w:val="005A095F"/>
    <w:rsid w:val="005A19B4"/>
    <w:rsid w:val="005A4044"/>
    <w:rsid w:val="005A5B30"/>
    <w:rsid w:val="005A6854"/>
    <w:rsid w:val="005B03B3"/>
    <w:rsid w:val="005B0B1A"/>
    <w:rsid w:val="005B20D7"/>
    <w:rsid w:val="005B27F4"/>
    <w:rsid w:val="005C72EC"/>
    <w:rsid w:val="005C7378"/>
    <w:rsid w:val="005E0954"/>
    <w:rsid w:val="005E202A"/>
    <w:rsid w:val="005E5457"/>
    <w:rsid w:val="005E7756"/>
    <w:rsid w:val="005E799D"/>
    <w:rsid w:val="005F5A20"/>
    <w:rsid w:val="00602C57"/>
    <w:rsid w:val="0060549E"/>
    <w:rsid w:val="00605586"/>
    <w:rsid w:val="0060698A"/>
    <w:rsid w:val="00625339"/>
    <w:rsid w:val="00625958"/>
    <w:rsid w:val="00626A67"/>
    <w:rsid w:val="00633FA5"/>
    <w:rsid w:val="0064047F"/>
    <w:rsid w:val="00644043"/>
    <w:rsid w:val="006553A6"/>
    <w:rsid w:val="00655FAA"/>
    <w:rsid w:val="00661777"/>
    <w:rsid w:val="006618C1"/>
    <w:rsid w:val="00664E53"/>
    <w:rsid w:val="00666C68"/>
    <w:rsid w:val="006701DF"/>
    <w:rsid w:val="00670AAF"/>
    <w:rsid w:val="00672C52"/>
    <w:rsid w:val="00675FDE"/>
    <w:rsid w:val="006760BD"/>
    <w:rsid w:val="00676E11"/>
    <w:rsid w:val="00681AD7"/>
    <w:rsid w:val="00686427"/>
    <w:rsid w:val="00691A43"/>
    <w:rsid w:val="006931E6"/>
    <w:rsid w:val="006A0517"/>
    <w:rsid w:val="006A40BC"/>
    <w:rsid w:val="006A5C79"/>
    <w:rsid w:val="006B000C"/>
    <w:rsid w:val="006B06F3"/>
    <w:rsid w:val="006B1E52"/>
    <w:rsid w:val="006B259A"/>
    <w:rsid w:val="006B50F2"/>
    <w:rsid w:val="006B5CC7"/>
    <w:rsid w:val="006D0FF5"/>
    <w:rsid w:val="006D24EC"/>
    <w:rsid w:val="006E2D3C"/>
    <w:rsid w:val="006E70F9"/>
    <w:rsid w:val="006F27F9"/>
    <w:rsid w:val="006F30F3"/>
    <w:rsid w:val="006F315D"/>
    <w:rsid w:val="0070147A"/>
    <w:rsid w:val="0070228F"/>
    <w:rsid w:val="00704DBE"/>
    <w:rsid w:val="007065A9"/>
    <w:rsid w:val="00712A8C"/>
    <w:rsid w:val="00712EC2"/>
    <w:rsid w:val="00717A45"/>
    <w:rsid w:val="00722F24"/>
    <w:rsid w:val="007243A4"/>
    <w:rsid w:val="00725916"/>
    <w:rsid w:val="00730560"/>
    <w:rsid w:val="00732A35"/>
    <w:rsid w:val="007333C7"/>
    <w:rsid w:val="00734E15"/>
    <w:rsid w:val="007428C3"/>
    <w:rsid w:val="0074738E"/>
    <w:rsid w:val="00752906"/>
    <w:rsid w:val="00762303"/>
    <w:rsid w:val="0076295C"/>
    <w:rsid w:val="007662A5"/>
    <w:rsid w:val="0077097E"/>
    <w:rsid w:val="00772C68"/>
    <w:rsid w:val="00772FFB"/>
    <w:rsid w:val="007735BB"/>
    <w:rsid w:val="00782D1B"/>
    <w:rsid w:val="00783DD5"/>
    <w:rsid w:val="0078707E"/>
    <w:rsid w:val="00796846"/>
    <w:rsid w:val="00797AC1"/>
    <w:rsid w:val="007B0B82"/>
    <w:rsid w:val="007B23BB"/>
    <w:rsid w:val="007C09AF"/>
    <w:rsid w:val="007C1533"/>
    <w:rsid w:val="007C283D"/>
    <w:rsid w:val="007D21A5"/>
    <w:rsid w:val="007D268F"/>
    <w:rsid w:val="007E28A2"/>
    <w:rsid w:val="007F1581"/>
    <w:rsid w:val="007F7A2E"/>
    <w:rsid w:val="0080193C"/>
    <w:rsid w:val="0080272D"/>
    <w:rsid w:val="0080342F"/>
    <w:rsid w:val="00806898"/>
    <w:rsid w:val="00807CCA"/>
    <w:rsid w:val="00811323"/>
    <w:rsid w:val="0082145D"/>
    <w:rsid w:val="00822C1C"/>
    <w:rsid w:val="00825C08"/>
    <w:rsid w:val="0083168D"/>
    <w:rsid w:val="008345F9"/>
    <w:rsid w:val="0083761E"/>
    <w:rsid w:val="008461AF"/>
    <w:rsid w:val="008532DA"/>
    <w:rsid w:val="00864F62"/>
    <w:rsid w:val="00870939"/>
    <w:rsid w:val="0087109A"/>
    <w:rsid w:val="00876180"/>
    <w:rsid w:val="00876517"/>
    <w:rsid w:val="00881112"/>
    <w:rsid w:val="00887E08"/>
    <w:rsid w:val="0089495A"/>
    <w:rsid w:val="00895B75"/>
    <w:rsid w:val="0089625A"/>
    <w:rsid w:val="0089649E"/>
    <w:rsid w:val="008A3C0A"/>
    <w:rsid w:val="008A3FC5"/>
    <w:rsid w:val="008C194E"/>
    <w:rsid w:val="008D0CA7"/>
    <w:rsid w:val="008D1392"/>
    <w:rsid w:val="008D44D8"/>
    <w:rsid w:val="008D469D"/>
    <w:rsid w:val="008F17B1"/>
    <w:rsid w:val="008F2C7E"/>
    <w:rsid w:val="008F6B06"/>
    <w:rsid w:val="0090056F"/>
    <w:rsid w:val="009020A5"/>
    <w:rsid w:val="00904613"/>
    <w:rsid w:val="00905D71"/>
    <w:rsid w:val="0090790B"/>
    <w:rsid w:val="00910E45"/>
    <w:rsid w:val="009110C7"/>
    <w:rsid w:val="00911A15"/>
    <w:rsid w:val="00912B25"/>
    <w:rsid w:val="009135DE"/>
    <w:rsid w:val="00915349"/>
    <w:rsid w:val="00920838"/>
    <w:rsid w:val="0092325B"/>
    <w:rsid w:val="00925519"/>
    <w:rsid w:val="00927CC1"/>
    <w:rsid w:val="00930B49"/>
    <w:rsid w:val="00937C98"/>
    <w:rsid w:val="00952284"/>
    <w:rsid w:val="00960701"/>
    <w:rsid w:val="009613F0"/>
    <w:rsid w:val="00962122"/>
    <w:rsid w:val="00964694"/>
    <w:rsid w:val="00966997"/>
    <w:rsid w:val="009675DF"/>
    <w:rsid w:val="009705FB"/>
    <w:rsid w:val="00972CE3"/>
    <w:rsid w:val="00973F63"/>
    <w:rsid w:val="009905EA"/>
    <w:rsid w:val="00993C71"/>
    <w:rsid w:val="009952FA"/>
    <w:rsid w:val="009A1C5E"/>
    <w:rsid w:val="009A3BBA"/>
    <w:rsid w:val="009A5C80"/>
    <w:rsid w:val="009A68E4"/>
    <w:rsid w:val="009B5A42"/>
    <w:rsid w:val="009B5C62"/>
    <w:rsid w:val="009B72AB"/>
    <w:rsid w:val="009B7910"/>
    <w:rsid w:val="009C0342"/>
    <w:rsid w:val="009C09DA"/>
    <w:rsid w:val="009C2A1F"/>
    <w:rsid w:val="009C2E3B"/>
    <w:rsid w:val="009C3F1C"/>
    <w:rsid w:val="009C50F9"/>
    <w:rsid w:val="009C6555"/>
    <w:rsid w:val="009C6D7F"/>
    <w:rsid w:val="009C73CE"/>
    <w:rsid w:val="009C7B12"/>
    <w:rsid w:val="009D1988"/>
    <w:rsid w:val="009D741E"/>
    <w:rsid w:val="009E0151"/>
    <w:rsid w:val="009E28CF"/>
    <w:rsid w:val="009E3BBF"/>
    <w:rsid w:val="009E3E8D"/>
    <w:rsid w:val="009E65B2"/>
    <w:rsid w:val="009F2D3B"/>
    <w:rsid w:val="009F431F"/>
    <w:rsid w:val="009F6756"/>
    <w:rsid w:val="009F67AD"/>
    <w:rsid w:val="00A0313F"/>
    <w:rsid w:val="00A154A5"/>
    <w:rsid w:val="00A1785A"/>
    <w:rsid w:val="00A33E3F"/>
    <w:rsid w:val="00A34C0B"/>
    <w:rsid w:val="00A41498"/>
    <w:rsid w:val="00A44315"/>
    <w:rsid w:val="00A64A94"/>
    <w:rsid w:val="00A65BC2"/>
    <w:rsid w:val="00A85ABC"/>
    <w:rsid w:val="00A911AD"/>
    <w:rsid w:val="00A91F12"/>
    <w:rsid w:val="00A96E3A"/>
    <w:rsid w:val="00AA183A"/>
    <w:rsid w:val="00AA5753"/>
    <w:rsid w:val="00AA63C2"/>
    <w:rsid w:val="00AB1424"/>
    <w:rsid w:val="00AC3C05"/>
    <w:rsid w:val="00AC5BA5"/>
    <w:rsid w:val="00AD5C85"/>
    <w:rsid w:val="00AD60BA"/>
    <w:rsid w:val="00AE688E"/>
    <w:rsid w:val="00AE6BA0"/>
    <w:rsid w:val="00AE7EC8"/>
    <w:rsid w:val="00AF0105"/>
    <w:rsid w:val="00AF0B8C"/>
    <w:rsid w:val="00AF39E7"/>
    <w:rsid w:val="00AF45CB"/>
    <w:rsid w:val="00AF4EAF"/>
    <w:rsid w:val="00AF554D"/>
    <w:rsid w:val="00B0529C"/>
    <w:rsid w:val="00B17002"/>
    <w:rsid w:val="00B22258"/>
    <w:rsid w:val="00B223AF"/>
    <w:rsid w:val="00B22ADA"/>
    <w:rsid w:val="00B22CAB"/>
    <w:rsid w:val="00B25892"/>
    <w:rsid w:val="00B315AB"/>
    <w:rsid w:val="00B32EFC"/>
    <w:rsid w:val="00B425E4"/>
    <w:rsid w:val="00B51777"/>
    <w:rsid w:val="00B559C5"/>
    <w:rsid w:val="00B61441"/>
    <w:rsid w:val="00B6233E"/>
    <w:rsid w:val="00B629F1"/>
    <w:rsid w:val="00B64221"/>
    <w:rsid w:val="00B6448B"/>
    <w:rsid w:val="00B7282C"/>
    <w:rsid w:val="00B72B8B"/>
    <w:rsid w:val="00B76D07"/>
    <w:rsid w:val="00B800E6"/>
    <w:rsid w:val="00B84D9D"/>
    <w:rsid w:val="00B87013"/>
    <w:rsid w:val="00B94111"/>
    <w:rsid w:val="00B9579C"/>
    <w:rsid w:val="00BA1023"/>
    <w:rsid w:val="00BA391B"/>
    <w:rsid w:val="00BA51B1"/>
    <w:rsid w:val="00BA5AD3"/>
    <w:rsid w:val="00BA6B3C"/>
    <w:rsid w:val="00BA6BB1"/>
    <w:rsid w:val="00BB12E1"/>
    <w:rsid w:val="00BB14F4"/>
    <w:rsid w:val="00BB2923"/>
    <w:rsid w:val="00BC0C8B"/>
    <w:rsid w:val="00BC7C98"/>
    <w:rsid w:val="00BD2CB7"/>
    <w:rsid w:val="00BD4B17"/>
    <w:rsid w:val="00BD6411"/>
    <w:rsid w:val="00BD6F4E"/>
    <w:rsid w:val="00BD79A8"/>
    <w:rsid w:val="00BE032D"/>
    <w:rsid w:val="00BE15C8"/>
    <w:rsid w:val="00BE38E5"/>
    <w:rsid w:val="00BE3A29"/>
    <w:rsid w:val="00BE4099"/>
    <w:rsid w:val="00BE4878"/>
    <w:rsid w:val="00BE6C84"/>
    <w:rsid w:val="00BF4A2A"/>
    <w:rsid w:val="00BF4CAD"/>
    <w:rsid w:val="00C017E2"/>
    <w:rsid w:val="00C01874"/>
    <w:rsid w:val="00C0232B"/>
    <w:rsid w:val="00C1177B"/>
    <w:rsid w:val="00C11C7C"/>
    <w:rsid w:val="00C15D38"/>
    <w:rsid w:val="00C166A1"/>
    <w:rsid w:val="00C16EB6"/>
    <w:rsid w:val="00C17D2C"/>
    <w:rsid w:val="00C215E8"/>
    <w:rsid w:val="00C21846"/>
    <w:rsid w:val="00C22A8C"/>
    <w:rsid w:val="00C34737"/>
    <w:rsid w:val="00C4516C"/>
    <w:rsid w:val="00C46955"/>
    <w:rsid w:val="00C52517"/>
    <w:rsid w:val="00C56CA3"/>
    <w:rsid w:val="00C605D4"/>
    <w:rsid w:val="00C61D4A"/>
    <w:rsid w:val="00C64171"/>
    <w:rsid w:val="00C72BE0"/>
    <w:rsid w:val="00C7641F"/>
    <w:rsid w:val="00C76E74"/>
    <w:rsid w:val="00C80F50"/>
    <w:rsid w:val="00C83283"/>
    <w:rsid w:val="00C8407E"/>
    <w:rsid w:val="00C85920"/>
    <w:rsid w:val="00C92BA3"/>
    <w:rsid w:val="00C94116"/>
    <w:rsid w:val="00C97688"/>
    <w:rsid w:val="00CA2500"/>
    <w:rsid w:val="00CA2D91"/>
    <w:rsid w:val="00CA4278"/>
    <w:rsid w:val="00CA6FE1"/>
    <w:rsid w:val="00CB3A0D"/>
    <w:rsid w:val="00CC03C1"/>
    <w:rsid w:val="00CC0E04"/>
    <w:rsid w:val="00CC3897"/>
    <w:rsid w:val="00CC590C"/>
    <w:rsid w:val="00CC59A6"/>
    <w:rsid w:val="00CD07D0"/>
    <w:rsid w:val="00CD10C9"/>
    <w:rsid w:val="00CD5324"/>
    <w:rsid w:val="00CE230D"/>
    <w:rsid w:val="00CE2B5D"/>
    <w:rsid w:val="00CE61C7"/>
    <w:rsid w:val="00CE70A8"/>
    <w:rsid w:val="00CF4614"/>
    <w:rsid w:val="00CF4CDD"/>
    <w:rsid w:val="00CF6D2B"/>
    <w:rsid w:val="00D018D5"/>
    <w:rsid w:val="00D04ADA"/>
    <w:rsid w:val="00D05F27"/>
    <w:rsid w:val="00D12513"/>
    <w:rsid w:val="00D12CC3"/>
    <w:rsid w:val="00D12D9B"/>
    <w:rsid w:val="00D20FC0"/>
    <w:rsid w:val="00D24164"/>
    <w:rsid w:val="00D24E05"/>
    <w:rsid w:val="00D27E53"/>
    <w:rsid w:val="00D3035B"/>
    <w:rsid w:val="00D32EA0"/>
    <w:rsid w:val="00D33CB2"/>
    <w:rsid w:val="00D359EB"/>
    <w:rsid w:val="00D502F5"/>
    <w:rsid w:val="00D53304"/>
    <w:rsid w:val="00D53E99"/>
    <w:rsid w:val="00D56CB1"/>
    <w:rsid w:val="00D7512C"/>
    <w:rsid w:val="00D75E8B"/>
    <w:rsid w:val="00D84D85"/>
    <w:rsid w:val="00D85C9D"/>
    <w:rsid w:val="00D878D1"/>
    <w:rsid w:val="00D87962"/>
    <w:rsid w:val="00D91A86"/>
    <w:rsid w:val="00D91DB2"/>
    <w:rsid w:val="00D94F4B"/>
    <w:rsid w:val="00D962A1"/>
    <w:rsid w:val="00DA195B"/>
    <w:rsid w:val="00DA7ABD"/>
    <w:rsid w:val="00DB3183"/>
    <w:rsid w:val="00DB62FE"/>
    <w:rsid w:val="00DB780D"/>
    <w:rsid w:val="00DB7D5B"/>
    <w:rsid w:val="00DC4123"/>
    <w:rsid w:val="00DC52AF"/>
    <w:rsid w:val="00DD11E6"/>
    <w:rsid w:val="00DD3CB9"/>
    <w:rsid w:val="00DD78F6"/>
    <w:rsid w:val="00DE6472"/>
    <w:rsid w:val="00DE78B5"/>
    <w:rsid w:val="00DF1183"/>
    <w:rsid w:val="00E03F47"/>
    <w:rsid w:val="00E100BE"/>
    <w:rsid w:val="00E12B4B"/>
    <w:rsid w:val="00E177F4"/>
    <w:rsid w:val="00E20364"/>
    <w:rsid w:val="00E21041"/>
    <w:rsid w:val="00E25A9C"/>
    <w:rsid w:val="00E268E6"/>
    <w:rsid w:val="00E301C8"/>
    <w:rsid w:val="00E30760"/>
    <w:rsid w:val="00E3199C"/>
    <w:rsid w:val="00E31AAC"/>
    <w:rsid w:val="00E35B24"/>
    <w:rsid w:val="00E370F7"/>
    <w:rsid w:val="00E37CE3"/>
    <w:rsid w:val="00E4244B"/>
    <w:rsid w:val="00E44E49"/>
    <w:rsid w:val="00E457AA"/>
    <w:rsid w:val="00E45F65"/>
    <w:rsid w:val="00E50269"/>
    <w:rsid w:val="00E52693"/>
    <w:rsid w:val="00E535C4"/>
    <w:rsid w:val="00E54A70"/>
    <w:rsid w:val="00E5589D"/>
    <w:rsid w:val="00E562D8"/>
    <w:rsid w:val="00E567DE"/>
    <w:rsid w:val="00E614F2"/>
    <w:rsid w:val="00E62A0A"/>
    <w:rsid w:val="00E71330"/>
    <w:rsid w:val="00E7185D"/>
    <w:rsid w:val="00E7480E"/>
    <w:rsid w:val="00E76457"/>
    <w:rsid w:val="00E7678B"/>
    <w:rsid w:val="00E80020"/>
    <w:rsid w:val="00E802A0"/>
    <w:rsid w:val="00E82DF5"/>
    <w:rsid w:val="00E91DA1"/>
    <w:rsid w:val="00E920A7"/>
    <w:rsid w:val="00EA3FCB"/>
    <w:rsid w:val="00EA7E14"/>
    <w:rsid w:val="00EB336D"/>
    <w:rsid w:val="00EC1794"/>
    <w:rsid w:val="00EC26BE"/>
    <w:rsid w:val="00EC4633"/>
    <w:rsid w:val="00EE130A"/>
    <w:rsid w:val="00EE1470"/>
    <w:rsid w:val="00EE64FB"/>
    <w:rsid w:val="00EF22A7"/>
    <w:rsid w:val="00F01917"/>
    <w:rsid w:val="00F03BB6"/>
    <w:rsid w:val="00F05BA7"/>
    <w:rsid w:val="00F10634"/>
    <w:rsid w:val="00F162F5"/>
    <w:rsid w:val="00F228E8"/>
    <w:rsid w:val="00F238B6"/>
    <w:rsid w:val="00F24EF6"/>
    <w:rsid w:val="00F25330"/>
    <w:rsid w:val="00F256B1"/>
    <w:rsid w:val="00F26A5A"/>
    <w:rsid w:val="00F30992"/>
    <w:rsid w:val="00F33DA5"/>
    <w:rsid w:val="00F359B6"/>
    <w:rsid w:val="00F458FA"/>
    <w:rsid w:val="00F47393"/>
    <w:rsid w:val="00F520EE"/>
    <w:rsid w:val="00F52169"/>
    <w:rsid w:val="00F560C2"/>
    <w:rsid w:val="00F75711"/>
    <w:rsid w:val="00F75735"/>
    <w:rsid w:val="00F8087B"/>
    <w:rsid w:val="00F87424"/>
    <w:rsid w:val="00FB2B55"/>
    <w:rsid w:val="00FB3413"/>
    <w:rsid w:val="00FB63F4"/>
    <w:rsid w:val="00FB7620"/>
    <w:rsid w:val="00FC2AE6"/>
    <w:rsid w:val="00FC3806"/>
    <w:rsid w:val="00FC7AD2"/>
    <w:rsid w:val="00FD00B9"/>
    <w:rsid w:val="00FE0CB4"/>
    <w:rsid w:val="00FE1CDE"/>
    <w:rsid w:val="00FE352B"/>
    <w:rsid w:val="00FE477D"/>
    <w:rsid w:val="00FF09C4"/>
    <w:rsid w:val="00FF1AFE"/>
    <w:rsid w:val="00FF6D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F19"/>
    <w:rPr>
      <w:sz w:val="24"/>
      <w:szCs w:val="24"/>
      <w:lang w:eastAsia="en-US"/>
    </w:rPr>
  </w:style>
  <w:style w:type="paragraph" w:styleId="Heading2">
    <w:name w:val="heading 2"/>
    <w:basedOn w:val="Normal"/>
    <w:next w:val="Normal"/>
    <w:qFormat/>
    <w:rsid w:val="00E7185D"/>
    <w:pPr>
      <w:keepNext/>
      <w:jc w:val="both"/>
      <w:outlineLvl w:val="1"/>
    </w:pPr>
    <w:rPr>
      <w:b/>
      <w:sz w:val="32"/>
      <w:szCs w:val="20"/>
    </w:rPr>
  </w:style>
  <w:style w:type="paragraph" w:styleId="Heading3">
    <w:name w:val="heading 3"/>
    <w:basedOn w:val="Normal"/>
    <w:next w:val="Normal"/>
    <w:link w:val="Heading3Char"/>
    <w:semiHidden/>
    <w:unhideWhenUsed/>
    <w:qFormat/>
    <w:rsid w:val="00DC52A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63C2"/>
    <w:pPr>
      <w:jc w:val="center"/>
    </w:pPr>
    <w:rPr>
      <w:sz w:val="28"/>
    </w:rPr>
  </w:style>
  <w:style w:type="paragraph" w:styleId="BodyTextIndent">
    <w:name w:val="Body Text Indent"/>
    <w:basedOn w:val="Normal"/>
    <w:link w:val="BodyTextIndentChar"/>
    <w:rsid w:val="00AA63C2"/>
    <w:pPr>
      <w:ind w:left="360"/>
      <w:jc w:val="both"/>
    </w:pPr>
  </w:style>
  <w:style w:type="paragraph" w:styleId="BodyTextIndent2">
    <w:name w:val="Body Text Indent 2"/>
    <w:basedOn w:val="Normal"/>
    <w:rsid w:val="00AA63C2"/>
    <w:pPr>
      <w:ind w:left="720" w:hanging="360"/>
      <w:jc w:val="both"/>
    </w:pPr>
  </w:style>
  <w:style w:type="paragraph" w:styleId="BodyText2">
    <w:name w:val="Body Text 2"/>
    <w:basedOn w:val="Normal"/>
    <w:rsid w:val="00AA63C2"/>
    <w:pPr>
      <w:jc w:val="both"/>
    </w:pPr>
  </w:style>
  <w:style w:type="paragraph" w:styleId="BodyTextIndent3">
    <w:name w:val="Body Text Indent 3"/>
    <w:basedOn w:val="Normal"/>
    <w:rsid w:val="00AA63C2"/>
    <w:pPr>
      <w:ind w:left="720"/>
      <w:jc w:val="both"/>
    </w:pPr>
  </w:style>
  <w:style w:type="paragraph" w:styleId="Footer">
    <w:name w:val="footer"/>
    <w:basedOn w:val="Normal"/>
    <w:rsid w:val="00AA63C2"/>
    <w:pPr>
      <w:tabs>
        <w:tab w:val="center" w:pos="4320"/>
        <w:tab w:val="right" w:pos="8640"/>
      </w:tabs>
    </w:pPr>
  </w:style>
  <w:style w:type="character" w:styleId="PageNumber">
    <w:name w:val="page number"/>
    <w:basedOn w:val="DefaultParagraphFont"/>
    <w:rsid w:val="00AA63C2"/>
  </w:style>
  <w:style w:type="paragraph" w:styleId="BalloonText">
    <w:name w:val="Balloon Text"/>
    <w:basedOn w:val="Normal"/>
    <w:semiHidden/>
    <w:rsid w:val="00291E15"/>
    <w:rPr>
      <w:rFonts w:ascii="Tahoma" w:hAnsi="Tahoma" w:cs="Tahoma"/>
      <w:sz w:val="16"/>
      <w:szCs w:val="16"/>
    </w:rPr>
  </w:style>
  <w:style w:type="paragraph" w:styleId="Header">
    <w:name w:val="header"/>
    <w:basedOn w:val="Normal"/>
    <w:link w:val="HeaderChar"/>
    <w:rsid w:val="006931E6"/>
    <w:pPr>
      <w:tabs>
        <w:tab w:val="center" w:pos="4320"/>
        <w:tab w:val="right" w:pos="8640"/>
      </w:tabs>
    </w:pPr>
  </w:style>
  <w:style w:type="character" w:customStyle="1" w:styleId="res1">
    <w:name w:val="res1"/>
    <w:rsid w:val="00511819"/>
    <w:rPr>
      <w:b/>
      <w:bCs/>
    </w:rPr>
  </w:style>
  <w:style w:type="character" w:styleId="Strong">
    <w:name w:val="Strong"/>
    <w:uiPriority w:val="22"/>
    <w:qFormat/>
    <w:rsid w:val="00511819"/>
    <w:rPr>
      <w:b/>
      <w:bCs/>
    </w:rPr>
  </w:style>
  <w:style w:type="character" w:styleId="Hyperlink">
    <w:name w:val="Hyperlink"/>
    <w:rsid w:val="002C7FA6"/>
    <w:rPr>
      <w:color w:val="0000FF"/>
      <w:u w:val="single"/>
    </w:rPr>
  </w:style>
  <w:style w:type="table" w:styleId="TableGrid">
    <w:name w:val="Table Grid"/>
    <w:basedOn w:val="TableNormal"/>
    <w:rsid w:val="006D0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6A40BC"/>
    <w:rPr>
      <w:sz w:val="24"/>
      <w:szCs w:val="24"/>
      <w:lang w:eastAsia="en-US"/>
    </w:rPr>
  </w:style>
  <w:style w:type="paragraph" w:customStyle="1" w:styleId="Default">
    <w:name w:val="Default"/>
    <w:rsid w:val="005A5B30"/>
    <w:pPr>
      <w:autoSpaceDE w:val="0"/>
      <w:autoSpaceDN w:val="0"/>
      <w:adjustRightInd w:val="0"/>
    </w:pPr>
    <w:rPr>
      <w:color w:val="000000"/>
      <w:sz w:val="24"/>
      <w:szCs w:val="24"/>
    </w:rPr>
  </w:style>
  <w:style w:type="paragraph" w:customStyle="1" w:styleId="NormalText">
    <w:name w:val="Normal Text"/>
    <w:basedOn w:val="Normal"/>
    <w:rsid w:val="00EC1794"/>
    <w:pPr>
      <w:ind w:firstLine="720"/>
      <w:jc w:val="both"/>
    </w:pPr>
    <w:rPr>
      <w:rFonts w:ascii="TIMES NEW ROMAN LT" w:hAnsi="TIMES NEW ROMAN LT"/>
      <w:szCs w:val="20"/>
      <w:lang w:val="en-GB"/>
    </w:rPr>
  </w:style>
  <w:style w:type="character" w:customStyle="1" w:styleId="Heading3Char">
    <w:name w:val="Heading 3 Char"/>
    <w:link w:val="Heading3"/>
    <w:semiHidden/>
    <w:rsid w:val="00DC52AF"/>
    <w:rPr>
      <w:rFonts w:ascii="Cambria" w:eastAsia="Times New Roman" w:hAnsi="Cambria" w:cs="Times New Roman"/>
      <w:b/>
      <w:bCs/>
      <w:sz w:val="26"/>
      <w:szCs w:val="26"/>
      <w:lang w:eastAsia="en-US"/>
    </w:rPr>
  </w:style>
  <w:style w:type="paragraph" w:styleId="ListParagraph">
    <w:name w:val="List Paragraph"/>
    <w:basedOn w:val="Normal"/>
    <w:uiPriority w:val="34"/>
    <w:qFormat/>
    <w:rsid w:val="00207B24"/>
    <w:pPr>
      <w:ind w:left="720"/>
      <w:contextualSpacing/>
    </w:pPr>
  </w:style>
  <w:style w:type="character" w:customStyle="1" w:styleId="BodyTextIndentChar">
    <w:name w:val="Body Text Indent Char"/>
    <w:basedOn w:val="DefaultParagraphFont"/>
    <w:link w:val="BodyTextIndent"/>
    <w:rsid w:val="0056123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F19"/>
    <w:rPr>
      <w:sz w:val="24"/>
      <w:szCs w:val="24"/>
      <w:lang w:eastAsia="en-US"/>
    </w:rPr>
  </w:style>
  <w:style w:type="paragraph" w:styleId="Heading2">
    <w:name w:val="heading 2"/>
    <w:basedOn w:val="Normal"/>
    <w:next w:val="Normal"/>
    <w:qFormat/>
    <w:rsid w:val="00E7185D"/>
    <w:pPr>
      <w:keepNext/>
      <w:jc w:val="both"/>
      <w:outlineLvl w:val="1"/>
    </w:pPr>
    <w:rPr>
      <w:b/>
      <w:sz w:val="32"/>
      <w:szCs w:val="20"/>
    </w:rPr>
  </w:style>
  <w:style w:type="paragraph" w:styleId="Heading3">
    <w:name w:val="heading 3"/>
    <w:basedOn w:val="Normal"/>
    <w:next w:val="Normal"/>
    <w:link w:val="Heading3Char"/>
    <w:semiHidden/>
    <w:unhideWhenUsed/>
    <w:qFormat/>
    <w:rsid w:val="00DC52A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sz w:val="28"/>
    </w:rPr>
  </w:style>
  <w:style w:type="paragraph" w:styleId="BodyTextIndent">
    <w:name w:val="Body Text Indent"/>
    <w:basedOn w:val="Normal"/>
    <w:link w:val="BodyTextIndentChar"/>
    <w:pPr>
      <w:ind w:left="360"/>
      <w:jc w:val="both"/>
    </w:pPr>
  </w:style>
  <w:style w:type="paragraph" w:styleId="BodyTextIndent2">
    <w:name w:val="Body Text Indent 2"/>
    <w:basedOn w:val="Normal"/>
    <w:pPr>
      <w:ind w:left="720" w:hanging="360"/>
      <w:jc w:val="both"/>
    </w:pPr>
  </w:style>
  <w:style w:type="paragraph" w:styleId="BodyText2">
    <w:name w:val="Body Text 2"/>
    <w:basedOn w:val="Normal"/>
    <w:pPr>
      <w:jc w:val="both"/>
    </w:pPr>
  </w:style>
  <w:style w:type="paragraph" w:styleId="BodyTextIndent3">
    <w:name w:val="Body Text Indent 3"/>
    <w:basedOn w:val="Normal"/>
    <w:pPr>
      <w:ind w:left="720"/>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291E15"/>
    <w:rPr>
      <w:rFonts w:ascii="Tahoma" w:hAnsi="Tahoma" w:cs="Tahoma"/>
      <w:sz w:val="16"/>
      <w:szCs w:val="16"/>
    </w:rPr>
  </w:style>
  <w:style w:type="paragraph" w:styleId="Header">
    <w:name w:val="header"/>
    <w:basedOn w:val="Normal"/>
    <w:link w:val="HeaderChar"/>
    <w:rsid w:val="006931E6"/>
    <w:pPr>
      <w:tabs>
        <w:tab w:val="center" w:pos="4320"/>
        <w:tab w:val="right" w:pos="8640"/>
      </w:tabs>
    </w:pPr>
  </w:style>
  <w:style w:type="character" w:customStyle="1" w:styleId="res1">
    <w:name w:val="res1"/>
    <w:rsid w:val="00511819"/>
    <w:rPr>
      <w:b/>
      <w:bCs/>
    </w:rPr>
  </w:style>
  <w:style w:type="character" w:styleId="Strong">
    <w:name w:val="Strong"/>
    <w:uiPriority w:val="22"/>
    <w:qFormat/>
    <w:rsid w:val="00511819"/>
    <w:rPr>
      <w:b/>
      <w:bCs/>
    </w:rPr>
  </w:style>
  <w:style w:type="character" w:styleId="Hyperlink">
    <w:name w:val="Hyperlink"/>
    <w:rsid w:val="002C7FA6"/>
    <w:rPr>
      <w:color w:val="0000FF"/>
      <w:u w:val="single"/>
    </w:rPr>
  </w:style>
  <w:style w:type="table" w:styleId="TableGrid">
    <w:name w:val="Table Grid"/>
    <w:basedOn w:val="TableNormal"/>
    <w:rsid w:val="006D0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6A40BC"/>
    <w:rPr>
      <w:sz w:val="24"/>
      <w:szCs w:val="24"/>
      <w:lang w:eastAsia="en-US"/>
    </w:rPr>
  </w:style>
  <w:style w:type="paragraph" w:customStyle="1" w:styleId="Default">
    <w:name w:val="Default"/>
    <w:rsid w:val="005A5B30"/>
    <w:pPr>
      <w:autoSpaceDE w:val="0"/>
      <w:autoSpaceDN w:val="0"/>
      <w:adjustRightInd w:val="0"/>
    </w:pPr>
    <w:rPr>
      <w:color w:val="000000"/>
      <w:sz w:val="24"/>
      <w:szCs w:val="24"/>
    </w:rPr>
  </w:style>
  <w:style w:type="paragraph" w:customStyle="1" w:styleId="NormalText">
    <w:name w:val="Normal Text"/>
    <w:basedOn w:val="Normal"/>
    <w:rsid w:val="00EC1794"/>
    <w:pPr>
      <w:ind w:firstLine="720"/>
      <w:jc w:val="both"/>
    </w:pPr>
    <w:rPr>
      <w:rFonts w:ascii="TIMES NEW ROMAN LT" w:hAnsi="TIMES NEW ROMAN LT"/>
      <w:szCs w:val="20"/>
      <w:lang w:val="en-GB"/>
    </w:rPr>
  </w:style>
  <w:style w:type="character" w:customStyle="1" w:styleId="Heading3Char">
    <w:name w:val="Heading 3 Char"/>
    <w:link w:val="Heading3"/>
    <w:semiHidden/>
    <w:rsid w:val="00DC52AF"/>
    <w:rPr>
      <w:rFonts w:ascii="Cambria" w:eastAsia="Times New Roman" w:hAnsi="Cambria" w:cs="Times New Roman"/>
      <w:b/>
      <w:bCs/>
      <w:sz w:val="26"/>
      <w:szCs w:val="26"/>
      <w:lang w:eastAsia="en-US"/>
    </w:rPr>
  </w:style>
  <w:style w:type="paragraph" w:styleId="ListParagraph">
    <w:name w:val="List Paragraph"/>
    <w:basedOn w:val="Normal"/>
    <w:uiPriority w:val="34"/>
    <w:qFormat/>
    <w:rsid w:val="00207B24"/>
    <w:pPr>
      <w:ind w:left="720"/>
      <w:contextualSpacing/>
    </w:pPr>
  </w:style>
  <w:style w:type="character" w:customStyle="1" w:styleId="BodyTextIndentChar">
    <w:name w:val="Body Text Indent Char"/>
    <w:basedOn w:val="DefaultParagraphFont"/>
    <w:link w:val="BodyTextIndent"/>
    <w:rsid w:val="00561234"/>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92828528">
      <w:bodyDiv w:val="1"/>
      <w:marLeft w:val="0"/>
      <w:marRight w:val="0"/>
      <w:marTop w:val="0"/>
      <w:marBottom w:val="0"/>
      <w:divBdr>
        <w:top w:val="none" w:sz="0" w:space="0" w:color="auto"/>
        <w:left w:val="none" w:sz="0" w:space="0" w:color="auto"/>
        <w:bottom w:val="none" w:sz="0" w:space="0" w:color="auto"/>
        <w:right w:val="none" w:sz="0" w:space="0" w:color="auto"/>
      </w:divBdr>
    </w:div>
    <w:div w:id="241380223">
      <w:bodyDiv w:val="1"/>
      <w:marLeft w:val="0"/>
      <w:marRight w:val="0"/>
      <w:marTop w:val="0"/>
      <w:marBottom w:val="0"/>
      <w:divBdr>
        <w:top w:val="none" w:sz="0" w:space="0" w:color="auto"/>
        <w:left w:val="none" w:sz="0" w:space="0" w:color="auto"/>
        <w:bottom w:val="none" w:sz="0" w:space="0" w:color="auto"/>
        <w:right w:val="none" w:sz="0" w:space="0" w:color="auto"/>
      </w:divBdr>
    </w:div>
    <w:div w:id="5715004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021">
          <w:marLeft w:val="300"/>
          <w:marRight w:val="0"/>
          <w:marTop w:val="0"/>
          <w:marBottom w:val="0"/>
          <w:divBdr>
            <w:top w:val="none" w:sz="0" w:space="0" w:color="auto"/>
            <w:left w:val="none" w:sz="0" w:space="0" w:color="auto"/>
            <w:bottom w:val="none" w:sz="0" w:space="0" w:color="auto"/>
            <w:right w:val="none" w:sz="0" w:space="0" w:color="auto"/>
          </w:divBdr>
          <w:divsChild>
            <w:div w:id="1542324983">
              <w:marLeft w:val="0"/>
              <w:marRight w:val="0"/>
              <w:marTop w:val="75"/>
              <w:marBottom w:val="225"/>
              <w:divBdr>
                <w:top w:val="single" w:sz="6" w:space="11" w:color="E5E5E5"/>
                <w:left w:val="none" w:sz="0" w:space="0" w:color="auto"/>
                <w:bottom w:val="single" w:sz="6" w:space="11" w:color="E5E5E5"/>
                <w:right w:val="none" w:sz="0" w:space="0" w:color="auto"/>
              </w:divBdr>
              <w:divsChild>
                <w:div w:id="290139759">
                  <w:marLeft w:val="375"/>
                  <w:marRight w:val="0"/>
                  <w:marTop w:val="150"/>
                  <w:marBottom w:val="0"/>
                  <w:divBdr>
                    <w:top w:val="single" w:sz="6" w:space="8" w:color="E5E5E5"/>
                    <w:left w:val="single" w:sz="6" w:space="11" w:color="E5E5E5"/>
                    <w:bottom w:val="single" w:sz="6" w:space="8" w:color="E5E5E5"/>
                    <w:right w:val="single" w:sz="6" w:space="8" w:color="E5E5E5"/>
                  </w:divBdr>
                  <w:divsChild>
                    <w:div w:id="19822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5241">
      <w:bodyDiv w:val="1"/>
      <w:marLeft w:val="0"/>
      <w:marRight w:val="0"/>
      <w:marTop w:val="0"/>
      <w:marBottom w:val="0"/>
      <w:divBdr>
        <w:top w:val="none" w:sz="0" w:space="0" w:color="auto"/>
        <w:left w:val="none" w:sz="0" w:space="0" w:color="auto"/>
        <w:bottom w:val="none" w:sz="0" w:space="0" w:color="auto"/>
        <w:right w:val="none" w:sz="0" w:space="0" w:color="auto"/>
      </w:divBdr>
      <w:divsChild>
        <w:div w:id="859515508">
          <w:marLeft w:val="200"/>
          <w:marRight w:val="0"/>
          <w:marTop w:val="0"/>
          <w:marBottom w:val="0"/>
          <w:divBdr>
            <w:top w:val="none" w:sz="0" w:space="0" w:color="auto"/>
            <w:left w:val="none" w:sz="0" w:space="0" w:color="auto"/>
            <w:bottom w:val="none" w:sz="0" w:space="0" w:color="auto"/>
            <w:right w:val="none" w:sz="0" w:space="0" w:color="auto"/>
          </w:divBdr>
          <w:divsChild>
            <w:div w:id="1838038986">
              <w:marLeft w:val="0"/>
              <w:marRight w:val="0"/>
              <w:marTop w:val="50"/>
              <w:marBottom w:val="150"/>
              <w:divBdr>
                <w:top w:val="single" w:sz="4" w:space="8" w:color="E5E5E5"/>
                <w:left w:val="none" w:sz="0" w:space="0" w:color="auto"/>
                <w:bottom w:val="single" w:sz="4" w:space="8" w:color="E5E5E5"/>
                <w:right w:val="none" w:sz="0" w:space="0" w:color="auto"/>
              </w:divBdr>
              <w:divsChild>
                <w:div w:id="525606667">
                  <w:marLeft w:val="250"/>
                  <w:marRight w:val="0"/>
                  <w:marTop w:val="100"/>
                  <w:marBottom w:val="0"/>
                  <w:divBdr>
                    <w:top w:val="single" w:sz="4" w:space="5" w:color="E5E5E5"/>
                    <w:left w:val="single" w:sz="4" w:space="8" w:color="E5E5E5"/>
                    <w:bottom w:val="single" w:sz="4" w:space="5" w:color="E5E5E5"/>
                    <w:right w:val="single" w:sz="4" w:space="5" w:color="E5E5E5"/>
                  </w:divBdr>
                  <w:divsChild>
                    <w:div w:id="13557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00938">
      <w:bodyDiv w:val="1"/>
      <w:marLeft w:val="0"/>
      <w:marRight w:val="0"/>
      <w:marTop w:val="0"/>
      <w:marBottom w:val="0"/>
      <w:divBdr>
        <w:top w:val="none" w:sz="0" w:space="0" w:color="auto"/>
        <w:left w:val="none" w:sz="0" w:space="0" w:color="auto"/>
        <w:bottom w:val="none" w:sz="0" w:space="0" w:color="auto"/>
        <w:right w:val="none" w:sz="0" w:space="0" w:color="auto"/>
      </w:divBdr>
    </w:div>
    <w:div w:id="792097438">
      <w:bodyDiv w:val="1"/>
      <w:marLeft w:val="0"/>
      <w:marRight w:val="0"/>
      <w:marTop w:val="0"/>
      <w:marBottom w:val="0"/>
      <w:divBdr>
        <w:top w:val="none" w:sz="0" w:space="0" w:color="auto"/>
        <w:left w:val="none" w:sz="0" w:space="0" w:color="auto"/>
        <w:bottom w:val="none" w:sz="0" w:space="0" w:color="auto"/>
        <w:right w:val="none" w:sz="0" w:space="0" w:color="auto"/>
      </w:divBdr>
      <w:divsChild>
        <w:div w:id="741293181">
          <w:marLeft w:val="300"/>
          <w:marRight w:val="0"/>
          <w:marTop w:val="0"/>
          <w:marBottom w:val="0"/>
          <w:divBdr>
            <w:top w:val="none" w:sz="0" w:space="0" w:color="auto"/>
            <w:left w:val="none" w:sz="0" w:space="0" w:color="auto"/>
            <w:bottom w:val="none" w:sz="0" w:space="0" w:color="auto"/>
            <w:right w:val="none" w:sz="0" w:space="0" w:color="auto"/>
          </w:divBdr>
          <w:divsChild>
            <w:div w:id="602497893">
              <w:marLeft w:val="0"/>
              <w:marRight w:val="0"/>
              <w:marTop w:val="75"/>
              <w:marBottom w:val="225"/>
              <w:divBdr>
                <w:top w:val="single" w:sz="6" w:space="11" w:color="E5E5E5"/>
                <w:left w:val="none" w:sz="0" w:space="0" w:color="auto"/>
                <w:bottom w:val="single" w:sz="6" w:space="11" w:color="E5E5E5"/>
                <w:right w:val="none" w:sz="0" w:space="0" w:color="auto"/>
              </w:divBdr>
              <w:divsChild>
                <w:div w:id="2101758372">
                  <w:marLeft w:val="375"/>
                  <w:marRight w:val="0"/>
                  <w:marTop w:val="150"/>
                  <w:marBottom w:val="0"/>
                  <w:divBdr>
                    <w:top w:val="single" w:sz="6" w:space="8" w:color="E5E5E5"/>
                    <w:left w:val="single" w:sz="6" w:space="11" w:color="E5E5E5"/>
                    <w:bottom w:val="single" w:sz="6" w:space="8" w:color="E5E5E5"/>
                    <w:right w:val="single" w:sz="6" w:space="8" w:color="E5E5E5"/>
                  </w:divBdr>
                  <w:divsChild>
                    <w:div w:id="15521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95025">
      <w:bodyDiv w:val="1"/>
      <w:marLeft w:val="0"/>
      <w:marRight w:val="0"/>
      <w:marTop w:val="0"/>
      <w:marBottom w:val="0"/>
      <w:divBdr>
        <w:top w:val="none" w:sz="0" w:space="0" w:color="auto"/>
        <w:left w:val="none" w:sz="0" w:space="0" w:color="auto"/>
        <w:bottom w:val="none" w:sz="0" w:space="0" w:color="auto"/>
        <w:right w:val="none" w:sz="0" w:space="0" w:color="auto"/>
      </w:divBdr>
      <w:divsChild>
        <w:div w:id="429662642">
          <w:marLeft w:val="0"/>
          <w:marRight w:val="0"/>
          <w:marTop w:val="0"/>
          <w:marBottom w:val="0"/>
          <w:divBdr>
            <w:top w:val="none" w:sz="0" w:space="0" w:color="auto"/>
            <w:left w:val="none" w:sz="0" w:space="0" w:color="auto"/>
            <w:bottom w:val="none" w:sz="0" w:space="0" w:color="auto"/>
            <w:right w:val="none" w:sz="0" w:space="0" w:color="auto"/>
          </w:divBdr>
        </w:div>
      </w:divsChild>
    </w:div>
    <w:div w:id="1451391405">
      <w:bodyDiv w:val="1"/>
      <w:marLeft w:val="0"/>
      <w:marRight w:val="0"/>
      <w:marTop w:val="0"/>
      <w:marBottom w:val="0"/>
      <w:divBdr>
        <w:top w:val="none" w:sz="0" w:space="0" w:color="auto"/>
        <w:left w:val="none" w:sz="0" w:space="0" w:color="auto"/>
        <w:bottom w:val="none" w:sz="0" w:space="0" w:color="auto"/>
        <w:right w:val="none" w:sz="0" w:space="0" w:color="auto"/>
      </w:divBdr>
      <w:divsChild>
        <w:div w:id="17464000">
          <w:marLeft w:val="0"/>
          <w:marRight w:val="0"/>
          <w:marTop w:val="0"/>
          <w:marBottom w:val="0"/>
          <w:divBdr>
            <w:top w:val="none" w:sz="0" w:space="0" w:color="auto"/>
            <w:left w:val="none" w:sz="0" w:space="0" w:color="auto"/>
            <w:bottom w:val="none" w:sz="0" w:space="0" w:color="auto"/>
            <w:right w:val="none" w:sz="0" w:space="0" w:color="auto"/>
          </w:divBdr>
          <w:divsChild>
            <w:div w:id="2091198150">
              <w:marLeft w:val="0"/>
              <w:marRight w:val="0"/>
              <w:marTop w:val="0"/>
              <w:marBottom w:val="0"/>
              <w:divBdr>
                <w:top w:val="none" w:sz="0" w:space="0" w:color="auto"/>
                <w:left w:val="none" w:sz="0" w:space="0" w:color="auto"/>
                <w:bottom w:val="none" w:sz="0" w:space="0" w:color="auto"/>
                <w:right w:val="none" w:sz="0" w:space="0" w:color="auto"/>
              </w:divBdr>
              <w:divsChild>
                <w:div w:id="633023337">
                  <w:marLeft w:val="0"/>
                  <w:marRight w:val="0"/>
                  <w:marTop w:val="0"/>
                  <w:marBottom w:val="0"/>
                  <w:divBdr>
                    <w:top w:val="none" w:sz="0" w:space="0" w:color="auto"/>
                    <w:left w:val="none" w:sz="0" w:space="0" w:color="auto"/>
                    <w:bottom w:val="none" w:sz="0" w:space="0" w:color="auto"/>
                    <w:right w:val="none" w:sz="0" w:space="0" w:color="auto"/>
                  </w:divBdr>
                  <w:divsChild>
                    <w:div w:id="465899355">
                      <w:marLeft w:val="0"/>
                      <w:marRight w:val="0"/>
                      <w:marTop w:val="0"/>
                      <w:marBottom w:val="0"/>
                      <w:divBdr>
                        <w:top w:val="none" w:sz="0" w:space="0" w:color="auto"/>
                        <w:left w:val="none" w:sz="0" w:space="0" w:color="auto"/>
                        <w:bottom w:val="none" w:sz="0" w:space="0" w:color="auto"/>
                        <w:right w:val="none" w:sz="0" w:space="0" w:color="auto"/>
                      </w:divBdr>
                      <w:divsChild>
                        <w:div w:id="1280840599">
                          <w:marLeft w:val="0"/>
                          <w:marRight w:val="0"/>
                          <w:marTop w:val="0"/>
                          <w:marBottom w:val="0"/>
                          <w:divBdr>
                            <w:top w:val="none" w:sz="0" w:space="0" w:color="auto"/>
                            <w:left w:val="none" w:sz="0" w:space="0" w:color="auto"/>
                            <w:bottom w:val="none" w:sz="0" w:space="0" w:color="auto"/>
                            <w:right w:val="none" w:sz="0" w:space="0" w:color="auto"/>
                          </w:divBdr>
                          <w:divsChild>
                            <w:div w:id="159277995">
                              <w:marLeft w:val="0"/>
                              <w:marRight w:val="0"/>
                              <w:marTop w:val="0"/>
                              <w:marBottom w:val="0"/>
                              <w:divBdr>
                                <w:top w:val="none" w:sz="0" w:space="0" w:color="auto"/>
                                <w:left w:val="none" w:sz="0" w:space="0" w:color="auto"/>
                                <w:bottom w:val="none" w:sz="0" w:space="0" w:color="auto"/>
                                <w:right w:val="none" w:sz="0" w:space="0" w:color="auto"/>
                              </w:divBdr>
                              <w:divsChild>
                                <w:div w:id="1365330969">
                                  <w:marLeft w:val="0"/>
                                  <w:marRight w:val="0"/>
                                  <w:marTop w:val="0"/>
                                  <w:marBottom w:val="0"/>
                                  <w:divBdr>
                                    <w:top w:val="none" w:sz="0" w:space="0" w:color="auto"/>
                                    <w:left w:val="none" w:sz="0" w:space="0" w:color="auto"/>
                                    <w:bottom w:val="none" w:sz="0" w:space="0" w:color="auto"/>
                                    <w:right w:val="none" w:sz="0" w:space="0" w:color="auto"/>
                                  </w:divBdr>
                                  <w:divsChild>
                                    <w:div w:id="1518497895">
                                      <w:marLeft w:val="0"/>
                                      <w:marRight w:val="0"/>
                                      <w:marTop w:val="0"/>
                                      <w:marBottom w:val="0"/>
                                      <w:divBdr>
                                        <w:top w:val="none" w:sz="0" w:space="0" w:color="auto"/>
                                        <w:left w:val="none" w:sz="0" w:space="0" w:color="auto"/>
                                        <w:bottom w:val="none" w:sz="0" w:space="0" w:color="auto"/>
                                        <w:right w:val="none" w:sz="0" w:space="0" w:color="auto"/>
                                      </w:divBdr>
                                      <w:divsChild>
                                        <w:div w:id="6325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143908">
      <w:bodyDiv w:val="1"/>
      <w:marLeft w:val="0"/>
      <w:marRight w:val="0"/>
      <w:marTop w:val="0"/>
      <w:marBottom w:val="0"/>
      <w:divBdr>
        <w:top w:val="none" w:sz="0" w:space="0" w:color="auto"/>
        <w:left w:val="none" w:sz="0" w:space="0" w:color="auto"/>
        <w:bottom w:val="none" w:sz="0" w:space="0" w:color="auto"/>
        <w:right w:val="none" w:sz="0" w:space="0" w:color="auto"/>
      </w:divBdr>
    </w:div>
    <w:div w:id="1756899691">
      <w:bodyDiv w:val="1"/>
      <w:marLeft w:val="0"/>
      <w:marRight w:val="0"/>
      <w:marTop w:val="0"/>
      <w:marBottom w:val="0"/>
      <w:divBdr>
        <w:top w:val="none" w:sz="0" w:space="0" w:color="auto"/>
        <w:left w:val="none" w:sz="0" w:space="0" w:color="auto"/>
        <w:bottom w:val="none" w:sz="0" w:space="0" w:color="auto"/>
        <w:right w:val="none" w:sz="0" w:space="0" w:color="auto"/>
      </w:divBdr>
      <w:divsChild>
        <w:div w:id="661617822">
          <w:marLeft w:val="0"/>
          <w:marRight w:val="0"/>
          <w:marTop w:val="0"/>
          <w:marBottom w:val="0"/>
          <w:divBdr>
            <w:top w:val="none" w:sz="0" w:space="0" w:color="auto"/>
            <w:left w:val="none" w:sz="0" w:space="0" w:color="auto"/>
            <w:bottom w:val="none" w:sz="0" w:space="0" w:color="auto"/>
            <w:right w:val="none" w:sz="0" w:space="0" w:color="auto"/>
          </w:divBdr>
          <w:divsChild>
            <w:div w:id="158349130">
              <w:marLeft w:val="0"/>
              <w:marRight w:val="0"/>
              <w:marTop w:val="0"/>
              <w:marBottom w:val="0"/>
              <w:divBdr>
                <w:top w:val="none" w:sz="0" w:space="0" w:color="auto"/>
                <w:left w:val="none" w:sz="0" w:space="0" w:color="auto"/>
                <w:bottom w:val="none" w:sz="0" w:space="0" w:color="auto"/>
                <w:right w:val="none" w:sz="0" w:space="0" w:color="auto"/>
              </w:divBdr>
              <w:divsChild>
                <w:div w:id="157037742">
                  <w:marLeft w:val="0"/>
                  <w:marRight w:val="0"/>
                  <w:marTop w:val="0"/>
                  <w:marBottom w:val="0"/>
                  <w:divBdr>
                    <w:top w:val="none" w:sz="0" w:space="0" w:color="auto"/>
                    <w:left w:val="none" w:sz="0" w:space="0" w:color="auto"/>
                    <w:bottom w:val="none" w:sz="0" w:space="0" w:color="auto"/>
                    <w:right w:val="none" w:sz="0" w:space="0" w:color="auto"/>
                  </w:divBdr>
                  <w:divsChild>
                    <w:div w:id="174392467">
                      <w:marLeft w:val="0"/>
                      <w:marRight w:val="0"/>
                      <w:marTop w:val="0"/>
                      <w:marBottom w:val="0"/>
                      <w:divBdr>
                        <w:top w:val="none" w:sz="0" w:space="0" w:color="auto"/>
                        <w:left w:val="none" w:sz="0" w:space="0" w:color="auto"/>
                        <w:bottom w:val="none" w:sz="0" w:space="0" w:color="auto"/>
                        <w:right w:val="none" w:sz="0" w:space="0" w:color="auto"/>
                      </w:divBdr>
                      <w:divsChild>
                        <w:div w:id="7186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646293">
      <w:bodyDiv w:val="1"/>
      <w:marLeft w:val="0"/>
      <w:marRight w:val="0"/>
      <w:marTop w:val="0"/>
      <w:marBottom w:val="0"/>
      <w:divBdr>
        <w:top w:val="none" w:sz="0" w:space="0" w:color="auto"/>
        <w:left w:val="none" w:sz="0" w:space="0" w:color="auto"/>
        <w:bottom w:val="none" w:sz="0" w:space="0" w:color="auto"/>
        <w:right w:val="none" w:sz="0" w:space="0" w:color="auto"/>
      </w:divBdr>
    </w:div>
    <w:div w:id="1938833214">
      <w:bodyDiv w:val="1"/>
      <w:marLeft w:val="0"/>
      <w:marRight w:val="0"/>
      <w:marTop w:val="0"/>
      <w:marBottom w:val="0"/>
      <w:divBdr>
        <w:top w:val="none" w:sz="0" w:space="0" w:color="auto"/>
        <w:left w:val="none" w:sz="0" w:space="0" w:color="auto"/>
        <w:bottom w:val="none" w:sz="0" w:space="0" w:color="auto"/>
        <w:right w:val="none" w:sz="0" w:space="0" w:color="auto"/>
      </w:divBdr>
      <w:divsChild>
        <w:div w:id="578055472">
          <w:marLeft w:val="0"/>
          <w:marRight w:val="0"/>
          <w:marTop w:val="0"/>
          <w:marBottom w:val="0"/>
          <w:divBdr>
            <w:top w:val="none" w:sz="0" w:space="0" w:color="auto"/>
            <w:left w:val="none" w:sz="0" w:space="0" w:color="auto"/>
            <w:bottom w:val="none" w:sz="0" w:space="0" w:color="auto"/>
            <w:right w:val="none" w:sz="0" w:space="0" w:color="auto"/>
          </w:divBdr>
          <w:divsChild>
            <w:div w:id="317072307">
              <w:marLeft w:val="0"/>
              <w:marRight w:val="0"/>
              <w:marTop w:val="0"/>
              <w:marBottom w:val="0"/>
              <w:divBdr>
                <w:top w:val="none" w:sz="0" w:space="0" w:color="auto"/>
                <w:left w:val="none" w:sz="0" w:space="0" w:color="auto"/>
                <w:bottom w:val="none" w:sz="0" w:space="0" w:color="auto"/>
                <w:right w:val="none" w:sz="0" w:space="0" w:color="auto"/>
              </w:divBdr>
              <w:divsChild>
                <w:div w:id="1262379212">
                  <w:marLeft w:val="0"/>
                  <w:marRight w:val="0"/>
                  <w:marTop w:val="0"/>
                  <w:marBottom w:val="0"/>
                  <w:divBdr>
                    <w:top w:val="none" w:sz="0" w:space="0" w:color="auto"/>
                    <w:left w:val="none" w:sz="0" w:space="0" w:color="auto"/>
                    <w:bottom w:val="none" w:sz="0" w:space="0" w:color="auto"/>
                    <w:right w:val="none" w:sz="0" w:space="0" w:color="auto"/>
                  </w:divBdr>
                  <w:divsChild>
                    <w:div w:id="1469276155">
                      <w:marLeft w:val="0"/>
                      <w:marRight w:val="0"/>
                      <w:marTop w:val="0"/>
                      <w:marBottom w:val="0"/>
                      <w:divBdr>
                        <w:top w:val="none" w:sz="0" w:space="0" w:color="auto"/>
                        <w:left w:val="none" w:sz="0" w:space="0" w:color="auto"/>
                        <w:bottom w:val="none" w:sz="0" w:space="0" w:color="auto"/>
                        <w:right w:val="none" w:sz="0" w:space="0" w:color="auto"/>
                      </w:divBdr>
                      <w:divsChild>
                        <w:div w:id="889999171">
                          <w:marLeft w:val="0"/>
                          <w:marRight w:val="75"/>
                          <w:marTop w:val="0"/>
                          <w:marBottom w:val="0"/>
                          <w:divBdr>
                            <w:top w:val="none" w:sz="0" w:space="0" w:color="auto"/>
                            <w:left w:val="single" w:sz="6" w:space="8" w:color="CBAEA0"/>
                            <w:bottom w:val="none" w:sz="0" w:space="0" w:color="auto"/>
                            <w:right w:val="single" w:sz="6" w:space="8" w:color="CBAEA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s://lt.wikipedia.org/wiki/%C5%A0ventorius" TargetMode="External"/><Relationship Id="rId38" Type="http://schemas.openxmlformats.org/officeDocument/2006/relationships/image" Target="media/image17.w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hyperlink" Target="https://lt.wikipedia.org/wiki/Klasicizmas" TargetMode="External"/><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lt.wikipedia.org/wiki/Nava" TargetMode="External"/><Relationship Id="rId37" Type="http://schemas.openxmlformats.org/officeDocument/2006/relationships/footer" Target="footer3.xml"/><Relationship Id="rId40" Type="http://schemas.openxmlformats.org/officeDocument/2006/relationships/hyperlink" Target="http://lt.wikipedia.org/wiki/Kalcis"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s://lt.wikipedia.org/wiki/Barokas" TargetMode="External"/><Relationship Id="rId36" Type="http://schemas.openxmlformats.org/officeDocument/2006/relationships/header" Target="header2.xml"/><Relationship Id="rId10" Type="http://schemas.openxmlformats.org/officeDocument/2006/relationships/hyperlink" Target="mailto:bra@minoil.lt" TargetMode="External"/><Relationship Id="rId19" Type="http://schemas.openxmlformats.org/officeDocument/2006/relationships/image" Target="media/image9.png"/><Relationship Id="rId31" Type="http://schemas.openxmlformats.org/officeDocument/2006/relationships/hyperlink" Target="https://lt.wikipedia.org/wiki/Apsid%C4%97_(architekt%C5%ABra)"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ail@minoil.lt" TargetMode="Externa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emf"/><Relationship Id="rId30" Type="http://schemas.openxmlformats.org/officeDocument/2006/relationships/hyperlink" Target="https://lt.wikipedia.org/wiki/Bazilika_(pastatas)" TargetMode="External"/><Relationship Id="rId35" Type="http://schemas.openxmlformats.org/officeDocument/2006/relationships/image" Target="media/image16.jpeg"/><Relationship Id="rId43" Type="http://schemas.openxmlformats.org/officeDocument/2006/relationships/image" Target="media/image21.emf"/><Relationship Id="rId48" Type="http://schemas.openxmlformats.org/officeDocument/2006/relationships/theme" Target="theme/theme1.xml"/><Relationship Id="rId77" Type="http://schemas.microsoft.com/office/2007/relationships/stylesWithEffects" Target="stylesWithEffects.xml"/><Relationship Id="rId8" Type="http://schemas.openxmlformats.org/officeDocument/2006/relationships/hyperlink" Target="mailto:info.diset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6639F-542C-4D40-A496-114E7858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10574</Words>
  <Characters>60272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INFORMACIJA  APIE PLANUOJAMĄ ĮVERTINAMĄJĮ GRĘŽINĮ DEGLIAI – 8 DĖL ATRANKOS POVEIKIO APLINKAI VERTINIMO ATLIKIMO</vt:lpstr>
    </vt:vector>
  </TitlesOfParts>
  <Company>Minijos Nafta</Company>
  <LinksUpToDate>false</LinksUpToDate>
  <CharactersWithSpaces>70705</CharactersWithSpaces>
  <SharedDoc>false</SharedDoc>
  <HLinks>
    <vt:vector size="18" baseType="variant">
      <vt:variant>
        <vt:i4>5308542</vt:i4>
      </vt:variant>
      <vt:variant>
        <vt:i4>6</vt:i4>
      </vt:variant>
      <vt:variant>
        <vt:i4>0</vt:i4>
      </vt:variant>
      <vt:variant>
        <vt:i4>5</vt:i4>
      </vt:variant>
      <vt:variant>
        <vt:lpwstr>mailto:bra@minoil.lt</vt:lpwstr>
      </vt:variant>
      <vt:variant>
        <vt:lpwstr/>
      </vt:variant>
      <vt:variant>
        <vt:i4>2097155</vt:i4>
      </vt:variant>
      <vt:variant>
        <vt:i4>3</vt:i4>
      </vt:variant>
      <vt:variant>
        <vt:i4>0</vt:i4>
      </vt:variant>
      <vt:variant>
        <vt:i4>5</vt:i4>
      </vt:variant>
      <vt:variant>
        <vt:lpwstr>mailto:mail@minoil.lt</vt:lpwstr>
      </vt:variant>
      <vt:variant>
        <vt:lpwstr/>
      </vt:variant>
      <vt:variant>
        <vt:i4>4849709</vt:i4>
      </vt:variant>
      <vt:variant>
        <vt:i4>0</vt:i4>
      </vt:variant>
      <vt:variant>
        <vt:i4>0</vt:i4>
      </vt:variant>
      <vt:variant>
        <vt:i4>5</vt:i4>
      </vt:variant>
      <vt:variant>
        <vt:lpwstr>mailto:info.diseta@gmail.com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INFORMACIJA  APIE PLANUOJAMĄ ĮVERTINAMĄJĮ GRĘŽINĮ DEGLIAI – 8 DĖL ATRANKOS POVEIKIO APLINKAI VERTINIMO ATLIKIMO</dc:title>
  <dc:creator>Bronius Radeckas</dc:creator>
  <cp:lastModifiedBy>asta</cp:lastModifiedBy>
  <cp:revision>3</cp:revision>
  <cp:lastPrinted>2017-04-13T06:38:00Z</cp:lastPrinted>
  <dcterms:created xsi:type="dcterms:W3CDTF">2017-05-15T08:46:00Z</dcterms:created>
  <dcterms:modified xsi:type="dcterms:W3CDTF">2017-05-15T08:48:00Z</dcterms:modified>
</cp:coreProperties>
</file>