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F5F" w:rsidRDefault="00401F81">
      <w:r>
        <w:rPr>
          <w:noProof/>
        </w:rPr>
        <w:drawing>
          <wp:inline distT="0" distB="0" distL="0" distR="0" wp14:anchorId="13FD72B1">
            <wp:extent cx="3980815" cy="5905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80815" cy="590550"/>
                    </a:xfrm>
                    <a:prstGeom prst="rect">
                      <a:avLst/>
                    </a:prstGeom>
                    <a:noFill/>
                  </pic:spPr>
                </pic:pic>
              </a:graphicData>
            </a:graphic>
          </wp:inline>
        </w:drawing>
      </w:r>
    </w:p>
    <w:p w:rsidR="00401F81" w:rsidRDefault="00401F81"/>
    <w:p w:rsidR="00401F81" w:rsidRPr="00241C6C" w:rsidRDefault="00401F81">
      <w:pPr>
        <w:rPr>
          <w:rFonts w:ascii="Times New Roman" w:hAnsi="Times New Roman" w:cs="Times New Roman"/>
          <w:sz w:val="24"/>
          <w:szCs w:val="24"/>
          <w:lang w:val="lt-LT"/>
        </w:rPr>
      </w:pPr>
      <w:r w:rsidRPr="00241C6C">
        <w:rPr>
          <w:rFonts w:ascii="Times" w:hAnsi="Times"/>
          <w:sz w:val="24"/>
          <w:szCs w:val="24"/>
          <w:lang w:val="lt-LT"/>
        </w:rPr>
        <w:t>P</w:t>
      </w:r>
      <w:r w:rsidRPr="00241C6C">
        <w:rPr>
          <w:rFonts w:ascii="Times New Roman" w:hAnsi="Times New Roman" w:cs="Times New Roman"/>
          <w:sz w:val="24"/>
          <w:szCs w:val="24"/>
          <w:lang w:val="lt-LT"/>
        </w:rPr>
        <w:t>ŪV organizator</w:t>
      </w:r>
      <w:r w:rsidR="009A1420">
        <w:rPr>
          <w:rFonts w:ascii="Times New Roman" w:hAnsi="Times New Roman" w:cs="Times New Roman"/>
          <w:sz w:val="24"/>
          <w:szCs w:val="24"/>
          <w:lang w:val="lt-LT"/>
        </w:rPr>
        <w:t>ius (užsakovas)</w:t>
      </w:r>
      <w:r w:rsidR="009A1420">
        <w:rPr>
          <w:rFonts w:ascii="Times New Roman" w:hAnsi="Times New Roman" w:cs="Times New Roman"/>
          <w:sz w:val="24"/>
          <w:szCs w:val="24"/>
          <w:lang w:val="lt-LT"/>
        </w:rPr>
        <w:tab/>
      </w:r>
      <w:r w:rsidR="009A1420">
        <w:rPr>
          <w:rFonts w:ascii="Times New Roman" w:hAnsi="Times New Roman" w:cs="Times New Roman"/>
          <w:sz w:val="24"/>
          <w:szCs w:val="24"/>
          <w:lang w:val="lt-LT"/>
        </w:rPr>
        <w:tab/>
      </w:r>
      <w:r w:rsidR="009A1420">
        <w:rPr>
          <w:rFonts w:ascii="Times New Roman" w:hAnsi="Times New Roman" w:cs="Times New Roman"/>
          <w:sz w:val="24"/>
          <w:szCs w:val="24"/>
          <w:lang w:val="lt-LT"/>
        </w:rPr>
        <w:tab/>
        <w:t>UAB “</w:t>
      </w:r>
      <w:r w:rsidR="00313FC0">
        <w:rPr>
          <w:rFonts w:ascii="Times New Roman" w:hAnsi="Times New Roman" w:cs="Times New Roman"/>
          <w:sz w:val="24"/>
          <w:szCs w:val="24"/>
          <w:lang w:val="lt-LT"/>
        </w:rPr>
        <w:t>DOVAINA</w:t>
      </w:r>
      <w:r w:rsidRPr="00241C6C">
        <w:rPr>
          <w:rFonts w:ascii="Times New Roman" w:hAnsi="Times New Roman" w:cs="Times New Roman"/>
          <w:sz w:val="24"/>
          <w:szCs w:val="24"/>
          <w:lang w:val="lt-LT"/>
        </w:rPr>
        <w:t>”</w:t>
      </w:r>
    </w:p>
    <w:p w:rsidR="00401F81" w:rsidRPr="00241C6C" w:rsidRDefault="00401F81">
      <w:pPr>
        <w:rPr>
          <w:rFonts w:ascii="Times New Roman" w:hAnsi="Times New Roman" w:cs="Times New Roman"/>
          <w:sz w:val="24"/>
          <w:szCs w:val="24"/>
          <w:lang w:val="lt-LT"/>
        </w:rPr>
      </w:pPr>
    </w:p>
    <w:p w:rsidR="00401F81" w:rsidRPr="00241C6C" w:rsidRDefault="00401F81">
      <w:pPr>
        <w:rPr>
          <w:rFonts w:ascii="Times New Roman" w:hAnsi="Times New Roman" w:cs="Times New Roman"/>
          <w:sz w:val="24"/>
          <w:szCs w:val="24"/>
          <w:lang w:val="lt-LT"/>
        </w:rPr>
      </w:pPr>
      <w:r w:rsidRPr="00241C6C">
        <w:rPr>
          <w:rFonts w:ascii="Times New Roman" w:hAnsi="Times New Roman" w:cs="Times New Roman"/>
          <w:sz w:val="24"/>
          <w:szCs w:val="24"/>
          <w:lang w:val="lt-LT"/>
        </w:rPr>
        <w:t>Informacijos rengėjas</w:t>
      </w:r>
      <w:r w:rsidRPr="00241C6C">
        <w:rPr>
          <w:rFonts w:ascii="Times New Roman" w:hAnsi="Times New Roman" w:cs="Times New Roman"/>
          <w:sz w:val="24"/>
          <w:szCs w:val="24"/>
          <w:lang w:val="lt-LT"/>
        </w:rPr>
        <w:tab/>
      </w:r>
      <w:r w:rsidRPr="00241C6C">
        <w:rPr>
          <w:rFonts w:ascii="Times New Roman" w:hAnsi="Times New Roman" w:cs="Times New Roman"/>
          <w:sz w:val="24"/>
          <w:szCs w:val="24"/>
          <w:lang w:val="lt-LT"/>
        </w:rPr>
        <w:tab/>
      </w:r>
      <w:r w:rsidRPr="00241C6C">
        <w:rPr>
          <w:rFonts w:ascii="Times New Roman" w:hAnsi="Times New Roman" w:cs="Times New Roman"/>
          <w:sz w:val="24"/>
          <w:szCs w:val="24"/>
          <w:lang w:val="lt-LT"/>
        </w:rPr>
        <w:tab/>
      </w:r>
      <w:r w:rsidRPr="00241C6C">
        <w:rPr>
          <w:rFonts w:ascii="Times New Roman" w:hAnsi="Times New Roman" w:cs="Times New Roman"/>
          <w:sz w:val="24"/>
          <w:szCs w:val="24"/>
          <w:lang w:val="lt-LT"/>
        </w:rPr>
        <w:tab/>
      </w:r>
      <w:r w:rsidRPr="00241C6C">
        <w:rPr>
          <w:rFonts w:ascii="Times New Roman" w:hAnsi="Times New Roman" w:cs="Times New Roman"/>
          <w:sz w:val="24"/>
          <w:szCs w:val="24"/>
          <w:lang w:val="lt-LT"/>
        </w:rPr>
        <w:tab/>
        <w:t>UAB “SDG”</w:t>
      </w:r>
    </w:p>
    <w:p w:rsidR="00401F81" w:rsidRPr="00241C6C" w:rsidRDefault="00401F81">
      <w:pPr>
        <w:rPr>
          <w:rFonts w:ascii="Times New Roman" w:hAnsi="Times New Roman" w:cs="Times New Roman"/>
          <w:sz w:val="24"/>
          <w:szCs w:val="24"/>
          <w:lang w:val="lt-LT"/>
        </w:rPr>
      </w:pPr>
    </w:p>
    <w:p w:rsidR="00401F81" w:rsidRPr="00241C6C" w:rsidRDefault="00401F81" w:rsidP="00241C6C">
      <w:pPr>
        <w:ind w:left="5040" w:hanging="5040"/>
        <w:rPr>
          <w:rFonts w:ascii="Times New Roman" w:hAnsi="Times New Roman" w:cs="Times New Roman"/>
          <w:sz w:val="24"/>
          <w:szCs w:val="24"/>
          <w:lang w:val="lt-LT"/>
        </w:rPr>
      </w:pPr>
      <w:r w:rsidRPr="00241C6C">
        <w:rPr>
          <w:rFonts w:ascii="Times New Roman" w:hAnsi="Times New Roman" w:cs="Times New Roman"/>
          <w:sz w:val="24"/>
          <w:szCs w:val="24"/>
          <w:lang w:val="lt-LT"/>
        </w:rPr>
        <w:t>Planuojama ūkinė veikla</w:t>
      </w:r>
      <w:r w:rsidR="00241C6C">
        <w:rPr>
          <w:rFonts w:ascii="Times New Roman" w:hAnsi="Times New Roman" w:cs="Times New Roman"/>
          <w:sz w:val="24"/>
          <w:szCs w:val="24"/>
          <w:lang w:val="lt-LT"/>
        </w:rPr>
        <w:tab/>
      </w:r>
      <w:r w:rsidR="004B2387">
        <w:rPr>
          <w:rFonts w:ascii="Times New Roman" w:hAnsi="Times New Roman" w:cs="Times New Roman"/>
          <w:sz w:val="24"/>
          <w:szCs w:val="24"/>
          <w:lang w:val="lt-LT"/>
        </w:rPr>
        <w:t>METALO</w:t>
      </w:r>
      <w:r w:rsidR="003B5ADC" w:rsidRPr="004B2387">
        <w:rPr>
          <w:rFonts w:ascii="Times New Roman" w:hAnsi="Times New Roman" w:cs="Times New Roman"/>
          <w:sz w:val="24"/>
          <w:szCs w:val="24"/>
          <w:lang w:val="lt-LT"/>
        </w:rPr>
        <w:t xml:space="preserve"> GAMINIŲ</w:t>
      </w:r>
      <w:r w:rsidR="00DB7CD4">
        <w:rPr>
          <w:rFonts w:ascii="Times New Roman" w:hAnsi="Times New Roman" w:cs="Times New Roman"/>
          <w:sz w:val="24"/>
          <w:szCs w:val="24"/>
          <w:lang w:val="lt-LT"/>
        </w:rPr>
        <w:t xml:space="preserve"> GAMYBOS PAJĖGUMO DIDINIMAS</w:t>
      </w:r>
    </w:p>
    <w:p w:rsidR="00401F81" w:rsidRPr="00241C6C" w:rsidRDefault="00401F81">
      <w:pPr>
        <w:rPr>
          <w:rFonts w:ascii="Times New Roman" w:hAnsi="Times New Roman" w:cs="Times New Roman"/>
          <w:sz w:val="24"/>
          <w:szCs w:val="24"/>
          <w:lang w:val="lt-LT"/>
        </w:rPr>
      </w:pPr>
    </w:p>
    <w:p w:rsidR="00401F81" w:rsidRDefault="00401F81" w:rsidP="00401F81">
      <w:pPr>
        <w:ind w:left="5040" w:hanging="5040"/>
        <w:rPr>
          <w:rFonts w:ascii="Times New Roman" w:hAnsi="Times New Roman" w:cs="Times New Roman"/>
          <w:sz w:val="24"/>
          <w:szCs w:val="24"/>
          <w:lang w:val="en-GB"/>
        </w:rPr>
      </w:pPr>
      <w:r w:rsidRPr="00241C6C">
        <w:rPr>
          <w:rFonts w:ascii="Times New Roman" w:hAnsi="Times New Roman" w:cs="Times New Roman"/>
          <w:sz w:val="24"/>
          <w:szCs w:val="24"/>
          <w:lang w:val="lt-LT"/>
        </w:rPr>
        <w:t>Projekto etapas</w:t>
      </w:r>
      <w:r w:rsidRPr="00241C6C">
        <w:rPr>
          <w:rFonts w:ascii="Times New Roman" w:hAnsi="Times New Roman" w:cs="Times New Roman"/>
          <w:sz w:val="24"/>
          <w:szCs w:val="24"/>
          <w:lang w:val="lt-LT"/>
        </w:rPr>
        <w:tab/>
        <w:t>INFORMACIJA ATRANKAI DĖL</w:t>
      </w:r>
      <w:r>
        <w:rPr>
          <w:rFonts w:ascii="Times New Roman" w:hAnsi="Times New Roman" w:cs="Times New Roman"/>
          <w:sz w:val="24"/>
          <w:szCs w:val="24"/>
          <w:lang w:val="en-GB"/>
        </w:rPr>
        <w:t xml:space="preserve"> POVEIKIO APLINKAI VERTINIMO</w:t>
      </w:r>
    </w:p>
    <w:p w:rsidR="00401F81" w:rsidRDefault="00401F81" w:rsidP="00401F81">
      <w:pPr>
        <w:ind w:left="5040" w:hanging="5040"/>
        <w:rPr>
          <w:rFonts w:ascii="Times New Roman" w:hAnsi="Times New Roman" w:cs="Times New Roman"/>
          <w:sz w:val="24"/>
          <w:szCs w:val="24"/>
          <w:lang w:val="en-GB"/>
        </w:rPr>
      </w:pPr>
    </w:p>
    <w:p w:rsidR="00401F81" w:rsidRPr="009C73A5" w:rsidRDefault="00401F81" w:rsidP="00401F81">
      <w:pPr>
        <w:ind w:left="5040" w:hanging="5040"/>
        <w:rPr>
          <w:rFonts w:ascii="Times New Roman" w:hAnsi="Times New Roman" w:cs="Times New Roman"/>
          <w:sz w:val="24"/>
          <w:szCs w:val="24"/>
          <w:lang w:val="lt-LT"/>
        </w:rPr>
      </w:pPr>
      <w:r w:rsidRPr="009C73A5">
        <w:rPr>
          <w:rFonts w:ascii="Times New Roman" w:hAnsi="Times New Roman" w:cs="Times New Roman"/>
          <w:sz w:val="24"/>
          <w:szCs w:val="24"/>
          <w:lang w:val="lt-LT"/>
        </w:rPr>
        <w:t>UAB</w:t>
      </w:r>
      <w:r w:rsidR="009A1420" w:rsidRPr="009C73A5">
        <w:rPr>
          <w:rFonts w:ascii="Times New Roman" w:hAnsi="Times New Roman" w:cs="Times New Roman"/>
          <w:sz w:val="24"/>
          <w:szCs w:val="24"/>
          <w:lang w:val="lt-LT"/>
        </w:rPr>
        <w:t xml:space="preserve"> “</w:t>
      </w:r>
      <w:r w:rsidR="00313FC0" w:rsidRPr="009C73A5">
        <w:rPr>
          <w:rFonts w:ascii="Times New Roman" w:hAnsi="Times New Roman" w:cs="Times New Roman"/>
          <w:sz w:val="24"/>
          <w:szCs w:val="24"/>
          <w:lang w:val="lt-LT"/>
        </w:rPr>
        <w:t>Dovaina</w:t>
      </w:r>
      <w:r w:rsidR="008F7733" w:rsidRPr="009C73A5">
        <w:rPr>
          <w:rFonts w:ascii="Times New Roman" w:hAnsi="Times New Roman" w:cs="Times New Roman"/>
          <w:sz w:val="24"/>
          <w:szCs w:val="24"/>
          <w:lang w:val="lt-LT"/>
        </w:rPr>
        <w:t>“</w:t>
      </w:r>
      <w:r w:rsidR="00313FC0" w:rsidRPr="009C73A5">
        <w:rPr>
          <w:rFonts w:ascii="Times New Roman" w:hAnsi="Times New Roman" w:cs="Times New Roman"/>
          <w:sz w:val="24"/>
          <w:szCs w:val="24"/>
          <w:lang w:val="lt-LT"/>
        </w:rPr>
        <w:t xml:space="preserve"> L.p.e.</w:t>
      </w:r>
      <w:r w:rsidR="008F7733" w:rsidRPr="009C73A5">
        <w:rPr>
          <w:rFonts w:ascii="Times New Roman" w:hAnsi="Times New Roman" w:cs="Times New Roman"/>
          <w:sz w:val="24"/>
          <w:szCs w:val="24"/>
          <w:lang w:val="lt-LT"/>
        </w:rPr>
        <w:t xml:space="preserve"> </w:t>
      </w:r>
      <w:r w:rsidRPr="009C73A5">
        <w:rPr>
          <w:rFonts w:ascii="Times New Roman" w:hAnsi="Times New Roman" w:cs="Times New Roman"/>
          <w:sz w:val="24"/>
          <w:szCs w:val="24"/>
          <w:lang w:val="lt-LT"/>
        </w:rPr>
        <w:t>direktorė</w:t>
      </w:r>
    </w:p>
    <w:p w:rsidR="00401F81" w:rsidRDefault="00313FC0" w:rsidP="00401F81">
      <w:pPr>
        <w:ind w:left="5040" w:hanging="5040"/>
        <w:rPr>
          <w:rFonts w:ascii="Times New Roman" w:hAnsi="Times New Roman" w:cs="Times New Roman"/>
          <w:sz w:val="24"/>
          <w:szCs w:val="24"/>
          <w:lang w:val="lt-LT"/>
        </w:rPr>
      </w:pPr>
      <w:r w:rsidRPr="00313FC0">
        <w:rPr>
          <w:rFonts w:ascii="Times New Roman" w:hAnsi="Times New Roman" w:cs="Times New Roman"/>
          <w:sz w:val="24"/>
          <w:szCs w:val="24"/>
          <w:u w:val="single"/>
          <w:lang w:val="lt-LT"/>
        </w:rPr>
        <w:t>Daiva Aukštuolienė</w:t>
      </w:r>
      <w:r w:rsidR="00241C6C">
        <w:rPr>
          <w:rFonts w:ascii="Times New Roman" w:hAnsi="Times New Roman" w:cs="Times New Roman"/>
          <w:sz w:val="24"/>
          <w:szCs w:val="24"/>
          <w:lang w:val="lt-LT"/>
        </w:rPr>
        <w:t>______________________________________________________________</w:t>
      </w:r>
    </w:p>
    <w:p w:rsidR="00241C6C" w:rsidRDefault="00241C6C" w:rsidP="00401F81">
      <w:pPr>
        <w:ind w:left="5040" w:hanging="5040"/>
        <w:rPr>
          <w:rFonts w:ascii="Times New Roman" w:hAnsi="Times New Roman" w:cs="Times New Roman"/>
          <w:sz w:val="24"/>
          <w:szCs w:val="24"/>
          <w:lang w:val="lt-LT"/>
        </w:rPr>
      </w:pPr>
      <w:r>
        <w:rPr>
          <w:rFonts w:ascii="Times New Roman" w:hAnsi="Times New Roman" w:cs="Times New Roman"/>
          <w:sz w:val="24"/>
          <w:szCs w:val="24"/>
          <w:lang w:val="lt-LT"/>
        </w:rPr>
        <w:tab/>
        <w:t>(parašas)</w:t>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t>(data)</w:t>
      </w:r>
    </w:p>
    <w:p w:rsidR="00241C6C" w:rsidRDefault="00241C6C" w:rsidP="00401F81">
      <w:pPr>
        <w:ind w:left="5040" w:hanging="5040"/>
        <w:rPr>
          <w:rFonts w:ascii="Times New Roman" w:hAnsi="Times New Roman" w:cs="Times New Roman"/>
          <w:sz w:val="24"/>
          <w:szCs w:val="24"/>
          <w:lang w:val="lt-LT"/>
        </w:rPr>
      </w:pPr>
      <w:r>
        <w:rPr>
          <w:rFonts w:ascii="Times New Roman" w:hAnsi="Times New Roman" w:cs="Times New Roman"/>
          <w:sz w:val="24"/>
          <w:szCs w:val="24"/>
          <w:lang w:val="lt-LT"/>
        </w:rPr>
        <w:t>UAB „SDG“ aplinkosaugos spec.</w:t>
      </w:r>
    </w:p>
    <w:p w:rsidR="00241C6C" w:rsidRDefault="00241C6C" w:rsidP="00401F81">
      <w:pPr>
        <w:ind w:left="5040" w:hanging="5040"/>
        <w:rPr>
          <w:rFonts w:ascii="Times New Roman" w:hAnsi="Times New Roman" w:cs="Times New Roman"/>
          <w:sz w:val="24"/>
          <w:szCs w:val="24"/>
          <w:lang w:val="lt-LT"/>
        </w:rPr>
      </w:pPr>
      <w:r w:rsidRPr="00241C6C">
        <w:rPr>
          <w:rFonts w:ascii="Times New Roman" w:hAnsi="Times New Roman" w:cs="Times New Roman"/>
          <w:sz w:val="24"/>
          <w:szCs w:val="24"/>
          <w:u w:val="single"/>
          <w:lang w:val="lt-LT"/>
        </w:rPr>
        <w:t>Ugnė Čiplytė</w:t>
      </w:r>
      <w:r>
        <w:rPr>
          <w:rFonts w:ascii="Times New Roman" w:hAnsi="Times New Roman" w:cs="Times New Roman"/>
          <w:sz w:val="24"/>
          <w:szCs w:val="24"/>
          <w:lang w:val="lt-LT"/>
        </w:rPr>
        <w:t>___________________________________________________________________</w:t>
      </w:r>
    </w:p>
    <w:p w:rsidR="00241C6C" w:rsidRDefault="00241C6C" w:rsidP="00401F81">
      <w:pPr>
        <w:ind w:left="5040" w:hanging="5040"/>
        <w:rPr>
          <w:rFonts w:ascii="Times New Roman" w:hAnsi="Times New Roman" w:cs="Times New Roman"/>
          <w:sz w:val="24"/>
          <w:szCs w:val="24"/>
          <w:lang w:val="lt-LT"/>
        </w:rPr>
      </w:pPr>
      <w:r>
        <w:rPr>
          <w:rFonts w:ascii="Times New Roman" w:hAnsi="Times New Roman" w:cs="Times New Roman"/>
          <w:sz w:val="24"/>
          <w:szCs w:val="24"/>
          <w:lang w:val="lt-LT"/>
        </w:rPr>
        <w:tab/>
        <w:t>(parašas)</w:t>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t>(data)</w:t>
      </w:r>
    </w:p>
    <w:p w:rsidR="00241C6C" w:rsidRPr="00241C6C" w:rsidRDefault="00241C6C" w:rsidP="00401F81">
      <w:pPr>
        <w:ind w:left="5040" w:hanging="5040"/>
        <w:rPr>
          <w:rFonts w:ascii="Times New Roman" w:hAnsi="Times New Roman" w:cs="Times New Roman"/>
          <w:sz w:val="24"/>
          <w:szCs w:val="24"/>
          <w:lang w:val="lt-LT"/>
        </w:rPr>
      </w:pPr>
    </w:p>
    <w:p w:rsidR="00241C6C" w:rsidRPr="00241C6C" w:rsidRDefault="00241C6C" w:rsidP="00401F81">
      <w:pPr>
        <w:ind w:left="5040" w:hanging="5040"/>
        <w:rPr>
          <w:rFonts w:ascii="Times New Roman" w:hAnsi="Times New Roman" w:cs="Times New Roman"/>
          <w:sz w:val="24"/>
          <w:szCs w:val="24"/>
          <w:lang w:val="lt-LT"/>
        </w:rPr>
      </w:pPr>
    </w:p>
    <w:p w:rsidR="00401F81" w:rsidRDefault="00401F81" w:rsidP="00401F81">
      <w:pPr>
        <w:ind w:left="5040" w:hanging="5040"/>
        <w:rPr>
          <w:rFonts w:ascii="Times New Roman" w:hAnsi="Times New Roman" w:cs="Times New Roman"/>
          <w:sz w:val="24"/>
          <w:szCs w:val="24"/>
          <w:lang w:val="lt-LT"/>
        </w:rPr>
      </w:pPr>
    </w:p>
    <w:p w:rsidR="00241C6C" w:rsidRDefault="00241C6C" w:rsidP="00401F81">
      <w:pPr>
        <w:ind w:left="5040" w:hanging="5040"/>
        <w:rPr>
          <w:rFonts w:ascii="Times New Roman" w:hAnsi="Times New Roman" w:cs="Times New Roman"/>
          <w:sz w:val="24"/>
          <w:szCs w:val="24"/>
          <w:lang w:val="lt-LT"/>
        </w:rPr>
      </w:pPr>
    </w:p>
    <w:p w:rsidR="00241C6C" w:rsidRDefault="00241C6C" w:rsidP="003356C4">
      <w:pPr>
        <w:rPr>
          <w:rFonts w:ascii="Times New Roman" w:hAnsi="Times New Roman" w:cs="Times New Roman"/>
          <w:sz w:val="24"/>
          <w:szCs w:val="24"/>
          <w:lang w:val="lt-LT"/>
        </w:rPr>
      </w:pPr>
    </w:p>
    <w:p w:rsidR="003356C4" w:rsidRDefault="00241C6C" w:rsidP="003356C4">
      <w:pPr>
        <w:ind w:left="5040" w:hanging="5040"/>
        <w:jc w:val="center"/>
        <w:rPr>
          <w:rFonts w:ascii="Times New Roman" w:hAnsi="Times New Roman" w:cs="Times New Roman"/>
          <w:sz w:val="24"/>
          <w:szCs w:val="24"/>
          <w:lang w:val="lt-LT"/>
        </w:rPr>
        <w:sectPr w:rsidR="003356C4" w:rsidSect="00401F8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Pr>
          <w:rFonts w:ascii="Times New Roman" w:hAnsi="Times New Roman" w:cs="Times New Roman"/>
          <w:sz w:val="24"/>
          <w:szCs w:val="24"/>
          <w:lang w:val="lt-LT"/>
        </w:rPr>
        <w:t>2017</w:t>
      </w:r>
    </w:p>
    <w:p w:rsidR="003356C4" w:rsidRPr="003356C4" w:rsidRDefault="003356C4" w:rsidP="003356C4">
      <w:pPr>
        <w:spacing w:after="0" w:line="240" w:lineRule="auto"/>
        <w:ind w:left="5184" w:firstLine="1296"/>
        <w:rPr>
          <w:rFonts w:ascii="Times New Roman" w:eastAsia="Times New Roman" w:hAnsi="Times New Roman" w:cs="Times New Roman"/>
          <w:sz w:val="24"/>
          <w:szCs w:val="24"/>
        </w:rPr>
      </w:pPr>
      <w:r w:rsidRPr="003356C4">
        <w:rPr>
          <w:rFonts w:ascii="Times New Roman" w:eastAsia="Times New Roman" w:hAnsi="Times New Roman" w:cs="Times New Roman"/>
          <w:sz w:val="24"/>
          <w:szCs w:val="24"/>
          <w:lang w:val="lt-LT"/>
        </w:rPr>
        <w:lastRenderedPageBreak/>
        <w:t>Planuojamos ūkinės veiklos</w:t>
      </w:r>
    </w:p>
    <w:p w:rsidR="003356C4" w:rsidRPr="003356C4" w:rsidRDefault="003356C4" w:rsidP="003356C4">
      <w:pPr>
        <w:spacing w:after="0" w:line="240" w:lineRule="auto"/>
        <w:ind w:left="5184" w:firstLine="1296"/>
        <w:rPr>
          <w:rFonts w:ascii="Times New Roman" w:eastAsia="Times New Roman" w:hAnsi="Times New Roman" w:cs="Times New Roman"/>
          <w:sz w:val="24"/>
          <w:szCs w:val="24"/>
        </w:rPr>
      </w:pPr>
      <w:r w:rsidRPr="003356C4">
        <w:rPr>
          <w:rFonts w:ascii="Times New Roman" w:eastAsia="Times New Roman" w:hAnsi="Times New Roman" w:cs="Times New Roman"/>
          <w:sz w:val="24"/>
          <w:szCs w:val="24"/>
          <w:lang w:val="lt-LT"/>
        </w:rPr>
        <w:t>atrankos metodinių nurodymų</w:t>
      </w:r>
    </w:p>
    <w:p w:rsidR="003356C4" w:rsidRPr="003356C4" w:rsidRDefault="003356C4" w:rsidP="003356C4">
      <w:pPr>
        <w:spacing w:after="0" w:line="240" w:lineRule="auto"/>
        <w:ind w:left="5184" w:firstLine="1296"/>
        <w:rPr>
          <w:rFonts w:ascii="Times New Roman" w:eastAsia="Times New Roman" w:hAnsi="Times New Roman" w:cs="Times New Roman"/>
          <w:sz w:val="24"/>
          <w:szCs w:val="24"/>
        </w:rPr>
      </w:pPr>
      <w:r w:rsidRPr="003356C4">
        <w:rPr>
          <w:rFonts w:ascii="Times New Roman" w:eastAsia="Times New Roman" w:hAnsi="Times New Roman" w:cs="Times New Roman"/>
          <w:sz w:val="24"/>
          <w:szCs w:val="24"/>
          <w:lang w:val="lt-LT"/>
        </w:rPr>
        <w:t>1 priedas</w:t>
      </w:r>
    </w:p>
    <w:p w:rsidR="003356C4" w:rsidRPr="003356C4" w:rsidRDefault="003356C4" w:rsidP="003356C4">
      <w:pPr>
        <w:spacing w:after="0" w:line="240" w:lineRule="auto"/>
        <w:jc w:val="right"/>
        <w:rPr>
          <w:rFonts w:ascii="Times New Roman" w:eastAsia="Times New Roman" w:hAnsi="Times New Roman" w:cs="Times New Roman"/>
          <w:sz w:val="24"/>
          <w:szCs w:val="24"/>
        </w:rPr>
      </w:pPr>
      <w:r w:rsidRPr="003356C4">
        <w:rPr>
          <w:rFonts w:ascii="Times New Roman" w:eastAsia="Times New Roman" w:hAnsi="Times New Roman" w:cs="Times New Roman"/>
          <w:sz w:val="24"/>
          <w:szCs w:val="24"/>
          <w:lang w:val="lt-LT"/>
        </w:rPr>
        <w:t> </w:t>
      </w:r>
    </w:p>
    <w:p w:rsidR="003356C4" w:rsidRPr="003356C4" w:rsidRDefault="003356C4" w:rsidP="003356C4">
      <w:pPr>
        <w:spacing w:after="0" w:line="240" w:lineRule="auto"/>
        <w:jc w:val="center"/>
        <w:rPr>
          <w:rFonts w:ascii="Times New Roman" w:eastAsia="Times New Roman" w:hAnsi="Times New Roman" w:cs="Times New Roman"/>
          <w:sz w:val="24"/>
          <w:szCs w:val="24"/>
        </w:rPr>
      </w:pPr>
      <w:r w:rsidRPr="003356C4">
        <w:rPr>
          <w:rFonts w:ascii="Times New Roman" w:eastAsia="Times New Roman" w:hAnsi="Times New Roman" w:cs="Times New Roman"/>
          <w:b/>
          <w:bCs/>
          <w:sz w:val="24"/>
          <w:szCs w:val="24"/>
          <w:lang w:val="lt-LT"/>
        </w:rPr>
        <w:t>PLANUOJAMOS ŪKINĖS VEIKLOS ORGANIZATORIAUS (UŽSAKOVO)</w:t>
      </w:r>
    </w:p>
    <w:p w:rsidR="003356C4" w:rsidRPr="003356C4" w:rsidRDefault="003356C4" w:rsidP="003356C4">
      <w:pPr>
        <w:spacing w:after="0" w:line="240" w:lineRule="auto"/>
        <w:jc w:val="center"/>
        <w:rPr>
          <w:rFonts w:ascii="Times New Roman" w:eastAsia="Times New Roman" w:hAnsi="Times New Roman" w:cs="Times New Roman"/>
          <w:sz w:val="24"/>
          <w:szCs w:val="24"/>
        </w:rPr>
      </w:pPr>
      <w:r w:rsidRPr="003356C4">
        <w:rPr>
          <w:rFonts w:ascii="Times New Roman" w:eastAsia="Times New Roman" w:hAnsi="Times New Roman" w:cs="Times New Roman"/>
          <w:b/>
          <w:bCs/>
          <w:sz w:val="24"/>
          <w:szCs w:val="24"/>
          <w:lang w:val="lt-LT"/>
        </w:rPr>
        <w:t>AR POVEIKIO APLINKAI VERTINIMO DOKUMENTŲ RENGĖJO</w:t>
      </w:r>
    </w:p>
    <w:p w:rsidR="003356C4" w:rsidRPr="003356C4" w:rsidRDefault="003356C4" w:rsidP="003356C4">
      <w:pPr>
        <w:spacing w:after="0" w:line="240" w:lineRule="auto"/>
        <w:jc w:val="center"/>
        <w:rPr>
          <w:rFonts w:ascii="Times New Roman" w:eastAsia="Times New Roman" w:hAnsi="Times New Roman" w:cs="Times New Roman"/>
          <w:sz w:val="24"/>
          <w:szCs w:val="24"/>
        </w:rPr>
      </w:pPr>
      <w:r w:rsidRPr="003356C4">
        <w:rPr>
          <w:rFonts w:ascii="Times New Roman" w:eastAsia="Times New Roman" w:hAnsi="Times New Roman" w:cs="Times New Roman"/>
          <w:b/>
          <w:bCs/>
          <w:sz w:val="24"/>
          <w:szCs w:val="24"/>
          <w:lang w:val="lt-LT"/>
        </w:rPr>
        <w:t>PATEIKIAMA INFORMACIJA</w:t>
      </w:r>
    </w:p>
    <w:p w:rsidR="003356C4" w:rsidRPr="003356C4" w:rsidRDefault="003356C4" w:rsidP="003356C4">
      <w:pPr>
        <w:spacing w:after="0" w:line="240" w:lineRule="auto"/>
        <w:jc w:val="both"/>
        <w:rPr>
          <w:rFonts w:ascii="Times New Roman" w:eastAsia="Times New Roman" w:hAnsi="Times New Roman" w:cs="Times New Roman"/>
          <w:sz w:val="24"/>
          <w:szCs w:val="24"/>
        </w:rPr>
      </w:pPr>
      <w:r w:rsidRPr="003356C4">
        <w:rPr>
          <w:rFonts w:ascii="Times New Roman" w:eastAsia="Times New Roman" w:hAnsi="Times New Roman" w:cs="Times New Roman"/>
          <w:b/>
          <w:bCs/>
          <w:sz w:val="24"/>
          <w:szCs w:val="24"/>
          <w:lang w:val="lt-LT"/>
        </w:rPr>
        <w:t> </w:t>
      </w:r>
    </w:p>
    <w:p w:rsidR="003356C4" w:rsidRPr="003356C4" w:rsidRDefault="003356C4" w:rsidP="003356C4">
      <w:pPr>
        <w:spacing w:after="0" w:line="240" w:lineRule="auto"/>
        <w:jc w:val="center"/>
        <w:rPr>
          <w:rFonts w:ascii="Times New Roman" w:eastAsia="Times New Roman" w:hAnsi="Times New Roman" w:cs="Times New Roman"/>
          <w:sz w:val="24"/>
          <w:szCs w:val="24"/>
        </w:rPr>
      </w:pPr>
      <w:r w:rsidRPr="003356C4">
        <w:rPr>
          <w:rFonts w:ascii="Times New Roman" w:eastAsia="Times New Roman" w:hAnsi="Times New Roman" w:cs="Times New Roman"/>
          <w:b/>
          <w:bCs/>
          <w:sz w:val="24"/>
          <w:szCs w:val="24"/>
          <w:lang w:val="lt-LT"/>
        </w:rPr>
        <w:t> </w:t>
      </w:r>
    </w:p>
    <w:p w:rsidR="003356C4" w:rsidRPr="003356C4" w:rsidRDefault="003356C4" w:rsidP="003356C4">
      <w:pPr>
        <w:spacing w:after="0" w:line="240" w:lineRule="auto"/>
        <w:jc w:val="center"/>
        <w:rPr>
          <w:rFonts w:ascii="Times New Roman" w:eastAsia="Times New Roman" w:hAnsi="Times New Roman" w:cs="Times New Roman"/>
          <w:sz w:val="24"/>
          <w:szCs w:val="24"/>
        </w:rPr>
      </w:pPr>
      <w:bookmarkStart w:id="0" w:name="part_6b1cf679eb85414eb3bdad27303cf81e"/>
      <w:bookmarkEnd w:id="0"/>
      <w:r w:rsidRPr="003356C4">
        <w:rPr>
          <w:rFonts w:ascii="Times New Roman" w:eastAsia="Times New Roman" w:hAnsi="Times New Roman" w:cs="Times New Roman"/>
          <w:b/>
          <w:bCs/>
          <w:sz w:val="24"/>
          <w:szCs w:val="24"/>
          <w:lang w:val="lt-LT"/>
        </w:rPr>
        <w:t>I. INFORMACIJA APIE PLANUOJAMOS ŪKINĖS VEIKLOS ORGANIZATORIŲ (UŽSAKOVĄ)</w:t>
      </w:r>
    </w:p>
    <w:p w:rsidR="003356C4" w:rsidRPr="008F7733" w:rsidRDefault="003356C4" w:rsidP="003356C4">
      <w:pPr>
        <w:spacing w:after="0" w:line="240" w:lineRule="auto"/>
        <w:ind w:firstLine="567"/>
        <w:jc w:val="both"/>
        <w:rPr>
          <w:rFonts w:ascii="Times New Roman" w:eastAsia="Times New Roman" w:hAnsi="Times New Roman" w:cs="Times New Roman"/>
          <w:b/>
          <w:sz w:val="24"/>
          <w:szCs w:val="24"/>
          <w:lang w:val="lt-LT"/>
        </w:rPr>
      </w:pPr>
      <w:bookmarkStart w:id="1" w:name="part_316d5ef6907c4a9a928e17f6dd2fd9eb"/>
      <w:bookmarkEnd w:id="1"/>
      <w:r w:rsidRPr="008F7733">
        <w:rPr>
          <w:rFonts w:ascii="Times New Roman" w:eastAsia="Times New Roman" w:hAnsi="Times New Roman" w:cs="Times New Roman"/>
          <w:b/>
          <w:sz w:val="24"/>
          <w:szCs w:val="24"/>
          <w:lang w:val="lt-LT"/>
        </w:rPr>
        <w:t>1. Planuojamos ūkinės veiklos organizatoriaus (užsakovo) kontaktiniai duomenys (vardas, pavardė; įmonės pavadinimas; adresas, telefonas, faksas, el. paštas).</w:t>
      </w:r>
    </w:p>
    <w:tbl>
      <w:tblPr>
        <w:tblStyle w:val="TableGrid"/>
        <w:tblW w:w="0" w:type="auto"/>
        <w:tblLook w:val="04A0" w:firstRow="1" w:lastRow="0" w:firstColumn="1" w:lastColumn="0" w:noHBand="0" w:noVBand="1"/>
      </w:tblPr>
      <w:tblGrid>
        <w:gridCol w:w="2660"/>
        <w:gridCol w:w="7938"/>
      </w:tblGrid>
      <w:tr w:rsidR="00BB41C7" w:rsidTr="00313FC0">
        <w:tc>
          <w:tcPr>
            <w:tcW w:w="2660" w:type="dxa"/>
          </w:tcPr>
          <w:p w:rsidR="00BB41C7" w:rsidRPr="00BB41C7" w:rsidRDefault="00735EAE"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Įmonės p</w:t>
            </w:r>
            <w:r w:rsidR="00BB41C7" w:rsidRPr="00BB41C7">
              <w:rPr>
                <w:rFonts w:ascii="Times New Roman" w:eastAsia="Times New Roman" w:hAnsi="Times New Roman" w:cs="Times New Roman"/>
                <w:sz w:val="24"/>
                <w:szCs w:val="24"/>
                <w:lang w:val="lt-LT"/>
              </w:rPr>
              <w:t>avadinimas</w:t>
            </w:r>
          </w:p>
        </w:tc>
        <w:tc>
          <w:tcPr>
            <w:tcW w:w="7938" w:type="dxa"/>
          </w:tcPr>
          <w:p w:rsidR="00BB41C7" w:rsidRPr="00BB41C7" w:rsidRDefault="00313FC0"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UAB „Dovaina“</w:t>
            </w:r>
          </w:p>
        </w:tc>
      </w:tr>
      <w:tr w:rsidR="00BB41C7" w:rsidTr="00313FC0">
        <w:tc>
          <w:tcPr>
            <w:tcW w:w="2660" w:type="dxa"/>
          </w:tcPr>
          <w:p w:rsidR="00BB41C7" w:rsidRPr="00BB41C7" w:rsidRDefault="00BB41C7" w:rsidP="003356C4">
            <w:pPr>
              <w:jc w:val="both"/>
              <w:rPr>
                <w:rFonts w:ascii="Times New Roman" w:eastAsia="Times New Roman" w:hAnsi="Times New Roman" w:cs="Times New Roman"/>
                <w:sz w:val="24"/>
                <w:szCs w:val="24"/>
                <w:lang w:val="lt-LT"/>
              </w:rPr>
            </w:pPr>
            <w:r w:rsidRPr="00BB41C7">
              <w:rPr>
                <w:rFonts w:ascii="Times New Roman" w:eastAsia="Times New Roman" w:hAnsi="Times New Roman" w:cs="Times New Roman"/>
                <w:sz w:val="24"/>
                <w:szCs w:val="24"/>
                <w:lang w:val="lt-LT"/>
              </w:rPr>
              <w:t>Įmonės kodas</w:t>
            </w:r>
          </w:p>
        </w:tc>
        <w:tc>
          <w:tcPr>
            <w:tcW w:w="7938" w:type="dxa"/>
          </w:tcPr>
          <w:p w:rsidR="00BB41C7" w:rsidRDefault="00313FC0" w:rsidP="003356C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158859156</w:t>
            </w:r>
          </w:p>
        </w:tc>
      </w:tr>
      <w:tr w:rsidR="00BB41C7" w:rsidTr="00313FC0">
        <w:tc>
          <w:tcPr>
            <w:tcW w:w="2660" w:type="dxa"/>
          </w:tcPr>
          <w:p w:rsidR="00BB41C7" w:rsidRPr="00BB41C7" w:rsidRDefault="00BB41C7" w:rsidP="003356C4">
            <w:pPr>
              <w:jc w:val="both"/>
              <w:rPr>
                <w:rFonts w:ascii="Times New Roman" w:eastAsia="Times New Roman" w:hAnsi="Times New Roman" w:cs="Times New Roman"/>
                <w:sz w:val="24"/>
                <w:szCs w:val="24"/>
                <w:lang w:val="lt-LT"/>
              </w:rPr>
            </w:pPr>
            <w:r w:rsidRPr="00BB41C7">
              <w:rPr>
                <w:rFonts w:ascii="Times New Roman" w:eastAsia="Times New Roman" w:hAnsi="Times New Roman" w:cs="Times New Roman"/>
                <w:sz w:val="24"/>
                <w:szCs w:val="24"/>
                <w:lang w:val="lt-LT"/>
              </w:rPr>
              <w:t>Adresas</w:t>
            </w:r>
          </w:p>
        </w:tc>
        <w:tc>
          <w:tcPr>
            <w:tcW w:w="7938" w:type="dxa"/>
          </w:tcPr>
          <w:p w:rsidR="00BB41C7" w:rsidRDefault="00313FC0" w:rsidP="003356C4">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Kaišiadorių</w:t>
            </w:r>
            <w:proofErr w:type="spellEnd"/>
            <w:r>
              <w:rPr>
                <w:rFonts w:ascii="Times New Roman" w:eastAsia="Times New Roman" w:hAnsi="Times New Roman" w:cs="Times New Roman"/>
                <w:sz w:val="24"/>
                <w:szCs w:val="24"/>
              </w:rPr>
              <w:t xml:space="preserve"> r. </w:t>
            </w:r>
            <w:proofErr w:type="spellStart"/>
            <w:r>
              <w:rPr>
                <w:rFonts w:ascii="Times New Roman" w:eastAsia="Times New Roman" w:hAnsi="Times New Roman" w:cs="Times New Roman"/>
                <w:sz w:val="24"/>
                <w:szCs w:val="24"/>
              </w:rPr>
              <w:t>sav</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Rumšiškių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Dovainonių</w:t>
            </w:r>
            <w:proofErr w:type="spellEnd"/>
            <w:r>
              <w:rPr>
                <w:rFonts w:ascii="Times New Roman" w:eastAsia="Times New Roman" w:hAnsi="Times New Roman" w:cs="Times New Roman"/>
                <w:sz w:val="24"/>
                <w:szCs w:val="24"/>
              </w:rPr>
              <w:t xml:space="preserve"> k., </w:t>
            </w:r>
            <w:proofErr w:type="spellStart"/>
            <w:r>
              <w:rPr>
                <w:rFonts w:ascii="Times New Roman" w:eastAsia="Times New Roman" w:hAnsi="Times New Roman" w:cs="Times New Roman"/>
                <w:sz w:val="24"/>
                <w:szCs w:val="24"/>
              </w:rPr>
              <w:t>Uolės</w:t>
            </w:r>
            <w:proofErr w:type="spellEnd"/>
            <w:r>
              <w:rPr>
                <w:rFonts w:ascii="Times New Roman" w:eastAsia="Times New Roman" w:hAnsi="Times New Roman" w:cs="Times New Roman"/>
                <w:sz w:val="24"/>
                <w:szCs w:val="24"/>
              </w:rPr>
              <w:t xml:space="preserve"> g. 16</w:t>
            </w:r>
          </w:p>
        </w:tc>
      </w:tr>
      <w:tr w:rsidR="00BB41C7" w:rsidTr="00313FC0">
        <w:tc>
          <w:tcPr>
            <w:tcW w:w="2660" w:type="dxa"/>
          </w:tcPr>
          <w:p w:rsidR="00BB41C7" w:rsidRPr="00BB41C7" w:rsidRDefault="00BB41C7" w:rsidP="003356C4">
            <w:pPr>
              <w:jc w:val="both"/>
              <w:rPr>
                <w:rFonts w:ascii="Times New Roman" w:eastAsia="Times New Roman" w:hAnsi="Times New Roman" w:cs="Times New Roman"/>
                <w:sz w:val="24"/>
                <w:szCs w:val="24"/>
                <w:lang w:val="lt-LT"/>
              </w:rPr>
            </w:pPr>
            <w:r w:rsidRPr="00BB41C7">
              <w:rPr>
                <w:rFonts w:ascii="Times New Roman" w:eastAsia="Times New Roman" w:hAnsi="Times New Roman" w:cs="Times New Roman"/>
                <w:sz w:val="24"/>
                <w:szCs w:val="24"/>
                <w:lang w:val="lt-LT"/>
              </w:rPr>
              <w:t>Tel. Nr.</w:t>
            </w:r>
          </w:p>
        </w:tc>
        <w:tc>
          <w:tcPr>
            <w:tcW w:w="7938" w:type="dxa"/>
          </w:tcPr>
          <w:p w:rsidR="00BB41C7" w:rsidRDefault="00313FC0" w:rsidP="003356C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+370 685 </w:t>
            </w:r>
            <w:r w:rsidRPr="00313FC0">
              <w:rPr>
                <w:rFonts w:ascii="Times New Roman" w:eastAsia="Times New Roman" w:hAnsi="Times New Roman" w:cs="Times New Roman"/>
                <w:sz w:val="24"/>
                <w:szCs w:val="24"/>
              </w:rPr>
              <w:t>09724</w:t>
            </w:r>
          </w:p>
        </w:tc>
      </w:tr>
      <w:tr w:rsidR="00BB41C7" w:rsidTr="00313FC0">
        <w:tc>
          <w:tcPr>
            <w:tcW w:w="2660" w:type="dxa"/>
          </w:tcPr>
          <w:p w:rsidR="00BB41C7" w:rsidRPr="00BB41C7" w:rsidRDefault="00BB41C7" w:rsidP="003356C4">
            <w:pPr>
              <w:jc w:val="both"/>
              <w:rPr>
                <w:rFonts w:ascii="Times New Roman" w:eastAsia="Times New Roman" w:hAnsi="Times New Roman" w:cs="Times New Roman"/>
                <w:sz w:val="24"/>
                <w:szCs w:val="24"/>
                <w:lang w:val="lt-LT"/>
              </w:rPr>
            </w:pPr>
            <w:r w:rsidRPr="00BB41C7">
              <w:rPr>
                <w:rFonts w:ascii="Times New Roman" w:eastAsia="Times New Roman" w:hAnsi="Times New Roman" w:cs="Times New Roman"/>
                <w:sz w:val="24"/>
                <w:szCs w:val="24"/>
                <w:lang w:val="lt-LT"/>
              </w:rPr>
              <w:t>Faks. Nr.</w:t>
            </w:r>
          </w:p>
        </w:tc>
        <w:tc>
          <w:tcPr>
            <w:tcW w:w="7938" w:type="dxa"/>
          </w:tcPr>
          <w:p w:rsidR="00BB41C7" w:rsidRDefault="00313FC0" w:rsidP="003356C4">
            <w:pPr>
              <w:jc w:val="both"/>
              <w:rPr>
                <w:rFonts w:ascii="Times New Roman" w:eastAsia="Times New Roman" w:hAnsi="Times New Roman" w:cs="Times New Roman"/>
                <w:sz w:val="24"/>
                <w:szCs w:val="24"/>
              </w:rPr>
            </w:pPr>
            <w:r w:rsidRPr="00313FC0">
              <w:rPr>
                <w:rFonts w:ascii="Times New Roman" w:eastAsia="Times New Roman" w:hAnsi="Times New Roman" w:cs="Times New Roman"/>
                <w:sz w:val="24"/>
                <w:szCs w:val="24"/>
              </w:rPr>
              <w:t>+370 346 46713</w:t>
            </w:r>
          </w:p>
        </w:tc>
      </w:tr>
      <w:tr w:rsidR="00BB41C7" w:rsidTr="00313FC0">
        <w:tc>
          <w:tcPr>
            <w:tcW w:w="2660" w:type="dxa"/>
          </w:tcPr>
          <w:p w:rsidR="00BB41C7" w:rsidRPr="00BB41C7" w:rsidRDefault="00BB41C7" w:rsidP="003356C4">
            <w:pPr>
              <w:jc w:val="both"/>
              <w:rPr>
                <w:rFonts w:ascii="Times New Roman" w:eastAsia="Times New Roman" w:hAnsi="Times New Roman" w:cs="Times New Roman"/>
                <w:sz w:val="24"/>
                <w:szCs w:val="24"/>
                <w:lang w:val="lt-LT"/>
              </w:rPr>
            </w:pPr>
            <w:r w:rsidRPr="00BB41C7">
              <w:rPr>
                <w:rFonts w:ascii="Times New Roman" w:eastAsia="Times New Roman" w:hAnsi="Times New Roman" w:cs="Times New Roman"/>
                <w:sz w:val="24"/>
                <w:szCs w:val="24"/>
                <w:lang w:val="lt-LT"/>
              </w:rPr>
              <w:t>El. paštas</w:t>
            </w:r>
          </w:p>
        </w:tc>
        <w:tc>
          <w:tcPr>
            <w:tcW w:w="7938" w:type="dxa"/>
          </w:tcPr>
          <w:p w:rsidR="00BB41C7" w:rsidRPr="00BB41C7" w:rsidRDefault="000C1235" w:rsidP="003356C4">
            <w:pPr>
              <w:jc w:val="both"/>
              <w:rPr>
                <w:rFonts w:ascii="Times New Roman" w:eastAsia="Times New Roman" w:hAnsi="Times New Roman" w:cs="Times New Roman"/>
                <w:sz w:val="24"/>
                <w:szCs w:val="24"/>
              </w:rPr>
            </w:pPr>
            <w:hyperlink r:id="rId8" w:history="1">
              <w:r w:rsidR="00313FC0" w:rsidRPr="00575518">
                <w:rPr>
                  <w:rStyle w:val="Hyperlink"/>
                  <w:rFonts w:ascii="Times New Roman" w:eastAsia="Times New Roman" w:hAnsi="Times New Roman" w:cs="Times New Roman"/>
                  <w:sz w:val="24"/>
                  <w:szCs w:val="24"/>
                </w:rPr>
                <w:t>daiva@dovaina.lt</w:t>
              </w:r>
            </w:hyperlink>
            <w:r w:rsidR="00313FC0">
              <w:rPr>
                <w:rFonts w:ascii="Times New Roman" w:eastAsia="Times New Roman" w:hAnsi="Times New Roman" w:cs="Times New Roman"/>
                <w:sz w:val="24"/>
                <w:szCs w:val="24"/>
              </w:rPr>
              <w:t xml:space="preserve"> </w:t>
            </w:r>
          </w:p>
        </w:tc>
      </w:tr>
    </w:tbl>
    <w:p w:rsidR="005C1A74" w:rsidRPr="005C1A74" w:rsidRDefault="005C1A74" w:rsidP="003356C4">
      <w:pPr>
        <w:spacing w:after="0" w:line="240" w:lineRule="auto"/>
        <w:ind w:firstLine="567"/>
        <w:jc w:val="both"/>
        <w:rPr>
          <w:rFonts w:ascii="Times New Roman" w:eastAsia="Times New Roman" w:hAnsi="Times New Roman" w:cs="Times New Roman"/>
          <w:i/>
          <w:sz w:val="24"/>
          <w:szCs w:val="24"/>
          <w:lang w:val="lt-LT"/>
        </w:rPr>
      </w:pPr>
      <w:bookmarkStart w:id="2" w:name="part_7c61179b8c954c0f87dfc5a5f241e011"/>
      <w:bookmarkEnd w:id="2"/>
      <w:r w:rsidRPr="005C1A74">
        <w:rPr>
          <w:rFonts w:ascii="Times New Roman" w:eastAsia="Times New Roman" w:hAnsi="Times New Roman" w:cs="Times New Roman"/>
          <w:i/>
          <w:sz w:val="24"/>
          <w:szCs w:val="24"/>
          <w:lang w:val="lt-LT"/>
        </w:rPr>
        <w:t xml:space="preserve">Juridinio asmens registravimo pažymėjimas pateiktas priede Nr. 1. </w:t>
      </w:r>
    </w:p>
    <w:p w:rsidR="003356C4" w:rsidRPr="008F7733" w:rsidRDefault="003356C4" w:rsidP="003356C4">
      <w:pPr>
        <w:spacing w:after="0" w:line="240" w:lineRule="auto"/>
        <w:ind w:firstLine="567"/>
        <w:jc w:val="both"/>
        <w:rPr>
          <w:rFonts w:ascii="Times New Roman" w:eastAsia="Times New Roman" w:hAnsi="Times New Roman" w:cs="Times New Roman"/>
          <w:b/>
          <w:sz w:val="24"/>
          <w:szCs w:val="24"/>
          <w:lang w:val="lt-LT"/>
        </w:rPr>
      </w:pPr>
      <w:r w:rsidRPr="008F7733">
        <w:rPr>
          <w:rFonts w:ascii="Times New Roman" w:eastAsia="Times New Roman" w:hAnsi="Times New Roman" w:cs="Times New Roman"/>
          <w:b/>
          <w:sz w:val="24"/>
          <w:szCs w:val="24"/>
          <w:lang w:val="lt-LT"/>
        </w:rPr>
        <w:t xml:space="preserve">2. Tais atvejais, kai informaciją atrankai teikia planuojamos ūkinės veiklos organizatoriaus (užsakovo) pasitelktas konsultantas, papildomai pateikiami planuojamos ūkinės veiklos poveikio aplinkai vertinimo dokumento rengėjo kontaktiniai duomenys (vardas, pavardė; įmonės pavadinimas; adresas, telefonas, faksas, el. paštas). </w:t>
      </w:r>
    </w:p>
    <w:tbl>
      <w:tblPr>
        <w:tblStyle w:val="TableGrid"/>
        <w:tblW w:w="0" w:type="auto"/>
        <w:tblLook w:val="04A0" w:firstRow="1" w:lastRow="0" w:firstColumn="1" w:lastColumn="0" w:noHBand="0" w:noVBand="1"/>
      </w:tblPr>
      <w:tblGrid>
        <w:gridCol w:w="6588"/>
        <w:gridCol w:w="6588"/>
      </w:tblGrid>
      <w:tr w:rsidR="00735EAE" w:rsidTr="00735EAE">
        <w:tc>
          <w:tcPr>
            <w:tcW w:w="6588" w:type="dxa"/>
          </w:tcPr>
          <w:p w:rsidR="00735EAE" w:rsidRPr="00735EAE" w:rsidRDefault="00735EAE" w:rsidP="003356C4">
            <w:pPr>
              <w:jc w:val="both"/>
              <w:rPr>
                <w:rFonts w:ascii="Times New Roman" w:eastAsia="Times New Roman" w:hAnsi="Times New Roman" w:cs="Times New Roman"/>
                <w:sz w:val="24"/>
                <w:szCs w:val="24"/>
                <w:lang w:val="lt-LT"/>
              </w:rPr>
            </w:pPr>
            <w:r w:rsidRPr="00735EAE">
              <w:rPr>
                <w:rFonts w:ascii="Times New Roman" w:eastAsia="Times New Roman" w:hAnsi="Times New Roman" w:cs="Times New Roman"/>
                <w:sz w:val="24"/>
                <w:szCs w:val="24"/>
                <w:lang w:val="lt-LT"/>
              </w:rPr>
              <w:t>Įmonės pavadinimas</w:t>
            </w:r>
          </w:p>
        </w:tc>
        <w:tc>
          <w:tcPr>
            <w:tcW w:w="6588" w:type="dxa"/>
          </w:tcPr>
          <w:p w:rsidR="00735EAE" w:rsidRDefault="00313FC0" w:rsidP="003356C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UAB “SDG”</w:t>
            </w:r>
          </w:p>
        </w:tc>
      </w:tr>
      <w:tr w:rsidR="00735EAE" w:rsidTr="00735EAE">
        <w:tc>
          <w:tcPr>
            <w:tcW w:w="6588" w:type="dxa"/>
          </w:tcPr>
          <w:p w:rsidR="00735EAE" w:rsidRPr="00735EAE" w:rsidRDefault="00735EAE" w:rsidP="003356C4">
            <w:pPr>
              <w:jc w:val="both"/>
              <w:rPr>
                <w:rFonts w:ascii="Times New Roman" w:eastAsia="Times New Roman" w:hAnsi="Times New Roman" w:cs="Times New Roman"/>
                <w:sz w:val="24"/>
                <w:szCs w:val="24"/>
                <w:lang w:val="lt-LT"/>
              </w:rPr>
            </w:pPr>
            <w:r w:rsidRPr="00735EAE">
              <w:rPr>
                <w:rFonts w:ascii="Times New Roman" w:eastAsia="Times New Roman" w:hAnsi="Times New Roman" w:cs="Times New Roman"/>
                <w:sz w:val="24"/>
                <w:szCs w:val="24"/>
                <w:lang w:val="lt-LT"/>
              </w:rPr>
              <w:t>Pareigos, vardas, pavardė</w:t>
            </w:r>
          </w:p>
        </w:tc>
        <w:tc>
          <w:tcPr>
            <w:tcW w:w="6588" w:type="dxa"/>
          </w:tcPr>
          <w:p w:rsidR="00735EAE" w:rsidRDefault="00313FC0" w:rsidP="003356C4">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Aplinkosaugos</w:t>
            </w:r>
            <w:proofErr w:type="spellEnd"/>
            <w:r>
              <w:rPr>
                <w:rFonts w:ascii="Times New Roman" w:eastAsia="Times New Roman" w:hAnsi="Times New Roman" w:cs="Times New Roman"/>
                <w:sz w:val="24"/>
                <w:szCs w:val="24"/>
              </w:rPr>
              <w:t xml:space="preserve"> spec. </w:t>
            </w:r>
            <w:proofErr w:type="spellStart"/>
            <w:r>
              <w:rPr>
                <w:rFonts w:ascii="Times New Roman" w:eastAsia="Times New Roman" w:hAnsi="Times New Roman" w:cs="Times New Roman"/>
                <w:sz w:val="24"/>
                <w:szCs w:val="24"/>
              </w:rPr>
              <w:t>Ugnė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Čiplytė</w:t>
            </w:r>
            <w:proofErr w:type="spellEnd"/>
          </w:p>
        </w:tc>
      </w:tr>
      <w:tr w:rsidR="00735EAE" w:rsidTr="00735EAE">
        <w:tc>
          <w:tcPr>
            <w:tcW w:w="6588" w:type="dxa"/>
          </w:tcPr>
          <w:p w:rsidR="00735EAE" w:rsidRPr="00735EAE" w:rsidRDefault="00735EAE" w:rsidP="003356C4">
            <w:pPr>
              <w:jc w:val="both"/>
              <w:rPr>
                <w:rFonts w:ascii="Times New Roman" w:eastAsia="Times New Roman" w:hAnsi="Times New Roman" w:cs="Times New Roman"/>
                <w:sz w:val="24"/>
                <w:szCs w:val="24"/>
                <w:lang w:val="lt-LT"/>
              </w:rPr>
            </w:pPr>
            <w:r w:rsidRPr="00735EAE">
              <w:rPr>
                <w:rFonts w:ascii="Times New Roman" w:eastAsia="Times New Roman" w:hAnsi="Times New Roman" w:cs="Times New Roman"/>
                <w:sz w:val="24"/>
                <w:szCs w:val="24"/>
                <w:lang w:val="lt-LT"/>
              </w:rPr>
              <w:t>Adresas</w:t>
            </w:r>
          </w:p>
        </w:tc>
        <w:tc>
          <w:tcPr>
            <w:tcW w:w="6588" w:type="dxa"/>
          </w:tcPr>
          <w:p w:rsidR="00735EAE" w:rsidRDefault="00313FC0" w:rsidP="003356C4">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Draugystės</w:t>
            </w:r>
            <w:proofErr w:type="spellEnd"/>
            <w:r>
              <w:rPr>
                <w:rFonts w:ascii="Times New Roman" w:eastAsia="Times New Roman" w:hAnsi="Times New Roman" w:cs="Times New Roman"/>
                <w:sz w:val="24"/>
                <w:szCs w:val="24"/>
              </w:rPr>
              <w:t xml:space="preserve"> g. 8E, LT-51264 Kaunas</w:t>
            </w:r>
          </w:p>
        </w:tc>
      </w:tr>
      <w:tr w:rsidR="00735EAE" w:rsidTr="00735EAE">
        <w:tc>
          <w:tcPr>
            <w:tcW w:w="6588" w:type="dxa"/>
          </w:tcPr>
          <w:p w:rsidR="00735EAE" w:rsidRPr="00735EAE" w:rsidRDefault="00735EAE" w:rsidP="003356C4">
            <w:pPr>
              <w:jc w:val="both"/>
              <w:rPr>
                <w:rFonts w:ascii="Times New Roman" w:eastAsia="Times New Roman" w:hAnsi="Times New Roman" w:cs="Times New Roman"/>
                <w:sz w:val="24"/>
                <w:szCs w:val="24"/>
                <w:lang w:val="lt-LT"/>
              </w:rPr>
            </w:pPr>
            <w:r w:rsidRPr="00735EAE">
              <w:rPr>
                <w:rFonts w:ascii="Times New Roman" w:eastAsia="Times New Roman" w:hAnsi="Times New Roman" w:cs="Times New Roman"/>
                <w:sz w:val="24"/>
                <w:szCs w:val="24"/>
                <w:lang w:val="lt-LT"/>
              </w:rPr>
              <w:t>Tel. Nr.</w:t>
            </w:r>
          </w:p>
        </w:tc>
        <w:tc>
          <w:tcPr>
            <w:tcW w:w="6588" w:type="dxa"/>
          </w:tcPr>
          <w:p w:rsidR="00735EAE" w:rsidRDefault="00313FC0" w:rsidP="003356C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+370 610 22108</w:t>
            </w:r>
          </w:p>
        </w:tc>
      </w:tr>
      <w:tr w:rsidR="00735EAE" w:rsidTr="00735EAE">
        <w:tc>
          <w:tcPr>
            <w:tcW w:w="6588" w:type="dxa"/>
          </w:tcPr>
          <w:p w:rsidR="00735EAE" w:rsidRPr="00735EAE" w:rsidRDefault="00735EAE" w:rsidP="003356C4">
            <w:pPr>
              <w:jc w:val="both"/>
              <w:rPr>
                <w:rFonts w:ascii="Times New Roman" w:eastAsia="Times New Roman" w:hAnsi="Times New Roman" w:cs="Times New Roman"/>
                <w:sz w:val="24"/>
                <w:szCs w:val="24"/>
                <w:lang w:val="lt-LT"/>
              </w:rPr>
            </w:pPr>
            <w:r w:rsidRPr="00735EAE">
              <w:rPr>
                <w:rFonts w:ascii="Times New Roman" w:eastAsia="Times New Roman" w:hAnsi="Times New Roman" w:cs="Times New Roman"/>
                <w:sz w:val="24"/>
                <w:szCs w:val="24"/>
                <w:lang w:val="lt-LT"/>
              </w:rPr>
              <w:t>Faks. Nr.</w:t>
            </w:r>
          </w:p>
        </w:tc>
        <w:tc>
          <w:tcPr>
            <w:tcW w:w="6588" w:type="dxa"/>
          </w:tcPr>
          <w:p w:rsidR="00735EAE" w:rsidRDefault="00313FC0" w:rsidP="003356C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+370 374 60066</w:t>
            </w:r>
          </w:p>
        </w:tc>
      </w:tr>
      <w:tr w:rsidR="00735EAE" w:rsidTr="00735EAE">
        <w:tc>
          <w:tcPr>
            <w:tcW w:w="6588" w:type="dxa"/>
          </w:tcPr>
          <w:p w:rsidR="00735EAE" w:rsidRPr="00735EAE" w:rsidRDefault="00735EAE" w:rsidP="003356C4">
            <w:pPr>
              <w:jc w:val="both"/>
              <w:rPr>
                <w:rFonts w:ascii="Times New Roman" w:eastAsia="Times New Roman" w:hAnsi="Times New Roman" w:cs="Times New Roman"/>
                <w:sz w:val="24"/>
                <w:szCs w:val="24"/>
                <w:lang w:val="lt-LT"/>
              </w:rPr>
            </w:pPr>
            <w:r w:rsidRPr="00735EAE">
              <w:rPr>
                <w:rFonts w:ascii="Times New Roman" w:eastAsia="Times New Roman" w:hAnsi="Times New Roman" w:cs="Times New Roman"/>
                <w:sz w:val="24"/>
                <w:szCs w:val="24"/>
                <w:lang w:val="lt-LT"/>
              </w:rPr>
              <w:t>El. paštas</w:t>
            </w:r>
          </w:p>
        </w:tc>
        <w:tc>
          <w:tcPr>
            <w:tcW w:w="6588" w:type="dxa"/>
          </w:tcPr>
          <w:p w:rsidR="00735EAE" w:rsidRPr="00313FC0" w:rsidRDefault="000C1235" w:rsidP="003356C4">
            <w:pPr>
              <w:jc w:val="both"/>
              <w:rPr>
                <w:rFonts w:ascii="Times New Roman" w:eastAsia="Times New Roman" w:hAnsi="Times New Roman" w:cs="Times New Roman"/>
                <w:sz w:val="24"/>
                <w:szCs w:val="24"/>
                <w:lang w:val="lt-LT"/>
              </w:rPr>
            </w:pPr>
            <w:hyperlink r:id="rId9" w:history="1">
              <w:r w:rsidR="00313FC0" w:rsidRPr="00575518">
                <w:rPr>
                  <w:rStyle w:val="Hyperlink"/>
                  <w:rFonts w:ascii="Times New Roman" w:eastAsia="Times New Roman" w:hAnsi="Times New Roman" w:cs="Times New Roman"/>
                  <w:sz w:val="24"/>
                  <w:szCs w:val="24"/>
                </w:rPr>
                <w:t>u.ciplyte@sdg.lt</w:t>
              </w:r>
            </w:hyperlink>
            <w:r w:rsidR="00313FC0">
              <w:rPr>
                <w:rFonts w:ascii="Times New Roman" w:eastAsia="Times New Roman" w:hAnsi="Times New Roman" w:cs="Times New Roman"/>
                <w:sz w:val="24"/>
                <w:szCs w:val="24"/>
              </w:rPr>
              <w:t xml:space="preserve"> </w:t>
            </w:r>
          </w:p>
        </w:tc>
      </w:tr>
    </w:tbl>
    <w:p w:rsidR="00735EAE" w:rsidRPr="003356C4" w:rsidRDefault="00735EAE" w:rsidP="003356C4">
      <w:pPr>
        <w:spacing w:after="0" w:line="240" w:lineRule="auto"/>
        <w:ind w:firstLine="567"/>
        <w:jc w:val="both"/>
        <w:rPr>
          <w:rFonts w:ascii="Times New Roman" w:eastAsia="Times New Roman" w:hAnsi="Times New Roman" w:cs="Times New Roman"/>
          <w:sz w:val="24"/>
          <w:szCs w:val="24"/>
        </w:rPr>
      </w:pPr>
    </w:p>
    <w:p w:rsidR="003356C4" w:rsidRPr="003356C4" w:rsidRDefault="003356C4" w:rsidP="003356C4">
      <w:pPr>
        <w:spacing w:after="0" w:line="240" w:lineRule="auto"/>
        <w:jc w:val="center"/>
        <w:rPr>
          <w:rFonts w:ascii="Times New Roman" w:eastAsia="Times New Roman" w:hAnsi="Times New Roman" w:cs="Times New Roman"/>
          <w:sz w:val="24"/>
          <w:szCs w:val="24"/>
        </w:rPr>
      </w:pPr>
      <w:bookmarkStart w:id="3" w:name="part_ce2535df072b45c788b6c536c5caae4b"/>
      <w:bookmarkEnd w:id="3"/>
      <w:r w:rsidRPr="003356C4">
        <w:rPr>
          <w:rFonts w:ascii="Times New Roman" w:eastAsia="Times New Roman" w:hAnsi="Times New Roman" w:cs="Times New Roman"/>
          <w:b/>
          <w:bCs/>
          <w:sz w:val="24"/>
          <w:szCs w:val="24"/>
          <w:lang w:val="lt-LT"/>
        </w:rPr>
        <w:t>II. PLANUOJAMOS ŪKINĖS VEIKLOS APRAŠYMAS</w:t>
      </w:r>
    </w:p>
    <w:p w:rsidR="00665D8F" w:rsidRDefault="003356C4" w:rsidP="00665D8F">
      <w:pPr>
        <w:spacing w:after="0" w:line="240" w:lineRule="auto"/>
        <w:ind w:firstLine="567"/>
        <w:jc w:val="both"/>
        <w:rPr>
          <w:rFonts w:ascii="Times New Roman" w:eastAsia="Times New Roman" w:hAnsi="Times New Roman" w:cs="Times New Roman"/>
          <w:b/>
          <w:sz w:val="24"/>
          <w:szCs w:val="24"/>
          <w:lang w:val="lt-LT"/>
        </w:rPr>
      </w:pPr>
      <w:bookmarkStart w:id="4" w:name="part_d34d6c243dcb467588f0c03438f46608"/>
      <w:bookmarkEnd w:id="4"/>
      <w:r w:rsidRPr="003E1026">
        <w:rPr>
          <w:rFonts w:ascii="Times New Roman" w:eastAsia="Times New Roman" w:hAnsi="Times New Roman" w:cs="Times New Roman"/>
          <w:b/>
          <w:sz w:val="24"/>
          <w:szCs w:val="24"/>
          <w:lang w:val="lt-LT"/>
        </w:rPr>
        <w:t xml:space="preserve">3. Planuojamos ūkinės veiklos pavadinimas, </w:t>
      </w:r>
      <w:r w:rsidRPr="003B5ADC">
        <w:rPr>
          <w:rFonts w:ascii="Times New Roman" w:eastAsia="Times New Roman" w:hAnsi="Times New Roman" w:cs="Times New Roman"/>
          <w:b/>
          <w:sz w:val="24"/>
          <w:szCs w:val="24"/>
          <w:lang w:val="lt-LT"/>
        </w:rPr>
        <w:t>nurodant kurį(-iuos) Lietuvos Respublikos planuojamos ūkinės veiklos poveikio aplinkai vertinimo įstatymo 2 priedo planuojamos ūkinės</w:t>
      </w:r>
      <w:r w:rsidRPr="003E1026">
        <w:rPr>
          <w:rFonts w:ascii="Times New Roman" w:eastAsia="Times New Roman" w:hAnsi="Times New Roman" w:cs="Times New Roman"/>
          <w:b/>
          <w:sz w:val="24"/>
          <w:szCs w:val="24"/>
          <w:lang w:val="lt-LT"/>
        </w:rPr>
        <w:t xml:space="preserve"> veiklos, kuriai turi būti atliekama atranka dėl poveikio aplinkai vertinimo, rūšių sąrašo punktą(-us) atitinka planuojama ūkinė veikla arba nurodant, kad atranka atliekama </w:t>
      </w:r>
      <w:r w:rsidRPr="003E1026">
        <w:rPr>
          <w:rFonts w:ascii="Times New Roman" w:eastAsia="Times New Roman" w:hAnsi="Times New Roman" w:cs="Times New Roman"/>
          <w:b/>
          <w:sz w:val="24"/>
          <w:szCs w:val="24"/>
          <w:lang w:val="lt-LT"/>
        </w:rPr>
        <w:lastRenderedPageBreak/>
        <w:t xml:space="preserve">vadovaujantis Lietuvos Respublikos planuojamos ūkinės veiklos poveikio aplinkai vertinimo įstatymo 3 straipsnio 3 dalimi, nurodomas atsakingos institucijos raštas (data, Nr.), kad privaloma atranka. </w:t>
      </w:r>
    </w:p>
    <w:p w:rsidR="00D72CC9" w:rsidRPr="003B5ADC" w:rsidRDefault="00D72CC9" w:rsidP="00665D8F">
      <w:pPr>
        <w:spacing w:after="0" w:line="240" w:lineRule="auto"/>
        <w:ind w:firstLine="567"/>
        <w:jc w:val="both"/>
        <w:rPr>
          <w:rFonts w:ascii="Times New Roman" w:eastAsia="Times New Roman" w:hAnsi="Times New Roman" w:cs="Times New Roman"/>
          <w:sz w:val="24"/>
          <w:szCs w:val="24"/>
          <w:lang w:val="lt-LT"/>
        </w:rPr>
      </w:pPr>
      <w:r w:rsidRPr="003B5ADC">
        <w:rPr>
          <w:rFonts w:ascii="Times New Roman" w:eastAsia="Times New Roman" w:hAnsi="Times New Roman" w:cs="Times New Roman"/>
          <w:sz w:val="24"/>
          <w:szCs w:val="24"/>
          <w:lang w:val="lt-LT"/>
        </w:rPr>
        <w:t xml:space="preserve">UAB „Dovaina“ planuojama ūkinė </w:t>
      </w:r>
      <w:r w:rsidRPr="004B2387">
        <w:rPr>
          <w:rFonts w:ascii="Times New Roman" w:eastAsia="Times New Roman" w:hAnsi="Times New Roman" w:cs="Times New Roman"/>
          <w:sz w:val="24"/>
          <w:szCs w:val="24"/>
          <w:lang w:val="lt-LT"/>
        </w:rPr>
        <w:t xml:space="preserve">veikla – </w:t>
      </w:r>
      <w:r w:rsidR="004B2387" w:rsidRPr="004B2387">
        <w:rPr>
          <w:rFonts w:ascii="Times New Roman" w:eastAsia="Times New Roman" w:hAnsi="Times New Roman" w:cs="Times New Roman"/>
          <w:sz w:val="24"/>
          <w:szCs w:val="24"/>
          <w:lang w:val="lt-LT"/>
        </w:rPr>
        <w:t>metalo</w:t>
      </w:r>
      <w:r w:rsidRPr="004B2387">
        <w:rPr>
          <w:rFonts w:ascii="Times New Roman" w:eastAsia="Times New Roman" w:hAnsi="Times New Roman" w:cs="Times New Roman"/>
          <w:sz w:val="24"/>
          <w:szCs w:val="24"/>
          <w:lang w:val="lt-LT"/>
        </w:rPr>
        <w:t xml:space="preserve"> gaminių</w:t>
      </w:r>
      <w:r w:rsidR="00212764">
        <w:rPr>
          <w:rFonts w:ascii="Times New Roman" w:eastAsia="Times New Roman" w:hAnsi="Times New Roman" w:cs="Times New Roman"/>
          <w:sz w:val="24"/>
          <w:szCs w:val="24"/>
          <w:lang w:val="lt-LT"/>
        </w:rPr>
        <w:t xml:space="preserve"> gamybos pajėgumo didinimas</w:t>
      </w:r>
      <w:r w:rsidRPr="004B2387">
        <w:rPr>
          <w:rFonts w:ascii="Times New Roman" w:eastAsia="Times New Roman" w:hAnsi="Times New Roman" w:cs="Times New Roman"/>
          <w:sz w:val="24"/>
          <w:szCs w:val="24"/>
          <w:lang w:val="lt-LT"/>
        </w:rPr>
        <w:t>,</w:t>
      </w:r>
      <w:r w:rsidRPr="003B5ADC">
        <w:rPr>
          <w:rFonts w:ascii="Times New Roman" w:eastAsia="Times New Roman" w:hAnsi="Times New Roman" w:cs="Times New Roman"/>
          <w:sz w:val="24"/>
          <w:szCs w:val="24"/>
          <w:lang w:val="lt-LT"/>
        </w:rPr>
        <w:t xml:space="preserve"> atitinka LR planuojamos ūkinės veiklos poveikio aplinkai vertinimo įstatymo 2 priedo </w:t>
      </w:r>
      <w:r w:rsidR="003B5ADC" w:rsidRPr="003B5ADC">
        <w:rPr>
          <w:rFonts w:ascii="Times New Roman" w:eastAsia="Times New Roman" w:hAnsi="Times New Roman" w:cs="Times New Roman"/>
          <w:sz w:val="24"/>
          <w:szCs w:val="24"/>
          <w:lang w:val="lt-LT"/>
        </w:rPr>
        <w:t>4.3 punkt</w:t>
      </w:r>
      <w:r w:rsidR="003B5ADC">
        <w:rPr>
          <w:rFonts w:ascii="Times New Roman" w:eastAsia="Times New Roman" w:hAnsi="Times New Roman" w:cs="Times New Roman"/>
          <w:sz w:val="24"/>
          <w:szCs w:val="24"/>
          <w:lang w:val="lt-LT"/>
        </w:rPr>
        <w:t>ą</w:t>
      </w:r>
      <w:r w:rsidR="003B5ADC" w:rsidRPr="003B5ADC">
        <w:rPr>
          <w:rFonts w:ascii="Times New Roman" w:eastAsia="Times New Roman" w:hAnsi="Times New Roman" w:cs="Times New Roman"/>
          <w:sz w:val="24"/>
          <w:szCs w:val="24"/>
          <w:lang w:val="lt-LT"/>
        </w:rPr>
        <w:t xml:space="preserve"> – juodųjų</w:t>
      </w:r>
      <w:r w:rsidR="008F6568">
        <w:rPr>
          <w:rFonts w:ascii="Times New Roman" w:eastAsia="Times New Roman" w:hAnsi="Times New Roman" w:cs="Times New Roman"/>
          <w:sz w:val="24"/>
          <w:szCs w:val="24"/>
          <w:lang w:val="lt-LT"/>
        </w:rPr>
        <w:t xml:space="preserve"> metalų perdirbimas, įskaitant k</w:t>
      </w:r>
      <w:r w:rsidR="003B5ADC" w:rsidRPr="003B5ADC">
        <w:rPr>
          <w:rFonts w:ascii="Times New Roman" w:eastAsia="Times New Roman" w:hAnsi="Times New Roman" w:cs="Times New Roman"/>
          <w:sz w:val="24"/>
          <w:szCs w:val="24"/>
          <w:lang w:val="lt-LT"/>
        </w:rPr>
        <w:t>arštą valcavimą,</w:t>
      </w:r>
      <w:r w:rsidR="008F6568">
        <w:rPr>
          <w:rFonts w:ascii="Times New Roman" w:eastAsia="Times New Roman" w:hAnsi="Times New Roman" w:cs="Times New Roman"/>
          <w:sz w:val="24"/>
          <w:szCs w:val="24"/>
          <w:lang w:val="lt-LT"/>
        </w:rPr>
        <w:t xml:space="preserve"> </w:t>
      </w:r>
      <w:r w:rsidR="003B5ADC" w:rsidRPr="003B5ADC">
        <w:rPr>
          <w:rFonts w:ascii="Times New Roman" w:eastAsia="Times New Roman" w:hAnsi="Times New Roman" w:cs="Times New Roman"/>
          <w:sz w:val="24"/>
          <w:szCs w:val="24"/>
          <w:lang w:val="lt-LT"/>
        </w:rPr>
        <w:t xml:space="preserve">kalimą, presavimą, štampavimą, profiliavimą ir apsauginės aplydytos dangos taikymą. </w:t>
      </w:r>
    </w:p>
    <w:p w:rsidR="003356C4" w:rsidRDefault="003356C4" w:rsidP="003356C4">
      <w:pPr>
        <w:spacing w:after="0" w:line="240" w:lineRule="auto"/>
        <w:ind w:firstLine="567"/>
        <w:jc w:val="both"/>
        <w:rPr>
          <w:rFonts w:ascii="Times New Roman" w:eastAsia="Times New Roman" w:hAnsi="Times New Roman" w:cs="Times New Roman"/>
          <w:b/>
          <w:sz w:val="24"/>
          <w:szCs w:val="24"/>
          <w:lang w:val="lt-LT"/>
        </w:rPr>
      </w:pPr>
      <w:bookmarkStart w:id="5" w:name="part_502fb20b70bb42c2b7b418b7476c78d2"/>
      <w:bookmarkEnd w:id="5"/>
      <w:r w:rsidRPr="00EA604E">
        <w:rPr>
          <w:rFonts w:ascii="Times New Roman" w:eastAsia="Times New Roman" w:hAnsi="Times New Roman" w:cs="Times New Roman"/>
          <w:b/>
          <w:sz w:val="24"/>
          <w:szCs w:val="24"/>
          <w:lang w:val="lt-LT"/>
        </w:rPr>
        <w:t xml:space="preserve">4. Planuojamos ūkinės veiklos fizinės charakteristikos: žemės </w:t>
      </w:r>
      <w:r w:rsidRPr="00EA604E">
        <w:rPr>
          <w:rFonts w:ascii="Times New Roman" w:eastAsia="Times New Roman" w:hAnsi="Times New Roman" w:cs="Times New Roman"/>
          <w:b/>
          <w:color w:val="000000"/>
          <w:sz w:val="24"/>
          <w:szCs w:val="24"/>
          <w:lang w:val="lt-LT"/>
        </w:rPr>
        <w:t>sklypo plotas</w:t>
      </w:r>
      <w:r w:rsidRPr="00EA604E">
        <w:rPr>
          <w:rFonts w:ascii="Times New Roman" w:eastAsia="Times New Roman" w:hAnsi="Times New Roman" w:cs="Times New Roman"/>
          <w:b/>
          <w:sz w:val="24"/>
          <w:szCs w:val="24"/>
          <w:lang w:val="lt-LT"/>
        </w:rPr>
        <w:t xml:space="preserve"> ir planuojama jo naudojimo paskirtis ir būdas (būdai</w:t>
      </w:r>
      <w:r w:rsidRPr="00C7505F">
        <w:rPr>
          <w:rFonts w:ascii="Times New Roman" w:eastAsia="Times New Roman" w:hAnsi="Times New Roman" w:cs="Times New Roman"/>
          <w:b/>
          <w:sz w:val="24"/>
          <w:szCs w:val="24"/>
          <w:lang w:val="lt-LT"/>
        </w:rPr>
        <w:t>),</w:t>
      </w:r>
      <w:r w:rsidRPr="00C7505F">
        <w:rPr>
          <w:rFonts w:ascii="Times New Roman" w:eastAsia="Times New Roman" w:hAnsi="Times New Roman" w:cs="Times New Roman"/>
          <w:b/>
          <w:color w:val="000000"/>
          <w:sz w:val="24"/>
          <w:szCs w:val="24"/>
          <w:lang w:val="lt-LT"/>
        </w:rPr>
        <w:t xml:space="preserve"> funkcinės zonos,</w:t>
      </w:r>
      <w:r w:rsidR="00C7505F">
        <w:rPr>
          <w:rFonts w:ascii="Times New Roman" w:eastAsia="Times New Roman" w:hAnsi="Times New Roman" w:cs="Times New Roman"/>
          <w:b/>
          <w:color w:val="000000"/>
          <w:sz w:val="24"/>
          <w:szCs w:val="24"/>
          <w:lang w:val="lt-LT"/>
        </w:rPr>
        <w:t xml:space="preserve"> </w:t>
      </w:r>
      <w:r w:rsidRPr="00EA604E">
        <w:rPr>
          <w:rFonts w:ascii="Times New Roman" w:eastAsia="Times New Roman" w:hAnsi="Times New Roman" w:cs="Times New Roman"/>
          <w:b/>
          <w:color w:val="000000"/>
          <w:sz w:val="24"/>
          <w:szCs w:val="24"/>
          <w:lang w:val="lt-LT"/>
        </w:rPr>
        <w:t xml:space="preserve">planuojamas užstatymo plotas, numatomi statiniai, įrenginiai ir jų </w:t>
      </w:r>
      <w:r w:rsidRPr="00EA604E">
        <w:rPr>
          <w:rFonts w:ascii="Times New Roman" w:eastAsia="Times New Roman" w:hAnsi="Times New Roman" w:cs="Times New Roman"/>
          <w:b/>
          <w:sz w:val="24"/>
          <w:szCs w:val="24"/>
          <w:lang w:val="lt-LT"/>
        </w:rPr>
        <w:t xml:space="preserve">paskirtys, </w:t>
      </w:r>
      <w:r w:rsidRPr="00EA604E">
        <w:rPr>
          <w:rFonts w:ascii="Times New Roman" w:eastAsia="Times New Roman" w:hAnsi="Times New Roman" w:cs="Times New Roman"/>
          <w:b/>
          <w:color w:val="000000"/>
          <w:sz w:val="24"/>
          <w:szCs w:val="24"/>
          <w:lang w:val="lt-LT"/>
        </w:rPr>
        <w:t xml:space="preserve">numatomi įrengti giluminiai gręžiniai, kurių gylis viršija 300 m, numatomi griovimo darbai, </w:t>
      </w:r>
      <w:r w:rsidRPr="00EA604E">
        <w:rPr>
          <w:rFonts w:ascii="Times New Roman" w:eastAsia="Times New Roman" w:hAnsi="Times New Roman" w:cs="Times New Roman"/>
          <w:b/>
          <w:sz w:val="24"/>
          <w:szCs w:val="24"/>
          <w:lang w:val="lt-LT"/>
        </w:rPr>
        <w:t>reikalinga inžinerinė infrastruktūra (pvz. inžineriniai tinklai (vandentiekio, nuotekų šalinimo, šilumos, energijos ir kt.) susisiekimo komunikacijos).</w:t>
      </w:r>
    </w:p>
    <w:p w:rsidR="00665D8F" w:rsidRDefault="009D1264" w:rsidP="00BB5622">
      <w:pPr>
        <w:spacing w:after="0" w:line="240" w:lineRule="auto"/>
        <w:ind w:firstLine="567"/>
        <w:jc w:val="both"/>
        <w:rPr>
          <w:rFonts w:ascii="Times New Roman" w:eastAsia="Times New Roman" w:hAnsi="Times New Roman" w:cs="Times New Roman"/>
          <w:sz w:val="24"/>
          <w:szCs w:val="24"/>
          <w:lang w:val="lt-LT"/>
        </w:rPr>
      </w:pPr>
      <w:r w:rsidRPr="009D1264">
        <w:rPr>
          <w:rFonts w:ascii="Times New Roman" w:eastAsia="Times New Roman" w:hAnsi="Times New Roman" w:cs="Times New Roman"/>
          <w:sz w:val="24"/>
          <w:szCs w:val="24"/>
          <w:lang w:val="lt-LT"/>
        </w:rPr>
        <w:t xml:space="preserve">UAB „Dovaina“ planuojamą ūkinę veiklą vykdys </w:t>
      </w:r>
      <w:r>
        <w:rPr>
          <w:rFonts w:ascii="Times New Roman" w:eastAsia="Times New Roman" w:hAnsi="Times New Roman" w:cs="Times New Roman"/>
          <w:sz w:val="24"/>
          <w:szCs w:val="24"/>
          <w:lang w:val="lt-LT"/>
        </w:rPr>
        <w:t>adresu Kaišiadorių r. sav., Rumšiškių sen., Dovainonių k., Uolės g. 16. Žemės sklypo</w:t>
      </w:r>
      <w:r w:rsidRPr="009D1264">
        <w:rPr>
          <w:rFonts w:ascii="Times New Roman" w:eastAsia="Times New Roman" w:hAnsi="Times New Roman" w:cs="Times New Roman"/>
          <w:sz w:val="24"/>
          <w:szCs w:val="24"/>
          <w:lang w:val="lt-LT"/>
        </w:rPr>
        <w:t xml:space="preserve"> (</w:t>
      </w:r>
      <w:r>
        <w:rPr>
          <w:rFonts w:ascii="Times New Roman" w:eastAsia="Times New Roman" w:hAnsi="Times New Roman" w:cs="Times New Roman"/>
          <w:sz w:val="24"/>
          <w:szCs w:val="24"/>
          <w:lang w:val="lt-LT"/>
        </w:rPr>
        <w:t>kad. Nr. 4908/0003:130</w:t>
      </w:r>
      <w:r w:rsidRPr="009D1264">
        <w:rPr>
          <w:rFonts w:ascii="Times New Roman" w:eastAsia="Times New Roman" w:hAnsi="Times New Roman" w:cs="Times New Roman"/>
          <w:sz w:val="24"/>
          <w:szCs w:val="24"/>
          <w:lang w:val="lt-LT"/>
        </w:rPr>
        <w:t>)</w:t>
      </w:r>
      <w:r>
        <w:rPr>
          <w:rFonts w:ascii="Times New Roman" w:eastAsia="Times New Roman" w:hAnsi="Times New Roman" w:cs="Times New Roman"/>
          <w:sz w:val="24"/>
          <w:szCs w:val="24"/>
          <w:lang w:val="lt-LT"/>
        </w:rPr>
        <w:t xml:space="preserve"> </w:t>
      </w:r>
      <w:r w:rsidRPr="009D1264">
        <w:rPr>
          <w:rFonts w:ascii="Times New Roman" w:eastAsia="Times New Roman" w:hAnsi="Times New Roman" w:cs="Times New Roman"/>
          <w:sz w:val="24"/>
          <w:szCs w:val="24"/>
          <w:lang w:val="lt-LT"/>
        </w:rPr>
        <w:t xml:space="preserve">plotas – 1,7642 ha, pagrindinė naudojimo paskirtis – kita. </w:t>
      </w:r>
    </w:p>
    <w:p w:rsidR="005C1A74" w:rsidRPr="00BB5622" w:rsidRDefault="005C1A74" w:rsidP="003356C4">
      <w:pPr>
        <w:spacing w:after="0" w:line="240" w:lineRule="auto"/>
        <w:ind w:firstLine="567"/>
        <w:jc w:val="both"/>
        <w:rPr>
          <w:rFonts w:ascii="Times New Roman" w:eastAsia="Times New Roman" w:hAnsi="Times New Roman" w:cs="Times New Roman"/>
          <w:i/>
          <w:sz w:val="24"/>
          <w:szCs w:val="24"/>
          <w:lang w:val="lt-LT"/>
        </w:rPr>
      </w:pPr>
      <w:r w:rsidRPr="00BB5622">
        <w:rPr>
          <w:rFonts w:ascii="Times New Roman" w:eastAsia="Times New Roman" w:hAnsi="Times New Roman" w:cs="Times New Roman"/>
          <w:i/>
          <w:sz w:val="24"/>
          <w:szCs w:val="24"/>
          <w:lang w:val="lt-LT"/>
        </w:rPr>
        <w:t xml:space="preserve">Nekilnojamojo </w:t>
      </w:r>
      <w:r w:rsidR="00BB5622" w:rsidRPr="00BB5622">
        <w:rPr>
          <w:rFonts w:ascii="Times New Roman" w:eastAsia="Times New Roman" w:hAnsi="Times New Roman" w:cs="Times New Roman"/>
          <w:i/>
          <w:sz w:val="24"/>
          <w:szCs w:val="24"/>
          <w:lang w:val="lt-LT"/>
        </w:rPr>
        <w:t xml:space="preserve">turto registro centrinio duomenų banko išrašas pateiktas priede Nr. 2. </w:t>
      </w:r>
    </w:p>
    <w:p w:rsidR="009D1264" w:rsidRPr="00204F2D" w:rsidRDefault="00C7505F" w:rsidP="003356C4">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Vadovaudamiesi Kaišiadorių rajono savivaldybės teritorijos bendrojo plano Žemės naudojimo ir apsaugos reglamentų brėžinių UAB „Dovaina“ planuojama ūkinė veikla bus vykdoma kitos pagrindinės tikslinės žemės </w:t>
      </w:r>
      <w:r w:rsidRPr="00204F2D">
        <w:rPr>
          <w:rFonts w:ascii="Times New Roman" w:eastAsia="Times New Roman" w:hAnsi="Times New Roman" w:cs="Times New Roman"/>
          <w:sz w:val="24"/>
          <w:szCs w:val="24"/>
          <w:lang w:val="lt-LT"/>
        </w:rPr>
        <w:t>naudojimo paskirties, užstatytoje teritorijoje.</w:t>
      </w:r>
      <w:r w:rsidR="00BB5622">
        <w:rPr>
          <w:rFonts w:ascii="Times New Roman" w:eastAsia="Times New Roman" w:hAnsi="Times New Roman" w:cs="Times New Roman"/>
          <w:sz w:val="24"/>
          <w:szCs w:val="24"/>
          <w:lang w:val="lt-LT"/>
        </w:rPr>
        <w:t xml:space="preserve"> </w:t>
      </w:r>
      <w:r w:rsidR="00BB5622" w:rsidRPr="00BB5622">
        <w:rPr>
          <w:rFonts w:ascii="Times New Roman" w:eastAsia="Times New Roman" w:hAnsi="Times New Roman" w:cs="Times New Roman"/>
          <w:i/>
          <w:sz w:val="24"/>
          <w:szCs w:val="24"/>
          <w:lang w:val="lt-LT"/>
        </w:rPr>
        <w:t>Kaišiadorių rajono savivaldybės teritorijos bendrojo plano Žemės naudojimo ir apsaugos reglamentų brėžinys pateiktas priede Nr. 3.</w:t>
      </w:r>
      <w:r w:rsidRPr="00204F2D">
        <w:rPr>
          <w:rFonts w:ascii="Times New Roman" w:eastAsia="Times New Roman" w:hAnsi="Times New Roman" w:cs="Times New Roman"/>
          <w:sz w:val="24"/>
          <w:szCs w:val="24"/>
          <w:lang w:val="lt-LT"/>
        </w:rPr>
        <w:t xml:space="preserve"> </w:t>
      </w:r>
    </w:p>
    <w:p w:rsidR="00C7505F" w:rsidRDefault="00D15504" w:rsidP="00374D50">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Numatoma rekonstruoti </w:t>
      </w:r>
      <w:r w:rsidR="00EA2CD9">
        <w:rPr>
          <w:rFonts w:ascii="Times New Roman" w:eastAsia="Times New Roman" w:hAnsi="Times New Roman" w:cs="Times New Roman"/>
          <w:sz w:val="24"/>
          <w:szCs w:val="24"/>
          <w:lang w:val="lt-LT"/>
        </w:rPr>
        <w:t xml:space="preserve">sandėliavimo </w:t>
      </w:r>
      <w:r>
        <w:rPr>
          <w:rFonts w:ascii="Times New Roman" w:eastAsia="Times New Roman" w:hAnsi="Times New Roman" w:cs="Times New Roman"/>
          <w:sz w:val="24"/>
          <w:szCs w:val="24"/>
          <w:lang w:val="lt-LT"/>
        </w:rPr>
        <w:t xml:space="preserve">pastatą (unik. Nr. 4998-8002-9013) ir nugiauti administracinį pastatą (unik. Nr. 4998-9003-2011). </w:t>
      </w:r>
      <w:r w:rsidR="00C5201F">
        <w:rPr>
          <w:rFonts w:ascii="Times New Roman" w:eastAsia="Times New Roman" w:hAnsi="Times New Roman" w:cs="Times New Roman"/>
          <w:sz w:val="24"/>
          <w:szCs w:val="24"/>
          <w:lang w:val="lt-LT"/>
        </w:rPr>
        <w:t>Žemės sklype</w:t>
      </w:r>
      <w:r w:rsidR="008F6568">
        <w:rPr>
          <w:rFonts w:ascii="Times New Roman" w:eastAsia="Times New Roman" w:hAnsi="Times New Roman" w:cs="Times New Roman"/>
          <w:sz w:val="24"/>
          <w:szCs w:val="24"/>
          <w:lang w:val="lt-LT"/>
        </w:rPr>
        <w:t xml:space="preserve"> yra</w:t>
      </w:r>
      <w:r w:rsidR="00C5201F">
        <w:rPr>
          <w:rFonts w:ascii="Times New Roman" w:eastAsia="Times New Roman" w:hAnsi="Times New Roman" w:cs="Times New Roman"/>
          <w:sz w:val="24"/>
          <w:szCs w:val="24"/>
          <w:lang w:val="lt-LT"/>
        </w:rPr>
        <w:t xml:space="preserve"> išvystyta inžinerinė infrastruktūra – vandentiekio, kanalizacijos ir elektros </w:t>
      </w:r>
      <w:r w:rsidR="00C5201F" w:rsidRPr="00204F2D">
        <w:rPr>
          <w:rFonts w:ascii="Times New Roman" w:eastAsia="Times New Roman" w:hAnsi="Times New Roman" w:cs="Times New Roman"/>
          <w:sz w:val="24"/>
          <w:szCs w:val="24"/>
          <w:lang w:val="lt-LT"/>
        </w:rPr>
        <w:t xml:space="preserve">tinklai. </w:t>
      </w:r>
      <w:r w:rsidR="00C5201F" w:rsidRPr="00204F2D">
        <w:rPr>
          <w:rFonts w:ascii="Times" w:hAnsi="Times"/>
          <w:sz w:val="24"/>
          <w:szCs w:val="24"/>
          <w:lang w:val="lt-LT"/>
        </w:rPr>
        <w:t>Planuojamas tiesti požeminis dujotiekis.</w:t>
      </w:r>
      <w:r w:rsidR="00C5201F" w:rsidRPr="00204F2D">
        <w:t xml:space="preserve"> </w:t>
      </w:r>
      <w:r w:rsidR="00374D50" w:rsidRPr="00204F2D">
        <w:rPr>
          <w:rFonts w:ascii="Times New Roman" w:eastAsia="Times New Roman" w:hAnsi="Times New Roman" w:cs="Times New Roman"/>
          <w:sz w:val="24"/>
          <w:szCs w:val="24"/>
          <w:lang w:val="lt-LT"/>
        </w:rPr>
        <w:t xml:space="preserve">Pagrindinis įvažiavimas į žemės sklypą – iš Uolės g., pietrytinės sklypo dalies. </w:t>
      </w:r>
      <w:r w:rsidR="00C5201F" w:rsidRPr="00204F2D">
        <w:rPr>
          <w:rFonts w:ascii="Times New Roman" w:eastAsia="Times New Roman" w:hAnsi="Times New Roman" w:cs="Times New Roman"/>
          <w:sz w:val="24"/>
          <w:szCs w:val="24"/>
          <w:lang w:val="lt-LT"/>
        </w:rPr>
        <w:t>Projektuojami nauji privažiavimai prie pastato ir aikštelė su 16 automobilių stovėjimo vietų.</w:t>
      </w:r>
      <w:r w:rsidR="00C5201F" w:rsidRPr="00204F2D">
        <w:rPr>
          <w:rFonts w:ascii="Times" w:hAnsi="Times"/>
          <w:sz w:val="24"/>
          <w:szCs w:val="24"/>
          <w:lang w:val="lt-LT"/>
        </w:rPr>
        <w:t xml:space="preserve"> </w:t>
      </w:r>
      <w:r w:rsidR="00EA2CD9" w:rsidRPr="00204F2D">
        <w:rPr>
          <w:rFonts w:ascii="Times New Roman" w:eastAsia="Times New Roman" w:hAnsi="Times New Roman" w:cs="Times New Roman"/>
          <w:sz w:val="24"/>
          <w:szCs w:val="24"/>
          <w:lang w:val="lt-LT"/>
        </w:rPr>
        <w:t>Sklypo centrinėje dalyje bus įrengiami du požeminiai priešgaisriniai rezervuarai. Darbų metu sklypo reljefas nekeičiamas, vertikalaus planiravimo sprendiniai numatomi tik naujai projektuojamų dangų vietose.</w:t>
      </w:r>
      <w:r w:rsidR="00BB5622" w:rsidRPr="00BB5622">
        <w:rPr>
          <w:rFonts w:ascii="Times New Roman" w:eastAsia="Times New Roman" w:hAnsi="Times New Roman" w:cs="Times New Roman"/>
          <w:sz w:val="24"/>
          <w:szCs w:val="24"/>
          <w:lang w:val="lt-LT"/>
        </w:rPr>
        <w:t xml:space="preserve"> </w:t>
      </w:r>
      <w:r w:rsidR="00BB5622" w:rsidRPr="00204F2D">
        <w:rPr>
          <w:rFonts w:ascii="Times New Roman" w:eastAsia="Times New Roman" w:hAnsi="Times New Roman" w:cs="Times New Roman"/>
          <w:sz w:val="24"/>
          <w:szCs w:val="24"/>
          <w:lang w:val="lt-LT"/>
        </w:rPr>
        <w:t xml:space="preserve">Žemės sklypo (kad. Nr. 4908/0003:130) planuojamas užstatymo plotas </w:t>
      </w:r>
      <w:r w:rsidR="00BB5622">
        <w:rPr>
          <w:rFonts w:ascii="Times New Roman" w:eastAsia="Times New Roman" w:hAnsi="Times New Roman" w:cs="Times New Roman"/>
          <w:sz w:val="24"/>
          <w:szCs w:val="24"/>
          <w:lang w:val="lt-LT"/>
        </w:rPr>
        <w:t>– 0,764813</w:t>
      </w:r>
      <w:r w:rsidR="00BB5622" w:rsidRPr="00204F2D">
        <w:rPr>
          <w:rFonts w:ascii="Times New Roman" w:eastAsia="Times New Roman" w:hAnsi="Times New Roman" w:cs="Times New Roman"/>
          <w:sz w:val="24"/>
          <w:szCs w:val="24"/>
          <w:lang w:val="lt-LT"/>
        </w:rPr>
        <w:t xml:space="preserve"> ha.</w:t>
      </w:r>
      <w:r w:rsidR="00BB5622">
        <w:rPr>
          <w:rFonts w:ascii="Times New Roman" w:eastAsia="Times New Roman" w:hAnsi="Times New Roman" w:cs="Times New Roman"/>
          <w:sz w:val="24"/>
          <w:szCs w:val="24"/>
          <w:lang w:val="lt-LT"/>
        </w:rPr>
        <w:t xml:space="preserve"> </w:t>
      </w:r>
      <w:r w:rsidR="00BB5622" w:rsidRPr="00900E76">
        <w:rPr>
          <w:rFonts w:ascii="Times New Roman" w:eastAsia="Times New Roman" w:hAnsi="Times New Roman" w:cs="Times New Roman"/>
          <w:i/>
          <w:sz w:val="24"/>
          <w:szCs w:val="24"/>
          <w:lang w:val="lt-LT"/>
        </w:rPr>
        <w:t>Žemės sklypo planas M1:250 „Metalo apdirbimo cecho statyba“ pateiktas priede Nr. 4.</w:t>
      </w:r>
      <w:r w:rsidR="00FA6A9D">
        <w:rPr>
          <w:rFonts w:ascii="Times New Roman" w:eastAsia="Times New Roman" w:hAnsi="Times New Roman" w:cs="Times New Roman"/>
          <w:i/>
          <w:sz w:val="24"/>
          <w:szCs w:val="24"/>
          <w:lang w:val="lt-LT"/>
        </w:rPr>
        <w:t xml:space="preserve"> Rekonstruojamo pastato pirmo aukšto planas M1:200 pateiktas priede Nr. 5.</w:t>
      </w:r>
    </w:p>
    <w:p w:rsidR="00EB47D5" w:rsidRPr="009D1264" w:rsidRDefault="00EB47D5" w:rsidP="00374D50">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Giluminių gręžinių, kurių gylis viršija 300 m, įrengti nenumatoma. </w:t>
      </w:r>
    </w:p>
    <w:p w:rsidR="003356C4" w:rsidRDefault="003356C4" w:rsidP="003356C4">
      <w:pPr>
        <w:spacing w:after="0" w:line="240" w:lineRule="auto"/>
        <w:ind w:firstLine="567"/>
        <w:jc w:val="both"/>
        <w:rPr>
          <w:rFonts w:ascii="Times New Roman" w:eastAsia="Times New Roman" w:hAnsi="Times New Roman" w:cs="Times New Roman"/>
          <w:b/>
          <w:sz w:val="24"/>
          <w:szCs w:val="24"/>
          <w:lang w:val="lt-LT"/>
        </w:rPr>
      </w:pPr>
      <w:bookmarkStart w:id="6" w:name="part_63e807533b8249e5b6a33341e09b6275"/>
      <w:bookmarkEnd w:id="6"/>
      <w:r w:rsidRPr="004F2571">
        <w:rPr>
          <w:rFonts w:ascii="Times New Roman" w:eastAsia="Times New Roman" w:hAnsi="Times New Roman" w:cs="Times New Roman"/>
          <w:b/>
          <w:sz w:val="24"/>
          <w:szCs w:val="24"/>
          <w:lang w:val="lt-LT"/>
        </w:rPr>
        <w:t>5. Planuojamos ūkinės veiklos pobūdis: produkcija, technologijos ir pajėgumai (planuojant esamos veiklos plėtrą nurodyti ir v</w:t>
      </w:r>
      <w:r w:rsidRPr="004F2571">
        <w:rPr>
          <w:rFonts w:ascii="Times New Roman" w:eastAsia="Times New Roman" w:hAnsi="Times New Roman" w:cs="Times New Roman"/>
          <w:b/>
          <w:color w:val="000000"/>
          <w:sz w:val="24"/>
          <w:szCs w:val="24"/>
          <w:lang w:val="lt-LT"/>
        </w:rPr>
        <w:t>ykdomos veiklos technologijas ir pajėgumus).</w:t>
      </w:r>
      <w:r w:rsidRPr="004F2571">
        <w:rPr>
          <w:rFonts w:ascii="Times New Roman" w:eastAsia="Times New Roman" w:hAnsi="Times New Roman" w:cs="Times New Roman"/>
          <w:b/>
          <w:sz w:val="24"/>
          <w:szCs w:val="24"/>
          <w:lang w:val="lt-LT"/>
        </w:rPr>
        <w:t xml:space="preserve"> </w:t>
      </w:r>
    </w:p>
    <w:p w:rsidR="008F6568" w:rsidRDefault="004B2387" w:rsidP="008F6568">
      <w:pPr>
        <w:spacing w:after="0" w:line="240" w:lineRule="auto"/>
        <w:ind w:firstLine="567"/>
        <w:jc w:val="both"/>
        <w:rPr>
          <w:rFonts w:ascii="Times New Roman" w:eastAsia="Times New Roman" w:hAnsi="Times New Roman" w:cs="Times New Roman"/>
          <w:sz w:val="24"/>
          <w:szCs w:val="24"/>
          <w:lang w:val="lt-LT"/>
        </w:rPr>
      </w:pPr>
      <w:r w:rsidRPr="004B2387">
        <w:rPr>
          <w:rFonts w:ascii="Times New Roman" w:eastAsia="Times New Roman" w:hAnsi="Times New Roman" w:cs="Times New Roman"/>
          <w:sz w:val="24"/>
          <w:szCs w:val="24"/>
          <w:lang w:val="lt-LT"/>
        </w:rPr>
        <w:t xml:space="preserve">UAB „Dovaina“ </w:t>
      </w:r>
      <w:r w:rsidR="003556B2">
        <w:rPr>
          <w:rFonts w:ascii="Times New Roman" w:eastAsia="Times New Roman" w:hAnsi="Times New Roman" w:cs="Times New Roman"/>
          <w:sz w:val="24"/>
          <w:szCs w:val="24"/>
          <w:lang w:val="lt-LT"/>
        </w:rPr>
        <w:t xml:space="preserve">vykdoma veikla - </w:t>
      </w:r>
      <w:r w:rsidR="008F6568">
        <w:rPr>
          <w:rFonts w:ascii="Times New Roman" w:eastAsia="Times New Roman" w:hAnsi="Times New Roman" w:cs="Times New Roman"/>
          <w:sz w:val="24"/>
          <w:szCs w:val="24"/>
          <w:lang w:val="lt-LT"/>
        </w:rPr>
        <w:t xml:space="preserve"> </w:t>
      </w:r>
      <w:r w:rsidR="003556B2" w:rsidRPr="003556B2">
        <w:rPr>
          <w:rFonts w:ascii="Times New Roman" w:eastAsia="Times New Roman" w:hAnsi="Times New Roman" w:cs="Times New Roman"/>
          <w:sz w:val="24"/>
          <w:szCs w:val="24"/>
          <w:lang w:val="lt-LT"/>
        </w:rPr>
        <w:t>maisto pramonei skirtų įrenginių (duonos gaminių pjaustymo, paruošimo, pakavimo) gamyba, nestandartinių metalo konstrukcijų gamyba iš juodojo metalo ar plieno, laivų vairų plunksnų gamyba.</w:t>
      </w:r>
      <w:r w:rsidR="005C03D9">
        <w:rPr>
          <w:rFonts w:ascii="Times New Roman" w:eastAsia="Times New Roman" w:hAnsi="Times New Roman" w:cs="Times New Roman"/>
          <w:sz w:val="24"/>
          <w:szCs w:val="24"/>
          <w:lang w:val="lt-LT"/>
        </w:rPr>
        <w:t xml:space="preserve"> Metalo apdirbimas apima įšias operacijas: tekinimas, lenkimas, pjovimas, šrotavimas ir dengimas. Bendrovė per metus pagamina </w:t>
      </w:r>
      <w:r w:rsidR="005840E9">
        <w:rPr>
          <w:rFonts w:ascii="Times New Roman" w:eastAsia="Times New Roman" w:hAnsi="Times New Roman" w:cs="Times New Roman"/>
          <w:sz w:val="24"/>
          <w:szCs w:val="24"/>
          <w:lang w:val="lt-LT"/>
        </w:rPr>
        <w:t xml:space="preserve">91 vnt. gaminių komplektų. </w:t>
      </w:r>
    </w:p>
    <w:p w:rsidR="00DB7940" w:rsidRDefault="005C03D9" w:rsidP="00990A31">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P</w:t>
      </w:r>
      <w:r w:rsidR="004B2387" w:rsidRPr="004B2387">
        <w:rPr>
          <w:rFonts w:ascii="Times New Roman" w:eastAsia="Times New Roman" w:hAnsi="Times New Roman" w:cs="Times New Roman"/>
          <w:sz w:val="24"/>
          <w:szCs w:val="24"/>
          <w:lang w:val="lt-LT"/>
        </w:rPr>
        <w:t>lanuojama ūkinė veikla – metalo gaminių</w:t>
      </w:r>
      <w:r>
        <w:rPr>
          <w:rFonts w:ascii="Times New Roman" w:eastAsia="Times New Roman" w:hAnsi="Times New Roman" w:cs="Times New Roman"/>
          <w:sz w:val="24"/>
          <w:szCs w:val="24"/>
          <w:lang w:val="lt-LT"/>
        </w:rPr>
        <w:t xml:space="preserve"> gamybos pajėgumo didinimas apie 3 kartus</w:t>
      </w:r>
      <w:r w:rsidR="009F49D9">
        <w:rPr>
          <w:rFonts w:ascii="Times New Roman" w:eastAsia="Times New Roman" w:hAnsi="Times New Roman" w:cs="Times New Roman"/>
          <w:sz w:val="24"/>
          <w:szCs w:val="24"/>
          <w:lang w:val="lt-LT"/>
        </w:rPr>
        <w:t xml:space="preserve">. </w:t>
      </w:r>
      <w:r>
        <w:rPr>
          <w:rFonts w:ascii="Times New Roman" w:eastAsia="Times New Roman" w:hAnsi="Times New Roman" w:cs="Times New Roman"/>
          <w:sz w:val="24"/>
          <w:szCs w:val="24"/>
          <w:lang w:val="lt-LT"/>
        </w:rPr>
        <w:t>Numatoma, kad</w:t>
      </w:r>
      <w:r w:rsidR="005840E9">
        <w:rPr>
          <w:rFonts w:ascii="Times New Roman" w:eastAsia="Times New Roman" w:hAnsi="Times New Roman" w:cs="Times New Roman"/>
          <w:sz w:val="24"/>
          <w:szCs w:val="24"/>
          <w:lang w:val="lt-LT"/>
        </w:rPr>
        <w:t xml:space="preserve"> per metus bus pagaminama apie 300 vnt. </w:t>
      </w:r>
      <w:r>
        <w:rPr>
          <w:rFonts w:ascii="Times New Roman" w:eastAsia="Times New Roman" w:hAnsi="Times New Roman" w:cs="Times New Roman"/>
          <w:sz w:val="24"/>
          <w:szCs w:val="24"/>
          <w:lang w:val="lt-LT"/>
        </w:rPr>
        <w:t xml:space="preserve"> </w:t>
      </w:r>
      <w:r w:rsidR="005840E9">
        <w:rPr>
          <w:rFonts w:ascii="Times New Roman" w:eastAsia="Times New Roman" w:hAnsi="Times New Roman" w:cs="Times New Roman"/>
          <w:sz w:val="24"/>
          <w:szCs w:val="24"/>
          <w:lang w:val="lt-LT"/>
        </w:rPr>
        <w:t xml:space="preserve">produkcijos (gaminių komplektų) </w:t>
      </w:r>
      <w:r>
        <w:rPr>
          <w:rFonts w:ascii="Times New Roman" w:eastAsia="Times New Roman" w:hAnsi="Times New Roman" w:cs="Times New Roman"/>
          <w:sz w:val="24"/>
          <w:szCs w:val="24"/>
          <w:lang w:val="lt-LT"/>
        </w:rPr>
        <w:t xml:space="preserve">. </w:t>
      </w:r>
    </w:p>
    <w:p w:rsidR="00D2062F" w:rsidRDefault="00D2062F" w:rsidP="00D2062F">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Priklausomai nuo planuojamo </w:t>
      </w:r>
      <w:r w:rsidR="00830728">
        <w:rPr>
          <w:rFonts w:ascii="Times New Roman" w:eastAsia="Times New Roman" w:hAnsi="Times New Roman" w:cs="Times New Roman"/>
          <w:sz w:val="24"/>
          <w:szCs w:val="24"/>
          <w:lang w:val="lt-LT"/>
        </w:rPr>
        <w:t>pa</w:t>
      </w:r>
      <w:r>
        <w:rPr>
          <w:rFonts w:ascii="Times New Roman" w:eastAsia="Times New Roman" w:hAnsi="Times New Roman" w:cs="Times New Roman"/>
          <w:sz w:val="24"/>
          <w:szCs w:val="24"/>
          <w:lang w:val="lt-LT"/>
        </w:rPr>
        <w:t xml:space="preserve">gaminti gaminio </w:t>
      </w:r>
      <w:r w:rsidR="00990A31">
        <w:rPr>
          <w:rFonts w:ascii="Times New Roman" w:eastAsia="Times New Roman" w:hAnsi="Times New Roman" w:cs="Times New Roman"/>
          <w:sz w:val="24"/>
          <w:szCs w:val="24"/>
          <w:lang w:val="lt-LT"/>
        </w:rPr>
        <w:t xml:space="preserve">įmonėje </w:t>
      </w:r>
      <w:r w:rsidR="002B4EE5">
        <w:rPr>
          <w:rFonts w:ascii="Times New Roman" w:eastAsia="Times New Roman" w:hAnsi="Times New Roman" w:cs="Times New Roman"/>
          <w:sz w:val="24"/>
          <w:szCs w:val="24"/>
          <w:lang w:val="lt-LT"/>
        </w:rPr>
        <w:t xml:space="preserve">bus vykdomos šios </w:t>
      </w:r>
      <w:r>
        <w:rPr>
          <w:rFonts w:ascii="Times New Roman" w:eastAsia="Times New Roman" w:hAnsi="Times New Roman" w:cs="Times New Roman"/>
          <w:sz w:val="24"/>
          <w:szCs w:val="24"/>
          <w:lang w:val="lt-LT"/>
        </w:rPr>
        <w:t>operacijos:</w:t>
      </w:r>
    </w:p>
    <w:p w:rsidR="002B4EE5" w:rsidRDefault="00D2062F" w:rsidP="00D2062F">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lastRenderedPageBreak/>
        <w:t xml:space="preserve">1. </w:t>
      </w:r>
      <w:r w:rsidR="002B4EE5">
        <w:rPr>
          <w:rFonts w:ascii="Times New Roman" w:eastAsia="Times New Roman" w:hAnsi="Times New Roman" w:cs="Times New Roman"/>
          <w:sz w:val="24"/>
          <w:szCs w:val="24"/>
          <w:lang w:val="lt-LT"/>
        </w:rPr>
        <w:t>Metalo apdirbimas (lenkimas, pjaustymas, tekinimas, frezavimas);</w:t>
      </w:r>
    </w:p>
    <w:p w:rsidR="002B4EE5" w:rsidRDefault="002B4EE5" w:rsidP="00D2062F">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 Virinimas;</w:t>
      </w:r>
    </w:p>
    <w:p w:rsidR="002B4EE5" w:rsidRDefault="002B4EE5" w:rsidP="00D2062F">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3. Valymas;</w:t>
      </w:r>
    </w:p>
    <w:p w:rsidR="002B4EE5" w:rsidRDefault="002B4EE5" w:rsidP="00D2062F">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4. Dažymas – gruntavimas.</w:t>
      </w:r>
    </w:p>
    <w:p w:rsidR="006B3341" w:rsidRDefault="006B3341" w:rsidP="00D2062F">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Metalo apdirbimo metu planuojami naudoti įrenginiai pateikti 1 lentelėje.</w:t>
      </w:r>
    </w:p>
    <w:p w:rsidR="00830728" w:rsidRDefault="00830728" w:rsidP="00830728">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Maisto pramonės įrenginių ir kitų nestandartinių gaminių gamybai naudojamas juodasis metalas, nerūdijantis plienas ir aliuminis. </w:t>
      </w:r>
      <w:r w:rsidR="00F73734">
        <w:rPr>
          <w:rFonts w:ascii="Times New Roman" w:eastAsia="Times New Roman" w:hAnsi="Times New Roman" w:cs="Times New Roman"/>
          <w:sz w:val="24"/>
          <w:szCs w:val="24"/>
          <w:lang w:val="lt-LT"/>
        </w:rPr>
        <w:t>Planuojamas sunaudoti metalo kiekis apie 500 t/m.</w:t>
      </w:r>
    </w:p>
    <w:p w:rsidR="006B3341" w:rsidRDefault="006B3341" w:rsidP="00830728">
      <w:pPr>
        <w:spacing w:after="0" w:line="240" w:lineRule="auto"/>
        <w:ind w:firstLine="567"/>
        <w:jc w:val="both"/>
        <w:rPr>
          <w:rFonts w:ascii="Times New Roman" w:eastAsia="Times New Roman" w:hAnsi="Times New Roman" w:cs="Times New Roman"/>
          <w:sz w:val="24"/>
          <w:szCs w:val="24"/>
          <w:lang w:val="lt-LT"/>
        </w:rPr>
      </w:pPr>
      <w:r w:rsidRPr="006B3341">
        <w:rPr>
          <w:rFonts w:ascii="Times New Roman" w:eastAsia="Times New Roman" w:hAnsi="Times New Roman" w:cs="Times New Roman"/>
          <w:b/>
          <w:sz w:val="24"/>
          <w:szCs w:val="24"/>
          <w:lang w:val="lt-LT"/>
        </w:rPr>
        <w:t>1 lentelė.</w:t>
      </w:r>
      <w:r>
        <w:rPr>
          <w:rFonts w:ascii="Times New Roman" w:eastAsia="Times New Roman" w:hAnsi="Times New Roman" w:cs="Times New Roman"/>
          <w:sz w:val="24"/>
          <w:szCs w:val="24"/>
          <w:lang w:val="lt-LT"/>
        </w:rPr>
        <w:t xml:space="preserve"> UAB „Dovaina“ planuojamos ūkinės veiklos metu naudojami įrenginiai.</w:t>
      </w:r>
    </w:p>
    <w:tbl>
      <w:tblPr>
        <w:tblStyle w:val="TableGrid"/>
        <w:tblW w:w="0" w:type="auto"/>
        <w:tblLook w:val="04A0" w:firstRow="1" w:lastRow="0" w:firstColumn="1" w:lastColumn="0" w:noHBand="0" w:noVBand="1"/>
      </w:tblPr>
      <w:tblGrid>
        <w:gridCol w:w="3936"/>
        <w:gridCol w:w="708"/>
        <w:gridCol w:w="8364"/>
      </w:tblGrid>
      <w:tr w:rsidR="006B3341" w:rsidTr="006B3341">
        <w:tc>
          <w:tcPr>
            <w:tcW w:w="3936" w:type="dxa"/>
          </w:tcPr>
          <w:p w:rsidR="006B3341" w:rsidRPr="006B3341" w:rsidRDefault="006B3341" w:rsidP="00830728">
            <w:pPr>
              <w:jc w:val="both"/>
              <w:rPr>
                <w:rFonts w:ascii="Times New Roman" w:eastAsia="Times New Roman" w:hAnsi="Times New Roman" w:cs="Times New Roman"/>
                <w:b/>
                <w:sz w:val="24"/>
                <w:szCs w:val="24"/>
                <w:lang w:val="lt-LT"/>
              </w:rPr>
            </w:pPr>
            <w:r w:rsidRPr="006B3341">
              <w:rPr>
                <w:rFonts w:ascii="Times New Roman" w:eastAsia="Times New Roman" w:hAnsi="Times New Roman" w:cs="Times New Roman"/>
                <w:b/>
                <w:sz w:val="24"/>
                <w:szCs w:val="24"/>
                <w:lang w:val="lt-LT"/>
              </w:rPr>
              <w:t>Pavadinimas</w:t>
            </w:r>
          </w:p>
        </w:tc>
        <w:tc>
          <w:tcPr>
            <w:tcW w:w="708" w:type="dxa"/>
          </w:tcPr>
          <w:p w:rsidR="006B3341" w:rsidRPr="006B3341" w:rsidRDefault="006B3341" w:rsidP="00830728">
            <w:pPr>
              <w:jc w:val="both"/>
              <w:rPr>
                <w:rFonts w:ascii="Times New Roman" w:eastAsia="Times New Roman" w:hAnsi="Times New Roman" w:cs="Times New Roman"/>
                <w:b/>
                <w:sz w:val="24"/>
                <w:szCs w:val="24"/>
                <w:lang w:val="lt-LT"/>
              </w:rPr>
            </w:pPr>
            <w:r w:rsidRPr="006B3341">
              <w:rPr>
                <w:rFonts w:ascii="Times New Roman" w:eastAsia="Times New Roman" w:hAnsi="Times New Roman" w:cs="Times New Roman"/>
                <w:b/>
                <w:sz w:val="24"/>
                <w:szCs w:val="24"/>
                <w:lang w:val="lt-LT"/>
              </w:rPr>
              <w:t>Vnt.</w:t>
            </w:r>
          </w:p>
        </w:tc>
        <w:tc>
          <w:tcPr>
            <w:tcW w:w="8364" w:type="dxa"/>
          </w:tcPr>
          <w:p w:rsidR="006B3341" w:rsidRPr="006B3341" w:rsidRDefault="006B3341" w:rsidP="00830728">
            <w:pPr>
              <w:jc w:val="both"/>
              <w:rPr>
                <w:rFonts w:ascii="Times New Roman" w:eastAsia="Times New Roman" w:hAnsi="Times New Roman" w:cs="Times New Roman"/>
                <w:b/>
                <w:sz w:val="24"/>
                <w:szCs w:val="24"/>
                <w:lang w:val="lt-LT"/>
              </w:rPr>
            </w:pPr>
            <w:r w:rsidRPr="006B3341">
              <w:rPr>
                <w:rFonts w:ascii="Times New Roman" w:eastAsia="Times New Roman" w:hAnsi="Times New Roman" w:cs="Times New Roman"/>
                <w:b/>
                <w:sz w:val="24"/>
                <w:szCs w:val="24"/>
                <w:lang w:val="lt-LT"/>
              </w:rPr>
              <w:t>Aprašymas</w:t>
            </w:r>
          </w:p>
        </w:tc>
      </w:tr>
      <w:tr w:rsidR="006B3341" w:rsidTr="006B3341">
        <w:tc>
          <w:tcPr>
            <w:tcW w:w="3936" w:type="dxa"/>
          </w:tcPr>
          <w:p w:rsidR="006B3341" w:rsidRDefault="006B3341" w:rsidP="00830728">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Lazerinės pjovimo staklės</w:t>
            </w:r>
          </w:p>
        </w:tc>
        <w:tc>
          <w:tcPr>
            <w:tcW w:w="708" w:type="dxa"/>
          </w:tcPr>
          <w:p w:rsidR="006B3341" w:rsidRDefault="006B3341" w:rsidP="00830728">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w:t>
            </w:r>
          </w:p>
        </w:tc>
        <w:tc>
          <w:tcPr>
            <w:tcW w:w="8364" w:type="dxa"/>
          </w:tcPr>
          <w:p w:rsidR="006B3341" w:rsidRDefault="006B3341" w:rsidP="00830728">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Detalių ir ruošinių pjovimas iš lakšto 3000 mm x 1500 mm lazerio pagalba. Pjaunamų detalių storis priklauso nuo metalo rūšies – juodas plienas iki 20 mm, nerūdijantis plienas ir aliuminis iki 15 mm, bronza ir varis iki 8 mm.</w:t>
            </w:r>
          </w:p>
        </w:tc>
      </w:tr>
      <w:tr w:rsidR="006B3341" w:rsidTr="006B3341">
        <w:tc>
          <w:tcPr>
            <w:tcW w:w="3936" w:type="dxa"/>
          </w:tcPr>
          <w:p w:rsidR="006B3341" w:rsidRDefault="006B3341" w:rsidP="00830728">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Programinės lankstymo staklės</w:t>
            </w:r>
          </w:p>
        </w:tc>
        <w:tc>
          <w:tcPr>
            <w:tcW w:w="708" w:type="dxa"/>
          </w:tcPr>
          <w:p w:rsidR="006B3341" w:rsidRDefault="006B3341" w:rsidP="00830728">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w:t>
            </w:r>
          </w:p>
        </w:tc>
        <w:tc>
          <w:tcPr>
            <w:tcW w:w="8364" w:type="dxa"/>
          </w:tcPr>
          <w:p w:rsidR="006B3341" w:rsidRDefault="006B3341" w:rsidP="00830728">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Detalių lankstymas programinėmis lankstymo staklėmis. Maksimalus lankstomos detalės ilgis 3100 mm, lenkimo jėga 1500 KN.</w:t>
            </w:r>
          </w:p>
        </w:tc>
      </w:tr>
      <w:tr w:rsidR="006B3341" w:rsidTr="006B3341">
        <w:tc>
          <w:tcPr>
            <w:tcW w:w="3936" w:type="dxa"/>
          </w:tcPr>
          <w:p w:rsidR="006B3341" w:rsidRDefault="006B3341" w:rsidP="00830728">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CNC programinės tekinimo staklės</w:t>
            </w:r>
          </w:p>
        </w:tc>
        <w:tc>
          <w:tcPr>
            <w:tcW w:w="708" w:type="dxa"/>
          </w:tcPr>
          <w:p w:rsidR="006B3341" w:rsidRDefault="006B3341" w:rsidP="00830728">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w:t>
            </w:r>
          </w:p>
        </w:tc>
        <w:tc>
          <w:tcPr>
            <w:tcW w:w="8364" w:type="dxa"/>
          </w:tcPr>
          <w:p w:rsidR="006B3341" w:rsidRDefault="006B3341" w:rsidP="00830728">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Detalių tekinimas CNC programinėmis tekinimo staklėmis su aktyviais įrankiais. Maksimalūs detalės gabaritai </w:t>
            </w:r>
            <w:r w:rsidR="007B44D1" w:rsidRPr="007B44D1">
              <w:rPr>
                <w:rFonts w:ascii="Times New Roman" w:eastAsia="Times New Roman" w:hAnsi="Times New Roman" w:cs="Times New Roman"/>
                <w:sz w:val="36"/>
                <w:szCs w:val="36"/>
                <w:lang w:val="lt-LT"/>
              </w:rPr>
              <w:t>ᴓ</w:t>
            </w:r>
            <w:r w:rsidR="007B44D1">
              <w:rPr>
                <w:rFonts w:ascii="Times New Roman" w:eastAsia="Times New Roman" w:hAnsi="Times New Roman" w:cs="Times New Roman"/>
                <w:sz w:val="36"/>
                <w:szCs w:val="36"/>
                <w:lang w:val="lt-LT"/>
              </w:rPr>
              <w:t xml:space="preserve"> </w:t>
            </w:r>
            <w:r w:rsidR="007B44D1" w:rsidRPr="007B44D1">
              <w:rPr>
                <w:rFonts w:ascii="Times New Roman" w:eastAsia="Times New Roman" w:hAnsi="Times New Roman" w:cs="Times New Roman"/>
                <w:sz w:val="24"/>
                <w:szCs w:val="24"/>
                <w:lang w:val="lt-LT"/>
              </w:rPr>
              <w:t>480 mm x</w:t>
            </w:r>
            <w:r w:rsidR="007B44D1">
              <w:rPr>
                <w:rFonts w:ascii="Times New Roman" w:eastAsia="Times New Roman" w:hAnsi="Times New Roman" w:cs="Times New Roman"/>
                <w:sz w:val="24"/>
                <w:szCs w:val="24"/>
                <w:lang w:val="lt-LT"/>
              </w:rPr>
              <w:t xml:space="preserve"> </w:t>
            </w:r>
            <w:r w:rsidR="007B44D1" w:rsidRPr="007B44D1">
              <w:rPr>
                <w:rFonts w:ascii="Times New Roman" w:eastAsia="Times New Roman" w:hAnsi="Times New Roman" w:cs="Times New Roman"/>
                <w:sz w:val="24"/>
                <w:szCs w:val="24"/>
                <w:lang w:val="lt-LT"/>
              </w:rPr>
              <w:t>L720</w:t>
            </w:r>
            <w:r w:rsidR="007B44D1">
              <w:rPr>
                <w:rFonts w:ascii="Times New Roman" w:eastAsia="Times New Roman" w:hAnsi="Times New Roman" w:cs="Times New Roman"/>
                <w:sz w:val="24"/>
                <w:szCs w:val="24"/>
                <w:lang w:val="lt-LT"/>
              </w:rPr>
              <w:t xml:space="preserve"> mm.</w:t>
            </w:r>
          </w:p>
        </w:tc>
      </w:tr>
      <w:tr w:rsidR="006B3341" w:rsidTr="006B3341">
        <w:tc>
          <w:tcPr>
            <w:tcW w:w="3936" w:type="dxa"/>
          </w:tcPr>
          <w:p w:rsidR="006B3341" w:rsidRDefault="007B44D1" w:rsidP="00830728">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CNC frezavimo staklės</w:t>
            </w:r>
          </w:p>
        </w:tc>
        <w:tc>
          <w:tcPr>
            <w:tcW w:w="708" w:type="dxa"/>
          </w:tcPr>
          <w:p w:rsidR="006B3341" w:rsidRDefault="007B44D1" w:rsidP="00830728">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w:t>
            </w:r>
          </w:p>
        </w:tc>
        <w:tc>
          <w:tcPr>
            <w:tcW w:w="8364" w:type="dxa"/>
          </w:tcPr>
          <w:p w:rsidR="006B3341" w:rsidRDefault="007B44D1" w:rsidP="00830728">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Detalių apdirbimas CNC frezavimo staklėmis. Maksimalūs detalės gabaritai 800 x 480 x 520 mm.</w:t>
            </w:r>
          </w:p>
        </w:tc>
      </w:tr>
      <w:tr w:rsidR="006B3341" w:rsidTr="006B3341">
        <w:tc>
          <w:tcPr>
            <w:tcW w:w="3936" w:type="dxa"/>
          </w:tcPr>
          <w:p w:rsidR="006B3341" w:rsidRDefault="007B44D1" w:rsidP="00830728">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Universalios tekinimo staklės</w:t>
            </w:r>
          </w:p>
        </w:tc>
        <w:tc>
          <w:tcPr>
            <w:tcW w:w="708" w:type="dxa"/>
          </w:tcPr>
          <w:p w:rsidR="006B3341" w:rsidRDefault="007B44D1" w:rsidP="00830728">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w:t>
            </w:r>
          </w:p>
        </w:tc>
        <w:tc>
          <w:tcPr>
            <w:tcW w:w="8364" w:type="dxa"/>
          </w:tcPr>
          <w:p w:rsidR="006B3341" w:rsidRDefault="007B44D1" w:rsidP="00830728">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Detalių tekinimas universaliomis tekinimo staklėmis. Maksimalūs detalės gabaritai </w:t>
            </w:r>
            <w:r w:rsidRPr="007B44D1">
              <w:rPr>
                <w:rFonts w:ascii="Times New Roman" w:eastAsia="Times New Roman" w:hAnsi="Times New Roman" w:cs="Times New Roman"/>
                <w:sz w:val="36"/>
                <w:szCs w:val="36"/>
                <w:lang w:val="lt-LT"/>
              </w:rPr>
              <w:t>ᴓ</w:t>
            </w:r>
            <w:r>
              <w:rPr>
                <w:rFonts w:ascii="Times New Roman" w:eastAsia="Times New Roman" w:hAnsi="Times New Roman" w:cs="Times New Roman"/>
                <w:sz w:val="24"/>
                <w:szCs w:val="24"/>
                <w:lang w:val="lt-LT"/>
              </w:rPr>
              <w:t xml:space="preserve"> 300 mm x L 1500 </w:t>
            </w:r>
            <w:r w:rsidRPr="007B44D1">
              <w:rPr>
                <w:rFonts w:ascii="Times New Roman" w:eastAsia="Times New Roman" w:hAnsi="Times New Roman" w:cs="Times New Roman"/>
                <w:sz w:val="24"/>
                <w:szCs w:val="24"/>
                <w:lang w:val="lt-LT"/>
              </w:rPr>
              <w:t>mm.</w:t>
            </w:r>
          </w:p>
        </w:tc>
      </w:tr>
      <w:tr w:rsidR="006B3341" w:rsidTr="006B3341">
        <w:tc>
          <w:tcPr>
            <w:tcW w:w="3936" w:type="dxa"/>
          </w:tcPr>
          <w:p w:rsidR="006B3341" w:rsidRDefault="007B44D1" w:rsidP="00830728">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Universalios frezavimo staklės</w:t>
            </w:r>
          </w:p>
        </w:tc>
        <w:tc>
          <w:tcPr>
            <w:tcW w:w="708" w:type="dxa"/>
          </w:tcPr>
          <w:p w:rsidR="006B3341" w:rsidRDefault="007B44D1" w:rsidP="00830728">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w:t>
            </w:r>
          </w:p>
        </w:tc>
        <w:tc>
          <w:tcPr>
            <w:tcW w:w="8364" w:type="dxa"/>
          </w:tcPr>
          <w:p w:rsidR="006B3341" w:rsidRDefault="007B44D1" w:rsidP="00830728">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Detalių apdirbimas universaliomis frezavimo staklėmis. Maksimalūs detalės gabaritai 600 x 400 x 520 mm.</w:t>
            </w:r>
          </w:p>
        </w:tc>
      </w:tr>
      <w:tr w:rsidR="006B3341" w:rsidTr="006B3341">
        <w:tc>
          <w:tcPr>
            <w:tcW w:w="3936" w:type="dxa"/>
          </w:tcPr>
          <w:p w:rsidR="006B3341" w:rsidRDefault="007B44D1" w:rsidP="00830728">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Juostinės pjovimo staklės</w:t>
            </w:r>
          </w:p>
        </w:tc>
        <w:tc>
          <w:tcPr>
            <w:tcW w:w="708" w:type="dxa"/>
          </w:tcPr>
          <w:p w:rsidR="006B3341" w:rsidRDefault="007B44D1" w:rsidP="00830728">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w:t>
            </w:r>
          </w:p>
        </w:tc>
        <w:tc>
          <w:tcPr>
            <w:tcW w:w="8364" w:type="dxa"/>
          </w:tcPr>
          <w:p w:rsidR="006B3341" w:rsidRDefault="007B44D1" w:rsidP="00830728">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Ruošinių pjovimas metalo pjovimo staklėmis. Maksimalūs pjaunamų detalių gabaritai: cilindrinis truošinys nuo </w:t>
            </w:r>
            <w:r w:rsidRPr="007B44D1">
              <w:rPr>
                <w:rFonts w:ascii="Times New Roman" w:eastAsia="Times New Roman" w:hAnsi="Times New Roman" w:cs="Times New Roman"/>
                <w:sz w:val="36"/>
                <w:szCs w:val="36"/>
                <w:lang w:val="lt-LT"/>
              </w:rPr>
              <w:t>ᴓ</w:t>
            </w:r>
            <w:r>
              <w:rPr>
                <w:rFonts w:ascii="Times New Roman" w:eastAsia="Times New Roman" w:hAnsi="Times New Roman" w:cs="Times New Roman"/>
                <w:sz w:val="24"/>
                <w:szCs w:val="24"/>
                <w:lang w:val="lt-LT"/>
              </w:rPr>
              <w:t xml:space="preserve"> 10 mm iki </w:t>
            </w:r>
            <w:r w:rsidRPr="007B44D1">
              <w:rPr>
                <w:rFonts w:ascii="Times New Roman" w:eastAsia="Times New Roman" w:hAnsi="Times New Roman" w:cs="Times New Roman"/>
                <w:sz w:val="36"/>
                <w:szCs w:val="36"/>
                <w:lang w:val="lt-LT"/>
              </w:rPr>
              <w:t>ᴓ</w:t>
            </w:r>
            <w:r>
              <w:rPr>
                <w:rFonts w:ascii="Times New Roman" w:eastAsia="Times New Roman" w:hAnsi="Times New Roman" w:cs="Times New Roman"/>
                <w:sz w:val="24"/>
                <w:szCs w:val="24"/>
                <w:lang w:val="lt-LT"/>
              </w:rPr>
              <w:t xml:space="preserve"> 280 mm. Stačiakampis 300 mm x 280 mm.</w:t>
            </w:r>
          </w:p>
        </w:tc>
      </w:tr>
    </w:tbl>
    <w:p w:rsidR="006B3341" w:rsidRDefault="006B3341" w:rsidP="00830728">
      <w:pPr>
        <w:spacing w:after="0" w:line="240" w:lineRule="auto"/>
        <w:ind w:firstLine="567"/>
        <w:jc w:val="both"/>
        <w:rPr>
          <w:rFonts w:ascii="Times New Roman" w:eastAsia="Times New Roman" w:hAnsi="Times New Roman" w:cs="Times New Roman"/>
          <w:sz w:val="24"/>
          <w:szCs w:val="24"/>
          <w:lang w:val="lt-LT"/>
        </w:rPr>
      </w:pPr>
    </w:p>
    <w:p w:rsidR="002B4EE5" w:rsidRPr="002B4EE5" w:rsidRDefault="002B4EE5" w:rsidP="00830728">
      <w:pPr>
        <w:spacing w:after="0" w:line="240" w:lineRule="auto"/>
        <w:ind w:firstLine="567"/>
        <w:jc w:val="both"/>
        <w:rPr>
          <w:rFonts w:ascii="Times New Roman" w:eastAsia="Times New Roman" w:hAnsi="Times New Roman" w:cs="Times New Roman"/>
          <w:i/>
          <w:sz w:val="24"/>
          <w:szCs w:val="24"/>
          <w:lang w:val="lt-LT"/>
        </w:rPr>
      </w:pPr>
      <w:r w:rsidRPr="002B4EE5">
        <w:rPr>
          <w:rFonts w:ascii="Times New Roman" w:eastAsia="Times New Roman" w:hAnsi="Times New Roman" w:cs="Times New Roman"/>
          <w:i/>
          <w:sz w:val="24"/>
          <w:szCs w:val="24"/>
          <w:lang w:val="lt-LT"/>
        </w:rPr>
        <w:t>Metalo apdirbimas</w:t>
      </w:r>
    </w:p>
    <w:p w:rsidR="00E61F24" w:rsidRDefault="00E61F24" w:rsidP="00830728">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Lakštinis metalas iš žaliavų sandėlio krautuvų pagalba paduodamas į metalo apdirbimo cechą. Bendrovė eksploatuoja 2 mobilius akumuliatorinius krautuvus ir vieną elektrinį tiltinį krautuvą.</w:t>
      </w:r>
    </w:p>
    <w:p w:rsidR="00DB5105" w:rsidRPr="00DB5105" w:rsidRDefault="00F73734" w:rsidP="00DB5105">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Metalo apdirbimo ceche m</w:t>
      </w:r>
      <w:r w:rsidR="00E61F24">
        <w:rPr>
          <w:rFonts w:ascii="Times New Roman" w:eastAsia="Times New Roman" w:hAnsi="Times New Roman" w:cs="Times New Roman"/>
          <w:sz w:val="24"/>
          <w:szCs w:val="24"/>
          <w:lang w:val="lt-LT"/>
        </w:rPr>
        <w:t>etalo lakštai pjaustomi į detales arba jų r</w:t>
      </w:r>
      <w:r>
        <w:rPr>
          <w:rFonts w:ascii="Times New Roman" w:eastAsia="Times New Roman" w:hAnsi="Times New Roman" w:cs="Times New Roman"/>
          <w:sz w:val="24"/>
          <w:szCs w:val="24"/>
          <w:lang w:val="lt-LT"/>
        </w:rPr>
        <w:t xml:space="preserve">uošinius. Pjaustymui naudojamos lazerinės pjaustymo staklės </w:t>
      </w:r>
      <w:r w:rsidR="00E61F24">
        <w:rPr>
          <w:rFonts w:ascii="Times New Roman" w:eastAsia="Times New Roman" w:hAnsi="Times New Roman" w:cs="Times New Roman"/>
          <w:sz w:val="24"/>
          <w:szCs w:val="24"/>
          <w:lang w:val="lt-LT"/>
        </w:rPr>
        <w:t>BYSPRINT</w:t>
      </w:r>
      <w:r w:rsidR="002B4EE5">
        <w:rPr>
          <w:rFonts w:ascii="Times New Roman" w:eastAsia="Times New Roman" w:hAnsi="Times New Roman" w:cs="Times New Roman"/>
          <w:sz w:val="24"/>
          <w:szCs w:val="24"/>
          <w:lang w:val="lt-LT"/>
        </w:rPr>
        <w:t xml:space="preserve"> </w:t>
      </w:r>
      <w:r w:rsidR="00E61F24">
        <w:rPr>
          <w:rFonts w:ascii="Times New Roman" w:eastAsia="Times New Roman" w:hAnsi="Times New Roman" w:cs="Times New Roman"/>
          <w:sz w:val="24"/>
          <w:szCs w:val="24"/>
          <w:lang w:val="lt-LT"/>
        </w:rPr>
        <w:t xml:space="preserve">arba juostinės pjovimo staklės DOALL. </w:t>
      </w:r>
      <w:r w:rsidR="002B4EE5">
        <w:rPr>
          <w:rFonts w:ascii="Times New Roman" w:eastAsia="Times New Roman" w:hAnsi="Times New Roman" w:cs="Times New Roman"/>
          <w:sz w:val="24"/>
          <w:szCs w:val="24"/>
          <w:lang w:val="lt-LT"/>
        </w:rPr>
        <w:t xml:space="preserve">Naudojant lazernines pjovimo stakles į aplinkos orą bus išmetami šie teršalai: </w:t>
      </w:r>
      <w:r w:rsidR="002B4EE5">
        <w:rPr>
          <w:rFonts w:ascii="Times New Roman" w:eastAsia="Times New Roman" w:hAnsi="Times New Roman" w:cs="Times New Roman"/>
          <w:sz w:val="24"/>
          <w:szCs w:val="24"/>
          <w:lang w:val="lt-LT"/>
        </w:rPr>
        <w:lastRenderedPageBreak/>
        <w:t xml:space="preserve">geležies oksidas, mangano oksidas, azoto oksidai, anglies monoksidai. </w:t>
      </w:r>
      <w:r w:rsidR="001C375B">
        <w:rPr>
          <w:rFonts w:ascii="Times New Roman" w:eastAsia="Times New Roman" w:hAnsi="Times New Roman" w:cs="Times New Roman"/>
          <w:sz w:val="24"/>
          <w:szCs w:val="24"/>
          <w:lang w:val="lt-LT"/>
        </w:rPr>
        <w:t>Lazerinės pjaustymo staklės</w:t>
      </w:r>
      <w:r w:rsidR="00FC187E" w:rsidRPr="00D34DED">
        <w:rPr>
          <w:rFonts w:ascii="Times New Roman" w:eastAsia="Times New Roman" w:hAnsi="Times New Roman" w:cs="Times New Roman"/>
          <w:sz w:val="24"/>
          <w:szCs w:val="24"/>
          <w:lang w:val="lt-LT"/>
        </w:rPr>
        <w:t xml:space="preserve"> </w:t>
      </w:r>
      <w:r w:rsidR="001C375B">
        <w:rPr>
          <w:rFonts w:ascii="Times New Roman" w:eastAsia="Times New Roman" w:hAnsi="Times New Roman" w:cs="Times New Roman"/>
          <w:sz w:val="24"/>
          <w:szCs w:val="24"/>
          <w:lang w:val="lt-LT"/>
        </w:rPr>
        <w:t>suprojektuotos</w:t>
      </w:r>
      <w:r w:rsidR="002A6CDA" w:rsidRPr="00D34DED">
        <w:rPr>
          <w:rFonts w:ascii="Times New Roman" w:eastAsia="Times New Roman" w:hAnsi="Times New Roman" w:cs="Times New Roman"/>
          <w:sz w:val="24"/>
          <w:szCs w:val="24"/>
          <w:lang w:val="lt-LT"/>
        </w:rPr>
        <w:t xml:space="preserve"> kartu su kietųjų </w:t>
      </w:r>
      <w:r w:rsidR="00D34DED" w:rsidRPr="00D34DED">
        <w:rPr>
          <w:rFonts w:ascii="Times New Roman" w:eastAsia="Times New Roman" w:hAnsi="Times New Roman" w:cs="Times New Roman"/>
          <w:sz w:val="24"/>
          <w:szCs w:val="24"/>
          <w:lang w:val="lt-LT"/>
        </w:rPr>
        <w:t>dalelių filtr</w:t>
      </w:r>
      <w:r w:rsidR="001C375B">
        <w:rPr>
          <w:rFonts w:ascii="Times New Roman" w:eastAsia="Times New Roman" w:hAnsi="Times New Roman" w:cs="Times New Roman"/>
          <w:sz w:val="24"/>
          <w:szCs w:val="24"/>
          <w:lang w:val="lt-LT"/>
        </w:rPr>
        <w:t>u</w:t>
      </w:r>
      <w:r w:rsidR="002A6CDA" w:rsidRPr="00D34DED">
        <w:rPr>
          <w:rFonts w:ascii="Times New Roman" w:eastAsia="Times New Roman" w:hAnsi="Times New Roman" w:cs="Times New Roman"/>
          <w:sz w:val="24"/>
          <w:szCs w:val="24"/>
          <w:lang w:val="lt-LT"/>
        </w:rPr>
        <w:t>.</w:t>
      </w:r>
      <w:r w:rsidR="002A6CDA">
        <w:rPr>
          <w:rFonts w:ascii="Times New Roman" w:eastAsia="Times New Roman" w:hAnsi="Times New Roman" w:cs="Times New Roman"/>
          <w:sz w:val="24"/>
          <w:szCs w:val="24"/>
          <w:lang w:val="lt-LT"/>
        </w:rPr>
        <w:t xml:space="preserve"> </w:t>
      </w:r>
      <w:r w:rsidR="00FC187E">
        <w:rPr>
          <w:rFonts w:ascii="Times New Roman" w:eastAsia="Times New Roman" w:hAnsi="Times New Roman" w:cs="Times New Roman"/>
          <w:sz w:val="24"/>
          <w:szCs w:val="24"/>
          <w:lang w:val="lt-LT"/>
        </w:rPr>
        <w:t xml:space="preserve">Juostinėse pjovimo staklėse </w:t>
      </w:r>
      <w:r w:rsidR="00DB5105" w:rsidRPr="00DB5105">
        <w:rPr>
          <w:rFonts w:ascii="Times New Roman" w:eastAsia="Times New Roman" w:hAnsi="Times New Roman" w:cs="Times New Roman"/>
          <w:sz w:val="24"/>
          <w:szCs w:val="24"/>
          <w:lang w:val="lt-LT"/>
        </w:rPr>
        <w:t xml:space="preserve">tepimui ir metalo aušinimui naudojama emulsija, todėl </w:t>
      </w:r>
      <w:r w:rsidR="001C375B">
        <w:rPr>
          <w:rFonts w:ascii="Times New Roman" w:eastAsia="Times New Roman" w:hAnsi="Times New Roman" w:cs="Times New Roman"/>
          <w:sz w:val="24"/>
          <w:szCs w:val="24"/>
          <w:lang w:val="lt-LT"/>
        </w:rPr>
        <w:t>aplinkos oro teršalai nesusidarys.</w:t>
      </w:r>
    </w:p>
    <w:p w:rsidR="00861800" w:rsidRDefault="00FC187E" w:rsidP="002A6CDA">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Lazerio veikimui naudojamos techninės dujos (azotas ir deguonis). Techninės dujos laikomos šialia pastato įrengtuose antžeminiuose rezervuaruose. </w:t>
      </w:r>
      <w:r w:rsidR="00362526">
        <w:rPr>
          <w:rFonts w:ascii="Times New Roman" w:eastAsia="Times New Roman" w:hAnsi="Times New Roman" w:cs="Times New Roman"/>
          <w:sz w:val="24"/>
          <w:szCs w:val="24"/>
          <w:lang w:val="lt-LT"/>
        </w:rPr>
        <w:t>Vienu metu rezervuaruose bus laikoma 5 t deguonies ir 10 t azoto.</w:t>
      </w:r>
    </w:p>
    <w:p w:rsidR="002A6CDA" w:rsidRDefault="002A6CDA" w:rsidP="002A6CDA">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Iš lakštinio metalo išpjautos detalės ir jų ruošiniai sulank</w:t>
      </w:r>
      <w:r w:rsidR="001C375B">
        <w:rPr>
          <w:rFonts w:ascii="Times New Roman" w:eastAsia="Times New Roman" w:hAnsi="Times New Roman" w:cs="Times New Roman"/>
          <w:sz w:val="24"/>
          <w:szCs w:val="24"/>
          <w:lang w:val="lt-LT"/>
        </w:rPr>
        <w:t>s</w:t>
      </w:r>
      <w:r>
        <w:rPr>
          <w:rFonts w:ascii="Times New Roman" w:eastAsia="Times New Roman" w:hAnsi="Times New Roman" w:cs="Times New Roman"/>
          <w:sz w:val="24"/>
          <w:szCs w:val="24"/>
          <w:lang w:val="lt-LT"/>
        </w:rPr>
        <w:t>tomi naudojant programines lanktymo stakles</w:t>
      </w:r>
      <w:r w:rsidR="001C375B">
        <w:rPr>
          <w:rFonts w:ascii="Times New Roman" w:eastAsia="Times New Roman" w:hAnsi="Times New Roman" w:cs="Times New Roman"/>
          <w:sz w:val="24"/>
          <w:szCs w:val="24"/>
          <w:lang w:val="lt-LT"/>
        </w:rPr>
        <w:t xml:space="preserve"> -</w:t>
      </w:r>
      <w:r>
        <w:rPr>
          <w:rFonts w:ascii="Times New Roman" w:eastAsia="Times New Roman" w:hAnsi="Times New Roman" w:cs="Times New Roman"/>
          <w:sz w:val="24"/>
          <w:szCs w:val="24"/>
          <w:lang w:val="lt-LT"/>
        </w:rPr>
        <w:t xml:space="preserve"> XPERT </w:t>
      </w:r>
      <w:r w:rsidRPr="002A6CDA">
        <w:rPr>
          <w:rFonts w:ascii="Times New Roman" w:eastAsia="Times New Roman" w:hAnsi="Times New Roman" w:cs="Times New Roman"/>
          <w:sz w:val="24"/>
          <w:szCs w:val="24"/>
          <w:lang w:val="lt-LT"/>
        </w:rPr>
        <w:t>40/1030</w:t>
      </w:r>
      <w:r>
        <w:rPr>
          <w:rFonts w:ascii="Times New Roman" w:eastAsia="Times New Roman" w:hAnsi="Times New Roman" w:cs="Times New Roman"/>
          <w:sz w:val="24"/>
          <w:szCs w:val="24"/>
          <w:lang w:val="lt-LT"/>
        </w:rPr>
        <w:t xml:space="preserve"> ir XPERT </w:t>
      </w:r>
      <w:r w:rsidRPr="002A6CDA">
        <w:rPr>
          <w:rFonts w:ascii="Times New Roman" w:eastAsia="Times New Roman" w:hAnsi="Times New Roman" w:cs="Times New Roman"/>
          <w:sz w:val="24"/>
          <w:szCs w:val="24"/>
          <w:lang w:val="lt-LT"/>
        </w:rPr>
        <w:t>150/3100</w:t>
      </w:r>
      <w:r>
        <w:rPr>
          <w:rFonts w:ascii="Times New Roman" w:eastAsia="Times New Roman" w:hAnsi="Times New Roman" w:cs="Times New Roman"/>
          <w:sz w:val="24"/>
          <w:szCs w:val="24"/>
          <w:lang w:val="lt-LT"/>
        </w:rPr>
        <w:t>.</w:t>
      </w:r>
      <w:r w:rsidR="001C375B">
        <w:rPr>
          <w:rFonts w:ascii="Times New Roman" w:eastAsia="Times New Roman" w:hAnsi="Times New Roman" w:cs="Times New Roman"/>
          <w:sz w:val="24"/>
          <w:szCs w:val="24"/>
          <w:lang w:val="lt-LT"/>
        </w:rPr>
        <w:t xml:space="preserve"> </w:t>
      </w:r>
    </w:p>
    <w:p w:rsidR="002A6CDA" w:rsidRDefault="001C5024" w:rsidP="003356C4">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Detalių ar jų ruošinių tekinimui naudojamos CNC programinės t</w:t>
      </w:r>
      <w:r w:rsidR="001C375B">
        <w:rPr>
          <w:rFonts w:ascii="Times New Roman" w:eastAsia="Times New Roman" w:hAnsi="Times New Roman" w:cs="Times New Roman"/>
          <w:sz w:val="24"/>
          <w:szCs w:val="24"/>
          <w:lang w:val="lt-LT"/>
        </w:rPr>
        <w:t>ekinimo staklės su aktyviais įra</w:t>
      </w:r>
      <w:r>
        <w:rPr>
          <w:rFonts w:ascii="Times New Roman" w:eastAsia="Times New Roman" w:hAnsi="Times New Roman" w:cs="Times New Roman"/>
          <w:sz w:val="24"/>
          <w:szCs w:val="24"/>
          <w:lang w:val="lt-LT"/>
        </w:rPr>
        <w:t>nkiais arba universalio tekinimo staklės. CNC programinės tekinimo</w:t>
      </w:r>
      <w:r w:rsidR="0064309C">
        <w:rPr>
          <w:rFonts w:ascii="Times New Roman" w:eastAsia="Times New Roman" w:hAnsi="Times New Roman" w:cs="Times New Roman"/>
          <w:sz w:val="24"/>
          <w:szCs w:val="24"/>
          <w:lang w:val="lt-LT"/>
        </w:rPr>
        <w:t xml:space="preserve"> staklės naudojamos apvalaus</w:t>
      </w:r>
      <w:r>
        <w:rPr>
          <w:rFonts w:ascii="Times New Roman" w:eastAsia="Times New Roman" w:hAnsi="Times New Roman" w:cs="Times New Roman"/>
          <w:sz w:val="24"/>
          <w:szCs w:val="24"/>
          <w:lang w:val="lt-LT"/>
        </w:rPr>
        <w:t xml:space="preserve"> i</w:t>
      </w:r>
      <w:r w:rsidR="0064309C">
        <w:rPr>
          <w:rFonts w:ascii="Times New Roman" w:eastAsia="Times New Roman" w:hAnsi="Times New Roman" w:cs="Times New Roman"/>
          <w:sz w:val="24"/>
          <w:szCs w:val="24"/>
          <w:lang w:val="lt-LT"/>
        </w:rPr>
        <w:t>r šešiakiampio</w:t>
      </w:r>
      <w:r w:rsidR="002A6CDA">
        <w:rPr>
          <w:rFonts w:ascii="Times New Roman" w:eastAsia="Times New Roman" w:hAnsi="Times New Roman" w:cs="Times New Roman"/>
          <w:sz w:val="24"/>
          <w:szCs w:val="24"/>
          <w:lang w:val="lt-LT"/>
        </w:rPr>
        <w:t xml:space="preserve"> arba kito</w:t>
      </w:r>
      <w:r>
        <w:rPr>
          <w:rFonts w:ascii="Times New Roman" w:eastAsia="Times New Roman" w:hAnsi="Times New Roman" w:cs="Times New Roman"/>
          <w:sz w:val="24"/>
          <w:szCs w:val="24"/>
          <w:lang w:val="lt-LT"/>
        </w:rPr>
        <w:t xml:space="preserve"> apvalaus profilio plienui tekinti. </w:t>
      </w:r>
    </w:p>
    <w:p w:rsidR="001C5024" w:rsidRDefault="001C5024" w:rsidP="003356C4">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Detalių ir jų ruošinių frezavimui naudojamos CNC arba universalios frezavimo staklės. </w:t>
      </w:r>
    </w:p>
    <w:p w:rsidR="001C5024" w:rsidRDefault="001C5024" w:rsidP="003356C4">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Tekinimo ir frezavimo metu</w:t>
      </w:r>
      <w:r w:rsidR="00D34DED">
        <w:rPr>
          <w:rFonts w:ascii="Times New Roman" w:eastAsia="Times New Roman" w:hAnsi="Times New Roman" w:cs="Times New Roman"/>
          <w:sz w:val="24"/>
          <w:szCs w:val="24"/>
          <w:lang w:val="lt-LT"/>
        </w:rPr>
        <w:t xml:space="preserve"> įrenginių tepimui ir metalo aušinimui naudojama emulsija, todėl </w:t>
      </w:r>
      <w:r w:rsidR="001C375B">
        <w:rPr>
          <w:rFonts w:ascii="Times New Roman" w:eastAsia="Times New Roman" w:hAnsi="Times New Roman" w:cs="Times New Roman"/>
          <w:sz w:val="24"/>
          <w:szCs w:val="24"/>
          <w:lang w:val="lt-LT"/>
        </w:rPr>
        <w:t>aplinkos oro teršalai nesusidarys.</w:t>
      </w:r>
    </w:p>
    <w:p w:rsidR="001C375B" w:rsidRPr="008132C4" w:rsidRDefault="008132C4" w:rsidP="00DB7940">
      <w:pPr>
        <w:spacing w:after="0" w:line="240" w:lineRule="auto"/>
        <w:ind w:firstLine="567"/>
        <w:jc w:val="both"/>
        <w:rPr>
          <w:rFonts w:ascii="Times New Roman" w:eastAsia="Times New Roman" w:hAnsi="Times New Roman" w:cs="Times New Roman"/>
          <w:i/>
          <w:sz w:val="24"/>
          <w:szCs w:val="24"/>
          <w:lang w:val="lt-LT"/>
        </w:rPr>
      </w:pPr>
      <w:r>
        <w:rPr>
          <w:rFonts w:ascii="Times New Roman" w:eastAsia="Times New Roman" w:hAnsi="Times New Roman" w:cs="Times New Roman"/>
          <w:i/>
          <w:sz w:val="24"/>
          <w:szCs w:val="24"/>
          <w:lang w:val="lt-LT"/>
        </w:rPr>
        <w:t>S</w:t>
      </w:r>
      <w:r w:rsidR="001C375B" w:rsidRPr="008132C4">
        <w:rPr>
          <w:rFonts w:ascii="Times New Roman" w:eastAsia="Times New Roman" w:hAnsi="Times New Roman" w:cs="Times New Roman"/>
          <w:i/>
          <w:sz w:val="24"/>
          <w:szCs w:val="24"/>
          <w:lang w:val="lt-LT"/>
        </w:rPr>
        <w:t>urinkimas, komplektavimas ir virinimo darbai</w:t>
      </w:r>
    </w:p>
    <w:p w:rsidR="00DB7940" w:rsidRPr="00DB7940" w:rsidRDefault="00DB7940" w:rsidP="00DB7940">
      <w:pPr>
        <w:spacing w:after="0" w:line="240" w:lineRule="auto"/>
        <w:ind w:firstLine="567"/>
        <w:jc w:val="both"/>
        <w:rPr>
          <w:rFonts w:ascii="Times New Roman" w:eastAsia="Times New Roman" w:hAnsi="Times New Roman" w:cs="Times New Roman"/>
          <w:sz w:val="24"/>
          <w:szCs w:val="24"/>
          <w:lang w:val="lt-LT"/>
        </w:rPr>
      </w:pPr>
      <w:r w:rsidRPr="008132C4">
        <w:rPr>
          <w:rFonts w:ascii="Times New Roman" w:eastAsia="Times New Roman" w:hAnsi="Times New Roman" w:cs="Times New Roman"/>
          <w:sz w:val="24"/>
          <w:szCs w:val="24"/>
          <w:lang w:val="lt-LT"/>
        </w:rPr>
        <w:t xml:space="preserve">Surinkimo ceche atliekamas </w:t>
      </w:r>
      <w:r w:rsidR="008132C4">
        <w:rPr>
          <w:rFonts w:ascii="Times New Roman" w:eastAsia="Times New Roman" w:hAnsi="Times New Roman" w:cs="Times New Roman"/>
          <w:sz w:val="24"/>
          <w:szCs w:val="24"/>
          <w:lang w:val="lt-LT"/>
        </w:rPr>
        <w:t xml:space="preserve">įrenginių </w:t>
      </w:r>
      <w:r w:rsidR="001C375B" w:rsidRPr="008132C4">
        <w:rPr>
          <w:rFonts w:ascii="Times New Roman" w:eastAsia="Times New Roman" w:hAnsi="Times New Roman" w:cs="Times New Roman"/>
          <w:sz w:val="24"/>
          <w:szCs w:val="24"/>
          <w:lang w:val="lt-LT"/>
        </w:rPr>
        <w:t xml:space="preserve">surinkimas, komplektavimas ir </w:t>
      </w:r>
      <w:r w:rsidRPr="008132C4">
        <w:rPr>
          <w:rFonts w:ascii="Times New Roman" w:eastAsia="Times New Roman" w:hAnsi="Times New Roman" w:cs="Times New Roman"/>
          <w:sz w:val="24"/>
          <w:szCs w:val="24"/>
          <w:lang w:val="lt-LT"/>
        </w:rPr>
        <w:t>suvirinimo darbai. Suvirinimo</w:t>
      </w:r>
      <w:r w:rsidRPr="00DB7940">
        <w:rPr>
          <w:rFonts w:ascii="Times New Roman" w:eastAsia="Times New Roman" w:hAnsi="Times New Roman" w:cs="Times New Roman"/>
          <w:sz w:val="24"/>
          <w:szCs w:val="24"/>
          <w:lang w:val="lt-LT"/>
        </w:rPr>
        <w:t xml:space="preserve"> darbai atliekami ant specialaus stalo, </w:t>
      </w:r>
      <w:r w:rsidR="008132C4">
        <w:rPr>
          <w:rFonts w:ascii="Times New Roman" w:eastAsia="Times New Roman" w:hAnsi="Times New Roman" w:cs="Times New Roman"/>
          <w:sz w:val="24"/>
          <w:szCs w:val="24"/>
          <w:lang w:val="lt-LT"/>
        </w:rPr>
        <w:t>su įrengta ištraukiaja ventiliacijos</w:t>
      </w:r>
      <w:r w:rsidRPr="00DB7940">
        <w:rPr>
          <w:rFonts w:ascii="Times New Roman" w:eastAsia="Times New Roman" w:hAnsi="Times New Roman" w:cs="Times New Roman"/>
          <w:sz w:val="24"/>
          <w:szCs w:val="24"/>
          <w:lang w:val="lt-LT"/>
        </w:rPr>
        <w:t xml:space="preserve"> sistema. </w:t>
      </w:r>
      <w:r w:rsidR="008132C4">
        <w:rPr>
          <w:rFonts w:ascii="Times New Roman" w:eastAsia="Times New Roman" w:hAnsi="Times New Roman" w:cs="Times New Roman"/>
          <w:sz w:val="24"/>
          <w:szCs w:val="24"/>
          <w:lang w:val="lt-LT"/>
        </w:rPr>
        <w:t xml:space="preserve">Suvirinimo metu į aplinkos orą bus išmetami šie teršalai: </w:t>
      </w:r>
      <w:r w:rsidRPr="00DB7940">
        <w:rPr>
          <w:rFonts w:ascii="Times New Roman" w:eastAsia="Times New Roman" w:hAnsi="Times New Roman" w:cs="Times New Roman"/>
          <w:sz w:val="24"/>
          <w:szCs w:val="24"/>
          <w:lang w:val="lt-LT"/>
        </w:rPr>
        <w:t>anglies monoksidas, azoto oksidai, gelež</w:t>
      </w:r>
      <w:r w:rsidR="008132C4">
        <w:rPr>
          <w:rFonts w:ascii="Times New Roman" w:eastAsia="Times New Roman" w:hAnsi="Times New Roman" w:cs="Times New Roman"/>
          <w:sz w:val="24"/>
          <w:szCs w:val="24"/>
          <w:lang w:val="lt-LT"/>
        </w:rPr>
        <w:t>ies, mangano ir chromo oksidai.</w:t>
      </w:r>
      <w:r w:rsidR="008132C4" w:rsidRPr="008132C4">
        <w:rPr>
          <w:rFonts w:ascii="Times New Roman" w:eastAsia="Times New Roman" w:hAnsi="Times New Roman" w:cs="Times New Roman"/>
          <w:sz w:val="24"/>
          <w:szCs w:val="24"/>
          <w:lang w:val="lt-LT"/>
        </w:rPr>
        <w:t xml:space="preserve"> </w:t>
      </w:r>
      <w:r w:rsidR="008132C4">
        <w:rPr>
          <w:rFonts w:ascii="Times New Roman" w:eastAsia="Times New Roman" w:hAnsi="Times New Roman" w:cs="Times New Roman"/>
          <w:sz w:val="24"/>
          <w:szCs w:val="24"/>
          <w:lang w:val="lt-LT"/>
        </w:rPr>
        <w:t>Siekiant sumažinti aplinkos oro teršalų patekimą į aplinką prie virinimo stalų bus pastatomi mobilūs filtra</w:t>
      </w:r>
      <w:r w:rsidR="008132C4" w:rsidRPr="008132C4">
        <w:rPr>
          <w:rFonts w:ascii="Times New Roman" w:eastAsia="Times New Roman" w:hAnsi="Times New Roman" w:cs="Times New Roman"/>
          <w:sz w:val="24"/>
          <w:szCs w:val="24"/>
          <w:lang w:val="lt-LT"/>
        </w:rPr>
        <w:t xml:space="preserve">i </w:t>
      </w:r>
      <w:r w:rsidR="008132C4" w:rsidRPr="00D34DED">
        <w:rPr>
          <w:rFonts w:ascii="Times New Roman" w:eastAsia="Times New Roman" w:hAnsi="Times New Roman" w:cs="Times New Roman"/>
          <w:sz w:val="24"/>
          <w:szCs w:val="24"/>
          <w:lang w:val="lt-LT"/>
        </w:rPr>
        <w:t>KEMPER, vieno įrenginio našumas 1100m3/h.</w:t>
      </w:r>
    </w:p>
    <w:p w:rsidR="00DB7940" w:rsidRDefault="008132C4" w:rsidP="003356C4">
      <w:pPr>
        <w:spacing w:after="0" w:line="240" w:lineRule="auto"/>
        <w:ind w:firstLine="567"/>
        <w:jc w:val="both"/>
        <w:rPr>
          <w:rFonts w:ascii="Times New Roman" w:eastAsia="Times New Roman" w:hAnsi="Times New Roman" w:cs="Times New Roman"/>
          <w:i/>
          <w:sz w:val="24"/>
          <w:szCs w:val="24"/>
          <w:lang w:val="lt-LT"/>
        </w:rPr>
      </w:pPr>
      <w:r w:rsidRPr="008132C4">
        <w:rPr>
          <w:rFonts w:ascii="Times New Roman" w:eastAsia="Times New Roman" w:hAnsi="Times New Roman" w:cs="Times New Roman"/>
          <w:i/>
          <w:sz w:val="24"/>
          <w:szCs w:val="24"/>
          <w:lang w:val="lt-LT"/>
        </w:rPr>
        <w:t>Valymas</w:t>
      </w:r>
    </w:p>
    <w:p w:rsidR="008132C4" w:rsidRPr="008132C4" w:rsidRDefault="008132C4" w:rsidP="00754161">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Detalių, pagamintų iš juodojo plieno (storis 3 mm ir daugiau), valymui naudojama srautinio metalo valymo mašina „DIMA“</w:t>
      </w:r>
      <w:r w:rsidR="00754161">
        <w:rPr>
          <w:rFonts w:ascii="Times New Roman" w:eastAsia="Times New Roman" w:hAnsi="Times New Roman" w:cs="Times New Roman"/>
          <w:sz w:val="24"/>
          <w:szCs w:val="24"/>
          <w:lang w:val="lt-LT"/>
        </w:rPr>
        <w:t xml:space="preserve">. Detalės patalpinamos </w:t>
      </w:r>
      <w:r w:rsidR="00754161" w:rsidRPr="005C03D9">
        <w:rPr>
          <w:rFonts w:ascii="Times New Roman" w:eastAsia="Times New Roman" w:hAnsi="Times New Roman" w:cs="Times New Roman"/>
          <w:sz w:val="24"/>
          <w:szCs w:val="24"/>
          <w:lang w:val="lt-LT"/>
        </w:rPr>
        <w:t>patalpinami į kamerą, kurioje specialiu abrazyvu (šratais) ir suspaustu oru vykdomas plieno paviršiaus valymas nuo rūdžių</w:t>
      </w:r>
      <w:r w:rsidR="00754161">
        <w:rPr>
          <w:rFonts w:ascii="Times New Roman" w:eastAsia="Times New Roman" w:hAnsi="Times New Roman" w:cs="Times New Roman"/>
          <w:sz w:val="24"/>
          <w:szCs w:val="24"/>
          <w:lang w:val="lt-LT"/>
        </w:rPr>
        <w:t xml:space="preserve"> ir oksidų</w:t>
      </w:r>
      <w:r w:rsidR="00754161" w:rsidRPr="005C03D9">
        <w:rPr>
          <w:rFonts w:ascii="Times New Roman" w:eastAsia="Times New Roman" w:hAnsi="Times New Roman" w:cs="Times New Roman"/>
          <w:sz w:val="24"/>
          <w:szCs w:val="24"/>
          <w:lang w:val="lt-LT"/>
        </w:rPr>
        <w:t>, paviršius pašiaušiamas prieš dažymą, taip išgaunant matinį jo paviršių. Kameroje susidariusios plieno ir panaudoto abrazyvo du</w:t>
      </w:r>
      <w:r w:rsidR="00754161">
        <w:rPr>
          <w:rFonts w:ascii="Times New Roman" w:eastAsia="Times New Roman" w:hAnsi="Times New Roman" w:cs="Times New Roman"/>
          <w:sz w:val="24"/>
          <w:szCs w:val="24"/>
          <w:lang w:val="lt-LT"/>
        </w:rPr>
        <w:t>lkės per grindyse įrengtas specialias</w:t>
      </w:r>
      <w:r w:rsidR="00754161" w:rsidRPr="005C03D9">
        <w:rPr>
          <w:rFonts w:ascii="Times New Roman" w:eastAsia="Times New Roman" w:hAnsi="Times New Roman" w:cs="Times New Roman"/>
          <w:sz w:val="24"/>
          <w:szCs w:val="24"/>
          <w:lang w:val="lt-LT"/>
        </w:rPr>
        <w:t xml:space="preserve"> oro ištraukimo angas ištraukiamos į srautinio metalo valymo mašinos filtrus. Filtruose dulkės nusodinamos, oras išvalomas ir igrąžinamas atgal į metalo valymo kamerą, taip užtikrinant ištraukto oro kompensavimą. </w:t>
      </w:r>
      <w:r w:rsidR="00754161">
        <w:rPr>
          <w:rFonts w:ascii="Times New Roman" w:eastAsia="Times New Roman" w:hAnsi="Times New Roman" w:cs="Times New Roman"/>
          <w:sz w:val="24"/>
          <w:szCs w:val="24"/>
          <w:lang w:val="lt-LT"/>
        </w:rPr>
        <w:t>Iš valymo kameros teršalai į aplinkos orą nepateks.</w:t>
      </w:r>
    </w:p>
    <w:p w:rsidR="00754161" w:rsidRDefault="00754161" w:rsidP="00754161">
      <w:pPr>
        <w:spacing w:after="0" w:line="240" w:lineRule="auto"/>
        <w:ind w:firstLine="567"/>
        <w:jc w:val="both"/>
        <w:rPr>
          <w:rFonts w:ascii="Times New Roman" w:eastAsia="Times New Roman" w:hAnsi="Times New Roman" w:cs="Times New Roman"/>
          <w:sz w:val="24"/>
          <w:szCs w:val="24"/>
          <w:lang w:val="lt-LT"/>
        </w:rPr>
      </w:pPr>
      <w:r w:rsidRPr="00DB7940">
        <w:rPr>
          <w:rFonts w:ascii="Times New Roman" w:eastAsia="Times New Roman" w:hAnsi="Times New Roman" w:cs="Times New Roman"/>
          <w:sz w:val="24"/>
          <w:szCs w:val="24"/>
          <w:lang w:val="lt-LT"/>
        </w:rPr>
        <w:t xml:space="preserve">Mažų gabaritų metalo gaminiai valomi rankinio smėliavimo mašinoje. Smėliavimui naudojamas kvarcinis smėlis ir suspaustas oras. Smėliavimo metu </w:t>
      </w:r>
      <w:r>
        <w:rPr>
          <w:rFonts w:ascii="Times New Roman" w:eastAsia="Times New Roman" w:hAnsi="Times New Roman" w:cs="Times New Roman"/>
          <w:sz w:val="24"/>
          <w:szCs w:val="24"/>
          <w:lang w:val="lt-LT"/>
        </w:rPr>
        <w:t xml:space="preserve">į aplinkos orą patneka </w:t>
      </w:r>
      <w:r w:rsidRPr="00DB7940">
        <w:rPr>
          <w:rFonts w:ascii="Times New Roman" w:eastAsia="Times New Roman" w:hAnsi="Times New Roman" w:cs="Times New Roman"/>
          <w:sz w:val="24"/>
          <w:szCs w:val="24"/>
          <w:lang w:val="lt-LT"/>
        </w:rPr>
        <w:t xml:space="preserve">dalis susidariusių </w:t>
      </w:r>
      <w:r>
        <w:rPr>
          <w:rFonts w:ascii="Times New Roman" w:eastAsia="Times New Roman" w:hAnsi="Times New Roman" w:cs="Times New Roman"/>
          <w:sz w:val="24"/>
          <w:szCs w:val="24"/>
          <w:lang w:val="lt-LT"/>
        </w:rPr>
        <w:t>smėlio dulkių (kietųjų dalelių</w:t>
      </w:r>
      <w:r w:rsidRPr="00DB7940">
        <w:rPr>
          <w:rFonts w:ascii="Times New Roman" w:eastAsia="Times New Roman" w:hAnsi="Times New Roman" w:cs="Times New Roman"/>
          <w:sz w:val="24"/>
          <w:szCs w:val="24"/>
          <w:lang w:val="lt-LT"/>
        </w:rPr>
        <w:t>)</w:t>
      </w:r>
      <w:r>
        <w:rPr>
          <w:rFonts w:ascii="Times New Roman" w:eastAsia="Times New Roman" w:hAnsi="Times New Roman" w:cs="Times New Roman"/>
          <w:sz w:val="24"/>
          <w:szCs w:val="24"/>
          <w:lang w:val="lt-LT"/>
        </w:rPr>
        <w:t>.</w:t>
      </w:r>
    </w:p>
    <w:p w:rsidR="00754161" w:rsidRDefault="00754161" w:rsidP="003356C4">
      <w:pPr>
        <w:spacing w:after="0" w:line="240" w:lineRule="auto"/>
        <w:ind w:firstLine="567"/>
        <w:jc w:val="both"/>
        <w:rPr>
          <w:rFonts w:ascii="Times New Roman" w:eastAsia="Times New Roman" w:hAnsi="Times New Roman" w:cs="Times New Roman"/>
          <w:i/>
          <w:sz w:val="24"/>
          <w:szCs w:val="24"/>
          <w:lang w:val="lt-LT"/>
        </w:rPr>
      </w:pPr>
      <w:r w:rsidRPr="00754161">
        <w:rPr>
          <w:rFonts w:ascii="Times New Roman" w:eastAsia="Times New Roman" w:hAnsi="Times New Roman" w:cs="Times New Roman"/>
          <w:i/>
          <w:sz w:val="24"/>
          <w:szCs w:val="24"/>
          <w:lang w:val="lt-LT"/>
        </w:rPr>
        <w:t>Dažymas-gruntavimas</w:t>
      </w:r>
    </w:p>
    <w:p w:rsidR="00754161" w:rsidRDefault="00754161" w:rsidP="003356C4">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Dažymo kameroje bus vykdomas detalių ir jų ruošinių dažymas – gruntavimas. Dažymas bus atliekamas naudojant</w:t>
      </w:r>
      <w:r w:rsidRPr="005C03D9">
        <w:rPr>
          <w:rFonts w:ascii="Times New Roman" w:eastAsia="Times New Roman" w:hAnsi="Times New Roman" w:cs="Times New Roman"/>
          <w:sz w:val="24"/>
          <w:szCs w:val="24"/>
          <w:lang w:val="lt-LT"/>
        </w:rPr>
        <w:t xml:space="preserve"> auk</w:t>
      </w:r>
      <w:r>
        <w:rPr>
          <w:rFonts w:ascii="Times New Roman" w:eastAsia="Times New Roman" w:hAnsi="Times New Roman" w:cs="Times New Roman"/>
          <w:sz w:val="24"/>
          <w:szCs w:val="24"/>
          <w:lang w:val="lt-LT"/>
        </w:rPr>
        <w:t>što slėgio beoriu dažymo aparatą</w:t>
      </w:r>
      <w:r w:rsidRPr="005C03D9">
        <w:rPr>
          <w:rFonts w:ascii="Times New Roman" w:eastAsia="Times New Roman" w:hAnsi="Times New Roman" w:cs="Times New Roman"/>
          <w:sz w:val="24"/>
          <w:szCs w:val="24"/>
          <w:lang w:val="lt-LT"/>
        </w:rPr>
        <w:t>, kuris išvysto 240 barų slėgį</w:t>
      </w:r>
      <w:r>
        <w:rPr>
          <w:rFonts w:ascii="Times New Roman" w:eastAsia="Times New Roman" w:hAnsi="Times New Roman" w:cs="Times New Roman"/>
          <w:sz w:val="24"/>
          <w:szCs w:val="24"/>
          <w:lang w:val="lt-LT"/>
        </w:rPr>
        <w:t>. Beorio purškiamojo dažymo technologija suteikiam galimybę naudoti didesnio klampumo dažus ir užtikrinti geresnę dažymo kokybę.</w:t>
      </w:r>
      <w:r w:rsidR="003B01A0">
        <w:rPr>
          <w:rFonts w:ascii="Times New Roman" w:eastAsia="Times New Roman" w:hAnsi="Times New Roman" w:cs="Times New Roman"/>
          <w:sz w:val="24"/>
          <w:szCs w:val="24"/>
          <w:lang w:val="lt-LT"/>
        </w:rPr>
        <w:t xml:space="preserve"> Taip pat dažymui bus naudojamas orinis pitoletas. </w:t>
      </w:r>
      <w:r w:rsidR="0088506B">
        <w:rPr>
          <w:rFonts w:ascii="Times New Roman" w:eastAsia="Times New Roman" w:hAnsi="Times New Roman" w:cs="Times New Roman"/>
          <w:sz w:val="24"/>
          <w:szCs w:val="24"/>
          <w:lang w:val="lt-LT"/>
        </w:rPr>
        <w:t xml:space="preserve">Dažymo metu į aplinkos ora bus išmetami šie teršalai: heksametilendiizocianatas, 1-metil-2-metoksietilacetatas, butilacetatas, 1-metoksi-2-propanolis, fenolis, solventnafta, etilbenzenas, ksilenas, kietosios dalelės ir kiti LOJ. </w:t>
      </w:r>
      <w:r w:rsidR="003B01A0">
        <w:rPr>
          <w:rFonts w:ascii="Times New Roman" w:eastAsia="Times New Roman" w:hAnsi="Times New Roman" w:cs="Times New Roman"/>
          <w:sz w:val="24"/>
          <w:szCs w:val="24"/>
          <w:lang w:val="lt-LT"/>
        </w:rPr>
        <w:t>Dažymo kameroje įrengtas kasetinis filtras</w:t>
      </w:r>
      <w:r w:rsidR="0088506B">
        <w:rPr>
          <w:rFonts w:ascii="Times New Roman" w:eastAsia="Times New Roman" w:hAnsi="Times New Roman" w:cs="Times New Roman"/>
          <w:sz w:val="24"/>
          <w:szCs w:val="24"/>
          <w:lang w:val="lt-LT"/>
        </w:rPr>
        <w:t xml:space="preserve"> (našumas 5700 m3/h)</w:t>
      </w:r>
      <w:r w:rsidR="003B01A0">
        <w:rPr>
          <w:rFonts w:ascii="Times New Roman" w:eastAsia="Times New Roman" w:hAnsi="Times New Roman" w:cs="Times New Roman"/>
          <w:sz w:val="24"/>
          <w:szCs w:val="24"/>
          <w:lang w:val="lt-LT"/>
        </w:rPr>
        <w:t>, kuris sulaiko didžiąją dalį kietųjų dalelių (dažų aerozolių)</w:t>
      </w:r>
    </w:p>
    <w:p w:rsidR="003F56A2" w:rsidRDefault="00D10FDC" w:rsidP="00DB7940">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Pagaminti metalo gaminiai pakuojami ir laikomi sandėlyje iki realizavimo. Pakavimui naudojamos šios medžiagos: medinis padėklas, metalinis karkasas, plastikinė plėvelė, gofruotas kartonas. Pagaminta produkcija transportuojama klientų autotransportu.</w:t>
      </w:r>
    </w:p>
    <w:p w:rsidR="00C920FD" w:rsidRDefault="00C920FD" w:rsidP="00DB7940">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lastRenderedPageBreak/>
        <w:t xml:space="preserve">Patalpų šildymui </w:t>
      </w:r>
      <w:r w:rsidR="00CD39F8">
        <w:rPr>
          <w:rFonts w:ascii="Times New Roman" w:eastAsia="Times New Roman" w:hAnsi="Times New Roman" w:cs="Times New Roman"/>
          <w:sz w:val="24"/>
          <w:szCs w:val="24"/>
          <w:lang w:val="lt-LT"/>
        </w:rPr>
        <w:t>bus naudojami 7</w:t>
      </w:r>
      <w:r>
        <w:rPr>
          <w:rFonts w:ascii="Times New Roman" w:eastAsia="Times New Roman" w:hAnsi="Times New Roman" w:cs="Times New Roman"/>
          <w:sz w:val="24"/>
          <w:szCs w:val="24"/>
          <w:lang w:val="lt-LT"/>
        </w:rPr>
        <w:t xml:space="preserve"> spinduliniai šildytuvai – kaloriferiai ( 3 vnt. – po 17 kW, 1 vnt. – 35 kW, 1 vnt. – 37 kW</w:t>
      </w:r>
      <w:r w:rsidR="00CD39F8">
        <w:rPr>
          <w:rFonts w:ascii="Times New Roman" w:eastAsia="Times New Roman" w:hAnsi="Times New Roman" w:cs="Times New Roman"/>
          <w:sz w:val="24"/>
          <w:szCs w:val="24"/>
          <w:lang w:val="lt-LT"/>
        </w:rPr>
        <w:t>, 2 vnt. – 71 kW</w:t>
      </w:r>
      <w:r>
        <w:rPr>
          <w:rFonts w:ascii="Times New Roman" w:eastAsia="Times New Roman" w:hAnsi="Times New Roman" w:cs="Times New Roman"/>
          <w:sz w:val="24"/>
          <w:szCs w:val="24"/>
          <w:lang w:val="lt-LT"/>
        </w:rPr>
        <w:t>)</w:t>
      </w:r>
      <w:r w:rsidR="00CD39F8">
        <w:rPr>
          <w:rFonts w:ascii="Times New Roman" w:eastAsia="Times New Roman" w:hAnsi="Times New Roman" w:cs="Times New Roman"/>
          <w:sz w:val="24"/>
          <w:szCs w:val="24"/>
          <w:lang w:val="lt-LT"/>
        </w:rPr>
        <w:t xml:space="preserve"> ir pakabinamas dujinis katilas, kurio galia 24 kW</w:t>
      </w:r>
      <w:r>
        <w:rPr>
          <w:rFonts w:ascii="Times New Roman" w:eastAsia="Times New Roman" w:hAnsi="Times New Roman" w:cs="Times New Roman"/>
          <w:sz w:val="24"/>
          <w:szCs w:val="24"/>
          <w:lang w:val="lt-LT"/>
        </w:rPr>
        <w:t xml:space="preserve">. Patalpų šildymui naudojamos gamtonės dujos. </w:t>
      </w:r>
    </w:p>
    <w:p w:rsidR="00C920FD" w:rsidRPr="004B2387" w:rsidRDefault="00C920FD" w:rsidP="00DB7940">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Buitinėms reikmėms reikalingo karšto vandens ruošimui naudojamas vandens šildymo katilas „IMMERGAS VICTRIX“, kurio galingumas 37 kW. Vandens šildymo katilo veikimui naudojamos gamtinės dujos.</w:t>
      </w:r>
    </w:p>
    <w:p w:rsidR="003356C4" w:rsidRDefault="003356C4" w:rsidP="003356C4">
      <w:pPr>
        <w:snapToGrid w:val="0"/>
        <w:spacing w:after="0" w:line="240" w:lineRule="auto"/>
        <w:ind w:firstLine="567"/>
        <w:jc w:val="both"/>
        <w:rPr>
          <w:rFonts w:ascii="Times New Roman" w:eastAsia="Times New Roman" w:hAnsi="Times New Roman" w:cs="Times New Roman"/>
          <w:b/>
          <w:spacing w:val="-1"/>
          <w:sz w:val="24"/>
          <w:szCs w:val="24"/>
          <w:lang w:val="lt-LT"/>
        </w:rPr>
      </w:pPr>
      <w:bookmarkStart w:id="7" w:name="part_7a5f21df225d412dbae1168065ec0b9f"/>
      <w:bookmarkEnd w:id="7"/>
      <w:r w:rsidRPr="00397B25">
        <w:rPr>
          <w:rFonts w:ascii="TimesLT" w:eastAsia="Times New Roman" w:hAnsi="TimesLT" w:cs="Times New Roman"/>
          <w:b/>
          <w:spacing w:val="-1"/>
          <w:sz w:val="24"/>
          <w:szCs w:val="24"/>
        </w:rPr>
        <w:t xml:space="preserve">6. </w:t>
      </w:r>
      <w:r w:rsidRPr="00397B25">
        <w:rPr>
          <w:rFonts w:ascii="Times New Roman" w:eastAsia="Times New Roman" w:hAnsi="Times New Roman" w:cs="Times New Roman"/>
          <w:b/>
          <w:spacing w:val="-1"/>
          <w:sz w:val="24"/>
          <w:szCs w:val="24"/>
          <w:lang w:val="lt-LT"/>
        </w:rPr>
        <w:t>Žaliavų naudojimas; cheminių medžiagų ir preparatų (mišinių) naudojimas, įskaitant ir pavojingų cheminių medžiagų ir preparatų naudojimą (nurodant jų pavojingumo klasę ir kategoriją); radioaktyviųjų medžiagų naudojimas; pavojingų (nurodant pavojingų atliekų technologinius srautus) ir nepavojingų atliekų (nurodant atliekų susidarymo šaltinį arba atliekų tipą) naudojimas; planuojamos ūkinės veiklos metu numatomas naudoti ir laikyti tokių žaliavų ir medžiagų preliminarus kiekis.</w:t>
      </w:r>
    </w:p>
    <w:p w:rsidR="00D10FDC" w:rsidRDefault="00D10FDC" w:rsidP="003356C4">
      <w:pPr>
        <w:snapToGrid w:val="0"/>
        <w:spacing w:after="0" w:line="240" w:lineRule="auto"/>
        <w:ind w:firstLine="567"/>
        <w:jc w:val="both"/>
        <w:rPr>
          <w:rFonts w:ascii="Times New Roman" w:eastAsia="Times New Roman" w:hAnsi="Times New Roman" w:cs="Times New Roman"/>
          <w:spacing w:val="-1"/>
          <w:sz w:val="24"/>
          <w:szCs w:val="24"/>
          <w:lang w:val="lt-LT"/>
        </w:rPr>
      </w:pPr>
      <w:r w:rsidRPr="002B606E">
        <w:rPr>
          <w:rFonts w:ascii="Times New Roman" w:eastAsia="Times New Roman" w:hAnsi="Times New Roman" w:cs="Times New Roman"/>
          <w:spacing w:val="-1"/>
          <w:sz w:val="24"/>
          <w:szCs w:val="24"/>
          <w:lang w:val="lt-LT"/>
        </w:rPr>
        <w:t xml:space="preserve">UAB „Dovaina“ planuojamos ūkinės veiklos metu numatomos naudoti žaliavos </w:t>
      </w:r>
      <w:r w:rsidR="002B606E">
        <w:rPr>
          <w:rFonts w:ascii="Times New Roman" w:eastAsia="Times New Roman" w:hAnsi="Times New Roman" w:cs="Times New Roman"/>
          <w:spacing w:val="-1"/>
          <w:sz w:val="24"/>
          <w:szCs w:val="24"/>
          <w:lang w:val="lt-LT"/>
        </w:rPr>
        <w:t>ir jų kiekis pateiktas</w:t>
      </w:r>
      <w:r w:rsidR="00CD39F8">
        <w:rPr>
          <w:rFonts w:ascii="Times New Roman" w:eastAsia="Times New Roman" w:hAnsi="Times New Roman" w:cs="Times New Roman"/>
          <w:spacing w:val="-1"/>
          <w:sz w:val="24"/>
          <w:szCs w:val="24"/>
          <w:lang w:val="lt-LT"/>
        </w:rPr>
        <w:t xml:space="preserve"> 2</w:t>
      </w:r>
      <w:r w:rsidRPr="002B606E">
        <w:rPr>
          <w:rFonts w:ascii="Times New Roman" w:eastAsia="Times New Roman" w:hAnsi="Times New Roman" w:cs="Times New Roman"/>
          <w:spacing w:val="-1"/>
          <w:sz w:val="24"/>
          <w:szCs w:val="24"/>
          <w:lang w:val="lt-LT"/>
        </w:rPr>
        <w:t xml:space="preserve"> lentelėje. </w:t>
      </w:r>
    </w:p>
    <w:p w:rsidR="002B606E" w:rsidRDefault="00CD39F8" w:rsidP="003356C4">
      <w:pPr>
        <w:snapToGrid w:val="0"/>
        <w:spacing w:after="0" w:line="240" w:lineRule="auto"/>
        <w:ind w:firstLine="567"/>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b/>
          <w:spacing w:val="-1"/>
          <w:sz w:val="24"/>
          <w:szCs w:val="24"/>
          <w:lang w:val="lt-LT"/>
        </w:rPr>
        <w:t>2</w:t>
      </w:r>
      <w:r w:rsidR="002B606E" w:rsidRPr="002B606E">
        <w:rPr>
          <w:rFonts w:ascii="Times New Roman" w:eastAsia="Times New Roman" w:hAnsi="Times New Roman" w:cs="Times New Roman"/>
          <w:b/>
          <w:spacing w:val="-1"/>
          <w:sz w:val="24"/>
          <w:szCs w:val="24"/>
          <w:lang w:val="lt-LT"/>
        </w:rPr>
        <w:t xml:space="preserve"> lentelė. </w:t>
      </w:r>
      <w:r w:rsidR="002B606E">
        <w:rPr>
          <w:rFonts w:ascii="Times New Roman" w:eastAsia="Times New Roman" w:hAnsi="Times New Roman" w:cs="Times New Roman"/>
          <w:spacing w:val="-1"/>
          <w:sz w:val="24"/>
          <w:szCs w:val="24"/>
          <w:lang w:val="lt-LT"/>
        </w:rPr>
        <w:t>UAB „Dovaina“ naudojamos žaliavos ir jų kiekis.</w:t>
      </w:r>
    </w:p>
    <w:tbl>
      <w:tblPr>
        <w:tblStyle w:val="TableGrid"/>
        <w:tblW w:w="0" w:type="auto"/>
        <w:tblLook w:val="04A0" w:firstRow="1" w:lastRow="0" w:firstColumn="1" w:lastColumn="0" w:noHBand="0" w:noVBand="1"/>
      </w:tblPr>
      <w:tblGrid>
        <w:gridCol w:w="3294"/>
        <w:gridCol w:w="3294"/>
        <w:gridCol w:w="3294"/>
        <w:gridCol w:w="3294"/>
      </w:tblGrid>
      <w:tr w:rsidR="002B606E" w:rsidTr="002B606E">
        <w:tc>
          <w:tcPr>
            <w:tcW w:w="3294" w:type="dxa"/>
          </w:tcPr>
          <w:p w:rsidR="002B606E" w:rsidRPr="00860D3B" w:rsidRDefault="002B606E" w:rsidP="003356C4">
            <w:pPr>
              <w:snapToGrid w:val="0"/>
              <w:jc w:val="both"/>
              <w:rPr>
                <w:rFonts w:ascii="Times New Roman" w:eastAsia="Times New Roman" w:hAnsi="Times New Roman" w:cs="Times New Roman"/>
                <w:b/>
                <w:spacing w:val="-1"/>
                <w:sz w:val="24"/>
                <w:szCs w:val="24"/>
                <w:lang w:val="lt-LT"/>
              </w:rPr>
            </w:pPr>
            <w:r w:rsidRPr="00860D3B">
              <w:rPr>
                <w:rFonts w:ascii="Times New Roman" w:eastAsia="Times New Roman" w:hAnsi="Times New Roman" w:cs="Times New Roman"/>
                <w:b/>
                <w:spacing w:val="-1"/>
                <w:sz w:val="24"/>
                <w:szCs w:val="24"/>
                <w:lang w:val="lt-LT"/>
              </w:rPr>
              <w:t>Pavadinimas</w:t>
            </w:r>
          </w:p>
        </w:tc>
        <w:tc>
          <w:tcPr>
            <w:tcW w:w="3294" w:type="dxa"/>
          </w:tcPr>
          <w:p w:rsidR="002B606E" w:rsidRPr="00860D3B" w:rsidRDefault="002B606E" w:rsidP="003356C4">
            <w:pPr>
              <w:snapToGrid w:val="0"/>
              <w:jc w:val="both"/>
              <w:rPr>
                <w:rFonts w:ascii="Times New Roman" w:eastAsia="Times New Roman" w:hAnsi="Times New Roman" w:cs="Times New Roman"/>
                <w:b/>
                <w:spacing w:val="-1"/>
                <w:sz w:val="24"/>
                <w:szCs w:val="24"/>
                <w:lang w:val="lt-LT"/>
              </w:rPr>
            </w:pPr>
            <w:r w:rsidRPr="00860D3B">
              <w:rPr>
                <w:rFonts w:ascii="Times New Roman" w:eastAsia="Times New Roman" w:hAnsi="Times New Roman" w:cs="Times New Roman"/>
                <w:b/>
                <w:spacing w:val="-1"/>
                <w:sz w:val="24"/>
                <w:szCs w:val="24"/>
                <w:lang w:val="lt-LT"/>
              </w:rPr>
              <w:t>Sunaudojamas kiekis, t/m.</w:t>
            </w:r>
          </w:p>
        </w:tc>
        <w:tc>
          <w:tcPr>
            <w:tcW w:w="3294" w:type="dxa"/>
          </w:tcPr>
          <w:p w:rsidR="002B606E" w:rsidRPr="00860D3B" w:rsidRDefault="002B606E" w:rsidP="003356C4">
            <w:pPr>
              <w:snapToGrid w:val="0"/>
              <w:jc w:val="both"/>
              <w:rPr>
                <w:rFonts w:ascii="Times New Roman" w:eastAsia="Times New Roman" w:hAnsi="Times New Roman" w:cs="Times New Roman"/>
                <w:b/>
                <w:spacing w:val="-1"/>
                <w:sz w:val="24"/>
                <w:szCs w:val="24"/>
                <w:lang w:val="lt-LT"/>
              </w:rPr>
            </w:pPr>
            <w:r w:rsidRPr="00860D3B">
              <w:rPr>
                <w:rFonts w:ascii="Times New Roman" w:eastAsia="Times New Roman" w:hAnsi="Times New Roman" w:cs="Times New Roman"/>
                <w:b/>
                <w:spacing w:val="-1"/>
                <w:sz w:val="24"/>
                <w:szCs w:val="24"/>
                <w:lang w:val="lt-LT"/>
              </w:rPr>
              <w:t>Vienu metu laikomas kiekis, t</w:t>
            </w:r>
          </w:p>
        </w:tc>
        <w:tc>
          <w:tcPr>
            <w:tcW w:w="3294" w:type="dxa"/>
          </w:tcPr>
          <w:p w:rsidR="002B606E" w:rsidRPr="00860D3B" w:rsidRDefault="002B606E" w:rsidP="003356C4">
            <w:pPr>
              <w:snapToGrid w:val="0"/>
              <w:jc w:val="both"/>
              <w:rPr>
                <w:rFonts w:ascii="Times New Roman" w:eastAsia="Times New Roman" w:hAnsi="Times New Roman" w:cs="Times New Roman"/>
                <w:b/>
                <w:spacing w:val="-1"/>
                <w:sz w:val="24"/>
                <w:szCs w:val="24"/>
                <w:lang w:val="lt-LT"/>
              </w:rPr>
            </w:pPr>
            <w:r w:rsidRPr="00860D3B">
              <w:rPr>
                <w:rFonts w:ascii="Times New Roman" w:eastAsia="Times New Roman" w:hAnsi="Times New Roman" w:cs="Times New Roman"/>
                <w:b/>
                <w:spacing w:val="-1"/>
                <w:sz w:val="24"/>
                <w:szCs w:val="24"/>
                <w:lang w:val="lt-LT"/>
              </w:rPr>
              <w:t>Sunaudojimo sritis</w:t>
            </w:r>
          </w:p>
        </w:tc>
      </w:tr>
      <w:tr w:rsidR="00422AAF" w:rsidTr="002B606E">
        <w:tc>
          <w:tcPr>
            <w:tcW w:w="3294" w:type="dxa"/>
          </w:tcPr>
          <w:p w:rsidR="00422AAF" w:rsidRDefault="00422AAF"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Juodasis metalas</w:t>
            </w:r>
          </w:p>
        </w:tc>
        <w:tc>
          <w:tcPr>
            <w:tcW w:w="3294" w:type="dxa"/>
          </w:tcPr>
          <w:p w:rsidR="00422AAF" w:rsidRDefault="00BE11B4"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200,00</w:t>
            </w:r>
          </w:p>
        </w:tc>
        <w:tc>
          <w:tcPr>
            <w:tcW w:w="3294" w:type="dxa"/>
          </w:tcPr>
          <w:p w:rsidR="00422AAF" w:rsidRDefault="00BE11B4"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15,00</w:t>
            </w:r>
          </w:p>
        </w:tc>
        <w:tc>
          <w:tcPr>
            <w:tcW w:w="3294" w:type="dxa"/>
            <w:vMerge w:val="restart"/>
          </w:tcPr>
          <w:p w:rsidR="00422AAF" w:rsidRDefault="00422AAF"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Metalo gaminių gamyba</w:t>
            </w:r>
          </w:p>
        </w:tc>
      </w:tr>
      <w:tr w:rsidR="00422AAF" w:rsidTr="002B606E">
        <w:tc>
          <w:tcPr>
            <w:tcW w:w="3294" w:type="dxa"/>
          </w:tcPr>
          <w:p w:rsidR="00422AAF" w:rsidRDefault="00422AAF"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Nerūdijantis plienas</w:t>
            </w:r>
          </w:p>
        </w:tc>
        <w:tc>
          <w:tcPr>
            <w:tcW w:w="3294" w:type="dxa"/>
          </w:tcPr>
          <w:p w:rsidR="00422AAF" w:rsidRDefault="00BE11B4"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100,00</w:t>
            </w:r>
          </w:p>
        </w:tc>
        <w:tc>
          <w:tcPr>
            <w:tcW w:w="3294" w:type="dxa"/>
          </w:tcPr>
          <w:p w:rsidR="00422AAF" w:rsidRDefault="00BE11B4"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3,00</w:t>
            </w:r>
          </w:p>
        </w:tc>
        <w:tc>
          <w:tcPr>
            <w:tcW w:w="3294" w:type="dxa"/>
            <w:vMerge/>
          </w:tcPr>
          <w:p w:rsidR="00422AAF" w:rsidRDefault="00422AAF" w:rsidP="003356C4">
            <w:pPr>
              <w:snapToGrid w:val="0"/>
              <w:jc w:val="both"/>
              <w:rPr>
                <w:rFonts w:ascii="Times New Roman" w:eastAsia="Times New Roman" w:hAnsi="Times New Roman" w:cs="Times New Roman"/>
                <w:spacing w:val="-1"/>
                <w:sz w:val="24"/>
                <w:szCs w:val="24"/>
                <w:lang w:val="lt-LT"/>
              </w:rPr>
            </w:pPr>
          </w:p>
        </w:tc>
      </w:tr>
      <w:tr w:rsidR="00422AAF" w:rsidTr="002B606E">
        <w:tc>
          <w:tcPr>
            <w:tcW w:w="3294" w:type="dxa"/>
          </w:tcPr>
          <w:p w:rsidR="00422AAF" w:rsidRDefault="00422AAF"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Aliuminis</w:t>
            </w:r>
          </w:p>
        </w:tc>
        <w:tc>
          <w:tcPr>
            <w:tcW w:w="3294" w:type="dxa"/>
          </w:tcPr>
          <w:p w:rsidR="00422AAF" w:rsidRDefault="00BE11B4"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200,00</w:t>
            </w:r>
          </w:p>
        </w:tc>
        <w:tc>
          <w:tcPr>
            <w:tcW w:w="3294" w:type="dxa"/>
          </w:tcPr>
          <w:p w:rsidR="00422AAF" w:rsidRDefault="00BE11B4"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2,00</w:t>
            </w:r>
          </w:p>
        </w:tc>
        <w:tc>
          <w:tcPr>
            <w:tcW w:w="3294" w:type="dxa"/>
            <w:vMerge/>
          </w:tcPr>
          <w:p w:rsidR="00422AAF" w:rsidRDefault="00422AAF" w:rsidP="003356C4">
            <w:pPr>
              <w:snapToGrid w:val="0"/>
              <w:jc w:val="both"/>
              <w:rPr>
                <w:rFonts w:ascii="Times New Roman" w:eastAsia="Times New Roman" w:hAnsi="Times New Roman" w:cs="Times New Roman"/>
                <w:spacing w:val="-1"/>
                <w:sz w:val="24"/>
                <w:szCs w:val="24"/>
                <w:lang w:val="lt-LT"/>
              </w:rPr>
            </w:pPr>
          </w:p>
        </w:tc>
      </w:tr>
      <w:tr w:rsidR="008139B5" w:rsidTr="002B606E">
        <w:tc>
          <w:tcPr>
            <w:tcW w:w="3294" w:type="dxa"/>
          </w:tcPr>
          <w:p w:rsidR="008139B5" w:rsidRDefault="008139B5"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Suvirinimo viela</w:t>
            </w:r>
          </w:p>
        </w:tc>
        <w:tc>
          <w:tcPr>
            <w:tcW w:w="3294" w:type="dxa"/>
          </w:tcPr>
          <w:p w:rsidR="008139B5" w:rsidRDefault="008139B5"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0,70</w:t>
            </w:r>
          </w:p>
        </w:tc>
        <w:tc>
          <w:tcPr>
            <w:tcW w:w="3294" w:type="dxa"/>
          </w:tcPr>
          <w:p w:rsidR="008139B5" w:rsidRDefault="008139B5"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0,06</w:t>
            </w:r>
          </w:p>
        </w:tc>
        <w:tc>
          <w:tcPr>
            <w:tcW w:w="3294" w:type="dxa"/>
          </w:tcPr>
          <w:p w:rsidR="008139B5" w:rsidRDefault="008139B5"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Virinimas</w:t>
            </w:r>
          </w:p>
        </w:tc>
      </w:tr>
      <w:tr w:rsidR="00422AAF" w:rsidTr="002B606E">
        <w:tc>
          <w:tcPr>
            <w:tcW w:w="3294" w:type="dxa"/>
          </w:tcPr>
          <w:p w:rsidR="00422AAF" w:rsidRDefault="00422AAF"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Azotas</w:t>
            </w:r>
          </w:p>
        </w:tc>
        <w:tc>
          <w:tcPr>
            <w:tcW w:w="3294" w:type="dxa"/>
          </w:tcPr>
          <w:p w:rsidR="00422AAF" w:rsidRDefault="00BE11B4"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120,00</w:t>
            </w:r>
          </w:p>
        </w:tc>
        <w:tc>
          <w:tcPr>
            <w:tcW w:w="3294" w:type="dxa"/>
          </w:tcPr>
          <w:p w:rsidR="00422AAF" w:rsidRDefault="00BE11B4"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10,00</w:t>
            </w:r>
          </w:p>
        </w:tc>
        <w:tc>
          <w:tcPr>
            <w:tcW w:w="3294" w:type="dxa"/>
            <w:vMerge w:val="restart"/>
          </w:tcPr>
          <w:p w:rsidR="00422AAF" w:rsidRDefault="00422AAF"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Metalo lakštų pjaustymas</w:t>
            </w:r>
          </w:p>
        </w:tc>
      </w:tr>
      <w:tr w:rsidR="00422AAF" w:rsidTr="002B606E">
        <w:tc>
          <w:tcPr>
            <w:tcW w:w="3294" w:type="dxa"/>
          </w:tcPr>
          <w:p w:rsidR="00422AAF" w:rsidRDefault="00422AAF"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Deguonis</w:t>
            </w:r>
          </w:p>
        </w:tc>
        <w:tc>
          <w:tcPr>
            <w:tcW w:w="3294" w:type="dxa"/>
          </w:tcPr>
          <w:p w:rsidR="00422AAF" w:rsidRDefault="00BE11B4"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60,00</w:t>
            </w:r>
          </w:p>
        </w:tc>
        <w:tc>
          <w:tcPr>
            <w:tcW w:w="3294" w:type="dxa"/>
          </w:tcPr>
          <w:p w:rsidR="00422AAF" w:rsidRDefault="00BE11B4"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5,00</w:t>
            </w:r>
          </w:p>
        </w:tc>
        <w:tc>
          <w:tcPr>
            <w:tcW w:w="3294" w:type="dxa"/>
            <w:vMerge/>
          </w:tcPr>
          <w:p w:rsidR="00422AAF" w:rsidRDefault="00422AAF" w:rsidP="003356C4">
            <w:pPr>
              <w:snapToGrid w:val="0"/>
              <w:jc w:val="both"/>
              <w:rPr>
                <w:rFonts w:ascii="Times New Roman" w:eastAsia="Times New Roman" w:hAnsi="Times New Roman" w:cs="Times New Roman"/>
                <w:spacing w:val="-1"/>
                <w:sz w:val="24"/>
                <w:szCs w:val="24"/>
                <w:lang w:val="lt-LT"/>
              </w:rPr>
            </w:pPr>
          </w:p>
        </w:tc>
      </w:tr>
      <w:tr w:rsidR="008139B5" w:rsidTr="002B606E">
        <w:tc>
          <w:tcPr>
            <w:tcW w:w="3294" w:type="dxa"/>
          </w:tcPr>
          <w:p w:rsidR="008139B5" w:rsidRDefault="008139B5"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Dažai</w:t>
            </w:r>
          </w:p>
        </w:tc>
        <w:tc>
          <w:tcPr>
            <w:tcW w:w="3294" w:type="dxa"/>
          </w:tcPr>
          <w:p w:rsidR="008139B5" w:rsidRDefault="008139B5"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0,30</w:t>
            </w:r>
          </w:p>
        </w:tc>
        <w:tc>
          <w:tcPr>
            <w:tcW w:w="3294" w:type="dxa"/>
          </w:tcPr>
          <w:p w:rsidR="008139B5" w:rsidRDefault="008139B5"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0,05</w:t>
            </w:r>
          </w:p>
        </w:tc>
        <w:tc>
          <w:tcPr>
            <w:tcW w:w="3294" w:type="dxa"/>
            <w:vMerge w:val="restart"/>
          </w:tcPr>
          <w:p w:rsidR="008139B5" w:rsidRDefault="008139B5"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Paviršiaus dengimas</w:t>
            </w:r>
          </w:p>
        </w:tc>
      </w:tr>
      <w:tr w:rsidR="008139B5" w:rsidTr="002B606E">
        <w:tc>
          <w:tcPr>
            <w:tcW w:w="3294" w:type="dxa"/>
          </w:tcPr>
          <w:p w:rsidR="008139B5" w:rsidRDefault="008139B5"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Gruntas</w:t>
            </w:r>
          </w:p>
        </w:tc>
        <w:tc>
          <w:tcPr>
            <w:tcW w:w="3294" w:type="dxa"/>
          </w:tcPr>
          <w:p w:rsidR="008139B5" w:rsidRDefault="008139B5"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0,40</w:t>
            </w:r>
          </w:p>
        </w:tc>
        <w:tc>
          <w:tcPr>
            <w:tcW w:w="3294" w:type="dxa"/>
          </w:tcPr>
          <w:p w:rsidR="008139B5" w:rsidRDefault="008139B5"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0,05</w:t>
            </w:r>
          </w:p>
        </w:tc>
        <w:tc>
          <w:tcPr>
            <w:tcW w:w="3294" w:type="dxa"/>
            <w:vMerge/>
          </w:tcPr>
          <w:p w:rsidR="008139B5" w:rsidRDefault="008139B5" w:rsidP="003356C4">
            <w:pPr>
              <w:snapToGrid w:val="0"/>
              <w:jc w:val="both"/>
              <w:rPr>
                <w:rFonts w:ascii="Times New Roman" w:eastAsia="Times New Roman" w:hAnsi="Times New Roman" w:cs="Times New Roman"/>
                <w:spacing w:val="-1"/>
                <w:sz w:val="24"/>
                <w:szCs w:val="24"/>
                <w:lang w:val="lt-LT"/>
              </w:rPr>
            </w:pPr>
          </w:p>
        </w:tc>
      </w:tr>
      <w:tr w:rsidR="008139B5" w:rsidTr="002B606E">
        <w:tc>
          <w:tcPr>
            <w:tcW w:w="3294" w:type="dxa"/>
          </w:tcPr>
          <w:p w:rsidR="008139B5" w:rsidRDefault="008139B5"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Kietiklis</w:t>
            </w:r>
          </w:p>
        </w:tc>
        <w:tc>
          <w:tcPr>
            <w:tcW w:w="3294" w:type="dxa"/>
          </w:tcPr>
          <w:p w:rsidR="008139B5" w:rsidRDefault="008139B5"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0,15</w:t>
            </w:r>
          </w:p>
        </w:tc>
        <w:tc>
          <w:tcPr>
            <w:tcW w:w="3294" w:type="dxa"/>
          </w:tcPr>
          <w:p w:rsidR="008139B5" w:rsidRDefault="008139B5"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0,05</w:t>
            </w:r>
          </w:p>
        </w:tc>
        <w:tc>
          <w:tcPr>
            <w:tcW w:w="3294" w:type="dxa"/>
            <w:vMerge/>
          </w:tcPr>
          <w:p w:rsidR="008139B5" w:rsidRDefault="008139B5" w:rsidP="003356C4">
            <w:pPr>
              <w:snapToGrid w:val="0"/>
              <w:jc w:val="both"/>
              <w:rPr>
                <w:rFonts w:ascii="Times New Roman" w:eastAsia="Times New Roman" w:hAnsi="Times New Roman" w:cs="Times New Roman"/>
                <w:spacing w:val="-1"/>
                <w:sz w:val="24"/>
                <w:szCs w:val="24"/>
                <w:lang w:val="lt-LT"/>
              </w:rPr>
            </w:pPr>
          </w:p>
        </w:tc>
      </w:tr>
      <w:tr w:rsidR="008139B5" w:rsidTr="002B606E">
        <w:tc>
          <w:tcPr>
            <w:tcW w:w="3294" w:type="dxa"/>
          </w:tcPr>
          <w:p w:rsidR="008139B5" w:rsidRDefault="008139B5"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Skiediklis</w:t>
            </w:r>
          </w:p>
        </w:tc>
        <w:tc>
          <w:tcPr>
            <w:tcW w:w="3294" w:type="dxa"/>
          </w:tcPr>
          <w:p w:rsidR="008139B5" w:rsidRDefault="008139B5"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0,40</w:t>
            </w:r>
          </w:p>
        </w:tc>
        <w:tc>
          <w:tcPr>
            <w:tcW w:w="3294" w:type="dxa"/>
          </w:tcPr>
          <w:p w:rsidR="008139B5" w:rsidRDefault="008139B5"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0,05</w:t>
            </w:r>
          </w:p>
        </w:tc>
        <w:tc>
          <w:tcPr>
            <w:tcW w:w="3294" w:type="dxa"/>
            <w:vMerge/>
          </w:tcPr>
          <w:p w:rsidR="008139B5" w:rsidRDefault="008139B5" w:rsidP="003356C4">
            <w:pPr>
              <w:snapToGrid w:val="0"/>
              <w:jc w:val="both"/>
              <w:rPr>
                <w:rFonts w:ascii="Times New Roman" w:eastAsia="Times New Roman" w:hAnsi="Times New Roman" w:cs="Times New Roman"/>
                <w:spacing w:val="-1"/>
                <w:sz w:val="24"/>
                <w:szCs w:val="24"/>
                <w:lang w:val="lt-LT"/>
              </w:rPr>
            </w:pPr>
          </w:p>
        </w:tc>
      </w:tr>
      <w:tr w:rsidR="002B606E" w:rsidTr="002B606E">
        <w:tc>
          <w:tcPr>
            <w:tcW w:w="3294" w:type="dxa"/>
          </w:tcPr>
          <w:p w:rsidR="002B606E" w:rsidRDefault="008139B5"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Plieniniai šra</w:t>
            </w:r>
            <w:r w:rsidR="002B606E">
              <w:rPr>
                <w:rFonts w:ascii="Times New Roman" w:eastAsia="Times New Roman" w:hAnsi="Times New Roman" w:cs="Times New Roman"/>
                <w:spacing w:val="-1"/>
                <w:sz w:val="24"/>
                <w:szCs w:val="24"/>
                <w:lang w:val="lt-LT"/>
              </w:rPr>
              <w:t>tai</w:t>
            </w:r>
          </w:p>
        </w:tc>
        <w:tc>
          <w:tcPr>
            <w:tcW w:w="3294" w:type="dxa"/>
          </w:tcPr>
          <w:p w:rsidR="002B606E" w:rsidRDefault="008139B5"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3</w:t>
            </w:r>
            <w:r w:rsidR="00BE11B4">
              <w:rPr>
                <w:rFonts w:ascii="Times New Roman" w:eastAsia="Times New Roman" w:hAnsi="Times New Roman" w:cs="Times New Roman"/>
                <w:spacing w:val="-1"/>
                <w:sz w:val="24"/>
                <w:szCs w:val="24"/>
                <w:lang w:val="lt-LT"/>
              </w:rPr>
              <w:t>,00</w:t>
            </w:r>
          </w:p>
        </w:tc>
        <w:tc>
          <w:tcPr>
            <w:tcW w:w="3294" w:type="dxa"/>
          </w:tcPr>
          <w:p w:rsidR="002B606E" w:rsidRDefault="00BE11B4"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1,00</w:t>
            </w:r>
          </w:p>
        </w:tc>
        <w:tc>
          <w:tcPr>
            <w:tcW w:w="3294" w:type="dxa"/>
          </w:tcPr>
          <w:p w:rsidR="002B606E" w:rsidRDefault="008139B5"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Šra</w:t>
            </w:r>
            <w:r w:rsidR="00422AAF">
              <w:rPr>
                <w:rFonts w:ascii="Times New Roman" w:eastAsia="Times New Roman" w:hAnsi="Times New Roman" w:cs="Times New Roman"/>
                <w:spacing w:val="-1"/>
                <w:sz w:val="24"/>
                <w:szCs w:val="24"/>
                <w:lang w:val="lt-LT"/>
              </w:rPr>
              <w:t>tavimas</w:t>
            </w:r>
          </w:p>
        </w:tc>
      </w:tr>
      <w:tr w:rsidR="00422AAF" w:rsidTr="002B606E">
        <w:tc>
          <w:tcPr>
            <w:tcW w:w="3294" w:type="dxa"/>
          </w:tcPr>
          <w:p w:rsidR="00422AAF" w:rsidRDefault="00422AAF"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Medinės pakuotės (padėklai)</w:t>
            </w:r>
          </w:p>
        </w:tc>
        <w:tc>
          <w:tcPr>
            <w:tcW w:w="3294" w:type="dxa"/>
          </w:tcPr>
          <w:p w:rsidR="00422AAF" w:rsidRDefault="00BE11B4"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10,00</w:t>
            </w:r>
          </w:p>
        </w:tc>
        <w:tc>
          <w:tcPr>
            <w:tcW w:w="3294" w:type="dxa"/>
          </w:tcPr>
          <w:p w:rsidR="00422AAF" w:rsidRDefault="00BE11B4"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1,00</w:t>
            </w:r>
          </w:p>
        </w:tc>
        <w:tc>
          <w:tcPr>
            <w:tcW w:w="3294" w:type="dxa"/>
            <w:vMerge w:val="restart"/>
          </w:tcPr>
          <w:p w:rsidR="00422AAF" w:rsidRDefault="00422AAF"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Pakavimas</w:t>
            </w:r>
          </w:p>
        </w:tc>
      </w:tr>
      <w:tr w:rsidR="00422AAF" w:rsidTr="002B606E">
        <w:tc>
          <w:tcPr>
            <w:tcW w:w="3294" w:type="dxa"/>
          </w:tcPr>
          <w:p w:rsidR="00422AAF" w:rsidRDefault="00422AAF"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Plastikinė, popierinė pakuotė</w:t>
            </w:r>
          </w:p>
        </w:tc>
        <w:tc>
          <w:tcPr>
            <w:tcW w:w="3294" w:type="dxa"/>
          </w:tcPr>
          <w:p w:rsidR="00422AAF" w:rsidRDefault="00BE11B4"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0,60</w:t>
            </w:r>
          </w:p>
        </w:tc>
        <w:tc>
          <w:tcPr>
            <w:tcW w:w="3294" w:type="dxa"/>
          </w:tcPr>
          <w:p w:rsidR="00422AAF" w:rsidRDefault="00BE11B4"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0,10</w:t>
            </w:r>
          </w:p>
        </w:tc>
        <w:tc>
          <w:tcPr>
            <w:tcW w:w="3294" w:type="dxa"/>
            <w:vMerge/>
          </w:tcPr>
          <w:p w:rsidR="00422AAF" w:rsidRDefault="00422AAF" w:rsidP="003356C4">
            <w:pPr>
              <w:snapToGrid w:val="0"/>
              <w:jc w:val="both"/>
              <w:rPr>
                <w:rFonts w:ascii="Times New Roman" w:eastAsia="Times New Roman" w:hAnsi="Times New Roman" w:cs="Times New Roman"/>
                <w:spacing w:val="-1"/>
                <w:sz w:val="24"/>
                <w:szCs w:val="24"/>
                <w:lang w:val="lt-LT"/>
              </w:rPr>
            </w:pPr>
          </w:p>
        </w:tc>
      </w:tr>
    </w:tbl>
    <w:p w:rsidR="002B606E" w:rsidRPr="002B606E" w:rsidRDefault="002B606E" w:rsidP="00860D3B">
      <w:pPr>
        <w:snapToGrid w:val="0"/>
        <w:spacing w:after="0" w:line="240" w:lineRule="auto"/>
        <w:jc w:val="both"/>
        <w:rPr>
          <w:rFonts w:ascii="Times New Roman" w:eastAsia="Times New Roman" w:hAnsi="Times New Roman" w:cs="Times New Roman"/>
          <w:spacing w:val="-1"/>
          <w:sz w:val="24"/>
          <w:szCs w:val="24"/>
          <w:lang w:val="lt-LT"/>
        </w:rPr>
      </w:pPr>
    </w:p>
    <w:p w:rsidR="003356C4" w:rsidRDefault="003356C4" w:rsidP="003356C4">
      <w:pPr>
        <w:spacing w:after="0" w:line="240" w:lineRule="auto"/>
        <w:ind w:firstLine="567"/>
        <w:jc w:val="both"/>
        <w:rPr>
          <w:rFonts w:ascii="Times New Roman" w:eastAsia="Times New Roman" w:hAnsi="Times New Roman" w:cs="Times New Roman"/>
          <w:b/>
          <w:sz w:val="24"/>
          <w:szCs w:val="24"/>
          <w:lang w:val="lt-LT"/>
        </w:rPr>
      </w:pPr>
      <w:bookmarkStart w:id="8" w:name="part_55893418897e4e35bb888012a8a74c35"/>
      <w:bookmarkEnd w:id="8"/>
      <w:r w:rsidRPr="00173903">
        <w:rPr>
          <w:rFonts w:ascii="Times New Roman" w:eastAsia="Times New Roman" w:hAnsi="Times New Roman" w:cs="Times New Roman"/>
          <w:b/>
          <w:sz w:val="24"/>
          <w:szCs w:val="24"/>
          <w:lang w:val="lt-LT"/>
        </w:rPr>
        <w:t>7. Gamtos išteklių (natūralių gamtos komponentų), visų pirma vandens, žemės, dirvožemio, biologinės įvairovės naudojimo mastas ir regeneracinis pajėgumas (atsistatymas).</w:t>
      </w:r>
    </w:p>
    <w:p w:rsidR="00860D3B" w:rsidRPr="009A0F6E" w:rsidRDefault="009A0F6E" w:rsidP="003356C4">
      <w:pPr>
        <w:spacing w:after="0" w:line="240" w:lineRule="auto"/>
        <w:ind w:firstLine="567"/>
        <w:jc w:val="both"/>
        <w:rPr>
          <w:rFonts w:ascii="Times New Roman" w:eastAsia="Times New Roman" w:hAnsi="Times New Roman" w:cs="Times New Roman"/>
          <w:sz w:val="24"/>
          <w:szCs w:val="24"/>
          <w:lang w:val="lt-LT"/>
        </w:rPr>
      </w:pPr>
      <w:r w:rsidRPr="009A0F6E">
        <w:rPr>
          <w:rFonts w:ascii="Times New Roman" w:eastAsia="Times New Roman" w:hAnsi="Times New Roman" w:cs="Times New Roman"/>
          <w:sz w:val="24"/>
          <w:szCs w:val="24"/>
          <w:lang w:val="lt-LT"/>
        </w:rPr>
        <w:t xml:space="preserve">UAB „Dovaina“ planuojamos ūkinės veiklos metu gamtos išteklių nenaudos. </w:t>
      </w:r>
    </w:p>
    <w:p w:rsidR="003356C4" w:rsidRDefault="003356C4" w:rsidP="003356C4">
      <w:pPr>
        <w:spacing w:after="0" w:line="240" w:lineRule="auto"/>
        <w:ind w:firstLine="567"/>
        <w:jc w:val="both"/>
        <w:rPr>
          <w:rFonts w:ascii="Times New Roman" w:eastAsia="Times New Roman" w:hAnsi="Times New Roman" w:cs="Times New Roman"/>
          <w:b/>
          <w:sz w:val="24"/>
          <w:szCs w:val="24"/>
          <w:lang w:val="lt-LT"/>
        </w:rPr>
      </w:pPr>
      <w:bookmarkStart w:id="9" w:name="part_9b0bd7f0a18f405b8a7ccd170ae4048b"/>
      <w:bookmarkEnd w:id="9"/>
      <w:r w:rsidRPr="00173903">
        <w:rPr>
          <w:rFonts w:ascii="Times New Roman" w:eastAsia="Times New Roman" w:hAnsi="Times New Roman" w:cs="Times New Roman"/>
          <w:b/>
          <w:sz w:val="24"/>
          <w:szCs w:val="24"/>
          <w:lang w:val="lt-LT"/>
        </w:rPr>
        <w:t>8. Energijos išteklių naudojimo mastas, nurodant kuro rūšį.</w:t>
      </w:r>
    </w:p>
    <w:p w:rsidR="00860D3B" w:rsidRPr="00B35BC6" w:rsidRDefault="00B35BC6" w:rsidP="003356C4">
      <w:pPr>
        <w:spacing w:after="0" w:line="240" w:lineRule="auto"/>
        <w:ind w:firstLine="567"/>
        <w:jc w:val="both"/>
        <w:rPr>
          <w:rFonts w:ascii="Times New Roman" w:eastAsia="Times New Roman" w:hAnsi="Times New Roman" w:cs="Times New Roman"/>
          <w:sz w:val="24"/>
          <w:szCs w:val="24"/>
          <w:lang w:val="lt-LT"/>
        </w:rPr>
      </w:pPr>
      <w:r w:rsidRPr="00B35BC6">
        <w:rPr>
          <w:rFonts w:ascii="Times New Roman" w:eastAsia="Times New Roman" w:hAnsi="Times New Roman" w:cs="Times New Roman"/>
          <w:sz w:val="24"/>
          <w:szCs w:val="24"/>
          <w:lang w:val="lt-LT"/>
        </w:rPr>
        <w:t>UAB „Dovaina“planuojamos ūkinės veiklos metu numatomi naudoti energijos i</w:t>
      </w:r>
      <w:r w:rsidR="00CD39F8">
        <w:rPr>
          <w:rFonts w:ascii="Times New Roman" w:eastAsia="Times New Roman" w:hAnsi="Times New Roman" w:cs="Times New Roman"/>
          <w:sz w:val="24"/>
          <w:szCs w:val="24"/>
          <w:lang w:val="lt-LT"/>
        </w:rPr>
        <w:t>štekliai ir jų kiekis pateikti 3</w:t>
      </w:r>
      <w:r w:rsidRPr="00B35BC6">
        <w:rPr>
          <w:rFonts w:ascii="Times New Roman" w:eastAsia="Times New Roman" w:hAnsi="Times New Roman" w:cs="Times New Roman"/>
          <w:sz w:val="24"/>
          <w:szCs w:val="24"/>
          <w:lang w:val="lt-LT"/>
        </w:rPr>
        <w:t xml:space="preserve"> lentelėje. </w:t>
      </w:r>
    </w:p>
    <w:p w:rsidR="00B35BC6" w:rsidRDefault="00CD39F8" w:rsidP="003356C4">
      <w:pPr>
        <w:spacing w:after="0" w:line="240" w:lineRule="auto"/>
        <w:ind w:firstLine="567"/>
        <w:jc w:val="both"/>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3</w:t>
      </w:r>
      <w:r w:rsidR="00B35BC6">
        <w:rPr>
          <w:rFonts w:ascii="Times New Roman" w:eastAsia="Times New Roman" w:hAnsi="Times New Roman" w:cs="Times New Roman"/>
          <w:b/>
          <w:sz w:val="24"/>
          <w:szCs w:val="24"/>
          <w:lang w:val="lt-LT"/>
        </w:rPr>
        <w:t xml:space="preserve"> lentelė. </w:t>
      </w:r>
      <w:r w:rsidR="00B35BC6" w:rsidRPr="00B35BC6">
        <w:rPr>
          <w:rFonts w:ascii="Times New Roman" w:eastAsia="Times New Roman" w:hAnsi="Times New Roman" w:cs="Times New Roman"/>
          <w:sz w:val="24"/>
          <w:szCs w:val="24"/>
          <w:lang w:val="lt-LT"/>
        </w:rPr>
        <w:t>UAB „Dovaina“ naudojami energijos ištekliai ir jų kiekis.</w:t>
      </w:r>
    </w:p>
    <w:tbl>
      <w:tblPr>
        <w:tblStyle w:val="TableGrid"/>
        <w:tblW w:w="0" w:type="auto"/>
        <w:tblLook w:val="04A0" w:firstRow="1" w:lastRow="0" w:firstColumn="1" w:lastColumn="0" w:noHBand="0" w:noVBand="1"/>
      </w:tblPr>
      <w:tblGrid>
        <w:gridCol w:w="3294"/>
        <w:gridCol w:w="1492"/>
        <w:gridCol w:w="3827"/>
        <w:gridCol w:w="4563"/>
      </w:tblGrid>
      <w:tr w:rsidR="00B35BC6" w:rsidTr="00B35BC6">
        <w:tc>
          <w:tcPr>
            <w:tcW w:w="3294" w:type="dxa"/>
          </w:tcPr>
          <w:p w:rsidR="00B35BC6" w:rsidRDefault="00B35BC6" w:rsidP="003356C4">
            <w:pPr>
              <w:jc w:val="both"/>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Pavadinimas</w:t>
            </w:r>
          </w:p>
        </w:tc>
        <w:tc>
          <w:tcPr>
            <w:tcW w:w="1492" w:type="dxa"/>
          </w:tcPr>
          <w:p w:rsidR="00B35BC6" w:rsidRDefault="00B35BC6" w:rsidP="003356C4">
            <w:pPr>
              <w:jc w:val="both"/>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Vnt.</w:t>
            </w:r>
          </w:p>
        </w:tc>
        <w:tc>
          <w:tcPr>
            <w:tcW w:w="3827" w:type="dxa"/>
          </w:tcPr>
          <w:p w:rsidR="00B35BC6" w:rsidRDefault="00B35BC6" w:rsidP="003356C4">
            <w:pPr>
              <w:jc w:val="both"/>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Sunaudojamas kiekis per metus</w:t>
            </w:r>
          </w:p>
        </w:tc>
        <w:tc>
          <w:tcPr>
            <w:tcW w:w="4563" w:type="dxa"/>
          </w:tcPr>
          <w:p w:rsidR="00B35BC6" w:rsidRDefault="00B35BC6" w:rsidP="003356C4">
            <w:pPr>
              <w:jc w:val="both"/>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Naudojimo sritis</w:t>
            </w:r>
          </w:p>
        </w:tc>
      </w:tr>
      <w:tr w:rsidR="00B35BC6" w:rsidTr="00B35BC6">
        <w:tc>
          <w:tcPr>
            <w:tcW w:w="3294" w:type="dxa"/>
          </w:tcPr>
          <w:p w:rsidR="00B35BC6" w:rsidRPr="00B35BC6" w:rsidRDefault="00B35BC6"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lastRenderedPageBreak/>
              <w:t>Elektros energija</w:t>
            </w:r>
          </w:p>
        </w:tc>
        <w:tc>
          <w:tcPr>
            <w:tcW w:w="1492" w:type="dxa"/>
          </w:tcPr>
          <w:p w:rsidR="00B35BC6" w:rsidRPr="00F74E18" w:rsidRDefault="004B5E95" w:rsidP="00F74E18">
            <w:pPr>
              <w:jc w:val="both"/>
              <w:rPr>
                <w:rFonts w:ascii="Times New Roman" w:eastAsia="Times New Roman" w:hAnsi="Times New Roman" w:cs="Times New Roman"/>
                <w:sz w:val="24"/>
                <w:szCs w:val="24"/>
                <w:lang w:val="lt-LT"/>
              </w:rPr>
            </w:pPr>
            <w:r w:rsidRPr="00F74E18">
              <w:rPr>
                <w:rFonts w:ascii="Times New Roman" w:eastAsia="Times New Roman" w:hAnsi="Times New Roman" w:cs="Times New Roman"/>
                <w:sz w:val="24"/>
                <w:szCs w:val="24"/>
                <w:lang w:val="lt-LT"/>
              </w:rPr>
              <w:t>kW</w:t>
            </w:r>
          </w:p>
        </w:tc>
        <w:tc>
          <w:tcPr>
            <w:tcW w:w="3827" w:type="dxa"/>
          </w:tcPr>
          <w:p w:rsidR="00B35BC6" w:rsidRPr="00F74E18" w:rsidRDefault="00F74E18" w:rsidP="003356C4">
            <w:pPr>
              <w:jc w:val="both"/>
              <w:rPr>
                <w:rFonts w:ascii="Times New Roman" w:eastAsia="Times New Roman" w:hAnsi="Times New Roman" w:cs="Times New Roman"/>
                <w:sz w:val="24"/>
                <w:szCs w:val="24"/>
                <w:lang w:val="lt-LT"/>
              </w:rPr>
            </w:pPr>
            <w:r w:rsidRPr="00F74E18">
              <w:rPr>
                <w:rFonts w:ascii="Times New Roman" w:eastAsia="Times New Roman" w:hAnsi="Times New Roman" w:cs="Times New Roman"/>
                <w:sz w:val="24"/>
                <w:szCs w:val="24"/>
                <w:lang w:val="lt-LT"/>
              </w:rPr>
              <w:t>40000</w:t>
            </w:r>
          </w:p>
        </w:tc>
        <w:tc>
          <w:tcPr>
            <w:tcW w:w="4563" w:type="dxa"/>
          </w:tcPr>
          <w:p w:rsidR="00B35BC6" w:rsidRPr="00F74E18" w:rsidRDefault="00F74E18" w:rsidP="003356C4">
            <w:pPr>
              <w:jc w:val="both"/>
              <w:rPr>
                <w:rFonts w:ascii="Times New Roman" w:eastAsia="Times New Roman" w:hAnsi="Times New Roman" w:cs="Times New Roman"/>
                <w:sz w:val="24"/>
                <w:szCs w:val="24"/>
                <w:lang w:val="lt-LT"/>
              </w:rPr>
            </w:pPr>
            <w:r w:rsidRPr="00F74E18">
              <w:rPr>
                <w:rFonts w:ascii="Times New Roman" w:eastAsia="Times New Roman" w:hAnsi="Times New Roman" w:cs="Times New Roman"/>
                <w:sz w:val="24"/>
                <w:szCs w:val="24"/>
                <w:lang w:val="lt-LT"/>
              </w:rPr>
              <w:t>Patalpų apšvietimas, įrenginių veikimas</w:t>
            </w:r>
          </w:p>
        </w:tc>
      </w:tr>
      <w:tr w:rsidR="00B35BC6" w:rsidTr="00B35BC6">
        <w:tc>
          <w:tcPr>
            <w:tcW w:w="3294" w:type="dxa"/>
          </w:tcPr>
          <w:p w:rsidR="00B35BC6" w:rsidRPr="004B5E95" w:rsidRDefault="004B5E95"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Gamtinės dujos</w:t>
            </w:r>
          </w:p>
        </w:tc>
        <w:tc>
          <w:tcPr>
            <w:tcW w:w="1492" w:type="dxa"/>
          </w:tcPr>
          <w:p w:rsidR="00B35BC6" w:rsidRPr="00F74E18" w:rsidRDefault="00F74E18"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m</w:t>
            </w:r>
            <w:r w:rsidRPr="00F74E18">
              <w:rPr>
                <w:rFonts w:ascii="Times New Roman" w:eastAsia="Times New Roman" w:hAnsi="Times New Roman" w:cs="Times New Roman"/>
                <w:sz w:val="24"/>
                <w:szCs w:val="24"/>
                <w:vertAlign w:val="superscript"/>
                <w:lang w:val="lt-LT"/>
              </w:rPr>
              <w:t>3</w:t>
            </w:r>
          </w:p>
        </w:tc>
        <w:tc>
          <w:tcPr>
            <w:tcW w:w="3827" w:type="dxa"/>
          </w:tcPr>
          <w:p w:rsidR="00B35BC6" w:rsidRPr="00F74E18" w:rsidRDefault="00F74E18" w:rsidP="003356C4">
            <w:pPr>
              <w:jc w:val="both"/>
              <w:rPr>
                <w:rFonts w:ascii="Times New Roman" w:eastAsia="Times New Roman" w:hAnsi="Times New Roman" w:cs="Times New Roman"/>
                <w:sz w:val="24"/>
                <w:szCs w:val="24"/>
                <w:lang w:val="lt-LT"/>
              </w:rPr>
            </w:pPr>
            <w:r w:rsidRPr="00F74E18">
              <w:rPr>
                <w:rFonts w:ascii="Times New Roman" w:eastAsia="Times New Roman" w:hAnsi="Times New Roman" w:cs="Times New Roman"/>
                <w:sz w:val="24"/>
                <w:szCs w:val="24"/>
                <w:lang w:val="lt-LT"/>
              </w:rPr>
              <w:t>25000</w:t>
            </w:r>
          </w:p>
        </w:tc>
        <w:tc>
          <w:tcPr>
            <w:tcW w:w="4563" w:type="dxa"/>
          </w:tcPr>
          <w:p w:rsidR="00B35BC6" w:rsidRPr="00F74E18" w:rsidRDefault="00F74E18" w:rsidP="003356C4">
            <w:pPr>
              <w:jc w:val="both"/>
              <w:rPr>
                <w:rFonts w:ascii="Times New Roman" w:eastAsia="Times New Roman" w:hAnsi="Times New Roman" w:cs="Times New Roman"/>
                <w:sz w:val="24"/>
                <w:szCs w:val="24"/>
                <w:lang w:val="lt-LT"/>
              </w:rPr>
            </w:pPr>
            <w:r w:rsidRPr="00F74E18">
              <w:rPr>
                <w:rFonts w:ascii="Times New Roman" w:eastAsia="Times New Roman" w:hAnsi="Times New Roman" w:cs="Times New Roman"/>
                <w:sz w:val="24"/>
                <w:szCs w:val="24"/>
                <w:lang w:val="lt-LT"/>
              </w:rPr>
              <w:t>Patalpų šildymas</w:t>
            </w:r>
            <w:r w:rsidR="00AD38E0">
              <w:rPr>
                <w:rFonts w:ascii="Times New Roman" w:eastAsia="Times New Roman" w:hAnsi="Times New Roman" w:cs="Times New Roman"/>
                <w:sz w:val="24"/>
                <w:szCs w:val="24"/>
                <w:lang w:val="lt-LT"/>
              </w:rPr>
              <w:t>, karšto vandens ruošimas</w:t>
            </w:r>
          </w:p>
        </w:tc>
      </w:tr>
    </w:tbl>
    <w:p w:rsidR="00B35BC6" w:rsidRPr="00173903" w:rsidRDefault="00B35BC6" w:rsidP="003356C4">
      <w:pPr>
        <w:spacing w:after="0" w:line="240" w:lineRule="auto"/>
        <w:ind w:firstLine="567"/>
        <w:jc w:val="both"/>
        <w:rPr>
          <w:rFonts w:ascii="Times New Roman" w:eastAsia="Times New Roman" w:hAnsi="Times New Roman" w:cs="Times New Roman"/>
          <w:b/>
          <w:sz w:val="24"/>
          <w:szCs w:val="24"/>
          <w:lang w:val="lt-LT"/>
        </w:rPr>
      </w:pPr>
    </w:p>
    <w:p w:rsidR="003356C4" w:rsidRDefault="003356C4" w:rsidP="003356C4">
      <w:pPr>
        <w:spacing w:after="0" w:line="240" w:lineRule="auto"/>
        <w:ind w:firstLine="567"/>
        <w:jc w:val="both"/>
        <w:rPr>
          <w:rFonts w:ascii="Times New Roman" w:eastAsia="Times New Roman" w:hAnsi="Times New Roman" w:cs="Times New Roman"/>
          <w:b/>
          <w:sz w:val="24"/>
          <w:szCs w:val="24"/>
          <w:lang w:val="lt-LT"/>
        </w:rPr>
      </w:pPr>
      <w:bookmarkStart w:id="10" w:name="part_27c9b301ffa742619113006f74f9ef43"/>
      <w:bookmarkEnd w:id="10"/>
      <w:r w:rsidRPr="00173903">
        <w:rPr>
          <w:rFonts w:ascii="Times New Roman" w:eastAsia="Times New Roman" w:hAnsi="Times New Roman" w:cs="Times New Roman"/>
          <w:b/>
          <w:sz w:val="24"/>
          <w:szCs w:val="24"/>
          <w:lang w:val="lt-LT"/>
        </w:rPr>
        <w:t>9. Pavojingų, nepavojingų ir radioaktyviųjų atliekų susidarymas, nurodant, atliekų susidarymo vietą, kokios atliekos susidaro (atliekų susidarymo šaltinis arba atliekų tipas), preliminarų jų kiekį, jų tvarkymo veiklos rūšis.</w:t>
      </w:r>
    </w:p>
    <w:p w:rsidR="00B35BC6" w:rsidRPr="00B35BC6" w:rsidRDefault="00B35BC6" w:rsidP="00B35BC6">
      <w:pPr>
        <w:spacing w:after="0" w:line="240" w:lineRule="auto"/>
        <w:ind w:firstLine="567"/>
        <w:jc w:val="both"/>
        <w:rPr>
          <w:rFonts w:ascii="Times New Roman" w:eastAsia="Times New Roman" w:hAnsi="Times New Roman" w:cs="Times New Roman"/>
          <w:sz w:val="24"/>
          <w:szCs w:val="24"/>
          <w:lang w:val="lt-LT"/>
        </w:rPr>
      </w:pPr>
      <w:r w:rsidRPr="00B35BC6">
        <w:rPr>
          <w:rFonts w:ascii="Times New Roman" w:eastAsia="Times New Roman" w:hAnsi="Times New Roman" w:cs="Times New Roman"/>
          <w:sz w:val="24"/>
          <w:szCs w:val="24"/>
          <w:lang w:val="lt-LT"/>
        </w:rPr>
        <w:t>UAB „Dovaina“ planuojamos ūkinės veiklos metu susidarys šios atliekos:</w:t>
      </w:r>
    </w:p>
    <w:p w:rsidR="00B35BC6" w:rsidRPr="00B35BC6" w:rsidRDefault="00B35BC6" w:rsidP="00B35BC6">
      <w:pPr>
        <w:spacing w:after="0" w:line="240" w:lineRule="auto"/>
        <w:ind w:firstLine="567"/>
        <w:jc w:val="both"/>
        <w:rPr>
          <w:rFonts w:ascii="Times New Roman" w:eastAsia="Times New Roman" w:hAnsi="Times New Roman" w:cs="Times New Roman"/>
          <w:sz w:val="24"/>
          <w:szCs w:val="24"/>
          <w:lang w:val="lt-LT"/>
        </w:rPr>
      </w:pPr>
      <w:r w:rsidRPr="00B35BC6">
        <w:rPr>
          <w:rFonts w:ascii="Times New Roman" w:eastAsia="Times New Roman" w:hAnsi="Times New Roman" w:cs="Times New Roman"/>
          <w:sz w:val="24"/>
          <w:szCs w:val="24"/>
          <w:lang w:val="lt-LT"/>
        </w:rPr>
        <w:t>1. Statybinės ir griovimo atliekos;</w:t>
      </w:r>
    </w:p>
    <w:p w:rsidR="00B35BC6" w:rsidRPr="00B35BC6" w:rsidRDefault="00B35BC6" w:rsidP="00B35BC6">
      <w:pPr>
        <w:spacing w:after="0" w:line="240" w:lineRule="auto"/>
        <w:ind w:firstLine="567"/>
        <w:jc w:val="both"/>
        <w:rPr>
          <w:rFonts w:ascii="Times New Roman" w:eastAsia="Times New Roman" w:hAnsi="Times New Roman" w:cs="Times New Roman"/>
          <w:sz w:val="24"/>
          <w:szCs w:val="24"/>
          <w:lang w:val="lt-LT"/>
        </w:rPr>
      </w:pPr>
      <w:r w:rsidRPr="00B35BC6">
        <w:rPr>
          <w:rFonts w:ascii="Times New Roman" w:eastAsia="Times New Roman" w:hAnsi="Times New Roman" w:cs="Times New Roman"/>
          <w:sz w:val="24"/>
          <w:szCs w:val="24"/>
          <w:lang w:val="lt-LT"/>
        </w:rPr>
        <w:t>2. Gamybinės atliekos;</w:t>
      </w:r>
    </w:p>
    <w:p w:rsidR="00B35BC6" w:rsidRPr="00B35BC6" w:rsidRDefault="00B35BC6" w:rsidP="00B35BC6">
      <w:pPr>
        <w:spacing w:after="0" w:line="240" w:lineRule="auto"/>
        <w:ind w:firstLine="567"/>
        <w:jc w:val="both"/>
        <w:rPr>
          <w:rFonts w:ascii="Times New Roman" w:eastAsia="Times New Roman" w:hAnsi="Times New Roman" w:cs="Times New Roman"/>
          <w:sz w:val="24"/>
          <w:szCs w:val="24"/>
          <w:lang w:val="lt-LT"/>
        </w:rPr>
      </w:pPr>
      <w:r w:rsidRPr="00B35BC6">
        <w:rPr>
          <w:rFonts w:ascii="Times New Roman" w:eastAsia="Times New Roman" w:hAnsi="Times New Roman" w:cs="Times New Roman"/>
          <w:sz w:val="24"/>
          <w:szCs w:val="24"/>
          <w:lang w:val="lt-LT"/>
        </w:rPr>
        <w:t>3. Komunalinės atliekos.</w:t>
      </w:r>
    </w:p>
    <w:p w:rsidR="00B35BC6" w:rsidRPr="00B35BC6" w:rsidRDefault="00B35BC6" w:rsidP="00B35BC6">
      <w:pPr>
        <w:spacing w:after="0" w:line="240" w:lineRule="auto"/>
        <w:ind w:firstLine="567"/>
        <w:jc w:val="both"/>
        <w:rPr>
          <w:rFonts w:ascii="Times New Roman" w:eastAsia="Times New Roman" w:hAnsi="Times New Roman" w:cs="Times New Roman"/>
          <w:i/>
          <w:sz w:val="24"/>
          <w:szCs w:val="24"/>
          <w:lang w:val="lt-LT"/>
        </w:rPr>
      </w:pPr>
      <w:r w:rsidRPr="00B35BC6">
        <w:rPr>
          <w:rFonts w:ascii="Times New Roman" w:eastAsia="Times New Roman" w:hAnsi="Times New Roman" w:cs="Times New Roman"/>
          <w:i/>
          <w:sz w:val="24"/>
          <w:szCs w:val="24"/>
          <w:lang w:val="lt-LT"/>
        </w:rPr>
        <w:t>Statybinės ir griovimo atliekos</w:t>
      </w:r>
    </w:p>
    <w:p w:rsidR="00036B68" w:rsidRDefault="0040410E" w:rsidP="00B35BC6">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Pastatų rekonstrukcijos </w:t>
      </w:r>
      <w:r w:rsidR="004D6A36">
        <w:rPr>
          <w:rFonts w:ascii="Times New Roman" w:eastAsia="Times New Roman" w:hAnsi="Times New Roman" w:cs="Times New Roman"/>
          <w:sz w:val="24"/>
          <w:szCs w:val="24"/>
          <w:lang w:val="lt-LT"/>
        </w:rPr>
        <w:t xml:space="preserve">metu </w:t>
      </w:r>
      <w:r w:rsidR="00036B68">
        <w:rPr>
          <w:rFonts w:ascii="Times New Roman" w:eastAsia="Times New Roman" w:hAnsi="Times New Roman" w:cs="Times New Roman"/>
          <w:sz w:val="24"/>
          <w:szCs w:val="24"/>
          <w:lang w:val="lt-LT"/>
        </w:rPr>
        <w:t>susidarančios atliekos bus tvarkomos vadovaujantis LR aplinkos ministro 2006 m. gruodžio 29 d. Įsakymu Nr. D1-637 patvirtintomis Statybinių atliekų tvarkymo taisyklėmis</w:t>
      </w:r>
      <w:r w:rsidR="00C219C8">
        <w:rPr>
          <w:rFonts w:ascii="Times New Roman" w:eastAsia="Times New Roman" w:hAnsi="Times New Roman" w:cs="Times New Roman"/>
          <w:sz w:val="24"/>
          <w:szCs w:val="24"/>
          <w:lang w:val="lt-LT"/>
        </w:rPr>
        <w:t>.</w:t>
      </w:r>
      <w:r w:rsidR="00036B68">
        <w:rPr>
          <w:rFonts w:ascii="Times New Roman" w:eastAsia="Times New Roman" w:hAnsi="Times New Roman" w:cs="Times New Roman"/>
          <w:sz w:val="24"/>
          <w:szCs w:val="24"/>
          <w:lang w:val="lt-LT"/>
        </w:rPr>
        <w:t xml:space="preserve"> </w:t>
      </w:r>
    </w:p>
    <w:p w:rsidR="00B35BC6" w:rsidRDefault="00C219C8" w:rsidP="00C219C8">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Statybvietėje </w:t>
      </w:r>
      <w:r w:rsidR="00036B68">
        <w:rPr>
          <w:rFonts w:ascii="Times New Roman" w:eastAsia="Times New Roman" w:hAnsi="Times New Roman" w:cs="Times New Roman"/>
          <w:sz w:val="24"/>
          <w:szCs w:val="24"/>
          <w:lang w:val="lt-LT"/>
        </w:rPr>
        <w:t>susidarančios atliekos bus išrūšiuojamos ir laikomos atskirai pagal šias atleikų rūšis:</w:t>
      </w:r>
    </w:p>
    <w:p w:rsidR="004D6A36" w:rsidRDefault="004D6A36" w:rsidP="00B35BC6">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 Komunalinės atliekos;</w:t>
      </w:r>
    </w:p>
    <w:p w:rsidR="004D6A36" w:rsidRDefault="004D6A36" w:rsidP="00B35BC6">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 Inertinės atliekos;</w:t>
      </w:r>
    </w:p>
    <w:p w:rsidR="004D6A36" w:rsidRDefault="004D6A36" w:rsidP="00B35BC6">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3. Pavojingos atliekos;</w:t>
      </w:r>
    </w:p>
    <w:p w:rsidR="004D6A36" w:rsidRDefault="004D6A36" w:rsidP="00B35BC6">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4. Perdirbimui ir pakartotiniam panaudojimui tinkamos atliekos, antrinės žaliavos;</w:t>
      </w:r>
    </w:p>
    <w:p w:rsidR="00C219C8" w:rsidRDefault="004D6A36" w:rsidP="00B35BC6">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 Perdirbimui netinkamos atliekos.</w:t>
      </w:r>
      <w:r w:rsidR="00C219C8" w:rsidRPr="00C219C8">
        <w:rPr>
          <w:rFonts w:ascii="Times New Roman" w:eastAsia="Times New Roman" w:hAnsi="Times New Roman" w:cs="Times New Roman"/>
          <w:sz w:val="24"/>
          <w:szCs w:val="24"/>
          <w:lang w:val="lt-LT"/>
        </w:rPr>
        <w:t xml:space="preserve"> </w:t>
      </w:r>
    </w:p>
    <w:p w:rsidR="004D6A36" w:rsidRDefault="00C219C8" w:rsidP="00B35BC6">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Preliminarus statybinių ir gri</w:t>
      </w:r>
      <w:r w:rsidR="00CD39F8">
        <w:rPr>
          <w:rFonts w:ascii="Times New Roman" w:eastAsia="Times New Roman" w:hAnsi="Times New Roman" w:cs="Times New Roman"/>
          <w:sz w:val="24"/>
          <w:szCs w:val="24"/>
          <w:lang w:val="lt-LT"/>
        </w:rPr>
        <w:t>ovimo atliekų kiekis pateiktas 4</w:t>
      </w:r>
      <w:r>
        <w:rPr>
          <w:rFonts w:ascii="Times New Roman" w:eastAsia="Times New Roman" w:hAnsi="Times New Roman" w:cs="Times New Roman"/>
          <w:sz w:val="24"/>
          <w:szCs w:val="24"/>
          <w:lang w:val="lt-LT"/>
        </w:rPr>
        <w:t xml:space="preserve"> lentelėje.</w:t>
      </w:r>
    </w:p>
    <w:p w:rsidR="004D6A36" w:rsidRDefault="00CD39F8" w:rsidP="00B35BC6">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b/>
          <w:sz w:val="24"/>
          <w:szCs w:val="24"/>
          <w:lang w:val="lt-LT"/>
        </w:rPr>
        <w:t>4</w:t>
      </w:r>
      <w:r w:rsidR="004D6A36" w:rsidRPr="004D6A36">
        <w:rPr>
          <w:rFonts w:ascii="Times New Roman" w:eastAsia="Times New Roman" w:hAnsi="Times New Roman" w:cs="Times New Roman"/>
          <w:b/>
          <w:sz w:val="24"/>
          <w:szCs w:val="24"/>
          <w:lang w:val="lt-LT"/>
        </w:rPr>
        <w:t xml:space="preserve"> lentelė.</w:t>
      </w:r>
      <w:r w:rsidR="004D6A36">
        <w:rPr>
          <w:rFonts w:ascii="Times New Roman" w:eastAsia="Times New Roman" w:hAnsi="Times New Roman" w:cs="Times New Roman"/>
          <w:sz w:val="24"/>
          <w:szCs w:val="24"/>
          <w:lang w:val="lt-LT"/>
        </w:rPr>
        <w:t xml:space="preserve"> UAB „Dovaina“ statybvietėje susidarančios atliekos ir jų kiekis.</w:t>
      </w:r>
    </w:p>
    <w:tbl>
      <w:tblPr>
        <w:tblStyle w:val="TableGrid"/>
        <w:tblW w:w="0" w:type="auto"/>
        <w:tblLook w:val="04A0" w:firstRow="1" w:lastRow="0" w:firstColumn="1" w:lastColumn="0" w:noHBand="0" w:noVBand="1"/>
      </w:tblPr>
      <w:tblGrid>
        <w:gridCol w:w="1335"/>
        <w:gridCol w:w="3260"/>
        <w:gridCol w:w="4869"/>
        <w:gridCol w:w="1088"/>
        <w:gridCol w:w="2624"/>
      </w:tblGrid>
      <w:tr w:rsidR="00DA3E0A" w:rsidTr="00DA3E0A">
        <w:tc>
          <w:tcPr>
            <w:tcW w:w="1335" w:type="dxa"/>
          </w:tcPr>
          <w:p w:rsidR="00DA3E0A" w:rsidRPr="004D6A36" w:rsidRDefault="00DA3E0A" w:rsidP="00B35BC6">
            <w:pPr>
              <w:jc w:val="both"/>
              <w:rPr>
                <w:rFonts w:ascii="Times New Roman" w:eastAsia="Times New Roman" w:hAnsi="Times New Roman" w:cs="Times New Roman"/>
                <w:b/>
                <w:sz w:val="24"/>
                <w:szCs w:val="24"/>
                <w:lang w:val="lt-LT"/>
              </w:rPr>
            </w:pPr>
            <w:r w:rsidRPr="004D6A36">
              <w:rPr>
                <w:rFonts w:ascii="Times New Roman" w:eastAsia="Times New Roman" w:hAnsi="Times New Roman" w:cs="Times New Roman"/>
                <w:b/>
                <w:sz w:val="24"/>
                <w:szCs w:val="24"/>
                <w:lang w:val="lt-LT"/>
              </w:rPr>
              <w:t>Kodas</w:t>
            </w:r>
          </w:p>
        </w:tc>
        <w:tc>
          <w:tcPr>
            <w:tcW w:w="3260" w:type="dxa"/>
          </w:tcPr>
          <w:p w:rsidR="00DA3E0A" w:rsidRPr="004D6A36" w:rsidRDefault="00DA3E0A" w:rsidP="00B35BC6">
            <w:pPr>
              <w:jc w:val="both"/>
              <w:rPr>
                <w:rFonts w:ascii="Times New Roman" w:eastAsia="Times New Roman" w:hAnsi="Times New Roman" w:cs="Times New Roman"/>
                <w:b/>
                <w:sz w:val="24"/>
                <w:szCs w:val="24"/>
                <w:lang w:val="lt-LT"/>
              </w:rPr>
            </w:pPr>
            <w:r w:rsidRPr="004D6A36">
              <w:rPr>
                <w:rFonts w:ascii="Times New Roman" w:eastAsia="Times New Roman" w:hAnsi="Times New Roman" w:cs="Times New Roman"/>
                <w:b/>
                <w:sz w:val="24"/>
                <w:szCs w:val="24"/>
                <w:lang w:val="lt-LT"/>
              </w:rPr>
              <w:t>Pavadinimas</w:t>
            </w:r>
          </w:p>
        </w:tc>
        <w:tc>
          <w:tcPr>
            <w:tcW w:w="4869" w:type="dxa"/>
          </w:tcPr>
          <w:p w:rsidR="00DA3E0A" w:rsidRPr="004D6A36" w:rsidRDefault="00DA3E0A" w:rsidP="00B35BC6">
            <w:pPr>
              <w:jc w:val="both"/>
              <w:rPr>
                <w:rFonts w:ascii="Times New Roman" w:eastAsia="Times New Roman" w:hAnsi="Times New Roman" w:cs="Times New Roman"/>
                <w:b/>
                <w:sz w:val="24"/>
                <w:szCs w:val="24"/>
                <w:lang w:val="lt-LT"/>
              </w:rPr>
            </w:pPr>
            <w:r w:rsidRPr="004D6A36">
              <w:rPr>
                <w:rFonts w:ascii="Times New Roman" w:eastAsia="Times New Roman" w:hAnsi="Times New Roman" w:cs="Times New Roman"/>
                <w:b/>
                <w:sz w:val="24"/>
                <w:szCs w:val="24"/>
                <w:lang w:val="lt-LT"/>
              </w:rPr>
              <w:t>Atliekų rūšis</w:t>
            </w:r>
          </w:p>
        </w:tc>
        <w:tc>
          <w:tcPr>
            <w:tcW w:w="1088" w:type="dxa"/>
          </w:tcPr>
          <w:p w:rsidR="00DA3E0A" w:rsidRDefault="00DA3E0A" w:rsidP="00B35BC6">
            <w:pPr>
              <w:jc w:val="both"/>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Vnt.</w:t>
            </w:r>
          </w:p>
        </w:tc>
        <w:tc>
          <w:tcPr>
            <w:tcW w:w="2624" w:type="dxa"/>
          </w:tcPr>
          <w:p w:rsidR="00DA3E0A" w:rsidRPr="004D6A36" w:rsidRDefault="00DA3E0A" w:rsidP="00B35BC6">
            <w:pPr>
              <w:jc w:val="both"/>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Kiekis</w:t>
            </w:r>
          </w:p>
        </w:tc>
      </w:tr>
      <w:tr w:rsidR="004E2245" w:rsidTr="00C2520C">
        <w:tc>
          <w:tcPr>
            <w:tcW w:w="13176" w:type="dxa"/>
            <w:gridSpan w:val="5"/>
          </w:tcPr>
          <w:p w:rsidR="004E2245" w:rsidRPr="004D6A36" w:rsidRDefault="004E2245" w:rsidP="004D6A36">
            <w:pPr>
              <w:jc w:val="center"/>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G</w:t>
            </w:r>
            <w:r w:rsidRPr="004D6A36">
              <w:rPr>
                <w:rFonts w:ascii="Times New Roman" w:eastAsia="Times New Roman" w:hAnsi="Times New Roman" w:cs="Times New Roman"/>
                <w:b/>
                <w:sz w:val="24"/>
                <w:szCs w:val="24"/>
                <w:lang w:val="lt-LT"/>
              </w:rPr>
              <w:t>riovimo darbai</w:t>
            </w:r>
          </w:p>
        </w:tc>
      </w:tr>
      <w:tr w:rsidR="00DA3E0A" w:rsidTr="00DA3E0A">
        <w:tc>
          <w:tcPr>
            <w:tcW w:w="1335" w:type="dxa"/>
          </w:tcPr>
          <w:p w:rsidR="00DA3E0A" w:rsidRDefault="00DA3E0A"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17 01 01</w:t>
            </w:r>
          </w:p>
        </w:tc>
        <w:tc>
          <w:tcPr>
            <w:tcW w:w="3260" w:type="dxa"/>
          </w:tcPr>
          <w:p w:rsidR="00DA3E0A" w:rsidRDefault="00DA3E0A"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Plytų mūras</w:t>
            </w:r>
          </w:p>
        </w:tc>
        <w:tc>
          <w:tcPr>
            <w:tcW w:w="4869" w:type="dxa"/>
            <w:vMerge w:val="restart"/>
          </w:tcPr>
          <w:p w:rsidR="00DA3E0A" w:rsidRDefault="00DA3E0A"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Inertinės atliekos</w:t>
            </w:r>
          </w:p>
        </w:tc>
        <w:tc>
          <w:tcPr>
            <w:tcW w:w="1088" w:type="dxa"/>
          </w:tcPr>
          <w:p w:rsidR="00DA3E0A" w:rsidRDefault="00DA3E0A"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t</w:t>
            </w:r>
          </w:p>
        </w:tc>
        <w:tc>
          <w:tcPr>
            <w:tcW w:w="2624" w:type="dxa"/>
          </w:tcPr>
          <w:p w:rsidR="00DA3E0A" w:rsidRDefault="00DA3E0A"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196,200</w:t>
            </w:r>
          </w:p>
        </w:tc>
      </w:tr>
      <w:tr w:rsidR="00DA3E0A" w:rsidTr="00DA3E0A">
        <w:tc>
          <w:tcPr>
            <w:tcW w:w="1335" w:type="dxa"/>
          </w:tcPr>
          <w:p w:rsidR="00DA3E0A" w:rsidRDefault="00DA3E0A"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17 01 01</w:t>
            </w:r>
          </w:p>
        </w:tc>
        <w:tc>
          <w:tcPr>
            <w:tcW w:w="3260" w:type="dxa"/>
          </w:tcPr>
          <w:p w:rsidR="00DA3E0A" w:rsidRDefault="00DA3E0A"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Gelžbetonis</w:t>
            </w:r>
          </w:p>
        </w:tc>
        <w:tc>
          <w:tcPr>
            <w:tcW w:w="4869" w:type="dxa"/>
            <w:vMerge/>
          </w:tcPr>
          <w:p w:rsidR="00DA3E0A" w:rsidRDefault="00DA3E0A" w:rsidP="00B35BC6">
            <w:pPr>
              <w:jc w:val="both"/>
              <w:rPr>
                <w:rFonts w:ascii="Times New Roman" w:eastAsia="Times New Roman" w:hAnsi="Times New Roman" w:cs="Times New Roman"/>
                <w:sz w:val="24"/>
                <w:szCs w:val="24"/>
                <w:lang w:val="lt-LT"/>
              </w:rPr>
            </w:pPr>
          </w:p>
        </w:tc>
        <w:tc>
          <w:tcPr>
            <w:tcW w:w="1088" w:type="dxa"/>
          </w:tcPr>
          <w:p w:rsidR="00DA3E0A" w:rsidRDefault="00DA3E0A"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t</w:t>
            </w:r>
          </w:p>
        </w:tc>
        <w:tc>
          <w:tcPr>
            <w:tcW w:w="2624" w:type="dxa"/>
          </w:tcPr>
          <w:p w:rsidR="00DA3E0A" w:rsidRDefault="00DA3E0A"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184,740</w:t>
            </w:r>
          </w:p>
        </w:tc>
      </w:tr>
      <w:tr w:rsidR="00DA3E0A" w:rsidTr="00DA3E0A">
        <w:tc>
          <w:tcPr>
            <w:tcW w:w="1335" w:type="dxa"/>
          </w:tcPr>
          <w:p w:rsidR="00DA3E0A" w:rsidRDefault="00DA3E0A"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17 01 01</w:t>
            </w:r>
          </w:p>
        </w:tc>
        <w:tc>
          <w:tcPr>
            <w:tcW w:w="3260" w:type="dxa"/>
          </w:tcPr>
          <w:p w:rsidR="00DA3E0A" w:rsidRDefault="00DA3E0A"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Betonas</w:t>
            </w:r>
          </w:p>
        </w:tc>
        <w:tc>
          <w:tcPr>
            <w:tcW w:w="4869" w:type="dxa"/>
            <w:vMerge/>
          </w:tcPr>
          <w:p w:rsidR="00DA3E0A" w:rsidRDefault="00DA3E0A" w:rsidP="00B35BC6">
            <w:pPr>
              <w:jc w:val="both"/>
              <w:rPr>
                <w:rFonts w:ascii="Times New Roman" w:eastAsia="Times New Roman" w:hAnsi="Times New Roman" w:cs="Times New Roman"/>
                <w:sz w:val="24"/>
                <w:szCs w:val="24"/>
                <w:lang w:val="lt-LT"/>
              </w:rPr>
            </w:pPr>
          </w:p>
        </w:tc>
        <w:tc>
          <w:tcPr>
            <w:tcW w:w="1088" w:type="dxa"/>
          </w:tcPr>
          <w:p w:rsidR="00DA3E0A" w:rsidRDefault="00DA3E0A"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t</w:t>
            </w:r>
          </w:p>
        </w:tc>
        <w:tc>
          <w:tcPr>
            <w:tcW w:w="2624" w:type="dxa"/>
          </w:tcPr>
          <w:p w:rsidR="00DA3E0A" w:rsidRDefault="00DA3E0A"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191,100</w:t>
            </w:r>
          </w:p>
        </w:tc>
      </w:tr>
      <w:tr w:rsidR="00DA3E0A" w:rsidTr="00DA3E0A">
        <w:tc>
          <w:tcPr>
            <w:tcW w:w="1335" w:type="dxa"/>
          </w:tcPr>
          <w:p w:rsidR="00DA3E0A" w:rsidRDefault="00DA3E0A"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17 06 05*</w:t>
            </w:r>
          </w:p>
        </w:tc>
        <w:tc>
          <w:tcPr>
            <w:tcW w:w="3260" w:type="dxa"/>
          </w:tcPr>
          <w:p w:rsidR="00DA3E0A" w:rsidRDefault="00DA3E0A"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Šiferis</w:t>
            </w:r>
          </w:p>
        </w:tc>
        <w:tc>
          <w:tcPr>
            <w:tcW w:w="4869" w:type="dxa"/>
            <w:vMerge w:val="restart"/>
          </w:tcPr>
          <w:p w:rsidR="00DA3E0A" w:rsidRDefault="00DA3E0A"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Pavojingos atliekos</w:t>
            </w:r>
          </w:p>
        </w:tc>
        <w:tc>
          <w:tcPr>
            <w:tcW w:w="1088" w:type="dxa"/>
          </w:tcPr>
          <w:p w:rsidR="00DA3E0A" w:rsidRDefault="00DA3E0A"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t</w:t>
            </w:r>
          </w:p>
        </w:tc>
        <w:tc>
          <w:tcPr>
            <w:tcW w:w="2624" w:type="dxa"/>
          </w:tcPr>
          <w:p w:rsidR="00DA3E0A" w:rsidRDefault="00DA3E0A"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4,100</w:t>
            </w:r>
          </w:p>
        </w:tc>
      </w:tr>
      <w:tr w:rsidR="00DA3E0A" w:rsidTr="00DA3E0A">
        <w:tc>
          <w:tcPr>
            <w:tcW w:w="1335" w:type="dxa"/>
          </w:tcPr>
          <w:p w:rsidR="00DA3E0A" w:rsidRDefault="00DA3E0A"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17 06 05*</w:t>
            </w:r>
          </w:p>
        </w:tc>
        <w:tc>
          <w:tcPr>
            <w:tcW w:w="3260" w:type="dxa"/>
          </w:tcPr>
          <w:p w:rsidR="00DA3E0A" w:rsidRDefault="00DA3E0A"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Ruberoidas, bitumas</w:t>
            </w:r>
          </w:p>
        </w:tc>
        <w:tc>
          <w:tcPr>
            <w:tcW w:w="4869" w:type="dxa"/>
            <w:vMerge/>
          </w:tcPr>
          <w:p w:rsidR="00DA3E0A" w:rsidRDefault="00DA3E0A" w:rsidP="00B35BC6">
            <w:pPr>
              <w:jc w:val="both"/>
              <w:rPr>
                <w:rFonts w:ascii="Times New Roman" w:eastAsia="Times New Roman" w:hAnsi="Times New Roman" w:cs="Times New Roman"/>
                <w:sz w:val="24"/>
                <w:szCs w:val="24"/>
                <w:lang w:val="lt-LT"/>
              </w:rPr>
            </w:pPr>
          </w:p>
        </w:tc>
        <w:tc>
          <w:tcPr>
            <w:tcW w:w="1088" w:type="dxa"/>
          </w:tcPr>
          <w:p w:rsidR="00DA3E0A" w:rsidRDefault="00DA3E0A"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t</w:t>
            </w:r>
          </w:p>
        </w:tc>
        <w:tc>
          <w:tcPr>
            <w:tcW w:w="2624" w:type="dxa"/>
          </w:tcPr>
          <w:p w:rsidR="00DA3E0A" w:rsidRDefault="00DA3E0A"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3,400</w:t>
            </w:r>
          </w:p>
        </w:tc>
      </w:tr>
      <w:tr w:rsidR="00DA3E0A" w:rsidTr="00DA3E0A">
        <w:tc>
          <w:tcPr>
            <w:tcW w:w="1335" w:type="dxa"/>
          </w:tcPr>
          <w:p w:rsidR="00DA3E0A" w:rsidRDefault="00DA3E0A"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17 06 05*</w:t>
            </w:r>
          </w:p>
        </w:tc>
        <w:tc>
          <w:tcPr>
            <w:tcW w:w="3260" w:type="dxa"/>
          </w:tcPr>
          <w:p w:rsidR="00DA3E0A" w:rsidRDefault="00DA3E0A"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Asbesto lakštai</w:t>
            </w:r>
          </w:p>
        </w:tc>
        <w:tc>
          <w:tcPr>
            <w:tcW w:w="4869" w:type="dxa"/>
            <w:vMerge/>
          </w:tcPr>
          <w:p w:rsidR="00DA3E0A" w:rsidRDefault="00DA3E0A" w:rsidP="00B35BC6">
            <w:pPr>
              <w:jc w:val="both"/>
              <w:rPr>
                <w:rFonts w:ascii="Times New Roman" w:eastAsia="Times New Roman" w:hAnsi="Times New Roman" w:cs="Times New Roman"/>
                <w:sz w:val="24"/>
                <w:szCs w:val="24"/>
                <w:lang w:val="lt-LT"/>
              </w:rPr>
            </w:pPr>
          </w:p>
        </w:tc>
        <w:tc>
          <w:tcPr>
            <w:tcW w:w="1088" w:type="dxa"/>
          </w:tcPr>
          <w:p w:rsidR="00DA3E0A" w:rsidRDefault="00DA3E0A"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t</w:t>
            </w:r>
          </w:p>
        </w:tc>
        <w:tc>
          <w:tcPr>
            <w:tcW w:w="2624" w:type="dxa"/>
          </w:tcPr>
          <w:p w:rsidR="00DA3E0A" w:rsidRDefault="00DA3E0A"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1,680</w:t>
            </w:r>
          </w:p>
        </w:tc>
      </w:tr>
      <w:tr w:rsidR="00DA3E0A" w:rsidTr="00DA3E0A">
        <w:tc>
          <w:tcPr>
            <w:tcW w:w="1335" w:type="dxa"/>
          </w:tcPr>
          <w:p w:rsidR="00DA3E0A" w:rsidRDefault="00DA3E0A"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17 02 01</w:t>
            </w:r>
          </w:p>
        </w:tc>
        <w:tc>
          <w:tcPr>
            <w:tcW w:w="3260" w:type="dxa"/>
          </w:tcPr>
          <w:p w:rsidR="00DA3E0A" w:rsidRDefault="00DA3E0A"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Mediena</w:t>
            </w:r>
          </w:p>
        </w:tc>
        <w:tc>
          <w:tcPr>
            <w:tcW w:w="4869" w:type="dxa"/>
            <w:vMerge w:val="restart"/>
          </w:tcPr>
          <w:p w:rsidR="00DA3E0A" w:rsidRDefault="00DA3E0A" w:rsidP="00B35BC6">
            <w:pPr>
              <w:jc w:val="both"/>
              <w:rPr>
                <w:rFonts w:ascii="Times New Roman" w:eastAsia="Times New Roman" w:hAnsi="Times New Roman" w:cs="Times New Roman"/>
                <w:sz w:val="24"/>
                <w:szCs w:val="24"/>
                <w:lang w:val="lt-LT"/>
              </w:rPr>
            </w:pPr>
            <w:r w:rsidRPr="00DA3E0A">
              <w:rPr>
                <w:rFonts w:ascii="Times New Roman" w:eastAsia="Times New Roman" w:hAnsi="Times New Roman" w:cs="Times New Roman"/>
                <w:sz w:val="24"/>
                <w:szCs w:val="24"/>
                <w:lang w:val="lt-LT"/>
              </w:rPr>
              <w:t>Perdirbimui ir pakartotiniam panaudojimui tinkamos atliekos, antrinės žaliavos</w:t>
            </w:r>
          </w:p>
        </w:tc>
        <w:tc>
          <w:tcPr>
            <w:tcW w:w="1088" w:type="dxa"/>
          </w:tcPr>
          <w:p w:rsidR="00DA3E0A" w:rsidRDefault="00DA3E0A"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t</w:t>
            </w:r>
          </w:p>
        </w:tc>
        <w:tc>
          <w:tcPr>
            <w:tcW w:w="2624" w:type="dxa"/>
          </w:tcPr>
          <w:p w:rsidR="00DA3E0A" w:rsidRDefault="00DA3E0A"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8,300</w:t>
            </w:r>
          </w:p>
        </w:tc>
      </w:tr>
      <w:tr w:rsidR="00DA3E0A" w:rsidTr="00DA3E0A">
        <w:tc>
          <w:tcPr>
            <w:tcW w:w="1335" w:type="dxa"/>
          </w:tcPr>
          <w:p w:rsidR="00DA3E0A" w:rsidRDefault="00DA3E0A"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17 02 02</w:t>
            </w:r>
          </w:p>
        </w:tc>
        <w:tc>
          <w:tcPr>
            <w:tcW w:w="3260" w:type="dxa"/>
          </w:tcPr>
          <w:p w:rsidR="00DA3E0A" w:rsidRDefault="00DA3E0A"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Stiklas</w:t>
            </w:r>
          </w:p>
        </w:tc>
        <w:tc>
          <w:tcPr>
            <w:tcW w:w="4869" w:type="dxa"/>
            <w:vMerge/>
          </w:tcPr>
          <w:p w:rsidR="00DA3E0A" w:rsidRDefault="00DA3E0A" w:rsidP="00B35BC6">
            <w:pPr>
              <w:jc w:val="both"/>
              <w:rPr>
                <w:rFonts w:ascii="Times New Roman" w:eastAsia="Times New Roman" w:hAnsi="Times New Roman" w:cs="Times New Roman"/>
                <w:sz w:val="24"/>
                <w:szCs w:val="24"/>
                <w:lang w:val="lt-LT"/>
              </w:rPr>
            </w:pPr>
          </w:p>
        </w:tc>
        <w:tc>
          <w:tcPr>
            <w:tcW w:w="1088" w:type="dxa"/>
          </w:tcPr>
          <w:p w:rsidR="00DA3E0A" w:rsidRDefault="00DA3E0A"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t</w:t>
            </w:r>
          </w:p>
        </w:tc>
        <w:tc>
          <w:tcPr>
            <w:tcW w:w="2624" w:type="dxa"/>
          </w:tcPr>
          <w:p w:rsidR="00DA3E0A" w:rsidRDefault="00DA3E0A"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0,240</w:t>
            </w:r>
          </w:p>
        </w:tc>
      </w:tr>
      <w:tr w:rsidR="00DA3E0A" w:rsidTr="00DA3E0A">
        <w:tc>
          <w:tcPr>
            <w:tcW w:w="1335" w:type="dxa"/>
          </w:tcPr>
          <w:p w:rsidR="00DA3E0A" w:rsidRDefault="00DA3E0A"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17 04 05</w:t>
            </w:r>
          </w:p>
        </w:tc>
        <w:tc>
          <w:tcPr>
            <w:tcW w:w="3260" w:type="dxa"/>
          </w:tcPr>
          <w:p w:rsidR="00DA3E0A" w:rsidRDefault="00DA3E0A"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Metalas</w:t>
            </w:r>
          </w:p>
        </w:tc>
        <w:tc>
          <w:tcPr>
            <w:tcW w:w="4869" w:type="dxa"/>
            <w:vMerge/>
          </w:tcPr>
          <w:p w:rsidR="00DA3E0A" w:rsidRDefault="00DA3E0A" w:rsidP="00B35BC6">
            <w:pPr>
              <w:jc w:val="both"/>
              <w:rPr>
                <w:rFonts w:ascii="Times New Roman" w:eastAsia="Times New Roman" w:hAnsi="Times New Roman" w:cs="Times New Roman"/>
                <w:sz w:val="24"/>
                <w:szCs w:val="24"/>
                <w:lang w:val="lt-LT"/>
              </w:rPr>
            </w:pPr>
          </w:p>
        </w:tc>
        <w:tc>
          <w:tcPr>
            <w:tcW w:w="1088" w:type="dxa"/>
          </w:tcPr>
          <w:p w:rsidR="00DA3E0A" w:rsidRDefault="00DA3E0A"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t</w:t>
            </w:r>
          </w:p>
        </w:tc>
        <w:tc>
          <w:tcPr>
            <w:tcW w:w="2624" w:type="dxa"/>
          </w:tcPr>
          <w:p w:rsidR="00DA3E0A" w:rsidRDefault="00DA3E0A"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2,200</w:t>
            </w:r>
          </w:p>
        </w:tc>
      </w:tr>
      <w:tr w:rsidR="004E2245" w:rsidTr="00C2520C">
        <w:tc>
          <w:tcPr>
            <w:tcW w:w="13176" w:type="dxa"/>
            <w:gridSpan w:val="5"/>
          </w:tcPr>
          <w:p w:rsidR="004E2245" w:rsidRPr="00DA3E0A" w:rsidRDefault="004E2245" w:rsidP="00DA3E0A">
            <w:pPr>
              <w:jc w:val="center"/>
              <w:rPr>
                <w:rFonts w:ascii="Times New Roman" w:eastAsia="Times New Roman" w:hAnsi="Times New Roman" w:cs="Times New Roman"/>
                <w:b/>
                <w:sz w:val="24"/>
                <w:szCs w:val="24"/>
                <w:lang w:val="lt-LT"/>
              </w:rPr>
            </w:pPr>
            <w:r w:rsidRPr="00DA3E0A">
              <w:rPr>
                <w:rFonts w:ascii="Times New Roman" w:eastAsia="Times New Roman" w:hAnsi="Times New Roman" w:cs="Times New Roman"/>
                <w:b/>
                <w:sz w:val="24"/>
                <w:szCs w:val="24"/>
                <w:lang w:val="lt-LT"/>
              </w:rPr>
              <w:t>Statybos darbai</w:t>
            </w:r>
          </w:p>
        </w:tc>
      </w:tr>
      <w:tr w:rsidR="00DA3E0A" w:rsidTr="00DA3E0A">
        <w:tc>
          <w:tcPr>
            <w:tcW w:w="1335" w:type="dxa"/>
          </w:tcPr>
          <w:p w:rsidR="00DA3E0A" w:rsidRDefault="00DA3E0A"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17 01 01</w:t>
            </w:r>
          </w:p>
        </w:tc>
        <w:tc>
          <w:tcPr>
            <w:tcW w:w="3260" w:type="dxa"/>
          </w:tcPr>
          <w:p w:rsidR="00DA3E0A" w:rsidRDefault="00DA3E0A"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Betonas</w:t>
            </w:r>
          </w:p>
        </w:tc>
        <w:tc>
          <w:tcPr>
            <w:tcW w:w="4869" w:type="dxa"/>
            <w:vMerge w:val="restart"/>
          </w:tcPr>
          <w:p w:rsidR="00DA3E0A" w:rsidRDefault="00DA3E0A"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Inertinės atliekos</w:t>
            </w:r>
          </w:p>
        </w:tc>
        <w:tc>
          <w:tcPr>
            <w:tcW w:w="1088" w:type="dxa"/>
          </w:tcPr>
          <w:p w:rsidR="00DA3E0A" w:rsidRDefault="00DA3E0A"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m</w:t>
            </w:r>
            <w:r w:rsidRPr="00DA3E0A">
              <w:rPr>
                <w:rFonts w:ascii="Times New Roman" w:eastAsia="Times New Roman" w:hAnsi="Times New Roman" w:cs="Times New Roman"/>
                <w:sz w:val="24"/>
                <w:szCs w:val="24"/>
                <w:vertAlign w:val="superscript"/>
                <w:lang w:val="lt-LT"/>
              </w:rPr>
              <w:t>3</w:t>
            </w:r>
          </w:p>
        </w:tc>
        <w:tc>
          <w:tcPr>
            <w:tcW w:w="2624" w:type="dxa"/>
          </w:tcPr>
          <w:p w:rsidR="00DA3E0A" w:rsidRDefault="00DA3E0A"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4,500</w:t>
            </w:r>
          </w:p>
        </w:tc>
      </w:tr>
      <w:tr w:rsidR="00DA3E0A" w:rsidTr="00DA3E0A">
        <w:tc>
          <w:tcPr>
            <w:tcW w:w="1335" w:type="dxa"/>
          </w:tcPr>
          <w:p w:rsidR="00DA3E0A" w:rsidRDefault="00DA3E0A"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lastRenderedPageBreak/>
              <w:t>17 01 07</w:t>
            </w:r>
          </w:p>
        </w:tc>
        <w:tc>
          <w:tcPr>
            <w:tcW w:w="3260" w:type="dxa"/>
          </w:tcPr>
          <w:p w:rsidR="00DA3E0A" w:rsidRDefault="00DA3E0A"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Plytų duženos</w:t>
            </w:r>
          </w:p>
        </w:tc>
        <w:tc>
          <w:tcPr>
            <w:tcW w:w="4869" w:type="dxa"/>
            <w:vMerge/>
          </w:tcPr>
          <w:p w:rsidR="00DA3E0A" w:rsidRDefault="00DA3E0A" w:rsidP="00B35BC6">
            <w:pPr>
              <w:jc w:val="both"/>
              <w:rPr>
                <w:rFonts w:ascii="Times New Roman" w:eastAsia="Times New Roman" w:hAnsi="Times New Roman" w:cs="Times New Roman"/>
                <w:sz w:val="24"/>
                <w:szCs w:val="24"/>
                <w:lang w:val="lt-LT"/>
              </w:rPr>
            </w:pPr>
          </w:p>
        </w:tc>
        <w:tc>
          <w:tcPr>
            <w:tcW w:w="1088" w:type="dxa"/>
          </w:tcPr>
          <w:p w:rsidR="00DA3E0A" w:rsidRDefault="00DA3E0A"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m</w:t>
            </w:r>
            <w:r w:rsidRPr="00DA3E0A">
              <w:rPr>
                <w:rFonts w:ascii="Times New Roman" w:eastAsia="Times New Roman" w:hAnsi="Times New Roman" w:cs="Times New Roman"/>
                <w:sz w:val="24"/>
                <w:szCs w:val="24"/>
                <w:vertAlign w:val="superscript"/>
                <w:lang w:val="lt-LT"/>
              </w:rPr>
              <w:t>3</w:t>
            </w:r>
          </w:p>
        </w:tc>
        <w:tc>
          <w:tcPr>
            <w:tcW w:w="2624" w:type="dxa"/>
          </w:tcPr>
          <w:p w:rsidR="00DA3E0A" w:rsidRDefault="00DA3E0A"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1,500</w:t>
            </w:r>
          </w:p>
        </w:tc>
      </w:tr>
      <w:tr w:rsidR="00DA3E0A" w:rsidTr="00DA3E0A">
        <w:tc>
          <w:tcPr>
            <w:tcW w:w="1335" w:type="dxa"/>
          </w:tcPr>
          <w:p w:rsidR="00DA3E0A" w:rsidRDefault="00DA3E0A"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08 03 12</w:t>
            </w:r>
          </w:p>
        </w:tc>
        <w:tc>
          <w:tcPr>
            <w:tcW w:w="3260" w:type="dxa"/>
          </w:tcPr>
          <w:p w:rsidR="00DA3E0A" w:rsidRDefault="00DA3E0A"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Dažų, glaistų tara, šiltinimo medžiagų pakuotės</w:t>
            </w:r>
          </w:p>
        </w:tc>
        <w:tc>
          <w:tcPr>
            <w:tcW w:w="4869" w:type="dxa"/>
          </w:tcPr>
          <w:p w:rsidR="00DA3E0A" w:rsidRDefault="00DA3E0A"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Pavojingos atliekos</w:t>
            </w:r>
          </w:p>
        </w:tc>
        <w:tc>
          <w:tcPr>
            <w:tcW w:w="1088" w:type="dxa"/>
          </w:tcPr>
          <w:p w:rsidR="00DA3E0A" w:rsidRDefault="00DA3E0A"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t</w:t>
            </w:r>
          </w:p>
        </w:tc>
        <w:tc>
          <w:tcPr>
            <w:tcW w:w="2624" w:type="dxa"/>
          </w:tcPr>
          <w:p w:rsidR="00DA3E0A" w:rsidRDefault="00DA3E0A"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0,145</w:t>
            </w:r>
          </w:p>
        </w:tc>
      </w:tr>
      <w:tr w:rsidR="00DA3E0A" w:rsidTr="00DA3E0A">
        <w:tc>
          <w:tcPr>
            <w:tcW w:w="1335" w:type="dxa"/>
          </w:tcPr>
          <w:p w:rsidR="00DA3E0A" w:rsidRDefault="00DA3E0A"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17 04 05</w:t>
            </w:r>
          </w:p>
        </w:tc>
        <w:tc>
          <w:tcPr>
            <w:tcW w:w="3260" w:type="dxa"/>
          </w:tcPr>
          <w:p w:rsidR="00DA3E0A" w:rsidRDefault="00DA3E0A"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Metalas</w:t>
            </w:r>
          </w:p>
        </w:tc>
        <w:tc>
          <w:tcPr>
            <w:tcW w:w="4869" w:type="dxa"/>
            <w:vMerge w:val="restart"/>
          </w:tcPr>
          <w:p w:rsidR="00DA3E0A" w:rsidRDefault="00DA3E0A" w:rsidP="00B35BC6">
            <w:pPr>
              <w:jc w:val="both"/>
              <w:rPr>
                <w:rFonts w:ascii="Times New Roman" w:eastAsia="Times New Roman" w:hAnsi="Times New Roman" w:cs="Times New Roman"/>
                <w:sz w:val="24"/>
                <w:szCs w:val="24"/>
                <w:lang w:val="lt-LT"/>
              </w:rPr>
            </w:pPr>
            <w:r w:rsidRPr="00DA3E0A">
              <w:rPr>
                <w:rFonts w:ascii="Times New Roman" w:eastAsia="Times New Roman" w:hAnsi="Times New Roman" w:cs="Times New Roman"/>
                <w:sz w:val="24"/>
                <w:szCs w:val="24"/>
                <w:lang w:val="lt-LT"/>
              </w:rPr>
              <w:t>Perdirbimui ir pakartotiniam panaudojimui tinkamos atliekos, antrinės žaliavos</w:t>
            </w:r>
          </w:p>
        </w:tc>
        <w:tc>
          <w:tcPr>
            <w:tcW w:w="1088" w:type="dxa"/>
          </w:tcPr>
          <w:p w:rsidR="00DA3E0A" w:rsidRDefault="00DA3E0A"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t</w:t>
            </w:r>
          </w:p>
        </w:tc>
        <w:tc>
          <w:tcPr>
            <w:tcW w:w="2624" w:type="dxa"/>
          </w:tcPr>
          <w:p w:rsidR="00DA3E0A" w:rsidRDefault="00DA3E0A"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0,185</w:t>
            </w:r>
          </w:p>
        </w:tc>
      </w:tr>
      <w:tr w:rsidR="00DA3E0A" w:rsidTr="00DA3E0A">
        <w:tc>
          <w:tcPr>
            <w:tcW w:w="1335" w:type="dxa"/>
          </w:tcPr>
          <w:p w:rsidR="00DA3E0A" w:rsidRDefault="00DA3E0A"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17 02 01</w:t>
            </w:r>
          </w:p>
        </w:tc>
        <w:tc>
          <w:tcPr>
            <w:tcW w:w="3260" w:type="dxa"/>
          </w:tcPr>
          <w:p w:rsidR="00DA3E0A" w:rsidRDefault="00DA3E0A"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Mediena</w:t>
            </w:r>
          </w:p>
        </w:tc>
        <w:tc>
          <w:tcPr>
            <w:tcW w:w="4869" w:type="dxa"/>
            <w:vMerge/>
          </w:tcPr>
          <w:p w:rsidR="00DA3E0A" w:rsidRPr="00DA3E0A" w:rsidRDefault="00DA3E0A" w:rsidP="00B35BC6">
            <w:pPr>
              <w:jc w:val="both"/>
              <w:rPr>
                <w:rFonts w:ascii="Times New Roman" w:eastAsia="Times New Roman" w:hAnsi="Times New Roman" w:cs="Times New Roman"/>
                <w:sz w:val="24"/>
                <w:szCs w:val="24"/>
                <w:lang w:val="lt-LT"/>
              </w:rPr>
            </w:pPr>
          </w:p>
        </w:tc>
        <w:tc>
          <w:tcPr>
            <w:tcW w:w="1088" w:type="dxa"/>
          </w:tcPr>
          <w:p w:rsidR="00DA3E0A" w:rsidRDefault="00DA3E0A" w:rsidP="00B35BC6">
            <w:pPr>
              <w:jc w:val="both"/>
              <w:rPr>
                <w:rFonts w:ascii="Times New Roman" w:eastAsia="Times New Roman" w:hAnsi="Times New Roman" w:cs="Times New Roman"/>
                <w:sz w:val="24"/>
                <w:szCs w:val="24"/>
                <w:lang w:val="lt-LT"/>
              </w:rPr>
            </w:pPr>
            <w:r w:rsidRPr="00DA3E0A">
              <w:rPr>
                <w:rFonts w:ascii="Times New Roman" w:eastAsia="Times New Roman" w:hAnsi="Times New Roman" w:cs="Times New Roman"/>
                <w:sz w:val="24"/>
                <w:szCs w:val="24"/>
                <w:lang w:val="lt-LT"/>
              </w:rPr>
              <w:t>m</w:t>
            </w:r>
            <w:r w:rsidRPr="00DA3E0A">
              <w:rPr>
                <w:rFonts w:ascii="Times New Roman" w:eastAsia="Times New Roman" w:hAnsi="Times New Roman" w:cs="Times New Roman"/>
                <w:sz w:val="24"/>
                <w:szCs w:val="24"/>
                <w:vertAlign w:val="superscript"/>
                <w:lang w:val="lt-LT"/>
              </w:rPr>
              <w:t>3</w:t>
            </w:r>
          </w:p>
        </w:tc>
        <w:tc>
          <w:tcPr>
            <w:tcW w:w="2624" w:type="dxa"/>
          </w:tcPr>
          <w:p w:rsidR="00DA3E0A" w:rsidRDefault="00DA3E0A"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2,800</w:t>
            </w:r>
          </w:p>
        </w:tc>
      </w:tr>
    </w:tbl>
    <w:p w:rsidR="004D6A36" w:rsidRDefault="0079555B" w:rsidP="00B35BC6">
      <w:pPr>
        <w:spacing w:after="0" w:line="240" w:lineRule="auto"/>
        <w:ind w:firstLine="567"/>
        <w:jc w:val="both"/>
        <w:rPr>
          <w:rFonts w:ascii="Times New Roman" w:eastAsia="Times New Roman" w:hAnsi="Times New Roman" w:cs="Times New Roman"/>
          <w:sz w:val="24"/>
          <w:szCs w:val="24"/>
          <w:lang w:val="lt-LT"/>
        </w:rPr>
      </w:pPr>
      <w:r w:rsidRPr="0079555B">
        <w:rPr>
          <w:rFonts w:ascii="Times New Roman" w:eastAsia="Times New Roman" w:hAnsi="Times New Roman" w:cs="Times New Roman"/>
          <w:sz w:val="24"/>
          <w:szCs w:val="24"/>
          <w:lang w:val="lt-LT"/>
        </w:rPr>
        <w:t xml:space="preserve">Nepavojingos statybinės atliekos </w:t>
      </w:r>
      <w:r>
        <w:rPr>
          <w:rFonts w:ascii="Times New Roman" w:eastAsia="Times New Roman" w:hAnsi="Times New Roman" w:cs="Times New Roman"/>
          <w:sz w:val="24"/>
          <w:szCs w:val="24"/>
          <w:lang w:val="lt-LT"/>
        </w:rPr>
        <w:t>bus</w:t>
      </w:r>
      <w:r w:rsidRPr="0079555B">
        <w:rPr>
          <w:rFonts w:ascii="Times New Roman" w:eastAsia="Times New Roman" w:hAnsi="Times New Roman" w:cs="Times New Roman"/>
          <w:sz w:val="24"/>
          <w:szCs w:val="24"/>
          <w:lang w:val="lt-LT"/>
        </w:rPr>
        <w:t xml:space="preserve"> laikinai laikomos statybvietėje ne ilgiau kaip vienerius metus nuo jų susidarymo dienos, tačiau ne ilgiau kaip iki statybos darbų pabaigos. Pavojingos statybinės atliekos </w:t>
      </w:r>
      <w:r>
        <w:rPr>
          <w:rFonts w:ascii="Times New Roman" w:eastAsia="Times New Roman" w:hAnsi="Times New Roman" w:cs="Times New Roman"/>
          <w:sz w:val="24"/>
          <w:szCs w:val="24"/>
          <w:lang w:val="lt-LT"/>
        </w:rPr>
        <w:t>bus</w:t>
      </w:r>
      <w:r w:rsidRPr="0079555B">
        <w:rPr>
          <w:rFonts w:ascii="Times New Roman" w:eastAsia="Times New Roman" w:hAnsi="Times New Roman" w:cs="Times New Roman"/>
          <w:sz w:val="24"/>
          <w:szCs w:val="24"/>
          <w:lang w:val="lt-LT"/>
        </w:rPr>
        <w:t xml:space="preserve"> laikinai laikomos pagal Atliekų tvarkymo taisyklėse nustatytus reikalavimus ne ilgiau kaip 6 mėnesius nuo jų susidarymo, tačiau ne ilgiau kaip iki statybos darbų pabaigos taip, kad nekeltų pavojaus aplinkai ir žmonių sveikatai.</w:t>
      </w:r>
    </w:p>
    <w:p w:rsidR="00C2520C" w:rsidRPr="00C2520C" w:rsidRDefault="00C2520C" w:rsidP="00B35BC6">
      <w:pPr>
        <w:spacing w:after="0" w:line="240" w:lineRule="auto"/>
        <w:ind w:firstLine="567"/>
        <w:jc w:val="both"/>
        <w:rPr>
          <w:rFonts w:ascii="Times New Roman" w:eastAsia="Times New Roman" w:hAnsi="Times New Roman" w:cs="Times New Roman"/>
          <w:i/>
          <w:sz w:val="24"/>
          <w:szCs w:val="24"/>
          <w:lang w:val="lt-LT"/>
        </w:rPr>
      </w:pPr>
      <w:r w:rsidRPr="00C2520C">
        <w:rPr>
          <w:rFonts w:ascii="Times New Roman" w:eastAsia="Times New Roman" w:hAnsi="Times New Roman" w:cs="Times New Roman"/>
          <w:i/>
          <w:sz w:val="24"/>
          <w:szCs w:val="24"/>
          <w:lang w:val="lt-LT"/>
        </w:rPr>
        <w:t>Gamybinės atliekos</w:t>
      </w:r>
    </w:p>
    <w:p w:rsidR="00C2520C" w:rsidRDefault="00C2520C" w:rsidP="00B35BC6">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UAB „Dovaina“ planuojamos ūkinės veiklos metu susidarys pavojingos ir nepavojingos gamybinės atliekos. Preliminarus gamy</w:t>
      </w:r>
      <w:r w:rsidR="00AC50F0">
        <w:rPr>
          <w:rFonts w:ascii="Times New Roman" w:eastAsia="Times New Roman" w:hAnsi="Times New Roman" w:cs="Times New Roman"/>
          <w:sz w:val="24"/>
          <w:szCs w:val="24"/>
          <w:lang w:val="lt-LT"/>
        </w:rPr>
        <w:t>binių atliekų kiekis pateiktas 5</w:t>
      </w:r>
      <w:r>
        <w:rPr>
          <w:rFonts w:ascii="Times New Roman" w:eastAsia="Times New Roman" w:hAnsi="Times New Roman" w:cs="Times New Roman"/>
          <w:sz w:val="24"/>
          <w:szCs w:val="24"/>
          <w:lang w:val="lt-LT"/>
        </w:rPr>
        <w:t xml:space="preserve"> lentelėje.</w:t>
      </w:r>
    </w:p>
    <w:p w:rsidR="00C2520C" w:rsidRDefault="00AC50F0" w:rsidP="00B35BC6">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b/>
          <w:sz w:val="24"/>
          <w:szCs w:val="24"/>
          <w:lang w:val="lt-LT"/>
        </w:rPr>
        <w:t>5</w:t>
      </w:r>
      <w:r w:rsidR="00C2520C" w:rsidRPr="00C2520C">
        <w:rPr>
          <w:rFonts w:ascii="Times New Roman" w:eastAsia="Times New Roman" w:hAnsi="Times New Roman" w:cs="Times New Roman"/>
          <w:b/>
          <w:sz w:val="24"/>
          <w:szCs w:val="24"/>
          <w:lang w:val="lt-LT"/>
        </w:rPr>
        <w:t xml:space="preserve"> lentelė.</w:t>
      </w:r>
      <w:r w:rsidR="00C2520C">
        <w:rPr>
          <w:rFonts w:ascii="Times New Roman" w:eastAsia="Times New Roman" w:hAnsi="Times New Roman" w:cs="Times New Roman"/>
          <w:sz w:val="24"/>
          <w:szCs w:val="24"/>
          <w:lang w:val="lt-LT"/>
        </w:rPr>
        <w:t xml:space="preserve"> UAB „Dovaina“ planuojamos ūkinės veiklos metu susidarančios gamybinės atliekos ir jų kiekis.</w:t>
      </w:r>
    </w:p>
    <w:tbl>
      <w:tblPr>
        <w:tblStyle w:val="TableGrid"/>
        <w:tblW w:w="0" w:type="auto"/>
        <w:tblLook w:val="04A0" w:firstRow="1" w:lastRow="0" w:firstColumn="1" w:lastColumn="0" w:noHBand="0" w:noVBand="1"/>
      </w:tblPr>
      <w:tblGrid>
        <w:gridCol w:w="1526"/>
        <w:gridCol w:w="5062"/>
        <w:gridCol w:w="3294"/>
        <w:gridCol w:w="3294"/>
      </w:tblGrid>
      <w:tr w:rsidR="00C2520C" w:rsidTr="0026493E">
        <w:tc>
          <w:tcPr>
            <w:tcW w:w="1526" w:type="dxa"/>
          </w:tcPr>
          <w:p w:rsidR="00C2520C" w:rsidRPr="002358B7" w:rsidRDefault="00C2520C" w:rsidP="00B35BC6">
            <w:pPr>
              <w:jc w:val="both"/>
              <w:rPr>
                <w:rFonts w:ascii="Times New Roman" w:eastAsia="Times New Roman" w:hAnsi="Times New Roman" w:cs="Times New Roman"/>
                <w:b/>
                <w:sz w:val="24"/>
                <w:szCs w:val="24"/>
                <w:lang w:val="lt-LT"/>
              </w:rPr>
            </w:pPr>
            <w:r w:rsidRPr="002358B7">
              <w:rPr>
                <w:rFonts w:ascii="Times New Roman" w:eastAsia="Times New Roman" w:hAnsi="Times New Roman" w:cs="Times New Roman"/>
                <w:b/>
                <w:sz w:val="24"/>
                <w:szCs w:val="24"/>
                <w:lang w:val="lt-LT"/>
              </w:rPr>
              <w:t>Kodas</w:t>
            </w:r>
          </w:p>
        </w:tc>
        <w:tc>
          <w:tcPr>
            <w:tcW w:w="5062" w:type="dxa"/>
          </w:tcPr>
          <w:p w:rsidR="00C2520C" w:rsidRPr="002358B7" w:rsidRDefault="00C2520C" w:rsidP="00B35BC6">
            <w:pPr>
              <w:jc w:val="both"/>
              <w:rPr>
                <w:rFonts w:ascii="Times New Roman" w:eastAsia="Times New Roman" w:hAnsi="Times New Roman" w:cs="Times New Roman"/>
                <w:b/>
                <w:sz w:val="24"/>
                <w:szCs w:val="24"/>
                <w:lang w:val="lt-LT"/>
              </w:rPr>
            </w:pPr>
            <w:r w:rsidRPr="002358B7">
              <w:rPr>
                <w:rFonts w:ascii="Times New Roman" w:eastAsia="Times New Roman" w:hAnsi="Times New Roman" w:cs="Times New Roman"/>
                <w:b/>
                <w:sz w:val="24"/>
                <w:szCs w:val="24"/>
                <w:lang w:val="lt-LT"/>
              </w:rPr>
              <w:t>Pavadinimas</w:t>
            </w:r>
          </w:p>
        </w:tc>
        <w:tc>
          <w:tcPr>
            <w:tcW w:w="3294" w:type="dxa"/>
          </w:tcPr>
          <w:p w:rsidR="00C2520C" w:rsidRPr="002358B7" w:rsidRDefault="00C2520C" w:rsidP="00B35BC6">
            <w:pPr>
              <w:jc w:val="both"/>
              <w:rPr>
                <w:rFonts w:ascii="Times New Roman" w:eastAsia="Times New Roman" w:hAnsi="Times New Roman" w:cs="Times New Roman"/>
                <w:b/>
                <w:sz w:val="24"/>
                <w:szCs w:val="24"/>
                <w:lang w:val="lt-LT"/>
              </w:rPr>
            </w:pPr>
            <w:r w:rsidRPr="002358B7">
              <w:rPr>
                <w:rFonts w:ascii="Times New Roman" w:eastAsia="Times New Roman" w:hAnsi="Times New Roman" w:cs="Times New Roman"/>
                <w:b/>
                <w:sz w:val="24"/>
                <w:szCs w:val="24"/>
                <w:lang w:val="lt-LT"/>
              </w:rPr>
              <w:t>Pavojingumas</w:t>
            </w:r>
          </w:p>
        </w:tc>
        <w:tc>
          <w:tcPr>
            <w:tcW w:w="3294" w:type="dxa"/>
          </w:tcPr>
          <w:p w:rsidR="00C2520C" w:rsidRPr="002358B7" w:rsidRDefault="00C2520C" w:rsidP="00B35BC6">
            <w:pPr>
              <w:jc w:val="both"/>
              <w:rPr>
                <w:rFonts w:ascii="Times New Roman" w:eastAsia="Times New Roman" w:hAnsi="Times New Roman" w:cs="Times New Roman"/>
                <w:b/>
                <w:sz w:val="24"/>
                <w:szCs w:val="24"/>
                <w:lang w:val="lt-LT"/>
              </w:rPr>
            </w:pPr>
            <w:r w:rsidRPr="002358B7">
              <w:rPr>
                <w:rFonts w:ascii="Times New Roman" w:eastAsia="Times New Roman" w:hAnsi="Times New Roman" w:cs="Times New Roman"/>
                <w:b/>
                <w:sz w:val="24"/>
                <w:szCs w:val="24"/>
                <w:lang w:val="lt-LT"/>
              </w:rPr>
              <w:t>Kiekis, t/m.</w:t>
            </w:r>
          </w:p>
        </w:tc>
      </w:tr>
      <w:tr w:rsidR="00C2520C" w:rsidTr="0026493E">
        <w:tc>
          <w:tcPr>
            <w:tcW w:w="1526" w:type="dxa"/>
          </w:tcPr>
          <w:p w:rsidR="00C2520C" w:rsidRDefault="0026493E"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12 01 01</w:t>
            </w:r>
          </w:p>
        </w:tc>
        <w:tc>
          <w:tcPr>
            <w:tcW w:w="5062" w:type="dxa"/>
          </w:tcPr>
          <w:p w:rsidR="00C2520C" w:rsidRDefault="0026493E"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Juodųjų metalų šlifavimo ir tekinimo atliekos</w:t>
            </w:r>
          </w:p>
        </w:tc>
        <w:tc>
          <w:tcPr>
            <w:tcW w:w="3294" w:type="dxa"/>
          </w:tcPr>
          <w:p w:rsidR="00C2520C" w:rsidRDefault="002358B7"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Nepavojingos</w:t>
            </w:r>
          </w:p>
        </w:tc>
        <w:tc>
          <w:tcPr>
            <w:tcW w:w="3294" w:type="dxa"/>
          </w:tcPr>
          <w:p w:rsidR="00C2520C" w:rsidRDefault="00286128"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6,00</w:t>
            </w:r>
          </w:p>
        </w:tc>
      </w:tr>
      <w:tr w:rsidR="00C2520C" w:rsidTr="0026493E">
        <w:tc>
          <w:tcPr>
            <w:tcW w:w="1526" w:type="dxa"/>
          </w:tcPr>
          <w:p w:rsidR="00C2520C" w:rsidRDefault="00203714"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12 01 02</w:t>
            </w:r>
          </w:p>
        </w:tc>
        <w:tc>
          <w:tcPr>
            <w:tcW w:w="5062" w:type="dxa"/>
          </w:tcPr>
          <w:p w:rsidR="00C2520C" w:rsidRDefault="00203714"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Juodųjų metalų dulkės ir dalelės</w:t>
            </w:r>
          </w:p>
        </w:tc>
        <w:tc>
          <w:tcPr>
            <w:tcW w:w="3294" w:type="dxa"/>
          </w:tcPr>
          <w:p w:rsidR="00C2520C" w:rsidRDefault="002358B7"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Nepavojingos</w:t>
            </w:r>
          </w:p>
        </w:tc>
        <w:tc>
          <w:tcPr>
            <w:tcW w:w="3294" w:type="dxa"/>
          </w:tcPr>
          <w:p w:rsidR="00C2520C" w:rsidRDefault="00286128"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1,00</w:t>
            </w:r>
          </w:p>
        </w:tc>
      </w:tr>
      <w:tr w:rsidR="00C2520C" w:rsidTr="0026493E">
        <w:tc>
          <w:tcPr>
            <w:tcW w:w="1526" w:type="dxa"/>
          </w:tcPr>
          <w:p w:rsidR="00C2520C" w:rsidRDefault="00203714"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12 01 13</w:t>
            </w:r>
          </w:p>
        </w:tc>
        <w:tc>
          <w:tcPr>
            <w:tcW w:w="5062" w:type="dxa"/>
          </w:tcPr>
          <w:p w:rsidR="00C2520C" w:rsidRDefault="00203714"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Suvirinimo atliekos</w:t>
            </w:r>
          </w:p>
        </w:tc>
        <w:tc>
          <w:tcPr>
            <w:tcW w:w="3294" w:type="dxa"/>
          </w:tcPr>
          <w:p w:rsidR="00C2520C" w:rsidRDefault="002358B7" w:rsidP="00B35BC6">
            <w:pPr>
              <w:jc w:val="both"/>
              <w:rPr>
                <w:rFonts w:ascii="Times New Roman" w:eastAsia="Times New Roman" w:hAnsi="Times New Roman" w:cs="Times New Roman"/>
                <w:sz w:val="24"/>
                <w:szCs w:val="24"/>
                <w:lang w:val="lt-LT"/>
              </w:rPr>
            </w:pPr>
            <w:r w:rsidRPr="002358B7">
              <w:rPr>
                <w:rFonts w:ascii="Times New Roman" w:eastAsia="Times New Roman" w:hAnsi="Times New Roman" w:cs="Times New Roman"/>
                <w:sz w:val="24"/>
                <w:szCs w:val="24"/>
                <w:lang w:val="lt-LT"/>
              </w:rPr>
              <w:t>Nepavojingos</w:t>
            </w:r>
          </w:p>
        </w:tc>
        <w:tc>
          <w:tcPr>
            <w:tcW w:w="3294" w:type="dxa"/>
          </w:tcPr>
          <w:p w:rsidR="00C2520C" w:rsidRDefault="00286128"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1,00</w:t>
            </w:r>
          </w:p>
        </w:tc>
      </w:tr>
      <w:tr w:rsidR="00C2520C" w:rsidTr="0026493E">
        <w:tc>
          <w:tcPr>
            <w:tcW w:w="1526" w:type="dxa"/>
          </w:tcPr>
          <w:p w:rsidR="00C2520C" w:rsidRDefault="00203714"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15 01 01</w:t>
            </w:r>
          </w:p>
        </w:tc>
        <w:tc>
          <w:tcPr>
            <w:tcW w:w="5062" w:type="dxa"/>
          </w:tcPr>
          <w:p w:rsidR="00C2520C" w:rsidRDefault="00203714"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Popieriaus ir kartono pakuotės</w:t>
            </w:r>
          </w:p>
        </w:tc>
        <w:tc>
          <w:tcPr>
            <w:tcW w:w="3294" w:type="dxa"/>
          </w:tcPr>
          <w:p w:rsidR="00C2520C" w:rsidRDefault="002358B7" w:rsidP="00B35BC6">
            <w:pPr>
              <w:jc w:val="both"/>
              <w:rPr>
                <w:rFonts w:ascii="Times New Roman" w:eastAsia="Times New Roman" w:hAnsi="Times New Roman" w:cs="Times New Roman"/>
                <w:sz w:val="24"/>
                <w:szCs w:val="24"/>
                <w:lang w:val="lt-LT"/>
              </w:rPr>
            </w:pPr>
            <w:r w:rsidRPr="002358B7">
              <w:rPr>
                <w:rFonts w:ascii="Times New Roman" w:eastAsia="Times New Roman" w:hAnsi="Times New Roman" w:cs="Times New Roman"/>
                <w:sz w:val="24"/>
                <w:szCs w:val="24"/>
                <w:lang w:val="lt-LT"/>
              </w:rPr>
              <w:t>Nepavojingos</w:t>
            </w:r>
          </w:p>
        </w:tc>
        <w:tc>
          <w:tcPr>
            <w:tcW w:w="3294" w:type="dxa"/>
          </w:tcPr>
          <w:p w:rsidR="00C2520C" w:rsidRDefault="00286128"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3,00</w:t>
            </w:r>
          </w:p>
        </w:tc>
      </w:tr>
      <w:tr w:rsidR="00C2520C" w:rsidTr="0026493E">
        <w:tc>
          <w:tcPr>
            <w:tcW w:w="1526" w:type="dxa"/>
          </w:tcPr>
          <w:p w:rsidR="00C2520C" w:rsidRDefault="00203714"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15 01 02</w:t>
            </w:r>
          </w:p>
        </w:tc>
        <w:tc>
          <w:tcPr>
            <w:tcW w:w="5062" w:type="dxa"/>
          </w:tcPr>
          <w:p w:rsidR="00C2520C" w:rsidRDefault="00203714"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Plastikinės (kartu su PET (polietilentereftalatas)) pakuotės</w:t>
            </w:r>
          </w:p>
        </w:tc>
        <w:tc>
          <w:tcPr>
            <w:tcW w:w="3294" w:type="dxa"/>
          </w:tcPr>
          <w:p w:rsidR="00C2520C" w:rsidRDefault="002358B7" w:rsidP="00B35BC6">
            <w:pPr>
              <w:jc w:val="both"/>
              <w:rPr>
                <w:rFonts w:ascii="Times New Roman" w:eastAsia="Times New Roman" w:hAnsi="Times New Roman" w:cs="Times New Roman"/>
                <w:sz w:val="24"/>
                <w:szCs w:val="24"/>
                <w:lang w:val="lt-LT"/>
              </w:rPr>
            </w:pPr>
            <w:r w:rsidRPr="002358B7">
              <w:rPr>
                <w:rFonts w:ascii="Times New Roman" w:eastAsia="Times New Roman" w:hAnsi="Times New Roman" w:cs="Times New Roman"/>
                <w:sz w:val="24"/>
                <w:szCs w:val="24"/>
                <w:lang w:val="lt-LT"/>
              </w:rPr>
              <w:t>Nepavojingos</w:t>
            </w:r>
          </w:p>
        </w:tc>
        <w:tc>
          <w:tcPr>
            <w:tcW w:w="3294" w:type="dxa"/>
          </w:tcPr>
          <w:p w:rsidR="00C2520C" w:rsidRDefault="00286128"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0,50</w:t>
            </w:r>
          </w:p>
        </w:tc>
      </w:tr>
      <w:tr w:rsidR="00C2520C" w:rsidTr="0026493E">
        <w:tc>
          <w:tcPr>
            <w:tcW w:w="1526" w:type="dxa"/>
          </w:tcPr>
          <w:p w:rsidR="00C2520C" w:rsidRDefault="00203714"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15 01 03</w:t>
            </w:r>
          </w:p>
        </w:tc>
        <w:tc>
          <w:tcPr>
            <w:tcW w:w="5062" w:type="dxa"/>
          </w:tcPr>
          <w:p w:rsidR="00C2520C" w:rsidRDefault="00203714"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Medinės pakuotės</w:t>
            </w:r>
          </w:p>
        </w:tc>
        <w:tc>
          <w:tcPr>
            <w:tcW w:w="3294" w:type="dxa"/>
          </w:tcPr>
          <w:p w:rsidR="00C2520C" w:rsidRDefault="002358B7" w:rsidP="00B35BC6">
            <w:pPr>
              <w:jc w:val="both"/>
              <w:rPr>
                <w:rFonts w:ascii="Times New Roman" w:eastAsia="Times New Roman" w:hAnsi="Times New Roman" w:cs="Times New Roman"/>
                <w:sz w:val="24"/>
                <w:szCs w:val="24"/>
                <w:lang w:val="lt-LT"/>
              </w:rPr>
            </w:pPr>
            <w:r w:rsidRPr="002358B7">
              <w:rPr>
                <w:rFonts w:ascii="Times New Roman" w:eastAsia="Times New Roman" w:hAnsi="Times New Roman" w:cs="Times New Roman"/>
                <w:sz w:val="24"/>
                <w:szCs w:val="24"/>
                <w:lang w:val="lt-LT"/>
              </w:rPr>
              <w:t>Nepavojingos</w:t>
            </w:r>
          </w:p>
        </w:tc>
        <w:tc>
          <w:tcPr>
            <w:tcW w:w="3294" w:type="dxa"/>
          </w:tcPr>
          <w:p w:rsidR="00C2520C" w:rsidRDefault="00286128" w:rsidP="00B35BC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1,00</w:t>
            </w:r>
          </w:p>
        </w:tc>
      </w:tr>
    </w:tbl>
    <w:p w:rsidR="00D5452C" w:rsidRDefault="005B4E41" w:rsidP="00B35BC6">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Planuojamosūkinės veiklos metu susidariusios gamybinės atliekos bus tvarkomos vadovaujantis LR aplinkosministro patvirtintomis Atliekų tvarkymo taisyklėmis. </w:t>
      </w:r>
    </w:p>
    <w:p w:rsidR="00D5452C" w:rsidRDefault="005B4E41" w:rsidP="004B5D15">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Gamybinės atliekos bus rūšiuojamos</w:t>
      </w:r>
      <w:r w:rsidRPr="005B4E41">
        <w:rPr>
          <w:rFonts w:ascii="Times New Roman" w:eastAsia="Times New Roman" w:hAnsi="Times New Roman" w:cs="Times New Roman"/>
          <w:sz w:val="24"/>
          <w:szCs w:val="24"/>
          <w:lang w:val="lt-LT"/>
        </w:rPr>
        <w:t xml:space="preserve"> jų susidarymo vietoje atsižvelgiant į at</w:t>
      </w:r>
      <w:r>
        <w:rPr>
          <w:rFonts w:ascii="Times New Roman" w:eastAsia="Times New Roman" w:hAnsi="Times New Roman" w:cs="Times New Roman"/>
          <w:sz w:val="24"/>
          <w:szCs w:val="24"/>
          <w:lang w:val="lt-LT"/>
        </w:rPr>
        <w:t xml:space="preserve">liekų rūšį ir pobūdį, nemaišant </w:t>
      </w:r>
      <w:r w:rsidRPr="005B4E41">
        <w:rPr>
          <w:rFonts w:ascii="Times New Roman" w:eastAsia="Times New Roman" w:hAnsi="Times New Roman" w:cs="Times New Roman"/>
          <w:sz w:val="24"/>
          <w:szCs w:val="24"/>
          <w:lang w:val="lt-LT"/>
        </w:rPr>
        <w:t>su kitomis atliekomis ar medžiagomis</w:t>
      </w:r>
      <w:r>
        <w:rPr>
          <w:rFonts w:ascii="Times New Roman" w:eastAsia="Times New Roman" w:hAnsi="Times New Roman" w:cs="Times New Roman"/>
          <w:sz w:val="24"/>
          <w:szCs w:val="24"/>
          <w:lang w:val="lt-LT"/>
        </w:rPr>
        <w:t>.</w:t>
      </w:r>
      <w:r w:rsidR="00D5452C">
        <w:rPr>
          <w:rFonts w:ascii="Times New Roman" w:eastAsia="Times New Roman" w:hAnsi="Times New Roman" w:cs="Times New Roman"/>
          <w:sz w:val="24"/>
          <w:szCs w:val="24"/>
          <w:lang w:val="lt-LT"/>
        </w:rPr>
        <w:t xml:space="preserve"> </w:t>
      </w:r>
      <w:r w:rsidR="00D5452C" w:rsidRPr="00D5452C">
        <w:rPr>
          <w:rFonts w:ascii="Times New Roman" w:eastAsia="Times New Roman" w:hAnsi="Times New Roman" w:cs="Times New Roman"/>
          <w:sz w:val="24"/>
          <w:szCs w:val="24"/>
          <w:lang w:val="lt-LT"/>
        </w:rPr>
        <w:t xml:space="preserve">Pavojingųjų atliekų konteineriai </w:t>
      </w:r>
      <w:r w:rsidR="00D5452C">
        <w:rPr>
          <w:rFonts w:ascii="Times New Roman" w:eastAsia="Times New Roman" w:hAnsi="Times New Roman" w:cs="Times New Roman"/>
          <w:sz w:val="24"/>
          <w:szCs w:val="24"/>
          <w:lang w:val="lt-LT"/>
        </w:rPr>
        <w:t>bus</w:t>
      </w:r>
      <w:r w:rsidR="00D5452C" w:rsidRPr="00D5452C">
        <w:rPr>
          <w:rFonts w:ascii="Times New Roman" w:eastAsia="Times New Roman" w:hAnsi="Times New Roman" w:cs="Times New Roman"/>
          <w:sz w:val="24"/>
          <w:szCs w:val="24"/>
          <w:lang w:val="lt-LT"/>
        </w:rPr>
        <w:t xml:space="preserve"> sukonstruoti ir pagaminti taip, kad juose esančios pavojingosios atliekos negalėtų išsipilti, išsibarstyti, išgaruoti ar kitaip patekti į aplinką.</w:t>
      </w:r>
      <w:r w:rsidR="00D5452C" w:rsidRPr="00D5452C">
        <w:t xml:space="preserve"> </w:t>
      </w:r>
      <w:r w:rsidR="00D5452C" w:rsidRPr="00D5452C">
        <w:rPr>
          <w:rFonts w:ascii="Times New Roman" w:eastAsia="Times New Roman" w:hAnsi="Times New Roman" w:cs="Times New Roman"/>
          <w:sz w:val="24"/>
          <w:szCs w:val="24"/>
          <w:lang w:val="lt-LT"/>
        </w:rPr>
        <w:t xml:space="preserve">Pavojingųjų atliekų konteinerių (talpų) medžiagos </w:t>
      </w:r>
      <w:r w:rsidR="00D5452C">
        <w:rPr>
          <w:rFonts w:ascii="Times New Roman" w:eastAsia="Times New Roman" w:hAnsi="Times New Roman" w:cs="Times New Roman"/>
          <w:sz w:val="24"/>
          <w:szCs w:val="24"/>
          <w:lang w:val="lt-LT"/>
        </w:rPr>
        <w:t>bus</w:t>
      </w:r>
      <w:r w:rsidR="00D5452C" w:rsidRPr="00D5452C">
        <w:rPr>
          <w:rFonts w:ascii="Times New Roman" w:eastAsia="Times New Roman" w:hAnsi="Times New Roman" w:cs="Times New Roman"/>
          <w:sz w:val="24"/>
          <w:szCs w:val="24"/>
          <w:lang w:val="lt-LT"/>
        </w:rPr>
        <w:t xml:space="preserve"> atsparios juose supakuotų pavojingųjų atliekų ir atskirų jų komponentų poveikiui ir nereaguo</w:t>
      </w:r>
      <w:r w:rsidR="00D5452C">
        <w:rPr>
          <w:rFonts w:ascii="Times New Roman" w:eastAsia="Times New Roman" w:hAnsi="Times New Roman" w:cs="Times New Roman"/>
          <w:sz w:val="24"/>
          <w:szCs w:val="24"/>
          <w:lang w:val="lt-LT"/>
        </w:rPr>
        <w:t>s</w:t>
      </w:r>
      <w:r w:rsidR="00D5452C" w:rsidRPr="00D5452C">
        <w:rPr>
          <w:rFonts w:ascii="Times New Roman" w:eastAsia="Times New Roman" w:hAnsi="Times New Roman" w:cs="Times New Roman"/>
          <w:sz w:val="24"/>
          <w:szCs w:val="24"/>
          <w:lang w:val="lt-LT"/>
        </w:rPr>
        <w:t xml:space="preserve"> su šiomis atliekomis ar jų komponentais.</w:t>
      </w:r>
      <w:r w:rsidR="00D5452C">
        <w:rPr>
          <w:rFonts w:ascii="Times New Roman" w:eastAsia="Times New Roman" w:hAnsi="Times New Roman" w:cs="Times New Roman"/>
          <w:sz w:val="24"/>
          <w:szCs w:val="24"/>
          <w:lang w:val="lt-LT"/>
        </w:rPr>
        <w:t xml:space="preserve"> Visi laikinai laikomų</w:t>
      </w:r>
      <w:r w:rsidR="00D5452C" w:rsidRPr="00D5452C">
        <w:rPr>
          <w:rFonts w:ascii="Times New Roman" w:eastAsia="Times New Roman" w:hAnsi="Times New Roman" w:cs="Times New Roman"/>
          <w:sz w:val="24"/>
          <w:szCs w:val="24"/>
          <w:lang w:val="lt-LT"/>
        </w:rPr>
        <w:t xml:space="preserve"> pavojingųjų atliekų konteineriai </w:t>
      </w:r>
      <w:r w:rsidR="00D5452C">
        <w:rPr>
          <w:rFonts w:ascii="Times New Roman" w:eastAsia="Times New Roman" w:hAnsi="Times New Roman" w:cs="Times New Roman"/>
          <w:sz w:val="24"/>
          <w:szCs w:val="24"/>
          <w:lang w:val="lt-LT"/>
        </w:rPr>
        <w:t>bus</w:t>
      </w:r>
      <w:r w:rsidR="00D5452C" w:rsidRPr="00D5452C">
        <w:rPr>
          <w:rFonts w:ascii="Times New Roman" w:eastAsia="Times New Roman" w:hAnsi="Times New Roman" w:cs="Times New Roman"/>
          <w:sz w:val="24"/>
          <w:szCs w:val="24"/>
          <w:lang w:val="lt-LT"/>
        </w:rPr>
        <w:t xml:space="preserve"> paženklinti.</w:t>
      </w:r>
    </w:p>
    <w:p w:rsidR="00C2520C" w:rsidRDefault="00D5452C" w:rsidP="00B35BC6">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Pavojingosios atlieko</w:t>
      </w:r>
      <w:r w:rsidRPr="00D5452C">
        <w:rPr>
          <w:rFonts w:ascii="Times New Roman" w:eastAsia="Times New Roman" w:hAnsi="Times New Roman" w:cs="Times New Roman"/>
          <w:sz w:val="24"/>
          <w:szCs w:val="24"/>
          <w:lang w:val="lt-LT"/>
        </w:rPr>
        <w:t xml:space="preserve">s šių atliekų susidarymo vietoje iki jų surinkimo </w:t>
      </w:r>
      <w:r>
        <w:rPr>
          <w:rFonts w:ascii="Times New Roman" w:eastAsia="Times New Roman" w:hAnsi="Times New Roman" w:cs="Times New Roman"/>
          <w:sz w:val="24"/>
          <w:szCs w:val="24"/>
          <w:lang w:val="lt-LT"/>
        </w:rPr>
        <w:t>bus laikinai laikomos</w:t>
      </w:r>
      <w:r w:rsidRPr="00D5452C">
        <w:rPr>
          <w:rFonts w:ascii="Times New Roman" w:eastAsia="Times New Roman" w:hAnsi="Times New Roman" w:cs="Times New Roman"/>
          <w:sz w:val="24"/>
          <w:szCs w:val="24"/>
          <w:lang w:val="lt-LT"/>
        </w:rPr>
        <w:t xml:space="preserve"> ne ilgiau kaip š</w:t>
      </w:r>
      <w:r>
        <w:rPr>
          <w:rFonts w:ascii="Times New Roman" w:eastAsia="Times New Roman" w:hAnsi="Times New Roman" w:cs="Times New Roman"/>
          <w:sz w:val="24"/>
          <w:szCs w:val="24"/>
          <w:lang w:val="lt-LT"/>
        </w:rPr>
        <w:t>ešis mėnesius, o nepavojingosios atlieko</w:t>
      </w:r>
      <w:r w:rsidRPr="00D5452C">
        <w:rPr>
          <w:rFonts w:ascii="Times New Roman" w:eastAsia="Times New Roman" w:hAnsi="Times New Roman" w:cs="Times New Roman"/>
          <w:sz w:val="24"/>
          <w:szCs w:val="24"/>
          <w:lang w:val="lt-LT"/>
        </w:rPr>
        <w:t>s –</w:t>
      </w:r>
      <w:r>
        <w:rPr>
          <w:rFonts w:ascii="Times New Roman" w:eastAsia="Times New Roman" w:hAnsi="Times New Roman" w:cs="Times New Roman"/>
          <w:sz w:val="24"/>
          <w:szCs w:val="24"/>
          <w:lang w:val="lt-LT"/>
        </w:rPr>
        <w:t xml:space="preserve"> ne ilgiau kaip vienerius metus. </w:t>
      </w:r>
    </w:p>
    <w:p w:rsidR="004B5D15" w:rsidRPr="004B5D15" w:rsidRDefault="004B5D15" w:rsidP="00B35BC6">
      <w:pPr>
        <w:spacing w:after="0" w:line="240" w:lineRule="auto"/>
        <w:ind w:firstLine="567"/>
        <w:jc w:val="both"/>
        <w:rPr>
          <w:rFonts w:ascii="Times New Roman" w:eastAsia="Times New Roman" w:hAnsi="Times New Roman" w:cs="Times New Roman"/>
          <w:i/>
          <w:sz w:val="24"/>
          <w:szCs w:val="24"/>
          <w:lang w:val="lt-LT"/>
        </w:rPr>
      </w:pPr>
      <w:r w:rsidRPr="004B5D15">
        <w:rPr>
          <w:rFonts w:ascii="Times New Roman" w:eastAsia="Times New Roman" w:hAnsi="Times New Roman" w:cs="Times New Roman"/>
          <w:i/>
          <w:sz w:val="24"/>
          <w:szCs w:val="24"/>
          <w:lang w:val="lt-LT"/>
        </w:rPr>
        <w:t>Komunalinės atliekos</w:t>
      </w:r>
    </w:p>
    <w:p w:rsidR="004B5D15" w:rsidRDefault="004B5D15" w:rsidP="004B5D15">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lastRenderedPageBreak/>
        <w:t xml:space="preserve">UAB „Dovaina“ planuojamos ūkinės veiklos metu susidariusios komunalinės atliekos bus tvarkomos pagal </w:t>
      </w:r>
      <w:r w:rsidR="00CB0146">
        <w:rPr>
          <w:rFonts w:ascii="Times New Roman" w:eastAsia="Times New Roman" w:hAnsi="Times New Roman" w:cs="Times New Roman"/>
          <w:sz w:val="24"/>
          <w:szCs w:val="24"/>
          <w:lang w:val="lt-LT"/>
        </w:rPr>
        <w:t xml:space="preserve">Kaišiadorių rajono </w:t>
      </w:r>
      <w:r>
        <w:rPr>
          <w:rFonts w:ascii="Times New Roman" w:eastAsia="Times New Roman" w:hAnsi="Times New Roman" w:cs="Times New Roman"/>
          <w:sz w:val="24"/>
          <w:szCs w:val="24"/>
          <w:lang w:val="lt-LT"/>
        </w:rPr>
        <w:t xml:space="preserve">savivaldybės atliekų tvarkymo taisyklėse nustatytą tvarką ir naudosis </w:t>
      </w:r>
      <w:r w:rsidR="00CB0146">
        <w:rPr>
          <w:rFonts w:ascii="Times New Roman" w:eastAsia="Times New Roman" w:hAnsi="Times New Roman" w:cs="Times New Roman"/>
          <w:sz w:val="24"/>
          <w:szCs w:val="24"/>
          <w:lang w:val="lt-LT"/>
        </w:rPr>
        <w:t xml:space="preserve">Kaišiadorių rajono </w:t>
      </w:r>
      <w:r>
        <w:rPr>
          <w:rFonts w:ascii="Times New Roman" w:eastAsia="Times New Roman" w:hAnsi="Times New Roman" w:cs="Times New Roman"/>
          <w:sz w:val="24"/>
          <w:szCs w:val="24"/>
          <w:lang w:val="lt-LT"/>
        </w:rPr>
        <w:t>savivaldybės organizuojama komunalinių atliekų tvarkymo sistema.</w:t>
      </w:r>
    </w:p>
    <w:p w:rsidR="003356C4" w:rsidRDefault="003356C4" w:rsidP="003356C4">
      <w:pPr>
        <w:spacing w:after="0" w:line="240" w:lineRule="auto"/>
        <w:ind w:firstLine="567"/>
        <w:jc w:val="both"/>
        <w:rPr>
          <w:rFonts w:ascii="Times New Roman" w:eastAsia="Times New Roman" w:hAnsi="Times New Roman" w:cs="Times New Roman"/>
          <w:b/>
          <w:sz w:val="24"/>
          <w:szCs w:val="24"/>
          <w:lang w:val="lt-LT"/>
        </w:rPr>
      </w:pPr>
      <w:bookmarkStart w:id="11" w:name="part_477d7cfefdde48e9b2defa19d461dcb5"/>
      <w:bookmarkEnd w:id="11"/>
      <w:r w:rsidRPr="00574EC4">
        <w:rPr>
          <w:rFonts w:ascii="Times New Roman" w:eastAsia="Times New Roman" w:hAnsi="Times New Roman" w:cs="Times New Roman"/>
          <w:b/>
          <w:sz w:val="24"/>
          <w:szCs w:val="24"/>
          <w:lang w:val="lt-LT"/>
        </w:rPr>
        <w:t>10. Nuotekų susidarymas, preliminarus jų kiekis, jų tvarkymas.</w:t>
      </w:r>
    </w:p>
    <w:p w:rsidR="008C2CEB" w:rsidRDefault="008C5A43" w:rsidP="003356C4">
      <w:pPr>
        <w:spacing w:after="0" w:line="240" w:lineRule="auto"/>
        <w:ind w:firstLine="567"/>
        <w:jc w:val="both"/>
        <w:rPr>
          <w:rFonts w:ascii="Times New Roman" w:eastAsia="Times New Roman" w:hAnsi="Times New Roman" w:cs="Times New Roman"/>
          <w:sz w:val="24"/>
          <w:szCs w:val="24"/>
          <w:lang w:val="lt-LT"/>
        </w:rPr>
      </w:pPr>
      <w:r w:rsidRPr="008C5A43">
        <w:rPr>
          <w:rFonts w:ascii="Times New Roman" w:eastAsia="Times New Roman" w:hAnsi="Times New Roman" w:cs="Times New Roman"/>
          <w:sz w:val="24"/>
          <w:szCs w:val="24"/>
          <w:lang w:val="lt-LT"/>
        </w:rPr>
        <w:t>UAB „Dovaina“ planuojamos ūkinės veiklos metu technologiniame procese vandens nenaudos, todėl gamybinės nuotekos nesusidarys.</w:t>
      </w:r>
    </w:p>
    <w:p w:rsidR="00BE4E94" w:rsidRPr="008C5A43" w:rsidRDefault="00BE4E94" w:rsidP="003356C4">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Vanduo bus naudojamas darbuotojų asmeninėms reikmėms. </w:t>
      </w:r>
      <w:r w:rsidR="006F3BD5">
        <w:rPr>
          <w:rFonts w:ascii="Times New Roman" w:eastAsia="Times New Roman" w:hAnsi="Times New Roman" w:cs="Times New Roman"/>
          <w:sz w:val="24"/>
          <w:szCs w:val="24"/>
          <w:lang w:val="lt-LT"/>
        </w:rPr>
        <w:t xml:space="preserve">Vanduo buitinėms reikmėms bus tiekiamas iš esamo gręžinio.  </w:t>
      </w:r>
      <w:r>
        <w:rPr>
          <w:rFonts w:ascii="Times New Roman" w:eastAsia="Times New Roman" w:hAnsi="Times New Roman" w:cs="Times New Roman"/>
          <w:sz w:val="24"/>
          <w:szCs w:val="24"/>
          <w:lang w:val="lt-LT"/>
        </w:rPr>
        <w:t>Planuojamas buitinių nuotekų kiekis 1088 m</w:t>
      </w:r>
      <w:r w:rsidRPr="00BE4E94">
        <w:rPr>
          <w:rFonts w:ascii="Times New Roman" w:eastAsia="Times New Roman" w:hAnsi="Times New Roman" w:cs="Times New Roman"/>
          <w:sz w:val="24"/>
          <w:szCs w:val="24"/>
          <w:vertAlign w:val="superscript"/>
          <w:lang w:val="lt-LT"/>
        </w:rPr>
        <w:t>3</w:t>
      </w:r>
      <w:r>
        <w:rPr>
          <w:rFonts w:ascii="Times New Roman" w:eastAsia="Times New Roman" w:hAnsi="Times New Roman" w:cs="Times New Roman"/>
          <w:sz w:val="24"/>
          <w:szCs w:val="24"/>
          <w:lang w:val="lt-LT"/>
        </w:rPr>
        <w:t>/m</w:t>
      </w:r>
      <w:r w:rsidRPr="006F3BD5">
        <w:rPr>
          <w:rFonts w:ascii="Times New Roman" w:eastAsia="Times New Roman" w:hAnsi="Times New Roman" w:cs="Times New Roman"/>
          <w:sz w:val="24"/>
          <w:szCs w:val="24"/>
          <w:lang w:val="lt-LT"/>
        </w:rPr>
        <w:t>.</w:t>
      </w:r>
      <w:r w:rsidR="00947DAB" w:rsidRPr="006F3BD5">
        <w:rPr>
          <w:rFonts w:ascii="Times New Roman" w:eastAsia="Times New Roman" w:hAnsi="Times New Roman" w:cs="Times New Roman"/>
          <w:sz w:val="24"/>
          <w:szCs w:val="24"/>
          <w:lang w:val="lt-LT"/>
        </w:rPr>
        <w:t xml:space="preserve"> </w:t>
      </w:r>
      <w:r w:rsidR="006F3BD5" w:rsidRPr="006F3BD5">
        <w:rPr>
          <w:rFonts w:ascii="Times New Roman" w:eastAsia="Times New Roman" w:hAnsi="Times New Roman" w:cs="Times New Roman"/>
          <w:sz w:val="24"/>
          <w:szCs w:val="24"/>
          <w:lang w:val="lt-LT"/>
        </w:rPr>
        <w:t xml:space="preserve">Buitinės nuotekos </w:t>
      </w:r>
      <w:r w:rsidR="00286128">
        <w:rPr>
          <w:rFonts w:ascii="Times New Roman" w:eastAsia="Times New Roman" w:hAnsi="Times New Roman" w:cs="Times New Roman"/>
          <w:sz w:val="24"/>
          <w:szCs w:val="24"/>
          <w:lang w:val="lt-LT"/>
        </w:rPr>
        <w:t>patenka</w:t>
      </w:r>
      <w:r w:rsidR="006F3BD5">
        <w:rPr>
          <w:rFonts w:ascii="Times New Roman" w:eastAsia="Times New Roman" w:hAnsi="Times New Roman" w:cs="Times New Roman"/>
          <w:sz w:val="24"/>
          <w:szCs w:val="24"/>
          <w:lang w:val="lt-LT"/>
        </w:rPr>
        <w:t xml:space="preserve"> į </w:t>
      </w:r>
      <w:r w:rsidR="0066354D">
        <w:rPr>
          <w:rFonts w:ascii="Times New Roman" w:eastAsia="Times New Roman" w:hAnsi="Times New Roman" w:cs="Times New Roman"/>
          <w:sz w:val="24"/>
          <w:szCs w:val="24"/>
          <w:lang w:val="lt-LT"/>
        </w:rPr>
        <w:t xml:space="preserve">šalia pastato esantį šulinį ir </w:t>
      </w:r>
      <w:r w:rsidR="00286128">
        <w:rPr>
          <w:rFonts w:ascii="Times New Roman" w:eastAsia="Times New Roman" w:hAnsi="Times New Roman" w:cs="Times New Roman"/>
          <w:sz w:val="24"/>
          <w:szCs w:val="24"/>
          <w:lang w:val="lt-LT"/>
        </w:rPr>
        <w:t xml:space="preserve">nuvedamos į UAB „Dovainonių švara“ priklausančius </w:t>
      </w:r>
      <w:r w:rsidR="0066354D">
        <w:rPr>
          <w:rFonts w:ascii="Times New Roman" w:eastAsia="Times New Roman" w:hAnsi="Times New Roman" w:cs="Times New Roman"/>
          <w:sz w:val="24"/>
          <w:szCs w:val="24"/>
          <w:lang w:val="lt-LT"/>
        </w:rPr>
        <w:t xml:space="preserve">buitinių nuotekų valymo įrenginiais. </w:t>
      </w:r>
      <w:r w:rsidR="00FA6A9D">
        <w:rPr>
          <w:rFonts w:ascii="Times New Roman" w:eastAsia="Times New Roman" w:hAnsi="Times New Roman" w:cs="Times New Roman"/>
          <w:sz w:val="24"/>
          <w:szCs w:val="24"/>
          <w:lang w:val="lt-LT"/>
        </w:rPr>
        <w:t xml:space="preserve">1998 m. kovo 2 d. </w:t>
      </w:r>
      <w:r w:rsidR="00FA6A9D" w:rsidRPr="00FA6A9D">
        <w:rPr>
          <w:rFonts w:ascii="Times New Roman" w:eastAsia="Times New Roman" w:hAnsi="Times New Roman" w:cs="Times New Roman"/>
          <w:i/>
          <w:sz w:val="24"/>
          <w:szCs w:val="24"/>
          <w:lang w:val="lt-LT"/>
        </w:rPr>
        <w:t xml:space="preserve">Paraiška gręžtiniam šuliniui įrengti pateikta priede Nr. 6. </w:t>
      </w:r>
    </w:p>
    <w:p w:rsidR="008C5A43" w:rsidRDefault="00087661" w:rsidP="0066354D">
      <w:pPr>
        <w:spacing w:after="0" w:line="240" w:lineRule="auto"/>
        <w:ind w:firstLine="567"/>
        <w:jc w:val="both"/>
        <w:rPr>
          <w:rFonts w:ascii="Times New Roman" w:eastAsia="Times New Roman" w:hAnsi="Times New Roman" w:cs="Times New Roman"/>
          <w:sz w:val="24"/>
          <w:szCs w:val="24"/>
          <w:highlight w:val="yellow"/>
          <w:lang w:val="lt-LT"/>
        </w:rPr>
      </w:pPr>
      <w:r w:rsidRPr="00087661">
        <w:rPr>
          <w:rFonts w:ascii="Times New Roman" w:eastAsia="Times New Roman" w:hAnsi="Times New Roman" w:cs="Times New Roman"/>
          <w:sz w:val="24"/>
          <w:szCs w:val="24"/>
          <w:lang w:val="lt-LT"/>
        </w:rPr>
        <w:t>Bendrovės teritorijoje projektuojama nauja aikštelė su kieta danga, kurios plotas 1960 m</w:t>
      </w:r>
      <w:r w:rsidRPr="001C6AAA">
        <w:rPr>
          <w:rFonts w:ascii="Times New Roman" w:eastAsia="Times New Roman" w:hAnsi="Times New Roman" w:cs="Times New Roman"/>
          <w:sz w:val="24"/>
          <w:szCs w:val="24"/>
          <w:vertAlign w:val="superscript"/>
          <w:lang w:val="lt-LT"/>
        </w:rPr>
        <w:t>2</w:t>
      </w:r>
      <w:r w:rsidR="001C6AAA">
        <w:rPr>
          <w:rFonts w:ascii="Times New Roman" w:eastAsia="Times New Roman" w:hAnsi="Times New Roman" w:cs="Times New Roman"/>
          <w:sz w:val="24"/>
          <w:szCs w:val="24"/>
          <w:lang w:val="lt-LT"/>
        </w:rPr>
        <w:t xml:space="preserve"> ir trinkelių/plytelių danga, kurios plotas 170 m</w:t>
      </w:r>
      <w:r w:rsidR="001C6AAA" w:rsidRPr="001C6AAA">
        <w:rPr>
          <w:rFonts w:ascii="Times New Roman" w:eastAsia="Times New Roman" w:hAnsi="Times New Roman" w:cs="Times New Roman"/>
          <w:sz w:val="24"/>
          <w:szCs w:val="24"/>
          <w:vertAlign w:val="superscript"/>
          <w:lang w:val="lt-LT"/>
        </w:rPr>
        <w:t>2</w:t>
      </w:r>
      <w:r w:rsidR="001C6AAA">
        <w:rPr>
          <w:rFonts w:ascii="Times New Roman" w:eastAsia="Times New Roman" w:hAnsi="Times New Roman" w:cs="Times New Roman"/>
          <w:sz w:val="24"/>
          <w:szCs w:val="24"/>
          <w:lang w:val="lt-LT"/>
        </w:rPr>
        <w:t xml:space="preserve">. Sąlyginai švarios paviršinės nuotekos, surenkamos nuo aikštelės ir pastatų stogų, bus nuvedamos į </w:t>
      </w:r>
      <w:r w:rsidR="001C6AAA" w:rsidRPr="006F6254">
        <w:rPr>
          <w:rFonts w:ascii="Times New Roman" w:eastAsia="Times New Roman" w:hAnsi="Times New Roman" w:cs="Times New Roman"/>
          <w:sz w:val="24"/>
          <w:szCs w:val="24"/>
          <w:lang w:val="lt-LT"/>
        </w:rPr>
        <w:t>planuojamą</w:t>
      </w:r>
      <w:r w:rsidR="001C6AAA">
        <w:rPr>
          <w:rFonts w:ascii="Times New Roman" w:eastAsia="Times New Roman" w:hAnsi="Times New Roman" w:cs="Times New Roman"/>
          <w:sz w:val="24"/>
          <w:szCs w:val="24"/>
          <w:lang w:val="lt-LT"/>
        </w:rPr>
        <w:t xml:space="preserve"> priešgaisrinį rezervuarą. </w:t>
      </w:r>
      <w:r w:rsidR="006F3BD5">
        <w:rPr>
          <w:rFonts w:ascii="Times New Roman" w:eastAsia="Times New Roman" w:hAnsi="Times New Roman" w:cs="Times New Roman"/>
          <w:sz w:val="24"/>
          <w:szCs w:val="24"/>
          <w:lang w:val="lt-LT"/>
        </w:rPr>
        <w:t xml:space="preserve">Preliminarus paviršinių </w:t>
      </w:r>
      <w:r w:rsidR="006F3BD5" w:rsidRPr="0066354D">
        <w:rPr>
          <w:rFonts w:ascii="Times New Roman" w:eastAsia="Times New Roman" w:hAnsi="Times New Roman" w:cs="Times New Roman"/>
          <w:sz w:val="24"/>
          <w:szCs w:val="24"/>
          <w:lang w:val="lt-LT"/>
        </w:rPr>
        <w:t>nuotekų kiekis</w:t>
      </w:r>
      <w:r w:rsidR="0066354D" w:rsidRPr="0066354D">
        <w:rPr>
          <w:rFonts w:ascii="Times New Roman" w:eastAsia="Times New Roman" w:hAnsi="Times New Roman" w:cs="Times New Roman"/>
          <w:sz w:val="24"/>
          <w:szCs w:val="24"/>
          <w:lang w:val="lt-LT"/>
        </w:rPr>
        <w:t xml:space="preserve"> apskaičiuojamas:</w:t>
      </w:r>
    </w:p>
    <w:p w:rsidR="0066354D" w:rsidRDefault="0066354D" w:rsidP="0066354D">
      <w:pPr>
        <w:spacing w:after="0" w:line="240" w:lineRule="auto"/>
        <w:ind w:firstLine="567"/>
        <w:jc w:val="center"/>
        <w:rPr>
          <w:rFonts w:ascii="Times New Roman" w:eastAsia="Times New Roman" w:hAnsi="Times New Roman" w:cs="Times New Roman"/>
          <w:sz w:val="24"/>
          <w:szCs w:val="24"/>
        </w:rPr>
      </w:pPr>
      <w:proofErr w:type="spellStart"/>
      <w:r w:rsidRPr="0066354D">
        <w:rPr>
          <w:rFonts w:ascii="Times New Roman" w:eastAsia="Times New Roman" w:hAnsi="Times New Roman" w:cs="Times New Roman"/>
          <w:sz w:val="24"/>
          <w:szCs w:val="24"/>
        </w:rPr>
        <w:t>W</w:t>
      </w:r>
      <w:r w:rsidRPr="0066354D">
        <w:rPr>
          <w:rFonts w:ascii="Times New Roman" w:eastAsia="Times New Roman" w:hAnsi="Times New Roman" w:cs="Times New Roman"/>
          <w:sz w:val="24"/>
          <w:szCs w:val="24"/>
          <w:vertAlign w:val="subscript"/>
        </w:rPr>
        <w:t>f</w:t>
      </w:r>
      <w:proofErr w:type="spellEnd"/>
      <w:r w:rsidRPr="0066354D">
        <w:rPr>
          <w:rFonts w:ascii="Times New Roman" w:eastAsia="Times New Roman" w:hAnsi="Times New Roman" w:cs="Times New Roman"/>
          <w:sz w:val="24"/>
          <w:szCs w:val="24"/>
          <w:vertAlign w:val="subscript"/>
        </w:rPr>
        <w:t xml:space="preserve"> </w:t>
      </w:r>
      <w:r w:rsidRPr="0066354D">
        <w:rPr>
          <w:rFonts w:ascii="Times New Roman" w:eastAsia="Times New Roman" w:hAnsi="Times New Roman" w:cs="Times New Roman"/>
          <w:sz w:val="24"/>
          <w:szCs w:val="24"/>
        </w:rPr>
        <w:t xml:space="preserve">= 10 x </w:t>
      </w:r>
      <w:proofErr w:type="spellStart"/>
      <w:r w:rsidRPr="0066354D">
        <w:rPr>
          <w:rFonts w:ascii="Times New Roman" w:eastAsia="Times New Roman" w:hAnsi="Times New Roman" w:cs="Times New Roman"/>
          <w:sz w:val="24"/>
          <w:szCs w:val="24"/>
        </w:rPr>
        <w:t>H</w:t>
      </w:r>
      <w:r w:rsidRPr="0066354D">
        <w:rPr>
          <w:rFonts w:ascii="Times New Roman" w:eastAsia="Times New Roman" w:hAnsi="Times New Roman" w:cs="Times New Roman"/>
          <w:sz w:val="24"/>
          <w:szCs w:val="24"/>
          <w:vertAlign w:val="subscript"/>
        </w:rPr>
        <w:t>f</w:t>
      </w:r>
      <w:proofErr w:type="spellEnd"/>
      <w:r w:rsidRPr="0066354D">
        <w:rPr>
          <w:rFonts w:ascii="Times New Roman" w:eastAsia="Times New Roman" w:hAnsi="Times New Roman" w:cs="Times New Roman"/>
          <w:sz w:val="24"/>
          <w:szCs w:val="24"/>
        </w:rPr>
        <w:t xml:space="preserve"> x </w:t>
      </w:r>
      <w:proofErr w:type="spellStart"/>
      <w:r w:rsidRPr="0066354D">
        <w:rPr>
          <w:rFonts w:ascii="Times New Roman" w:eastAsia="Times New Roman" w:hAnsi="Times New Roman" w:cs="Times New Roman"/>
          <w:sz w:val="24"/>
          <w:szCs w:val="24"/>
        </w:rPr>
        <w:t>p</w:t>
      </w:r>
      <w:r w:rsidRPr="0066354D">
        <w:rPr>
          <w:rFonts w:ascii="Times New Roman" w:eastAsia="Times New Roman" w:hAnsi="Times New Roman" w:cs="Times New Roman"/>
          <w:sz w:val="24"/>
          <w:szCs w:val="24"/>
          <w:vertAlign w:val="subscript"/>
        </w:rPr>
        <w:t>s</w:t>
      </w:r>
      <w:proofErr w:type="spellEnd"/>
      <w:r w:rsidRPr="0066354D">
        <w:rPr>
          <w:rFonts w:ascii="Times New Roman" w:eastAsia="Times New Roman" w:hAnsi="Times New Roman" w:cs="Times New Roman"/>
          <w:sz w:val="24"/>
          <w:szCs w:val="24"/>
        </w:rPr>
        <w:t xml:space="preserve"> x F x K, m</w:t>
      </w:r>
      <w:r w:rsidRPr="0066354D">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w:t>
      </w:r>
      <w:r w:rsidRPr="006F6254">
        <w:rPr>
          <w:rFonts w:ascii="Times New Roman" w:eastAsia="Times New Roman" w:hAnsi="Times New Roman" w:cs="Times New Roman"/>
          <w:sz w:val="24"/>
          <w:szCs w:val="24"/>
          <w:lang w:val="lt-LT"/>
        </w:rPr>
        <w:t>metus</w:t>
      </w:r>
    </w:p>
    <w:p w:rsidR="0066354D" w:rsidRDefault="0066354D" w:rsidP="0066354D">
      <w:pPr>
        <w:spacing w:after="0" w:line="240" w:lineRule="auto"/>
        <w:ind w:firstLine="567"/>
        <w:jc w:val="both"/>
        <w:rPr>
          <w:rFonts w:ascii="Times New Roman" w:eastAsia="Times New Roman" w:hAnsi="Times New Roman" w:cs="Times New Roman"/>
          <w:sz w:val="24"/>
          <w:szCs w:val="24"/>
        </w:rPr>
      </w:pPr>
      <w:r w:rsidRPr="00146297">
        <w:rPr>
          <w:rFonts w:ascii="Times New Roman" w:eastAsia="Times New Roman" w:hAnsi="Times New Roman" w:cs="Times New Roman"/>
          <w:sz w:val="24"/>
          <w:szCs w:val="24"/>
          <w:lang w:val="lt-LT"/>
        </w:rPr>
        <w:t>Nuo aikštelės</w:t>
      </w:r>
      <w:r>
        <w:rPr>
          <w:rFonts w:ascii="Times New Roman" w:eastAsia="Times New Roman" w:hAnsi="Times New Roman" w:cs="Times New Roman"/>
          <w:sz w:val="24"/>
          <w:szCs w:val="24"/>
        </w:rPr>
        <w:t xml:space="preserve"> (1960 m</w:t>
      </w:r>
      <w:r w:rsidRPr="00B1485F">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+170 m</w:t>
      </w:r>
      <w:r w:rsidRPr="00B1485F">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w:t>
      </w:r>
    </w:p>
    <w:p w:rsidR="0066354D" w:rsidRDefault="00B1485F" w:rsidP="0066354D">
      <w:pPr>
        <w:spacing w:after="0" w:line="240" w:lineRule="auto"/>
        <w:ind w:firstLine="567"/>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rPr>
        <w:t xml:space="preserve">10 x 630 mm </w:t>
      </w:r>
      <w:r w:rsidR="0066354D">
        <w:rPr>
          <w:rFonts w:ascii="Times New Roman" w:eastAsia="Times New Roman" w:hAnsi="Times New Roman" w:cs="Times New Roman"/>
          <w:sz w:val="24"/>
          <w:szCs w:val="24"/>
        </w:rPr>
        <w:t>x</w:t>
      </w:r>
      <w:r>
        <w:rPr>
          <w:rFonts w:ascii="Times New Roman" w:eastAsia="Times New Roman" w:hAnsi="Times New Roman" w:cs="Times New Roman"/>
          <w:sz w:val="24"/>
          <w:szCs w:val="24"/>
        </w:rPr>
        <w:t xml:space="preserve"> </w:t>
      </w:r>
      <w:r w:rsidR="0066354D">
        <w:rPr>
          <w:rFonts w:ascii="Times New Roman" w:eastAsia="Times New Roman" w:hAnsi="Times New Roman" w:cs="Times New Roman"/>
          <w:sz w:val="24"/>
          <w:szCs w:val="24"/>
        </w:rPr>
        <w:t>0</w:t>
      </w:r>
      <w:proofErr w:type="gramStart"/>
      <w:r w:rsidR="0066354D">
        <w:rPr>
          <w:rFonts w:ascii="Times New Roman" w:eastAsia="Times New Roman" w:hAnsi="Times New Roman" w:cs="Times New Roman"/>
          <w:sz w:val="24"/>
          <w:szCs w:val="24"/>
        </w:rPr>
        <w:t>,4</w:t>
      </w:r>
      <w:proofErr w:type="gramEnd"/>
      <w:r>
        <w:rPr>
          <w:rFonts w:ascii="Times New Roman" w:eastAsia="Times New Roman" w:hAnsi="Times New Roman" w:cs="Times New Roman"/>
          <w:sz w:val="24"/>
          <w:szCs w:val="24"/>
        </w:rPr>
        <w:t xml:space="preserve"> </w:t>
      </w:r>
      <w:r w:rsidR="0066354D">
        <w:rPr>
          <w:rFonts w:ascii="Times New Roman" w:eastAsia="Times New Roman" w:hAnsi="Times New Roman" w:cs="Times New Roman"/>
          <w:sz w:val="24"/>
          <w:szCs w:val="24"/>
        </w:rPr>
        <w:t>x</w:t>
      </w:r>
      <w:r>
        <w:rPr>
          <w:rFonts w:ascii="Times New Roman" w:eastAsia="Times New Roman" w:hAnsi="Times New Roman" w:cs="Times New Roman"/>
          <w:sz w:val="24"/>
          <w:szCs w:val="24"/>
        </w:rPr>
        <w:t xml:space="preserve"> </w:t>
      </w:r>
      <w:r w:rsidR="0066354D">
        <w:rPr>
          <w:rFonts w:ascii="Times New Roman" w:eastAsia="Times New Roman" w:hAnsi="Times New Roman" w:cs="Times New Roman"/>
          <w:sz w:val="24"/>
          <w:szCs w:val="24"/>
        </w:rPr>
        <w:t>0,213</w:t>
      </w:r>
      <w:r>
        <w:rPr>
          <w:rFonts w:ascii="Times New Roman" w:eastAsia="Times New Roman" w:hAnsi="Times New Roman" w:cs="Times New Roman"/>
          <w:sz w:val="24"/>
          <w:szCs w:val="24"/>
        </w:rPr>
        <w:t xml:space="preserve"> ha </w:t>
      </w:r>
      <w:r w:rsidR="00875215">
        <w:rPr>
          <w:rFonts w:ascii="Times New Roman" w:eastAsia="Times New Roman" w:hAnsi="Times New Roman" w:cs="Times New Roman"/>
          <w:sz w:val="24"/>
          <w:szCs w:val="24"/>
        </w:rPr>
        <w:t>x</w:t>
      </w:r>
      <w:r>
        <w:rPr>
          <w:rFonts w:ascii="Times New Roman" w:eastAsia="Times New Roman" w:hAnsi="Times New Roman" w:cs="Times New Roman"/>
          <w:sz w:val="24"/>
          <w:szCs w:val="24"/>
        </w:rPr>
        <w:t xml:space="preserve"> </w:t>
      </w:r>
      <w:r w:rsidR="00875215">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00875215">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536,76 m</w:t>
      </w:r>
      <w:r w:rsidRPr="00B1485F">
        <w:rPr>
          <w:rFonts w:ascii="Times New Roman" w:eastAsia="Times New Roman" w:hAnsi="Times New Roman" w:cs="Times New Roman"/>
          <w:sz w:val="24"/>
          <w:szCs w:val="24"/>
          <w:vertAlign w:val="superscript"/>
          <w:lang w:val="en-GB"/>
        </w:rPr>
        <w:t>3</w:t>
      </w:r>
      <w:r>
        <w:rPr>
          <w:rFonts w:ascii="Times New Roman" w:eastAsia="Times New Roman" w:hAnsi="Times New Roman" w:cs="Times New Roman"/>
          <w:sz w:val="24"/>
          <w:szCs w:val="24"/>
          <w:lang w:val="en-GB"/>
        </w:rPr>
        <w:t>/m.</w:t>
      </w:r>
    </w:p>
    <w:p w:rsidR="006F6254" w:rsidRDefault="006F6254" w:rsidP="0066354D">
      <w:pPr>
        <w:spacing w:after="0" w:line="240" w:lineRule="auto"/>
        <w:ind w:firstLine="567"/>
        <w:jc w:val="both"/>
        <w:rPr>
          <w:rFonts w:ascii="Times New Roman" w:eastAsia="Times New Roman" w:hAnsi="Times New Roman" w:cs="Times New Roman"/>
          <w:sz w:val="24"/>
          <w:szCs w:val="24"/>
          <w:lang w:val="lt-LT"/>
        </w:rPr>
      </w:pPr>
    </w:p>
    <w:p w:rsidR="00B1485F" w:rsidRDefault="00B1485F" w:rsidP="0066354D">
      <w:pPr>
        <w:spacing w:after="0" w:line="240" w:lineRule="auto"/>
        <w:ind w:firstLine="567"/>
        <w:jc w:val="both"/>
        <w:rPr>
          <w:rFonts w:ascii="Times New Roman" w:eastAsia="Times New Roman" w:hAnsi="Times New Roman" w:cs="Times New Roman"/>
          <w:sz w:val="24"/>
          <w:szCs w:val="24"/>
          <w:lang w:val="en-GB"/>
        </w:rPr>
      </w:pPr>
      <w:r w:rsidRPr="00146297">
        <w:rPr>
          <w:rFonts w:ascii="Times New Roman" w:eastAsia="Times New Roman" w:hAnsi="Times New Roman" w:cs="Times New Roman"/>
          <w:sz w:val="24"/>
          <w:szCs w:val="24"/>
          <w:lang w:val="lt-LT"/>
        </w:rPr>
        <w:t>Nuo pastatų stogų</w:t>
      </w:r>
      <w:r w:rsidR="00F650FF">
        <w:rPr>
          <w:rFonts w:ascii="Times New Roman" w:eastAsia="Times New Roman" w:hAnsi="Times New Roman" w:cs="Times New Roman"/>
          <w:sz w:val="24"/>
          <w:szCs w:val="24"/>
          <w:lang w:val="en-GB"/>
        </w:rPr>
        <w:t xml:space="preserve"> (1583</w:t>
      </w:r>
      <w:r w:rsidRPr="00DB5105">
        <w:rPr>
          <w:rFonts w:ascii="Times New Roman" w:eastAsia="Times New Roman" w:hAnsi="Times New Roman" w:cs="Times New Roman"/>
          <w:sz w:val="24"/>
          <w:szCs w:val="24"/>
          <w:lang w:val="en-GB"/>
        </w:rPr>
        <w:t xml:space="preserve"> m</w:t>
      </w:r>
      <w:r w:rsidRPr="00DB5105">
        <w:rPr>
          <w:rFonts w:ascii="Times New Roman" w:eastAsia="Times New Roman" w:hAnsi="Times New Roman" w:cs="Times New Roman"/>
          <w:sz w:val="24"/>
          <w:szCs w:val="24"/>
          <w:vertAlign w:val="superscript"/>
          <w:lang w:val="en-GB"/>
        </w:rPr>
        <w:t>2</w:t>
      </w:r>
      <w:r w:rsidR="00DB5105" w:rsidRPr="00DB5105">
        <w:rPr>
          <w:rFonts w:ascii="Times New Roman" w:eastAsia="Times New Roman" w:hAnsi="Times New Roman" w:cs="Times New Roman"/>
          <w:sz w:val="24"/>
          <w:szCs w:val="24"/>
          <w:lang w:val="en-GB"/>
        </w:rPr>
        <w:t>+1234,12 m</w:t>
      </w:r>
      <w:r w:rsidR="00DB5105" w:rsidRPr="00DB5105">
        <w:rPr>
          <w:rFonts w:ascii="Times New Roman" w:eastAsia="Times New Roman" w:hAnsi="Times New Roman" w:cs="Times New Roman"/>
          <w:sz w:val="24"/>
          <w:szCs w:val="24"/>
          <w:vertAlign w:val="superscript"/>
          <w:lang w:val="en-GB"/>
        </w:rPr>
        <w:t>2</w:t>
      </w:r>
      <w:r w:rsidR="00DB5105" w:rsidRPr="00DB5105">
        <w:rPr>
          <w:rFonts w:ascii="Times New Roman" w:eastAsia="Times New Roman" w:hAnsi="Times New Roman" w:cs="Times New Roman"/>
          <w:sz w:val="24"/>
          <w:szCs w:val="24"/>
          <w:lang w:val="en-GB"/>
        </w:rPr>
        <w:t>+1410,38 m</w:t>
      </w:r>
      <w:r w:rsidR="00DB5105" w:rsidRPr="00DB5105">
        <w:rPr>
          <w:rFonts w:ascii="Times New Roman" w:eastAsia="Times New Roman" w:hAnsi="Times New Roman" w:cs="Times New Roman"/>
          <w:sz w:val="24"/>
          <w:szCs w:val="24"/>
          <w:vertAlign w:val="superscript"/>
          <w:lang w:val="en-GB"/>
        </w:rPr>
        <w:t>2</w:t>
      </w:r>
      <w:r w:rsidR="00DB5105" w:rsidRPr="00DB5105">
        <w:rPr>
          <w:rFonts w:ascii="Times New Roman" w:eastAsia="Times New Roman" w:hAnsi="Times New Roman" w:cs="Times New Roman"/>
          <w:sz w:val="24"/>
          <w:szCs w:val="24"/>
          <w:lang w:val="en-GB"/>
        </w:rPr>
        <w:t>+1290,63m</w:t>
      </w:r>
      <w:r w:rsidR="00DB5105" w:rsidRPr="00DB5105">
        <w:rPr>
          <w:rFonts w:ascii="Times New Roman" w:eastAsia="Times New Roman" w:hAnsi="Times New Roman" w:cs="Times New Roman"/>
          <w:sz w:val="24"/>
          <w:szCs w:val="24"/>
          <w:vertAlign w:val="superscript"/>
          <w:lang w:val="en-GB"/>
        </w:rPr>
        <w:t>2</w:t>
      </w:r>
      <w:r w:rsidRPr="00DB5105">
        <w:rPr>
          <w:rFonts w:ascii="Times New Roman" w:eastAsia="Times New Roman" w:hAnsi="Times New Roman" w:cs="Times New Roman"/>
          <w:sz w:val="24"/>
          <w:szCs w:val="24"/>
          <w:lang w:val="en-GB"/>
        </w:rPr>
        <w:t>):</w:t>
      </w:r>
    </w:p>
    <w:p w:rsidR="00B1485F" w:rsidRPr="00B1485F" w:rsidRDefault="00DB5105" w:rsidP="0066354D">
      <w:pPr>
        <w:spacing w:after="0" w:line="240" w:lineRule="auto"/>
        <w:ind w:firstLine="567"/>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10 x 630 mm x 0</w:t>
      </w:r>
      <w:proofErr w:type="gramStart"/>
      <w:r>
        <w:rPr>
          <w:rFonts w:ascii="Times New Roman" w:eastAsia="Times New Roman" w:hAnsi="Times New Roman" w:cs="Times New Roman"/>
          <w:sz w:val="24"/>
          <w:szCs w:val="24"/>
          <w:lang w:val="en-GB"/>
        </w:rPr>
        <w:t>,4</w:t>
      </w:r>
      <w:proofErr w:type="gramEnd"/>
      <w:r>
        <w:rPr>
          <w:rFonts w:ascii="Times New Roman" w:eastAsia="Times New Roman" w:hAnsi="Times New Roman" w:cs="Times New Roman"/>
          <w:sz w:val="24"/>
          <w:szCs w:val="24"/>
          <w:lang w:val="en-GB"/>
        </w:rPr>
        <w:t xml:space="preserve"> x </w:t>
      </w:r>
      <w:r w:rsidR="00F650FF">
        <w:rPr>
          <w:rFonts w:ascii="Times New Roman" w:eastAsia="Times New Roman" w:hAnsi="Times New Roman" w:cs="Times New Roman"/>
          <w:sz w:val="24"/>
          <w:szCs w:val="24"/>
          <w:lang w:val="en-GB"/>
        </w:rPr>
        <w:t>0,5518 ha x 1 = 1390,54</w:t>
      </w:r>
      <w:r w:rsidR="001E5EAB">
        <w:rPr>
          <w:rFonts w:ascii="Times New Roman" w:eastAsia="Times New Roman" w:hAnsi="Times New Roman" w:cs="Times New Roman"/>
          <w:sz w:val="24"/>
          <w:szCs w:val="24"/>
          <w:lang w:val="en-GB"/>
        </w:rPr>
        <w:t xml:space="preserve"> m</w:t>
      </w:r>
      <w:r w:rsidR="001E5EAB" w:rsidRPr="001E5EAB">
        <w:rPr>
          <w:rFonts w:ascii="Times New Roman" w:eastAsia="Times New Roman" w:hAnsi="Times New Roman" w:cs="Times New Roman"/>
          <w:sz w:val="24"/>
          <w:szCs w:val="24"/>
          <w:vertAlign w:val="superscript"/>
          <w:lang w:val="en-GB"/>
        </w:rPr>
        <w:t>3</w:t>
      </w:r>
      <w:r w:rsidR="001E5EAB">
        <w:rPr>
          <w:rFonts w:ascii="Times New Roman" w:eastAsia="Times New Roman" w:hAnsi="Times New Roman" w:cs="Times New Roman"/>
          <w:sz w:val="24"/>
          <w:szCs w:val="24"/>
          <w:lang w:val="en-GB"/>
        </w:rPr>
        <w:t>/m.</w:t>
      </w:r>
    </w:p>
    <w:p w:rsidR="006F6254" w:rsidRDefault="006F6254" w:rsidP="0066354D">
      <w:pPr>
        <w:spacing w:after="0" w:line="240" w:lineRule="auto"/>
        <w:ind w:firstLine="567"/>
        <w:jc w:val="both"/>
        <w:rPr>
          <w:rFonts w:ascii="Times New Roman" w:eastAsia="Times New Roman" w:hAnsi="Times New Roman" w:cs="Times New Roman"/>
          <w:sz w:val="24"/>
          <w:szCs w:val="24"/>
          <w:lang w:val="lt-LT"/>
        </w:rPr>
      </w:pPr>
    </w:p>
    <w:p w:rsidR="0066354D" w:rsidRDefault="001E5EAB" w:rsidP="0066354D">
      <w:pPr>
        <w:spacing w:after="0" w:line="240" w:lineRule="auto"/>
        <w:ind w:firstLine="567"/>
        <w:jc w:val="both"/>
        <w:rPr>
          <w:rFonts w:ascii="Times New Roman" w:eastAsia="Times New Roman" w:hAnsi="Times New Roman" w:cs="Times New Roman"/>
          <w:sz w:val="24"/>
          <w:szCs w:val="24"/>
          <w:lang w:val="lt-LT"/>
        </w:rPr>
      </w:pPr>
      <w:r w:rsidRPr="00146297">
        <w:rPr>
          <w:rFonts w:ascii="Times New Roman" w:eastAsia="Times New Roman" w:hAnsi="Times New Roman" w:cs="Times New Roman"/>
          <w:sz w:val="24"/>
          <w:szCs w:val="24"/>
          <w:lang w:val="lt-LT"/>
        </w:rPr>
        <w:t xml:space="preserve">Bendras </w:t>
      </w:r>
      <w:r>
        <w:rPr>
          <w:rFonts w:ascii="Times New Roman" w:eastAsia="Times New Roman" w:hAnsi="Times New Roman" w:cs="Times New Roman"/>
          <w:sz w:val="24"/>
          <w:szCs w:val="24"/>
          <w:lang w:val="lt-LT"/>
        </w:rPr>
        <w:t>paviršinių nuotekų kiekis:</w:t>
      </w:r>
    </w:p>
    <w:p w:rsidR="001E5EAB" w:rsidRPr="001E5EAB" w:rsidRDefault="001E5EAB" w:rsidP="0066354D">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536,76 m</w:t>
      </w:r>
      <w:r w:rsidRPr="001E5EAB">
        <w:rPr>
          <w:rFonts w:ascii="Times New Roman" w:eastAsia="Times New Roman" w:hAnsi="Times New Roman" w:cs="Times New Roman"/>
          <w:sz w:val="24"/>
          <w:szCs w:val="24"/>
          <w:vertAlign w:val="superscript"/>
          <w:lang w:val="lt-LT"/>
        </w:rPr>
        <w:t>3</w:t>
      </w:r>
      <w:r w:rsidR="00F650FF">
        <w:rPr>
          <w:rFonts w:ascii="Times New Roman" w:eastAsia="Times New Roman" w:hAnsi="Times New Roman" w:cs="Times New Roman"/>
          <w:sz w:val="24"/>
          <w:szCs w:val="24"/>
          <w:lang w:val="lt-LT"/>
        </w:rPr>
        <w:t>/m. + 1390,54</w:t>
      </w:r>
      <w:r>
        <w:rPr>
          <w:rFonts w:ascii="Times New Roman" w:eastAsia="Times New Roman" w:hAnsi="Times New Roman" w:cs="Times New Roman"/>
          <w:sz w:val="24"/>
          <w:szCs w:val="24"/>
          <w:lang w:val="lt-LT"/>
        </w:rPr>
        <w:t xml:space="preserve"> m</w:t>
      </w:r>
      <w:r w:rsidRPr="001E5EAB">
        <w:rPr>
          <w:rFonts w:ascii="Times New Roman" w:eastAsia="Times New Roman" w:hAnsi="Times New Roman" w:cs="Times New Roman"/>
          <w:sz w:val="24"/>
          <w:szCs w:val="24"/>
          <w:vertAlign w:val="superscript"/>
          <w:lang w:val="lt-LT"/>
        </w:rPr>
        <w:t>3</w:t>
      </w:r>
      <w:r>
        <w:rPr>
          <w:rFonts w:ascii="Times New Roman" w:eastAsia="Times New Roman" w:hAnsi="Times New Roman" w:cs="Times New Roman"/>
          <w:sz w:val="24"/>
          <w:szCs w:val="24"/>
          <w:lang w:val="lt-LT"/>
        </w:rPr>
        <w:t xml:space="preserve">/m. = </w:t>
      </w:r>
      <w:r w:rsidR="00F650FF">
        <w:rPr>
          <w:rFonts w:ascii="Times New Roman" w:eastAsia="Times New Roman" w:hAnsi="Times New Roman" w:cs="Times New Roman"/>
          <w:b/>
          <w:sz w:val="24"/>
          <w:szCs w:val="24"/>
          <w:lang w:val="lt-LT"/>
        </w:rPr>
        <w:t>1927</w:t>
      </w:r>
      <w:r w:rsidRPr="00F650FF">
        <w:rPr>
          <w:rFonts w:ascii="Times New Roman" w:eastAsia="Times New Roman" w:hAnsi="Times New Roman" w:cs="Times New Roman"/>
          <w:b/>
          <w:sz w:val="24"/>
          <w:szCs w:val="24"/>
          <w:lang w:val="lt-LT"/>
        </w:rPr>
        <w:t xml:space="preserve"> m</w:t>
      </w:r>
      <w:r w:rsidRPr="00F650FF">
        <w:rPr>
          <w:rFonts w:ascii="Times New Roman" w:eastAsia="Times New Roman" w:hAnsi="Times New Roman" w:cs="Times New Roman"/>
          <w:b/>
          <w:sz w:val="24"/>
          <w:szCs w:val="24"/>
          <w:vertAlign w:val="superscript"/>
          <w:lang w:val="lt-LT"/>
        </w:rPr>
        <w:t>3</w:t>
      </w:r>
      <w:r w:rsidRPr="00F650FF">
        <w:rPr>
          <w:rFonts w:ascii="Times New Roman" w:eastAsia="Times New Roman" w:hAnsi="Times New Roman" w:cs="Times New Roman"/>
          <w:b/>
          <w:sz w:val="24"/>
          <w:szCs w:val="24"/>
          <w:lang w:val="lt-LT"/>
        </w:rPr>
        <w:t>/m.</w:t>
      </w:r>
    </w:p>
    <w:p w:rsidR="0066354D" w:rsidRPr="0066354D" w:rsidRDefault="0066354D" w:rsidP="0066354D">
      <w:pPr>
        <w:spacing w:after="0" w:line="240" w:lineRule="auto"/>
        <w:ind w:firstLine="567"/>
        <w:jc w:val="both"/>
        <w:rPr>
          <w:rFonts w:ascii="Times New Roman" w:eastAsia="Times New Roman" w:hAnsi="Times New Roman" w:cs="Times New Roman"/>
          <w:sz w:val="24"/>
          <w:szCs w:val="24"/>
          <w:highlight w:val="yellow"/>
          <w:lang w:val="lt-LT"/>
        </w:rPr>
      </w:pPr>
    </w:p>
    <w:p w:rsidR="00420EB8" w:rsidRPr="00420EB8" w:rsidRDefault="003356C4" w:rsidP="00420EB8">
      <w:pPr>
        <w:spacing w:after="0" w:line="240" w:lineRule="auto"/>
        <w:ind w:firstLine="567"/>
        <w:jc w:val="both"/>
        <w:rPr>
          <w:rFonts w:ascii="Times New Roman" w:eastAsia="Times New Roman" w:hAnsi="Times New Roman" w:cs="Times New Roman"/>
          <w:b/>
          <w:sz w:val="24"/>
          <w:szCs w:val="24"/>
          <w:lang w:val="lt-LT"/>
        </w:rPr>
      </w:pPr>
      <w:bookmarkStart w:id="12" w:name="part_ce8f113cecff4d39a9d829239da91217"/>
      <w:bookmarkEnd w:id="12"/>
      <w:r w:rsidRPr="00574EC4">
        <w:rPr>
          <w:rFonts w:ascii="Times New Roman" w:eastAsia="Times New Roman" w:hAnsi="Times New Roman" w:cs="Times New Roman"/>
          <w:b/>
          <w:sz w:val="24"/>
          <w:szCs w:val="24"/>
          <w:lang w:val="lt-LT"/>
        </w:rPr>
        <w:t>11. Cheminės taršos susidarymas (oro, dirvožemio, vandens teršalų, nuosėdų susidarymas, preliminarus jų kiekis) ir jos prevencija.</w:t>
      </w:r>
    </w:p>
    <w:p w:rsidR="00B1485F" w:rsidRDefault="00CD39F8" w:rsidP="003356C4">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UAB „Dovaina“ planuojamos ūkinės veiklos metu eksploatuos šiuos stacionarius aplinkos oro taršos šaltinius:</w:t>
      </w:r>
    </w:p>
    <w:p w:rsidR="00CD39F8" w:rsidRDefault="00CD39F8" w:rsidP="003356C4">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 Dažymo kamera;</w:t>
      </w:r>
    </w:p>
    <w:p w:rsidR="00CD39F8" w:rsidRDefault="00CD39F8" w:rsidP="003356C4">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 Rankinio smėliavimo mašina;</w:t>
      </w:r>
    </w:p>
    <w:p w:rsidR="00CD39F8" w:rsidRDefault="00CD39F8" w:rsidP="003356C4">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3. Suvirinimo stalas;</w:t>
      </w:r>
    </w:p>
    <w:p w:rsidR="00CD39F8" w:rsidRDefault="00CD39F8" w:rsidP="003356C4">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4. Dujinis kaloriferis (spindulinis šildytuvas);</w:t>
      </w:r>
    </w:p>
    <w:p w:rsidR="00CD39F8" w:rsidRDefault="00CD39F8" w:rsidP="003356C4">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 Vandens šildymo katilas;</w:t>
      </w:r>
    </w:p>
    <w:p w:rsidR="00CD39F8" w:rsidRDefault="00CD39F8" w:rsidP="003356C4">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6. Lazerinės pjovimo staklės.</w:t>
      </w:r>
    </w:p>
    <w:p w:rsidR="00394B8A" w:rsidRDefault="00CD39F8" w:rsidP="00280A06">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lastRenderedPageBreak/>
        <w:t xml:space="preserve">Vadovaujantis 2017 m. atliktu UAB „Dovaina“ planuojamos ūkinės veiklos metu susidarančių aplinkos oro teršalų įvertinimu, metalo gaminių gamybos metu į aplinkos orą bus išmetama 1,395 t/m. teršalų. </w:t>
      </w:r>
      <w:r w:rsidR="00394B8A">
        <w:rPr>
          <w:rFonts w:ascii="Times New Roman" w:eastAsia="Times New Roman" w:hAnsi="Times New Roman" w:cs="Times New Roman"/>
          <w:sz w:val="24"/>
          <w:szCs w:val="24"/>
          <w:lang w:val="lt-LT"/>
        </w:rPr>
        <w:t>P</w:t>
      </w:r>
      <w:r w:rsidR="00394B8A" w:rsidRPr="00394B8A">
        <w:rPr>
          <w:rFonts w:ascii="Times New Roman" w:eastAsia="Times New Roman" w:hAnsi="Times New Roman" w:cs="Times New Roman"/>
          <w:sz w:val="24"/>
          <w:szCs w:val="24"/>
          <w:lang w:val="lt-LT"/>
        </w:rPr>
        <w:t xml:space="preserve">riėmus pačią nepalankiausią </w:t>
      </w:r>
      <w:r w:rsidR="00394B8A">
        <w:rPr>
          <w:rFonts w:ascii="Times New Roman" w:eastAsia="Times New Roman" w:hAnsi="Times New Roman" w:cs="Times New Roman"/>
          <w:sz w:val="24"/>
          <w:szCs w:val="24"/>
          <w:lang w:val="lt-LT"/>
        </w:rPr>
        <w:t xml:space="preserve">planuojamos ūkinės veiklos </w:t>
      </w:r>
      <w:r w:rsidR="00394B8A" w:rsidRPr="00394B8A">
        <w:rPr>
          <w:rFonts w:ascii="Times New Roman" w:eastAsia="Times New Roman" w:hAnsi="Times New Roman" w:cs="Times New Roman"/>
          <w:sz w:val="24"/>
          <w:szCs w:val="24"/>
          <w:lang w:val="lt-LT"/>
        </w:rPr>
        <w:t>padėtį, t. y. kad išmetimai iš visų taršos šaltinių visą parą, visus metus yra maksimalūs, nei vieno teršalo koncentracija ribinių verčių aplinkos ore neviršija.</w:t>
      </w:r>
    </w:p>
    <w:p w:rsidR="00280A06" w:rsidRDefault="00CD39F8" w:rsidP="00280A06">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UAB „Dovaina“ vykdomos ir planuojamos veiklos sukeliama</w:t>
      </w:r>
      <w:r w:rsidR="00AC50F0">
        <w:rPr>
          <w:rFonts w:ascii="Times New Roman" w:eastAsia="Times New Roman" w:hAnsi="Times New Roman" w:cs="Times New Roman"/>
          <w:sz w:val="24"/>
          <w:szCs w:val="24"/>
          <w:lang w:val="lt-LT"/>
        </w:rPr>
        <w:t xml:space="preserve"> aplinkos oro tarša palyginama 6 lentelėje.</w:t>
      </w:r>
      <w:r w:rsidR="00280A06" w:rsidRPr="00280A06">
        <w:rPr>
          <w:rFonts w:ascii="Times New Roman" w:eastAsia="Times New Roman" w:hAnsi="Times New Roman" w:cs="Times New Roman"/>
          <w:sz w:val="24"/>
          <w:szCs w:val="24"/>
          <w:lang w:val="lt-LT"/>
        </w:rPr>
        <w:t xml:space="preserve"> </w:t>
      </w:r>
    </w:p>
    <w:p w:rsidR="00280A06" w:rsidRDefault="00280A06" w:rsidP="00280A06">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Maisto pramonės įrenginių ir kitų nestandartinių metalių konstrukcijų gamybos metu dirvožemio ir vandens cheminė tarša sukeliama nebus.</w:t>
      </w:r>
    </w:p>
    <w:p w:rsidR="00CD39F8" w:rsidRPr="00B36153" w:rsidRDefault="00B36153" w:rsidP="003356C4">
      <w:pPr>
        <w:spacing w:after="0" w:line="240" w:lineRule="auto"/>
        <w:ind w:firstLine="567"/>
        <w:jc w:val="both"/>
        <w:rPr>
          <w:rFonts w:ascii="Times New Roman" w:eastAsia="Times New Roman" w:hAnsi="Times New Roman" w:cs="Times New Roman"/>
          <w:i/>
          <w:sz w:val="24"/>
          <w:szCs w:val="24"/>
          <w:lang w:val="lt-LT"/>
        </w:rPr>
      </w:pPr>
      <w:r w:rsidRPr="00B36153">
        <w:rPr>
          <w:rFonts w:ascii="Times New Roman" w:eastAsia="Times New Roman" w:hAnsi="Times New Roman" w:cs="Times New Roman"/>
          <w:i/>
          <w:sz w:val="24"/>
          <w:szCs w:val="24"/>
          <w:lang w:val="lt-LT"/>
        </w:rPr>
        <w:t xml:space="preserve">UAB „Dovaina“ aplinkos oro taršos šaltinių ir iš jų išmetamų teršalų inventorizacijos ataskaita pateikta priede Nr. 7. </w:t>
      </w:r>
      <w:r>
        <w:rPr>
          <w:rFonts w:ascii="Times New Roman" w:eastAsia="Times New Roman" w:hAnsi="Times New Roman" w:cs="Times New Roman"/>
          <w:i/>
          <w:sz w:val="24"/>
          <w:szCs w:val="24"/>
          <w:lang w:val="lt-LT"/>
        </w:rPr>
        <w:t>UAB „Dovaina“ planuojamos ūkinės veiklos metu susidarančių aplinkos oro teršalų įvertinimas pateiktas priede Nr. 8.</w:t>
      </w:r>
      <w:r w:rsidR="000C1235">
        <w:rPr>
          <w:rFonts w:ascii="Times New Roman" w:eastAsia="Times New Roman" w:hAnsi="Times New Roman" w:cs="Times New Roman"/>
          <w:i/>
          <w:sz w:val="24"/>
          <w:szCs w:val="24"/>
          <w:lang w:val="lt-LT"/>
        </w:rPr>
        <w:t xml:space="preserve"> UAB „Dovaina“ teršalų pažeminiame sluoksnyje sklaidos modeliavimas pateiktas priede Nr. 26.</w:t>
      </w:r>
      <w:bookmarkStart w:id="13" w:name="_GoBack"/>
      <w:bookmarkEnd w:id="13"/>
    </w:p>
    <w:p w:rsidR="00AC50F0" w:rsidRDefault="00AC50F0" w:rsidP="003356C4">
      <w:pPr>
        <w:spacing w:after="0" w:line="240" w:lineRule="auto"/>
        <w:ind w:firstLine="567"/>
        <w:jc w:val="both"/>
        <w:rPr>
          <w:rFonts w:ascii="Times New Roman" w:eastAsia="Times New Roman" w:hAnsi="Times New Roman" w:cs="Times New Roman"/>
          <w:sz w:val="24"/>
          <w:szCs w:val="24"/>
          <w:lang w:val="lt-LT"/>
        </w:rPr>
      </w:pPr>
      <w:r w:rsidRPr="00AC50F0">
        <w:rPr>
          <w:rFonts w:ascii="Times New Roman" w:eastAsia="Times New Roman" w:hAnsi="Times New Roman" w:cs="Times New Roman"/>
          <w:b/>
          <w:sz w:val="24"/>
          <w:szCs w:val="24"/>
          <w:lang w:val="lt-LT"/>
        </w:rPr>
        <w:t>6 lentelė.</w:t>
      </w:r>
      <w:r>
        <w:rPr>
          <w:rFonts w:ascii="Times New Roman" w:eastAsia="Times New Roman" w:hAnsi="Times New Roman" w:cs="Times New Roman"/>
          <w:sz w:val="24"/>
          <w:szCs w:val="24"/>
          <w:lang w:val="lt-LT"/>
        </w:rPr>
        <w:t xml:space="preserve"> UAB „Dovaina“ vykdomos ir planuojamos ūkinės veiklos sukeliama aplinkos oro tarša.</w:t>
      </w:r>
    </w:p>
    <w:tbl>
      <w:tblPr>
        <w:tblStyle w:val="TableGrid"/>
        <w:tblW w:w="0" w:type="auto"/>
        <w:tblLook w:val="04A0" w:firstRow="1" w:lastRow="0" w:firstColumn="1" w:lastColumn="0" w:noHBand="0" w:noVBand="1"/>
      </w:tblPr>
      <w:tblGrid>
        <w:gridCol w:w="3294"/>
        <w:gridCol w:w="3294"/>
        <w:gridCol w:w="3294"/>
        <w:gridCol w:w="3294"/>
      </w:tblGrid>
      <w:tr w:rsidR="00512025" w:rsidTr="003A3F66">
        <w:tc>
          <w:tcPr>
            <w:tcW w:w="3294" w:type="dxa"/>
            <w:vMerge w:val="restart"/>
          </w:tcPr>
          <w:p w:rsidR="00512025" w:rsidRPr="00512025" w:rsidRDefault="00512025" w:rsidP="00512025">
            <w:pPr>
              <w:jc w:val="center"/>
              <w:rPr>
                <w:rFonts w:ascii="Times New Roman" w:eastAsia="Times New Roman" w:hAnsi="Times New Roman" w:cs="Times New Roman"/>
                <w:b/>
                <w:sz w:val="24"/>
                <w:szCs w:val="24"/>
                <w:lang w:val="lt-LT"/>
              </w:rPr>
            </w:pPr>
            <w:r w:rsidRPr="00512025">
              <w:rPr>
                <w:rFonts w:ascii="Times New Roman" w:eastAsia="Times New Roman" w:hAnsi="Times New Roman" w:cs="Times New Roman"/>
                <w:b/>
                <w:sz w:val="24"/>
                <w:szCs w:val="24"/>
                <w:lang w:val="lt-LT"/>
              </w:rPr>
              <w:t>Pavadinimas</w:t>
            </w:r>
          </w:p>
        </w:tc>
        <w:tc>
          <w:tcPr>
            <w:tcW w:w="3294" w:type="dxa"/>
            <w:vMerge w:val="restart"/>
          </w:tcPr>
          <w:p w:rsidR="00512025" w:rsidRPr="00512025" w:rsidRDefault="00512025" w:rsidP="00512025">
            <w:pPr>
              <w:jc w:val="center"/>
              <w:rPr>
                <w:rFonts w:ascii="Times New Roman" w:eastAsia="Times New Roman" w:hAnsi="Times New Roman" w:cs="Times New Roman"/>
                <w:b/>
                <w:sz w:val="24"/>
                <w:szCs w:val="24"/>
                <w:lang w:val="lt-LT"/>
              </w:rPr>
            </w:pPr>
            <w:r w:rsidRPr="00512025">
              <w:rPr>
                <w:rFonts w:ascii="Times New Roman" w:eastAsia="Times New Roman" w:hAnsi="Times New Roman" w:cs="Times New Roman"/>
                <w:b/>
                <w:sz w:val="24"/>
                <w:szCs w:val="24"/>
                <w:lang w:val="lt-LT"/>
              </w:rPr>
              <w:t>Kodas</w:t>
            </w:r>
          </w:p>
        </w:tc>
        <w:tc>
          <w:tcPr>
            <w:tcW w:w="6588" w:type="dxa"/>
            <w:gridSpan w:val="2"/>
          </w:tcPr>
          <w:p w:rsidR="00512025" w:rsidRPr="00512025" w:rsidRDefault="00512025" w:rsidP="00AC50F0">
            <w:pPr>
              <w:jc w:val="center"/>
              <w:rPr>
                <w:rFonts w:ascii="Times New Roman" w:eastAsia="Times New Roman" w:hAnsi="Times New Roman" w:cs="Times New Roman"/>
                <w:b/>
                <w:sz w:val="24"/>
                <w:szCs w:val="24"/>
                <w:lang w:val="lt-LT"/>
              </w:rPr>
            </w:pPr>
            <w:r w:rsidRPr="00512025">
              <w:rPr>
                <w:rFonts w:ascii="Times New Roman" w:eastAsia="Times New Roman" w:hAnsi="Times New Roman" w:cs="Times New Roman"/>
                <w:b/>
                <w:sz w:val="24"/>
                <w:szCs w:val="24"/>
                <w:lang w:val="lt-LT"/>
              </w:rPr>
              <w:t>Kiekis, t/m.</w:t>
            </w:r>
          </w:p>
        </w:tc>
      </w:tr>
      <w:tr w:rsidR="00512025" w:rsidTr="00AC50F0">
        <w:tc>
          <w:tcPr>
            <w:tcW w:w="3294" w:type="dxa"/>
            <w:vMerge/>
          </w:tcPr>
          <w:p w:rsidR="00512025" w:rsidRPr="00512025" w:rsidRDefault="00512025" w:rsidP="003356C4">
            <w:pPr>
              <w:jc w:val="both"/>
              <w:rPr>
                <w:rFonts w:ascii="Times New Roman" w:eastAsia="Times New Roman" w:hAnsi="Times New Roman" w:cs="Times New Roman"/>
                <w:b/>
                <w:sz w:val="24"/>
                <w:szCs w:val="24"/>
                <w:lang w:val="lt-LT"/>
              </w:rPr>
            </w:pPr>
          </w:p>
        </w:tc>
        <w:tc>
          <w:tcPr>
            <w:tcW w:w="3294" w:type="dxa"/>
            <w:vMerge/>
          </w:tcPr>
          <w:p w:rsidR="00512025" w:rsidRPr="00512025" w:rsidRDefault="00512025" w:rsidP="003356C4">
            <w:pPr>
              <w:jc w:val="both"/>
              <w:rPr>
                <w:rFonts w:ascii="Times New Roman" w:eastAsia="Times New Roman" w:hAnsi="Times New Roman" w:cs="Times New Roman"/>
                <w:b/>
                <w:sz w:val="24"/>
                <w:szCs w:val="24"/>
                <w:lang w:val="lt-LT"/>
              </w:rPr>
            </w:pPr>
          </w:p>
        </w:tc>
        <w:tc>
          <w:tcPr>
            <w:tcW w:w="3294" w:type="dxa"/>
          </w:tcPr>
          <w:p w:rsidR="00512025" w:rsidRPr="00512025" w:rsidRDefault="00512025" w:rsidP="003356C4">
            <w:pPr>
              <w:jc w:val="both"/>
              <w:rPr>
                <w:rFonts w:ascii="Times New Roman" w:eastAsia="Times New Roman" w:hAnsi="Times New Roman" w:cs="Times New Roman"/>
                <w:b/>
                <w:sz w:val="24"/>
                <w:szCs w:val="24"/>
                <w:lang w:val="lt-LT"/>
              </w:rPr>
            </w:pPr>
            <w:r w:rsidRPr="00512025">
              <w:rPr>
                <w:rFonts w:ascii="Times New Roman" w:eastAsia="Times New Roman" w:hAnsi="Times New Roman" w:cs="Times New Roman"/>
                <w:b/>
                <w:sz w:val="24"/>
                <w:szCs w:val="24"/>
                <w:lang w:val="lt-LT"/>
              </w:rPr>
              <w:t>Vykdoma veikla</w:t>
            </w:r>
          </w:p>
        </w:tc>
        <w:tc>
          <w:tcPr>
            <w:tcW w:w="3294" w:type="dxa"/>
          </w:tcPr>
          <w:p w:rsidR="00512025" w:rsidRPr="00512025" w:rsidRDefault="00512025" w:rsidP="003356C4">
            <w:pPr>
              <w:jc w:val="both"/>
              <w:rPr>
                <w:rFonts w:ascii="Times New Roman" w:eastAsia="Times New Roman" w:hAnsi="Times New Roman" w:cs="Times New Roman"/>
                <w:b/>
                <w:sz w:val="24"/>
                <w:szCs w:val="24"/>
                <w:lang w:val="lt-LT"/>
              </w:rPr>
            </w:pPr>
            <w:r w:rsidRPr="00512025">
              <w:rPr>
                <w:rFonts w:ascii="Times New Roman" w:eastAsia="Times New Roman" w:hAnsi="Times New Roman" w:cs="Times New Roman"/>
                <w:b/>
                <w:sz w:val="24"/>
                <w:szCs w:val="24"/>
                <w:lang w:val="lt-LT"/>
              </w:rPr>
              <w:t>Planuojama veikla</w:t>
            </w:r>
          </w:p>
        </w:tc>
      </w:tr>
      <w:tr w:rsidR="00AC50F0" w:rsidTr="00AC50F0">
        <w:tc>
          <w:tcPr>
            <w:tcW w:w="3294" w:type="dxa"/>
          </w:tcPr>
          <w:p w:rsidR="00AC50F0" w:rsidRDefault="00B76F6A"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Kietosios dalelės (C)</w:t>
            </w:r>
          </w:p>
        </w:tc>
        <w:tc>
          <w:tcPr>
            <w:tcW w:w="3294" w:type="dxa"/>
          </w:tcPr>
          <w:p w:rsidR="00AC50F0" w:rsidRDefault="00B76F6A"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4281</w:t>
            </w:r>
          </w:p>
        </w:tc>
        <w:tc>
          <w:tcPr>
            <w:tcW w:w="3294" w:type="dxa"/>
          </w:tcPr>
          <w:p w:rsidR="00AC50F0" w:rsidRDefault="00B76F6A"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0,080</w:t>
            </w:r>
          </w:p>
        </w:tc>
        <w:tc>
          <w:tcPr>
            <w:tcW w:w="3294" w:type="dxa"/>
          </w:tcPr>
          <w:p w:rsidR="00AC50F0" w:rsidRDefault="001B34D5"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0,189</w:t>
            </w:r>
          </w:p>
        </w:tc>
      </w:tr>
      <w:tr w:rsidR="00AC50F0" w:rsidTr="00AC50F0">
        <w:tc>
          <w:tcPr>
            <w:tcW w:w="3294" w:type="dxa"/>
          </w:tcPr>
          <w:p w:rsidR="00AC50F0" w:rsidRDefault="00B76F6A"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Anglies monoksidas (A)</w:t>
            </w:r>
          </w:p>
        </w:tc>
        <w:tc>
          <w:tcPr>
            <w:tcW w:w="3294" w:type="dxa"/>
          </w:tcPr>
          <w:p w:rsidR="00AC50F0" w:rsidRDefault="00B76F6A"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177</w:t>
            </w:r>
          </w:p>
        </w:tc>
        <w:tc>
          <w:tcPr>
            <w:tcW w:w="3294" w:type="dxa"/>
          </w:tcPr>
          <w:p w:rsidR="00AC50F0" w:rsidRDefault="00B76F6A"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0,020</w:t>
            </w:r>
          </w:p>
        </w:tc>
        <w:tc>
          <w:tcPr>
            <w:tcW w:w="3294" w:type="dxa"/>
          </w:tcPr>
          <w:p w:rsidR="00AC50F0" w:rsidRDefault="001B34D5"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0,079</w:t>
            </w:r>
          </w:p>
        </w:tc>
      </w:tr>
      <w:tr w:rsidR="00AC50F0" w:rsidTr="00AC50F0">
        <w:tc>
          <w:tcPr>
            <w:tcW w:w="3294" w:type="dxa"/>
          </w:tcPr>
          <w:p w:rsidR="00AC50F0" w:rsidRDefault="00B76F6A"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Azoto oksidai (A)</w:t>
            </w:r>
          </w:p>
        </w:tc>
        <w:tc>
          <w:tcPr>
            <w:tcW w:w="3294" w:type="dxa"/>
          </w:tcPr>
          <w:p w:rsidR="00AC50F0" w:rsidRDefault="00B76F6A"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250</w:t>
            </w:r>
          </w:p>
        </w:tc>
        <w:tc>
          <w:tcPr>
            <w:tcW w:w="3294" w:type="dxa"/>
          </w:tcPr>
          <w:p w:rsidR="00AC50F0" w:rsidRDefault="00B76F6A"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0,038</w:t>
            </w:r>
          </w:p>
        </w:tc>
        <w:tc>
          <w:tcPr>
            <w:tcW w:w="3294" w:type="dxa"/>
          </w:tcPr>
          <w:p w:rsidR="00AC50F0" w:rsidRDefault="001B34D5"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0,151</w:t>
            </w:r>
          </w:p>
        </w:tc>
      </w:tr>
      <w:tr w:rsidR="00AC50F0" w:rsidTr="00AC50F0">
        <w:tc>
          <w:tcPr>
            <w:tcW w:w="3294" w:type="dxa"/>
          </w:tcPr>
          <w:p w:rsidR="00AC50F0" w:rsidRDefault="00B76F6A"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Anglies monoksidas (C)</w:t>
            </w:r>
          </w:p>
        </w:tc>
        <w:tc>
          <w:tcPr>
            <w:tcW w:w="3294" w:type="dxa"/>
          </w:tcPr>
          <w:p w:rsidR="00AC50F0" w:rsidRDefault="00B76F6A"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6069</w:t>
            </w:r>
          </w:p>
        </w:tc>
        <w:tc>
          <w:tcPr>
            <w:tcW w:w="3294" w:type="dxa"/>
          </w:tcPr>
          <w:p w:rsidR="00AC50F0" w:rsidRDefault="00B76F6A"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0,00067</w:t>
            </w:r>
          </w:p>
        </w:tc>
        <w:tc>
          <w:tcPr>
            <w:tcW w:w="3294" w:type="dxa"/>
          </w:tcPr>
          <w:p w:rsidR="00AC50F0" w:rsidRDefault="001B34D5"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0,0322</w:t>
            </w:r>
          </w:p>
        </w:tc>
      </w:tr>
      <w:tr w:rsidR="00AC50F0" w:rsidTr="00AC50F0">
        <w:tc>
          <w:tcPr>
            <w:tcW w:w="3294" w:type="dxa"/>
          </w:tcPr>
          <w:p w:rsidR="00AC50F0" w:rsidRDefault="00B76F6A"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Azoto oksidai (C)</w:t>
            </w:r>
          </w:p>
        </w:tc>
        <w:tc>
          <w:tcPr>
            <w:tcW w:w="3294" w:type="dxa"/>
          </w:tcPr>
          <w:p w:rsidR="00AC50F0" w:rsidRDefault="00B76F6A"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6044</w:t>
            </w:r>
          </w:p>
        </w:tc>
        <w:tc>
          <w:tcPr>
            <w:tcW w:w="3294" w:type="dxa"/>
          </w:tcPr>
          <w:p w:rsidR="00AC50F0" w:rsidRDefault="00B76F6A"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0,00016</w:t>
            </w:r>
          </w:p>
        </w:tc>
        <w:tc>
          <w:tcPr>
            <w:tcW w:w="3294" w:type="dxa"/>
          </w:tcPr>
          <w:p w:rsidR="00AC50F0" w:rsidRDefault="001B34D5"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0,0247</w:t>
            </w:r>
          </w:p>
        </w:tc>
      </w:tr>
      <w:tr w:rsidR="00AC50F0" w:rsidTr="00AC50F0">
        <w:tc>
          <w:tcPr>
            <w:tcW w:w="3294" w:type="dxa"/>
          </w:tcPr>
          <w:p w:rsidR="00AC50F0" w:rsidRDefault="00B76F6A"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Chromo oksidai</w:t>
            </w:r>
          </w:p>
        </w:tc>
        <w:tc>
          <w:tcPr>
            <w:tcW w:w="3294" w:type="dxa"/>
          </w:tcPr>
          <w:p w:rsidR="00AC50F0" w:rsidRDefault="00B76F6A"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2721</w:t>
            </w:r>
          </w:p>
        </w:tc>
        <w:tc>
          <w:tcPr>
            <w:tcW w:w="3294" w:type="dxa"/>
          </w:tcPr>
          <w:p w:rsidR="00AC50F0" w:rsidRDefault="00B76F6A"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0,000005</w:t>
            </w:r>
          </w:p>
        </w:tc>
        <w:tc>
          <w:tcPr>
            <w:tcW w:w="3294" w:type="dxa"/>
          </w:tcPr>
          <w:p w:rsidR="00AC50F0" w:rsidRDefault="001B34D5"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0,00002</w:t>
            </w:r>
          </w:p>
        </w:tc>
      </w:tr>
      <w:tr w:rsidR="00B76F6A" w:rsidTr="00AC50F0">
        <w:tc>
          <w:tcPr>
            <w:tcW w:w="3294" w:type="dxa"/>
          </w:tcPr>
          <w:p w:rsidR="00B76F6A" w:rsidRDefault="00B76F6A"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Mangano oksidai</w:t>
            </w:r>
          </w:p>
        </w:tc>
        <w:tc>
          <w:tcPr>
            <w:tcW w:w="3294" w:type="dxa"/>
          </w:tcPr>
          <w:p w:rsidR="00B76F6A" w:rsidRDefault="00B76F6A"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3516</w:t>
            </w:r>
          </w:p>
        </w:tc>
        <w:tc>
          <w:tcPr>
            <w:tcW w:w="3294" w:type="dxa"/>
          </w:tcPr>
          <w:p w:rsidR="00B76F6A" w:rsidRDefault="00B76F6A"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0,00012</w:t>
            </w:r>
          </w:p>
        </w:tc>
        <w:tc>
          <w:tcPr>
            <w:tcW w:w="3294" w:type="dxa"/>
          </w:tcPr>
          <w:p w:rsidR="00B76F6A" w:rsidRDefault="001B34D5"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0,0032</w:t>
            </w:r>
          </w:p>
        </w:tc>
      </w:tr>
      <w:tr w:rsidR="00B76F6A" w:rsidTr="00AC50F0">
        <w:tc>
          <w:tcPr>
            <w:tcW w:w="3294" w:type="dxa"/>
          </w:tcPr>
          <w:p w:rsidR="00B76F6A" w:rsidRDefault="00B76F6A"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Geležies oksidai</w:t>
            </w:r>
          </w:p>
        </w:tc>
        <w:tc>
          <w:tcPr>
            <w:tcW w:w="3294" w:type="dxa"/>
          </w:tcPr>
          <w:p w:rsidR="00B76F6A" w:rsidRDefault="00B76F6A"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3113</w:t>
            </w:r>
          </w:p>
        </w:tc>
        <w:tc>
          <w:tcPr>
            <w:tcW w:w="3294" w:type="dxa"/>
          </w:tcPr>
          <w:p w:rsidR="00B76F6A" w:rsidRDefault="00B76F6A"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0,0017</w:t>
            </w:r>
          </w:p>
        </w:tc>
        <w:tc>
          <w:tcPr>
            <w:tcW w:w="3294" w:type="dxa"/>
          </w:tcPr>
          <w:p w:rsidR="00B76F6A" w:rsidRDefault="001B34D5"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0,0948</w:t>
            </w:r>
          </w:p>
        </w:tc>
      </w:tr>
      <w:tr w:rsidR="00B76F6A" w:rsidTr="00AC50F0">
        <w:tc>
          <w:tcPr>
            <w:tcW w:w="3294" w:type="dxa"/>
          </w:tcPr>
          <w:p w:rsidR="00B76F6A" w:rsidRDefault="00B76F6A"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Ksilenas</w:t>
            </w:r>
          </w:p>
        </w:tc>
        <w:tc>
          <w:tcPr>
            <w:tcW w:w="3294" w:type="dxa"/>
          </w:tcPr>
          <w:p w:rsidR="00B76F6A" w:rsidRDefault="00B76F6A"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1260</w:t>
            </w:r>
          </w:p>
        </w:tc>
        <w:tc>
          <w:tcPr>
            <w:tcW w:w="3294" w:type="dxa"/>
          </w:tcPr>
          <w:p w:rsidR="00B76F6A" w:rsidRDefault="00B76F6A"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0,043</w:t>
            </w:r>
          </w:p>
        </w:tc>
        <w:tc>
          <w:tcPr>
            <w:tcW w:w="3294" w:type="dxa"/>
          </w:tcPr>
          <w:p w:rsidR="00B76F6A" w:rsidRDefault="001B34D5"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0,101</w:t>
            </w:r>
          </w:p>
        </w:tc>
      </w:tr>
      <w:tr w:rsidR="00B76F6A" w:rsidTr="00AC50F0">
        <w:tc>
          <w:tcPr>
            <w:tcW w:w="3294" w:type="dxa"/>
          </w:tcPr>
          <w:p w:rsidR="00B76F6A" w:rsidRDefault="00B76F6A"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Etilbenzenas</w:t>
            </w:r>
          </w:p>
        </w:tc>
        <w:tc>
          <w:tcPr>
            <w:tcW w:w="3294" w:type="dxa"/>
          </w:tcPr>
          <w:p w:rsidR="00B76F6A" w:rsidRDefault="00B76F6A"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763</w:t>
            </w:r>
          </w:p>
        </w:tc>
        <w:tc>
          <w:tcPr>
            <w:tcW w:w="3294" w:type="dxa"/>
          </w:tcPr>
          <w:p w:rsidR="00B76F6A" w:rsidRDefault="00B76F6A"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0,004</w:t>
            </w:r>
          </w:p>
        </w:tc>
        <w:tc>
          <w:tcPr>
            <w:tcW w:w="3294" w:type="dxa"/>
          </w:tcPr>
          <w:p w:rsidR="00B76F6A" w:rsidRDefault="001B34D5"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0,016</w:t>
            </w:r>
          </w:p>
        </w:tc>
      </w:tr>
      <w:tr w:rsidR="00B76F6A" w:rsidTr="00AC50F0">
        <w:tc>
          <w:tcPr>
            <w:tcW w:w="3294" w:type="dxa"/>
          </w:tcPr>
          <w:p w:rsidR="00B76F6A" w:rsidRDefault="00B76F6A"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LOJ</w:t>
            </w:r>
          </w:p>
        </w:tc>
        <w:tc>
          <w:tcPr>
            <w:tcW w:w="3294" w:type="dxa"/>
          </w:tcPr>
          <w:p w:rsidR="00B76F6A" w:rsidRDefault="00B76F6A"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308</w:t>
            </w:r>
          </w:p>
        </w:tc>
        <w:tc>
          <w:tcPr>
            <w:tcW w:w="3294" w:type="dxa"/>
          </w:tcPr>
          <w:p w:rsidR="00B76F6A" w:rsidRDefault="00B76F6A"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0,020</w:t>
            </w:r>
          </w:p>
        </w:tc>
        <w:tc>
          <w:tcPr>
            <w:tcW w:w="3294" w:type="dxa"/>
          </w:tcPr>
          <w:p w:rsidR="00B76F6A" w:rsidRDefault="001B34D5"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0,084</w:t>
            </w:r>
          </w:p>
        </w:tc>
      </w:tr>
      <w:tr w:rsidR="00B76F6A" w:rsidTr="00AC50F0">
        <w:tc>
          <w:tcPr>
            <w:tcW w:w="3294" w:type="dxa"/>
          </w:tcPr>
          <w:p w:rsidR="00B76F6A" w:rsidRDefault="00B76F6A"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Solventnafta</w:t>
            </w:r>
          </w:p>
        </w:tc>
        <w:tc>
          <w:tcPr>
            <w:tcW w:w="3294" w:type="dxa"/>
          </w:tcPr>
          <w:p w:rsidR="00B76F6A" w:rsidRDefault="00B76F6A"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1820</w:t>
            </w:r>
          </w:p>
        </w:tc>
        <w:tc>
          <w:tcPr>
            <w:tcW w:w="3294" w:type="dxa"/>
          </w:tcPr>
          <w:p w:rsidR="00B76F6A" w:rsidRDefault="00B76F6A"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0,048</w:t>
            </w:r>
          </w:p>
        </w:tc>
        <w:tc>
          <w:tcPr>
            <w:tcW w:w="3294" w:type="dxa"/>
          </w:tcPr>
          <w:p w:rsidR="00B76F6A" w:rsidRDefault="001B34D5"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0,179</w:t>
            </w:r>
          </w:p>
        </w:tc>
      </w:tr>
      <w:tr w:rsidR="00B76F6A" w:rsidTr="00AC50F0">
        <w:tc>
          <w:tcPr>
            <w:tcW w:w="3294" w:type="dxa"/>
          </w:tcPr>
          <w:p w:rsidR="00B76F6A" w:rsidRDefault="00B76F6A"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Fenolis</w:t>
            </w:r>
          </w:p>
        </w:tc>
        <w:tc>
          <w:tcPr>
            <w:tcW w:w="3294" w:type="dxa"/>
          </w:tcPr>
          <w:p w:rsidR="00B76F6A" w:rsidRDefault="00B76F6A"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846</w:t>
            </w:r>
          </w:p>
        </w:tc>
        <w:tc>
          <w:tcPr>
            <w:tcW w:w="3294" w:type="dxa"/>
          </w:tcPr>
          <w:p w:rsidR="00B76F6A" w:rsidRDefault="00B76F6A"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0,018</w:t>
            </w:r>
          </w:p>
        </w:tc>
        <w:tc>
          <w:tcPr>
            <w:tcW w:w="3294" w:type="dxa"/>
          </w:tcPr>
          <w:p w:rsidR="00B76F6A" w:rsidRDefault="001B34D5"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0,077</w:t>
            </w:r>
          </w:p>
        </w:tc>
      </w:tr>
      <w:tr w:rsidR="00B76F6A" w:rsidTr="00AC50F0">
        <w:tc>
          <w:tcPr>
            <w:tcW w:w="3294" w:type="dxa"/>
          </w:tcPr>
          <w:p w:rsidR="00B76F6A" w:rsidRDefault="00B76F6A"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1-metoksi-2-propanolis</w:t>
            </w:r>
          </w:p>
        </w:tc>
        <w:tc>
          <w:tcPr>
            <w:tcW w:w="3294" w:type="dxa"/>
          </w:tcPr>
          <w:p w:rsidR="00B76F6A" w:rsidRDefault="00B76F6A"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308</w:t>
            </w:r>
          </w:p>
        </w:tc>
        <w:tc>
          <w:tcPr>
            <w:tcW w:w="3294" w:type="dxa"/>
          </w:tcPr>
          <w:p w:rsidR="00B76F6A" w:rsidRDefault="00B76F6A"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0,006</w:t>
            </w:r>
          </w:p>
        </w:tc>
        <w:tc>
          <w:tcPr>
            <w:tcW w:w="3294" w:type="dxa"/>
          </w:tcPr>
          <w:p w:rsidR="00B76F6A" w:rsidRDefault="001B34D5"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0,028</w:t>
            </w:r>
          </w:p>
        </w:tc>
      </w:tr>
      <w:tr w:rsidR="00B76F6A" w:rsidTr="00AC50F0">
        <w:tc>
          <w:tcPr>
            <w:tcW w:w="3294" w:type="dxa"/>
          </w:tcPr>
          <w:p w:rsidR="00B76F6A" w:rsidRDefault="00B76F6A"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Butilacetatas</w:t>
            </w:r>
          </w:p>
        </w:tc>
        <w:tc>
          <w:tcPr>
            <w:tcW w:w="3294" w:type="dxa"/>
          </w:tcPr>
          <w:p w:rsidR="00B76F6A" w:rsidRDefault="00B76F6A"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367</w:t>
            </w:r>
          </w:p>
        </w:tc>
        <w:tc>
          <w:tcPr>
            <w:tcW w:w="3294" w:type="dxa"/>
          </w:tcPr>
          <w:p w:rsidR="00B76F6A" w:rsidRDefault="00B76F6A"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0,047</w:t>
            </w:r>
          </w:p>
        </w:tc>
        <w:tc>
          <w:tcPr>
            <w:tcW w:w="3294" w:type="dxa"/>
          </w:tcPr>
          <w:p w:rsidR="00B76F6A" w:rsidRDefault="001B34D5"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0,110</w:t>
            </w:r>
          </w:p>
        </w:tc>
      </w:tr>
      <w:tr w:rsidR="00B76F6A" w:rsidTr="00AC50F0">
        <w:tc>
          <w:tcPr>
            <w:tcW w:w="3294" w:type="dxa"/>
          </w:tcPr>
          <w:p w:rsidR="00B76F6A" w:rsidRDefault="00B76F6A"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1-metil-2-metoksietilacetatas</w:t>
            </w:r>
          </w:p>
        </w:tc>
        <w:tc>
          <w:tcPr>
            <w:tcW w:w="3294" w:type="dxa"/>
          </w:tcPr>
          <w:p w:rsidR="00B76F6A" w:rsidRDefault="00B76F6A"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308</w:t>
            </w:r>
          </w:p>
        </w:tc>
        <w:tc>
          <w:tcPr>
            <w:tcW w:w="3294" w:type="dxa"/>
          </w:tcPr>
          <w:p w:rsidR="00B76F6A" w:rsidRDefault="00B76F6A"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0,045</w:t>
            </w:r>
          </w:p>
        </w:tc>
        <w:tc>
          <w:tcPr>
            <w:tcW w:w="3294" w:type="dxa"/>
          </w:tcPr>
          <w:p w:rsidR="00B76F6A" w:rsidRDefault="001B34D5"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0,166</w:t>
            </w:r>
          </w:p>
        </w:tc>
      </w:tr>
      <w:tr w:rsidR="00B76F6A" w:rsidTr="00AC50F0">
        <w:tc>
          <w:tcPr>
            <w:tcW w:w="3294" w:type="dxa"/>
          </w:tcPr>
          <w:p w:rsidR="00B76F6A" w:rsidRDefault="00B76F6A"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heksametilendiizocianatas</w:t>
            </w:r>
          </w:p>
        </w:tc>
        <w:tc>
          <w:tcPr>
            <w:tcW w:w="3294" w:type="dxa"/>
          </w:tcPr>
          <w:p w:rsidR="00B76F6A" w:rsidRDefault="00B76F6A"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7435</w:t>
            </w:r>
          </w:p>
        </w:tc>
        <w:tc>
          <w:tcPr>
            <w:tcW w:w="3294" w:type="dxa"/>
          </w:tcPr>
          <w:p w:rsidR="00B76F6A" w:rsidRDefault="00B76F6A"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0,014</w:t>
            </w:r>
          </w:p>
        </w:tc>
        <w:tc>
          <w:tcPr>
            <w:tcW w:w="3294" w:type="dxa"/>
          </w:tcPr>
          <w:p w:rsidR="00B76F6A" w:rsidRDefault="001B34D5"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0,060</w:t>
            </w:r>
          </w:p>
        </w:tc>
      </w:tr>
      <w:tr w:rsidR="00B76F6A" w:rsidTr="00AC50F0">
        <w:tc>
          <w:tcPr>
            <w:tcW w:w="3294" w:type="dxa"/>
          </w:tcPr>
          <w:p w:rsidR="00B76F6A" w:rsidRPr="00B76F6A" w:rsidRDefault="00B76F6A" w:rsidP="003356C4">
            <w:pPr>
              <w:jc w:val="both"/>
              <w:rPr>
                <w:rFonts w:ascii="Times New Roman" w:eastAsia="Times New Roman" w:hAnsi="Times New Roman" w:cs="Times New Roman"/>
                <w:b/>
                <w:sz w:val="24"/>
                <w:szCs w:val="24"/>
                <w:lang w:val="lt-LT"/>
              </w:rPr>
            </w:pPr>
            <w:r w:rsidRPr="00B76F6A">
              <w:rPr>
                <w:rFonts w:ascii="Times New Roman" w:eastAsia="Times New Roman" w:hAnsi="Times New Roman" w:cs="Times New Roman"/>
                <w:b/>
                <w:sz w:val="24"/>
                <w:szCs w:val="24"/>
                <w:lang w:val="lt-LT"/>
              </w:rPr>
              <w:t>Iš viso</w:t>
            </w:r>
          </w:p>
        </w:tc>
        <w:tc>
          <w:tcPr>
            <w:tcW w:w="3294" w:type="dxa"/>
          </w:tcPr>
          <w:p w:rsidR="00B76F6A" w:rsidRPr="00B76F6A" w:rsidRDefault="00B76F6A" w:rsidP="003356C4">
            <w:pPr>
              <w:jc w:val="both"/>
              <w:rPr>
                <w:rFonts w:ascii="Times New Roman" w:eastAsia="Times New Roman" w:hAnsi="Times New Roman" w:cs="Times New Roman"/>
                <w:b/>
                <w:sz w:val="24"/>
                <w:szCs w:val="24"/>
                <w:lang w:val="lt-LT"/>
              </w:rPr>
            </w:pPr>
            <w:r w:rsidRPr="00B76F6A">
              <w:rPr>
                <w:rFonts w:ascii="Times New Roman" w:eastAsia="Times New Roman" w:hAnsi="Times New Roman" w:cs="Times New Roman"/>
                <w:b/>
                <w:sz w:val="24"/>
                <w:szCs w:val="24"/>
                <w:lang w:val="lt-LT"/>
              </w:rPr>
              <w:t>9991</w:t>
            </w:r>
          </w:p>
        </w:tc>
        <w:tc>
          <w:tcPr>
            <w:tcW w:w="3294" w:type="dxa"/>
          </w:tcPr>
          <w:p w:rsidR="00B76F6A" w:rsidRPr="00B76F6A" w:rsidRDefault="00B76F6A" w:rsidP="003356C4">
            <w:pPr>
              <w:jc w:val="both"/>
              <w:rPr>
                <w:rFonts w:ascii="Times New Roman" w:eastAsia="Times New Roman" w:hAnsi="Times New Roman" w:cs="Times New Roman"/>
                <w:b/>
                <w:sz w:val="24"/>
                <w:szCs w:val="24"/>
                <w:lang w:val="lt-LT"/>
              </w:rPr>
            </w:pPr>
            <w:r w:rsidRPr="00B76F6A">
              <w:rPr>
                <w:rFonts w:ascii="Times New Roman" w:eastAsia="Times New Roman" w:hAnsi="Times New Roman" w:cs="Times New Roman"/>
                <w:b/>
                <w:sz w:val="24"/>
                <w:szCs w:val="24"/>
                <w:lang w:val="lt-LT"/>
              </w:rPr>
              <w:t>0,386</w:t>
            </w:r>
          </w:p>
        </w:tc>
        <w:tc>
          <w:tcPr>
            <w:tcW w:w="3294" w:type="dxa"/>
          </w:tcPr>
          <w:p w:rsidR="00B76F6A" w:rsidRPr="00B76F6A" w:rsidRDefault="001B34D5" w:rsidP="003356C4">
            <w:pPr>
              <w:jc w:val="both"/>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1,395</w:t>
            </w:r>
          </w:p>
        </w:tc>
      </w:tr>
    </w:tbl>
    <w:p w:rsidR="00AC50F0" w:rsidRDefault="00AC50F0" w:rsidP="00280A06">
      <w:pPr>
        <w:spacing w:after="0" w:line="240" w:lineRule="auto"/>
        <w:jc w:val="both"/>
        <w:rPr>
          <w:rFonts w:ascii="Times New Roman" w:eastAsia="Times New Roman" w:hAnsi="Times New Roman" w:cs="Times New Roman"/>
          <w:sz w:val="24"/>
          <w:szCs w:val="24"/>
          <w:lang w:val="lt-LT"/>
        </w:rPr>
      </w:pPr>
    </w:p>
    <w:p w:rsidR="003356C4" w:rsidRDefault="003356C4" w:rsidP="003356C4">
      <w:pPr>
        <w:spacing w:after="0" w:line="240" w:lineRule="auto"/>
        <w:ind w:firstLine="567"/>
        <w:jc w:val="both"/>
        <w:rPr>
          <w:rFonts w:ascii="Times New Roman" w:eastAsia="Times New Roman" w:hAnsi="Times New Roman" w:cs="Times New Roman"/>
          <w:b/>
          <w:sz w:val="24"/>
          <w:szCs w:val="24"/>
          <w:lang w:val="lt-LT"/>
        </w:rPr>
      </w:pPr>
      <w:bookmarkStart w:id="14" w:name="part_fad532867d754880bac00d29158cb102"/>
      <w:bookmarkEnd w:id="14"/>
      <w:r w:rsidRPr="00324E38">
        <w:rPr>
          <w:rFonts w:ascii="Times New Roman" w:eastAsia="Times New Roman" w:hAnsi="Times New Roman" w:cs="Times New Roman"/>
          <w:b/>
          <w:sz w:val="24"/>
          <w:szCs w:val="24"/>
          <w:lang w:val="lt-LT"/>
        </w:rPr>
        <w:lastRenderedPageBreak/>
        <w:t xml:space="preserve">12. Fizikinės taršos </w:t>
      </w:r>
      <w:r w:rsidRPr="001C2B3B">
        <w:rPr>
          <w:rFonts w:ascii="Times New Roman" w:eastAsia="Times New Roman" w:hAnsi="Times New Roman" w:cs="Times New Roman"/>
          <w:b/>
          <w:sz w:val="24"/>
          <w:szCs w:val="24"/>
          <w:lang w:val="lt-LT"/>
        </w:rPr>
        <w:t>susidarymas (triukšmas,</w:t>
      </w:r>
      <w:r w:rsidRPr="00324E38">
        <w:rPr>
          <w:rFonts w:ascii="Times New Roman" w:eastAsia="Times New Roman" w:hAnsi="Times New Roman" w:cs="Times New Roman"/>
          <w:b/>
          <w:sz w:val="24"/>
          <w:szCs w:val="24"/>
          <w:lang w:val="lt-LT"/>
        </w:rPr>
        <w:t xml:space="preserve"> vibracija, šviesa, šiluma, jonizuojančioji ir nejonizuojančioji </w:t>
      </w:r>
      <w:r w:rsidRPr="00591975">
        <w:rPr>
          <w:rFonts w:ascii="Times New Roman" w:eastAsia="Times New Roman" w:hAnsi="Times New Roman" w:cs="Times New Roman"/>
          <w:b/>
          <w:sz w:val="24"/>
          <w:szCs w:val="24"/>
          <w:lang w:val="lt-LT"/>
        </w:rPr>
        <w:t>(elektromagnetinė) spinduliuotė) ir jos prevencija.</w:t>
      </w:r>
    </w:p>
    <w:p w:rsidR="00420EB8" w:rsidRPr="007D4EF2" w:rsidRDefault="00CC2689" w:rsidP="003356C4">
      <w:pPr>
        <w:spacing w:after="0" w:line="240" w:lineRule="auto"/>
        <w:ind w:firstLine="567"/>
        <w:jc w:val="both"/>
        <w:rPr>
          <w:rFonts w:ascii="Times New Roman" w:eastAsia="Times New Roman" w:hAnsi="Times New Roman" w:cs="Times New Roman"/>
          <w:sz w:val="24"/>
          <w:szCs w:val="24"/>
          <w:lang w:val="lt-LT"/>
        </w:rPr>
      </w:pPr>
      <w:r w:rsidRPr="007D4EF2">
        <w:rPr>
          <w:rFonts w:ascii="Times New Roman" w:eastAsia="Times New Roman" w:hAnsi="Times New Roman" w:cs="Times New Roman"/>
          <w:sz w:val="24"/>
          <w:szCs w:val="24"/>
          <w:lang w:val="lt-LT"/>
        </w:rPr>
        <w:t xml:space="preserve">UAB „Dovaina“ planuojamos ūkinės veiklos metu fizikinė tarša sukeliama nebus. </w:t>
      </w:r>
    </w:p>
    <w:p w:rsidR="006F6254" w:rsidRDefault="00CC2689" w:rsidP="006F6254">
      <w:pPr>
        <w:spacing w:after="0" w:line="240" w:lineRule="auto"/>
        <w:ind w:firstLine="567"/>
        <w:jc w:val="both"/>
        <w:rPr>
          <w:rFonts w:ascii="Times New Roman" w:eastAsia="Times New Roman" w:hAnsi="Times New Roman" w:cs="Times New Roman"/>
          <w:sz w:val="24"/>
          <w:szCs w:val="24"/>
          <w:lang w:val="lt-LT"/>
        </w:rPr>
      </w:pPr>
      <w:r w:rsidRPr="00CC2689">
        <w:rPr>
          <w:rFonts w:ascii="Times New Roman" w:eastAsia="Times New Roman" w:hAnsi="Times New Roman" w:cs="Times New Roman"/>
          <w:sz w:val="24"/>
          <w:szCs w:val="24"/>
          <w:lang w:val="lt-LT"/>
        </w:rPr>
        <w:t>Maisto pramonės įrenginių ir kitų nestandartinių metalinių gaminių gamybos metu sukeliamas triukšmas atitiks HN 33-1:2003 „Akustinis triukšmas. Leidžiami lygiai gyvenamojoje ir darbo aplinkoje. Matavimo metodikos bendrieji reikalavimai“ kitose darbo vietose ir pastato zonose nustatytą leidžiamą triukšmo lygį 85dBA.</w:t>
      </w:r>
      <w:r>
        <w:rPr>
          <w:rFonts w:ascii="Times New Roman" w:eastAsia="Times New Roman" w:hAnsi="Times New Roman" w:cs="Times New Roman"/>
          <w:sz w:val="24"/>
          <w:szCs w:val="24"/>
          <w:lang w:val="lt-LT"/>
        </w:rPr>
        <w:t xml:space="preserve"> </w:t>
      </w:r>
      <w:r w:rsidR="006F6254" w:rsidRPr="006F6254">
        <w:rPr>
          <w:rFonts w:ascii="Times New Roman" w:eastAsia="Times New Roman" w:hAnsi="Times New Roman" w:cs="Times New Roman"/>
          <w:sz w:val="24"/>
          <w:szCs w:val="24"/>
          <w:lang w:val="lt-LT"/>
        </w:rPr>
        <w:t>Sukeliamo triukšmo dydis prie artimiausio gyvenamo</w:t>
      </w:r>
      <w:r w:rsidR="00701B4D">
        <w:rPr>
          <w:rFonts w:ascii="Times New Roman" w:eastAsia="Times New Roman" w:hAnsi="Times New Roman" w:cs="Times New Roman"/>
          <w:sz w:val="24"/>
          <w:szCs w:val="24"/>
          <w:lang w:val="lt-LT"/>
        </w:rPr>
        <w:t>jo namo, nuo PŪV nutolusio 0,062</w:t>
      </w:r>
      <w:r w:rsidR="006F6254" w:rsidRPr="006F6254">
        <w:rPr>
          <w:rFonts w:ascii="Times New Roman" w:eastAsia="Times New Roman" w:hAnsi="Times New Roman" w:cs="Times New Roman"/>
          <w:sz w:val="24"/>
          <w:szCs w:val="24"/>
          <w:lang w:val="lt-LT"/>
        </w:rPr>
        <w:t xml:space="preserve"> km atstumu</w:t>
      </w:r>
      <w:r w:rsidR="006F6254" w:rsidRPr="001C2B3B">
        <w:rPr>
          <w:rFonts w:ascii="Times New Roman" w:eastAsia="Times New Roman" w:hAnsi="Times New Roman" w:cs="Times New Roman"/>
          <w:sz w:val="24"/>
          <w:szCs w:val="24"/>
          <w:lang w:val="lt-LT"/>
        </w:rPr>
        <w:t xml:space="preserve">, bus </w:t>
      </w:r>
      <w:r w:rsidR="001C2B3B" w:rsidRPr="001C2B3B">
        <w:rPr>
          <w:rFonts w:ascii="Times New Roman" w:eastAsia="Times New Roman" w:hAnsi="Times New Roman" w:cs="Times New Roman"/>
          <w:sz w:val="24"/>
          <w:szCs w:val="24"/>
          <w:lang w:val="lt-LT"/>
        </w:rPr>
        <w:t>42</w:t>
      </w:r>
      <w:r w:rsidR="006F6254" w:rsidRPr="001C2B3B">
        <w:rPr>
          <w:rFonts w:ascii="Times New Roman" w:eastAsia="Times New Roman" w:hAnsi="Times New Roman" w:cs="Times New Roman"/>
          <w:sz w:val="24"/>
          <w:szCs w:val="24"/>
          <w:lang w:val="lt-LT"/>
        </w:rPr>
        <w:t xml:space="preserve"> dB(A).</w:t>
      </w:r>
      <w:r w:rsidR="001C2B3B">
        <w:rPr>
          <w:rFonts w:ascii="Times New Roman" w:eastAsia="Times New Roman" w:hAnsi="Times New Roman" w:cs="Times New Roman"/>
          <w:sz w:val="24"/>
          <w:szCs w:val="24"/>
          <w:lang w:val="lt-LT"/>
        </w:rPr>
        <w:t xml:space="preserve"> </w:t>
      </w:r>
      <w:r w:rsidR="001C2B3B" w:rsidRPr="001C2B3B">
        <w:rPr>
          <w:rFonts w:ascii="Times New Roman" w:eastAsia="Times New Roman" w:hAnsi="Times New Roman" w:cs="Times New Roman"/>
          <w:sz w:val="24"/>
          <w:szCs w:val="24"/>
          <w:lang w:val="lt-LT"/>
        </w:rPr>
        <w:t>Skaičiavimai atlikti neįvertinus, kad veikla bus vykdoma pastate.</w:t>
      </w:r>
      <w:r w:rsidR="006F6254" w:rsidRPr="001C2B3B">
        <w:rPr>
          <w:rFonts w:ascii="Times New Roman" w:eastAsia="Times New Roman" w:hAnsi="Times New Roman" w:cs="Times New Roman"/>
          <w:sz w:val="24"/>
          <w:szCs w:val="24"/>
          <w:lang w:val="lt-LT"/>
        </w:rPr>
        <w:t xml:space="preserve"> </w:t>
      </w:r>
      <w:r w:rsidR="006F6254" w:rsidRPr="006F6254">
        <w:rPr>
          <w:rFonts w:ascii="Times New Roman" w:eastAsia="Times New Roman" w:hAnsi="Times New Roman" w:cs="Times New Roman"/>
          <w:sz w:val="24"/>
          <w:szCs w:val="24"/>
          <w:lang w:val="lt-LT"/>
        </w:rPr>
        <w:t>Įrenginio skleidžiamas triukšmo lygis neviršins Lietuvos higienos normose HN33:2011 „Triukšmo ribiniai dydžiai gyvenamuosiuose ir visuomeninės paskirties pastatuose bei jų aplinkoje“ nustatytų ribinių dydžių</w:t>
      </w:r>
      <w:r w:rsidR="00060340">
        <w:rPr>
          <w:rFonts w:ascii="Times New Roman" w:eastAsia="Times New Roman" w:hAnsi="Times New Roman" w:cs="Times New Roman"/>
          <w:sz w:val="24"/>
          <w:szCs w:val="24"/>
          <w:lang w:val="lt-LT"/>
        </w:rPr>
        <w:t>.</w:t>
      </w:r>
    </w:p>
    <w:p w:rsidR="00B36153" w:rsidRPr="00991351" w:rsidRDefault="00B36153" w:rsidP="006F6254">
      <w:pPr>
        <w:spacing w:after="0" w:line="240" w:lineRule="auto"/>
        <w:ind w:firstLine="567"/>
        <w:jc w:val="both"/>
        <w:rPr>
          <w:rFonts w:ascii="Times New Roman" w:eastAsia="Times New Roman" w:hAnsi="Times New Roman" w:cs="Times New Roman"/>
          <w:i/>
          <w:sz w:val="24"/>
          <w:szCs w:val="24"/>
          <w:lang w:val="lt-LT"/>
        </w:rPr>
      </w:pPr>
      <w:r w:rsidRPr="00991351">
        <w:rPr>
          <w:rFonts w:ascii="Times New Roman" w:eastAsia="Times New Roman" w:hAnsi="Times New Roman" w:cs="Times New Roman"/>
          <w:i/>
          <w:sz w:val="24"/>
          <w:szCs w:val="24"/>
          <w:lang w:val="lt-LT"/>
        </w:rPr>
        <w:t xml:space="preserve">UAB „Dovaina“ planuojamos ūkinės veiklos metu sukeliamo riukšmo lygio skaičiavimai pateikti priede Nr. 9. </w:t>
      </w:r>
    </w:p>
    <w:p w:rsidR="007D4EF2" w:rsidRPr="00CC2689" w:rsidRDefault="007D4EF2" w:rsidP="00286128">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Planuojamos ūkinės veiklos metu vibracija, šviesa, šiluma ir elektromagnetin</w:t>
      </w:r>
      <w:r w:rsidR="00286128">
        <w:rPr>
          <w:rFonts w:ascii="Times New Roman" w:eastAsia="Times New Roman" w:hAnsi="Times New Roman" w:cs="Times New Roman"/>
          <w:sz w:val="24"/>
          <w:szCs w:val="24"/>
          <w:lang w:val="lt-LT"/>
        </w:rPr>
        <w:t>ė spinduliuotė sukeliama nebus.</w:t>
      </w:r>
    </w:p>
    <w:p w:rsidR="003356C4" w:rsidRDefault="003356C4" w:rsidP="003356C4">
      <w:pPr>
        <w:spacing w:after="0" w:line="240" w:lineRule="auto"/>
        <w:ind w:firstLine="567"/>
        <w:jc w:val="both"/>
        <w:rPr>
          <w:rFonts w:ascii="Times New Roman" w:eastAsia="Times New Roman" w:hAnsi="Times New Roman" w:cs="Times New Roman"/>
          <w:b/>
          <w:sz w:val="24"/>
          <w:szCs w:val="24"/>
          <w:lang w:val="lt-LT"/>
        </w:rPr>
      </w:pPr>
      <w:bookmarkStart w:id="15" w:name="part_8c5dc5399305453883aeab02a3ec7017"/>
      <w:bookmarkEnd w:id="15"/>
      <w:r w:rsidRPr="00591975">
        <w:rPr>
          <w:rFonts w:ascii="Times New Roman" w:eastAsia="Times New Roman" w:hAnsi="Times New Roman" w:cs="Times New Roman"/>
          <w:b/>
          <w:sz w:val="24"/>
          <w:szCs w:val="24"/>
          <w:lang w:val="lt-LT"/>
        </w:rPr>
        <w:t>13. Biologinės taršos susidarymas (pvz., patogeniniai mikroorganizmai, parazitiniai organizmai) ir jos prevencija.</w:t>
      </w:r>
    </w:p>
    <w:p w:rsidR="00A62DDB" w:rsidRPr="00A62DDB" w:rsidRDefault="00A62DDB" w:rsidP="003356C4">
      <w:pPr>
        <w:spacing w:after="0" w:line="240" w:lineRule="auto"/>
        <w:ind w:firstLine="567"/>
        <w:jc w:val="both"/>
        <w:rPr>
          <w:rFonts w:ascii="Times New Roman" w:eastAsia="Times New Roman" w:hAnsi="Times New Roman" w:cs="Times New Roman"/>
          <w:sz w:val="24"/>
          <w:szCs w:val="24"/>
          <w:lang w:val="lt-LT"/>
        </w:rPr>
      </w:pPr>
      <w:r w:rsidRPr="00A62DDB">
        <w:rPr>
          <w:rFonts w:ascii="Times New Roman" w:eastAsia="Times New Roman" w:hAnsi="Times New Roman" w:cs="Times New Roman"/>
          <w:sz w:val="24"/>
          <w:szCs w:val="24"/>
          <w:lang w:val="lt-LT"/>
        </w:rPr>
        <w:t xml:space="preserve">UAB „Dovaina“ planuojamos ūkinės veiklos metu biologinė tarša nesusidarys. </w:t>
      </w:r>
    </w:p>
    <w:p w:rsidR="003356C4" w:rsidRDefault="003356C4" w:rsidP="003356C4">
      <w:pPr>
        <w:spacing w:after="0" w:line="240" w:lineRule="auto"/>
        <w:ind w:firstLine="567"/>
        <w:jc w:val="both"/>
        <w:rPr>
          <w:rFonts w:ascii="Times New Roman" w:eastAsia="Times New Roman" w:hAnsi="Times New Roman" w:cs="Times New Roman"/>
          <w:b/>
          <w:sz w:val="24"/>
          <w:szCs w:val="24"/>
          <w:lang w:val="lt-LT"/>
        </w:rPr>
      </w:pPr>
      <w:bookmarkStart w:id="16" w:name="part_b3e1ae458b57467286820557a3d2e427"/>
      <w:bookmarkEnd w:id="16"/>
      <w:r w:rsidRPr="00591975">
        <w:rPr>
          <w:rFonts w:ascii="Times New Roman" w:eastAsia="Times New Roman" w:hAnsi="Times New Roman" w:cs="Times New Roman"/>
          <w:b/>
          <w:sz w:val="24"/>
          <w:szCs w:val="24"/>
          <w:lang w:val="lt-LT"/>
        </w:rPr>
        <w:t>14. Planuojamos ūkinės veiklos pažeidžiamumo rizika dėl ekstremaliųjų įvykių (pvz., gaisrų, didelių avarijų, nelaimių (pvz., potvynių, jūros lygio kilimo, žemės drebėjimų)) ir (arba) susidariusių ekstremaliųjų situacijų, įskaitant tas, kurias gali lemti klimato kaita; ekstremalių įvykių ir ekstremalių situacijų tikimybė ir jų prevencija.</w:t>
      </w:r>
    </w:p>
    <w:p w:rsidR="00A62DDB" w:rsidRPr="007D4EF2" w:rsidRDefault="007D4EF2" w:rsidP="007D4EF2">
      <w:pPr>
        <w:spacing w:after="0" w:line="240" w:lineRule="auto"/>
        <w:ind w:firstLine="567"/>
        <w:jc w:val="both"/>
        <w:rPr>
          <w:rFonts w:ascii="Times New Roman" w:eastAsia="Times New Roman" w:hAnsi="Times New Roman" w:cs="Times New Roman"/>
          <w:sz w:val="24"/>
          <w:szCs w:val="24"/>
          <w:lang w:val="lt-LT"/>
        </w:rPr>
      </w:pPr>
      <w:r w:rsidRPr="007D4EF2">
        <w:rPr>
          <w:rFonts w:ascii="Times New Roman" w:eastAsia="Times New Roman" w:hAnsi="Times New Roman" w:cs="Times New Roman"/>
          <w:sz w:val="24"/>
          <w:szCs w:val="24"/>
          <w:lang w:val="lt-LT"/>
        </w:rPr>
        <w:t>Vadovaujantis Priešgaisrinės apsaugos ir gelbėjimo departamento prie Vidaus reikalų ministerijos direktoriaus 2010 m. balandžio 19 d. įsakymu Nr. 1-134 (2014 m. sausio 30d. redakcija) patvirtintais Kriterijais ūkio subjektams ir kitoms įstaigoms, kurių vadovai turi organizuoti ekstremaliųjų situacijų valdymo planų rengimą, derinimą ir tvirtinimą, ir ūkio subjektams, kurių vadovai turi sudaryti ekstremaliųjų situacijų operacijų centrą UAB “Dovaina” planuojamai ūkinei veiklai, ekstremaliųjų situacijų valdymo planas nereikalingas.</w:t>
      </w:r>
    </w:p>
    <w:p w:rsidR="003356C4" w:rsidRDefault="003356C4" w:rsidP="003356C4">
      <w:pPr>
        <w:spacing w:after="0" w:line="240" w:lineRule="auto"/>
        <w:ind w:firstLine="567"/>
        <w:jc w:val="both"/>
        <w:rPr>
          <w:rFonts w:ascii="Times New Roman" w:eastAsia="Times New Roman" w:hAnsi="Times New Roman" w:cs="Times New Roman"/>
          <w:b/>
          <w:color w:val="000000"/>
          <w:sz w:val="24"/>
          <w:szCs w:val="24"/>
          <w:lang w:val="lt-LT"/>
        </w:rPr>
      </w:pPr>
      <w:bookmarkStart w:id="17" w:name="part_e9d2baae8f4e412e86bd7dc9ba345101"/>
      <w:bookmarkEnd w:id="17"/>
      <w:r w:rsidRPr="00591975">
        <w:rPr>
          <w:rFonts w:ascii="Times New Roman" w:eastAsia="Times New Roman" w:hAnsi="Times New Roman" w:cs="Times New Roman"/>
          <w:b/>
          <w:sz w:val="24"/>
          <w:szCs w:val="24"/>
          <w:lang w:val="lt-LT"/>
        </w:rPr>
        <w:t xml:space="preserve">15. Planuojamos ūkinės veiklos rizika žmonių sveikatai </w:t>
      </w:r>
      <w:r w:rsidRPr="00591975">
        <w:rPr>
          <w:rFonts w:ascii="Times New Roman" w:eastAsia="Times New Roman" w:hAnsi="Times New Roman" w:cs="Times New Roman"/>
          <w:b/>
          <w:color w:val="000000"/>
          <w:sz w:val="24"/>
          <w:szCs w:val="24"/>
          <w:lang w:val="lt-LT"/>
        </w:rPr>
        <w:t>(pvz., dėl vandens ar oro užterštumo).</w:t>
      </w:r>
    </w:p>
    <w:p w:rsidR="007D4EF2" w:rsidRPr="007D4EF2" w:rsidRDefault="007D4EF2" w:rsidP="003356C4">
      <w:pPr>
        <w:spacing w:after="0" w:line="240" w:lineRule="auto"/>
        <w:ind w:firstLine="567"/>
        <w:jc w:val="both"/>
        <w:rPr>
          <w:rFonts w:ascii="Times New Roman" w:eastAsia="Times New Roman" w:hAnsi="Times New Roman" w:cs="Times New Roman"/>
          <w:color w:val="000000"/>
          <w:sz w:val="24"/>
          <w:szCs w:val="24"/>
          <w:lang w:val="lt-LT"/>
        </w:rPr>
      </w:pPr>
      <w:r w:rsidRPr="007D4EF2">
        <w:rPr>
          <w:rFonts w:ascii="Times New Roman" w:eastAsia="Times New Roman" w:hAnsi="Times New Roman" w:cs="Times New Roman"/>
          <w:color w:val="000000"/>
          <w:sz w:val="24"/>
          <w:szCs w:val="24"/>
          <w:lang w:val="lt-LT"/>
        </w:rPr>
        <w:t>UAB „Dovaina“ planuojamos ūkinės veiklos metu rizikos žmonių sveikatai nesukels.</w:t>
      </w:r>
    </w:p>
    <w:p w:rsidR="003356C4" w:rsidRDefault="003356C4" w:rsidP="00591975">
      <w:pPr>
        <w:spacing w:after="0" w:line="240" w:lineRule="auto"/>
        <w:ind w:firstLine="567"/>
        <w:jc w:val="both"/>
        <w:rPr>
          <w:rFonts w:ascii="Times New Roman" w:eastAsia="Times New Roman" w:hAnsi="Times New Roman" w:cs="Times New Roman"/>
          <w:b/>
          <w:sz w:val="24"/>
          <w:szCs w:val="24"/>
          <w:lang w:val="lt-LT"/>
        </w:rPr>
      </w:pPr>
      <w:r w:rsidRPr="00591975">
        <w:rPr>
          <w:rFonts w:ascii="Times New Roman" w:eastAsia="Times New Roman" w:hAnsi="Times New Roman" w:cs="Times New Roman"/>
          <w:b/>
          <w:sz w:val="24"/>
          <w:szCs w:val="24"/>
          <w:lang w:val="lt-LT"/>
        </w:rPr>
        <w:t xml:space="preserve">16. Planuojamos ūkinės veiklos sąveika su kita vykdoma ūkine veikla ir (arba) pagal teisės aktų reikalavimus patvirtinta ūkinės veiklos (pvz., pramonės, žemės ūkio) plėtra gretimose teritorijose (pagal patvirtintus teritorijų planavimo dokumentus). </w:t>
      </w:r>
    </w:p>
    <w:p w:rsidR="007D4EF2" w:rsidRPr="007D4EF2" w:rsidRDefault="007D4EF2" w:rsidP="00591975">
      <w:pPr>
        <w:spacing w:after="0" w:line="240" w:lineRule="auto"/>
        <w:ind w:firstLine="567"/>
        <w:jc w:val="both"/>
        <w:rPr>
          <w:rFonts w:ascii="Times New Roman" w:eastAsia="Times New Roman" w:hAnsi="Times New Roman" w:cs="Times New Roman"/>
          <w:sz w:val="24"/>
          <w:szCs w:val="24"/>
          <w:lang w:val="lt-LT"/>
        </w:rPr>
      </w:pPr>
      <w:r w:rsidRPr="007D4EF2">
        <w:rPr>
          <w:rFonts w:ascii="Times New Roman" w:eastAsia="Times New Roman" w:hAnsi="Times New Roman" w:cs="Times New Roman"/>
          <w:sz w:val="24"/>
          <w:szCs w:val="24"/>
          <w:lang w:val="lt-LT"/>
        </w:rPr>
        <w:t xml:space="preserve">UAB „Dovaina“ planuojamos ūkinės veiklos metu su kita vykdoma </w:t>
      </w:r>
      <w:r>
        <w:rPr>
          <w:rFonts w:ascii="Times New Roman" w:eastAsia="Times New Roman" w:hAnsi="Times New Roman" w:cs="Times New Roman"/>
          <w:sz w:val="24"/>
          <w:szCs w:val="24"/>
          <w:lang w:val="lt-LT"/>
        </w:rPr>
        <w:t xml:space="preserve">arba planuojama </w:t>
      </w:r>
      <w:r w:rsidRPr="007D4EF2">
        <w:rPr>
          <w:rFonts w:ascii="Times New Roman" w:eastAsia="Times New Roman" w:hAnsi="Times New Roman" w:cs="Times New Roman"/>
          <w:sz w:val="24"/>
          <w:szCs w:val="24"/>
          <w:lang w:val="lt-LT"/>
        </w:rPr>
        <w:t xml:space="preserve">ūkine veikla nesąveikaus. </w:t>
      </w:r>
    </w:p>
    <w:p w:rsidR="00277057" w:rsidRDefault="003356C4" w:rsidP="00277057">
      <w:pPr>
        <w:spacing w:after="0" w:line="240" w:lineRule="auto"/>
        <w:ind w:firstLine="567"/>
        <w:jc w:val="both"/>
        <w:rPr>
          <w:rFonts w:ascii="Times New Roman" w:eastAsia="Times New Roman" w:hAnsi="Times New Roman" w:cs="Times New Roman"/>
          <w:b/>
          <w:sz w:val="24"/>
          <w:szCs w:val="24"/>
          <w:lang w:val="lt-LT"/>
        </w:rPr>
      </w:pPr>
      <w:bookmarkStart w:id="18" w:name="part_6ceccc948f34426da73bcd2ed9a82bc0"/>
      <w:bookmarkEnd w:id="18"/>
      <w:r w:rsidRPr="00277057">
        <w:rPr>
          <w:rFonts w:ascii="Times New Roman" w:eastAsia="Times New Roman" w:hAnsi="Times New Roman" w:cs="Times New Roman"/>
          <w:b/>
          <w:sz w:val="24"/>
          <w:szCs w:val="24"/>
          <w:lang w:val="lt-LT"/>
        </w:rPr>
        <w:t>17. Veiklos vykdymo terminai ir eiliškumas, numatomas eksploatacijos laikas.</w:t>
      </w:r>
    </w:p>
    <w:p w:rsidR="007D4EF2" w:rsidRPr="0089013F" w:rsidRDefault="007D4EF2" w:rsidP="0027705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lt-LT"/>
        </w:rPr>
        <w:t>UAB „Dovaina“ planuojamą ūkinę veikla pradės vykyti atlikus Poveikio aplinkai vertinimo procedūras ir pastatų rekonstrukcijos darbus.</w:t>
      </w:r>
    </w:p>
    <w:p w:rsidR="00277057" w:rsidRPr="00277057" w:rsidRDefault="00277057" w:rsidP="00277057">
      <w:pPr>
        <w:spacing w:after="0" w:line="240" w:lineRule="auto"/>
        <w:ind w:firstLine="567"/>
        <w:jc w:val="both"/>
        <w:rPr>
          <w:rFonts w:ascii="Times New Roman" w:eastAsia="Times New Roman" w:hAnsi="Times New Roman" w:cs="Times New Roman"/>
          <w:sz w:val="24"/>
          <w:szCs w:val="24"/>
          <w:lang w:val="lt-LT"/>
        </w:rPr>
      </w:pPr>
    </w:p>
    <w:p w:rsidR="003356C4" w:rsidRPr="003356C4" w:rsidRDefault="003356C4" w:rsidP="003356C4">
      <w:pPr>
        <w:spacing w:after="0" w:line="240" w:lineRule="auto"/>
        <w:jc w:val="center"/>
        <w:rPr>
          <w:rFonts w:ascii="Times New Roman" w:eastAsia="Times New Roman" w:hAnsi="Times New Roman" w:cs="Times New Roman"/>
          <w:sz w:val="24"/>
          <w:szCs w:val="24"/>
        </w:rPr>
      </w:pPr>
      <w:bookmarkStart w:id="19" w:name="part_1a9b467a2b8d483286a7da17ce8e85ed"/>
      <w:bookmarkEnd w:id="19"/>
      <w:r w:rsidRPr="003356C4">
        <w:rPr>
          <w:rFonts w:ascii="Times New Roman" w:eastAsia="Times New Roman" w:hAnsi="Times New Roman" w:cs="Times New Roman"/>
          <w:b/>
          <w:bCs/>
          <w:sz w:val="24"/>
          <w:szCs w:val="24"/>
          <w:lang w:val="lt-LT"/>
        </w:rPr>
        <w:t>III. PLANUOJAMOS ŪKINĖS VEIKLOS VIETA</w:t>
      </w:r>
    </w:p>
    <w:p w:rsidR="003356C4" w:rsidRDefault="003356C4" w:rsidP="003356C4">
      <w:pPr>
        <w:spacing w:after="0" w:line="240" w:lineRule="auto"/>
        <w:ind w:firstLine="567"/>
        <w:jc w:val="both"/>
        <w:rPr>
          <w:rFonts w:ascii="Times New Roman" w:eastAsia="Times New Roman" w:hAnsi="Times New Roman" w:cs="Times New Roman"/>
          <w:b/>
          <w:color w:val="000000"/>
          <w:sz w:val="24"/>
          <w:szCs w:val="24"/>
          <w:lang w:val="lt-LT"/>
        </w:rPr>
      </w:pPr>
      <w:bookmarkStart w:id="20" w:name="part_082e518c48014a05ba22dfce399337a9"/>
      <w:bookmarkEnd w:id="20"/>
      <w:r w:rsidRPr="0014655A">
        <w:rPr>
          <w:rFonts w:ascii="Times New Roman" w:eastAsia="Times New Roman" w:hAnsi="Times New Roman" w:cs="Times New Roman"/>
          <w:b/>
          <w:sz w:val="24"/>
          <w:szCs w:val="24"/>
          <w:lang w:val="lt-LT"/>
        </w:rPr>
        <w:lastRenderedPageBreak/>
        <w:t>18. Planuojamos ūkinės veiklos vieta (adresas) pagal administracinius teritorinius vienetus, jų dalis ir gyvenamąsias vietoves (apskritis, savivaldybė, seniūnija, miestas, miestelis, kaimas, viensėdis, gatvė); teritorijos, kurioje planuojama ūkinė veikla, žemėlapis su gretimybėmis ne senesnis kaip 3 metų (o</w:t>
      </w:r>
      <w:r w:rsidRPr="0014655A">
        <w:rPr>
          <w:rFonts w:ascii="Times New Roman" w:eastAsia="Times New Roman" w:hAnsi="Times New Roman" w:cs="Times New Roman"/>
          <w:b/>
          <w:color w:val="000000"/>
          <w:sz w:val="24"/>
          <w:szCs w:val="24"/>
          <w:lang w:val="lt-LT"/>
        </w:rPr>
        <w:t xml:space="preserve">rtofoto ar kitame žemėlapyje, </w:t>
      </w:r>
      <w:r w:rsidRPr="0014655A">
        <w:rPr>
          <w:rFonts w:ascii="Times New Roman" w:eastAsia="Times New Roman" w:hAnsi="Times New Roman" w:cs="Times New Roman"/>
          <w:b/>
          <w:sz w:val="24"/>
          <w:szCs w:val="24"/>
          <w:lang w:val="lt-LT"/>
        </w:rPr>
        <w:t>kitose grafinės informacijos pateikimo priemonėse</w:t>
      </w:r>
      <w:r w:rsidRPr="0014655A">
        <w:rPr>
          <w:rFonts w:ascii="Times New Roman" w:eastAsia="Times New Roman" w:hAnsi="Times New Roman" w:cs="Times New Roman"/>
          <w:b/>
          <w:color w:val="000000"/>
          <w:sz w:val="24"/>
          <w:szCs w:val="24"/>
          <w:lang w:val="lt-LT"/>
        </w:rPr>
        <w:t xml:space="preserve"> apibrėžta planuojama teritorija, planų mastelis pasirenkamas atsižvelgiant į planuojamos teritorijos ir teritorijos, kurią planuojama ūkinė veikla gali paveikti, dydžius); informacija apie teisę valdyti, naudoti ar disponuoti planuojamos teritorijos žemės sklypą (privati, savivaldybės ar valstybinė nuosavybė, sutartinė nuoma);</w:t>
      </w:r>
      <w:r w:rsidRPr="0014655A">
        <w:rPr>
          <w:rFonts w:ascii="Times New Roman" w:eastAsia="Times New Roman" w:hAnsi="Times New Roman" w:cs="Times New Roman"/>
          <w:b/>
          <w:sz w:val="24"/>
          <w:szCs w:val="24"/>
          <w:lang w:val="lt-LT"/>
        </w:rPr>
        <w:t xml:space="preserve"> </w:t>
      </w:r>
      <w:r w:rsidRPr="0014655A">
        <w:rPr>
          <w:rFonts w:ascii="Times New Roman" w:eastAsia="Times New Roman" w:hAnsi="Times New Roman" w:cs="Times New Roman"/>
          <w:b/>
          <w:color w:val="000000"/>
          <w:sz w:val="24"/>
          <w:szCs w:val="24"/>
          <w:lang w:val="lt-LT"/>
        </w:rPr>
        <w:t xml:space="preserve">žemės sklypo planas, jei parengtas. </w:t>
      </w:r>
    </w:p>
    <w:p w:rsidR="00EA431C" w:rsidRDefault="0095354A" w:rsidP="003356C4">
      <w:pPr>
        <w:spacing w:after="0" w:line="240" w:lineRule="auto"/>
        <w:ind w:firstLine="567"/>
        <w:jc w:val="both"/>
        <w:rPr>
          <w:rFonts w:ascii="Times New Roman" w:eastAsia="Times New Roman" w:hAnsi="Times New Roman" w:cs="Times New Roman"/>
          <w:color w:val="000000"/>
          <w:sz w:val="24"/>
          <w:szCs w:val="24"/>
          <w:lang w:val="lt-LT"/>
        </w:rPr>
      </w:pPr>
      <w:r w:rsidRPr="0095354A">
        <w:rPr>
          <w:rFonts w:ascii="Times New Roman" w:eastAsia="Times New Roman" w:hAnsi="Times New Roman" w:cs="Times New Roman"/>
          <w:color w:val="000000"/>
          <w:sz w:val="24"/>
          <w:szCs w:val="24"/>
          <w:lang w:val="lt-LT"/>
        </w:rPr>
        <w:t xml:space="preserve">UAB „Dovaina“ planuojama ūkinė veikla – maisto pramonės įrenginių gamybos pajėgumo didinimas, bus vykdoma adresu Kaišiadorių r. sav., Rumšiškių sen., Dovainonių k., Uolės g. 16. </w:t>
      </w:r>
      <w:r>
        <w:rPr>
          <w:rFonts w:ascii="Times New Roman" w:eastAsia="Times New Roman" w:hAnsi="Times New Roman" w:cs="Times New Roman"/>
          <w:color w:val="000000"/>
          <w:sz w:val="24"/>
          <w:szCs w:val="24"/>
          <w:lang w:val="lt-LT"/>
        </w:rPr>
        <w:t>Vadovaujantis 2011 m. spalio 24 d. Mainų sutartimi Nr. MV-3578 žemės sklypas (kad. Nr. 4908/0003:130) priklauso UAB „Dovaina“, į. k. 15889156.</w:t>
      </w:r>
    </w:p>
    <w:p w:rsidR="0089013F" w:rsidRDefault="0089013F" w:rsidP="003356C4">
      <w:pPr>
        <w:spacing w:after="0" w:line="240" w:lineRule="auto"/>
        <w:ind w:firstLine="567"/>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 xml:space="preserve">Artimiausias gyvenamasis namas, adresu Uolės g. 20, Dovainonių k., Rumšiškių sen., Kaišiadorių r. sav., nuo bendrovės nutolęs 0,062 km atstumu. </w:t>
      </w:r>
    </w:p>
    <w:p w:rsidR="0095354A" w:rsidRDefault="00C31381" w:rsidP="003356C4">
      <w:pPr>
        <w:spacing w:after="0" w:line="240" w:lineRule="auto"/>
        <w:ind w:firstLine="567"/>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 xml:space="preserve">UAB „Dovaina“ planuojamos ūkinės veiklos gretimybėse visuomeninės paskirties objektų nėra. Artimiausia ugdymo įstaiga – Kaišiadorių r., Rumšiškių lopšelis-darželis, adresu Kaišiadorių r. sav., Rumšiškės, J. Aisčio g. 4, nuo bendrovės nutolusi apie 3,100 km atstumu. Artimiausia gydymo įstaiga – VŠĮ Rumšiškių pirminės sveikatos priežiūros centras, adresu S. Neries g. 13, Rumšiškės, nuo planuojamos ūkinės veiklos nutolusi apie 3,500 km atstumu. </w:t>
      </w:r>
    </w:p>
    <w:p w:rsidR="0089013F" w:rsidRDefault="0089013F" w:rsidP="003356C4">
      <w:pPr>
        <w:spacing w:after="0" w:line="240" w:lineRule="auto"/>
        <w:ind w:firstLine="567"/>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UAB „Dovaina“ gretimybėje įsikūrusios šios įmonės: ŽŪB „Nematekas“, UAB „Gambera“, UAB „Rumšiškių paukštynas“.</w:t>
      </w:r>
    </w:p>
    <w:p w:rsidR="009B5FD7" w:rsidRPr="009B5FD7" w:rsidRDefault="009B5FD7" w:rsidP="003356C4">
      <w:pPr>
        <w:spacing w:after="0" w:line="240" w:lineRule="auto"/>
        <w:ind w:firstLine="567"/>
        <w:jc w:val="both"/>
        <w:rPr>
          <w:rFonts w:ascii="Times New Roman" w:eastAsia="Times New Roman" w:hAnsi="Times New Roman" w:cs="Times New Roman"/>
          <w:i/>
          <w:color w:val="000000"/>
          <w:sz w:val="24"/>
          <w:szCs w:val="24"/>
          <w:lang w:val="lt-LT"/>
        </w:rPr>
      </w:pPr>
      <w:r w:rsidRPr="009B5FD7">
        <w:rPr>
          <w:rFonts w:ascii="Times New Roman" w:eastAsia="Times New Roman" w:hAnsi="Times New Roman" w:cs="Times New Roman"/>
          <w:i/>
          <w:color w:val="000000"/>
          <w:sz w:val="24"/>
          <w:szCs w:val="24"/>
          <w:lang w:val="lt-LT"/>
        </w:rPr>
        <w:t xml:space="preserve">Žemėlapis su pažyėtomis UAB „Dovaina“ gretimybėmis pateiktas priede Nr. 10. </w:t>
      </w:r>
      <w:r>
        <w:rPr>
          <w:rFonts w:ascii="Times New Roman" w:eastAsia="Times New Roman" w:hAnsi="Times New Roman" w:cs="Times New Roman"/>
          <w:i/>
          <w:color w:val="000000"/>
          <w:sz w:val="24"/>
          <w:szCs w:val="24"/>
          <w:lang w:val="lt-LT"/>
        </w:rPr>
        <w:t>Žemėlapis su pažymėtais artimiausiais visuomeninės paskirties objektais pateiktas priede Nr. 11.</w:t>
      </w:r>
      <w:r w:rsidR="000E1DBA">
        <w:rPr>
          <w:rFonts w:ascii="Times New Roman" w:eastAsia="Times New Roman" w:hAnsi="Times New Roman" w:cs="Times New Roman"/>
          <w:i/>
          <w:color w:val="000000"/>
          <w:sz w:val="24"/>
          <w:szCs w:val="24"/>
          <w:lang w:val="lt-LT"/>
        </w:rPr>
        <w:t xml:space="preserve"> Žemės sklypo planas </w:t>
      </w:r>
      <w:r w:rsidR="008003D7">
        <w:rPr>
          <w:rFonts w:ascii="Times New Roman" w:eastAsia="Times New Roman" w:hAnsi="Times New Roman" w:cs="Times New Roman"/>
          <w:i/>
          <w:color w:val="000000"/>
          <w:sz w:val="24"/>
          <w:szCs w:val="24"/>
          <w:lang w:val="lt-LT"/>
        </w:rPr>
        <w:t>M1:1000 pateiktas priede Nr. 25.</w:t>
      </w:r>
    </w:p>
    <w:p w:rsidR="003356C4" w:rsidRDefault="003356C4" w:rsidP="003356C4">
      <w:pPr>
        <w:spacing w:after="0" w:line="240" w:lineRule="auto"/>
        <w:ind w:firstLine="567"/>
        <w:jc w:val="both"/>
        <w:rPr>
          <w:rFonts w:ascii="Times New Roman" w:eastAsia="Times New Roman" w:hAnsi="Times New Roman" w:cs="Times New Roman"/>
          <w:b/>
          <w:sz w:val="24"/>
          <w:szCs w:val="24"/>
          <w:lang w:val="lt-LT"/>
        </w:rPr>
      </w:pPr>
      <w:bookmarkStart w:id="21" w:name="part_6995b57bb82f4aea8716df2afcb9bddd"/>
      <w:bookmarkEnd w:id="21"/>
      <w:r w:rsidRPr="00897A07">
        <w:rPr>
          <w:rFonts w:ascii="Times New Roman" w:eastAsia="Times New Roman" w:hAnsi="Times New Roman" w:cs="Times New Roman"/>
          <w:b/>
          <w:sz w:val="24"/>
          <w:szCs w:val="24"/>
          <w:lang w:val="lt-LT"/>
        </w:rPr>
        <w:t xml:space="preserve">19. Planuojamos </w:t>
      </w:r>
      <w:r w:rsidRPr="00897A07">
        <w:rPr>
          <w:rFonts w:ascii="Times New Roman" w:eastAsia="Times New Roman" w:hAnsi="Times New Roman" w:cs="Times New Roman"/>
          <w:b/>
          <w:color w:val="000000"/>
          <w:sz w:val="24"/>
          <w:szCs w:val="24"/>
          <w:lang w:val="lt-LT"/>
        </w:rPr>
        <w:t>ūkinės</w:t>
      </w:r>
      <w:r w:rsidRPr="00897A07">
        <w:rPr>
          <w:rFonts w:ascii="Times New Roman" w:eastAsia="Times New Roman" w:hAnsi="Times New Roman" w:cs="Times New Roman"/>
          <w:b/>
          <w:sz w:val="24"/>
          <w:szCs w:val="24"/>
          <w:lang w:val="lt-LT"/>
        </w:rPr>
        <w:t xml:space="preserve"> veiklos sklypo ir gretimų žemės sklypų</w:t>
      </w:r>
      <w:r w:rsidRPr="00897A07">
        <w:rPr>
          <w:rFonts w:ascii="Times New Roman" w:eastAsia="Times New Roman" w:hAnsi="Times New Roman" w:cs="Times New Roman"/>
          <w:b/>
          <w:lang w:val="lt-LT"/>
        </w:rPr>
        <w:t xml:space="preserve"> </w:t>
      </w:r>
      <w:r w:rsidRPr="00897A07">
        <w:rPr>
          <w:rFonts w:ascii="Times New Roman" w:eastAsia="Times New Roman" w:hAnsi="Times New Roman" w:cs="Times New Roman"/>
          <w:b/>
          <w:sz w:val="24"/>
          <w:szCs w:val="24"/>
          <w:lang w:val="lt-LT"/>
        </w:rPr>
        <w:t xml:space="preserve">ar teritorijų funkcinis zonavimas ir teritorijos naudojimo reglamentas (pagrindinė žemės naudojimo paskirtis ir būdas (būdai), nustatytos specialiosios žemės naudojimo sąlygos, vyraujančių statinių ar jų grupių paskirtis) pagal patvirtintus teritorijų planavimo dokumentus. Informacija apie vietovės infrastruktūrą, urbanizuotas teritorijas </w:t>
      </w:r>
      <w:r w:rsidRPr="00897A07">
        <w:rPr>
          <w:rFonts w:ascii="Times New Roman" w:eastAsia="Times New Roman" w:hAnsi="Times New Roman" w:cs="Times New Roman"/>
          <w:b/>
          <w:color w:val="000000"/>
          <w:sz w:val="24"/>
          <w:szCs w:val="24"/>
          <w:lang w:val="lt-LT"/>
        </w:rPr>
        <w:t xml:space="preserve">(gyvenamąsias, pramonines, rekreacines, visuomeninės paskirties), esamus statinius </w:t>
      </w:r>
      <w:r w:rsidRPr="00897A07">
        <w:rPr>
          <w:rFonts w:ascii="Times New Roman" w:eastAsia="Times New Roman" w:hAnsi="Times New Roman" w:cs="Times New Roman"/>
          <w:b/>
          <w:sz w:val="24"/>
          <w:szCs w:val="24"/>
          <w:lang w:val="lt-LT"/>
        </w:rPr>
        <w:t>ir šių teritorijų ir (ar) statinių atstumus nuo planuojamos ūkinės veiklos vietos (objekto ar sklypo, kai toks suformuotas, ribos).</w:t>
      </w:r>
    </w:p>
    <w:p w:rsidR="00505A99" w:rsidRDefault="00561FCA" w:rsidP="0053661A">
      <w:pPr>
        <w:spacing w:after="0" w:line="240" w:lineRule="auto"/>
        <w:ind w:firstLine="567"/>
        <w:jc w:val="both"/>
        <w:rPr>
          <w:rFonts w:ascii="Times New Roman" w:eastAsia="Times New Roman" w:hAnsi="Times New Roman" w:cs="Times New Roman"/>
          <w:sz w:val="24"/>
          <w:szCs w:val="24"/>
          <w:lang w:val="lt-LT"/>
        </w:rPr>
      </w:pPr>
      <w:r w:rsidRPr="00B06554">
        <w:rPr>
          <w:rFonts w:ascii="Times New Roman" w:eastAsia="Times New Roman" w:hAnsi="Times New Roman" w:cs="Times New Roman"/>
          <w:sz w:val="24"/>
          <w:szCs w:val="24"/>
          <w:lang w:val="lt-LT"/>
        </w:rPr>
        <w:t xml:space="preserve">Vadovaujantis Kaišiadorių rajono savivaldybės teritorijos bendrojo plano Žemės naudojimo ir apsaugos reglamentų brežiniu </w:t>
      </w:r>
      <w:r w:rsidR="00B06554">
        <w:rPr>
          <w:rFonts w:ascii="Times New Roman" w:eastAsia="Times New Roman" w:hAnsi="Times New Roman" w:cs="Times New Roman"/>
          <w:sz w:val="24"/>
          <w:szCs w:val="24"/>
          <w:lang w:val="lt-LT"/>
        </w:rPr>
        <w:t xml:space="preserve">UAB „Dovaina“ planuojamą ūkinę veiklą vykdys žemės </w:t>
      </w:r>
      <w:r w:rsidR="00B06554" w:rsidRPr="00505A99">
        <w:rPr>
          <w:rFonts w:ascii="Times New Roman" w:eastAsia="Times New Roman" w:hAnsi="Times New Roman" w:cs="Times New Roman"/>
          <w:sz w:val="24"/>
          <w:szCs w:val="24"/>
          <w:lang w:val="lt-LT"/>
        </w:rPr>
        <w:t xml:space="preserve">sklype, </w:t>
      </w:r>
      <w:r w:rsidR="00F11E64">
        <w:rPr>
          <w:rFonts w:ascii="Times New Roman" w:eastAsia="Times New Roman" w:hAnsi="Times New Roman" w:cs="Times New Roman"/>
          <w:sz w:val="24"/>
          <w:szCs w:val="24"/>
          <w:lang w:val="lt-LT"/>
        </w:rPr>
        <w:t xml:space="preserve">kurio pagrindinė tikslinė naudojimo paskirtis – kita, užstatytos teritorijos. Žemės sklypas (kad. Nr. 4908/003:130) </w:t>
      </w:r>
      <w:r w:rsidR="007C7487">
        <w:rPr>
          <w:rFonts w:ascii="Times New Roman" w:eastAsia="Times New Roman" w:hAnsi="Times New Roman" w:cs="Times New Roman"/>
          <w:sz w:val="24"/>
          <w:szCs w:val="24"/>
          <w:lang w:val="lt-LT"/>
        </w:rPr>
        <w:t>š</w:t>
      </w:r>
      <w:r w:rsidR="00B06554" w:rsidRPr="00505A99">
        <w:rPr>
          <w:rFonts w:ascii="Times New Roman" w:eastAsia="Times New Roman" w:hAnsi="Times New Roman" w:cs="Times New Roman"/>
          <w:sz w:val="24"/>
          <w:szCs w:val="24"/>
          <w:lang w:val="lt-LT"/>
        </w:rPr>
        <w:t>iaurinėje ir rytinėje pusėse žemės sklypas ribojasi su teritorija</w:t>
      </w:r>
      <w:r w:rsidR="00B06554">
        <w:rPr>
          <w:rFonts w:ascii="Times New Roman" w:eastAsia="Times New Roman" w:hAnsi="Times New Roman" w:cs="Times New Roman"/>
          <w:sz w:val="24"/>
          <w:szCs w:val="24"/>
          <w:lang w:val="lt-LT"/>
        </w:rPr>
        <w:t>, kurios paskirtis – žemės ūkio. Pietų kryptimi žemės sklypas ribojasi su teritorija, kurios paskirtis – mišri: pramo</w:t>
      </w:r>
      <w:r w:rsidR="00505A99">
        <w:rPr>
          <w:rFonts w:ascii="Times New Roman" w:eastAsia="Times New Roman" w:hAnsi="Times New Roman" w:cs="Times New Roman"/>
          <w:sz w:val="24"/>
          <w:szCs w:val="24"/>
          <w:lang w:val="lt-LT"/>
        </w:rPr>
        <w:t>nės ir sandėliavimo, komercinė, o vakarinėje pusėje – miškų ūkio paskirties žemė.</w:t>
      </w:r>
    </w:p>
    <w:p w:rsidR="0053661A" w:rsidRPr="002776C5" w:rsidRDefault="0099793C" w:rsidP="0053661A">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Planuojama ūkinė veikla bus vykdoma urbanizuotoje teritorijoje su išvystyta infrastruktūra. Artimiausia</w:t>
      </w:r>
      <w:r w:rsidR="007C7487">
        <w:rPr>
          <w:rFonts w:ascii="Times New Roman" w:eastAsia="Times New Roman" w:hAnsi="Times New Roman" w:cs="Times New Roman"/>
          <w:sz w:val="24"/>
          <w:szCs w:val="24"/>
          <w:lang w:val="lt-LT"/>
        </w:rPr>
        <w:t>s gyvenamas namas</w:t>
      </w:r>
      <w:r>
        <w:rPr>
          <w:rFonts w:ascii="Times New Roman" w:eastAsia="Times New Roman" w:hAnsi="Times New Roman" w:cs="Times New Roman"/>
          <w:sz w:val="24"/>
          <w:szCs w:val="24"/>
          <w:lang w:val="lt-LT"/>
        </w:rPr>
        <w:t xml:space="preserve"> nuo UAB „</w:t>
      </w:r>
      <w:r w:rsidRPr="007C7487">
        <w:rPr>
          <w:rFonts w:ascii="Times New Roman" w:eastAsia="Times New Roman" w:hAnsi="Times New Roman" w:cs="Times New Roman"/>
          <w:sz w:val="24"/>
          <w:szCs w:val="24"/>
          <w:lang w:val="lt-LT"/>
        </w:rPr>
        <w:t xml:space="preserve">Dovaina“ </w:t>
      </w:r>
      <w:r w:rsidR="007C7487" w:rsidRPr="007C7487">
        <w:rPr>
          <w:rFonts w:ascii="Times New Roman" w:eastAsia="Times New Roman" w:hAnsi="Times New Roman" w:cs="Times New Roman"/>
          <w:sz w:val="24"/>
          <w:szCs w:val="24"/>
          <w:lang w:val="lt-LT"/>
        </w:rPr>
        <w:t>nutolęs 0,062</w:t>
      </w:r>
      <w:r w:rsidR="007E1EE6" w:rsidRPr="007C7487">
        <w:rPr>
          <w:rFonts w:ascii="Times New Roman" w:eastAsia="Times New Roman" w:hAnsi="Times New Roman" w:cs="Times New Roman"/>
          <w:sz w:val="24"/>
          <w:szCs w:val="24"/>
          <w:lang w:val="lt-LT"/>
        </w:rPr>
        <w:t xml:space="preserve"> km </w:t>
      </w:r>
      <w:r w:rsidR="00E3189C" w:rsidRPr="007C7487">
        <w:rPr>
          <w:rFonts w:ascii="Times New Roman" w:eastAsia="Times New Roman" w:hAnsi="Times New Roman" w:cs="Times New Roman"/>
          <w:sz w:val="24"/>
          <w:szCs w:val="24"/>
          <w:lang w:val="lt-LT"/>
        </w:rPr>
        <w:t>atstumu</w:t>
      </w:r>
      <w:r w:rsidR="007E1EE6">
        <w:rPr>
          <w:rFonts w:ascii="Times New Roman" w:eastAsia="Times New Roman" w:hAnsi="Times New Roman" w:cs="Times New Roman"/>
          <w:sz w:val="24"/>
          <w:szCs w:val="24"/>
          <w:lang w:val="lt-LT"/>
        </w:rPr>
        <w:t xml:space="preserve">. Planuojama ūkinė veikla nuo rekreacinės zonos nutolusi apie 1,500 km </w:t>
      </w:r>
      <w:r w:rsidR="00E3189C">
        <w:rPr>
          <w:rFonts w:ascii="Times New Roman" w:eastAsia="Times New Roman" w:hAnsi="Times New Roman" w:cs="Times New Roman"/>
          <w:sz w:val="24"/>
          <w:szCs w:val="24"/>
          <w:lang w:val="lt-LT"/>
        </w:rPr>
        <w:t xml:space="preserve">atstumu. Visuomeninės paskirties objektų bendrovės gretimybėse nėra. </w:t>
      </w:r>
      <w:r w:rsidR="00E3189C" w:rsidRPr="00E3189C">
        <w:rPr>
          <w:rFonts w:ascii="Times New Roman" w:eastAsia="Times New Roman" w:hAnsi="Times New Roman" w:cs="Times New Roman"/>
          <w:sz w:val="24"/>
          <w:szCs w:val="24"/>
          <w:lang w:val="lt-LT"/>
        </w:rPr>
        <w:t xml:space="preserve">Artimiausia ugdymo įstaiga – Kaišiadorių r., Rumšiškių lopšelis-darželis, adresu Kaišiadorių r. sav., Rumšiškės, J. Aisčio g. 4, nuo bendrovės nutolusi apie 3,100 km atstumu. Artimiausia gydymo </w:t>
      </w:r>
      <w:r w:rsidR="00E3189C" w:rsidRPr="00E3189C">
        <w:rPr>
          <w:rFonts w:ascii="Times New Roman" w:eastAsia="Times New Roman" w:hAnsi="Times New Roman" w:cs="Times New Roman"/>
          <w:sz w:val="24"/>
          <w:szCs w:val="24"/>
          <w:lang w:val="lt-LT"/>
        </w:rPr>
        <w:lastRenderedPageBreak/>
        <w:t>įstaiga – VŠĮ Rumšiškių pirminės sveikatos priežiūros centras, adresu S. Neries g. 13, Rumšiškės, nuo planuojamos ūkinės veiklos nutolusi apie 3,500 km atstumu.</w:t>
      </w:r>
    </w:p>
    <w:p w:rsidR="003356C4" w:rsidRDefault="003356C4" w:rsidP="003356C4">
      <w:pPr>
        <w:spacing w:after="0" w:line="240" w:lineRule="auto"/>
        <w:ind w:firstLine="567"/>
        <w:jc w:val="both"/>
        <w:rPr>
          <w:rFonts w:ascii="Times New Roman" w:eastAsia="Times New Roman" w:hAnsi="Times New Roman" w:cs="Times New Roman"/>
          <w:b/>
          <w:sz w:val="24"/>
          <w:szCs w:val="24"/>
          <w:lang w:val="lt-LT"/>
        </w:rPr>
      </w:pPr>
      <w:bookmarkStart w:id="22" w:name="part_8cf4af3a2688480c80beedb0ae47effd"/>
      <w:bookmarkEnd w:id="22"/>
      <w:r w:rsidRPr="00834627">
        <w:rPr>
          <w:rFonts w:ascii="Times New Roman" w:eastAsia="Times New Roman" w:hAnsi="Times New Roman" w:cs="Times New Roman"/>
          <w:b/>
          <w:sz w:val="24"/>
          <w:szCs w:val="24"/>
          <w:lang w:val="lt-LT"/>
        </w:rPr>
        <w:t>20. Informacija apie eksploatuojamus ir išžvalgytus žemės gelmių telkinių išteklius (naudingas iškasenas, gėlo ir mineralinio vandens vandenvietes), įskaitant dirvožemį; geologinius procesus ir reiškinius (pvz., erozija, sufozija, karstas, nuošliaužos), geotopus, kurių duomenys kaupiami GEOLIS (geologijos informacijos sistema) duomenų baz</w:t>
      </w:r>
      <w:r w:rsidR="00834627">
        <w:rPr>
          <w:rFonts w:ascii="Times New Roman" w:eastAsia="Times New Roman" w:hAnsi="Times New Roman" w:cs="Times New Roman"/>
          <w:b/>
          <w:sz w:val="24"/>
          <w:szCs w:val="24"/>
          <w:lang w:val="lt-LT"/>
        </w:rPr>
        <w:t>ėje (</w:t>
      </w:r>
      <w:hyperlink r:id="rId10" w:history="1">
        <w:r w:rsidR="00834627" w:rsidRPr="002B6D3D">
          <w:rPr>
            <w:rStyle w:val="Hyperlink"/>
            <w:rFonts w:ascii="Times New Roman" w:eastAsia="Times New Roman" w:hAnsi="Times New Roman" w:cs="Times New Roman"/>
            <w:b/>
            <w:sz w:val="24"/>
            <w:szCs w:val="24"/>
            <w:lang w:val="lt-LT"/>
          </w:rPr>
          <w:t>https://epaslaugos.am.lt/</w:t>
        </w:r>
      </w:hyperlink>
      <w:r w:rsidR="00834627">
        <w:rPr>
          <w:rFonts w:ascii="Times New Roman" w:eastAsia="Times New Roman" w:hAnsi="Times New Roman" w:cs="Times New Roman"/>
          <w:b/>
          <w:sz w:val="24"/>
          <w:szCs w:val="24"/>
          <w:lang w:val="lt-LT"/>
        </w:rPr>
        <w:t>).</w:t>
      </w:r>
    </w:p>
    <w:p w:rsidR="00AB4935" w:rsidRDefault="00AB4935" w:rsidP="003356C4">
      <w:pPr>
        <w:spacing w:after="0" w:line="240" w:lineRule="auto"/>
        <w:ind w:firstLine="567"/>
        <w:jc w:val="both"/>
        <w:rPr>
          <w:rFonts w:ascii="Times New Roman" w:eastAsia="Times New Roman" w:hAnsi="Times New Roman" w:cs="Times New Roman"/>
          <w:sz w:val="24"/>
          <w:szCs w:val="24"/>
          <w:lang w:val="lt-LT"/>
        </w:rPr>
      </w:pPr>
      <w:r w:rsidRPr="00AB4935">
        <w:rPr>
          <w:rFonts w:ascii="Times New Roman" w:eastAsia="Times New Roman" w:hAnsi="Times New Roman" w:cs="Times New Roman"/>
          <w:sz w:val="24"/>
          <w:szCs w:val="24"/>
          <w:lang w:val="lt-LT"/>
        </w:rPr>
        <w:t xml:space="preserve">UAB „Dovaina“ planuojamos ūkinės veiklos teritorijoje ar jos gretimybėse eksploatuojamų ar išžvalgytų žemės gelmių išteklių telkinių nėra. </w:t>
      </w:r>
      <w:r>
        <w:rPr>
          <w:rFonts w:ascii="Times New Roman" w:eastAsia="Times New Roman" w:hAnsi="Times New Roman" w:cs="Times New Roman"/>
          <w:sz w:val="24"/>
          <w:szCs w:val="24"/>
          <w:lang w:val="lt-LT"/>
        </w:rPr>
        <w:t xml:space="preserve">Artimiausias nenaudojamas žvyro telkinys reg. Nr. 1637, nuo bendrovės nutolęs apie 2 km atstumu. </w:t>
      </w:r>
      <w:r w:rsidR="0010228B">
        <w:rPr>
          <w:rFonts w:ascii="Times New Roman" w:eastAsia="Times New Roman" w:hAnsi="Times New Roman" w:cs="Times New Roman"/>
          <w:sz w:val="24"/>
          <w:szCs w:val="24"/>
          <w:lang w:val="lt-LT"/>
        </w:rPr>
        <w:t>Artimiausia naudojama geriamo gėlo vandens vandenvietė reg. Nr. 3206 nuo planuojamos metalo apdirbimo veiklos nutolusi apie 0,07 km atstumu.</w:t>
      </w:r>
      <w:r w:rsidR="00521135">
        <w:rPr>
          <w:rFonts w:ascii="Times New Roman" w:eastAsia="Times New Roman" w:hAnsi="Times New Roman" w:cs="Times New Roman"/>
          <w:sz w:val="24"/>
          <w:szCs w:val="24"/>
          <w:lang w:val="lt-LT"/>
        </w:rPr>
        <w:t xml:space="preserve"> </w:t>
      </w:r>
      <w:r w:rsidR="009B5FD7" w:rsidRPr="009B5FD7">
        <w:rPr>
          <w:rFonts w:ascii="Times New Roman" w:eastAsia="Times New Roman" w:hAnsi="Times New Roman" w:cs="Times New Roman"/>
          <w:i/>
          <w:sz w:val="24"/>
          <w:szCs w:val="24"/>
          <w:lang w:val="lt-LT"/>
        </w:rPr>
        <w:t xml:space="preserve">Žemėlapis su pažymėtu artimiausiu naudingųjų iškasenų </w:t>
      </w:r>
      <w:r w:rsidR="009B5FD7">
        <w:rPr>
          <w:rFonts w:ascii="Times New Roman" w:eastAsia="Times New Roman" w:hAnsi="Times New Roman" w:cs="Times New Roman"/>
          <w:i/>
          <w:sz w:val="24"/>
          <w:szCs w:val="24"/>
          <w:lang w:val="lt-LT"/>
        </w:rPr>
        <w:t>telkiniu pateiktas priede Nr. 12</w:t>
      </w:r>
      <w:r w:rsidR="009B5FD7" w:rsidRPr="009B5FD7">
        <w:rPr>
          <w:rFonts w:ascii="Times New Roman" w:eastAsia="Times New Roman" w:hAnsi="Times New Roman" w:cs="Times New Roman"/>
          <w:i/>
          <w:sz w:val="24"/>
          <w:szCs w:val="24"/>
          <w:lang w:val="lt-LT"/>
        </w:rPr>
        <w:t>.</w:t>
      </w:r>
      <w:r w:rsidR="00B53C34">
        <w:rPr>
          <w:rFonts w:ascii="Times New Roman" w:eastAsia="Times New Roman" w:hAnsi="Times New Roman" w:cs="Times New Roman"/>
          <w:i/>
          <w:sz w:val="24"/>
          <w:szCs w:val="24"/>
          <w:lang w:val="lt-LT"/>
        </w:rPr>
        <w:t xml:space="preserve"> Žemėlapis su pažymėta artimiausia vandens vandenviete pateiktas priede Nr. 13.</w:t>
      </w:r>
    </w:p>
    <w:p w:rsidR="00E3189C" w:rsidRPr="00286128" w:rsidRDefault="00521135" w:rsidP="00286128">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Artimiausias geologinis reiškinys, kelio A1 Vilnius-Kaunas 79,80 km nuošliauža Nr. 463, nuo bendrovės nutolęs apie 5,2 km atstumu. </w:t>
      </w:r>
      <w:r w:rsidR="001A0C8A">
        <w:rPr>
          <w:rFonts w:ascii="Times New Roman" w:eastAsia="Times New Roman" w:hAnsi="Times New Roman" w:cs="Times New Roman"/>
          <w:sz w:val="24"/>
          <w:szCs w:val="24"/>
          <w:lang w:val="lt-LT"/>
        </w:rPr>
        <w:t>Artimiausias geotopas, Lašinių konglomerato atodanga Nr. 500, nuo UAB „Dovaina“ nutolęs apie 3,5 km atstumu.</w:t>
      </w:r>
      <w:r w:rsidR="00B53C34">
        <w:rPr>
          <w:rFonts w:ascii="Times New Roman" w:eastAsia="Times New Roman" w:hAnsi="Times New Roman" w:cs="Times New Roman"/>
          <w:sz w:val="24"/>
          <w:szCs w:val="24"/>
          <w:lang w:val="lt-LT"/>
        </w:rPr>
        <w:t xml:space="preserve"> </w:t>
      </w:r>
      <w:r w:rsidR="00B53C34" w:rsidRPr="00B53C34">
        <w:rPr>
          <w:rFonts w:ascii="Times New Roman" w:eastAsia="Times New Roman" w:hAnsi="Times New Roman" w:cs="Times New Roman"/>
          <w:i/>
          <w:sz w:val="24"/>
          <w:szCs w:val="24"/>
          <w:lang w:val="lt-LT"/>
        </w:rPr>
        <w:t>Žemėlapis su pažymėtais artimiausiai geologiniais reiškiniais ir procesais pateiktas priede Nr. 14.</w:t>
      </w:r>
      <w:r w:rsidR="00B53C34">
        <w:rPr>
          <w:rFonts w:ascii="Times New Roman" w:eastAsia="Times New Roman" w:hAnsi="Times New Roman" w:cs="Times New Roman"/>
          <w:i/>
          <w:sz w:val="24"/>
          <w:szCs w:val="24"/>
          <w:lang w:val="lt-LT"/>
        </w:rPr>
        <w:t xml:space="preserve"> Žemėlapis su pažymėtu artimiausiu geotopu pateiktas priede Nr. 15. </w:t>
      </w:r>
    </w:p>
    <w:p w:rsidR="003356C4" w:rsidRDefault="003356C4" w:rsidP="003356C4">
      <w:pPr>
        <w:spacing w:after="0" w:line="240" w:lineRule="auto"/>
        <w:ind w:firstLine="567"/>
        <w:jc w:val="both"/>
        <w:rPr>
          <w:rFonts w:ascii="Times New Roman" w:eastAsia="Times New Roman" w:hAnsi="Times New Roman" w:cs="Times New Roman"/>
          <w:b/>
          <w:color w:val="000000"/>
          <w:sz w:val="24"/>
          <w:szCs w:val="24"/>
          <w:lang w:val="lt-LT"/>
        </w:rPr>
      </w:pPr>
      <w:bookmarkStart w:id="23" w:name="part_398e6464ddca42848fc1c0a743a1e818"/>
      <w:bookmarkEnd w:id="23"/>
      <w:r w:rsidRPr="00296131">
        <w:rPr>
          <w:rFonts w:ascii="Times New Roman" w:eastAsia="Times New Roman" w:hAnsi="Times New Roman" w:cs="Times New Roman"/>
          <w:b/>
          <w:sz w:val="24"/>
          <w:szCs w:val="24"/>
          <w:lang w:val="lt-LT"/>
        </w:rPr>
        <w:t xml:space="preserve">21. Informacija apie kraštovaizdį, gamtinį karkasą, vietovės reljefą, </w:t>
      </w:r>
      <w:r w:rsidRPr="00296131">
        <w:rPr>
          <w:rFonts w:ascii="Times New Roman" w:eastAsia="Times New Roman" w:hAnsi="Times New Roman" w:cs="Times New Roman"/>
          <w:b/>
          <w:color w:val="000000"/>
          <w:sz w:val="24"/>
          <w:szCs w:val="24"/>
          <w:lang w:val="lt-LT"/>
        </w:rPr>
        <w:t>vadovautis Europos kraštovaizdžio konvencijos, Europos Tarybos ministrų komiteto 2008 m. rekomendacijomis CM/Rec (2008-02-06)3 valstybėms narėms dėl Europos kraštovaizdžio konvencijos įgyvendinimo gairių nuostatomis, Lietuvos kraštovaizdžio politikos krypčių aprašu (</w:t>
      </w:r>
      <w:r w:rsidRPr="00296131">
        <w:rPr>
          <w:rFonts w:ascii="Times New Roman" w:eastAsia="Times New Roman" w:hAnsi="Times New Roman" w:cs="Times New Roman"/>
          <w:b/>
          <w:sz w:val="24"/>
          <w:szCs w:val="24"/>
          <w:lang w:val="lt-LT"/>
        </w:rPr>
        <w:t xml:space="preserve">http:www.am.lt/VI/index.php#a/12929) </w:t>
      </w:r>
      <w:r w:rsidRPr="00296131">
        <w:rPr>
          <w:rFonts w:ascii="Times New Roman" w:eastAsia="Times New Roman" w:hAnsi="Times New Roman" w:cs="Times New Roman"/>
          <w:b/>
          <w:color w:val="000000"/>
          <w:sz w:val="24"/>
          <w:szCs w:val="24"/>
          <w:lang w:val="lt-LT"/>
        </w:rPr>
        <w:t xml:space="preserve">ir Lietuvos Respublikos kraštovaizdžio erdvinės struktūros įvairovės ir jos tipų identifikavimo studija (http://www.am.lt/VI/article.php3?article_id=13398), kurioje vertingiausios estetiniu požiūriu Lietuvos kraštovaizdžio vizualinės struktūros išskirtos studijoje pateiktame Lietuvos kraštovaizdžio vizualinės struktūros žemėlapyje ir pažymėtos indeksais V3H3, V2H3, V3H2, V2H2, V3H1, V1H3, jų vizualinis dominantiškumas yra a, b, c. </w:t>
      </w:r>
    </w:p>
    <w:p w:rsidR="00251D21" w:rsidRDefault="00251D21" w:rsidP="003356C4">
      <w:pPr>
        <w:spacing w:after="0" w:line="240" w:lineRule="auto"/>
        <w:ind w:firstLine="567"/>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UAB „Dovaina“ planuojamą ūkinę veikla vykdys teritorijoje, kurios kraštovaizdžio vizualinė struktūra pažymėta indeksu – V0H3-d:</w:t>
      </w:r>
    </w:p>
    <w:p w:rsidR="00251D21" w:rsidRDefault="00251D21" w:rsidP="003356C4">
      <w:pPr>
        <w:spacing w:after="0" w:line="240" w:lineRule="auto"/>
        <w:ind w:firstLine="567"/>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V0 – neišreikšta vertikalioji sąskaida (lyguminis kraštovaizdis su 1 lygmens videotopais);</w:t>
      </w:r>
    </w:p>
    <w:p w:rsidR="00251D21" w:rsidRDefault="00251D21" w:rsidP="003356C4">
      <w:pPr>
        <w:spacing w:after="0" w:line="240" w:lineRule="auto"/>
        <w:ind w:firstLine="567"/>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H3 – vyraujančių atvirų pilnai apžvelgiamų erdvių kraštovaizdis;</w:t>
      </w:r>
    </w:p>
    <w:p w:rsidR="00251D21" w:rsidRDefault="00251D21" w:rsidP="003356C4">
      <w:pPr>
        <w:spacing w:after="0" w:line="240" w:lineRule="auto"/>
        <w:ind w:firstLine="567"/>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d – kraštovaizdžio erdvinė struktūra neturi išreiktų dominantų.</w:t>
      </w:r>
    </w:p>
    <w:p w:rsidR="00B53C34" w:rsidRPr="00B53C34" w:rsidRDefault="00B53C34" w:rsidP="003356C4">
      <w:pPr>
        <w:spacing w:after="0" w:line="240" w:lineRule="auto"/>
        <w:ind w:firstLine="567"/>
        <w:jc w:val="both"/>
        <w:rPr>
          <w:rFonts w:ascii="Times New Roman" w:eastAsia="Times New Roman" w:hAnsi="Times New Roman" w:cs="Times New Roman"/>
          <w:i/>
          <w:color w:val="000000"/>
          <w:sz w:val="24"/>
          <w:szCs w:val="24"/>
          <w:lang w:val="lt-LT"/>
        </w:rPr>
      </w:pPr>
      <w:r w:rsidRPr="00B53C34">
        <w:rPr>
          <w:rFonts w:ascii="Times New Roman" w:eastAsia="Times New Roman" w:hAnsi="Times New Roman" w:cs="Times New Roman"/>
          <w:i/>
          <w:color w:val="000000"/>
          <w:sz w:val="24"/>
          <w:szCs w:val="24"/>
          <w:lang w:val="lt-LT"/>
        </w:rPr>
        <w:t xml:space="preserve">Lietuvos kraštovaizdžio vizualinės struktūros žemėlapis pateiktas priede Nr. 16. </w:t>
      </w:r>
    </w:p>
    <w:p w:rsidR="00251D21" w:rsidRDefault="00251D21" w:rsidP="003356C4">
      <w:pPr>
        <w:spacing w:after="0" w:line="240" w:lineRule="auto"/>
        <w:ind w:firstLine="567"/>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 xml:space="preserve">Žemės sklypas, kuriame bus vykdoma planuojama ūkinė veikla, patenka į </w:t>
      </w:r>
      <w:r w:rsidR="00150928">
        <w:rPr>
          <w:rFonts w:ascii="Times New Roman" w:eastAsia="Times New Roman" w:hAnsi="Times New Roman" w:cs="Times New Roman"/>
          <w:color w:val="000000"/>
          <w:sz w:val="24"/>
          <w:szCs w:val="24"/>
          <w:lang w:val="lt-LT"/>
        </w:rPr>
        <w:t>gamtinio karkaso teritoriją, kurios metafunkcinė zona – rajoniniai ir vietiniai vidinio stabilizavimo arealai, funkcinio potencialo kategorijos ekologinio kompensavimo laipsnis – ribotas.</w:t>
      </w:r>
      <w:r w:rsidR="00B53C34">
        <w:rPr>
          <w:rFonts w:ascii="Times New Roman" w:eastAsia="Times New Roman" w:hAnsi="Times New Roman" w:cs="Times New Roman"/>
          <w:color w:val="000000"/>
          <w:sz w:val="24"/>
          <w:szCs w:val="24"/>
          <w:lang w:val="lt-LT"/>
        </w:rPr>
        <w:t xml:space="preserve"> </w:t>
      </w:r>
      <w:r w:rsidR="00B53C34" w:rsidRPr="00B53C34">
        <w:rPr>
          <w:rFonts w:ascii="Times New Roman" w:eastAsia="Times New Roman" w:hAnsi="Times New Roman" w:cs="Times New Roman"/>
          <w:i/>
          <w:color w:val="000000"/>
          <w:sz w:val="24"/>
          <w:szCs w:val="24"/>
          <w:lang w:val="lt-LT"/>
        </w:rPr>
        <w:t>Kaišiadorių rajono savivaldybės teritorijos bendrasis planas Gamtinio karkaso brėžinys pateiktas priede Nr. 17.</w:t>
      </w:r>
      <w:r w:rsidR="00B53C34">
        <w:rPr>
          <w:rFonts w:ascii="Times New Roman" w:eastAsia="Times New Roman" w:hAnsi="Times New Roman" w:cs="Times New Roman"/>
          <w:color w:val="000000"/>
          <w:sz w:val="24"/>
          <w:szCs w:val="24"/>
          <w:lang w:val="lt-LT"/>
        </w:rPr>
        <w:t xml:space="preserve"> </w:t>
      </w:r>
    </w:p>
    <w:p w:rsidR="00150928" w:rsidRPr="00251D21" w:rsidRDefault="00150928" w:rsidP="003356C4">
      <w:pPr>
        <w:spacing w:after="0" w:line="240" w:lineRule="auto"/>
        <w:ind w:firstLine="567"/>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Vietovės, kurioje bus vykdoma metalo apdirbimo veikla, reljefas – moreninės plynaukštės.</w:t>
      </w:r>
      <w:r w:rsidR="000E1DBA">
        <w:rPr>
          <w:rFonts w:ascii="Times New Roman" w:eastAsia="Times New Roman" w:hAnsi="Times New Roman" w:cs="Times New Roman"/>
          <w:color w:val="000000"/>
          <w:sz w:val="24"/>
          <w:szCs w:val="24"/>
          <w:lang w:val="lt-LT"/>
        </w:rPr>
        <w:t xml:space="preserve"> </w:t>
      </w:r>
      <w:r w:rsidR="000E1DBA" w:rsidRPr="000E1DBA">
        <w:rPr>
          <w:rFonts w:ascii="Times New Roman" w:eastAsia="Times New Roman" w:hAnsi="Times New Roman" w:cs="Times New Roman"/>
          <w:i/>
          <w:color w:val="000000"/>
          <w:sz w:val="24"/>
          <w:szCs w:val="24"/>
          <w:lang w:val="lt-LT"/>
        </w:rPr>
        <w:t>Ištrauka iš geomorfologinio žemėlapio pateikta priede Nr. 18.</w:t>
      </w:r>
      <w:r w:rsidR="000E1DBA">
        <w:rPr>
          <w:rFonts w:ascii="Times New Roman" w:eastAsia="Times New Roman" w:hAnsi="Times New Roman" w:cs="Times New Roman"/>
          <w:color w:val="000000"/>
          <w:sz w:val="24"/>
          <w:szCs w:val="24"/>
          <w:lang w:val="lt-LT"/>
        </w:rPr>
        <w:t xml:space="preserve"> </w:t>
      </w:r>
    </w:p>
    <w:p w:rsidR="003356C4" w:rsidRDefault="003356C4" w:rsidP="003356C4">
      <w:pPr>
        <w:spacing w:after="0" w:line="240" w:lineRule="auto"/>
        <w:ind w:firstLine="567"/>
        <w:jc w:val="both"/>
        <w:rPr>
          <w:rFonts w:ascii="Times New Roman" w:eastAsia="Times New Roman" w:hAnsi="Times New Roman" w:cs="Times New Roman"/>
          <w:b/>
          <w:sz w:val="24"/>
          <w:szCs w:val="24"/>
          <w:lang w:val="lt-LT"/>
        </w:rPr>
      </w:pPr>
      <w:bookmarkStart w:id="24" w:name="part_240cec132d89487cb3e2b2da48880a93"/>
      <w:bookmarkEnd w:id="24"/>
      <w:r w:rsidRPr="00141C60">
        <w:rPr>
          <w:rFonts w:ascii="Times New Roman" w:eastAsia="Times New Roman" w:hAnsi="Times New Roman" w:cs="Times New Roman"/>
          <w:b/>
          <w:sz w:val="24"/>
          <w:szCs w:val="24"/>
          <w:lang w:val="lt-LT"/>
        </w:rPr>
        <w:lastRenderedPageBreak/>
        <w:t xml:space="preserve">22. </w:t>
      </w:r>
      <w:r w:rsidRPr="00E42206">
        <w:rPr>
          <w:rFonts w:ascii="Times New Roman" w:eastAsia="Times New Roman" w:hAnsi="Times New Roman" w:cs="Times New Roman"/>
          <w:b/>
          <w:sz w:val="24"/>
          <w:szCs w:val="24"/>
          <w:lang w:val="lt-LT"/>
        </w:rPr>
        <w:t>Informacija apie saugomas teritorijas</w:t>
      </w:r>
      <w:r w:rsidRPr="00141C60">
        <w:rPr>
          <w:rFonts w:ascii="Times New Roman" w:eastAsia="Times New Roman" w:hAnsi="Times New Roman" w:cs="Times New Roman"/>
          <w:b/>
          <w:sz w:val="24"/>
          <w:szCs w:val="24"/>
          <w:lang w:val="lt-LT"/>
        </w:rPr>
        <w:t xml:space="preserve"> (pvz., draustiniai, parkai ir kt.), įskaitant Europos ekologinio tinklo „Natura 2000“ teritorijas, kurios registruojamos STK (Saugomų teritorijų valstybės kadastras) duomenų bazėje (http://stk.vstt.lt) </w:t>
      </w:r>
      <w:r w:rsidRPr="00141C60">
        <w:rPr>
          <w:rFonts w:ascii="Times New Roman" w:eastAsia="Times New Roman" w:hAnsi="Times New Roman" w:cs="Times New Roman"/>
          <w:b/>
          <w:color w:val="000000"/>
          <w:sz w:val="24"/>
          <w:szCs w:val="24"/>
          <w:lang w:val="lt-LT"/>
        </w:rPr>
        <w:t xml:space="preserve">ir šių teritorijų atstumus nuo planuojamos ūkinės veiklos vietos (objekto ar sklypo, kai toks suformuotas, ribos). </w:t>
      </w:r>
      <w:r w:rsidRPr="00141C60">
        <w:rPr>
          <w:rFonts w:ascii="Times New Roman" w:eastAsia="Times New Roman" w:hAnsi="Times New Roman" w:cs="Times New Roman"/>
          <w:b/>
          <w:sz w:val="24"/>
          <w:szCs w:val="24"/>
          <w:lang w:val="lt-LT"/>
        </w:rPr>
        <w:t>Pridedama Valstybinės saugomų teritorijos tarnybos prie Aplinkos ministerijos Poveikio reikšmingumo „Natura 2000“ teritorijoms išvada, jeigu tokia išvada reikalinga pagal teisės aktų reikalavimus.</w:t>
      </w:r>
    </w:p>
    <w:p w:rsidR="001A4376" w:rsidRPr="00E42206" w:rsidRDefault="00761C4C" w:rsidP="00E42206">
      <w:pPr>
        <w:spacing w:after="0" w:line="240" w:lineRule="auto"/>
        <w:ind w:firstLine="567"/>
        <w:jc w:val="both"/>
        <w:rPr>
          <w:rFonts w:ascii="Times New Roman" w:eastAsia="Times New Roman" w:hAnsi="Times New Roman" w:cs="Times New Roman"/>
          <w:sz w:val="24"/>
          <w:szCs w:val="24"/>
          <w:lang w:val="lt-LT"/>
        </w:rPr>
      </w:pPr>
      <w:r w:rsidRPr="00761C4C">
        <w:rPr>
          <w:rFonts w:ascii="Times New Roman" w:eastAsia="Times New Roman" w:hAnsi="Times New Roman" w:cs="Times New Roman"/>
          <w:sz w:val="24"/>
          <w:szCs w:val="24"/>
          <w:lang w:val="lt-LT"/>
        </w:rPr>
        <w:t xml:space="preserve">Žemės sklypas, kuriame bus vykdoma UAB „dovaina“ planuojama ūkinė veikla, nepriskiriamas saugomoms teritorijoms. </w:t>
      </w:r>
      <w:r>
        <w:rPr>
          <w:rFonts w:ascii="Times New Roman" w:eastAsia="Times New Roman" w:hAnsi="Times New Roman" w:cs="Times New Roman"/>
          <w:sz w:val="24"/>
          <w:szCs w:val="24"/>
          <w:lang w:val="lt-LT"/>
        </w:rPr>
        <w:t xml:space="preserve">Artimiausia saugoma teritorija, Kauno marių regioninis parkas </w:t>
      </w:r>
      <w:r w:rsidRPr="00E42206">
        <w:rPr>
          <w:rFonts w:ascii="Times New Roman" w:eastAsia="Times New Roman" w:hAnsi="Times New Roman" w:cs="Times New Roman"/>
          <w:sz w:val="24"/>
          <w:szCs w:val="24"/>
          <w:lang w:val="lt-LT"/>
        </w:rPr>
        <w:t xml:space="preserve">ir Kauno marių kraštovaizdžio draustinis, nuo bendrovės nutolusi apie </w:t>
      </w:r>
      <w:r w:rsidR="00E42206" w:rsidRPr="00E42206">
        <w:rPr>
          <w:rFonts w:ascii="Times New Roman" w:eastAsia="Times New Roman" w:hAnsi="Times New Roman" w:cs="Times New Roman"/>
          <w:sz w:val="24"/>
          <w:szCs w:val="24"/>
          <w:lang w:val="lt-LT"/>
        </w:rPr>
        <w:t>1,540</w:t>
      </w:r>
      <w:r w:rsidRPr="00E42206">
        <w:rPr>
          <w:rFonts w:ascii="Times New Roman" w:eastAsia="Times New Roman" w:hAnsi="Times New Roman" w:cs="Times New Roman"/>
          <w:sz w:val="24"/>
          <w:szCs w:val="24"/>
          <w:lang w:val="lt-LT"/>
        </w:rPr>
        <w:t xml:space="preserve"> km</w:t>
      </w:r>
      <w:r>
        <w:rPr>
          <w:rFonts w:ascii="Times New Roman" w:eastAsia="Times New Roman" w:hAnsi="Times New Roman" w:cs="Times New Roman"/>
          <w:sz w:val="24"/>
          <w:szCs w:val="24"/>
          <w:lang w:val="lt-LT"/>
        </w:rPr>
        <w:t xml:space="preserve"> atstumu. Kauno marios priskirtos prie </w:t>
      </w:r>
      <w:r w:rsidRPr="000E1DBA">
        <w:rPr>
          <w:rFonts w:ascii="Times New Roman" w:eastAsia="Times New Roman" w:hAnsi="Times New Roman" w:cs="Times New Roman"/>
          <w:i/>
          <w:sz w:val="24"/>
          <w:szCs w:val="24"/>
          <w:lang w:val="lt-LT"/>
        </w:rPr>
        <w:t xml:space="preserve">Natura2000 </w:t>
      </w:r>
      <w:r>
        <w:rPr>
          <w:rFonts w:ascii="Times New Roman" w:eastAsia="Times New Roman" w:hAnsi="Times New Roman" w:cs="Times New Roman"/>
          <w:sz w:val="24"/>
          <w:szCs w:val="24"/>
          <w:lang w:val="lt-LT"/>
        </w:rPr>
        <w:t xml:space="preserve">tinklo, kaip pauksčių ir buveinių apsaugai svarbi teritorija. </w:t>
      </w:r>
      <w:r w:rsidR="001A4376">
        <w:rPr>
          <w:rFonts w:ascii="Times New Roman" w:eastAsia="Times New Roman" w:hAnsi="Times New Roman" w:cs="Times New Roman"/>
          <w:sz w:val="24"/>
          <w:szCs w:val="24"/>
          <w:lang w:val="lt-LT"/>
        </w:rPr>
        <w:t xml:space="preserve">Informacija apie artimiausią </w:t>
      </w:r>
      <w:r w:rsidR="001A4376" w:rsidRPr="000E1DBA">
        <w:rPr>
          <w:rFonts w:ascii="Times New Roman" w:eastAsia="Times New Roman" w:hAnsi="Times New Roman" w:cs="Times New Roman"/>
          <w:i/>
          <w:sz w:val="24"/>
          <w:szCs w:val="24"/>
          <w:lang w:val="lt-LT"/>
        </w:rPr>
        <w:t>Natura2000</w:t>
      </w:r>
      <w:r w:rsidR="001A4376">
        <w:rPr>
          <w:rFonts w:ascii="Times New Roman" w:eastAsia="Times New Roman" w:hAnsi="Times New Roman" w:cs="Times New Roman"/>
          <w:sz w:val="24"/>
          <w:szCs w:val="24"/>
          <w:lang w:val="lt-LT"/>
        </w:rPr>
        <w:t xml:space="preserve"> teritoriją</w:t>
      </w:r>
      <w:r w:rsidR="00E42206">
        <w:rPr>
          <w:rFonts w:ascii="Times New Roman" w:eastAsia="Times New Roman" w:hAnsi="Times New Roman" w:cs="Times New Roman"/>
          <w:sz w:val="24"/>
          <w:szCs w:val="24"/>
          <w:lang w:val="lt-LT"/>
        </w:rPr>
        <w:t xml:space="preserve"> pateikta 5 lentelėje.</w:t>
      </w:r>
    </w:p>
    <w:p w:rsidR="001A4376" w:rsidRDefault="001A4376" w:rsidP="003356C4">
      <w:pPr>
        <w:spacing w:after="0" w:line="240" w:lineRule="auto"/>
        <w:ind w:firstLine="567"/>
        <w:jc w:val="both"/>
        <w:rPr>
          <w:rFonts w:ascii="Times New Roman" w:eastAsia="Times New Roman" w:hAnsi="Times New Roman" w:cs="Times New Roman"/>
          <w:sz w:val="24"/>
          <w:szCs w:val="24"/>
          <w:lang w:val="lt-LT"/>
        </w:rPr>
      </w:pPr>
      <w:r w:rsidRPr="001A4376">
        <w:rPr>
          <w:rFonts w:ascii="Times New Roman" w:eastAsia="Times New Roman" w:hAnsi="Times New Roman" w:cs="Times New Roman"/>
          <w:b/>
          <w:sz w:val="24"/>
          <w:szCs w:val="24"/>
          <w:lang w:val="lt-LT"/>
        </w:rPr>
        <w:t>5 lentelė.</w:t>
      </w:r>
      <w:r>
        <w:rPr>
          <w:rFonts w:ascii="Times New Roman" w:eastAsia="Times New Roman" w:hAnsi="Times New Roman" w:cs="Times New Roman"/>
          <w:sz w:val="24"/>
          <w:szCs w:val="24"/>
          <w:lang w:val="lt-LT"/>
        </w:rPr>
        <w:t xml:space="preserve"> Informacija apie Natura2000 teritoriją.</w:t>
      </w:r>
    </w:p>
    <w:tbl>
      <w:tblPr>
        <w:tblStyle w:val="TableGrid"/>
        <w:tblW w:w="0" w:type="auto"/>
        <w:tblLook w:val="04A0" w:firstRow="1" w:lastRow="0" w:firstColumn="1" w:lastColumn="0" w:noHBand="0" w:noVBand="1"/>
      </w:tblPr>
      <w:tblGrid>
        <w:gridCol w:w="1809"/>
        <w:gridCol w:w="1701"/>
        <w:gridCol w:w="3544"/>
        <w:gridCol w:w="6122"/>
      </w:tblGrid>
      <w:tr w:rsidR="001A4376" w:rsidTr="00E42206">
        <w:tc>
          <w:tcPr>
            <w:tcW w:w="1809" w:type="dxa"/>
          </w:tcPr>
          <w:p w:rsidR="001A4376" w:rsidRPr="001A4376" w:rsidRDefault="001A4376" w:rsidP="003356C4">
            <w:pPr>
              <w:jc w:val="both"/>
              <w:rPr>
                <w:rFonts w:ascii="Times New Roman" w:eastAsia="Times New Roman" w:hAnsi="Times New Roman" w:cs="Times New Roman"/>
                <w:b/>
                <w:sz w:val="24"/>
                <w:szCs w:val="24"/>
                <w:lang w:val="lt-LT"/>
              </w:rPr>
            </w:pPr>
            <w:r w:rsidRPr="001A4376">
              <w:rPr>
                <w:rFonts w:ascii="Times New Roman" w:eastAsia="Times New Roman" w:hAnsi="Times New Roman" w:cs="Times New Roman"/>
                <w:b/>
                <w:sz w:val="24"/>
                <w:szCs w:val="24"/>
                <w:lang w:val="lt-LT"/>
              </w:rPr>
              <w:t>Teritorijos pavadinimas</w:t>
            </w:r>
          </w:p>
        </w:tc>
        <w:tc>
          <w:tcPr>
            <w:tcW w:w="1701" w:type="dxa"/>
          </w:tcPr>
          <w:p w:rsidR="001A4376" w:rsidRPr="001A4376" w:rsidRDefault="001A4376" w:rsidP="003356C4">
            <w:pPr>
              <w:jc w:val="both"/>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ES kodas</w:t>
            </w:r>
          </w:p>
        </w:tc>
        <w:tc>
          <w:tcPr>
            <w:tcW w:w="3544" w:type="dxa"/>
          </w:tcPr>
          <w:p w:rsidR="001A4376" w:rsidRPr="001A4376" w:rsidRDefault="001A4376" w:rsidP="003356C4">
            <w:pPr>
              <w:jc w:val="both"/>
              <w:rPr>
                <w:rFonts w:ascii="Times New Roman" w:eastAsia="Times New Roman" w:hAnsi="Times New Roman" w:cs="Times New Roman"/>
                <w:b/>
                <w:sz w:val="24"/>
                <w:szCs w:val="24"/>
                <w:lang w:val="lt-LT"/>
              </w:rPr>
            </w:pPr>
            <w:r w:rsidRPr="001A4376">
              <w:rPr>
                <w:rFonts w:ascii="Times New Roman" w:eastAsia="Times New Roman" w:hAnsi="Times New Roman" w:cs="Times New Roman"/>
                <w:b/>
                <w:sz w:val="24"/>
                <w:szCs w:val="24"/>
                <w:lang w:val="lt-LT"/>
              </w:rPr>
              <w:t xml:space="preserve">Natura2000 </w:t>
            </w:r>
          </w:p>
        </w:tc>
        <w:tc>
          <w:tcPr>
            <w:tcW w:w="6122" w:type="dxa"/>
          </w:tcPr>
          <w:p w:rsidR="001A4376" w:rsidRPr="001A4376" w:rsidRDefault="001A4376" w:rsidP="003356C4">
            <w:pPr>
              <w:jc w:val="both"/>
              <w:rPr>
                <w:rFonts w:ascii="Times New Roman" w:eastAsia="Times New Roman" w:hAnsi="Times New Roman" w:cs="Times New Roman"/>
                <w:b/>
                <w:sz w:val="24"/>
                <w:szCs w:val="24"/>
                <w:lang w:val="lt-LT"/>
              </w:rPr>
            </w:pPr>
            <w:r w:rsidRPr="001A4376">
              <w:rPr>
                <w:rFonts w:ascii="Times New Roman" w:eastAsia="Times New Roman" w:hAnsi="Times New Roman" w:cs="Times New Roman"/>
                <w:b/>
                <w:sz w:val="24"/>
                <w:szCs w:val="24"/>
                <w:lang w:val="lt-LT"/>
              </w:rPr>
              <w:t>Priskyrimo tikslas</w:t>
            </w:r>
          </w:p>
        </w:tc>
      </w:tr>
      <w:tr w:rsidR="001A4376" w:rsidTr="00E42206">
        <w:tc>
          <w:tcPr>
            <w:tcW w:w="1809" w:type="dxa"/>
            <w:vMerge w:val="restart"/>
          </w:tcPr>
          <w:p w:rsidR="001A4376" w:rsidRDefault="001A4376"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Kauno marios</w:t>
            </w:r>
          </w:p>
        </w:tc>
        <w:tc>
          <w:tcPr>
            <w:tcW w:w="1701" w:type="dxa"/>
          </w:tcPr>
          <w:p w:rsidR="001A4376" w:rsidRDefault="001A4376"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LTKAUB008</w:t>
            </w:r>
          </w:p>
        </w:tc>
        <w:tc>
          <w:tcPr>
            <w:tcW w:w="3544" w:type="dxa"/>
          </w:tcPr>
          <w:p w:rsidR="001A4376" w:rsidRDefault="001A4376"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Paukščių apsaugai svarbi treitorija</w:t>
            </w:r>
          </w:p>
        </w:tc>
        <w:tc>
          <w:tcPr>
            <w:tcW w:w="6122" w:type="dxa"/>
          </w:tcPr>
          <w:p w:rsidR="001A4376" w:rsidRDefault="001A4376"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Juodųjų peslių (Milvus migrans); plovinių vištelių (Porzana parva); tulžių (Alcedo atthis) apsaugai</w:t>
            </w:r>
          </w:p>
        </w:tc>
      </w:tr>
      <w:tr w:rsidR="001A4376" w:rsidTr="00E42206">
        <w:tc>
          <w:tcPr>
            <w:tcW w:w="1809" w:type="dxa"/>
            <w:vMerge/>
          </w:tcPr>
          <w:p w:rsidR="001A4376" w:rsidRDefault="001A4376" w:rsidP="003356C4">
            <w:pPr>
              <w:jc w:val="both"/>
              <w:rPr>
                <w:rFonts w:ascii="Times New Roman" w:eastAsia="Times New Roman" w:hAnsi="Times New Roman" w:cs="Times New Roman"/>
                <w:sz w:val="24"/>
                <w:szCs w:val="24"/>
                <w:lang w:val="lt-LT"/>
              </w:rPr>
            </w:pPr>
          </w:p>
        </w:tc>
        <w:tc>
          <w:tcPr>
            <w:tcW w:w="1701" w:type="dxa"/>
          </w:tcPr>
          <w:p w:rsidR="001A4376" w:rsidRDefault="001A4376"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LTKAU0007</w:t>
            </w:r>
          </w:p>
        </w:tc>
        <w:tc>
          <w:tcPr>
            <w:tcW w:w="3544" w:type="dxa"/>
          </w:tcPr>
          <w:p w:rsidR="001A4376" w:rsidRDefault="001A4376"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Buveinių apsaugai svarbi teritorija</w:t>
            </w:r>
          </w:p>
        </w:tc>
        <w:tc>
          <w:tcPr>
            <w:tcW w:w="6122" w:type="dxa"/>
          </w:tcPr>
          <w:p w:rsidR="001A4376" w:rsidRDefault="001A4376"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5130  Kadagynai; 6210 Stepinės pievos; 7220 šaltiniai su besiformuojančiais tufais; 8220 Silikatinių uolienų atodangos; 9010 Vakarų taiga; 9050 Žolių turtingi eglynai; 9070 </w:t>
            </w:r>
            <w:r w:rsidR="001E30B7">
              <w:rPr>
                <w:rFonts w:ascii="Times New Roman" w:eastAsia="Times New Roman" w:hAnsi="Times New Roman" w:cs="Times New Roman"/>
                <w:sz w:val="24"/>
                <w:szCs w:val="24"/>
                <w:lang w:val="lt-LT"/>
              </w:rPr>
              <w:t>Medžiais apaugusios ganyklos; 9180 Griovių ir šlaitų miškai; Kartuolė; Kūdrinis pelėausis; Niūriaspalvis auksavabalis; Purpurinis plokščiavabalis; Salatis; Ūdra</w:t>
            </w:r>
          </w:p>
        </w:tc>
      </w:tr>
    </w:tbl>
    <w:p w:rsidR="001A4376" w:rsidRPr="000E1DBA" w:rsidRDefault="000E1DBA" w:rsidP="00E42206">
      <w:pPr>
        <w:spacing w:after="0" w:line="240" w:lineRule="auto"/>
        <w:jc w:val="both"/>
        <w:rPr>
          <w:rFonts w:ascii="Times New Roman" w:eastAsia="Times New Roman" w:hAnsi="Times New Roman" w:cs="Times New Roman"/>
          <w:i/>
          <w:sz w:val="24"/>
          <w:szCs w:val="24"/>
          <w:lang w:val="lt-LT"/>
        </w:rPr>
      </w:pPr>
      <w:r w:rsidRPr="000E1DBA">
        <w:rPr>
          <w:rFonts w:ascii="Times New Roman" w:eastAsia="Times New Roman" w:hAnsi="Times New Roman" w:cs="Times New Roman"/>
          <w:i/>
          <w:sz w:val="24"/>
          <w:szCs w:val="24"/>
          <w:lang w:val="lt-LT"/>
        </w:rPr>
        <w:t xml:space="preserve">Žemėlapis su pažymėta artimiausia saugoma teritorija pateikta priede Nr. 19. </w:t>
      </w:r>
    </w:p>
    <w:p w:rsidR="00E42206" w:rsidRPr="00E42206" w:rsidRDefault="003356C4" w:rsidP="00E42206">
      <w:pPr>
        <w:spacing w:after="0" w:line="240" w:lineRule="auto"/>
        <w:ind w:firstLine="567"/>
        <w:jc w:val="both"/>
        <w:rPr>
          <w:rFonts w:ascii="Times New Roman" w:eastAsia="Times New Roman" w:hAnsi="Times New Roman" w:cs="Times New Roman"/>
          <w:b/>
          <w:sz w:val="24"/>
          <w:szCs w:val="24"/>
          <w:lang w:val="lt-LT"/>
        </w:rPr>
      </w:pPr>
      <w:bookmarkStart w:id="25" w:name="part_fbf228ffc18f4aa1a23bfdd7862bbb97"/>
      <w:bookmarkEnd w:id="25"/>
      <w:r w:rsidRPr="00141C60">
        <w:rPr>
          <w:rFonts w:ascii="Times New Roman" w:eastAsia="Times New Roman" w:hAnsi="Times New Roman" w:cs="Times New Roman"/>
          <w:b/>
          <w:sz w:val="24"/>
          <w:szCs w:val="24"/>
          <w:lang w:val="lt-LT"/>
        </w:rPr>
        <w:t xml:space="preserve">23. Informacija apie biotopus – miškus, jų paskirtį ir apsaugos režimą; pievas, </w:t>
      </w:r>
      <w:r w:rsidRPr="007B113B">
        <w:rPr>
          <w:rFonts w:ascii="Times New Roman" w:eastAsia="Times New Roman" w:hAnsi="Times New Roman" w:cs="Times New Roman"/>
          <w:b/>
          <w:sz w:val="24"/>
          <w:szCs w:val="24"/>
          <w:lang w:val="lt-LT"/>
        </w:rPr>
        <w:t xml:space="preserve">pelkes, vandens telkinius ir jų apsaugos zonas, juostas, jūros </w:t>
      </w:r>
      <w:r w:rsidRPr="00B70AAB">
        <w:rPr>
          <w:rFonts w:ascii="Times New Roman" w:eastAsia="Times New Roman" w:hAnsi="Times New Roman" w:cs="Times New Roman"/>
          <w:b/>
          <w:sz w:val="24"/>
          <w:szCs w:val="24"/>
          <w:lang w:val="lt-LT"/>
        </w:rPr>
        <w:t>aplinką ir kt.; biotopų buveinėse esančias saugomas rūšis, jų augavietes ir radavietes, kurių</w:t>
      </w:r>
      <w:r w:rsidRPr="00141C60">
        <w:rPr>
          <w:rFonts w:ascii="Times New Roman" w:eastAsia="Times New Roman" w:hAnsi="Times New Roman" w:cs="Times New Roman"/>
          <w:b/>
          <w:sz w:val="24"/>
          <w:szCs w:val="24"/>
          <w:lang w:val="lt-LT"/>
        </w:rPr>
        <w:t xml:space="preserve"> informacija kaupiama SRIS (saugomų rūšių informacinė sistema) duomenų bazėje (https://epaslaugos.am.lt/), jų atstumą nuo planuojamos ūkinės veiklos vietos (objekto ar sklypo, kai toks suformuotas, ribos) ir biotopų buferinį pajėgumą (biotopų atsparumo pajėgumas). </w:t>
      </w:r>
    </w:p>
    <w:p w:rsidR="00F843C6" w:rsidRDefault="00F843C6" w:rsidP="003356C4">
      <w:pPr>
        <w:spacing w:after="0" w:line="240" w:lineRule="auto"/>
        <w:ind w:firstLine="567"/>
        <w:jc w:val="both"/>
        <w:rPr>
          <w:rFonts w:ascii="Times New Roman" w:eastAsia="Times New Roman" w:hAnsi="Times New Roman" w:cs="Times New Roman"/>
          <w:sz w:val="24"/>
          <w:szCs w:val="24"/>
          <w:lang w:val="lt-LT"/>
        </w:rPr>
      </w:pPr>
      <w:r w:rsidRPr="00F843C6">
        <w:rPr>
          <w:rFonts w:ascii="Times New Roman" w:eastAsia="Times New Roman" w:hAnsi="Times New Roman" w:cs="Times New Roman"/>
          <w:sz w:val="24"/>
          <w:szCs w:val="24"/>
          <w:lang w:val="lt-LT"/>
        </w:rPr>
        <w:t xml:space="preserve">Artimiausias miškas, priskiriamas IV miškų grupei – ūkiniai miškai, nuo UAB „Dovaina“ nutolęs apie 0,07 km atstumu. </w:t>
      </w:r>
      <w:r>
        <w:rPr>
          <w:rFonts w:ascii="Times New Roman" w:eastAsia="Times New Roman" w:hAnsi="Times New Roman" w:cs="Times New Roman"/>
          <w:sz w:val="24"/>
          <w:szCs w:val="24"/>
          <w:lang w:val="lt-LT"/>
        </w:rPr>
        <w:t>Dovainonių miško žemės plotas apie 1,83 ha.</w:t>
      </w:r>
    </w:p>
    <w:p w:rsidR="00E42206" w:rsidRDefault="00E42206" w:rsidP="003356C4">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Žemės sklype, kuriame bus vykdoma planuojama ūkinė veikla, pelkių nėra. Artimiausia pelkė, durpingas pažemėjimas, nuo UAB „Dovaina“ nutolusi apie 0,130 km atstumu. </w:t>
      </w:r>
    </w:p>
    <w:p w:rsidR="00272F00" w:rsidRDefault="00B87309" w:rsidP="003356C4">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Artimiausias vandens telkinys, U</w:t>
      </w:r>
      <w:r w:rsidR="007B113B">
        <w:rPr>
          <w:rFonts w:ascii="Times New Roman" w:eastAsia="Times New Roman" w:hAnsi="Times New Roman" w:cs="Times New Roman"/>
          <w:sz w:val="24"/>
          <w:szCs w:val="24"/>
          <w:lang w:val="lt-LT"/>
        </w:rPr>
        <w:t>olės upė, nuo PŪV nutolęs apie 0,670</w:t>
      </w:r>
      <w:r>
        <w:rPr>
          <w:rFonts w:ascii="Times New Roman" w:eastAsia="Times New Roman" w:hAnsi="Times New Roman" w:cs="Times New Roman"/>
          <w:sz w:val="24"/>
          <w:szCs w:val="24"/>
          <w:lang w:val="lt-LT"/>
        </w:rPr>
        <w:t xml:space="preserve"> km atstumu. </w:t>
      </w:r>
      <w:r w:rsidR="00272F00">
        <w:rPr>
          <w:rFonts w:ascii="Times New Roman" w:eastAsia="Times New Roman" w:hAnsi="Times New Roman" w:cs="Times New Roman"/>
          <w:sz w:val="24"/>
          <w:szCs w:val="24"/>
          <w:lang w:val="lt-LT"/>
        </w:rPr>
        <w:t xml:space="preserve">Teritorija, kurioje bus vykdoma planuojama veikla, nepatenka į vandens telkinių apsaugos zonas ar juostas. Informacija apie </w:t>
      </w:r>
      <w:r>
        <w:rPr>
          <w:rFonts w:ascii="Times New Roman" w:eastAsia="Times New Roman" w:hAnsi="Times New Roman" w:cs="Times New Roman"/>
          <w:sz w:val="24"/>
          <w:szCs w:val="24"/>
          <w:lang w:val="lt-LT"/>
        </w:rPr>
        <w:t>vandens telkiniui nustatytas apsaugos zonas pateikta 6 lentelėje.</w:t>
      </w:r>
    </w:p>
    <w:p w:rsidR="00272F00" w:rsidRDefault="00272F00" w:rsidP="003356C4">
      <w:pPr>
        <w:spacing w:after="0" w:line="240" w:lineRule="auto"/>
        <w:ind w:firstLine="567"/>
        <w:jc w:val="both"/>
        <w:rPr>
          <w:rFonts w:ascii="Times New Roman" w:eastAsia="Times New Roman" w:hAnsi="Times New Roman" w:cs="Times New Roman"/>
          <w:sz w:val="24"/>
          <w:szCs w:val="24"/>
          <w:lang w:val="lt-LT"/>
        </w:rPr>
      </w:pPr>
      <w:r w:rsidRPr="00272F00">
        <w:rPr>
          <w:rFonts w:ascii="Times New Roman" w:eastAsia="Times New Roman" w:hAnsi="Times New Roman" w:cs="Times New Roman"/>
          <w:b/>
          <w:sz w:val="24"/>
          <w:szCs w:val="24"/>
          <w:lang w:val="lt-LT"/>
        </w:rPr>
        <w:lastRenderedPageBreak/>
        <w:t>6 lentelė.</w:t>
      </w:r>
      <w:r>
        <w:rPr>
          <w:rFonts w:ascii="Times New Roman" w:eastAsia="Times New Roman" w:hAnsi="Times New Roman" w:cs="Times New Roman"/>
          <w:sz w:val="24"/>
          <w:szCs w:val="24"/>
          <w:lang w:val="lt-LT"/>
        </w:rPr>
        <w:t xml:space="preserve"> Artimiausi</w:t>
      </w:r>
      <w:r w:rsidR="00B87309">
        <w:rPr>
          <w:rFonts w:ascii="Times New Roman" w:eastAsia="Times New Roman" w:hAnsi="Times New Roman" w:cs="Times New Roman"/>
          <w:sz w:val="24"/>
          <w:szCs w:val="24"/>
          <w:lang w:val="lt-LT"/>
        </w:rPr>
        <w:t xml:space="preserve">o vandens telkinio </w:t>
      </w:r>
      <w:r>
        <w:rPr>
          <w:rFonts w:ascii="Times New Roman" w:eastAsia="Times New Roman" w:hAnsi="Times New Roman" w:cs="Times New Roman"/>
          <w:sz w:val="24"/>
          <w:szCs w:val="24"/>
          <w:lang w:val="lt-LT"/>
        </w:rPr>
        <w:t xml:space="preserve">apsaugos zonos. </w:t>
      </w:r>
    </w:p>
    <w:tbl>
      <w:tblPr>
        <w:tblStyle w:val="TableGrid"/>
        <w:tblW w:w="0" w:type="auto"/>
        <w:tblLook w:val="04A0" w:firstRow="1" w:lastRow="0" w:firstColumn="1" w:lastColumn="0" w:noHBand="0" w:noVBand="1"/>
      </w:tblPr>
      <w:tblGrid>
        <w:gridCol w:w="2093"/>
        <w:gridCol w:w="1417"/>
        <w:gridCol w:w="1701"/>
        <w:gridCol w:w="3844"/>
        <w:gridCol w:w="3844"/>
      </w:tblGrid>
      <w:tr w:rsidR="00B87309" w:rsidTr="00B87309">
        <w:trPr>
          <w:trHeight w:val="524"/>
        </w:trPr>
        <w:tc>
          <w:tcPr>
            <w:tcW w:w="2093" w:type="dxa"/>
          </w:tcPr>
          <w:p w:rsidR="00B87309" w:rsidRDefault="00B87309" w:rsidP="00B87309">
            <w:pP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Vandens telkinio pavadinimas</w:t>
            </w:r>
          </w:p>
        </w:tc>
        <w:tc>
          <w:tcPr>
            <w:tcW w:w="1417" w:type="dxa"/>
          </w:tcPr>
          <w:p w:rsidR="00B87309" w:rsidRDefault="00B87309" w:rsidP="00B87309">
            <w:pP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Kodas</w:t>
            </w:r>
          </w:p>
        </w:tc>
        <w:tc>
          <w:tcPr>
            <w:tcW w:w="1701" w:type="dxa"/>
          </w:tcPr>
          <w:p w:rsidR="00B87309" w:rsidRDefault="00B87309" w:rsidP="00B87309">
            <w:pP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Plotas, ha</w:t>
            </w:r>
          </w:p>
        </w:tc>
        <w:tc>
          <w:tcPr>
            <w:tcW w:w="3844" w:type="dxa"/>
          </w:tcPr>
          <w:p w:rsidR="00B87309" w:rsidRDefault="00B87309" w:rsidP="00B87309">
            <w:pP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Paviršinio vandens telkinių pakrančių apsaugos juostos plotas, ha</w:t>
            </w:r>
          </w:p>
        </w:tc>
        <w:tc>
          <w:tcPr>
            <w:tcW w:w="3844" w:type="dxa"/>
          </w:tcPr>
          <w:p w:rsidR="00B87309" w:rsidRDefault="00B87309" w:rsidP="00B87309">
            <w:pP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Paviršinio vandens telkinių apsaugos zonos plotas, ha</w:t>
            </w:r>
          </w:p>
        </w:tc>
      </w:tr>
      <w:tr w:rsidR="00B87309" w:rsidTr="00B87309">
        <w:tc>
          <w:tcPr>
            <w:tcW w:w="2093" w:type="dxa"/>
          </w:tcPr>
          <w:p w:rsidR="00B87309" w:rsidRDefault="00B87309"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Uolės upė</w:t>
            </w:r>
          </w:p>
        </w:tc>
        <w:tc>
          <w:tcPr>
            <w:tcW w:w="1417" w:type="dxa"/>
          </w:tcPr>
          <w:p w:rsidR="00B87309" w:rsidRDefault="00B87309"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10011431</w:t>
            </w:r>
          </w:p>
        </w:tc>
        <w:tc>
          <w:tcPr>
            <w:tcW w:w="1701" w:type="dxa"/>
          </w:tcPr>
          <w:p w:rsidR="00B87309" w:rsidRDefault="00B87309"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6,31</w:t>
            </w:r>
          </w:p>
        </w:tc>
        <w:tc>
          <w:tcPr>
            <w:tcW w:w="3844" w:type="dxa"/>
          </w:tcPr>
          <w:p w:rsidR="00B87309" w:rsidRDefault="00B87309"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2,51</w:t>
            </w:r>
          </w:p>
        </w:tc>
        <w:tc>
          <w:tcPr>
            <w:tcW w:w="3844" w:type="dxa"/>
          </w:tcPr>
          <w:p w:rsidR="00B87309" w:rsidRDefault="00B87309"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0,25</w:t>
            </w:r>
          </w:p>
        </w:tc>
      </w:tr>
    </w:tbl>
    <w:p w:rsidR="00272F00" w:rsidRDefault="005D501E" w:rsidP="003356C4">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Artimiausia radavietė (kodas RAD-CICCIC059241), kurioje aptinkamas baltasis gandras (lot. Ciconia ciconia), nuo metalo gaminių gamybos veiklos nutolusi apie 0,900 km atstumu.</w:t>
      </w:r>
    </w:p>
    <w:p w:rsidR="000E1DBA" w:rsidRPr="000E1DBA" w:rsidRDefault="000E1DBA" w:rsidP="003356C4">
      <w:pPr>
        <w:spacing w:after="0" w:line="240" w:lineRule="auto"/>
        <w:ind w:firstLine="567"/>
        <w:jc w:val="both"/>
        <w:rPr>
          <w:rFonts w:ascii="Times New Roman" w:eastAsia="Times New Roman" w:hAnsi="Times New Roman" w:cs="Times New Roman"/>
          <w:i/>
          <w:sz w:val="24"/>
          <w:szCs w:val="24"/>
          <w:lang w:val="lt-LT"/>
        </w:rPr>
      </w:pPr>
      <w:r w:rsidRPr="000E1DBA">
        <w:rPr>
          <w:rFonts w:ascii="Times New Roman" w:eastAsia="Times New Roman" w:hAnsi="Times New Roman" w:cs="Times New Roman"/>
          <w:i/>
          <w:sz w:val="24"/>
          <w:szCs w:val="24"/>
          <w:lang w:val="lt-LT"/>
        </w:rPr>
        <w:t>Išrašas iš saugomų rūšių informacines sistemos Nr. SRIS-2017-12770171 pateiktas priede Nr. 20.</w:t>
      </w:r>
      <w:r>
        <w:rPr>
          <w:rFonts w:ascii="Times New Roman" w:eastAsia="Times New Roman" w:hAnsi="Times New Roman" w:cs="Times New Roman"/>
          <w:i/>
          <w:sz w:val="24"/>
          <w:szCs w:val="24"/>
          <w:lang w:val="lt-LT"/>
        </w:rPr>
        <w:t xml:space="preserve"> Žemėlapi su pažymėtu artimiausiu mišku pateiktas priede Nr. 22. Žemėlapis su pažymėta artimiausia pelke pateiktas priede Nr. 23.</w:t>
      </w:r>
    </w:p>
    <w:p w:rsidR="003356C4" w:rsidRDefault="003356C4" w:rsidP="003356C4">
      <w:pPr>
        <w:spacing w:after="0" w:line="240" w:lineRule="auto"/>
        <w:ind w:firstLine="567"/>
        <w:jc w:val="both"/>
        <w:rPr>
          <w:rFonts w:ascii="Times New Roman" w:eastAsia="Times New Roman" w:hAnsi="Times New Roman" w:cs="Times New Roman"/>
          <w:b/>
          <w:sz w:val="24"/>
          <w:szCs w:val="24"/>
          <w:lang w:val="lt-LT"/>
        </w:rPr>
      </w:pPr>
      <w:bookmarkStart w:id="26" w:name="part_f13a4692891c45f4819948ff0de47c11"/>
      <w:bookmarkEnd w:id="26"/>
      <w:r w:rsidRPr="00002641">
        <w:rPr>
          <w:rFonts w:ascii="Times New Roman" w:eastAsia="Times New Roman" w:hAnsi="Times New Roman" w:cs="Times New Roman"/>
          <w:b/>
          <w:sz w:val="24"/>
          <w:szCs w:val="24"/>
          <w:lang w:val="lt-LT"/>
        </w:rPr>
        <w:t>24. Informacija apie jautrias aplinkos apsaugos požiūriu teritorijas – vandens pakrančių zonas, potvynių zonas, karstinį regioną, gėlo ir mineralinio vandens vandenvietes, jų apsaugos zonas ir juostas ir pan.</w:t>
      </w:r>
      <w:r w:rsidRPr="00606E42">
        <w:rPr>
          <w:rFonts w:ascii="Times New Roman" w:eastAsia="Times New Roman" w:hAnsi="Times New Roman" w:cs="Times New Roman"/>
          <w:b/>
          <w:sz w:val="24"/>
          <w:szCs w:val="24"/>
          <w:lang w:val="lt-LT"/>
        </w:rPr>
        <w:t xml:space="preserve"> </w:t>
      </w:r>
    </w:p>
    <w:p w:rsidR="00002641" w:rsidRDefault="00002641" w:rsidP="003356C4">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UAB „Dovaina“ planuojamos ūkinė veikla nepatenka į aplinkos apsaugos požiūriu jautrią teritoriją.</w:t>
      </w:r>
    </w:p>
    <w:p w:rsidR="000A6D03" w:rsidRDefault="00002641" w:rsidP="00002641">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Artimiausias vandens telkinys, kuriam nustatytos apsaugos zonos nuo bendrovės nutolęs apie 0,670 km atstumu.</w:t>
      </w:r>
      <w:r w:rsidRPr="00002641">
        <w:t xml:space="preserve"> </w:t>
      </w:r>
      <w:r w:rsidR="000A6D03" w:rsidRPr="000A6D03">
        <w:rPr>
          <w:rFonts w:ascii="Times New Roman" w:eastAsia="Times New Roman" w:hAnsi="Times New Roman" w:cs="Times New Roman"/>
          <w:sz w:val="24"/>
          <w:szCs w:val="24"/>
          <w:lang w:val="lt-LT"/>
        </w:rPr>
        <w:t>Artimiausia naudojama geriamo gėlo vandens vandenvietė reg. Nr. 3206 nuo planuojamos metalo apdirbimo veiklos nutolusi apie 0,07 km atstumu.</w:t>
      </w:r>
    </w:p>
    <w:p w:rsidR="000E1DBA" w:rsidRPr="000E1DBA" w:rsidRDefault="000E1DBA" w:rsidP="00002641">
      <w:pPr>
        <w:spacing w:after="0" w:line="240" w:lineRule="auto"/>
        <w:ind w:firstLine="567"/>
        <w:jc w:val="both"/>
        <w:rPr>
          <w:rFonts w:ascii="Times New Roman" w:eastAsia="Times New Roman" w:hAnsi="Times New Roman" w:cs="Times New Roman"/>
          <w:i/>
          <w:sz w:val="24"/>
          <w:szCs w:val="24"/>
          <w:lang w:val="lt-LT"/>
        </w:rPr>
      </w:pPr>
      <w:r w:rsidRPr="000E1DBA">
        <w:rPr>
          <w:rFonts w:ascii="Times New Roman" w:eastAsia="Times New Roman" w:hAnsi="Times New Roman" w:cs="Times New Roman"/>
          <w:i/>
          <w:sz w:val="24"/>
          <w:szCs w:val="24"/>
          <w:lang w:val="lt-LT"/>
        </w:rPr>
        <w:t>Žemėlapis su pažymėtu artimiausiu vandens telkiniu ir jo apsaugos zonomis pateiktas priede Nr. 21.</w:t>
      </w:r>
    </w:p>
    <w:p w:rsidR="003356C4" w:rsidRDefault="003356C4" w:rsidP="003356C4">
      <w:pPr>
        <w:spacing w:after="0" w:line="240" w:lineRule="auto"/>
        <w:ind w:firstLine="567"/>
        <w:jc w:val="both"/>
        <w:rPr>
          <w:rFonts w:ascii="Times New Roman" w:eastAsia="Times New Roman" w:hAnsi="Times New Roman" w:cs="Times New Roman"/>
          <w:b/>
          <w:sz w:val="24"/>
          <w:szCs w:val="24"/>
          <w:lang w:val="lt-LT"/>
        </w:rPr>
      </w:pPr>
      <w:bookmarkStart w:id="27" w:name="part_6d8d89a2c2864696962e1fa4a38e7bcb"/>
      <w:bookmarkEnd w:id="27"/>
      <w:r w:rsidRPr="00CE6C0D">
        <w:rPr>
          <w:rFonts w:ascii="Times New Roman" w:eastAsia="Times New Roman" w:hAnsi="Times New Roman" w:cs="Times New Roman"/>
          <w:b/>
          <w:sz w:val="24"/>
          <w:szCs w:val="24"/>
          <w:lang w:val="lt-LT"/>
        </w:rPr>
        <w:t xml:space="preserve">25. </w:t>
      </w:r>
      <w:r w:rsidRPr="00CE6C0D">
        <w:rPr>
          <w:rFonts w:ascii="Times New Roman" w:eastAsia="Times New Roman" w:hAnsi="Times New Roman" w:cs="Times New Roman"/>
          <w:b/>
          <w:color w:val="000000"/>
          <w:sz w:val="24"/>
          <w:szCs w:val="24"/>
          <w:lang w:val="lt-LT"/>
        </w:rPr>
        <w:t xml:space="preserve">Informacija apie teritorijos taršą </w:t>
      </w:r>
      <w:r w:rsidRPr="00CE6C0D">
        <w:rPr>
          <w:rFonts w:ascii="Times New Roman" w:eastAsia="Times New Roman" w:hAnsi="Times New Roman" w:cs="Times New Roman"/>
          <w:b/>
          <w:sz w:val="24"/>
          <w:szCs w:val="24"/>
          <w:lang w:val="lt-LT"/>
        </w:rPr>
        <w:t>praeityje (teritorijos, kuriose jau buvo nesilaikoma projektui taikomų aplinkos kokybės normų), jei tokie duomenys turimi.</w:t>
      </w:r>
    </w:p>
    <w:p w:rsidR="000A6D03" w:rsidRPr="0024664D" w:rsidRDefault="000A6D03" w:rsidP="003356C4">
      <w:pPr>
        <w:spacing w:after="0" w:line="240" w:lineRule="auto"/>
        <w:ind w:firstLine="567"/>
        <w:jc w:val="both"/>
        <w:rPr>
          <w:rFonts w:ascii="Times New Roman" w:eastAsia="Times New Roman" w:hAnsi="Times New Roman" w:cs="Times New Roman"/>
          <w:sz w:val="24"/>
          <w:szCs w:val="24"/>
          <w:lang w:val="lt-LT"/>
        </w:rPr>
      </w:pPr>
      <w:r w:rsidRPr="0024664D">
        <w:rPr>
          <w:rFonts w:ascii="Times New Roman" w:eastAsia="Times New Roman" w:hAnsi="Times New Roman" w:cs="Times New Roman"/>
          <w:sz w:val="24"/>
          <w:szCs w:val="24"/>
          <w:lang w:val="lt-LT"/>
        </w:rPr>
        <w:t>Informa</w:t>
      </w:r>
      <w:r w:rsidR="0024664D" w:rsidRPr="0024664D">
        <w:rPr>
          <w:rFonts w:ascii="Times New Roman" w:eastAsia="Times New Roman" w:hAnsi="Times New Roman" w:cs="Times New Roman"/>
          <w:sz w:val="24"/>
          <w:szCs w:val="24"/>
          <w:lang w:val="lt-LT"/>
        </w:rPr>
        <w:t>cijos apie UAB „Dovaina“ planuojamos ūkinės veiklos tritorijos taršą praeityje nėra.</w:t>
      </w:r>
    </w:p>
    <w:p w:rsidR="003356C4" w:rsidRDefault="003356C4" w:rsidP="003356C4">
      <w:pPr>
        <w:spacing w:after="0" w:line="240" w:lineRule="auto"/>
        <w:ind w:firstLine="567"/>
        <w:jc w:val="both"/>
        <w:rPr>
          <w:rFonts w:ascii="Times New Roman" w:eastAsia="Times New Roman" w:hAnsi="Times New Roman" w:cs="Times New Roman"/>
          <w:b/>
          <w:sz w:val="24"/>
          <w:szCs w:val="24"/>
          <w:lang w:val="lt-LT"/>
        </w:rPr>
      </w:pPr>
      <w:bookmarkStart w:id="28" w:name="part_d674c11180124a918d82b1e9a2fa9522"/>
      <w:bookmarkEnd w:id="28"/>
      <w:r w:rsidRPr="00CE6C0D">
        <w:rPr>
          <w:rFonts w:ascii="Times New Roman" w:eastAsia="Times New Roman" w:hAnsi="Times New Roman" w:cs="Times New Roman"/>
          <w:b/>
          <w:sz w:val="24"/>
          <w:szCs w:val="24"/>
          <w:lang w:val="lt-LT"/>
        </w:rPr>
        <w:t>26. Informacija apie tankiai apgyvendintas teritorijas ir jų atstumą nuo planuojamos ūkinės veiklos vietos (objekto ar sklypo, kai toks suformuotas, ribos).</w:t>
      </w:r>
    </w:p>
    <w:p w:rsidR="0024664D" w:rsidRPr="0024664D" w:rsidRDefault="0024664D" w:rsidP="0024664D">
      <w:pPr>
        <w:spacing w:after="0" w:line="240" w:lineRule="auto"/>
        <w:ind w:firstLine="567"/>
        <w:jc w:val="both"/>
        <w:rPr>
          <w:rFonts w:ascii="Times New Roman" w:eastAsia="Times New Roman" w:hAnsi="Times New Roman" w:cs="Times New Roman"/>
          <w:sz w:val="24"/>
          <w:szCs w:val="24"/>
          <w:lang w:val="lt-LT"/>
        </w:rPr>
      </w:pPr>
      <w:r w:rsidRPr="0024664D">
        <w:rPr>
          <w:rFonts w:ascii="Times New Roman" w:eastAsia="Times New Roman" w:hAnsi="Times New Roman" w:cs="Times New Roman"/>
          <w:sz w:val="24"/>
          <w:szCs w:val="24"/>
          <w:lang w:val="lt-LT"/>
        </w:rPr>
        <w:t xml:space="preserve">Artimiausias gyvenamasis namas, adresu Uolės g. 20, Dovainonių k., Rumšiškių sen., Kaišiadorių r. sav., nuo bendrovės nutolęs 0,062 km atstumu. </w:t>
      </w:r>
    </w:p>
    <w:p w:rsidR="003356C4" w:rsidRDefault="003356C4" w:rsidP="003356C4">
      <w:pPr>
        <w:spacing w:after="0" w:line="240" w:lineRule="auto"/>
        <w:ind w:firstLine="567"/>
        <w:jc w:val="both"/>
        <w:rPr>
          <w:rFonts w:ascii="Times New Roman" w:eastAsia="Times New Roman" w:hAnsi="Times New Roman" w:cs="Times New Roman"/>
          <w:b/>
          <w:sz w:val="24"/>
          <w:szCs w:val="24"/>
          <w:lang w:val="lt-LT"/>
        </w:rPr>
      </w:pPr>
      <w:bookmarkStart w:id="29" w:name="part_65bc357e24d7438d8c9bfba0e975ba57"/>
      <w:bookmarkEnd w:id="29"/>
      <w:r w:rsidRPr="001D7BCE">
        <w:rPr>
          <w:rFonts w:ascii="Times New Roman" w:eastAsia="Times New Roman" w:hAnsi="Times New Roman" w:cs="Times New Roman"/>
          <w:b/>
          <w:color w:val="000000"/>
          <w:sz w:val="24"/>
          <w:szCs w:val="24"/>
          <w:lang w:val="lt-LT"/>
        </w:rPr>
        <w:t xml:space="preserve">27. </w:t>
      </w:r>
      <w:r w:rsidRPr="001D7BCE">
        <w:rPr>
          <w:rFonts w:ascii="Times New Roman" w:eastAsia="Times New Roman" w:hAnsi="Times New Roman" w:cs="Times New Roman"/>
          <w:b/>
          <w:sz w:val="24"/>
          <w:szCs w:val="24"/>
          <w:lang w:val="lt-LT"/>
        </w:rPr>
        <w:t>Informacija apie vietovėje esančias nekilnojamąsias kultūros vertybes, kurios registruotos Kultūros vertybių registre (http://kvr.kpd.lt/heritage), ir jų atstumą nuo planuojamos ūkinės veiklos vietos (objekto ar sklypo, kai toks suformuotas, ribos).</w:t>
      </w:r>
    </w:p>
    <w:p w:rsidR="0024664D" w:rsidRDefault="0024664D" w:rsidP="003356C4">
      <w:pPr>
        <w:spacing w:after="0" w:line="240" w:lineRule="auto"/>
        <w:ind w:firstLine="567"/>
        <w:jc w:val="both"/>
        <w:rPr>
          <w:rFonts w:ascii="Times New Roman" w:eastAsia="Times New Roman" w:hAnsi="Times New Roman" w:cs="Times New Roman"/>
          <w:sz w:val="24"/>
          <w:szCs w:val="24"/>
          <w:lang w:val="lt-LT"/>
        </w:rPr>
      </w:pPr>
      <w:r w:rsidRPr="0024664D">
        <w:rPr>
          <w:rFonts w:ascii="Times New Roman" w:eastAsia="Times New Roman" w:hAnsi="Times New Roman" w:cs="Times New Roman"/>
          <w:sz w:val="24"/>
          <w:szCs w:val="24"/>
          <w:lang w:val="lt-LT"/>
        </w:rPr>
        <w:t>Artimiausios nekilnojamosios kultūros vertybės ir jų atstumas nuo UAB „Dovaina“ planuojamos ūkinės veiklos pateiktos 5 lentelėje.</w:t>
      </w:r>
    </w:p>
    <w:p w:rsidR="0024664D" w:rsidRDefault="0024664D" w:rsidP="003356C4">
      <w:pPr>
        <w:spacing w:after="0" w:line="240" w:lineRule="auto"/>
        <w:ind w:firstLine="567"/>
        <w:jc w:val="both"/>
        <w:rPr>
          <w:rFonts w:ascii="Times New Roman" w:eastAsia="Times New Roman" w:hAnsi="Times New Roman" w:cs="Times New Roman"/>
          <w:sz w:val="24"/>
          <w:szCs w:val="24"/>
          <w:lang w:val="lt-LT"/>
        </w:rPr>
      </w:pPr>
      <w:r w:rsidRPr="0024664D">
        <w:rPr>
          <w:rFonts w:ascii="Times New Roman" w:eastAsia="Times New Roman" w:hAnsi="Times New Roman" w:cs="Times New Roman"/>
          <w:b/>
          <w:sz w:val="24"/>
          <w:szCs w:val="24"/>
          <w:lang w:val="lt-LT"/>
        </w:rPr>
        <w:t>5 lentelė.</w:t>
      </w:r>
      <w:r>
        <w:rPr>
          <w:rFonts w:ascii="Times New Roman" w:eastAsia="Times New Roman" w:hAnsi="Times New Roman" w:cs="Times New Roman"/>
          <w:sz w:val="24"/>
          <w:szCs w:val="24"/>
          <w:lang w:val="lt-LT"/>
        </w:rPr>
        <w:t xml:space="preserve"> Nekilnojamosios kultūros vertybės.</w:t>
      </w:r>
    </w:p>
    <w:tbl>
      <w:tblPr>
        <w:tblStyle w:val="TableGrid"/>
        <w:tblW w:w="0" w:type="auto"/>
        <w:tblLook w:val="04A0" w:firstRow="1" w:lastRow="0" w:firstColumn="1" w:lastColumn="0" w:noHBand="0" w:noVBand="1"/>
      </w:tblPr>
      <w:tblGrid>
        <w:gridCol w:w="7621"/>
        <w:gridCol w:w="2693"/>
        <w:gridCol w:w="2862"/>
      </w:tblGrid>
      <w:tr w:rsidR="0024664D" w:rsidTr="0024664D">
        <w:tc>
          <w:tcPr>
            <w:tcW w:w="7621" w:type="dxa"/>
          </w:tcPr>
          <w:p w:rsidR="0024664D" w:rsidRPr="0024664D" w:rsidRDefault="0024664D" w:rsidP="003356C4">
            <w:pPr>
              <w:jc w:val="both"/>
              <w:rPr>
                <w:rFonts w:ascii="Times New Roman" w:eastAsia="Times New Roman" w:hAnsi="Times New Roman" w:cs="Times New Roman"/>
                <w:b/>
                <w:sz w:val="24"/>
                <w:szCs w:val="24"/>
                <w:lang w:val="lt-LT"/>
              </w:rPr>
            </w:pPr>
            <w:r w:rsidRPr="0024664D">
              <w:rPr>
                <w:rFonts w:ascii="Times New Roman" w:eastAsia="Times New Roman" w:hAnsi="Times New Roman" w:cs="Times New Roman"/>
                <w:b/>
                <w:sz w:val="24"/>
                <w:szCs w:val="24"/>
                <w:lang w:val="lt-LT"/>
              </w:rPr>
              <w:t>Pavadinimas</w:t>
            </w:r>
          </w:p>
        </w:tc>
        <w:tc>
          <w:tcPr>
            <w:tcW w:w="2693" w:type="dxa"/>
          </w:tcPr>
          <w:p w:rsidR="0024664D" w:rsidRPr="0024664D" w:rsidRDefault="0024664D" w:rsidP="003356C4">
            <w:pPr>
              <w:jc w:val="both"/>
              <w:rPr>
                <w:rFonts w:ascii="Times New Roman" w:eastAsia="Times New Roman" w:hAnsi="Times New Roman" w:cs="Times New Roman"/>
                <w:b/>
                <w:sz w:val="24"/>
                <w:szCs w:val="24"/>
                <w:lang w:val="lt-LT"/>
              </w:rPr>
            </w:pPr>
            <w:r w:rsidRPr="0024664D">
              <w:rPr>
                <w:rFonts w:ascii="Times New Roman" w:eastAsia="Times New Roman" w:hAnsi="Times New Roman" w:cs="Times New Roman"/>
                <w:b/>
                <w:sz w:val="24"/>
                <w:szCs w:val="24"/>
                <w:lang w:val="lt-LT"/>
              </w:rPr>
              <w:t>Kodas</w:t>
            </w:r>
          </w:p>
        </w:tc>
        <w:tc>
          <w:tcPr>
            <w:tcW w:w="2862" w:type="dxa"/>
          </w:tcPr>
          <w:p w:rsidR="0024664D" w:rsidRPr="0024664D" w:rsidRDefault="0024664D" w:rsidP="003356C4">
            <w:pPr>
              <w:jc w:val="both"/>
              <w:rPr>
                <w:rFonts w:ascii="Times New Roman" w:eastAsia="Times New Roman" w:hAnsi="Times New Roman" w:cs="Times New Roman"/>
                <w:b/>
                <w:sz w:val="24"/>
                <w:szCs w:val="24"/>
                <w:lang w:val="lt-LT"/>
              </w:rPr>
            </w:pPr>
            <w:r w:rsidRPr="0024664D">
              <w:rPr>
                <w:rFonts w:ascii="Times New Roman" w:eastAsia="Times New Roman" w:hAnsi="Times New Roman" w:cs="Times New Roman"/>
                <w:b/>
                <w:sz w:val="24"/>
                <w:szCs w:val="24"/>
                <w:lang w:val="lt-LT"/>
              </w:rPr>
              <w:t>Atstumas nuo PŪV</w:t>
            </w:r>
            <w:r>
              <w:rPr>
                <w:rFonts w:ascii="Times New Roman" w:eastAsia="Times New Roman" w:hAnsi="Times New Roman" w:cs="Times New Roman"/>
                <w:b/>
                <w:sz w:val="24"/>
                <w:szCs w:val="24"/>
                <w:lang w:val="lt-LT"/>
              </w:rPr>
              <w:t>, km</w:t>
            </w:r>
          </w:p>
        </w:tc>
      </w:tr>
      <w:tr w:rsidR="0024664D" w:rsidTr="0024664D">
        <w:tc>
          <w:tcPr>
            <w:tcW w:w="7621" w:type="dxa"/>
          </w:tcPr>
          <w:p w:rsidR="0024664D" w:rsidRDefault="0024664D" w:rsidP="0024664D">
            <w:pPr>
              <w:jc w:val="both"/>
              <w:rPr>
                <w:rFonts w:ascii="Times New Roman" w:eastAsia="Times New Roman" w:hAnsi="Times New Roman" w:cs="Times New Roman"/>
                <w:sz w:val="24"/>
                <w:szCs w:val="24"/>
                <w:lang w:val="lt-LT"/>
              </w:rPr>
            </w:pPr>
            <w:r w:rsidRPr="0024664D">
              <w:rPr>
                <w:rFonts w:ascii="Times New Roman" w:eastAsia="Times New Roman" w:hAnsi="Times New Roman" w:cs="Times New Roman"/>
                <w:sz w:val="24"/>
                <w:szCs w:val="24"/>
                <w:lang w:val="lt-LT"/>
              </w:rPr>
              <w:t xml:space="preserve">Pirmojo pasaulinio karo Vokietijos ir Rusijos imperijų karių kapai </w:t>
            </w:r>
          </w:p>
        </w:tc>
        <w:tc>
          <w:tcPr>
            <w:tcW w:w="2693" w:type="dxa"/>
          </w:tcPr>
          <w:p w:rsidR="0024664D" w:rsidRDefault="0024664D" w:rsidP="003356C4">
            <w:pPr>
              <w:jc w:val="both"/>
              <w:rPr>
                <w:rFonts w:ascii="Times New Roman" w:eastAsia="Times New Roman" w:hAnsi="Times New Roman" w:cs="Times New Roman"/>
                <w:sz w:val="24"/>
                <w:szCs w:val="24"/>
                <w:lang w:val="lt-LT"/>
              </w:rPr>
            </w:pPr>
            <w:r w:rsidRPr="0024664D">
              <w:rPr>
                <w:rFonts w:ascii="Times New Roman" w:eastAsia="Times New Roman" w:hAnsi="Times New Roman" w:cs="Times New Roman"/>
                <w:sz w:val="24"/>
                <w:szCs w:val="24"/>
                <w:lang w:val="lt-LT"/>
              </w:rPr>
              <w:t>40190</w:t>
            </w:r>
          </w:p>
        </w:tc>
        <w:tc>
          <w:tcPr>
            <w:tcW w:w="2862" w:type="dxa"/>
          </w:tcPr>
          <w:p w:rsidR="0024664D" w:rsidRDefault="0024664D"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0,530 </w:t>
            </w:r>
          </w:p>
        </w:tc>
      </w:tr>
      <w:tr w:rsidR="0024664D" w:rsidTr="0024664D">
        <w:tc>
          <w:tcPr>
            <w:tcW w:w="7621" w:type="dxa"/>
          </w:tcPr>
          <w:p w:rsidR="0024664D" w:rsidRDefault="0024664D" w:rsidP="0024664D">
            <w:pPr>
              <w:jc w:val="both"/>
              <w:rPr>
                <w:rFonts w:ascii="Times New Roman" w:eastAsia="Times New Roman" w:hAnsi="Times New Roman" w:cs="Times New Roman"/>
                <w:sz w:val="24"/>
                <w:szCs w:val="24"/>
                <w:lang w:val="lt-LT"/>
              </w:rPr>
            </w:pPr>
            <w:r w:rsidRPr="0024664D">
              <w:rPr>
                <w:rFonts w:ascii="Times New Roman" w:eastAsia="Times New Roman" w:hAnsi="Times New Roman" w:cs="Times New Roman"/>
                <w:sz w:val="24"/>
                <w:szCs w:val="24"/>
                <w:lang w:val="lt-LT"/>
              </w:rPr>
              <w:t>Po</w:t>
            </w:r>
            <w:r>
              <w:rPr>
                <w:rFonts w:ascii="Times New Roman" w:eastAsia="Times New Roman" w:hAnsi="Times New Roman" w:cs="Times New Roman"/>
                <w:sz w:val="24"/>
                <w:szCs w:val="24"/>
                <w:lang w:val="lt-LT"/>
              </w:rPr>
              <w:t xml:space="preserve">eto Jono Aisčio tėviškės vieta </w:t>
            </w:r>
          </w:p>
        </w:tc>
        <w:tc>
          <w:tcPr>
            <w:tcW w:w="2693" w:type="dxa"/>
          </w:tcPr>
          <w:p w:rsidR="0024664D" w:rsidRDefault="0024664D" w:rsidP="003356C4">
            <w:pPr>
              <w:jc w:val="both"/>
              <w:rPr>
                <w:rFonts w:ascii="Times New Roman" w:eastAsia="Times New Roman" w:hAnsi="Times New Roman" w:cs="Times New Roman"/>
                <w:sz w:val="24"/>
                <w:szCs w:val="24"/>
                <w:lang w:val="lt-LT"/>
              </w:rPr>
            </w:pPr>
            <w:r w:rsidRPr="0024664D">
              <w:rPr>
                <w:rFonts w:ascii="Times New Roman" w:eastAsia="Times New Roman" w:hAnsi="Times New Roman" w:cs="Times New Roman"/>
                <w:sz w:val="24"/>
                <w:szCs w:val="24"/>
                <w:lang w:val="lt-LT"/>
              </w:rPr>
              <w:t>40056</w:t>
            </w:r>
          </w:p>
        </w:tc>
        <w:tc>
          <w:tcPr>
            <w:tcW w:w="2862" w:type="dxa"/>
          </w:tcPr>
          <w:p w:rsidR="0024664D" w:rsidRDefault="0024664D"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1,105</w:t>
            </w:r>
          </w:p>
        </w:tc>
      </w:tr>
      <w:tr w:rsidR="0024664D" w:rsidTr="0024664D">
        <w:tc>
          <w:tcPr>
            <w:tcW w:w="7621" w:type="dxa"/>
          </w:tcPr>
          <w:p w:rsidR="0024664D" w:rsidRDefault="005C2C1D" w:rsidP="005C2C1D">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Kelio atkarpa </w:t>
            </w:r>
          </w:p>
        </w:tc>
        <w:tc>
          <w:tcPr>
            <w:tcW w:w="2693" w:type="dxa"/>
          </w:tcPr>
          <w:p w:rsidR="0024664D" w:rsidRDefault="005C2C1D" w:rsidP="003356C4">
            <w:pPr>
              <w:jc w:val="both"/>
              <w:rPr>
                <w:rFonts w:ascii="Times New Roman" w:eastAsia="Times New Roman" w:hAnsi="Times New Roman" w:cs="Times New Roman"/>
                <w:sz w:val="24"/>
                <w:szCs w:val="24"/>
                <w:lang w:val="lt-LT"/>
              </w:rPr>
            </w:pPr>
            <w:r w:rsidRPr="005C2C1D">
              <w:rPr>
                <w:rFonts w:ascii="Times New Roman" w:eastAsia="Times New Roman" w:hAnsi="Times New Roman" w:cs="Times New Roman"/>
                <w:sz w:val="24"/>
                <w:szCs w:val="24"/>
                <w:lang w:val="lt-LT"/>
              </w:rPr>
              <w:t>16980</w:t>
            </w:r>
          </w:p>
        </w:tc>
        <w:tc>
          <w:tcPr>
            <w:tcW w:w="2862" w:type="dxa"/>
          </w:tcPr>
          <w:p w:rsidR="0024664D" w:rsidRDefault="005C2C1D"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1,148</w:t>
            </w:r>
          </w:p>
        </w:tc>
      </w:tr>
      <w:tr w:rsidR="0024664D" w:rsidTr="0024664D">
        <w:tc>
          <w:tcPr>
            <w:tcW w:w="7621" w:type="dxa"/>
          </w:tcPr>
          <w:p w:rsidR="0024664D" w:rsidRDefault="005C2C1D" w:rsidP="005C2C1D">
            <w:pPr>
              <w:jc w:val="both"/>
              <w:rPr>
                <w:rFonts w:ascii="Times New Roman" w:eastAsia="Times New Roman" w:hAnsi="Times New Roman" w:cs="Times New Roman"/>
                <w:sz w:val="24"/>
                <w:szCs w:val="24"/>
                <w:lang w:val="lt-LT"/>
              </w:rPr>
            </w:pPr>
            <w:r w:rsidRPr="005C2C1D">
              <w:rPr>
                <w:rFonts w:ascii="Times New Roman" w:eastAsia="Times New Roman" w:hAnsi="Times New Roman" w:cs="Times New Roman"/>
                <w:sz w:val="24"/>
                <w:szCs w:val="24"/>
                <w:lang w:val="lt-LT"/>
              </w:rPr>
              <w:t xml:space="preserve">Kapitoniškių pilkapių vieta </w:t>
            </w:r>
          </w:p>
        </w:tc>
        <w:tc>
          <w:tcPr>
            <w:tcW w:w="2693" w:type="dxa"/>
          </w:tcPr>
          <w:p w:rsidR="0024664D" w:rsidRDefault="005C2C1D" w:rsidP="003356C4">
            <w:pPr>
              <w:jc w:val="both"/>
              <w:rPr>
                <w:rFonts w:ascii="Times New Roman" w:eastAsia="Times New Roman" w:hAnsi="Times New Roman" w:cs="Times New Roman"/>
                <w:sz w:val="24"/>
                <w:szCs w:val="24"/>
                <w:lang w:val="lt-LT"/>
              </w:rPr>
            </w:pPr>
            <w:r w:rsidRPr="005C2C1D">
              <w:rPr>
                <w:rFonts w:ascii="Times New Roman" w:eastAsia="Times New Roman" w:hAnsi="Times New Roman" w:cs="Times New Roman"/>
                <w:sz w:val="24"/>
                <w:szCs w:val="24"/>
                <w:lang w:val="lt-LT"/>
              </w:rPr>
              <w:t>25174</w:t>
            </w:r>
          </w:p>
        </w:tc>
        <w:tc>
          <w:tcPr>
            <w:tcW w:w="2862" w:type="dxa"/>
          </w:tcPr>
          <w:p w:rsidR="0024664D" w:rsidRDefault="005C2C1D"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1,882</w:t>
            </w:r>
          </w:p>
        </w:tc>
      </w:tr>
      <w:tr w:rsidR="0024664D" w:rsidTr="0024664D">
        <w:tc>
          <w:tcPr>
            <w:tcW w:w="7621" w:type="dxa"/>
          </w:tcPr>
          <w:p w:rsidR="0024664D" w:rsidRDefault="005C2C1D" w:rsidP="005C2C1D">
            <w:pPr>
              <w:jc w:val="both"/>
              <w:rPr>
                <w:rFonts w:ascii="Times New Roman" w:eastAsia="Times New Roman" w:hAnsi="Times New Roman" w:cs="Times New Roman"/>
                <w:sz w:val="24"/>
                <w:szCs w:val="24"/>
                <w:lang w:val="lt-LT"/>
              </w:rPr>
            </w:pPr>
            <w:r w:rsidRPr="005C2C1D">
              <w:rPr>
                <w:rFonts w:ascii="Times New Roman" w:eastAsia="Times New Roman" w:hAnsi="Times New Roman" w:cs="Times New Roman"/>
                <w:sz w:val="24"/>
                <w:szCs w:val="24"/>
                <w:lang w:val="lt-LT"/>
              </w:rPr>
              <w:lastRenderedPageBreak/>
              <w:t xml:space="preserve">Namas </w:t>
            </w:r>
          </w:p>
        </w:tc>
        <w:tc>
          <w:tcPr>
            <w:tcW w:w="2693" w:type="dxa"/>
          </w:tcPr>
          <w:p w:rsidR="0024664D" w:rsidRDefault="005C2C1D" w:rsidP="003356C4">
            <w:pPr>
              <w:jc w:val="both"/>
              <w:rPr>
                <w:rFonts w:ascii="Times New Roman" w:eastAsia="Times New Roman" w:hAnsi="Times New Roman" w:cs="Times New Roman"/>
                <w:sz w:val="24"/>
                <w:szCs w:val="24"/>
                <w:lang w:val="lt-LT"/>
              </w:rPr>
            </w:pPr>
            <w:r w:rsidRPr="005C2C1D">
              <w:rPr>
                <w:rFonts w:ascii="Times New Roman" w:eastAsia="Times New Roman" w:hAnsi="Times New Roman" w:cs="Times New Roman"/>
                <w:sz w:val="24"/>
                <w:szCs w:val="24"/>
                <w:lang w:val="lt-LT"/>
              </w:rPr>
              <w:t>10887</w:t>
            </w:r>
          </w:p>
        </w:tc>
        <w:tc>
          <w:tcPr>
            <w:tcW w:w="2862" w:type="dxa"/>
          </w:tcPr>
          <w:p w:rsidR="0024664D" w:rsidRDefault="005C2C1D"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1,416</w:t>
            </w:r>
          </w:p>
        </w:tc>
      </w:tr>
      <w:tr w:rsidR="0024664D" w:rsidTr="0024664D">
        <w:tc>
          <w:tcPr>
            <w:tcW w:w="7621" w:type="dxa"/>
          </w:tcPr>
          <w:p w:rsidR="0024664D" w:rsidRDefault="005C2C1D" w:rsidP="005C2C1D">
            <w:pPr>
              <w:jc w:val="both"/>
              <w:rPr>
                <w:rFonts w:ascii="Times New Roman" w:eastAsia="Times New Roman" w:hAnsi="Times New Roman" w:cs="Times New Roman"/>
                <w:sz w:val="24"/>
                <w:szCs w:val="24"/>
                <w:lang w:val="lt-LT"/>
              </w:rPr>
            </w:pPr>
            <w:r w:rsidRPr="005C2C1D">
              <w:rPr>
                <w:rFonts w:ascii="Times New Roman" w:eastAsia="Times New Roman" w:hAnsi="Times New Roman" w:cs="Times New Roman"/>
                <w:sz w:val="24"/>
                <w:szCs w:val="24"/>
                <w:lang w:val="lt-LT"/>
              </w:rPr>
              <w:t xml:space="preserve">Dovainonių, Kapitoniškių piliakalnis </w:t>
            </w:r>
          </w:p>
        </w:tc>
        <w:tc>
          <w:tcPr>
            <w:tcW w:w="2693" w:type="dxa"/>
          </w:tcPr>
          <w:p w:rsidR="0024664D" w:rsidRDefault="005C2C1D" w:rsidP="003356C4">
            <w:pPr>
              <w:jc w:val="both"/>
              <w:rPr>
                <w:rFonts w:ascii="Times New Roman" w:eastAsia="Times New Roman" w:hAnsi="Times New Roman" w:cs="Times New Roman"/>
                <w:sz w:val="24"/>
                <w:szCs w:val="24"/>
                <w:lang w:val="lt-LT"/>
              </w:rPr>
            </w:pPr>
            <w:r w:rsidRPr="005C2C1D">
              <w:rPr>
                <w:rFonts w:ascii="Times New Roman" w:eastAsia="Times New Roman" w:hAnsi="Times New Roman" w:cs="Times New Roman"/>
                <w:sz w:val="24"/>
                <w:szCs w:val="24"/>
                <w:lang w:val="lt-LT"/>
              </w:rPr>
              <w:t>16198</w:t>
            </w:r>
          </w:p>
        </w:tc>
        <w:tc>
          <w:tcPr>
            <w:tcW w:w="2862" w:type="dxa"/>
          </w:tcPr>
          <w:p w:rsidR="0024664D" w:rsidRDefault="005C2C1D"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1,855</w:t>
            </w:r>
          </w:p>
        </w:tc>
      </w:tr>
      <w:tr w:rsidR="0024664D" w:rsidTr="0024664D">
        <w:tc>
          <w:tcPr>
            <w:tcW w:w="7621" w:type="dxa"/>
          </w:tcPr>
          <w:p w:rsidR="0024664D" w:rsidRDefault="005C2C1D" w:rsidP="005C2C1D">
            <w:pPr>
              <w:jc w:val="both"/>
              <w:rPr>
                <w:rFonts w:ascii="Times New Roman" w:eastAsia="Times New Roman" w:hAnsi="Times New Roman" w:cs="Times New Roman"/>
                <w:sz w:val="24"/>
                <w:szCs w:val="24"/>
                <w:lang w:val="lt-LT"/>
              </w:rPr>
            </w:pPr>
            <w:r w:rsidRPr="005C2C1D">
              <w:rPr>
                <w:rFonts w:ascii="Times New Roman" w:eastAsia="Times New Roman" w:hAnsi="Times New Roman" w:cs="Times New Roman"/>
                <w:sz w:val="24"/>
                <w:szCs w:val="24"/>
                <w:lang w:val="lt-LT"/>
              </w:rPr>
              <w:t xml:space="preserve">Dovainonių, </w:t>
            </w:r>
            <w:r>
              <w:rPr>
                <w:rFonts w:ascii="Times New Roman" w:eastAsia="Times New Roman" w:hAnsi="Times New Roman" w:cs="Times New Roman"/>
                <w:sz w:val="24"/>
                <w:szCs w:val="24"/>
                <w:lang w:val="lt-LT"/>
              </w:rPr>
              <w:t xml:space="preserve">Kapitoniškių pilkapynas V </w:t>
            </w:r>
          </w:p>
        </w:tc>
        <w:tc>
          <w:tcPr>
            <w:tcW w:w="2693" w:type="dxa"/>
          </w:tcPr>
          <w:p w:rsidR="0024664D" w:rsidRDefault="005C2C1D" w:rsidP="003356C4">
            <w:pPr>
              <w:jc w:val="both"/>
              <w:rPr>
                <w:rFonts w:ascii="Times New Roman" w:eastAsia="Times New Roman" w:hAnsi="Times New Roman" w:cs="Times New Roman"/>
                <w:sz w:val="24"/>
                <w:szCs w:val="24"/>
                <w:lang w:val="lt-LT"/>
              </w:rPr>
            </w:pPr>
            <w:r w:rsidRPr="005C2C1D">
              <w:rPr>
                <w:rFonts w:ascii="Times New Roman" w:eastAsia="Times New Roman" w:hAnsi="Times New Roman" w:cs="Times New Roman"/>
                <w:sz w:val="24"/>
                <w:szCs w:val="24"/>
                <w:lang w:val="lt-LT"/>
              </w:rPr>
              <w:t>34925</w:t>
            </w:r>
          </w:p>
        </w:tc>
        <w:tc>
          <w:tcPr>
            <w:tcW w:w="2862" w:type="dxa"/>
          </w:tcPr>
          <w:p w:rsidR="0024664D" w:rsidRDefault="005C2C1D"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1,625</w:t>
            </w:r>
          </w:p>
        </w:tc>
      </w:tr>
      <w:tr w:rsidR="005C2C1D" w:rsidTr="0024664D">
        <w:tc>
          <w:tcPr>
            <w:tcW w:w="7621" w:type="dxa"/>
          </w:tcPr>
          <w:p w:rsidR="005C2C1D" w:rsidRPr="005C2C1D" w:rsidRDefault="005C2C1D" w:rsidP="005C2C1D">
            <w:pPr>
              <w:jc w:val="both"/>
              <w:rPr>
                <w:rFonts w:ascii="Times New Roman" w:eastAsia="Times New Roman" w:hAnsi="Times New Roman" w:cs="Times New Roman"/>
                <w:sz w:val="24"/>
                <w:szCs w:val="24"/>
                <w:lang w:val="lt-LT"/>
              </w:rPr>
            </w:pPr>
            <w:r w:rsidRPr="005C2C1D">
              <w:rPr>
                <w:rFonts w:ascii="Times New Roman" w:eastAsia="Times New Roman" w:hAnsi="Times New Roman" w:cs="Times New Roman"/>
                <w:sz w:val="24"/>
                <w:szCs w:val="24"/>
                <w:lang w:val="lt-LT"/>
              </w:rPr>
              <w:t xml:space="preserve">Dovainonių, Kapitoniškių pilkapynas </w:t>
            </w:r>
          </w:p>
        </w:tc>
        <w:tc>
          <w:tcPr>
            <w:tcW w:w="2693" w:type="dxa"/>
          </w:tcPr>
          <w:p w:rsidR="005C2C1D" w:rsidRPr="005C2C1D" w:rsidRDefault="005C2C1D" w:rsidP="003356C4">
            <w:pPr>
              <w:jc w:val="both"/>
              <w:rPr>
                <w:rFonts w:ascii="Times New Roman" w:eastAsia="Times New Roman" w:hAnsi="Times New Roman" w:cs="Times New Roman"/>
                <w:sz w:val="24"/>
                <w:szCs w:val="24"/>
                <w:lang w:val="lt-LT"/>
              </w:rPr>
            </w:pPr>
            <w:r w:rsidRPr="005C2C1D">
              <w:rPr>
                <w:rFonts w:ascii="Times New Roman" w:eastAsia="Times New Roman" w:hAnsi="Times New Roman" w:cs="Times New Roman"/>
                <w:sz w:val="24"/>
                <w:szCs w:val="24"/>
                <w:lang w:val="lt-LT"/>
              </w:rPr>
              <w:t>5013</w:t>
            </w:r>
          </w:p>
        </w:tc>
        <w:tc>
          <w:tcPr>
            <w:tcW w:w="2862" w:type="dxa"/>
          </w:tcPr>
          <w:p w:rsidR="005C2C1D" w:rsidRDefault="005C2C1D"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1,568</w:t>
            </w:r>
          </w:p>
        </w:tc>
      </w:tr>
      <w:tr w:rsidR="005C2C1D" w:rsidTr="0024664D">
        <w:tc>
          <w:tcPr>
            <w:tcW w:w="7621" w:type="dxa"/>
          </w:tcPr>
          <w:p w:rsidR="005C2C1D" w:rsidRPr="005C2C1D" w:rsidRDefault="005C2C1D" w:rsidP="005C2C1D">
            <w:pPr>
              <w:jc w:val="both"/>
              <w:rPr>
                <w:rFonts w:ascii="Times New Roman" w:eastAsia="Times New Roman" w:hAnsi="Times New Roman" w:cs="Times New Roman"/>
                <w:sz w:val="24"/>
                <w:szCs w:val="24"/>
                <w:lang w:val="lt-LT"/>
              </w:rPr>
            </w:pPr>
            <w:r w:rsidRPr="005C2C1D">
              <w:rPr>
                <w:rFonts w:ascii="Times New Roman" w:eastAsia="Times New Roman" w:hAnsi="Times New Roman" w:cs="Times New Roman"/>
                <w:sz w:val="24"/>
                <w:szCs w:val="24"/>
                <w:lang w:val="lt-LT"/>
              </w:rPr>
              <w:t>Dovainon</w:t>
            </w:r>
            <w:r>
              <w:rPr>
                <w:rFonts w:ascii="Times New Roman" w:eastAsia="Times New Roman" w:hAnsi="Times New Roman" w:cs="Times New Roman"/>
                <w:sz w:val="24"/>
                <w:szCs w:val="24"/>
                <w:lang w:val="lt-LT"/>
              </w:rPr>
              <w:t xml:space="preserve">ių, Kapitoniškių pilkapynas II </w:t>
            </w:r>
          </w:p>
        </w:tc>
        <w:tc>
          <w:tcPr>
            <w:tcW w:w="2693" w:type="dxa"/>
          </w:tcPr>
          <w:p w:rsidR="005C2C1D" w:rsidRPr="005C2C1D" w:rsidRDefault="005C2C1D" w:rsidP="003356C4">
            <w:pPr>
              <w:jc w:val="both"/>
              <w:rPr>
                <w:rFonts w:ascii="Times New Roman" w:eastAsia="Times New Roman" w:hAnsi="Times New Roman" w:cs="Times New Roman"/>
                <w:sz w:val="24"/>
                <w:szCs w:val="24"/>
                <w:lang w:val="lt-LT"/>
              </w:rPr>
            </w:pPr>
            <w:r w:rsidRPr="005C2C1D">
              <w:rPr>
                <w:rFonts w:ascii="Times New Roman" w:eastAsia="Times New Roman" w:hAnsi="Times New Roman" w:cs="Times New Roman"/>
                <w:sz w:val="24"/>
                <w:szCs w:val="24"/>
                <w:lang w:val="lt-LT"/>
              </w:rPr>
              <w:t>24193</w:t>
            </w:r>
          </w:p>
        </w:tc>
        <w:tc>
          <w:tcPr>
            <w:tcW w:w="2862" w:type="dxa"/>
          </w:tcPr>
          <w:p w:rsidR="005C2C1D" w:rsidRDefault="005C2C1D"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1,626</w:t>
            </w:r>
          </w:p>
        </w:tc>
      </w:tr>
      <w:tr w:rsidR="005C2C1D" w:rsidTr="0024664D">
        <w:tc>
          <w:tcPr>
            <w:tcW w:w="7621" w:type="dxa"/>
          </w:tcPr>
          <w:p w:rsidR="005C2C1D" w:rsidRPr="005C2C1D" w:rsidRDefault="005C2C1D" w:rsidP="005C2C1D">
            <w:pPr>
              <w:jc w:val="both"/>
              <w:rPr>
                <w:rFonts w:ascii="Times New Roman" w:eastAsia="Times New Roman" w:hAnsi="Times New Roman" w:cs="Times New Roman"/>
                <w:sz w:val="24"/>
                <w:szCs w:val="24"/>
                <w:lang w:val="lt-LT"/>
              </w:rPr>
            </w:pPr>
            <w:r w:rsidRPr="005C2C1D">
              <w:rPr>
                <w:rFonts w:ascii="Times New Roman" w:eastAsia="Times New Roman" w:hAnsi="Times New Roman" w:cs="Times New Roman"/>
                <w:sz w:val="24"/>
                <w:szCs w:val="24"/>
                <w:lang w:val="lt-LT"/>
              </w:rPr>
              <w:t xml:space="preserve">Dovainonių, Kapitoniškių pilkapynas III </w:t>
            </w:r>
          </w:p>
        </w:tc>
        <w:tc>
          <w:tcPr>
            <w:tcW w:w="2693" w:type="dxa"/>
          </w:tcPr>
          <w:p w:rsidR="005C2C1D" w:rsidRPr="005C2C1D" w:rsidRDefault="005C2C1D" w:rsidP="003356C4">
            <w:pPr>
              <w:jc w:val="both"/>
              <w:rPr>
                <w:rFonts w:ascii="Times New Roman" w:eastAsia="Times New Roman" w:hAnsi="Times New Roman" w:cs="Times New Roman"/>
                <w:sz w:val="24"/>
                <w:szCs w:val="24"/>
                <w:lang w:val="lt-LT"/>
              </w:rPr>
            </w:pPr>
            <w:r w:rsidRPr="005C2C1D">
              <w:rPr>
                <w:rFonts w:ascii="Times New Roman" w:eastAsia="Times New Roman" w:hAnsi="Times New Roman" w:cs="Times New Roman"/>
                <w:sz w:val="24"/>
                <w:szCs w:val="24"/>
                <w:lang w:val="lt-LT"/>
              </w:rPr>
              <w:t>25172</w:t>
            </w:r>
          </w:p>
        </w:tc>
        <w:tc>
          <w:tcPr>
            <w:tcW w:w="2862" w:type="dxa"/>
          </w:tcPr>
          <w:p w:rsidR="005C2C1D" w:rsidRDefault="005C2C1D"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1,761</w:t>
            </w:r>
          </w:p>
        </w:tc>
      </w:tr>
      <w:tr w:rsidR="005C2C1D" w:rsidTr="0024664D">
        <w:tc>
          <w:tcPr>
            <w:tcW w:w="7621" w:type="dxa"/>
          </w:tcPr>
          <w:p w:rsidR="005C2C1D" w:rsidRPr="005C2C1D" w:rsidRDefault="005C2C1D" w:rsidP="005C2C1D">
            <w:pPr>
              <w:jc w:val="both"/>
              <w:rPr>
                <w:rFonts w:ascii="Times New Roman" w:eastAsia="Times New Roman" w:hAnsi="Times New Roman" w:cs="Times New Roman"/>
                <w:sz w:val="24"/>
                <w:szCs w:val="24"/>
                <w:lang w:val="lt-LT"/>
              </w:rPr>
            </w:pPr>
            <w:r w:rsidRPr="005C2C1D">
              <w:rPr>
                <w:rFonts w:ascii="Times New Roman" w:eastAsia="Times New Roman" w:hAnsi="Times New Roman" w:cs="Times New Roman"/>
                <w:sz w:val="24"/>
                <w:szCs w:val="24"/>
                <w:lang w:val="lt-LT"/>
              </w:rPr>
              <w:t xml:space="preserve">Dovainonių, Kapitoniškių pilkapynas IV </w:t>
            </w:r>
          </w:p>
        </w:tc>
        <w:tc>
          <w:tcPr>
            <w:tcW w:w="2693" w:type="dxa"/>
          </w:tcPr>
          <w:p w:rsidR="005C2C1D" w:rsidRPr="005C2C1D" w:rsidRDefault="005C2C1D" w:rsidP="003356C4">
            <w:pPr>
              <w:jc w:val="both"/>
              <w:rPr>
                <w:rFonts w:ascii="Times New Roman" w:eastAsia="Times New Roman" w:hAnsi="Times New Roman" w:cs="Times New Roman"/>
                <w:sz w:val="24"/>
                <w:szCs w:val="24"/>
                <w:lang w:val="lt-LT"/>
              </w:rPr>
            </w:pPr>
            <w:r w:rsidRPr="005C2C1D">
              <w:rPr>
                <w:rFonts w:ascii="Times New Roman" w:eastAsia="Times New Roman" w:hAnsi="Times New Roman" w:cs="Times New Roman"/>
                <w:sz w:val="24"/>
                <w:szCs w:val="24"/>
                <w:lang w:val="lt-LT"/>
              </w:rPr>
              <w:t>25173</w:t>
            </w:r>
          </w:p>
        </w:tc>
        <w:tc>
          <w:tcPr>
            <w:tcW w:w="2862" w:type="dxa"/>
          </w:tcPr>
          <w:p w:rsidR="005C2C1D" w:rsidRDefault="005C2C1D"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1,974</w:t>
            </w:r>
          </w:p>
        </w:tc>
      </w:tr>
    </w:tbl>
    <w:p w:rsidR="0024664D" w:rsidRPr="000E1DBA" w:rsidRDefault="000E1DBA" w:rsidP="003356C4">
      <w:pPr>
        <w:spacing w:after="0" w:line="240" w:lineRule="auto"/>
        <w:ind w:firstLine="567"/>
        <w:jc w:val="both"/>
        <w:rPr>
          <w:rFonts w:ascii="Times New Roman" w:eastAsia="Times New Roman" w:hAnsi="Times New Roman" w:cs="Times New Roman"/>
          <w:i/>
          <w:sz w:val="24"/>
          <w:szCs w:val="24"/>
          <w:lang w:val="lt-LT"/>
        </w:rPr>
      </w:pPr>
      <w:r w:rsidRPr="000E1DBA">
        <w:rPr>
          <w:rFonts w:ascii="Times New Roman" w:eastAsia="Times New Roman" w:hAnsi="Times New Roman" w:cs="Times New Roman"/>
          <w:i/>
          <w:sz w:val="24"/>
          <w:szCs w:val="24"/>
          <w:lang w:val="lt-LT"/>
        </w:rPr>
        <w:t xml:space="preserve">Žemėlapis su pažymėtomis artimiausiomis nekilnojamomis kultūros vertybėmis pateiktas priede Nr. 24. </w:t>
      </w:r>
    </w:p>
    <w:p w:rsidR="003356C4" w:rsidRPr="003356C4" w:rsidRDefault="003356C4" w:rsidP="003356C4">
      <w:pPr>
        <w:spacing w:after="0" w:line="240" w:lineRule="auto"/>
        <w:jc w:val="center"/>
        <w:rPr>
          <w:rFonts w:ascii="Times New Roman" w:eastAsia="Times New Roman" w:hAnsi="Times New Roman" w:cs="Times New Roman"/>
          <w:sz w:val="24"/>
          <w:szCs w:val="24"/>
        </w:rPr>
      </w:pPr>
      <w:bookmarkStart w:id="30" w:name="part_3a6829c6a7e347bea9a91849e8cef180"/>
      <w:bookmarkEnd w:id="30"/>
      <w:r w:rsidRPr="003356C4">
        <w:rPr>
          <w:rFonts w:ascii="Times New Roman" w:eastAsia="Times New Roman" w:hAnsi="Times New Roman" w:cs="Times New Roman"/>
          <w:b/>
          <w:bCs/>
          <w:sz w:val="24"/>
          <w:szCs w:val="24"/>
          <w:lang w:val="lt-LT"/>
        </w:rPr>
        <w:t>IV. GALIMO POVEIKIO APLINKAI RŪŠIS IR APIBŪDINIMAS</w:t>
      </w:r>
    </w:p>
    <w:p w:rsidR="003356C4" w:rsidRPr="00E05D09" w:rsidRDefault="003356C4" w:rsidP="003356C4">
      <w:pPr>
        <w:spacing w:after="0" w:line="240" w:lineRule="auto"/>
        <w:ind w:firstLine="567"/>
        <w:jc w:val="both"/>
        <w:rPr>
          <w:rFonts w:ascii="Times New Roman" w:eastAsia="Times New Roman" w:hAnsi="Times New Roman" w:cs="Times New Roman"/>
          <w:b/>
          <w:sz w:val="24"/>
          <w:szCs w:val="24"/>
        </w:rPr>
      </w:pPr>
      <w:bookmarkStart w:id="31" w:name="part_d6690e2b81a749f38de965b51a40bd80"/>
      <w:bookmarkEnd w:id="31"/>
      <w:r w:rsidRPr="00E05D09">
        <w:rPr>
          <w:rFonts w:ascii="Times New Roman" w:eastAsia="Times New Roman" w:hAnsi="Times New Roman" w:cs="Times New Roman"/>
          <w:b/>
          <w:color w:val="000000"/>
          <w:sz w:val="24"/>
          <w:szCs w:val="24"/>
          <w:lang w:val="lt-LT"/>
        </w:rPr>
        <w:t>28.</w:t>
      </w:r>
      <w:r w:rsidRPr="00E05D09">
        <w:rPr>
          <w:rFonts w:ascii="Times New Roman" w:eastAsia="Times New Roman" w:hAnsi="Times New Roman" w:cs="Times New Roman"/>
          <w:b/>
          <w:sz w:val="24"/>
          <w:szCs w:val="24"/>
          <w:lang w:val="lt-LT"/>
        </w:rPr>
        <w:t xml:space="preserve"> Galimas reikšmingas poveikis aplinkos veiksniams, atsižvelgiant į dydį ir erdvinį mastą (pvz., geografinę vietovę ir gyventojų, kuriems gali būti daromas poveikis, skaičių); pobūdį (pvz., teigiamas ar neigiamas, tiesioginis ar netiesioginis, sąveikaujantis, trumpalaikis, vidutinės trukmės, ilgalaikis); poveikio intensyvumą ir sudėtingumą (pvz., poveikis intensyvės tik paukščių migracijos metu); poveikio tikimybę (pvz., tikėtinas tik avarijų metu); tikėtiną poveikio pradžią, trukmę, dažnumą ir grįžtamumą (pvz., poveikis bus tik statybos metu, lietaus vandens išleidimas gali padidinti upės vandens debitą, užlieti žuvų nerštavietes, sukelti eroziją, nuošliaužas); bendrą poveikį su kita vykdoma ūkine veikla ir (arba) pagal teisės aktų reikalavimus patvirtinta ūkinės veiklos plėtra gretimose teritorijose (pvz., kelių veiklos rūšių vandens naudojimas iš vieno vandens šaltinio gali sumažinti vandens debitą, sutrikdyti vandens gyvūnijos mitybos grandinę ar visą ekologinę pusiausvyrą, sumažinti ištirpusio vandenyje deguonies kiekį); galimybę veiksmingai sumažinti poveikį:</w:t>
      </w:r>
    </w:p>
    <w:p w:rsidR="003356C4" w:rsidRDefault="003356C4" w:rsidP="003356C4">
      <w:pPr>
        <w:spacing w:after="0" w:line="240" w:lineRule="auto"/>
        <w:ind w:firstLine="567"/>
        <w:jc w:val="both"/>
        <w:rPr>
          <w:rFonts w:ascii="Times New Roman" w:eastAsia="Times New Roman" w:hAnsi="Times New Roman" w:cs="Times New Roman"/>
          <w:b/>
          <w:sz w:val="24"/>
          <w:szCs w:val="24"/>
          <w:lang w:val="lt-LT"/>
        </w:rPr>
      </w:pPr>
      <w:bookmarkStart w:id="32" w:name="part_d85484f18b16442590e47085e498bb04"/>
      <w:bookmarkEnd w:id="32"/>
      <w:r w:rsidRPr="00E05D09">
        <w:rPr>
          <w:rFonts w:ascii="Times New Roman" w:eastAsia="Times New Roman" w:hAnsi="Times New Roman" w:cs="Times New Roman"/>
          <w:b/>
          <w:sz w:val="24"/>
          <w:szCs w:val="24"/>
          <w:lang w:val="lt-LT"/>
        </w:rPr>
        <w:t xml:space="preserve">28.1. poveikis gyventojams ir visuomenės sveikatai, įskaitant galimą neigiamą poveikį gyvenamajai, rekreacinei, visuomeninei aplinkai, gyventojų saugai ir visuomenės sveikatai dėl </w:t>
      </w:r>
      <w:r w:rsidRPr="00394B8A">
        <w:rPr>
          <w:rFonts w:ascii="Times New Roman" w:eastAsia="Times New Roman" w:hAnsi="Times New Roman" w:cs="Times New Roman"/>
          <w:b/>
          <w:sz w:val="24"/>
          <w:szCs w:val="24"/>
          <w:lang w:val="lt-LT"/>
        </w:rPr>
        <w:t>fizikinės, cheminės,</w:t>
      </w:r>
      <w:r w:rsidRPr="00E05D09">
        <w:rPr>
          <w:rFonts w:ascii="Times New Roman" w:eastAsia="Times New Roman" w:hAnsi="Times New Roman" w:cs="Times New Roman"/>
          <w:b/>
          <w:sz w:val="24"/>
          <w:szCs w:val="24"/>
          <w:lang w:val="lt-LT"/>
        </w:rPr>
        <w:t xml:space="preserve"> biologinės taršos (atsižvelgiant į foninį užterštumą) ir kvapų (pvz., vykdant veiklą, susidarys didelis oro teršalų kiekis dėl kuro naudojimo, padidėjusio transporto srauto, gamybos proceso ypatumų, statybų metu ir pan.); galimą poveikį vietos darbo rinkai ir vietovės gyventojų demografijai; </w:t>
      </w:r>
    </w:p>
    <w:p w:rsidR="003A3F66" w:rsidRDefault="00060340" w:rsidP="003356C4">
      <w:pPr>
        <w:spacing w:after="0" w:line="240" w:lineRule="auto"/>
        <w:ind w:firstLine="567"/>
        <w:jc w:val="both"/>
        <w:rPr>
          <w:rFonts w:ascii="Times New Roman" w:eastAsia="Times New Roman" w:hAnsi="Times New Roman" w:cs="Times New Roman"/>
          <w:sz w:val="24"/>
          <w:szCs w:val="24"/>
          <w:lang w:val="lt-LT"/>
        </w:rPr>
      </w:pPr>
      <w:r w:rsidRPr="00060340">
        <w:rPr>
          <w:rFonts w:ascii="Times New Roman" w:eastAsia="Times New Roman" w:hAnsi="Times New Roman" w:cs="Times New Roman"/>
          <w:sz w:val="24"/>
          <w:szCs w:val="24"/>
          <w:lang w:val="lt-LT"/>
        </w:rPr>
        <w:t xml:space="preserve">UAB „Dovaina“ planuojamos ūkinės veiklos metu neigiamo poveikio gyventojams ir visuomenės sveikatai nesukels. </w:t>
      </w:r>
      <w:r>
        <w:rPr>
          <w:rFonts w:ascii="Times New Roman" w:eastAsia="Times New Roman" w:hAnsi="Times New Roman" w:cs="Times New Roman"/>
          <w:sz w:val="24"/>
          <w:szCs w:val="24"/>
          <w:lang w:val="lt-LT"/>
        </w:rPr>
        <w:t>Planuojama ūkinė veikla bus vykdoma žemės sklype, kurio pagrindinė tikslinė naudojimo paskirtis – kita</w:t>
      </w:r>
      <w:r w:rsidR="001009C3">
        <w:rPr>
          <w:rFonts w:ascii="Times New Roman" w:eastAsia="Times New Roman" w:hAnsi="Times New Roman" w:cs="Times New Roman"/>
          <w:sz w:val="24"/>
          <w:szCs w:val="24"/>
          <w:lang w:val="lt-LT"/>
        </w:rPr>
        <w:t>, užstatytos teritorijos</w:t>
      </w:r>
      <w:r>
        <w:rPr>
          <w:rFonts w:ascii="Times New Roman" w:eastAsia="Times New Roman" w:hAnsi="Times New Roman" w:cs="Times New Roman"/>
          <w:sz w:val="24"/>
          <w:szCs w:val="24"/>
          <w:lang w:val="lt-LT"/>
        </w:rPr>
        <w:t xml:space="preserve">. </w:t>
      </w:r>
    </w:p>
    <w:p w:rsidR="003A3F66" w:rsidRDefault="003A3F66" w:rsidP="003356C4">
      <w:pPr>
        <w:spacing w:after="0" w:line="240" w:lineRule="auto"/>
        <w:ind w:firstLine="567"/>
        <w:jc w:val="both"/>
        <w:rPr>
          <w:rFonts w:ascii="Times New Roman" w:eastAsia="Times New Roman" w:hAnsi="Times New Roman" w:cs="Times New Roman"/>
          <w:sz w:val="24"/>
          <w:szCs w:val="24"/>
          <w:lang w:val="lt-LT"/>
        </w:rPr>
      </w:pPr>
      <w:r w:rsidRPr="003A3F66">
        <w:rPr>
          <w:rFonts w:ascii="Times New Roman" w:eastAsia="Times New Roman" w:hAnsi="Times New Roman" w:cs="Times New Roman"/>
          <w:sz w:val="24"/>
          <w:szCs w:val="24"/>
          <w:lang w:val="lt-LT"/>
        </w:rPr>
        <w:t>Vadovaujantis 2017 m. atliktu UAB „Dovaina“ planuojamos ūkinės veiklos metu susidarančių aplinkos oro teršalų įvertinimu, metalo gaminių gamybos metu į aplinkos orą bus išmetama 1,395 t/m. teršalų.</w:t>
      </w:r>
      <w:r w:rsidR="00394B8A">
        <w:rPr>
          <w:rFonts w:ascii="Times New Roman" w:eastAsia="Times New Roman" w:hAnsi="Times New Roman" w:cs="Times New Roman"/>
          <w:sz w:val="24"/>
          <w:szCs w:val="24"/>
          <w:lang w:val="lt-LT"/>
        </w:rPr>
        <w:t xml:space="preserve"> </w:t>
      </w:r>
      <w:r w:rsidR="00394B8A" w:rsidRPr="00394B8A">
        <w:rPr>
          <w:rFonts w:ascii="Times New Roman" w:eastAsia="Times New Roman" w:hAnsi="Times New Roman" w:cs="Times New Roman"/>
          <w:sz w:val="24"/>
          <w:szCs w:val="24"/>
          <w:lang w:val="lt-LT"/>
        </w:rPr>
        <w:t>Priėmus pačią nepalankiausią planuojamos ūkinės veiklos padėtį, t. y. kad išmetimai iš visų taršos šaltinių visą parą, visus metus yra maksimalūs, nei vieno teršalo koncentracija ribinių verčių aplinkos ore neviršija.</w:t>
      </w:r>
    </w:p>
    <w:p w:rsidR="00060340" w:rsidRDefault="00060340" w:rsidP="003356C4">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Metalo gaminių gamybos metu </w:t>
      </w:r>
      <w:r w:rsidRPr="00060340">
        <w:rPr>
          <w:rFonts w:ascii="Times New Roman" w:eastAsia="Times New Roman" w:hAnsi="Times New Roman" w:cs="Times New Roman"/>
          <w:sz w:val="24"/>
          <w:szCs w:val="24"/>
          <w:lang w:val="lt-LT"/>
        </w:rPr>
        <w:t>skleidžiamas triukšmo lygis neviršins Lietuvos higienos normose HN33:2011 „Triukšmo ribiniai dydžiai gyvenamuosiuose ir visuomeninės paskirties pastatuose bei jų aplinkoje“ nustatytų ribinių dydžių.</w:t>
      </w:r>
      <w:r>
        <w:rPr>
          <w:rFonts w:ascii="Times New Roman" w:eastAsia="Times New Roman" w:hAnsi="Times New Roman" w:cs="Times New Roman"/>
          <w:sz w:val="24"/>
          <w:szCs w:val="24"/>
          <w:lang w:val="lt-LT"/>
        </w:rPr>
        <w:t xml:space="preserve"> Planuojamos ūkinės veiklos metu biologinė tarša nesusidarys. </w:t>
      </w:r>
    </w:p>
    <w:p w:rsidR="00060340" w:rsidRPr="00060340" w:rsidRDefault="00060340" w:rsidP="003356C4">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lastRenderedPageBreak/>
        <w:t>UAB „Dovaina“ planuojama ūkinė veikla darys teigiamą poveikį vietovės darbo rinkai, bus sukurta</w:t>
      </w:r>
      <w:r w:rsidR="00587186">
        <w:rPr>
          <w:rFonts w:ascii="Times New Roman" w:eastAsia="Times New Roman" w:hAnsi="Times New Roman" w:cs="Times New Roman"/>
          <w:sz w:val="24"/>
          <w:szCs w:val="24"/>
          <w:lang w:val="lt-LT"/>
        </w:rPr>
        <w:t xml:space="preserve"> nemažiau </w:t>
      </w:r>
      <w:r w:rsidR="00587186" w:rsidRPr="00587186">
        <w:rPr>
          <w:rFonts w:ascii="Times New Roman" w:eastAsia="Times New Roman" w:hAnsi="Times New Roman" w:cs="Times New Roman"/>
          <w:sz w:val="24"/>
          <w:szCs w:val="24"/>
          <w:lang w:val="lt-LT"/>
        </w:rPr>
        <w:t>kaip</w:t>
      </w:r>
      <w:r w:rsidRPr="00587186">
        <w:rPr>
          <w:rFonts w:ascii="Times New Roman" w:eastAsia="Times New Roman" w:hAnsi="Times New Roman" w:cs="Times New Roman"/>
          <w:sz w:val="24"/>
          <w:szCs w:val="24"/>
          <w:lang w:val="lt-LT"/>
        </w:rPr>
        <w:t xml:space="preserve"> </w:t>
      </w:r>
      <w:r w:rsidR="00587186" w:rsidRPr="00587186">
        <w:rPr>
          <w:rFonts w:ascii="Times New Roman" w:eastAsia="Times New Roman" w:hAnsi="Times New Roman" w:cs="Times New Roman"/>
          <w:sz w:val="24"/>
          <w:szCs w:val="24"/>
          <w:lang w:val="lt-LT"/>
        </w:rPr>
        <w:t>20</w:t>
      </w:r>
      <w:r w:rsidRPr="00587186">
        <w:rPr>
          <w:rFonts w:ascii="Times New Roman" w:eastAsia="Times New Roman" w:hAnsi="Times New Roman" w:cs="Times New Roman"/>
          <w:sz w:val="24"/>
          <w:szCs w:val="24"/>
          <w:lang w:val="lt-LT"/>
        </w:rPr>
        <w:t xml:space="preserve"> naujų</w:t>
      </w:r>
      <w:r>
        <w:rPr>
          <w:rFonts w:ascii="Times New Roman" w:eastAsia="Times New Roman" w:hAnsi="Times New Roman" w:cs="Times New Roman"/>
          <w:sz w:val="24"/>
          <w:szCs w:val="24"/>
          <w:lang w:val="lt-LT"/>
        </w:rPr>
        <w:t xml:space="preserve"> darbo vietų. Darbo rinkos išplėtimas gali daryti teigiamą įtaką gyventojų demografijai. </w:t>
      </w:r>
    </w:p>
    <w:p w:rsidR="003356C4" w:rsidRDefault="003356C4" w:rsidP="003356C4">
      <w:pPr>
        <w:spacing w:after="0" w:line="240" w:lineRule="auto"/>
        <w:ind w:firstLine="567"/>
        <w:jc w:val="both"/>
        <w:rPr>
          <w:rFonts w:ascii="Times New Roman" w:eastAsia="Times New Roman" w:hAnsi="Times New Roman" w:cs="Times New Roman"/>
          <w:b/>
          <w:sz w:val="24"/>
          <w:szCs w:val="24"/>
          <w:lang w:val="lt-LT"/>
        </w:rPr>
      </w:pPr>
      <w:bookmarkStart w:id="33" w:name="part_168801fe142c45259f7340a6cbdf2e16"/>
      <w:bookmarkEnd w:id="33"/>
      <w:r w:rsidRPr="00E05D09">
        <w:rPr>
          <w:rFonts w:ascii="Times New Roman" w:eastAsia="Times New Roman" w:hAnsi="Times New Roman" w:cs="Times New Roman"/>
          <w:b/>
          <w:sz w:val="24"/>
          <w:szCs w:val="24"/>
          <w:lang w:val="lt-LT"/>
        </w:rPr>
        <w:t>28.2. poveikis biologinei įvairovei, įskaitant galimą poveikį natūralioms buveinėms dėl jų užstatymo ar suskaidymo, hidrologinio režimo pokyčio, želdinių sunaikinimo ir pan.; galimas natūralių buveinių tipų plotų sumažėjimas, saugomų rūšių, jų augaviečių ir radaviečių išnykimas ar pažeidimas, galimas neigiamas poveikis gyvūnų maitinimuisi, migracijai, veisimuisi ar žiemojimui;</w:t>
      </w:r>
    </w:p>
    <w:p w:rsidR="00060340" w:rsidRPr="001009C3" w:rsidRDefault="00060340" w:rsidP="003356C4">
      <w:pPr>
        <w:spacing w:after="0" w:line="240" w:lineRule="auto"/>
        <w:ind w:firstLine="567"/>
        <w:jc w:val="both"/>
        <w:rPr>
          <w:rFonts w:ascii="Times New Roman" w:eastAsia="Times New Roman" w:hAnsi="Times New Roman" w:cs="Times New Roman"/>
          <w:sz w:val="24"/>
          <w:szCs w:val="24"/>
          <w:lang w:val="lt-LT"/>
        </w:rPr>
      </w:pPr>
      <w:r w:rsidRPr="001009C3">
        <w:rPr>
          <w:rFonts w:ascii="Times New Roman" w:eastAsia="Times New Roman" w:hAnsi="Times New Roman" w:cs="Times New Roman"/>
          <w:sz w:val="24"/>
          <w:szCs w:val="24"/>
          <w:lang w:val="lt-LT"/>
        </w:rPr>
        <w:t>UAB „Dovaina“ planuojamos ūkinės veiklos metu neigiamo povikio biologinei įvairovei nesukels. Veikla bus vykdoma žemės sklype, kurio pagrindinė tikslinė naudojimo paskirtis – kita</w:t>
      </w:r>
      <w:r w:rsidR="001009C3">
        <w:rPr>
          <w:rFonts w:ascii="Times New Roman" w:eastAsia="Times New Roman" w:hAnsi="Times New Roman" w:cs="Times New Roman"/>
          <w:sz w:val="24"/>
          <w:szCs w:val="24"/>
          <w:lang w:val="lt-LT"/>
        </w:rPr>
        <w:t>, užstatytos teritorijos</w:t>
      </w:r>
      <w:r w:rsidRPr="001009C3">
        <w:rPr>
          <w:rFonts w:ascii="Times New Roman" w:eastAsia="Times New Roman" w:hAnsi="Times New Roman" w:cs="Times New Roman"/>
          <w:sz w:val="24"/>
          <w:szCs w:val="24"/>
          <w:lang w:val="lt-LT"/>
        </w:rPr>
        <w:t>. Metalo</w:t>
      </w:r>
      <w:r w:rsidR="001009C3">
        <w:rPr>
          <w:rFonts w:ascii="Times New Roman" w:eastAsia="Times New Roman" w:hAnsi="Times New Roman" w:cs="Times New Roman"/>
          <w:sz w:val="24"/>
          <w:szCs w:val="24"/>
          <w:lang w:val="lt-LT"/>
        </w:rPr>
        <w:t xml:space="preserve"> gaminių gamyba bus vykdoma </w:t>
      </w:r>
      <w:r w:rsidRPr="001009C3">
        <w:rPr>
          <w:rFonts w:ascii="Times New Roman" w:eastAsia="Times New Roman" w:hAnsi="Times New Roman" w:cs="Times New Roman"/>
          <w:sz w:val="24"/>
          <w:szCs w:val="24"/>
          <w:lang w:val="lt-LT"/>
        </w:rPr>
        <w:t xml:space="preserve">trijuose jau esamuose pastatuose ir viename rekonstruotame pastate. Nauji pastatai statomi nebus. </w:t>
      </w:r>
    </w:p>
    <w:p w:rsidR="003356C4" w:rsidRDefault="003356C4" w:rsidP="003356C4">
      <w:pPr>
        <w:spacing w:after="0" w:line="240" w:lineRule="auto"/>
        <w:ind w:firstLine="567"/>
        <w:jc w:val="both"/>
        <w:rPr>
          <w:rFonts w:ascii="Times New Roman" w:eastAsia="Times New Roman" w:hAnsi="Times New Roman" w:cs="Times New Roman"/>
          <w:b/>
          <w:sz w:val="24"/>
          <w:szCs w:val="24"/>
          <w:lang w:val="lt-LT"/>
        </w:rPr>
      </w:pPr>
      <w:bookmarkStart w:id="34" w:name="part_c76d8a3af06e4ca8a769d3a658f43111"/>
      <w:bookmarkEnd w:id="34"/>
      <w:r w:rsidRPr="00E05D09">
        <w:rPr>
          <w:rFonts w:ascii="Times New Roman" w:eastAsia="Times New Roman" w:hAnsi="Times New Roman" w:cs="Times New Roman"/>
          <w:b/>
          <w:sz w:val="24"/>
          <w:szCs w:val="24"/>
          <w:lang w:val="lt-LT"/>
        </w:rPr>
        <w:t xml:space="preserve">28.3. poveikis žemei ir dirvožemiui, pavyzdžiui, dėl numatomų didelės apimties žemės darbų (pvz., kalvų nukasimas, vandens telkinių gilinimas ar upių vagų tiesinimas); gausaus gamtos išteklių naudojimo; pagrindinės tikslinės žemės paskirties pakeitimo; </w:t>
      </w:r>
    </w:p>
    <w:p w:rsidR="001009C3" w:rsidRDefault="001009C3" w:rsidP="003356C4">
      <w:pPr>
        <w:spacing w:after="0" w:line="240" w:lineRule="auto"/>
        <w:ind w:firstLine="567"/>
        <w:jc w:val="both"/>
        <w:rPr>
          <w:rFonts w:ascii="Times New Roman" w:eastAsia="Times New Roman" w:hAnsi="Times New Roman" w:cs="Times New Roman"/>
          <w:sz w:val="24"/>
          <w:szCs w:val="24"/>
          <w:lang w:val="lt-LT"/>
        </w:rPr>
      </w:pPr>
      <w:r w:rsidRPr="001009C3">
        <w:rPr>
          <w:rFonts w:ascii="Times New Roman" w:eastAsia="Times New Roman" w:hAnsi="Times New Roman" w:cs="Times New Roman"/>
          <w:sz w:val="24"/>
          <w:szCs w:val="24"/>
          <w:lang w:val="lt-LT"/>
        </w:rPr>
        <w:t xml:space="preserve">UAB „Dovaina“ planuojamos ūkinės veiklos metu neigiamo poveikio žemei ir dirvožemiui nesukels. Didelės apimties žemės darbai ir gausus gamtos išteklių naudojimas vykdomas nebus. Pgrindinė tikslinė žemės paskirtis nekeičiama. </w:t>
      </w:r>
    </w:p>
    <w:p w:rsidR="001009C3" w:rsidRPr="001009C3" w:rsidRDefault="001009C3" w:rsidP="003356C4">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Pastato rekonstrukcijos metu </w:t>
      </w:r>
      <w:r w:rsidRPr="001009C3">
        <w:rPr>
          <w:rFonts w:ascii="Times New Roman" w:eastAsia="Times New Roman" w:hAnsi="Times New Roman" w:cs="Times New Roman"/>
          <w:sz w:val="24"/>
          <w:szCs w:val="24"/>
          <w:lang w:val="lt-LT"/>
        </w:rPr>
        <w:t>sklypo reljefas nekeičiamas, vertikalaus planiravimo sprendiniai numatomi tik naujai projektuojamų dangų vietose.</w:t>
      </w:r>
      <w:r>
        <w:rPr>
          <w:rFonts w:ascii="Times New Roman" w:eastAsia="Times New Roman" w:hAnsi="Times New Roman" w:cs="Times New Roman"/>
          <w:sz w:val="24"/>
          <w:szCs w:val="24"/>
          <w:lang w:val="lt-LT"/>
        </w:rPr>
        <w:t xml:space="preserve"> </w:t>
      </w:r>
    </w:p>
    <w:p w:rsidR="003356C4" w:rsidRDefault="003356C4" w:rsidP="003356C4">
      <w:pPr>
        <w:spacing w:after="0" w:line="240" w:lineRule="auto"/>
        <w:ind w:firstLine="567"/>
        <w:jc w:val="both"/>
        <w:rPr>
          <w:rFonts w:ascii="Times New Roman" w:eastAsia="Times New Roman" w:hAnsi="Times New Roman" w:cs="Times New Roman"/>
          <w:b/>
          <w:sz w:val="24"/>
          <w:szCs w:val="24"/>
          <w:lang w:val="lt-LT"/>
        </w:rPr>
      </w:pPr>
      <w:bookmarkStart w:id="35" w:name="part_c04f2560b3514350980256b06082c64e"/>
      <w:bookmarkEnd w:id="35"/>
      <w:r w:rsidRPr="00E05D09">
        <w:rPr>
          <w:rFonts w:ascii="Times New Roman" w:eastAsia="Times New Roman" w:hAnsi="Times New Roman" w:cs="Times New Roman"/>
          <w:b/>
          <w:sz w:val="24"/>
          <w:szCs w:val="24"/>
          <w:lang w:val="lt-LT"/>
        </w:rPr>
        <w:t>28.4. poveikis vandeniui, pakrančių zonoms, jūrų aplinkai (pvz., paviršinio ir požeminio vandens kokybei, hidrologiniam režimui, žvejybai, navigacijai, rekreacijai);</w:t>
      </w:r>
    </w:p>
    <w:p w:rsidR="00202115" w:rsidRDefault="00202115" w:rsidP="003356C4">
      <w:pPr>
        <w:spacing w:after="0" w:line="240" w:lineRule="auto"/>
        <w:ind w:firstLine="567"/>
        <w:jc w:val="both"/>
        <w:rPr>
          <w:rFonts w:ascii="Times New Roman" w:eastAsia="Times New Roman" w:hAnsi="Times New Roman" w:cs="Times New Roman"/>
          <w:sz w:val="24"/>
          <w:szCs w:val="24"/>
          <w:lang w:val="lt-LT"/>
        </w:rPr>
      </w:pPr>
      <w:r w:rsidRPr="00202115">
        <w:rPr>
          <w:rFonts w:ascii="Times New Roman" w:eastAsia="Times New Roman" w:hAnsi="Times New Roman" w:cs="Times New Roman"/>
          <w:sz w:val="24"/>
          <w:szCs w:val="24"/>
          <w:lang w:val="lt-LT"/>
        </w:rPr>
        <w:t>UAB „Dovaina“ planuojamos ūkinės veiklos metu neigiamo povikio vandeniui, vandens telkinių pakrančių zonoms ir jūrų aplinkai nedarys.</w:t>
      </w:r>
    </w:p>
    <w:p w:rsidR="00202115" w:rsidRDefault="00202115" w:rsidP="003356C4">
      <w:pPr>
        <w:spacing w:after="0" w:line="240" w:lineRule="auto"/>
        <w:ind w:firstLine="567"/>
        <w:jc w:val="both"/>
        <w:rPr>
          <w:rFonts w:ascii="Times New Roman" w:eastAsia="Times New Roman" w:hAnsi="Times New Roman" w:cs="Times New Roman"/>
          <w:sz w:val="24"/>
          <w:szCs w:val="24"/>
          <w:lang w:val="lt-LT"/>
        </w:rPr>
      </w:pPr>
      <w:r w:rsidRPr="00202115">
        <w:rPr>
          <w:rFonts w:ascii="Times New Roman" w:eastAsia="Times New Roman" w:hAnsi="Times New Roman" w:cs="Times New Roman"/>
          <w:sz w:val="24"/>
          <w:szCs w:val="24"/>
          <w:lang w:val="lt-LT"/>
        </w:rPr>
        <w:t>Artimiausias vandens telkinys, Uolės upė, nuo PŪV nutolęs apie 0,670 km atstumu. Teritorija, kurioje bus vykdoma planuojama veikla, nepatenka į vandens telkinių apsaugos zonas ar juostas.</w:t>
      </w:r>
    </w:p>
    <w:p w:rsidR="00202115" w:rsidRPr="00202115" w:rsidRDefault="00202115" w:rsidP="00202115">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Metalo gaminių gamybos metu vanduo naudojamas nebus, todėl gamybinės nuotekos nesusidarys. </w:t>
      </w:r>
      <w:r w:rsidRPr="00202115">
        <w:rPr>
          <w:rFonts w:ascii="Times New Roman" w:eastAsia="Times New Roman" w:hAnsi="Times New Roman" w:cs="Times New Roman"/>
          <w:sz w:val="24"/>
          <w:szCs w:val="24"/>
          <w:lang w:val="lt-LT"/>
        </w:rPr>
        <w:t xml:space="preserve">Vanduo buitinėms reikmėms bus tiekiamas iš esamo gręžinio.  </w:t>
      </w:r>
      <w:r>
        <w:rPr>
          <w:rFonts w:ascii="Times New Roman" w:eastAsia="Times New Roman" w:hAnsi="Times New Roman" w:cs="Times New Roman"/>
          <w:sz w:val="24"/>
          <w:szCs w:val="24"/>
          <w:lang w:val="lt-LT"/>
        </w:rPr>
        <w:t>Buitinės nuotekos pateks</w:t>
      </w:r>
      <w:r w:rsidRPr="00202115">
        <w:rPr>
          <w:rFonts w:ascii="Times New Roman" w:eastAsia="Times New Roman" w:hAnsi="Times New Roman" w:cs="Times New Roman"/>
          <w:sz w:val="24"/>
          <w:szCs w:val="24"/>
          <w:lang w:val="lt-LT"/>
        </w:rPr>
        <w:t xml:space="preserve"> į šalia pastato esantį šulinį ir </w:t>
      </w:r>
      <w:r>
        <w:rPr>
          <w:rFonts w:ascii="Times New Roman" w:eastAsia="Times New Roman" w:hAnsi="Times New Roman" w:cs="Times New Roman"/>
          <w:sz w:val="24"/>
          <w:szCs w:val="24"/>
          <w:lang w:val="lt-LT"/>
        </w:rPr>
        <w:t xml:space="preserve">bus </w:t>
      </w:r>
      <w:r w:rsidRPr="00202115">
        <w:rPr>
          <w:rFonts w:ascii="Times New Roman" w:eastAsia="Times New Roman" w:hAnsi="Times New Roman" w:cs="Times New Roman"/>
          <w:sz w:val="24"/>
          <w:szCs w:val="24"/>
          <w:lang w:val="lt-LT"/>
        </w:rPr>
        <w:t xml:space="preserve">nuvedamos į UAB „Dovainonių švara“ priklausančius buitinių nuotekų valymo įrenginiais. </w:t>
      </w:r>
    </w:p>
    <w:p w:rsidR="00202115" w:rsidRPr="00394B8A" w:rsidRDefault="00202115" w:rsidP="00202115">
      <w:pPr>
        <w:spacing w:after="0" w:line="240" w:lineRule="auto"/>
        <w:ind w:firstLine="567"/>
        <w:jc w:val="both"/>
        <w:rPr>
          <w:rFonts w:ascii="Times New Roman" w:eastAsia="Times New Roman" w:hAnsi="Times New Roman" w:cs="Times New Roman"/>
          <w:sz w:val="24"/>
          <w:szCs w:val="24"/>
          <w:lang w:val="lt-LT"/>
        </w:rPr>
      </w:pPr>
      <w:r w:rsidRPr="00202115">
        <w:rPr>
          <w:rFonts w:ascii="Times New Roman" w:eastAsia="Times New Roman" w:hAnsi="Times New Roman" w:cs="Times New Roman"/>
          <w:sz w:val="24"/>
          <w:szCs w:val="24"/>
          <w:lang w:val="lt-LT"/>
        </w:rPr>
        <w:t xml:space="preserve">Sąlyginai švarios paviršinės nuotekos, surenkamos nuo aikštelės ir pastatų stogų, bus nuvedamos į planuojamą priešgaisrinį </w:t>
      </w:r>
      <w:r w:rsidRPr="00394B8A">
        <w:rPr>
          <w:rFonts w:ascii="Times New Roman" w:eastAsia="Times New Roman" w:hAnsi="Times New Roman" w:cs="Times New Roman"/>
          <w:sz w:val="24"/>
          <w:szCs w:val="24"/>
          <w:lang w:val="lt-LT"/>
        </w:rPr>
        <w:t>rezervuarą.</w:t>
      </w:r>
    </w:p>
    <w:p w:rsidR="003356C4" w:rsidRDefault="003356C4" w:rsidP="003356C4">
      <w:pPr>
        <w:spacing w:after="0" w:line="240" w:lineRule="auto"/>
        <w:ind w:firstLine="567"/>
        <w:jc w:val="both"/>
        <w:rPr>
          <w:rFonts w:ascii="Times New Roman" w:eastAsia="Times New Roman" w:hAnsi="Times New Roman" w:cs="Times New Roman"/>
          <w:b/>
          <w:sz w:val="24"/>
          <w:szCs w:val="24"/>
          <w:lang w:val="lt-LT"/>
        </w:rPr>
      </w:pPr>
      <w:bookmarkStart w:id="36" w:name="part_c6f387aaa66b47e6a6036fe6fee294d2"/>
      <w:bookmarkEnd w:id="36"/>
      <w:r w:rsidRPr="00394B8A">
        <w:rPr>
          <w:rFonts w:ascii="Times New Roman" w:eastAsia="Times New Roman" w:hAnsi="Times New Roman" w:cs="Times New Roman"/>
          <w:b/>
          <w:sz w:val="24"/>
          <w:szCs w:val="24"/>
          <w:lang w:val="lt-LT"/>
        </w:rPr>
        <w:t>28.5. poveikis orui ir vietovės meteorologinėms sąlygoms (pvz., aplinkos oro kokybei, mikroklimatui);</w:t>
      </w:r>
      <w:r w:rsidRPr="00E05D09">
        <w:rPr>
          <w:rFonts w:ascii="Times New Roman" w:eastAsia="Times New Roman" w:hAnsi="Times New Roman" w:cs="Times New Roman"/>
          <w:b/>
          <w:sz w:val="24"/>
          <w:szCs w:val="24"/>
          <w:lang w:val="lt-LT"/>
        </w:rPr>
        <w:t xml:space="preserve"> </w:t>
      </w:r>
    </w:p>
    <w:p w:rsidR="00202115" w:rsidRPr="00202115" w:rsidRDefault="00202115" w:rsidP="003356C4">
      <w:pPr>
        <w:spacing w:after="0" w:line="240" w:lineRule="auto"/>
        <w:ind w:firstLine="567"/>
        <w:jc w:val="both"/>
        <w:rPr>
          <w:rFonts w:ascii="Times New Roman" w:eastAsia="Times New Roman" w:hAnsi="Times New Roman" w:cs="Times New Roman"/>
          <w:sz w:val="24"/>
          <w:szCs w:val="24"/>
          <w:lang w:val="lt-LT"/>
        </w:rPr>
      </w:pPr>
      <w:r w:rsidRPr="00202115">
        <w:rPr>
          <w:rFonts w:ascii="Times New Roman" w:eastAsia="Times New Roman" w:hAnsi="Times New Roman" w:cs="Times New Roman"/>
          <w:sz w:val="24"/>
          <w:szCs w:val="24"/>
          <w:lang w:val="lt-LT"/>
        </w:rPr>
        <w:t xml:space="preserve">UAB „Dovaina“ planuojamos ūkinės veiklos metu neigiamo poveikio orui ir vietovės meteorologinėms sąlygoms nedarys. </w:t>
      </w:r>
      <w:r w:rsidR="003A3F66" w:rsidRPr="003A3F66">
        <w:rPr>
          <w:rFonts w:ascii="Times New Roman" w:eastAsia="Times New Roman" w:hAnsi="Times New Roman" w:cs="Times New Roman"/>
          <w:sz w:val="24"/>
          <w:szCs w:val="24"/>
          <w:lang w:val="lt-LT"/>
        </w:rPr>
        <w:t>Vadovaujantis 2017 m. atliktu UAB „Dovaina“ planuojamos ūkinės veiklos metu susidarančių aplinkos oro teršalų įvertinimu, metalo gaminių gamybos metu į aplinkos orą bus išmetama 1,395 t/m. teršalų.</w:t>
      </w:r>
      <w:r w:rsidR="00394B8A">
        <w:rPr>
          <w:rFonts w:ascii="Times New Roman" w:eastAsia="Times New Roman" w:hAnsi="Times New Roman" w:cs="Times New Roman"/>
          <w:sz w:val="24"/>
          <w:szCs w:val="24"/>
          <w:lang w:val="lt-LT"/>
        </w:rPr>
        <w:t xml:space="preserve"> </w:t>
      </w:r>
      <w:r w:rsidR="00394B8A" w:rsidRPr="00394B8A">
        <w:rPr>
          <w:rFonts w:ascii="Times New Roman" w:eastAsia="Times New Roman" w:hAnsi="Times New Roman" w:cs="Times New Roman"/>
          <w:sz w:val="24"/>
          <w:szCs w:val="24"/>
          <w:lang w:val="lt-LT"/>
        </w:rPr>
        <w:t>Priėmus pačią nepalankiausią planuojamos ūkinės veiklos padėtį, t. y. kad išmetimai iš visų taršos šaltinių visą parą, visus metus yra maksimalūs, nei vieno teršalo koncentracija ribinių verčių aplinkos ore neviršija.</w:t>
      </w:r>
    </w:p>
    <w:p w:rsidR="003356C4" w:rsidRDefault="003356C4" w:rsidP="003356C4">
      <w:pPr>
        <w:spacing w:after="0" w:line="240" w:lineRule="auto"/>
        <w:ind w:firstLine="567"/>
        <w:jc w:val="both"/>
        <w:rPr>
          <w:rFonts w:ascii="Times New Roman" w:eastAsia="Times New Roman" w:hAnsi="Times New Roman" w:cs="Times New Roman"/>
          <w:b/>
          <w:sz w:val="24"/>
          <w:szCs w:val="24"/>
          <w:lang w:val="lt-LT"/>
        </w:rPr>
      </w:pPr>
      <w:bookmarkStart w:id="37" w:name="part_1bf735e408e343079c0b18f0b50866c4"/>
      <w:bookmarkEnd w:id="37"/>
      <w:r w:rsidRPr="00E05D09">
        <w:rPr>
          <w:rFonts w:ascii="Times New Roman" w:eastAsia="Times New Roman" w:hAnsi="Times New Roman" w:cs="Times New Roman"/>
          <w:b/>
          <w:sz w:val="24"/>
          <w:szCs w:val="24"/>
          <w:lang w:val="lt-LT"/>
        </w:rPr>
        <w:lastRenderedPageBreak/>
        <w:t xml:space="preserve">28.6. poveikis kraštovaizdžiui, pasižyminčiam estetinėmis, nekilnojamosiomis kultūros ar kitomis vertybėmis, rekreaciniais ištekliais, ypač vizualinis, įskaitant poveikį dėl reljefo formų keitimo (pažeminimas, paaukštinimas, lyginimas); </w:t>
      </w:r>
    </w:p>
    <w:p w:rsidR="00202115" w:rsidRDefault="00202115" w:rsidP="003356C4">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UAB „Dovaina“ planuojamos ūkinės veiklos metu neigiamo poveikio kraštovaizdžiui nedarys. Metalo gaminių gamybos veikla bus vykdoma žemės sklype, kurio pagrindinė tikslinė naudojimo paskirtis – kita, užstatytos teritorijos. Teritorija, kurioje bus vykdoma veikla, nepasižymi estetinėmis, nekilnojamosiomis ar kitomis vertybėmis.  Artimiausia nekilnojamoji kultūros vertybė, </w:t>
      </w:r>
      <w:r w:rsidRPr="00202115">
        <w:rPr>
          <w:rFonts w:ascii="Times New Roman" w:eastAsia="Times New Roman" w:hAnsi="Times New Roman" w:cs="Times New Roman"/>
          <w:sz w:val="24"/>
          <w:szCs w:val="24"/>
          <w:lang w:val="lt-LT"/>
        </w:rPr>
        <w:t>Pirmojo pasaulinio karo Vokietijos ir Rusijos imperijų karių kapai</w:t>
      </w:r>
      <w:r>
        <w:rPr>
          <w:rFonts w:ascii="Times New Roman" w:eastAsia="Times New Roman" w:hAnsi="Times New Roman" w:cs="Times New Roman"/>
          <w:sz w:val="24"/>
          <w:szCs w:val="24"/>
          <w:lang w:val="lt-LT"/>
        </w:rPr>
        <w:t>, nuo bendrovės nutolusi 0,530 km atstumu.</w:t>
      </w:r>
    </w:p>
    <w:p w:rsidR="00202115" w:rsidRPr="00202115" w:rsidRDefault="00202115" w:rsidP="00202115">
      <w:pPr>
        <w:spacing w:after="0" w:line="240" w:lineRule="auto"/>
        <w:ind w:firstLine="567"/>
        <w:jc w:val="both"/>
        <w:rPr>
          <w:rFonts w:ascii="Times New Roman" w:eastAsia="Times New Roman" w:hAnsi="Times New Roman" w:cs="Times New Roman"/>
          <w:sz w:val="24"/>
          <w:szCs w:val="24"/>
          <w:lang w:val="lt-LT"/>
        </w:rPr>
      </w:pPr>
      <w:r w:rsidRPr="00202115">
        <w:rPr>
          <w:rFonts w:ascii="Times New Roman" w:eastAsia="Times New Roman" w:hAnsi="Times New Roman" w:cs="Times New Roman"/>
          <w:sz w:val="24"/>
          <w:szCs w:val="24"/>
          <w:lang w:val="lt-LT"/>
        </w:rPr>
        <w:t xml:space="preserve">Pastato rekonstrukcijos metu sklypo reljefas nekeičiamas, vertikalaus planiravimo sprendiniai numatomi tik naujai projektuojamų dangų vietose. </w:t>
      </w:r>
    </w:p>
    <w:p w:rsidR="003356C4" w:rsidRDefault="003356C4" w:rsidP="003356C4">
      <w:pPr>
        <w:spacing w:after="0" w:line="240" w:lineRule="auto"/>
        <w:ind w:firstLine="567"/>
        <w:jc w:val="both"/>
        <w:rPr>
          <w:rFonts w:ascii="Times New Roman" w:eastAsia="Times New Roman" w:hAnsi="Times New Roman" w:cs="Times New Roman"/>
          <w:b/>
          <w:sz w:val="24"/>
          <w:szCs w:val="24"/>
          <w:lang w:val="lt-LT"/>
        </w:rPr>
      </w:pPr>
      <w:bookmarkStart w:id="38" w:name="part_a9527f38bf9c4f4daf7fa8bdf143db48"/>
      <w:bookmarkEnd w:id="38"/>
      <w:r w:rsidRPr="00E05D09">
        <w:rPr>
          <w:rFonts w:ascii="Times New Roman" w:eastAsia="Times New Roman" w:hAnsi="Times New Roman" w:cs="Times New Roman"/>
          <w:b/>
          <w:sz w:val="24"/>
          <w:szCs w:val="24"/>
          <w:lang w:val="lt-LT"/>
        </w:rPr>
        <w:t>28.7. poveikis materialinėms vertybėms (pvz., nekilnojamojo turto (žemės, statinių) paėmimas, poveikis statiniams dėl veiklos sukeliamo triukšmo, vibracijos, numatomi apribojimai nekilnojamajam turtui);</w:t>
      </w:r>
    </w:p>
    <w:p w:rsidR="00850E19" w:rsidRPr="00850E19" w:rsidRDefault="00850E19" w:rsidP="003356C4">
      <w:pPr>
        <w:spacing w:after="0" w:line="240" w:lineRule="auto"/>
        <w:ind w:firstLine="567"/>
        <w:jc w:val="both"/>
        <w:rPr>
          <w:rFonts w:ascii="Times New Roman" w:eastAsia="Times New Roman" w:hAnsi="Times New Roman" w:cs="Times New Roman"/>
          <w:sz w:val="24"/>
          <w:szCs w:val="24"/>
          <w:lang w:val="lt-LT"/>
        </w:rPr>
      </w:pPr>
      <w:r w:rsidRPr="00850E19">
        <w:rPr>
          <w:rFonts w:ascii="Times New Roman" w:eastAsia="Times New Roman" w:hAnsi="Times New Roman" w:cs="Times New Roman"/>
          <w:sz w:val="24"/>
          <w:szCs w:val="24"/>
          <w:lang w:val="lt-LT"/>
        </w:rPr>
        <w:t>UAB „Dovaina“ planuojamos ūkinės veiklos metu neigiamo poveikio materialinėms vertybėms nedarys. Metalo gaminių gamybos metu vibracija sukeliama nebus. Sukeliamas triukšmo dydis neviršins Lietuvos higienos normose HN33:2011 „Triukšmo ribiniai dydžiai gyvenamuosiuose ir visuomeninės paskirties pastatuose bei jų aplinkoje“ nustatytų ribinių dydžių</w:t>
      </w:r>
      <w:r w:rsidR="00254A5D">
        <w:rPr>
          <w:rFonts w:ascii="Times New Roman" w:eastAsia="Times New Roman" w:hAnsi="Times New Roman" w:cs="Times New Roman"/>
          <w:sz w:val="24"/>
          <w:szCs w:val="24"/>
          <w:lang w:val="lt-LT"/>
        </w:rPr>
        <w:t>.</w:t>
      </w:r>
    </w:p>
    <w:p w:rsidR="003356C4" w:rsidRDefault="003356C4" w:rsidP="003356C4">
      <w:pPr>
        <w:spacing w:after="0" w:line="240" w:lineRule="auto"/>
        <w:ind w:firstLine="567"/>
        <w:jc w:val="both"/>
        <w:rPr>
          <w:rFonts w:ascii="Times New Roman" w:eastAsia="Times New Roman" w:hAnsi="Times New Roman" w:cs="Times New Roman"/>
          <w:b/>
          <w:sz w:val="24"/>
          <w:szCs w:val="24"/>
          <w:lang w:val="lt-LT"/>
        </w:rPr>
      </w:pPr>
      <w:bookmarkStart w:id="39" w:name="part_2bc0dd27adb74aa690abd52149c970bd"/>
      <w:bookmarkEnd w:id="39"/>
      <w:r w:rsidRPr="00E05D09">
        <w:rPr>
          <w:rFonts w:ascii="Times New Roman" w:eastAsia="Times New Roman" w:hAnsi="Times New Roman" w:cs="Times New Roman"/>
          <w:b/>
          <w:sz w:val="24"/>
          <w:szCs w:val="24"/>
          <w:lang w:val="lt-LT"/>
        </w:rPr>
        <w:t>28.8. poveikis kultūros paveldui, (pvz., dėl veiklos sukeliamo triukšmo, vibracijos, šviesos, šilumos, spinduliuotės).</w:t>
      </w:r>
    </w:p>
    <w:p w:rsidR="00254A5D" w:rsidRDefault="00850E19" w:rsidP="003356C4">
      <w:pPr>
        <w:spacing w:after="0" w:line="240" w:lineRule="auto"/>
        <w:ind w:firstLine="567"/>
        <w:jc w:val="both"/>
        <w:rPr>
          <w:rFonts w:ascii="Times New Roman" w:eastAsia="Times New Roman" w:hAnsi="Times New Roman" w:cs="Times New Roman"/>
          <w:sz w:val="24"/>
          <w:szCs w:val="24"/>
          <w:lang w:val="lt-LT"/>
        </w:rPr>
      </w:pPr>
      <w:r w:rsidRPr="00254A5D">
        <w:rPr>
          <w:rFonts w:ascii="Times New Roman" w:eastAsia="Times New Roman" w:hAnsi="Times New Roman" w:cs="Times New Roman"/>
          <w:sz w:val="24"/>
          <w:szCs w:val="24"/>
          <w:lang w:val="lt-LT"/>
        </w:rPr>
        <w:t xml:space="preserve">UAB „Dovaina“ neigiamo poveikio kultūros paveldui nesukels. </w:t>
      </w:r>
    </w:p>
    <w:p w:rsidR="00254A5D" w:rsidRDefault="00254A5D" w:rsidP="003356C4">
      <w:pPr>
        <w:spacing w:after="0" w:line="240" w:lineRule="auto"/>
        <w:ind w:firstLine="567"/>
        <w:jc w:val="both"/>
        <w:rPr>
          <w:rFonts w:ascii="Times New Roman" w:eastAsia="Times New Roman" w:hAnsi="Times New Roman" w:cs="Times New Roman"/>
          <w:sz w:val="24"/>
          <w:szCs w:val="24"/>
          <w:lang w:val="lt-LT"/>
        </w:rPr>
      </w:pPr>
      <w:r w:rsidRPr="00254A5D">
        <w:rPr>
          <w:rFonts w:ascii="Times New Roman" w:eastAsia="Times New Roman" w:hAnsi="Times New Roman" w:cs="Times New Roman"/>
          <w:sz w:val="24"/>
          <w:szCs w:val="24"/>
          <w:lang w:val="lt-LT"/>
        </w:rPr>
        <w:t>Artimiausia nekilnojamoji kultūros vertybė, Pirmojo pasaulinio karo Vokietijos ir Rusijos imperijų karių kapai, nuo bendrovės nutolusi 0,530 km atstumu.</w:t>
      </w:r>
    </w:p>
    <w:p w:rsidR="00850E19" w:rsidRPr="00254A5D" w:rsidRDefault="00850E19" w:rsidP="003356C4">
      <w:pPr>
        <w:spacing w:after="0" w:line="240" w:lineRule="auto"/>
        <w:ind w:firstLine="567"/>
        <w:jc w:val="both"/>
        <w:rPr>
          <w:rFonts w:ascii="Times New Roman" w:eastAsia="Times New Roman" w:hAnsi="Times New Roman" w:cs="Times New Roman"/>
          <w:sz w:val="24"/>
          <w:szCs w:val="24"/>
          <w:lang w:val="lt-LT"/>
        </w:rPr>
      </w:pPr>
      <w:r w:rsidRPr="00254A5D">
        <w:rPr>
          <w:rFonts w:ascii="Times New Roman" w:eastAsia="Times New Roman" w:hAnsi="Times New Roman" w:cs="Times New Roman"/>
          <w:sz w:val="24"/>
          <w:szCs w:val="24"/>
          <w:lang w:val="lt-LT"/>
        </w:rPr>
        <w:t xml:space="preserve">Planuojamos ūkinės veiklos metu </w:t>
      </w:r>
      <w:r w:rsidR="00254A5D" w:rsidRPr="00254A5D">
        <w:rPr>
          <w:rFonts w:ascii="Times New Roman" w:eastAsia="Times New Roman" w:hAnsi="Times New Roman" w:cs="Times New Roman"/>
          <w:sz w:val="24"/>
          <w:szCs w:val="24"/>
          <w:lang w:val="lt-LT"/>
        </w:rPr>
        <w:t>vibracija, šviesa, šiluma ir spinduliuotė sukeliama nebus. Sukeliamas triukšmo dydis neviršins Lietuvos higienos normose HN33:2011 „Triukšmo ribiniai dydžiai gyvenamuosiuose ir visuomeninės paskirties pastatuose bei jų aplinkoje“ nustatytų ribinių dydžių.</w:t>
      </w:r>
    </w:p>
    <w:p w:rsidR="003356C4" w:rsidRDefault="003356C4" w:rsidP="003356C4">
      <w:pPr>
        <w:spacing w:after="0" w:line="240" w:lineRule="auto"/>
        <w:ind w:firstLine="567"/>
        <w:jc w:val="both"/>
        <w:rPr>
          <w:rFonts w:ascii="Times New Roman" w:eastAsia="Times New Roman" w:hAnsi="Times New Roman" w:cs="Times New Roman"/>
          <w:b/>
          <w:sz w:val="24"/>
          <w:szCs w:val="24"/>
          <w:lang w:val="lt-LT"/>
        </w:rPr>
      </w:pPr>
      <w:bookmarkStart w:id="40" w:name="part_a70775e7b41e4a60b5fcbbec41d0b139"/>
      <w:bookmarkEnd w:id="40"/>
      <w:r w:rsidRPr="00E05D09">
        <w:rPr>
          <w:rFonts w:ascii="Times New Roman" w:eastAsia="Times New Roman" w:hAnsi="Times New Roman" w:cs="Times New Roman"/>
          <w:b/>
          <w:sz w:val="24"/>
          <w:szCs w:val="24"/>
          <w:lang w:val="lt-LT"/>
        </w:rPr>
        <w:t>29. Galimas reikšmingas poveikis 28 punkte nurodytų veiksnių sąveikai.</w:t>
      </w:r>
    </w:p>
    <w:p w:rsidR="00F2173B" w:rsidRPr="00F2173B" w:rsidRDefault="00F2173B" w:rsidP="003356C4">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UAB „Dovaina“ planuojama ūkinė veikla reikšmingo poveikio 28 p. nurodytų veiksnių sąveikai neturės.</w:t>
      </w:r>
    </w:p>
    <w:p w:rsidR="003356C4" w:rsidRDefault="003356C4" w:rsidP="003356C4">
      <w:pPr>
        <w:spacing w:after="0" w:line="240" w:lineRule="auto"/>
        <w:ind w:firstLine="567"/>
        <w:jc w:val="both"/>
        <w:rPr>
          <w:rFonts w:ascii="Times New Roman" w:eastAsia="Times New Roman" w:hAnsi="Times New Roman" w:cs="Times New Roman"/>
          <w:b/>
          <w:sz w:val="24"/>
          <w:szCs w:val="24"/>
          <w:lang w:val="lt-LT"/>
        </w:rPr>
      </w:pPr>
      <w:bookmarkStart w:id="41" w:name="part_0a07cb1a94b644ef9ed01ff092ef40d5"/>
      <w:bookmarkEnd w:id="41"/>
      <w:r w:rsidRPr="00E05D09">
        <w:rPr>
          <w:rFonts w:ascii="Times New Roman" w:eastAsia="Times New Roman" w:hAnsi="Times New Roman" w:cs="Times New Roman"/>
          <w:b/>
          <w:sz w:val="24"/>
          <w:szCs w:val="24"/>
          <w:lang w:val="lt-LT"/>
        </w:rPr>
        <w:t>30. Galimas reikšmingas poveikis 28 punkte nurodytiems veiksniams, kurį lemia planuojamos ūkinės veiklos pažeidžiamumo rizika dėl ekstremaliųjų įvykių (pvz., didelių avarijų) ir (arba) ekstremaliųjų situacijų (nelaimių).</w:t>
      </w:r>
    </w:p>
    <w:p w:rsidR="00F2173B" w:rsidRPr="00800D62" w:rsidRDefault="00800D62" w:rsidP="003356C4">
      <w:pPr>
        <w:spacing w:after="0" w:line="240" w:lineRule="auto"/>
        <w:ind w:firstLine="567"/>
        <w:jc w:val="both"/>
        <w:rPr>
          <w:rFonts w:ascii="Times New Roman" w:eastAsia="Times New Roman" w:hAnsi="Times New Roman" w:cs="Times New Roman"/>
          <w:sz w:val="24"/>
          <w:szCs w:val="24"/>
          <w:lang w:val="lt-LT"/>
        </w:rPr>
      </w:pPr>
      <w:r w:rsidRPr="00800D62">
        <w:rPr>
          <w:rFonts w:ascii="Times New Roman" w:eastAsia="Times New Roman" w:hAnsi="Times New Roman" w:cs="Times New Roman"/>
          <w:sz w:val="24"/>
          <w:szCs w:val="24"/>
          <w:lang w:val="lt-LT"/>
        </w:rPr>
        <w:t>Reikšmingas poveikis 28 p. nurodytiems veiksniams dėl planuojamos ūkinės veiklos ekstremaliųjų įvykių ar situacijų nenumatomas.</w:t>
      </w:r>
    </w:p>
    <w:p w:rsidR="003356C4" w:rsidRDefault="003356C4" w:rsidP="003356C4">
      <w:pPr>
        <w:spacing w:after="0" w:line="240" w:lineRule="auto"/>
        <w:ind w:firstLine="567"/>
        <w:jc w:val="both"/>
        <w:rPr>
          <w:rFonts w:ascii="Times New Roman" w:eastAsia="Times New Roman" w:hAnsi="Times New Roman" w:cs="Times New Roman"/>
          <w:b/>
          <w:sz w:val="24"/>
          <w:szCs w:val="24"/>
          <w:lang w:val="lt-LT"/>
        </w:rPr>
      </w:pPr>
      <w:bookmarkStart w:id="42" w:name="part_ed8b2989b9ae4f17929a0598dc307395"/>
      <w:bookmarkEnd w:id="42"/>
      <w:r w:rsidRPr="00E05D09">
        <w:rPr>
          <w:rFonts w:ascii="Times New Roman" w:eastAsia="Times New Roman" w:hAnsi="Times New Roman" w:cs="Times New Roman"/>
          <w:b/>
          <w:sz w:val="24"/>
          <w:szCs w:val="24"/>
          <w:lang w:val="lt-LT"/>
        </w:rPr>
        <w:t>31. Galimas reikšmingas tarpvalstybinis poveikis.</w:t>
      </w:r>
    </w:p>
    <w:p w:rsidR="00800D62" w:rsidRPr="00800D62" w:rsidRDefault="00800D62" w:rsidP="003356C4">
      <w:pPr>
        <w:spacing w:after="0" w:line="240" w:lineRule="auto"/>
        <w:ind w:firstLine="567"/>
        <w:jc w:val="both"/>
        <w:rPr>
          <w:rFonts w:ascii="Times New Roman" w:eastAsia="Times New Roman" w:hAnsi="Times New Roman" w:cs="Times New Roman"/>
          <w:sz w:val="24"/>
          <w:szCs w:val="24"/>
          <w:lang w:val="lt-LT"/>
        </w:rPr>
      </w:pPr>
      <w:r w:rsidRPr="00800D62">
        <w:rPr>
          <w:rFonts w:ascii="Times New Roman" w:eastAsia="Times New Roman" w:hAnsi="Times New Roman" w:cs="Times New Roman"/>
          <w:sz w:val="24"/>
          <w:szCs w:val="24"/>
          <w:lang w:val="lt-LT"/>
        </w:rPr>
        <w:t xml:space="preserve">UAB „Dovaina“ planuojama ūkinė veikla neigiamo tarpvalstybinio poveikio nedarys. </w:t>
      </w:r>
    </w:p>
    <w:p w:rsidR="003356C4" w:rsidRDefault="003356C4" w:rsidP="003356C4">
      <w:pPr>
        <w:spacing w:after="0" w:line="240" w:lineRule="auto"/>
        <w:ind w:firstLine="567"/>
        <w:jc w:val="both"/>
        <w:rPr>
          <w:rFonts w:ascii="Times New Roman" w:eastAsia="Times New Roman" w:hAnsi="Times New Roman" w:cs="Times New Roman"/>
          <w:b/>
          <w:sz w:val="24"/>
          <w:szCs w:val="24"/>
          <w:lang w:val="lt-LT"/>
        </w:rPr>
      </w:pPr>
      <w:bookmarkStart w:id="43" w:name="part_c3f8024853104e00881216bac2c5ed78"/>
      <w:bookmarkEnd w:id="43"/>
      <w:r w:rsidRPr="00394B8A">
        <w:rPr>
          <w:rFonts w:ascii="Times New Roman" w:eastAsia="Times New Roman" w:hAnsi="Times New Roman" w:cs="Times New Roman"/>
          <w:b/>
          <w:sz w:val="24"/>
          <w:szCs w:val="24"/>
          <w:lang w:val="lt-LT"/>
        </w:rPr>
        <w:t>32. Planuojamos ūkinės veiklos charakteristikos ir (arba) priemonės, kurių numatoma imtis siekiant išvengti bet kokio reikšmingo neigiamo poveikio arba užkirsti jam kelią.</w:t>
      </w:r>
    </w:p>
    <w:p w:rsidR="003A3F66" w:rsidRDefault="003A3F66" w:rsidP="003356C4">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UAB „Dovaina“ planuojamos ūkinės veiklos metu numato šias neigiamo aplinkos poveikio mažinimo priemones:</w:t>
      </w:r>
    </w:p>
    <w:p w:rsidR="003A3F66" w:rsidRDefault="003A3F66" w:rsidP="003356C4">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 Dažymo kameroje įrengtas kasetinis filtras, sumažinantis kietųjų dalelių (dažų aerozolių) patekimą į aplinkos orą;</w:t>
      </w:r>
    </w:p>
    <w:p w:rsidR="003A3F66" w:rsidRDefault="003A3F66" w:rsidP="003356C4">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 Metalo valymo mašina „DIMA“ suprojektuota su filtrais, kurie sumažina kietųjų dalelių patekimą į aplinkos orą;</w:t>
      </w:r>
    </w:p>
    <w:p w:rsidR="003A3F66" w:rsidRDefault="003A3F66" w:rsidP="003356C4">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lastRenderedPageBreak/>
        <w:t xml:space="preserve">3. </w:t>
      </w:r>
      <w:r w:rsidR="00394B8A">
        <w:rPr>
          <w:rFonts w:ascii="Times New Roman" w:eastAsia="Times New Roman" w:hAnsi="Times New Roman" w:cs="Times New Roman"/>
          <w:sz w:val="24"/>
          <w:szCs w:val="24"/>
          <w:lang w:val="lt-LT"/>
        </w:rPr>
        <w:t>Prie suvirinimo stalų pastatomi mobilūs filtrai KEMPER;</w:t>
      </w:r>
    </w:p>
    <w:p w:rsidR="00394B8A" w:rsidRDefault="00394B8A" w:rsidP="003356C4">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4. Lazerinės pjovimo staklės </w:t>
      </w:r>
      <w:r w:rsidRPr="00394B8A">
        <w:rPr>
          <w:rFonts w:ascii="Times New Roman" w:eastAsia="Times New Roman" w:hAnsi="Times New Roman" w:cs="Times New Roman"/>
          <w:sz w:val="24"/>
          <w:szCs w:val="24"/>
          <w:lang w:val="lt-LT"/>
        </w:rPr>
        <w:t xml:space="preserve">BYSPRINT </w:t>
      </w:r>
      <w:r>
        <w:rPr>
          <w:rFonts w:ascii="Times New Roman" w:eastAsia="Times New Roman" w:hAnsi="Times New Roman" w:cs="Times New Roman"/>
          <w:sz w:val="24"/>
          <w:szCs w:val="24"/>
          <w:lang w:val="lt-LT"/>
        </w:rPr>
        <w:t>suprojektuotos su kietųjų dalelių filtru;</w:t>
      </w:r>
    </w:p>
    <w:p w:rsidR="00394B8A" w:rsidRDefault="00394B8A" w:rsidP="003356C4">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 Kituose metalo apdirbimo įrenginiuose (juostinis pjovimo įrenginys, tekinimo, frezavimo įrenginiai) naudojama tepimo, metalo aušinimo emulsija todėl aplinkos oro teršalai nesusidaro;</w:t>
      </w:r>
    </w:p>
    <w:p w:rsidR="00394B8A" w:rsidRDefault="00394B8A" w:rsidP="003356C4">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6. Veiklos metu susidariusios atliekos išrūšiuojamos ir laikomos atskirai sandariuose konteineriuose iki perdavimo įmonėms, turinčioms teisę tvarkyti atitinkamas atliekas.</w:t>
      </w:r>
    </w:p>
    <w:p w:rsidR="003A3F66" w:rsidRPr="003A3F66" w:rsidRDefault="003A3F66" w:rsidP="003356C4">
      <w:pPr>
        <w:spacing w:after="0" w:line="240" w:lineRule="auto"/>
        <w:ind w:firstLine="567"/>
        <w:jc w:val="both"/>
        <w:rPr>
          <w:rFonts w:ascii="Times New Roman" w:eastAsia="Times New Roman" w:hAnsi="Times New Roman" w:cs="Times New Roman"/>
          <w:sz w:val="24"/>
          <w:szCs w:val="24"/>
          <w:lang w:val="lt-LT"/>
        </w:rPr>
      </w:pPr>
    </w:p>
    <w:p w:rsidR="0084698E" w:rsidRPr="00E05D09" w:rsidRDefault="0084698E" w:rsidP="003356C4">
      <w:pPr>
        <w:spacing w:after="0" w:line="240" w:lineRule="auto"/>
        <w:ind w:firstLine="567"/>
        <w:jc w:val="both"/>
        <w:rPr>
          <w:rFonts w:ascii="Times New Roman" w:eastAsia="Times New Roman" w:hAnsi="Times New Roman" w:cs="Times New Roman"/>
          <w:b/>
          <w:sz w:val="24"/>
          <w:szCs w:val="24"/>
        </w:rPr>
      </w:pPr>
    </w:p>
    <w:p w:rsidR="00401F81" w:rsidRPr="00401F81" w:rsidRDefault="00401F81" w:rsidP="003356C4">
      <w:pPr>
        <w:ind w:left="5040" w:hanging="5040"/>
        <w:jc w:val="center"/>
        <w:rPr>
          <w:rFonts w:ascii="Times New Roman" w:hAnsi="Times New Roman" w:cs="Times New Roman"/>
          <w:sz w:val="24"/>
          <w:szCs w:val="24"/>
          <w:lang w:val="lt-LT"/>
        </w:rPr>
      </w:pPr>
    </w:p>
    <w:p w:rsidR="00401F81" w:rsidRPr="00401F81" w:rsidRDefault="00401F81">
      <w:pPr>
        <w:rPr>
          <w:rFonts w:ascii="Times New Roman" w:hAnsi="Times New Roman" w:cs="Times New Roman"/>
          <w:sz w:val="24"/>
          <w:szCs w:val="24"/>
          <w:lang w:val="en-GB"/>
        </w:rPr>
      </w:pPr>
    </w:p>
    <w:sectPr w:rsidR="00401F81" w:rsidRPr="00401F81" w:rsidSect="003356C4">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251B6C"/>
    <w:multiLevelType w:val="hybridMultilevel"/>
    <w:tmpl w:val="0036613E"/>
    <w:lvl w:ilvl="0" w:tplc="7D940A7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525548B7"/>
    <w:multiLevelType w:val="hybridMultilevel"/>
    <w:tmpl w:val="267E382A"/>
    <w:lvl w:ilvl="0" w:tplc="58AACAD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6D1"/>
    <w:rsid w:val="00002641"/>
    <w:rsid w:val="00005335"/>
    <w:rsid w:val="00007522"/>
    <w:rsid w:val="000149D6"/>
    <w:rsid w:val="00036B68"/>
    <w:rsid w:val="00037A95"/>
    <w:rsid w:val="00060340"/>
    <w:rsid w:val="00087661"/>
    <w:rsid w:val="000A6D03"/>
    <w:rsid w:val="000B66C2"/>
    <w:rsid w:val="000C1235"/>
    <w:rsid w:val="000E1DBA"/>
    <w:rsid w:val="001009C3"/>
    <w:rsid w:val="0010228B"/>
    <w:rsid w:val="00141C60"/>
    <w:rsid w:val="00146297"/>
    <w:rsid w:val="0014655A"/>
    <w:rsid w:val="00150928"/>
    <w:rsid w:val="001628FA"/>
    <w:rsid w:val="00173903"/>
    <w:rsid w:val="001A0C8A"/>
    <w:rsid w:val="001A2E98"/>
    <w:rsid w:val="001A4376"/>
    <w:rsid w:val="001B34D5"/>
    <w:rsid w:val="001C2B3B"/>
    <w:rsid w:val="001C375B"/>
    <w:rsid w:val="001C5024"/>
    <w:rsid w:val="001C6AA0"/>
    <w:rsid w:val="001C6AAA"/>
    <w:rsid w:val="001D374B"/>
    <w:rsid w:val="001D7BCE"/>
    <w:rsid w:val="001E30B7"/>
    <w:rsid w:val="001E5EAB"/>
    <w:rsid w:val="001F0B16"/>
    <w:rsid w:val="00200238"/>
    <w:rsid w:val="002011F0"/>
    <w:rsid w:val="00202115"/>
    <w:rsid w:val="00203714"/>
    <w:rsid w:val="00204F2D"/>
    <w:rsid w:val="00212764"/>
    <w:rsid w:val="00221C2E"/>
    <w:rsid w:val="002358B7"/>
    <w:rsid w:val="00241C6C"/>
    <w:rsid w:val="0024664D"/>
    <w:rsid w:val="00251D21"/>
    <w:rsid w:val="00254A5D"/>
    <w:rsid w:val="0026462E"/>
    <w:rsid w:val="0026493E"/>
    <w:rsid w:val="00272F00"/>
    <w:rsid w:val="00277057"/>
    <w:rsid w:val="002776C5"/>
    <w:rsid w:val="00280A06"/>
    <w:rsid w:val="00286128"/>
    <w:rsid w:val="00296131"/>
    <w:rsid w:val="00296817"/>
    <w:rsid w:val="002A6CDA"/>
    <w:rsid w:val="002B4EE5"/>
    <w:rsid w:val="002B606E"/>
    <w:rsid w:val="002C084B"/>
    <w:rsid w:val="002C34B7"/>
    <w:rsid w:val="002C7351"/>
    <w:rsid w:val="00313FC0"/>
    <w:rsid w:val="00324E38"/>
    <w:rsid w:val="003322B4"/>
    <w:rsid w:val="003356C4"/>
    <w:rsid w:val="00337E5D"/>
    <w:rsid w:val="003556B2"/>
    <w:rsid w:val="003565FB"/>
    <w:rsid w:val="00362526"/>
    <w:rsid w:val="00374D50"/>
    <w:rsid w:val="00391023"/>
    <w:rsid w:val="00394B8A"/>
    <w:rsid w:val="00397B25"/>
    <w:rsid w:val="003A3F66"/>
    <w:rsid w:val="003B01A0"/>
    <w:rsid w:val="003B5ADC"/>
    <w:rsid w:val="003C5770"/>
    <w:rsid w:val="003E1026"/>
    <w:rsid w:val="003F56A2"/>
    <w:rsid w:val="003F7B8A"/>
    <w:rsid w:val="00401F81"/>
    <w:rsid w:val="0040410E"/>
    <w:rsid w:val="00420EB8"/>
    <w:rsid w:val="00422AAF"/>
    <w:rsid w:val="004245AB"/>
    <w:rsid w:val="00425228"/>
    <w:rsid w:val="00496942"/>
    <w:rsid w:val="004B2387"/>
    <w:rsid w:val="004B5D15"/>
    <w:rsid w:val="004B5E95"/>
    <w:rsid w:val="004B7713"/>
    <w:rsid w:val="004D5F95"/>
    <w:rsid w:val="004D6A36"/>
    <w:rsid w:val="004E2245"/>
    <w:rsid w:val="004E3F46"/>
    <w:rsid w:val="004F2571"/>
    <w:rsid w:val="004F3762"/>
    <w:rsid w:val="00505A99"/>
    <w:rsid w:val="00512025"/>
    <w:rsid w:val="00521135"/>
    <w:rsid w:val="00534E0F"/>
    <w:rsid w:val="0053661A"/>
    <w:rsid w:val="00555B8D"/>
    <w:rsid w:val="00560644"/>
    <w:rsid w:val="00561FCA"/>
    <w:rsid w:val="00574EC4"/>
    <w:rsid w:val="00577A92"/>
    <w:rsid w:val="00583666"/>
    <w:rsid w:val="005840E9"/>
    <w:rsid w:val="00587186"/>
    <w:rsid w:val="00591975"/>
    <w:rsid w:val="005B2FF1"/>
    <w:rsid w:val="005B4E41"/>
    <w:rsid w:val="005B6983"/>
    <w:rsid w:val="005C03D9"/>
    <w:rsid w:val="005C1A74"/>
    <w:rsid w:val="005C2C1D"/>
    <w:rsid w:val="005D501E"/>
    <w:rsid w:val="00606E42"/>
    <w:rsid w:val="0064309C"/>
    <w:rsid w:val="00655147"/>
    <w:rsid w:val="0066354D"/>
    <w:rsid w:val="00665D8F"/>
    <w:rsid w:val="00667CB3"/>
    <w:rsid w:val="006911F5"/>
    <w:rsid w:val="006A3CFC"/>
    <w:rsid w:val="006B3341"/>
    <w:rsid w:val="006B3BAE"/>
    <w:rsid w:val="006F09EB"/>
    <w:rsid w:val="006F3BD5"/>
    <w:rsid w:val="006F6254"/>
    <w:rsid w:val="00701B4D"/>
    <w:rsid w:val="00701BBC"/>
    <w:rsid w:val="00735EAE"/>
    <w:rsid w:val="00741F5E"/>
    <w:rsid w:val="00743818"/>
    <w:rsid w:val="00754161"/>
    <w:rsid w:val="00761C4C"/>
    <w:rsid w:val="007848B4"/>
    <w:rsid w:val="0079555B"/>
    <w:rsid w:val="007A6E43"/>
    <w:rsid w:val="007B113B"/>
    <w:rsid w:val="007B44D1"/>
    <w:rsid w:val="007B5A68"/>
    <w:rsid w:val="007C7487"/>
    <w:rsid w:val="007D4EF2"/>
    <w:rsid w:val="007D6946"/>
    <w:rsid w:val="007E1EE6"/>
    <w:rsid w:val="007F1CC8"/>
    <w:rsid w:val="008003D7"/>
    <w:rsid w:val="00800D62"/>
    <w:rsid w:val="00807306"/>
    <w:rsid w:val="008132C4"/>
    <w:rsid w:val="008139B5"/>
    <w:rsid w:val="00822F5F"/>
    <w:rsid w:val="00830728"/>
    <w:rsid w:val="00834627"/>
    <w:rsid w:val="0084698E"/>
    <w:rsid w:val="00850E19"/>
    <w:rsid w:val="00853D5E"/>
    <w:rsid w:val="00860D3B"/>
    <w:rsid w:val="00861800"/>
    <w:rsid w:val="00875215"/>
    <w:rsid w:val="00881D27"/>
    <w:rsid w:val="0088506B"/>
    <w:rsid w:val="0089013F"/>
    <w:rsid w:val="00891AA4"/>
    <w:rsid w:val="008945BE"/>
    <w:rsid w:val="00897A07"/>
    <w:rsid w:val="008C0789"/>
    <w:rsid w:val="008C2CEB"/>
    <w:rsid w:val="008C5A43"/>
    <w:rsid w:val="008F2CEC"/>
    <w:rsid w:val="008F6568"/>
    <w:rsid w:val="008F7733"/>
    <w:rsid w:val="00900E76"/>
    <w:rsid w:val="00911BB9"/>
    <w:rsid w:val="0092370C"/>
    <w:rsid w:val="00947DAB"/>
    <w:rsid w:val="00952A7E"/>
    <w:rsid w:val="0095354A"/>
    <w:rsid w:val="009639A5"/>
    <w:rsid w:val="00970579"/>
    <w:rsid w:val="00974DDA"/>
    <w:rsid w:val="00990A31"/>
    <w:rsid w:val="00991351"/>
    <w:rsid w:val="00991DF9"/>
    <w:rsid w:val="00994A99"/>
    <w:rsid w:val="0099793C"/>
    <w:rsid w:val="009A0771"/>
    <w:rsid w:val="009A0F6E"/>
    <w:rsid w:val="009A1420"/>
    <w:rsid w:val="009A6260"/>
    <w:rsid w:val="009B5FD7"/>
    <w:rsid w:val="009B6769"/>
    <w:rsid w:val="009C73A5"/>
    <w:rsid w:val="009D1264"/>
    <w:rsid w:val="009E242B"/>
    <w:rsid w:val="009F49D9"/>
    <w:rsid w:val="00A5443D"/>
    <w:rsid w:val="00A62DDB"/>
    <w:rsid w:val="00A76160"/>
    <w:rsid w:val="00A92DBB"/>
    <w:rsid w:val="00AB4935"/>
    <w:rsid w:val="00AC50F0"/>
    <w:rsid w:val="00AD38E0"/>
    <w:rsid w:val="00AD3FA2"/>
    <w:rsid w:val="00AD7417"/>
    <w:rsid w:val="00AE795B"/>
    <w:rsid w:val="00B06554"/>
    <w:rsid w:val="00B07E89"/>
    <w:rsid w:val="00B14606"/>
    <w:rsid w:val="00B1485F"/>
    <w:rsid w:val="00B215FA"/>
    <w:rsid w:val="00B30E44"/>
    <w:rsid w:val="00B355D2"/>
    <w:rsid w:val="00B35BC6"/>
    <w:rsid w:val="00B36153"/>
    <w:rsid w:val="00B37371"/>
    <w:rsid w:val="00B44CA5"/>
    <w:rsid w:val="00B53C34"/>
    <w:rsid w:val="00B70AAB"/>
    <w:rsid w:val="00B716D1"/>
    <w:rsid w:val="00B72DF9"/>
    <w:rsid w:val="00B76F6A"/>
    <w:rsid w:val="00B87309"/>
    <w:rsid w:val="00BB41C7"/>
    <w:rsid w:val="00BB5622"/>
    <w:rsid w:val="00BE11B4"/>
    <w:rsid w:val="00BE4E94"/>
    <w:rsid w:val="00C219C8"/>
    <w:rsid w:val="00C2520C"/>
    <w:rsid w:val="00C31381"/>
    <w:rsid w:val="00C5201F"/>
    <w:rsid w:val="00C54E2D"/>
    <w:rsid w:val="00C66A32"/>
    <w:rsid w:val="00C7505F"/>
    <w:rsid w:val="00C75B60"/>
    <w:rsid w:val="00C76C0A"/>
    <w:rsid w:val="00C920FD"/>
    <w:rsid w:val="00CA6D1B"/>
    <w:rsid w:val="00CB0146"/>
    <w:rsid w:val="00CC2689"/>
    <w:rsid w:val="00CD39F8"/>
    <w:rsid w:val="00CE6C0D"/>
    <w:rsid w:val="00D10FDC"/>
    <w:rsid w:val="00D15504"/>
    <w:rsid w:val="00D2062F"/>
    <w:rsid w:val="00D20E09"/>
    <w:rsid w:val="00D2149B"/>
    <w:rsid w:val="00D27591"/>
    <w:rsid w:val="00D34DED"/>
    <w:rsid w:val="00D5244D"/>
    <w:rsid w:val="00D5452C"/>
    <w:rsid w:val="00D72CC9"/>
    <w:rsid w:val="00DA3E0A"/>
    <w:rsid w:val="00DB5105"/>
    <w:rsid w:val="00DB7940"/>
    <w:rsid w:val="00DB7CD4"/>
    <w:rsid w:val="00DE049B"/>
    <w:rsid w:val="00E01AF6"/>
    <w:rsid w:val="00E05D09"/>
    <w:rsid w:val="00E3189C"/>
    <w:rsid w:val="00E42206"/>
    <w:rsid w:val="00E44644"/>
    <w:rsid w:val="00E61F24"/>
    <w:rsid w:val="00E776FE"/>
    <w:rsid w:val="00EA155A"/>
    <w:rsid w:val="00EA2CD9"/>
    <w:rsid w:val="00EA431C"/>
    <w:rsid w:val="00EA604E"/>
    <w:rsid w:val="00EB47D5"/>
    <w:rsid w:val="00EC5CEC"/>
    <w:rsid w:val="00EC763B"/>
    <w:rsid w:val="00EE7B97"/>
    <w:rsid w:val="00EF6CE0"/>
    <w:rsid w:val="00F11E64"/>
    <w:rsid w:val="00F2173B"/>
    <w:rsid w:val="00F51F63"/>
    <w:rsid w:val="00F650FF"/>
    <w:rsid w:val="00F73734"/>
    <w:rsid w:val="00F74E18"/>
    <w:rsid w:val="00F843C6"/>
    <w:rsid w:val="00FA6A9D"/>
    <w:rsid w:val="00FC1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1F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F81"/>
    <w:rPr>
      <w:rFonts w:ascii="Tahoma" w:hAnsi="Tahoma" w:cs="Tahoma"/>
      <w:sz w:val="16"/>
      <w:szCs w:val="16"/>
    </w:rPr>
  </w:style>
  <w:style w:type="character" w:styleId="Hyperlink">
    <w:name w:val="Hyperlink"/>
    <w:rsid w:val="00401F81"/>
    <w:rPr>
      <w:color w:val="0000FF"/>
      <w:u w:val="single"/>
    </w:rPr>
  </w:style>
  <w:style w:type="table" w:styleId="TableGrid">
    <w:name w:val="Table Grid"/>
    <w:basedOn w:val="TableNormal"/>
    <w:uiPriority w:val="59"/>
    <w:rsid w:val="00BB41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41F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1F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F81"/>
    <w:rPr>
      <w:rFonts w:ascii="Tahoma" w:hAnsi="Tahoma" w:cs="Tahoma"/>
      <w:sz w:val="16"/>
      <w:szCs w:val="16"/>
    </w:rPr>
  </w:style>
  <w:style w:type="character" w:styleId="Hyperlink">
    <w:name w:val="Hyperlink"/>
    <w:rsid w:val="00401F81"/>
    <w:rPr>
      <w:color w:val="0000FF"/>
      <w:u w:val="single"/>
    </w:rPr>
  </w:style>
  <w:style w:type="table" w:styleId="TableGrid">
    <w:name w:val="Table Grid"/>
    <w:basedOn w:val="TableNormal"/>
    <w:uiPriority w:val="59"/>
    <w:rsid w:val="00BB41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41F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88425">
      <w:bodyDiv w:val="1"/>
      <w:marLeft w:val="0"/>
      <w:marRight w:val="0"/>
      <w:marTop w:val="0"/>
      <w:marBottom w:val="0"/>
      <w:divBdr>
        <w:top w:val="none" w:sz="0" w:space="0" w:color="auto"/>
        <w:left w:val="none" w:sz="0" w:space="0" w:color="auto"/>
        <w:bottom w:val="none" w:sz="0" w:space="0" w:color="auto"/>
        <w:right w:val="none" w:sz="0" w:space="0" w:color="auto"/>
      </w:divBdr>
    </w:div>
    <w:div w:id="225266838">
      <w:bodyDiv w:val="1"/>
      <w:marLeft w:val="0"/>
      <w:marRight w:val="0"/>
      <w:marTop w:val="0"/>
      <w:marBottom w:val="0"/>
      <w:divBdr>
        <w:top w:val="none" w:sz="0" w:space="0" w:color="auto"/>
        <w:left w:val="none" w:sz="0" w:space="0" w:color="auto"/>
        <w:bottom w:val="none" w:sz="0" w:space="0" w:color="auto"/>
        <w:right w:val="none" w:sz="0" w:space="0" w:color="auto"/>
      </w:divBdr>
      <w:divsChild>
        <w:div w:id="1522164226">
          <w:marLeft w:val="0"/>
          <w:marRight w:val="0"/>
          <w:marTop w:val="0"/>
          <w:marBottom w:val="0"/>
          <w:divBdr>
            <w:top w:val="none" w:sz="0" w:space="0" w:color="auto"/>
            <w:left w:val="none" w:sz="0" w:space="0" w:color="auto"/>
            <w:bottom w:val="none" w:sz="0" w:space="0" w:color="auto"/>
            <w:right w:val="none" w:sz="0" w:space="0" w:color="auto"/>
          </w:divBdr>
          <w:divsChild>
            <w:div w:id="601035268">
              <w:marLeft w:val="0"/>
              <w:marRight w:val="0"/>
              <w:marTop w:val="0"/>
              <w:marBottom w:val="0"/>
              <w:divBdr>
                <w:top w:val="none" w:sz="0" w:space="0" w:color="auto"/>
                <w:left w:val="none" w:sz="0" w:space="0" w:color="auto"/>
                <w:bottom w:val="none" w:sz="0" w:space="0" w:color="auto"/>
                <w:right w:val="none" w:sz="0" w:space="0" w:color="auto"/>
              </w:divBdr>
              <w:divsChild>
                <w:div w:id="497159237">
                  <w:marLeft w:val="0"/>
                  <w:marRight w:val="0"/>
                  <w:marTop w:val="0"/>
                  <w:marBottom w:val="0"/>
                  <w:divBdr>
                    <w:top w:val="none" w:sz="0" w:space="0" w:color="auto"/>
                    <w:left w:val="none" w:sz="0" w:space="0" w:color="auto"/>
                    <w:bottom w:val="none" w:sz="0" w:space="0" w:color="auto"/>
                    <w:right w:val="none" w:sz="0" w:space="0" w:color="auto"/>
                  </w:divBdr>
                </w:div>
                <w:div w:id="947589642">
                  <w:marLeft w:val="0"/>
                  <w:marRight w:val="0"/>
                  <w:marTop w:val="0"/>
                  <w:marBottom w:val="0"/>
                  <w:divBdr>
                    <w:top w:val="none" w:sz="0" w:space="0" w:color="auto"/>
                    <w:left w:val="none" w:sz="0" w:space="0" w:color="auto"/>
                    <w:bottom w:val="none" w:sz="0" w:space="0" w:color="auto"/>
                    <w:right w:val="none" w:sz="0" w:space="0" w:color="auto"/>
                  </w:divBdr>
                </w:div>
              </w:divsChild>
            </w:div>
            <w:div w:id="1917351018">
              <w:marLeft w:val="0"/>
              <w:marRight w:val="0"/>
              <w:marTop w:val="0"/>
              <w:marBottom w:val="0"/>
              <w:divBdr>
                <w:top w:val="none" w:sz="0" w:space="0" w:color="auto"/>
                <w:left w:val="none" w:sz="0" w:space="0" w:color="auto"/>
                <w:bottom w:val="none" w:sz="0" w:space="0" w:color="auto"/>
                <w:right w:val="none" w:sz="0" w:space="0" w:color="auto"/>
              </w:divBdr>
              <w:divsChild>
                <w:div w:id="941187487">
                  <w:marLeft w:val="0"/>
                  <w:marRight w:val="0"/>
                  <w:marTop w:val="0"/>
                  <w:marBottom w:val="0"/>
                  <w:divBdr>
                    <w:top w:val="none" w:sz="0" w:space="0" w:color="auto"/>
                    <w:left w:val="none" w:sz="0" w:space="0" w:color="auto"/>
                    <w:bottom w:val="none" w:sz="0" w:space="0" w:color="auto"/>
                    <w:right w:val="none" w:sz="0" w:space="0" w:color="auto"/>
                  </w:divBdr>
                </w:div>
                <w:div w:id="644116773">
                  <w:marLeft w:val="0"/>
                  <w:marRight w:val="0"/>
                  <w:marTop w:val="0"/>
                  <w:marBottom w:val="0"/>
                  <w:divBdr>
                    <w:top w:val="none" w:sz="0" w:space="0" w:color="auto"/>
                    <w:left w:val="none" w:sz="0" w:space="0" w:color="auto"/>
                    <w:bottom w:val="none" w:sz="0" w:space="0" w:color="auto"/>
                    <w:right w:val="none" w:sz="0" w:space="0" w:color="auto"/>
                  </w:divBdr>
                </w:div>
                <w:div w:id="1034422127">
                  <w:marLeft w:val="0"/>
                  <w:marRight w:val="0"/>
                  <w:marTop w:val="0"/>
                  <w:marBottom w:val="0"/>
                  <w:divBdr>
                    <w:top w:val="none" w:sz="0" w:space="0" w:color="auto"/>
                    <w:left w:val="none" w:sz="0" w:space="0" w:color="auto"/>
                    <w:bottom w:val="none" w:sz="0" w:space="0" w:color="auto"/>
                    <w:right w:val="none" w:sz="0" w:space="0" w:color="auto"/>
                  </w:divBdr>
                </w:div>
                <w:div w:id="1096973329">
                  <w:marLeft w:val="0"/>
                  <w:marRight w:val="0"/>
                  <w:marTop w:val="0"/>
                  <w:marBottom w:val="0"/>
                  <w:divBdr>
                    <w:top w:val="none" w:sz="0" w:space="0" w:color="auto"/>
                    <w:left w:val="none" w:sz="0" w:space="0" w:color="auto"/>
                    <w:bottom w:val="none" w:sz="0" w:space="0" w:color="auto"/>
                    <w:right w:val="none" w:sz="0" w:space="0" w:color="auto"/>
                  </w:divBdr>
                </w:div>
                <w:div w:id="1246185506">
                  <w:marLeft w:val="0"/>
                  <w:marRight w:val="0"/>
                  <w:marTop w:val="0"/>
                  <w:marBottom w:val="0"/>
                  <w:divBdr>
                    <w:top w:val="none" w:sz="0" w:space="0" w:color="auto"/>
                    <w:left w:val="none" w:sz="0" w:space="0" w:color="auto"/>
                    <w:bottom w:val="none" w:sz="0" w:space="0" w:color="auto"/>
                    <w:right w:val="none" w:sz="0" w:space="0" w:color="auto"/>
                  </w:divBdr>
                </w:div>
                <w:div w:id="1451389413">
                  <w:marLeft w:val="0"/>
                  <w:marRight w:val="0"/>
                  <w:marTop w:val="0"/>
                  <w:marBottom w:val="0"/>
                  <w:divBdr>
                    <w:top w:val="none" w:sz="0" w:space="0" w:color="auto"/>
                    <w:left w:val="none" w:sz="0" w:space="0" w:color="auto"/>
                    <w:bottom w:val="none" w:sz="0" w:space="0" w:color="auto"/>
                    <w:right w:val="none" w:sz="0" w:space="0" w:color="auto"/>
                  </w:divBdr>
                </w:div>
                <w:div w:id="258223039">
                  <w:marLeft w:val="0"/>
                  <w:marRight w:val="0"/>
                  <w:marTop w:val="0"/>
                  <w:marBottom w:val="0"/>
                  <w:divBdr>
                    <w:top w:val="none" w:sz="0" w:space="0" w:color="auto"/>
                    <w:left w:val="none" w:sz="0" w:space="0" w:color="auto"/>
                    <w:bottom w:val="none" w:sz="0" w:space="0" w:color="auto"/>
                    <w:right w:val="none" w:sz="0" w:space="0" w:color="auto"/>
                  </w:divBdr>
                </w:div>
                <w:div w:id="1560439378">
                  <w:marLeft w:val="0"/>
                  <w:marRight w:val="0"/>
                  <w:marTop w:val="0"/>
                  <w:marBottom w:val="0"/>
                  <w:divBdr>
                    <w:top w:val="none" w:sz="0" w:space="0" w:color="auto"/>
                    <w:left w:val="none" w:sz="0" w:space="0" w:color="auto"/>
                    <w:bottom w:val="none" w:sz="0" w:space="0" w:color="auto"/>
                    <w:right w:val="none" w:sz="0" w:space="0" w:color="auto"/>
                  </w:divBdr>
                </w:div>
                <w:div w:id="2104523550">
                  <w:marLeft w:val="0"/>
                  <w:marRight w:val="0"/>
                  <w:marTop w:val="0"/>
                  <w:marBottom w:val="0"/>
                  <w:divBdr>
                    <w:top w:val="none" w:sz="0" w:space="0" w:color="auto"/>
                    <w:left w:val="none" w:sz="0" w:space="0" w:color="auto"/>
                    <w:bottom w:val="none" w:sz="0" w:space="0" w:color="auto"/>
                    <w:right w:val="none" w:sz="0" w:space="0" w:color="auto"/>
                  </w:divBdr>
                </w:div>
                <w:div w:id="1557426564">
                  <w:marLeft w:val="0"/>
                  <w:marRight w:val="0"/>
                  <w:marTop w:val="0"/>
                  <w:marBottom w:val="0"/>
                  <w:divBdr>
                    <w:top w:val="none" w:sz="0" w:space="0" w:color="auto"/>
                    <w:left w:val="none" w:sz="0" w:space="0" w:color="auto"/>
                    <w:bottom w:val="none" w:sz="0" w:space="0" w:color="auto"/>
                    <w:right w:val="none" w:sz="0" w:space="0" w:color="auto"/>
                  </w:divBdr>
                </w:div>
                <w:div w:id="270943517">
                  <w:marLeft w:val="0"/>
                  <w:marRight w:val="0"/>
                  <w:marTop w:val="0"/>
                  <w:marBottom w:val="0"/>
                  <w:divBdr>
                    <w:top w:val="none" w:sz="0" w:space="0" w:color="auto"/>
                    <w:left w:val="none" w:sz="0" w:space="0" w:color="auto"/>
                    <w:bottom w:val="none" w:sz="0" w:space="0" w:color="auto"/>
                    <w:right w:val="none" w:sz="0" w:space="0" w:color="auto"/>
                  </w:divBdr>
                </w:div>
                <w:div w:id="213200728">
                  <w:marLeft w:val="0"/>
                  <w:marRight w:val="0"/>
                  <w:marTop w:val="0"/>
                  <w:marBottom w:val="0"/>
                  <w:divBdr>
                    <w:top w:val="none" w:sz="0" w:space="0" w:color="auto"/>
                    <w:left w:val="none" w:sz="0" w:space="0" w:color="auto"/>
                    <w:bottom w:val="none" w:sz="0" w:space="0" w:color="auto"/>
                    <w:right w:val="none" w:sz="0" w:space="0" w:color="auto"/>
                  </w:divBdr>
                </w:div>
                <w:div w:id="1763648773">
                  <w:marLeft w:val="0"/>
                  <w:marRight w:val="0"/>
                  <w:marTop w:val="0"/>
                  <w:marBottom w:val="0"/>
                  <w:divBdr>
                    <w:top w:val="none" w:sz="0" w:space="0" w:color="auto"/>
                    <w:left w:val="none" w:sz="0" w:space="0" w:color="auto"/>
                    <w:bottom w:val="none" w:sz="0" w:space="0" w:color="auto"/>
                    <w:right w:val="none" w:sz="0" w:space="0" w:color="auto"/>
                  </w:divBdr>
                </w:div>
                <w:div w:id="850022802">
                  <w:marLeft w:val="0"/>
                  <w:marRight w:val="0"/>
                  <w:marTop w:val="0"/>
                  <w:marBottom w:val="0"/>
                  <w:divBdr>
                    <w:top w:val="none" w:sz="0" w:space="0" w:color="auto"/>
                    <w:left w:val="none" w:sz="0" w:space="0" w:color="auto"/>
                    <w:bottom w:val="none" w:sz="0" w:space="0" w:color="auto"/>
                    <w:right w:val="none" w:sz="0" w:space="0" w:color="auto"/>
                  </w:divBdr>
                </w:div>
                <w:div w:id="2094815538">
                  <w:marLeft w:val="0"/>
                  <w:marRight w:val="0"/>
                  <w:marTop w:val="0"/>
                  <w:marBottom w:val="0"/>
                  <w:divBdr>
                    <w:top w:val="none" w:sz="0" w:space="0" w:color="auto"/>
                    <w:left w:val="none" w:sz="0" w:space="0" w:color="auto"/>
                    <w:bottom w:val="none" w:sz="0" w:space="0" w:color="auto"/>
                    <w:right w:val="none" w:sz="0" w:space="0" w:color="auto"/>
                  </w:divBdr>
                </w:div>
              </w:divsChild>
            </w:div>
            <w:div w:id="1276644310">
              <w:marLeft w:val="0"/>
              <w:marRight w:val="0"/>
              <w:marTop w:val="0"/>
              <w:marBottom w:val="0"/>
              <w:divBdr>
                <w:top w:val="none" w:sz="0" w:space="0" w:color="auto"/>
                <w:left w:val="none" w:sz="0" w:space="0" w:color="auto"/>
                <w:bottom w:val="none" w:sz="0" w:space="0" w:color="auto"/>
                <w:right w:val="none" w:sz="0" w:space="0" w:color="auto"/>
              </w:divBdr>
              <w:divsChild>
                <w:div w:id="677389728">
                  <w:marLeft w:val="0"/>
                  <w:marRight w:val="0"/>
                  <w:marTop w:val="0"/>
                  <w:marBottom w:val="0"/>
                  <w:divBdr>
                    <w:top w:val="none" w:sz="0" w:space="0" w:color="auto"/>
                    <w:left w:val="none" w:sz="0" w:space="0" w:color="auto"/>
                    <w:bottom w:val="none" w:sz="0" w:space="0" w:color="auto"/>
                    <w:right w:val="none" w:sz="0" w:space="0" w:color="auto"/>
                  </w:divBdr>
                </w:div>
                <w:div w:id="2138524516">
                  <w:marLeft w:val="0"/>
                  <w:marRight w:val="0"/>
                  <w:marTop w:val="0"/>
                  <w:marBottom w:val="0"/>
                  <w:divBdr>
                    <w:top w:val="none" w:sz="0" w:space="0" w:color="auto"/>
                    <w:left w:val="none" w:sz="0" w:space="0" w:color="auto"/>
                    <w:bottom w:val="none" w:sz="0" w:space="0" w:color="auto"/>
                    <w:right w:val="none" w:sz="0" w:space="0" w:color="auto"/>
                  </w:divBdr>
                </w:div>
                <w:div w:id="1432047006">
                  <w:marLeft w:val="0"/>
                  <w:marRight w:val="0"/>
                  <w:marTop w:val="0"/>
                  <w:marBottom w:val="0"/>
                  <w:divBdr>
                    <w:top w:val="none" w:sz="0" w:space="0" w:color="auto"/>
                    <w:left w:val="none" w:sz="0" w:space="0" w:color="auto"/>
                    <w:bottom w:val="none" w:sz="0" w:space="0" w:color="auto"/>
                    <w:right w:val="none" w:sz="0" w:space="0" w:color="auto"/>
                  </w:divBdr>
                </w:div>
                <w:div w:id="1085954580">
                  <w:marLeft w:val="0"/>
                  <w:marRight w:val="0"/>
                  <w:marTop w:val="0"/>
                  <w:marBottom w:val="0"/>
                  <w:divBdr>
                    <w:top w:val="none" w:sz="0" w:space="0" w:color="auto"/>
                    <w:left w:val="none" w:sz="0" w:space="0" w:color="auto"/>
                    <w:bottom w:val="none" w:sz="0" w:space="0" w:color="auto"/>
                    <w:right w:val="none" w:sz="0" w:space="0" w:color="auto"/>
                  </w:divBdr>
                </w:div>
                <w:div w:id="1606420279">
                  <w:marLeft w:val="0"/>
                  <w:marRight w:val="0"/>
                  <w:marTop w:val="0"/>
                  <w:marBottom w:val="0"/>
                  <w:divBdr>
                    <w:top w:val="none" w:sz="0" w:space="0" w:color="auto"/>
                    <w:left w:val="none" w:sz="0" w:space="0" w:color="auto"/>
                    <w:bottom w:val="none" w:sz="0" w:space="0" w:color="auto"/>
                    <w:right w:val="none" w:sz="0" w:space="0" w:color="auto"/>
                  </w:divBdr>
                </w:div>
                <w:div w:id="1641420883">
                  <w:marLeft w:val="0"/>
                  <w:marRight w:val="0"/>
                  <w:marTop w:val="0"/>
                  <w:marBottom w:val="0"/>
                  <w:divBdr>
                    <w:top w:val="none" w:sz="0" w:space="0" w:color="auto"/>
                    <w:left w:val="none" w:sz="0" w:space="0" w:color="auto"/>
                    <w:bottom w:val="none" w:sz="0" w:space="0" w:color="auto"/>
                    <w:right w:val="none" w:sz="0" w:space="0" w:color="auto"/>
                  </w:divBdr>
                </w:div>
                <w:div w:id="1145968546">
                  <w:marLeft w:val="0"/>
                  <w:marRight w:val="0"/>
                  <w:marTop w:val="0"/>
                  <w:marBottom w:val="0"/>
                  <w:divBdr>
                    <w:top w:val="none" w:sz="0" w:space="0" w:color="auto"/>
                    <w:left w:val="none" w:sz="0" w:space="0" w:color="auto"/>
                    <w:bottom w:val="none" w:sz="0" w:space="0" w:color="auto"/>
                    <w:right w:val="none" w:sz="0" w:space="0" w:color="auto"/>
                  </w:divBdr>
                </w:div>
                <w:div w:id="1048339132">
                  <w:marLeft w:val="0"/>
                  <w:marRight w:val="0"/>
                  <w:marTop w:val="0"/>
                  <w:marBottom w:val="0"/>
                  <w:divBdr>
                    <w:top w:val="none" w:sz="0" w:space="0" w:color="auto"/>
                    <w:left w:val="none" w:sz="0" w:space="0" w:color="auto"/>
                    <w:bottom w:val="none" w:sz="0" w:space="0" w:color="auto"/>
                    <w:right w:val="none" w:sz="0" w:space="0" w:color="auto"/>
                  </w:divBdr>
                </w:div>
                <w:div w:id="2004160567">
                  <w:marLeft w:val="0"/>
                  <w:marRight w:val="0"/>
                  <w:marTop w:val="0"/>
                  <w:marBottom w:val="0"/>
                  <w:divBdr>
                    <w:top w:val="none" w:sz="0" w:space="0" w:color="auto"/>
                    <w:left w:val="none" w:sz="0" w:space="0" w:color="auto"/>
                    <w:bottom w:val="none" w:sz="0" w:space="0" w:color="auto"/>
                    <w:right w:val="none" w:sz="0" w:space="0" w:color="auto"/>
                  </w:divBdr>
                </w:div>
                <w:div w:id="685248909">
                  <w:marLeft w:val="0"/>
                  <w:marRight w:val="0"/>
                  <w:marTop w:val="0"/>
                  <w:marBottom w:val="0"/>
                  <w:divBdr>
                    <w:top w:val="none" w:sz="0" w:space="0" w:color="auto"/>
                    <w:left w:val="none" w:sz="0" w:space="0" w:color="auto"/>
                    <w:bottom w:val="none" w:sz="0" w:space="0" w:color="auto"/>
                    <w:right w:val="none" w:sz="0" w:space="0" w:color="auto"/>
                  </w:divBdr>
                </w:div>
              </w:divsChild>
            </w:div>
            <w:div w:id="687756416">
              <w:marLeft w:val="0"/>
              <w:marRight w:val="0"/>
              <w:marTop w:val="0"/>
              <w:marBottom w:val="0"/>
              <w:divBdr>
                <w:top w:val="none" w:sz="0" w:space="0" w:color="auto"/>
                <w:left w:val="none" w:sz="0" w:space="0" w:color="auto"/>
                <w:bottom w:val="none" w:sz="0" w:space="0" w:color="auto"/>
                <w:right w:val="none" w:sz="0" w:space="0" w:color="auto"/>
              </w:divBdr>
              <w:divsChild>
                <w:div w:id="262998492">
                  <w:marLeft w:val="0"/>
                  <w:marRight w:val="0"/>
                  <w:marTop w:val="0"/>
                  <w:marBottom w:val="0"/>
                  <w:divBdr>
                    <w:top w:val="none" w:sz="0" w:space="0" w:color="auto"/>
                    <w:left w:val="none" w:sz="0" w:space="0" w:color="auto"/>
                    <w:bottom w:val="none" w:sz="0" w:space="0" w:color="auto"/>
                    <w:right w:val="none" w:sz="0" w:space="0" w:color="auto"/>
                  </w:divBdr>
                  <w:divsChild>
                    <w:div w:id="313459842">
                      <w:marLeft w:val="0"/>
                      <w:marRight w:val="0"/>
                      <w:marTop w:val="0"/>
                      <w:marBottom w:val="0"/>
                      <w:divBdr>
                        <w:top w:val="none" w:sz="0" w:space="0" w:color="auto"/>
                        <w:left w:val="none" w:sz="0" w:space="0" w:color="auto"/>
                        <w:bottom w:val="none" w:sz="0" w:space="0" w:color="auto"/>
                        <w:right w:val="none" w:sz="0" w:space="0" w:color="auto"/>
                      </w:divBdr>
                    </w:div>
                    <w:div w:id="2066560766">
                      <w:marLeft w:val="0"/>
                      <w:marRight w:val="0"/>
                      <w:marTop w:val="0"/>
                      <w:marBottom w:val="0"/>
                      <w:divBdr>
                        <w:top w:val="none" w:sz="0" w:space="0" w:color="auto"/>
                        <w:left w:val="none" w:sz="0" w:space="0" w:color="auto"/>
                        <w:bottom w:val="none" w:sz="0" w:space="0" w:color="auto"/>
                        <w:right w:val="none" w:sz="0" w:space="0" w:color="auto"/>
                      </w:divBdr>
                    </w:div>
                    <w:div w:id="1207259618">
                      <w:marLeft w:val="0"/>
                      <w:marRight w:val="0"/>
                      <w:marTop w:val="0"/>
                      <w:marBottom w:val="0"/>
                      <w:divBdr>
                        <w:top w:val="none" w:sz="0" w:space="0" w:color="auto"/>
                        <w:left w:val="none" w:sz="0" w:space="0" w:color="auto"/>
                        <w:bottom w:val="none" w:sz="0" w:space="0" w:color="auto"/>
                        <w:right w:val="none" w:sz="0" w:space="0" w:color="auto"/>
                      </w:divBdr>
                    </w:div>
                    <w:div w:id="1607233524">
                      <w:marLeft w:val="0"/>
                      <w:marRight w:val="0"/>
                      <w:marTop w:val="0"/>
                      <w:marBottom w:val="0"/>
                      <w:divBdr>
                        <w:top w:val="none" w:sz="0" w:space="0" w:color="auto"/>
                        <w:left w:val="none" w:sz="0" w:space="0" w:color="auto"/>
                        <w:bottom w:val="none" w:sz="0" w:space="0" w:color="auto"/>
                        <w:right w:val="none" w:sz="0" w:space="0" w:color="auto"/>
                      </w:divBdr>
                    </w:div>
                    <w:div w:id="98456725">
                      <w:marLeft w:val="0"/>
                      <w:marRight w:val="0"/>
                      <w:marTop w:val="0"/>
                      <w:marBottom w:val="0"/>
                      <w:divBdr>
                        <w:top w:val="none" w:sz="0" w:space="0" w:color="auto"/>
                        <w:left w:val="none" w:sz="0" w:space="0" w:color="auto"/>
                        <w:bottom w:val="none" w:sz="0" w:space="0" w:color="auto"/>
                        <w:right w:val="none" w:sz="0" w:space="0" w:color="auto"/>
                      </w:divBdr>
                    </w:div>
                    <w:div w:id="7144639">
                      <w:marLeft w:val="0"/>
                      <w:marRight w:val="0"/>
                      <w:marTop w:val="0"/>
                      <w:marBottom w:val="0"/>
                      <w:divBdr>
                        <w:top w:val="none" w:sz="0" w:space="0" w:color="auto"/>
                        <w:left w:val="none" w:sz="0" w:space="0" w:color="auto"/>
                        <w:bottom w:val="none" w:sz="0" w:space="0" w:color="auto"/>
                        <w:right w:val="none" w:sz="0" w:space="0" w:color="auto"/>
                      </w:divBdr>
                    </w:div>
                    <w:div w:id="768502693">
                      <w:marLeft w:val="0"/>
                      <w:marRight w:val="0"/>
                      <w:marTop w:val="0"/>
                      <w:marBottom w:val="0"/>
                      <w:divBdr>
                        <w:top w:val="none" w:sz="0" w:space="0" w:color="auto"/>
                        <w:left w:val="none" w:sz="0" w:space="0" w:color="auto"/>
                        <w:bottom w:val="none" w:sz="0" w:space="0" w:color="auto"/>
                        <w:right w:val="none" w:sz="0" w:space="0" w:color="auto"/>
                      </w:divBdr>
                    </w:div>
                    <w:div w:id="891624120">
                      <w:marLeft w:val="0"/>
                      <w:marRight w:val="0"/>
                      <w:marTop w:val="0"/>
                      <w:marBottom w:val="0"/>
                      <w:divBdr>
                        <w:top w:val="none" w:sz="0" w:space="0" w:color="auto"/>
                        <w:left w:val="none" w:sz="0" w:space="0" w:color="auto"/>
                        <w:bottom w:val="none" w:sz="0" w:space="0" w:color="auto"/>
                        <w:right w:val="none" w:sz="0" w:space="0" w:color="auto"/>
                      </w:divBdr>
                    </w:div>
                  </w:divsChild>
                </w:div>
                <w:div w:id="1248925845">
                  <w:marLeft w:val="0"/>
                  <w:marRight w:val="0"/>
                  <w:marTop w:val="0"/>
                  <w:marBottom w:val="0"/>
                  <w:divBdr>
                    <w:top w:val="none" w:sz="0" w:space="0" w:color="auto"/>
                    <w:left w:val="none" w:sz="0" w:space="0" w:color="auto"/>
                    <w:bottom w:val="none" w:sz="0" w:space="0" w:color="auto"/>
                    <w:right w:val="none" w:sz="0" w:space="0" w:color="auto"/>
                  </w:divBdr>
                </w:div>
                <w:div w:id="389886967">
                  <w:marLeft w:val="0"/>
                  <w:marRight w:val="0"/>
                  <w:marTop w:val="0"/>
                  <w:marBottom w:val="0"/>
                  <w:divBdr>
                    <w:top w:val="none" w:sz="0" w:space="0" w:color="auto"/>
                    <w:left w:val="none" w:sz="0" w:space="0" w:color="auto"/>
                    <w:bottom w:val="none" w:sz="0" w:space="0" w:color="auto"/>
                    <w:right w:val="none" w:sz="0" w:space="0" w:color="auto"/>
                  </w:divBdr>
                </w:div>
                <w:div w:id="708532221">
                  <w:marLeft w:val="0"/>
                  <w:marRight w:val="0"/>
                  <w:marTop w:val="0"/>
                  <w:marBottom w:val="0"/>
                  <w:divBdr>
                    <w:top w:val="none" w:sz="0" w:space="0" w:color="auto"/>
                    <w:left w:val="none" w:sz="0" w:space="0" w:color="auto"/>
                    <w:bottom w:val="none" w:sz="0" w:space="0" w:color="auto"/>
                    <w:right w:val="none" w:sz="0" w:space="0" w:color="auto"/>
                  </w:divBdr>
                </w:div>
                <w:div w:id="36367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771524">
      <w:bodyDiv w:val="1"/>
      <w:marLeft w:val="0"/>
      <w:marRight w:val="0"/>
      <w:marTop w:val="0"/>
      <w:marBottom w:val="0"/>
      <w:divBdr>
        <w:top w:val="none" w:sz="0" w:space="0" w:color="auto"/>
        <w:left w:val="none" w:sz="0" w:space="0" w:color="auto"/>
        <w:bottom w:val="none" w:sz="0" w:space="0" w:color="auto"/>
        <w:right w:val="none" w:sz="0" w:space="0" w:color="auto"/>
      </w:divBdr>
      <w:divsChild>
        <w:div w:id="693965880">
          <w:marLeft w:val="0"/>
          <w:marRight w:val="0"/>
          <w:marTop w:val="0"/>
          <w:marBottom w:val="0"/>
          <w:divBdr>
            <w:top w:val="none" w:sz="0" w:space="0" w:color="auto"/>
            <w:left w:val="none" w:sz="0" w:space="0" w:color="auto"/>
            <w:bottom w:val="none" w:sz="0" w:space="0" w:color="auto"/>
            <w:right w:val="none" w:sz="0" w:space="0" w:color="auto"/>
          </w:divBdr>
          <w:divsChild>
            <w:div w:id="1562406486">
              <w:marLeft w:val="0"/>
              <w:marRight w:val="0"/>
              <w:marTop w:val="0"/>
              <w:marBottom w:val="0"/>
              <w:divBdr>
                <w:top w:val="none" w:sz="0" w:space="0" w:color="auto"/>
                <w:left w:val="none" w:sz="0" w:space="0" w:color="auto"/>
                <w:bottom w:val="none" w:sz="0" w:space="0" w:color="auto"/>
                <w:right w:val="none" w:sz="0" w:space="0" w:color="auto"/>
              </w:divBdr>
              <w:divsChild>
                <w:div w:id="514609868">
                  <w:marLeft w:val="0"/>
                  <w:marRight w:val="0"/>
                  <w:marTop w:val="0"/>
                  <w:marBottom w:val="0"/>
                  <w:divBdr>
                    <w:top w:val="none" w:sz="0" w:space="0" w:color="auto"/>
                    <w:left w:val="none" w:sz="0" w:space="0" w:color="auto"/>
                    <w:bottom w:val="none" w:sz="0" w:space="0" w:color="auto"/>
                    <w:right w:val="none" w:sz="0" w:space="0" w:color="auto"/>
                  </w:divBdr>
                </w:div>
                <w:div w:id="38358264">
                  <w:marLeft w:val="0"/>
                  <w:marRight w:val="0"/>
                  <w:marTop w:val="0"/>
                  <w:marBottom w:val="0"/>
                  <w:divBdr>
                    <w:top w:val="none" w:sz="0" w:space="0" w:color="auto"/>
                    <w:left w:val="none" w:sz="0" w:space="0" w:color="auto"/>
                    <w:bottom w:val="none" w:sz="0" w:space="0" w:color="auto"/>
                    <w:right w:val="none" w:sz="0" w:space="0" w:color="auto"/>
                  </w:divBdr>
                </w:div>
              </w:divsChild>
            </w:div>
            <w:div w:id="1671906275">
              <w:marLeft w:val="0"/>
              <w:marRight w:val="0"/>
              <w:marTop w:val="0"/>
              <w:marBottom w:val="0"/>
              <w:divBdr>
                <w:top w:val="none" w:sz="0" w:space="0" w:color="auto"/>
                <w:left w:val="none" w:sz="0" w:space="0" w:color="auto"/>
                <w:bottom w:val="none" w:sz="0" w:space="0" w:color="auto"/>
                <w:right w:val="none" w:sz="0" w:space="0" w:color="auto"/>
              </w:divBdr>
              <w:divsChild>
                <w:div w:id="1907761044">
                  <w:marLeft w:val="0"/>
                  <w:marRight w:val="0"/>
                  <w:marTop w:val="0"/>
                  <w:marBottom w:val="0"/>
                  <w:divBdr>
                    <w:top w:val="none" w:sz="0" w:space="0" w:color="auto"/>
                    <w:left w:val="none" w:sz="0" w:space="0" w:color="auto"/>
                    <w:bottom w:val="none" w:sz="0" w:space="0" w:color="auto"/>
                    <w:right w:val="none" w:sz="0" w:space="0" w:color="auto"/>
                  </w:divBdr>
                </w:div>
                <w:div w:id="293365359">
                  <w:marLeft w:val="0"/>
                  <w:marRight w:val="0"/>
                  <w:marTop w:val="0"/>
                  <w:marBottom w:val="0"/>
                  <w:divBdr>
                    <w:top w:val="none" w:sz="0" w:space="0" w:color="auto"/>
                    <w:left w:val="none" w:sz="0" w:space="0" w:color="auto"/>
                    <w:bottom w:val="none" w:sz="0" w:space="0" w:color="auto"/>
                    <w:right w:val="none" w:sz="0" w:space="0" w:color="auto"/>
                  </w:divBdr>
                </w:div>
                <w:div w:id="1440640080">
                  <w:marLeft w:val="0"/>
                  <w:marRight w:val="0"/>
                  <w:marTop w:val="0"/>
                  <w:marBottom w:val="0"/>
                  <w:divBdr>
                    <w:top w:val="none" w:sz="0" w:space="0" w:color="auto"/>
                    <w:left w:val="none" w:sz="0" w:space="0" w:color="auto"/>
                    <w:bottom w:val="none" w:sz="0" w:space="0" w:color="auto"/>
                    <w:right w:val="none" w:sz="0" w:space="0" w:color="auto"/>
                  </w:divBdr>
                </w:div>
                <w:div w:id="1332175455">
                  <w:marLeft w:val="0"/>
                  <w:marRight w:val="0"/>
                  <w:marTop w:val="0"/>
                  <w:marBottom w:val="0"/>
                  <w:divBdr>
                    <w:top w:val="none" w:sz="0" w:space="0" w:color="auto"/>
                    <w:left w:val="none" w:sz="0" w:space="0" w:color="auto"/>
                    <w:bottom w:val="none" w:sz="0" w:space="0" w:color="auto"/>
                    <w:right w:val="none" w:sz="0" w:space="0" w:color="auto"/>
                  </w:divBdr>
                </w:div>
                <w:div w:id="81611455">
                  <w:marLeft w:val="0"/>
                  <w:marRight w:val="0"/>
                  <w:marTop w:val="0"/>
                  <w:marBottom w:val="0"/>
                  <w:divBdr>
                    <w:top w:val="none" w:sz="0" w:space="0" w:color="auto"/>
                    <w:left w:val="none" w:sz="0" w:space="0" w:color="auto"/>
                    <w:bottom w:val="none" w:sz="0" w:space="0" w:color="auto"/>
                    <w:right w:val="none" w:sz="0" w:space="0" w:color="auto"/>
                  </w:divBdr>
                </w:div>
                <w:div w:id="652023225">
                  <w:marLeft w:val="0"/>
                  <w:marRight w:val="0"/>
                  <w:marTop w:val="0"/>
                  <w:marBottom w:val="0"/>
                  <w:divBdr>
                    <w:top w:val="none" w:sz="0" w:space="0" w:color="auto"/>
                    <w:left w:val="none" w:sz="0" w:space="0" w:color="auto"/>
                    <w:bottom w:val="none" w:sz="0" w:space="0" w:color="auto"/>
                    <w:right w:val="none" w:sz="0" w:space="0" w:color="auto"/>
                  </w:divBdr>
                </w:div>
                <w:div w:id="2069571216">
                  <w:marLeft w:val="0"/>
                  <w:marRight w:val="0"/>
                  <w:marTop w:val="0"/>
                  <w:marBottom w:val="0"/>
                  <w:divBdr>
                    <w:top w:val="none" w:sz="0" w:space="0" w:color="auto"/>
                    <w:left w:val="none" w:sz="0" w:space="0" w:color="auto"/>
                    <w:bottom w:val="none" w:sz="0" w:space="0" w:color="auto"/>
                    <w:right w:val="none" w:sz="0" w:space="0" w:color="auto"/>
                  </w:divBdr>
                </w:div>
                <w:div w:id="1700548393">
                  <w:marLeft w:val="0"/>
                  <w:marRight w:val="0"/>
                  <w:marTop w:val="0"/>
                  <w:marBottom w:val="0"/>
                  <w:divBdr>
                    <w:top w:val="none" w:sz="0" w:space="0" w:color="auto"/>
                    <w:left w:val="none" w:sz="0" w:space="0" w:color="auto"/>
                    <w:bottom w:val="none" w:sz="0" w:space="0" w:color="auto"/>
                    <w:right w:val="none" w:sz="0" w:space="0" w:color="auto"/>
                  </w:divBdr>
                </w:div>
                <w:div w:id="108352978">
                  <w:marLeft w:val="0"/>
                  <w:marRight w:val="0"/>
                  <w:marTop w:val="0"/>
                  <w:marBottom w:val="0"/>
                  <w:divBdr>
                    <w:top w:val="none" w:sz="0" w:space="0" w:color="auto"/>
                    <w:left w:val="none" w:sz="0" w:space="0" w:color="auto"/>
                    <w:bottom w:val="none" w:sz="0" w:space="0" w:color="auto"/>
                    <w:right w:val="none" w:sz="0" w:space="0" w:color="auto"/>
                  </w:divBdr>
                </w:div>
                <w:div w:id="1999649339">
                  <w:marLeft w:val="0"/>
                  <w:marRight w:val="0"/>
                  <w:marTop w:val="0"/>
                  <w:marBottom w:val="0"/>
                  <w:divBdr>
                    <w:top w:val="none" w:sz="0" w:space="0" w:color="auto"/>
                    <w:left w:val="none" w:sz="0" w:space="0" w:color="auto"/>
                    <w:bottom w:val="none" w:sz="0" w:space="0" w:color="auto"/>
                    <w:right w:val="none" w:sz="0" w:space="0" w:color="auto"/>
                  </w:divBdr>
                </w:div>
                <w:div w:id="2112819809">
                  <w:marLeft w:val="0"/>
                  <w:marRight w:val="0"/>
                  <w:marTop w:val="0"/>
                  <w:marBottom w:val="0"/>
                  <w:divBdr>
                    <w:top w:val="none" w:sz="0" w:space="0" w:color="auto"/>
                    <w:left w:val="none" w:sz="0" w:space="0" w:color="auto"/>
                    <w:bottom w:val="none" w:sz="0" w:space="0" w:color="auto"/>
                    <w:right w:val="none" w:sz="0" w:space="0" w:color="auto"/>
                  </w:divBdr>
                </w:div>
                <w:div w:id="673537340">
                  <w:marLeft w:val="0"/>
                  <w:marRight w:val="0"/>
                  <w:marTop w:val="0"/>
                  <w:marBottom w:val="0"/>
                  <w:divBdr>
                    <w:top w:val="none" w:sz="0" w:space="0" w:color="auto"/>
                    <w:left w:val="none" w:sz="0" w:space="0" w:color="auto"/>
                    <w:bottom w:val="none" w:sz="0" w:space="0" w:color="auto"/>
                    <w:right w:val="none" w:sz="0" w:space="0" w:color="auto"/>
                  </w:divBdr>
                </w:div>
                <w:div w:id="1963683018">
                  <w:marLeft w:val="0"/>
                  <w:marRight w:val="0"/>
                  <w:marTop w:val="0"/>
                  <w:marBottom w:val="0"/>
                  <w:divBdr>
                    <w:top w:val="none" w:sz="0" w:space="0" w:color="auto"/>
                    <w:left w:val="none" w:sz="0" w:space="0" w:color="auto"/>
                    <w:bottom w:val="none" w:sz="0" w:space="0" w:color="auto"/>
                    <w:right w:val="none" w:sz="0" w:space="0" w:color="auto"/>
                  </w:divBdr>
                </w:div>
                <w:div w:id="411969274">
                  <w:marLeft w:val="0"/>
                  <w:marRight w:val="0"/>
                  <w:marTop w:val="0"/>
                  <w:marBottom w:val="0"/>
                  <w:divBdr>
                    <w:top w:val="none" w:sz="0" w:space="0" w:color="auto"/>
                    <w:left w:val="none" w:sz="0" w:space="0" w:color="auto"/>
                    <w:bottom w:val="none" w:sz="0" w:space="0" w:color="auto"/>
                    <w:right w:val="none" w:sz="0" w:space="0" w:color="auto"/>
                  </w:divBdr>
                </w:div>
                <w:div w:id="1268196694">
                  <w:marLeft w:val="0"/>
                  <w:marRight w:val="0"/>
                  <w:marTop w:val="0"/>
                  <w:marBottom w:val="0"/>
                  <w:divBdr>
                    <w:top w:val="none" w:sz="0" w:space="0" w:color="auto"/>
                    <w:left w:val="none" w:sz="0" w:space="0" w:color="auto"/>
                    <w:bottom w:val="none" w:sz="0" w:space="0" w:color="auto"/>
                    <w:right w:val="none" w:sz="0" w:space="0" w:color="auto"/>
                  </w:divBdr>
                </w:div>
              </w:divsChild>
            </w:div>
            <w:div w:id="680930847">
              <w:marLeft w:val="0"/>
              <w:marRight w:val="0"/>
              <w:marTop w:val="0"/>
              <w:marBottom w:val="0"/>
              <w:divBdr>
                <w:top w:val="none" w:sz="0" w:space="0" w:color="auto"/>
                <w:left w:val="none" w:sz="0" w:space="0" w:color="auto"/>
                <w:bottom w:val="none" w:sz="0" w:space="0" w:color="auto"/>
                <w:right w:val="none" w:sz="0" w:space="0" w:color="auto"/>
              </w:divBdr>
              <w:divsChild>
                <w:div w:id="170218059">
                  <w:marLeft w:val="0"/>
                  <w:marRight w:val="0"/>
                  <w:marTop w:val="0"/>
                  <w:marBottom w:val="0"/>
                  <w:divBdr>
                    <w:top w:val="none" w:sz="0" w:space="0" w:color="auto"/>
                    <w:left w:val="none" w:sz="0" w:space="0" w:color="auto"/>
                    <w:bottom w:val="none" w:sz="0" w:space="0" w:color="auto"/>
                    <w:right w:val="none" w:sz="0" w:space="0" w:color="auto"/>
                  </w:divBdr>
                </w:div>
                <w:div w:id="685061779">
                  <w:marLeft w:val="0"/>
                  <w:marRight w:val="0"/>
                  <w:marTop w:val="0"/>
                  <w:marBottom w:val="0"/>
                  <w:divBdr>
                    <w:top w:val="none" w:sz="0" w:space="0" w:color="auto"/>
                    <w:left w:val="none" w:sz="0" w:space="0" w:color="auto"/>
                    <w:bottom w:val="none" w:sz="0" w:space="0" w:color="auto"/>
                    <w:right w:val="none" w:sz="0" w:space="0" w:color="auto"/>
                  </w:divBdr>
                </w:div>
                <w:div w:id="1140196650">
                  <w:marLeft w:val="0"/>
                  <w:marRight w:val="0"/>
                  <w:marTop w:val="0"/>
                  <w:marBottom w:val="0"/>
                  <w:divBdr>
                    <w:top w:val="none" w:sz="0" w:space="0" w:color="auto"/>
                    <w:left w:val="none" w:sz="0" w:space="0" w:color="auto"/>
                    <w:bottom w:val="none" w:sz="0" w:space="0" w:color="auto"/>
                    <w:right w:val="none" w:sz="0" w:space="0" w:color="auto"/>
                  </w:divBdr>
                </w:div>
                <w:div w:id="848133522">
                  <w:marLeft w:val="0"/>
                  <w:marRight w:val="0"/>
                  <w:marTop w:val="0"/>
                  <w:marBottom w:val="0"/>
                  <w:divBdr>
                    <w:top w:val="none" w:sz="0" w:space="0" w:color="auto"/>
                    <w:left w:val="none" w:sz="0" w:space="0" w:color="auto"/>
                    <w:bottom w:val="none" w:sz="0" w:space="0" w:color="auto"/>
                    <w:right w:val="none" w:sz="0" w:space="0" w:color="auto"/>
                  </w:divBdr>
                </w:div>
                <w:div w:id="1825967207">
                  <w:marLeft w:val="0"/>
                  <w:marRight w:val="0"/>
                  <w:marTop w:val="0"/>
                  <w:marBottom w:val="0"/>
                  <w:divBdr>
                    <w:top w:val="none" w:sz="0" w:space="0" w:color="auto"/>
                    <w:left w:val="none" w:sz="0" w:space="0" w:color="auto"/>
                    <w:bottom w:val="none" w:sz="0" w:space="0" w:color="auto"/>
                    <w:right w:val="none" w:sz="0" w:space="0" w:color="auto"/>
                  </w:divBdr>
                </w:div>
                <w:div w:id="1389380456">
                  <w:marLeft w:val="0"/>
                  <w:marRight w:val="0"/>
                  <w:marTop w:val="0"/>
                  <w:marBottom w:val="0"/>
                  <w:divBdr>
                    <w:top w:val="none" w:sz="0" w:space="0" w:color="auto"/>
                    <w:left w:val="none" w:sz="0" w:space="0" w:color="auto"/>
                    <w:bottom w:val="none" w:sz="0" w:space="0" w:color="auto"/>
                    <w:right w:val="none" w:sz="0" w:space="0" w:color="auto"/>
                  </w:divBdr>
                </w:div>
                <w:div w:id="154612597">
                  <w:marLeft w:val="0"/>
                  <w:marRight w:val="0"/>
                  <w:marTop w:val="0"/>
                  <w:marBottom w:val="0"/>
                  <w:divBdr>
                    <w:top w:val="none" w:sz="0" w:space="0" w:color="auto"/>
                    <w:left w:val="none" w:sz="0" w:space="0" w:color="auto"/>
                    <w:bottom w:val="none" w:sz="0" w:space="0" w:color="auto"/>
                    <w:right w:val="none" w:sz="0" w:space="0" w:color="auto"/>
                  </w:divBdr>
                </w:div>
                <w:div w:id="647395807">
                  <w:marLeft w:val="0"/>
                  <w:marRight w:val="0"/>
                  <w:marTop w:val="0"/>
                  <w:marBottom w:val="0"/>
                  <w:divBdr>
                    <w:top w:val="none" w:sz="0" w:space="0" w:color="auto"/>
                    <w:left w:val="none" w:sz="0" w:space="0" w:color="auto"/>
                    <w:bottom w:val="none" w:sz="0" w:space="0" w:color="auto"/>
                    <w:right w:val="none" w:sz="0" w:space="0" w:color="auto"/>
                  </w:divBdr>
                </w:div>
                <w:div w:id="58476998">
                  <w:marLeft w:val="0"/>
                  <w:marRight w:val="0"/>
                  <w:marTop w:val="0"/>
                  <w:marBottom w:val="0"/>
                  <w:divBdr>
                    <w:top w:val="none" w:sz="0" w:space="0" w:color="auto"/>
                    <w:left w:val="none" w:sz="0" w:space="0" w:color="auto"/>
                    <w:bottom w:val="none" w:sz="0" w:space="0" w:color="auto"/>
                    <w:right w:val="none" w:sz="0" w:space="0" w:color="auto"/>
                  </w:divBdr>
                </w:div>
                <w:div w:id="1272670083">
                  <w:marLeft w:val="0"/>
                  <w:marRight w:val="0"/>
                  <w:marTop w:val="0"/>
                  <w:marBottom w:val="0"/>
                  <w:divBdr>
                    <w:top w:val="none" w:sz="0" w:space="0" w:color="auto"/>
                    <w:left w:val="none" w:sz="0" w:space="0" w:color="auto"/>
                    <w:bottom w:val="none" w:sz="0" w:space="0" w:color="auto"/>
                    <w:right w:val="none" w:sz="0" w:space="0" w:color="auto"/>
                  </w:divBdr>
                </w:div>
              </w:divsChild>
            </w:div>
            <w:div w:id="915551180">
              <w:marLeft w:val="0"/>
              <w:marRight w:val="0"/>
              <w:marTop w:val="0"/>
              <w:marBottom w:val="0"/>
              <w:divBdr>
                <w:top w:val="none" w:sz="0" w:space="0" w:color="auto"/>
                <w:left w:val="none" w:sz="0" w:space="0" w:color="auto"/>
                <w:bottom w:val="none" w:sz="0" w:space="0" w:color="auto"/>
                <w:right w:val="none" w:sz="0" w:space="0" w:color="auto"/>
              </w:divBdr>
              <w:divsChild>
                <w:div w:id="1925524934">
                  <w:marLeft w:val="0"/>
                  <w:marRight w:val="0"/>
                  <w:marTop w:val="0"/>
                  <w:marBottom w:val="0"/>
                  <w:divBdr>
                    <w:top w:val="none" w:sz="0" w:space="0" w:color="auto"/>
                    <w:left w:val="none" w:sz="0" w:space="0" w:color="auto"/>
                    <w:bottom w:val="none" w:sz="0" w:space="0" w:color="auto"/>
                    <w:right w:val="none" w:sz="0" w:space="0" w:color="auto"/>
                  </w:divBdr>
                  <w:divsChild>
                    <w:div w:id="1856921843">
                      <w:marLeft w:val="0"/>
                      <w:marRight w:val="0"/>
                      <w:marTop w:val="0"/>
                      <w:marBottom w:val="0"/>
                      <w:divBdr>
                        <w:top w:val="none" w:sz="0" w:space="0" w:color="auto"/>
                        <w:left w:val="none" w:sz="0" w:space="0" w:color="auto"/>
                        <w:bottom w:val="none" w:sz="0" w:space="0" w:color="auto"/>
                        <w:right w:val="none" w:sz="0" w:space="0" w:color="auto"/>
                      </w:divBdr>
                    </w:div>
                    <w:div w:id="1604920192">
                      <w:marLeft w:val="0"/>
                      <w:marRight w:val="0"/>
                      <w:marTop w:val="0"/>
                      <w:marBottom w:val="0"/>
                      <w:divBdr>
                        <w:top w:val="none" w:sz="0" w:space="0" w:color="auto"/>
                        <w:left w:val="none" w:sz="0" w:space="0" w:color="auto"/>
                        <w:bottom w:val="none" w:sz="0" w:space="0" w:color="auto"/>
                        <w:right w:val="none" w:sz="0" w:space="0" w:color="auto"/>
                      </w:divBdr>
                    </w:div>
                    <w:div w:id="2015110900">
                      <w:marLeft w:val="0"/>
                      <w:marRight w:val="0"/>
                      <w:marTop w:val="0"/>
                      <w:marBottom w:val="0"/>
                      <w:divBdr>
                        <w:top w:val="none" w:sz="0" w:space="0" w:color="auto"/>
                        <w:left w:val="none" w:sz="0" w:space="0" w:color="auto"/>
                        <w:bottom w:val="none" w:sz="0" w:space="0" w:color="auto"/>
                        <w:right w:val="none" w:sz="0" w:space="0" w:color="auto"/>
                      </w:divBdr>
                    </w:div>
                    <w:div w:id="75321683">
                      <w:marLeft w:val="0"/>
                      <w:marRight w:val="0"/>
                      <w:marTop w:val="0"/>
                      <w:marBottom w:val="0"/>
                      <w:divBdr>
                        <w:top w:val="none" w:sz="0" w:space="0" w:color="auto"/>
                        <w:left w:val="none" w:sz="0" w:space="0" w:color="auto"/>
                        <w:bottom w:val="none" w:sz="0" w:space="0" w:color="auto"/>
                        <w:right w:val="none" w:sz="0" w:space="0" w:color="auto"/>
                      </w:divBdr>
                    </w:div>
                    <w:div w:id="2115057182">
                      <w:marLeft w:val="0"/>
                      <w:marRight w:val="0"/>
                      <w:marTop w:val="0"/>
                      <w:marBottom w:val="0"/>
                      <w:divBdr>
                        <w:top w:val="none" w:sz="0" w:space="0" w:color="auto"/>
                        <w:left w:val="none" w:sz="0" w:space="0" w:color="auto"/>
                        <w:bottom w:val="none" w:sz="0" w:space="0" w:color="auto"/>
                        <w:right w:val="none" w:sz="0" w:space="0" w:color="auto"/>
                      </w:divBdr>
                    </w:div>
                    <w:div w:id="851452852">
                      <w:marLeft w:val="0"/>
                      <w:marRight w:val="0"/>
                      <w:marTop w:val="0"/>
                      <w:marBottom w:val="0"/>
                      <w:divBdr>
                        <w:top w:val="none" w:sz="0" w:space="0" w:color="auto"/>
                        <w:left w:val="none" w:sz="0" w:space="0" w:color="auto"/>
                        <w:bottom w:val="none" w:sz="0" w:space="0" w:color="auto"/>
                        <w:right w:val="none" w:sz="0" w:space="0" w:color="auto"/>
                      </w:divBdr>
                    </w:div>
                    <w:div w:id="1131946609">
                      <w:marLeft w:val="0"/>
                      <w:marRight w:val="0"/>
                      <w:marTop w:val="0"/>
                      <w:marBottom w:val="0"/>
                      <w:divBdr>
                        <w:top w:val="none" w:sz="0" w:space="0" w:color="auto"/>
                        <w:left w:val="none" w:sz="0" w:space="0" w:color="auto"/>
                        <w:bottom w:val="none" w:sz="0" w:space="0" w:color="auto"/>
                        <w:right w:val="none" w:sz="0" w:space="0" w:color="auto"/>
                      </w:divBdr>
                    </w:div>
                    <w:div w:id="1514607230">
                      <w:marLeft w:val="0"/>
                      <w:marRight w:val="0"/>
                      <w:marTop w:val="0"/>
                      <w:marBottom w:val="0"/>
                      <w:divBdr>
                        <w:top w:val="none" w:sz="0" w:space="0" w:color="auto"/>
                        <w:left w:val="none" w:sz="0" w:space="0" w:color="auto"/>
                        <w:bottom w:val="none" w:sz="0" w:space="0" w:color="auto"/>
                        <w:right w:val="none" w:sz="0" w:space="0" w:color="auto"/>
                      </w:divBdr>
                    </w:div>
                  </w:divsChild>
                </w:div>
                <w:div w:id="241256099">
                  <w:marLeft w:val="0"/>
                  <w:marRight w:val="0"/>
                  <w:marTop w:val="0"/>
                  <w:marBottom w:val="0"/>
                  <w:divBdr>
                    <w:top w:val="none" w:sz="0" w:space="0" w:color="auto"/>
                    <w:left w:val="none" w:sz="0" w:space="0" w:color="auto"/>
                    <w:bottom w:val="none" w:sz="0" w:space="0" w:color="auto"/>
                    <w:right w:val="none" w:sz="0" w:space="0" w:color="auto"/>
                  </w:divBdr>
                </w:div>
                <w:div w:id="89087286">
                  <w:marLeft w:val="0"/>
                  <w:marRight w:val="0"/>
                  <w:marTop w:val="0"/>
                  <w:marBottom w:val="0"/>
                  <w:divBdr>
                    <w:top w:val="none" w:sz="0" w:space="0" w:color="auto"/>
                    <w:left w:val="none" w:sz="0" w:space="0" w:color="auto"/>
                    <w:bottom w:val="none" w:sz="0" w:space="0" w:color="auto"/>
                    <w:right w:val="none" w:sz="0" w:space="0" w:color="auto"/>
                  </w:divBdr>
                </w:div>
                <w:div w:id="161819622">
                  <w:marLeft w:val="0"/>
                  <w:marRight w:val="0"/>
                  <w:marTop w:val="0"/>
                  <w:marBottom w:val="0"/>
                  <w:divBdr>
                    <w:top w:val="none" w:sz="0" w:space="0" w:color="auto"/>
                    <w:left w:val="none" w:sz="0" w:space="0" w:color="auto"/>
                    <w:bottom w:val="none" w:sz="0" w:space="0" w:color="auto"/>
                    <w:right w:val="none" w:sz="0" w:space="0" w:color="auto"/>
                  </w:divBdr>
                </w:div>
                <w:div w:id="63664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30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iva@dovaina.lt"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epaslaugos.am.lt/" TargetMode="External"/><Relationship Id="rId4" Type="http://schemas.microsoft.com/office/2007/relationships/stylesWithEffects" Target="stylesWithEffects.xml"/><Relationship Id="rId9" Type="http://schemas.openxmlformats.org/officeDocument/2006/relationships/hyperlink" Target="mailto:u.ciplyte@sdg.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F7E4F-A982-4401-93B8-651D2A5DE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2872</TotalTime>
  <Pages>19</Pages>
  <Words>6914</Words>
  <Characters>39416</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SDG197</dc:creator>
  <cp:lastModifiedBy>SDG197</cp:lastModifiedBy>
  <cp:revision>163</cp:revision>
  <cp:lastPrinted>2017-04-26T11:25:00Z</cp:lastPrinted>
  <dcterms:created xsi:type="dcterms:W3CDTF">2017-03-06T06:23:00Z</dcterms:created>
  <dcterms:modified xsi:type="dcterms:W3CDTF">2017-05-03T04:59:00Z</dcterms:modified>
</cp:coreProperties>
</file>