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0D" w:rsidRDefault="00E8690D" w:rsidP="009F082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E8690D">
        <w:rPr>
          <w:rFonts w:ascii="Times New Roman" w:hAnsi="Times New Roman" w:cs="Times New Roman"/>
          <w:b/>
          <w:bCs/>
          <w:kern w:val="36"/>
          <w:sz w:val="32"/>
          <w:szCs w:val="32"/>
          <w:lang w:eastAsia="lt-LT"/>
        </w:rPr>
        <w:t xml:space="preserve">Informacija apie parengtą </w:t>
      </w:r>
      <w:r w:rsidRPr="00E8690D">
        <w:rPr>
          <w:rFonts w:ascii="Times New Roman" w:hAnsi="Times New Roman" w:cs="Times New Roman"/>
          <w:b/>
          <w:bCs/>
          <w:sz w:val="32"/>
          <w:szCs w:val="32"/>
        </w:rPr>
        <w:t>AB „</w:t>
      </w:r>
      <w:proofErr w:type="spellStart"/>
      <w:r w:rsidRPr="00E8690D">
        <w:rPr>
          <w:rFonts w:ascii="Times New Roman" w:hAnsi="Times New Roman" w:cs="Times New Roman"/>
          <w:b/>
          <w:bCs/>
          <w:sz w:val="32"/>
          <w:szCs w:val="32"/>
        </w:rPr>
        <w:t>Amber</w:t>
      </w:r>
      <w:proofErr w:type="spellEnd"/>
      <w:r w:rsidRPr="00E86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8690D">
        <w:rPr>
          <w:rFonts w:ascii="Times New Roman" w:hAnsi="Times New Roman" w:cs="Times New Roman"/>
          <w:b/>
          <w:bCs/>
          <w:sz w:val="32"/>
          <w:szCs w:val="32"/>
        </w:rPr>
        <w:t>Grid</w:t>
      </w:r>
      <w:proofErr w:type="spellEnd"/>
      <w:r w:rsidRPr="00E8690D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E8690D">
        <w:rPr>
          <w:rStyle w:val="Coverpage"/>
          <w:rFonts w:ascii="Times New Roman" w:hAnsi="Times New Roman"/>
          <w:b/>
          <w:sz w:val="32"/>
          <w:szCs w:val="32"/>
        </w:rPr>
        <w:t xml:space="preserve"> </w:t>
      </w:r>
      <w:r w:rsidRPr="00E8690D">
        <w:rPr>
          <w:rFonts w:ascii="Times New Roman" w:hAnsi="Times New Roman" w:cs="Times New Roman"/>
          <w:b/>
          <w:bCs/>
          <w:sz w:val="32"/>
          <w:szCs w:val="32"/>
        </w:rPr>
        <w:t xml:space="preserve">magistralinių dujotiekių Vilnius-Kaunas ir Kaunas-Šakiai jungties </w:t>
      </w:r>
      <w:r w:rsidRPr="00E8690D">
        <w:rPr>
          <w:rStyle w:val="Coverpage"/>
          <w:rFonts w:ascii="Times New Roman" w:hAnsi="Times New Roman"/>
          <w:b/>
          <w:sz w:val="32"/>
          <w:szCs w:val="32"/>
        </w:rPr>
        <w:t xml:space="preserve">statybos </w:t>
      </w:r>
      <w:r w:rsidRPr="00E8690D">
        <w:rPr>
          <w:rFonts w:ascii="Times New Roman" w:hAnsi="Times New Roman" w:cs="Times New Roman"/>
          <w:b/>
          <w:bCs/>
          <w:kern w:val="36"/>
          <w:sz w:val="32"/>
          <w:szCs w:val="32"/>
          <w:lang w:eastAsia="lt-LT"/>
        </w:rPr>
        <w:t>poveikio aplinkai vertinimo (PAV) programą</w:t>
      </w:r>
    </w:p>
    <w:p w:rsidR="009F082B" w:rsidRPr="00E8690D" w:rsidRDefault="009F082B" w:rsidP="009F082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07E8" w:rsidRDefault="00DC07E8" w:rsidP="009F08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</w:t>
      </w:r>
      <w:r w:rsidR="00E8690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="007660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E8690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12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</w:t>
      </w:r>
      <w:r w:rsidR="00E8690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Artūras Vilkas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 tel.: 8706 620</w:t>
      </w:r>
      <w:r w:rsidR="00E8690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17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9F082B" w:rsidRPr="00DE5859" w:rsidRDefault="009F082B" w:rsidP="009F08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DC07E8" w:rsidRPr="00E8690D" w:rsidRDefault="00DC07E8" w:rsidP="009F08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lt-LT" w:bidi="hi-IN"/>
        </w:rPr>
      </w:pPr>
      <w:r w:rsidRPr="00E869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P</w:t>
      </w:r>
      <w:proofErr w:type="spellStart"/>
      <w:r w:rsidRPr="00E869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lanuojamos</w:t>
      </w:r>
      <w:proofErr w:type="spellEnd"/>
      <w:r w:rsidRPr="00E869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DC07E8" w:rsidRDefault="00E8690D" w:rsidP="009F082B">
      <w:pPr>
        <w:spacing w:after="0" w:line="240" w:lineRule="auto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AB „</w:t>
      </w:r>
      <w:proofErr w:type="spellStart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Amber</w:t>
      </w:r>
      <w:proofErr w:type="spellEnd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Grid</w:t>
      </w:r>
      <w:proofErr w:type="spellEnd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 xml:space="preserve">“, Savanorių pr. 28, LT-03116 Vilnius, tel. (8 5) 2360855, faks. (8 5) 2360850, tel. (8 5) 2327798, faks. (8 5) 2360309, </w:t>
      </w:r>
      <w:hyperlink r:id="rId5" w:history="1">
        <w:r w:rsidR="009F082B" w:rsidRPr="00ED24BF">
          <w:rPr>
            <w:rStyle w:val="Hipersaitas"/>
            <w:rFonts w:ascii="Times New Roman" w:hAnsi="Times New Roman" w:cs="Times New Roman"/>
            <w:sz w:val="24"/>
            <w:szCs w:val="24"/>
          </w:rPr>
          <w:t>www.ambergrid.lt</w:t>
        </w:r>
      </w:hyperlink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.</w:t>
      </w:r>
    </w:p>
    <w:p w:rsidR="009F082B" w:rsidRPr="00DE5859" w:rsidRDefault="009F082B" w:rsidP="009F0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</w:p>
    <w:p w:rsidR="00E8690D" w:rsidRDefault="00DC07E8" w:rsidP="009F082B">
      <w:pPr>
        <w:widowControl w:val="0"/>
        <w:suppressAutoHyphens/>
        <w:autoSpaceDN w:val="0"/>
        <w:spacing w:after="0" w:line="240" w:lineRule="auto"/>
        <w:textAlignment w:val="baseline"/>
        <w:rPr>
          <w:rStyle w:val="Grietas"/>
          <w:rFonts w:ascii="Times New Roman" w:hAnsi="Times New Roman"/>
          <w:sz w:val="24"/>
          <w:szCs w:val="24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E8690D" w:rsidRDefault="00E8690D" w:rsidP="009F082B">
      <w:pPr>
        <w:spacing w:after="0" w:line="240" w:lineRule="auto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UAB „</w:t>
      </w:r>
      <w:proofErr w:type="spellStart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Ardynas</w:t>
      </w:r>
      <w:proofErr w:type="spellEnd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“, Gedimino g. 47, LT-44242, Kaunas</w:t>
      </w:r>
      <w:r w:rsidRPr="00E8690D">
        <w:rPr>
          <w:b/>
        </w:rPr>
        <w:t xml:space="preserve"> </w:t>
      </w: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 xml:space="preserve">tel. (8 37) 323 209, faks. (8 37) 337 257, </w:t>
      </w:r>
      <w:hyperlink r:id="rId6" w:history="1">
        <w:r w:rsidRPr="00ED24BF">
          <w:rPr>
            <w:rStyle w:val="Hipersaitas"/>
            <w:rFonts w:ascii="Times New Roman" w:hAnsi="Times New Roman" w:cs="Times New Roman"/>
            <w:sz w:val="24"/>
            <w:szCs w:val="24"/>
          </w:rPr>
          <w:t>www.ardynas.lt</w:t>
        </w:r>
      </w:hyperlink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.</w:t>
      </w:r>
    </w:p>
    <w:p w:rsidR="009F082B" w:rsidRDefault="009F082B" w:rsidP="009F082B">
      <w:pPr>
        <w:spacing w:after="0" w:line="240" w:lineRule="auto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</w:p>
    <w:p w:rsidR="00DC07E8" w:rsidRDefault="00DC07E8" w:rsidP="009F0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E8690D" w:rsidRDefault="00E8690D" w:rsidP="009F082B">
      <w:pPr>
        <w:spacing w:after="0" w:line="240" w:lineRule="auto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M</w:t>
      </w: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agistralinių dujotiekių (MD) Vilnius-Kaunas ir Kaunas-Šakiai jungties statyba.</w:t>
      </w:r>
    </w:p>
    <w:p w:rsidR="009F082B" w:rsidRPr="00E8690D" w:rsidRDefault="009F082B" w:rsidP="009F082B">
      <w:pPr>
        <w:spacing w:after="0" w:line="240" w:lineRule="auto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</w:p>
    <w:p w:rsidR="00DC07E8" w:rsidRDefault="00DC07E8" w:rsidP="009F08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E8690D" w:rsidRDefault="00E8690D" w:rsidP="009F082B">
      <w:pPr>
        <w:spacing w:after="0" w:line="240" w:lineRule="auto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Š</w:t>
      </w: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 xml:space="preserve">alia esamo MD Vilnius-Kaunas-Šakiai, Kauno apskrityje, Kauno rajono savivaldybėje, Domeikavos ir  Karmėlavos seniūnijų teritorijose. Dujotiekio pradžia - Ramučių k., Karmėlavos sen., Kauno raj. sav., pabaiga – </w:t>
      </w:r>
      <w:proofErr w:type="spellStart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Ražių</w:t>
      </w:r>
      <w:proofErr w:type="spellEnd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 xml:space="preserve"> k., Domeikavos sen., Kauno raj. sav.</w:t>
      </w:r>
    </w:p>
    <w:p w:rsidR="009F082B" w:rsidRPr="00E8690D" w:rsidRDefault="009F082B" w:rsidP="009F082B">
      <w:pPr>
        <w:spacing w:after="0" w:line="240" w:lineRule="auto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</w:p>
    <w:p w:rsidR="00DC07E8" w:rsidRDefault="00DC07E8" w:rsidP="009F08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E8690D" w:rsidRDefault="00E8690D" w:rsidP="009F082B">
      <w:pPr>
        <w:spacing w:after="0" w:line="240" w:lineRule="auto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K</w:t>
      </w: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auno</w:t>
      </w:r>
      <w:r w:rsidRPr="00E86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90D">
        <w:rPr>
          <w:rFonts w:ascii="Times New Roman" w:hAnsi="Times New Roman" w:cs="Times New Roman"/>
          <w:bCs/>
          <w:sz w:val="24"/>
          <w:szCs w:val="24"/>
        </w:rPr>
        <w:t>r. sav. administracija</w:t>
      </w: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, Kauno visuomenės sveikatos centras, Kauno apskrities priešgaisrinė gelbėjimo valdyba, Kultūros paveldo departamento Kauno teritorinis padalinys. Atsakinga institucija, kuri priims sprendimą dėl planuojamos ūkinės veiklos leistinumo pasirinktoje vietoje – Aplinkos apsaugos agentūra.</w:t>
      </w:r>
    </w:p>
    <w:p w:rsidR="009F082B" w:rsidRPr="00E8690D" w:rsidRDefault="009F082B" w:rsidP="009F082B">
      <w:pPr>
        <w:spacing w:after="0" w:line="240" w:lineRule="auto"/>
        <w:jc w:val="both"/>
        <w:rPr>
          <w:rStyle w:val="Grietas"/>
          <w:rFonts w:ascii="Times New Roman" w:hAnsi="Times New Roman"/>
          <w:sz w:val="24"/>
          <w:szCs w:val="24"/>
        </w:rPr>
      </w:pPr>
    </w:p>
    <w:p w:rsidR="00DC07E8" w:rsidRDefault="00DC07E8" w:rsidP="009F08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E8690D" w:rsidRDefault="00E8690D" w:rsidP="009F08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>
        <w:rPr>
          <w:rStyle w:val="Grietas"/>
          <w:rFonts w:ascii="Times New Roman" w:hAnsi="Times New Roman"/>
          <w:b w:val="0"/>
          <w:sz w:val="24"/>
          <w:szCs w:val="24"/>
        </w:rPr>
        <w:t>Su parengta PAV programa susipažinti galima</w:t>
      </w:r>
      <w:r w:rsidRPr="00E8690D">
        <w:rPr>
          <w:rStyle w:val="Grietas"/>
          <w:rFonts w:ascii="Times New Roman" w:hAnsi="Times New Roman"/>
          <w:b w:val="0"/>
          <w:sz w:val="24"/>
          <w:szCs w:val="24"/>
        </w:rPr>
        <w:t xml:space="preserve"> UAB „</w:t>
      </w:r>
      <w:proofErr w:type="spellStart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Ardynas</w:t>
      </w:r>
      <w:proofErr w:type="spellEnd"/>
      <w:r w:rsidRPr="00E8690D">
        <w:rPr>
          <w:rStyle w:val="Grietas"/>
          <w:rFonts w:ascii="Times New Roman" w:hAnsi="Times New Roman"/>
          <w:b w:val="0"/>
          <w:sz w:val="24"/>
          <w:szCs w:val="24"/>
        </w:rPr>
        <w:t>“, Gedimino g. 47, Kaunas</w:t>
      </w:r>
      <w:r w:rsidRPr="00E8690D">
        <w:rPr>
          <w:rStyle w:val="Grietas"/>
          <w:rFonts w:ascii="Times New Roman" w:hAnsi="Times New Roman"/>
          <w:b w:val="0"/>
          <w:sz w:val="24"/>
        </w:rPr>
        <w:t>, (darbo dienomis nuo 8.00 iki 17.00 val.)</w:t>
      </w:r>
      <w:r>
        <w:rPr>
          <w:rStyle w:val="Grietas"/>
          <w:rFonts w:ascii="Times New Roman" w:hAnsi="Times New Roman"/>
          <w:b w:val="0"/>
          <w:sz w:val="24"/>
        </w:rPr>
        <w:t xml:space="preserve">, </w:t>
      </w:r>
      <w:r w:rsidRPr="00DE585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per 10 darbo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dienų nuo šios informacijos paskelbimo dienos. </w:t>
      </w:r>
    </w:p>
    <w:p w:rsidR="00E8690D" w:rsidRPr="00DE5859" w:rsidRDefault="00E8690D" w:rsidP="009F08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</w:p>
    <w:p w:rsidR="00DC07E8" w:rsidRPr="00DE5859" w:rsidRDefault="00DC07E8" w:rsidP="009F08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9F082B" w:rsidRPr="009F082B" w:rsidRDefault="009F082B" w:rsidP="009F082B">
      <w:pPr>
        <w:spacing w:after="0" w:line="240" w:lineRule="auto"/>
        <w:jc w:val="both"/>
        <w:rPr>
          <w:rStyle w:val="Grietas"/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Pasiūlymai teikiami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: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DE58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PAV dokumentų rengėjui –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F082B">
        <w:rPr>
          <w:rStyle w:val="Grietas"/>
          <w:rFonts w:ascii="Times New Roman" w:hAnsi="Times New Roman"/>
          <w:b w:val="0"/>
          <w:sz w:val="24"/>
          <w:szCs w:val="24"/>
        </w:rPr>
        <w:t>UAB „</w:t>
      </w:r>
      <w:proofErr w:type="spellStart"/>
      <w:r w:rsidRPr="009F082B">
        <w:rPr>
          <w:rStyle w:val="Grietas"/>
          <w:rFonts w:ascii="Times New Roman" w:hAnsi="Times New Roman"/>
          <w:b w:val="0"/>
          <w:sz w:val="24"/>
          <w:szCs w:val="24"/>
        </w:rPr>
        <w:t>Ardynas</w:t>
      </w:r>
      <w:proofErr w:type="spellEnd"/>
      <w:r w:rsidRPr="009F082B">
        <w:rPr>
          <w:rStyle w:val="Grietas"/>
          <w:rFonts w:ascii="Times New Roman" w:hAnsi="Times New Roman"/>
          <w:b w:val="0"/>
          <w:sz w:val="24"/>
          <w:szCs w:val="24"/>
        </w:rPr>
        <w:t xml:space="preserve">“ Gedimino g. 47, LT-44242, Kaunas, </w:t>
      </w:r>
      <w:proofErr w:type="spellStart"/>
      <w:r w:rsidRPr="009F082B">
        <w:rPr>
          <w:rFonts w:ascii="Times New Roman" w:hAnsi="Times New Roman" w:cs="Times New Roman"/>
          <w:sz w:val="24"/>
          <w:szCs w:val="24"/>
        </w:rPr>
        <w:t>j.paplauskiene@ardynas.lt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F082B">
        <w:rPr>
          <w:rStyle w:val="Grietas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Grietas"/>
          <w:rFonts w:ascii="Times New Roman" w:hAnsi="Times New Roman"/>
          <w:b w:val="0"/>
          <w:sz w:val="24"/>
          <w:szCs w:val="24"/>
        </w:rPr>
        <w:t>P</w:t>
      </w:r>
      <w:r w:rsidRPr="009F082B">
        <w:rPr>
          <w:rStyle w:val="Grietas"/>
          <w:rFonts w:ascii="Times New Roman" w:hAnsi="Times New Roman"/>
          <w:b w:val="0"/>
          <w:sz w:val="24"/>
          <w:szCs w:val="24"/>
        </w:rPr>
        <w:t>asiūlymų kopijos papildomai gali būti pateiktos pagal kompetenciją PAV subjektams ir atsakingai institucijai.</w:t>
      </w:r>
    </w:p>
    <w:p w:rsidR="009F082B" w:rsidRPr="00DE5859" w:rsidRDefault="009F082B" w:rsidP="009F08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70DF2" w:rsidRDefault="00C70DF2" w:rsidP="009F082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sectPr w:rsidR="00C70D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81B8C"/>
    <w:multiLevelType w:val="hybridMultilevel"/>
    <w:tmpl w:val="AF6EA6DA"/>
    <w:lvl w:ilvl="0" w:tplc="AADAE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8"/>
    <w:rsid w:val="000E7829"/>
    <w:rsid w:val="001A6C24"/>
    <w:rsid w:val="002862E2"/>
    <w:rsid w:val="00294D63"/>
    <w:rsid w:val="003414A1"/>
    <w:rsid w:val="004819F8"/>
    <w:rsid w:val="004C1230"/>
    <w:rsid w:val="005416EE"/>
    <w:rsid w:val="00607F4D"/>
    <w:rsid w:val="00655DB6"/>
    <w:rsid w:val="007214A4"/>
    <w:rsid w:val="0076609F"/>
    <w:rsid w:val="007A2AC4"/>
    <w:rsid w:val="008E5175"/>
    <w:rsid w:val="009052C4"/>
    <w:rsid w:val="00941F09"/>
    <w:rsid w:val="009A04D2"/>
    <w:rsid w:val="009F082B"/>
    <w:rsid w:val="00A13463"/>
    <w:rsid w:val="00AA556C"/>
    <w:rsid w:val="00AB2B6A"/>
    <w:rsid w:val="00B1120C"/>
    <w:rsid w:val="00B323C4"/>
    <w:rsid w:val="00B74954"/>
    <w:rsid w:val="00BD034A"/>
    <w:rsid w:val="00C70DF2"/>
    <w:rsid w:val="00CA110A"/>
    <w:rsid w:val="00D20399"/>
    <w:rsid w:val="00D470B5"/>
    <w:rsid w:val="00D63FCB"/>
    <w:rsid w:val="00D73C9F"/>
    <w:rsid w:val="00DB434C"/>
    <w:rsid w:val="00DB528E"/>
    <w:rsid w:val="00DC07E8"/>
    <w:rsid w:val="00E04FCA"/>
    <w:rsid w:val="00E55D6D"/>
    <w:rsid w:val="00E8690D"/>
    <w:rsid w:val="00EA26FF"/>
    <w:rsid w:val="00EC19AF"/>
    <w:rsid w:val="00EC6CF3"/>
    <w:rsid w:val="00EF7E33"/>
    <w:rsid w:val="00F257B1"/>
    <w:rsid w:val="00F9662F"/>
    <w:rsid w:val="00FA2B24"/>
    <w:rsid w:val="00FC7B9B"/>
    <w:rsid w:val="00FF6D1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5921-058E-465D-8219-1E418C2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07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C07E8"/>
    <w:rPr>
      <w:color w:val="0563C1" w:themeColor="hyperlink"/>
      <w:u w:val="single"/>
    </w:rPr>
  </w:style>
  <w:style w:type="character" w:customStyle="1" w:styleId="Coverpage">
    <w:name w:val="Coverpage"/>
    <w:uiPriority w:val="99"/>
    <w:rsid w:val="00E8690D"/>
    <w:rPr>
      <w:rFonts w:ascii="Segoe UI" w:hAnsi="Segoe UI" w:cs="Times New Roman"/>
      <w:sz w:val="56"/>
    </w:rPr>
  </w:style>
  <w:style w:type="paragraph" w:styleId="Sraopastraipa">
    <w:name w:val="List Paragraph"/>
    <w:basedOn w:val="prastasis"/>
    <w:uiPriority w:val="99"/>
    <w:qFormat/>
    <w:rsid w:val="00E8690D"/>
    <w:pPr>
      <w:spacing w:after="0" w:line="240" w:lineRule="auto"/>
      <w:ind w:left="720"/>
      <w:contextualSpacing/>
    </w:pPr>
    <w:rPr>
      <w:rFonts w:ascii="Segoe UI" w:eastAsia="Calibri" w:hAnsi="Segoe UI" w:cs="Mangal"/>
      <w:sz w:val="18"/>
      <w:szCs w:val="16"/>
      <w:lang w:val="sv-SE" w:eastAsia="sv-SE" w:bidi="sa-IN"/>
    </w:rPr>
  </w:style>
  <w:style w:type="character" w:styleId="Grietas">
    <w:name w:val="Strong"/>
    <w:uiPriority w:val="99"/>
    <w:qFormat/>
    <w:rsid w:val="00E869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dynas.lt" TargetMode="External"/><Relationship Id="rId5" Type="http://schemas.openxmlformats.org/officeDocument/2006/relationships/hyperlink" Target="http://www.ambergrid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Artūras Vilkas</cp:lastModifiedBy>
  <cp:revision>87</cp:revision>
  <dcterms:created xsi:type="dcterms:W3CDTF">2014-06-25T06:47:00Z</dcterms:created>
  <dcterms:modified xsi:type="dcterms:W3CDTF">2014-08-12T06:09:00Z</dcterms:modified>
</cp:coreProperties>
</file>