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BD" w:rsidRDefault="00AC26BD" w:rsidP="00AC26BD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Informacija apie gautą </w:t>
      </w:r>
      <w:r w:rsidR="0045780D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Jonavos rajono </w:t>
      </w:r>
      <w:proofErr w:type="spellStart"/>
      <w:r w:rsidR="00133E34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>Rizgonių</w:t>
      </w:r>
      <w:proofErr w:type="spellEnd"/>
      <w:r w:rsidR="00133E34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 žvyro ir smėlio telkinio dalies (apie 74 ha) </w:t>
      </w:r>
      <w:r w:rsidR="00D76087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>naudojimo planuojamos UAB „</w:t>
      </w:r>
      <w:proofErr w:type="spellStart"/>
      <w:r w:rsidR="00D76087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>Rizgonys</w:t>
      </w:r>
      <w:proofErr w:type="spellEnd"/>
      <w:r w:rsidR="00D76087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“ ūkinės veiklos 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>poveikio aplinkai vertinimo ataskaitą</w:t>
      </w:r>
    </w:p>
    <w:p w:rsidR="00AC26BD" w:rsidRDefault="00AC26BD" w:rsidP="00AC26BD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2016-0</w:t>
      </w:r>
      <w:r w:rsidR="00133E34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-0</w:t>
      </w:r>
      <w:r w:rsidR="00133E34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Aplinkos apsaugos agentūros Poveikio aplinkai vertinimo departamento Poveikio aplinkai vertinimo ir taršos prevencijos skyrius, Tatjana Dunkauskienė, tel. 8 706 68 047.</w:t>
      </w:r>
    </w:p>
    <w:p w:rsidR="00AC26BD" w:rsidRDefault="00AC26BD" w:rsidP="00AC26BD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C26BD" w:rsidRDefault="00AC26BD" w:rsidP="00AC26BD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Planuojamos ūkinės veiklos organizatorius (pavadinimas, adresas, telefonas, faksas)</w:t>
      </w:r>
    </w:p>
    <w:p w:rsidR="00AC26BD" w:rsidRDefault="0081784A" w:rsidP="00AC26BD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UAB 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Rizgonys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>“</w:t>
      </w:r>
      <w:r w:rsidR="00AC26BD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Rizgonių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k.,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Upninkų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sen., LT-55495, Jonavos r.</w:t>
      </w:r>
      <w:r w:rsidR="00AC26BD">
        <w:rPr>
          <w:rFonts w:ascii="Times New Roman" w:eastAsia="Times New Roman" w:hAnsi="Times New Roman"/>
          <w:sz w:val="24"/>
          <w:szCs w:val="24"/>
          <w:lang w:eastAsia="lt-LT"/>
        </w:rPr>
        <w:t xml:space="preserve">, tel. (8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349</w:t>
      </w:r>
      <w:r w:rsidR="00AC26BD">
        <w:rPr>
          <w:rFonts w:ascii="Times New Roman" w:eastAsia="Times New Roman" w:hAnsi="Times New Roman"/>
          <w:sz w:val="24"/>
          <w:szCs w:val="24"/>
          <w:lang w:eastAsia="lt-LT"/>
        </w:rPr>
        <w:t>)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35695</w:t>
      </w:r>
      <w:r w:rsidR="00AC26BD">
        <w:rPr>
          <w:rFonts w:ascii="Times New Roman" w:eastAsia="Times New Roman" w:hAnsi="Times New Roman"/>
          <w:sz w:val="24"/>
          <w:szCs w:val="24"/>
          <w:lang w:eastAsia="lt-LT"/>
        </w:rPr>
        <w:t>, faks</w:t>
      </w:r>
      <w:r w:rsidR="004B3305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AC26BD">
        <w:rPr>
          <w:rFonts w:ascii="Times New Roman" w:eastAsia="Times New Roman" w:hAnsi="Times New Roman"/>
          <w:sz w:val="24"/>
          <w:szCs w:val="24"/>
          <w:lang w:eastAsia="lt-LT"/>
        </w:rPr>
        <w:t xml:space="preserve"> (</w:t>
      </w:r>
      <w:r w:rsidRPr="0081784A">
        <w:rPr>
          <w:rFonts w:ascii="Times New Roman" w:eastAsia="Times New Roman" w:hAnsi="Times New Roman"/>
          <w:sz w:val="24"/>
          <w:szCs w:val="24"/>
          <w:lang w:eastAsia="lt-LT"/>
        </w:rPr>
        <w:t>8 349</w:t>
      </w:r>
      <w:r w:rsidR="00AC26BD">
        <w:rPr>
          <w:rFonts w:ascii="Times New Roman" w:eastAsia="Times New Roman" w:hAnsi="Times New Roman"/>
          <w:sz w:val="24"/>
          <w:szCs w:val="24"/>
          <w:lang w:eastAsia="lt-LT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35763</w:t>
      </w:r>
      <w:r w:rsidR="00AC26BD">
        <w:rPr>
          <w:rFonts w:ascii="Times New Roman" w:eastAsia="Times New Roman" w:hAnsi="Times New Roman"/>
          <w:sz w:val="24"/>
          <w:szCs w:val="24"/>
          <w:lang w:eastAsia="lt-LT"/>
        </w:rPr>
        <w:t xml:space="preserve">, el. p.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info</w:t>
      </w:r>
      <w:r w:rsidR="00AC26BD">
        <w:rPr>
          <w:rFonts w:ascii="Times New Roman" w:eastAsia="Times New Roman" w:hAnsi="Times New Roman"/>
          <w:sz w:val="24"/>
          <w:szCs w:val="24"/>
          <w:lang w:eastAsia="lt-LT"/>
        </w:rPr>
        <w:t>@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rizgonys</w:t>
      </w:r>
      <w:r w:rsidR="00AC26BD">
        <w:rPr>
          <w:rFonts w:ascii="Times New Roman" w:eastAsia="Times New Roman" w:hAnsi="Times New Roman"/>
          <w:sz w:val="24"/>
          <w:szCs w:val="24"/>
          <w:lang w:eastAsia="lt-LT"/>
        </w:rPr>
        <w:t>.lt</w:t>
      </w:r>
      <w:proofErr w:type="spellEnd"/>
      <w:r w:rsidR="00AC26BD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AC26BD" w:rsidRDefault="00AC26BD" w:rsidP="00AC26BD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AC26BD" w:rsidRDefault="00AC26BD" w:rsidP="00AC26BD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Planuojamos ūkinės veiklos poveikio aplinkai vertinimo (toliau – PAV) dokumentų rengėjas (pavadinimas, adresas, telefonas, faksas) </w:t>
      </w:r>
    </w:p>
    <w:p w:rsidR="00AC26BD" w:rsidRPr="00C34295" w:rsidRDefault="00C34295" w:rsidP="0092027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  <w:r w:rsidRPr="00C3429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B. </w:t>
      </w:r>
      <w:proofErr w:type="spellStart"/>
      <w:r w:rsidRPr="00C3429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Pinkevičiaus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IĮ</w:t>
      </w:r>
      <w:r w:rsidR="00AC26BD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920273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Konstitucijos pr. 23, </w:t>
      </w:r>
      <w:r w:rsidR="00AC26BD">
        <w:rPr>
          <w:rFonts w:ascii="Times New Roman" w:eastAsia="Times New Roman" w:hAnsi="Times New Roman"/>
          <w:sz w:val="24"/>
          <w:szCs w:val="24"/>
          <w:lang w:eastAsia="lt-LT"/>
        </w:rPr>
        <w:t>LT</w:t>
      </w:r>
      <w:r w:rsidR="004B3305">
        <w:rPr>
          <w:rFonts w:ascii="Times New Roman" w:eastAsia="Times New Roman" w:hAnsi="Times New Roman"/>
          <w:sz w:val="24"/>
          <w:szCs w:val="24"/>
          <w:lang w:eastAsia="lt-LT"/>
        </w:rPr>
        <w:t>-08105</w:t>
      </w:r>
      <w:r w:rsidR="00AC26BD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="004B330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r w:rsidR="004B3305" w:rsidRPr="004B330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Vilnius</w:t>
      </w:r>
      <w:r w:rsidR="004B330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,</w:t>
      </w:r>
      <w:r w:rsidR="00AC26BD">
        <w:rPr>
          <w:rFonts w:ascii="Times New Roman" w:eastAsia="Times New Roman" w:hAnsi="Times New Roman"/>
          <w:sz w:val="24"/>
          <w:szCs w:val="24"/>
          <w:lang w:eastAsia="lt-LT"/>
        </w:rPr>
        <w:t xml:space="preserve"> tel.</w:t>
      </w:r>
      <w:r w:rsidR="004B3305">
        <w:rPr>
          <w:rFonts w:ascii="Times New Roman" w:eastAsia="Times New Roman" w:hAnsi="Times New Roman"/>
          <w:sz w:val="24"/>
          <w:szCs w:val="24"/>
          <w:lang w:eastAsia="lt-LT"/>
        </w:rPr>
        <w:t>/</w:t>
      </w:r>
      <w:r w:rsidR="004B3305" w:rsidRPr="004B3305">
        <w:rPr>
          <w:rFonts w:ascii="Times New Roman" w:eastAsia="Times New Roman" w:hAnsi="Times New Roman"/>
          <w:sz w:val="24"/>
          <w:szCs w:val="24"/>
          <w:lang w:eastAsia="lt-LT"/>
        </w:rPr>
        <w:t>faks.</w:t>
      </w:r>
      <w:r w:rsidR="00AC26BD">
        <w:rPr>
          <w:rFonts w:ascii="Times New Roman" w:eastAsia="Times New Roman" w:hAnsi="Times New Roman"/>
          <w:sz w:val="24"/>
          <w:szCs w:val="24"/>
          <w:lang w:eastAsia="lt-LT"/>
        </w:rPr>
        <w:t xml:space="preserve"> (8 </w:t>
      </w:r>
      <w:r w:rsidR="004B3305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="00AC26BD">
        <w:rPr>
          <w:rFonts w:ascii="Times New Roman" w:eastAsia="Times New Roman" w:hAnsi="Times New Roman"/>
          <w:sz w:val="24"/>
          <w:szCs w:val="24"/>
          <w:lang w:eastAsia="lt-LT"/>
        </w:rPr>
        <w:t>)</w:t>
      </w:r>
      <w:r w:rsidR="004B3305">
        <w:rPr>
          <w:rFonts w:ascii="Times New Roman" w:eastAsia="Times New Roman" w:hAnsi="Times New Roman"/>
          <w:sz w:val="24"/>
          <w:szCs w:val="24"/>
          <w:lang w:eastAsia="lt-LT"/>
        </w:rPr>
        <w:t xml:space="preserve"> 2735810</w:t>
      </w:r>
      <w:r w:rsidR="00AC26BD">
        <w:rPr>
          <w:rFonts w:ascii="Times New Roman" w:eastAsia="Times New Roman" w:hAnsi="Times New Roman"/>
          <w:sz w:val="24"/>
          <w:szCs w:val="24"/>
          <w:lang w:eastAsia="lt-LT"/>
        </w:rPr>
        <w:t xml:space="preserve">; el. p. </w:t>
      </w:r>
      <w:proofErr w:type="spellStart"/>
      <w:r w:rsidR="00AC26BD">
        <w:rPr>
          <w:rFonts w:ascii="Times New Roman" w:eastAsia="Times New Roman" w:hAnsi="Times New Roman"/>
          <w:sz w:val="24"/>
          <w:szCs w:val="24"/>
          <w:lang w:eastAsia="lt-LT"/>
        </w:rPr>
        <w:t>info@</w:t>
      </w:r>
      <w:r w:rsidR="004B3305">
        <w:rPr>
          <w:rFonts w:ascii="Times New Roman" w:eastAsia="Times New Roman" w:hAnsi="Times New Roman"/>
          <w:sz w:val="24"/>
          <w:szCs w:val="24"/>
          <w:lang w:eastAsia="lt-LT"/>
        </w:rPr>
        <w:t>bpimone</w:t>
      </w:r>
      <w:r w:rsidR="00AC26BD">
        <w:rPr>
          <w:rFonts w:ascii="Times New Roman" w:eastAsia="Times New Roman" w:hAnsi="Times New Roman"/>
          <w:sz w:val="24"/>
          <w:szCs w:val="24"/>
          <w:lang w:eastAsia="lt-LT"/>
        </w:rPr>
        <w:t>.lt</w:t>
      </w:r>
      <w:proofErr w:type="spellEnd"/>
      <w:r w:rsidR="00AC26BD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AC26BD" w:rsidRDefault="00AC26BD" w:rsidP="00AC26BD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AC26BD" w:rsidRDefault="00AC26BD" w:rsidP="00AC26BD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Planuojamos ūkinės veiklos pavadinimas</w:t>
      </w:r>
    </w:p>
    <w:p w:rsidR="00AC26BD" w:rsidRDefault="00D76087" w:rsidP="00AC26BD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D7608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Jonavos rajono </w:t>
      </w:r>
      <w:proofErr w:type="spellStart"/>
      <w:r w:rsidRPr="00D76087">
        <w:rPr>
          <w:rFonts w:ascii="Times New Roman" w:eastAsia="Times New Roman" w:hAnsi="Times New Roman"/>
          <w:bCs/>
          <w:sz w:val="24"/>
          <w:szCs w:val="24"/>
          <w:lang w:eastAsia="lt-LT"/>
        </w:rPr>
        <w:t>Rizgonių</w:t>
      </w:r>
      <w:proofErr w:type="spellEnd"/>
      <w:r w:rsidRPr="00D7608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žvyro ir smėlio telkini</w:t>
      </w:r>
      <w:r w:rsidR="00E41C17">
        <w:rPr>
          <w:rFonts w:ascii="Times New Roman" w:eastAsia="Times New Roman" w:hAnsi="Times New Roman"/>
          <w:bCs/>
          <w:sz w:val="24"/>
          <w:szCs w:val="24"/>
          <w:lang w:eastAsia="lt-LT"/>
        </w:rPr>
        <w:t>o dalies (apie 74 ha) naudojimas.</w:t>
      </w:r>
    </w:p>
    <w:p w:rsidR="00E41C17" w:rsidRDefault="00E41C17" w:rsidP="00AC26BD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AC26BD" w:rsidRDefault="00AC26BD" w:rsidP="00AC26BD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Planuojamos ūkinės veiklos vieta (apskritis, miestas, rajonas, seniūnija, kaimas, gatvė) </w:t>
      </w:r>
    </w:p>
    <w:p w:rsidR="00AC26BD" w:rsidRDefault="00AC26BD" w:rsidP="00AC26BD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K</w:t>
      </w:r>
      <w:r w:rsidR="00E41C17">
        <w:rPr>
          <w:rFonts w:ascii="Times New Roman" w:eastAsia="Times New Roman" w:hAnsi="Times New Roman"/>
          <w:bCs/>
          <w:sz w:val="24"/>
          <w:szCs w:val="24"/>
          <w:lang w:eastAsia="lt-LT"/>
        </w:rPr>
        <w:t>auno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apskr., </w:t>
      </w:r>
      <w:r w:rsidR="00012C4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Jonavos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r. sav., </w:t>
      </w:r>
      <w:proofErr w:type="spellStart"/>
      <w:r w:rsidR="00764894">
        <w:rPr>
          <w:rFonts w:ascii="Times New Roman" w:eastAsia="Times New Roman" w:hAnsi="Times New Roman"/>
          <w:bCs/>
          <w:sz w:val="24"/>
          <w:szCs w:val="24"/>
          <w:lang w:eastAsia="lt-LT"/>
        </w:rPr>
        <w:t>Upninkų</w:t>
      </w:r>
      <w:proofErr w:type="spellEnd"/>
      <w:r w:rsidR="00764894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sen.</w:t>
      </w:r>
      <w:r w:rsidR="00764894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proofErr w:type="spellStart"/>
      <w:r w:rsidR="00764894">
        <w:rPr>
          <w:rFonts w:ascii="Times New Roman" w:eastAsia="Times New Roman" w:hAnsi="Times New Roman"/>
          <w:bCs/>
          <w:sz w:val="24"/>
          <w:szCs w:val="24"/>
          <w:lang w:eastAsia="lt-LT"/>
        </w:rPr>
        <w:t>Rizgonių</w:t>
      </w:r>
      <w:proofErr w:type="spellEnd"/>
      <w:r w:rsidR="00764894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k. </w:t>
      </w:r>
    </w:p>
    <w:p w:rsidR="00AC26BD" w:rsidRDefault="00AC26BD" w:rsidP="00AC26BD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C26BD" w:rsidRDefault="00AC26BD" w:rsidP="00AC26BD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Atsakinga institucija </w:t>
      </w:r>
    </w:p>
    <w:p w:rsidR="00AC26BD" w:rsidRDefault="00AC26BD" w:rsidP="00AC26BD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Aplinkos apsaugos agentūra, A. Juozapavičiaus g. 9, LT-09311 Vilnius, tel. 8 706 62 008, faks. 8 706 62 000, el. p. aaa@aaa.am.lt</w:t>
      </w:r>
    </w:p>
    <w:p w:rsidR="00AC26BD" w:rsidRDefault="00AC26BD" w:rsidP="00AC26BD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AC26BD" w:rsidRDefault="00AC26BD" w:rsidP="00AC26BD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Poveikio aplinkai vertinimo subjektai:</w:t>
      </w:r>
    </w:p>
    <w:p w:rsidR="00AC26BD" w:rsidRDefault="00AC26BD" w:rsidP="00AC26BD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1. </w:t>
      </w:r>
      <w:r w:rsidR="006D0E0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Kauno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visuomenės sveikatos centras (Nuo 2016 m. balandžio 1 dienos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Nacionalinio visuomenės sveikatos centro prie Sveikatos apsaugos ministerijos K</w:t>
      </w:r>
      <w:r w:rsidR="006D0E0C">
        <w:rPr>
          <w:rFonts w:ascii="Times New Roman" w:eastAsia="Times New Roman" w:hAnsi="Times New Roman"/>
          <w:bCs/>
          <w:sz w:val="24"/>
          <w:szCs w:val="24"/>
          <w:lang w:eastAsia="lt-LT"/>
        </w:rPr>
        <w:t>auno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departamentas)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201</w:t>
      </w:r>
      <w:r w:rsidR="005A0635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5A0635">
        <w:rPr>
          <w:rFonts w:ascii="Times New Roman" w:eastAsia="Times New Roman" w:hAnsi="Times New Roman"/>
          <w:sz w:val="24"/>
          <w:szCs w:val="24"/>
          <w:lang w:eastAsia="lt-LT"/>
        </w:rPr>
        <w:t>12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4466D0">
        <w:rPr>
          <w:rFonts w:ascii="Times New Roman" w:eastAsia="Times New Roman" w:hAnsi="Times New Roman"/>
          <w:sz w:val="24"/>
          <w:szCs w:val="24"/>
          <w:lang w:eastAsia="lt-LT"/>
        </w:rPr>
        <w:t>29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</w:t>
      </w:r>
      <w:r w:rsidR="00BA72B5">
        <w:rPr>
          <w:rFonts w:ascii="Times New Roman" w:eastAsia="Times New Roman" w:hAnsi="Times New Roman"/>
          <w:sz w:val="24"/>
          <w:szCs w:val="24"/>
          <w:lang w:eastAsia="lt-LT"/>
        </w:rPr>
        <w:t xml:space="preserve">2-5183-12(8.38)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„Dėl </w:t>
      </w:r>
      <w:proofErr w:type="spellStart"/>
      <w:r w:rsidR="00236B63" w:rsidRPr="00236B63">
        <w:rPr>
          <w:rFonts w:ascii="Times New Roman" w:eastAsia="Times New Roman" w:hAnsi="Times New Roman"/>
          <w:bCs/>
          <w:sz w:val="24"/>
          <w:szCs w:val="24"/>
          <w:lang w:eastAsia="lt-LT"/>
        </w:rPr>
        <w:t>Rizgonių</w:t>
      </w:r>
      <w:proofErr w:type="spellEnd"/>
      <w:r w:rsidR="00236B63" w:rsidRPr="00236B6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žvyro ir smėlio telkinio dalies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poveikio aplinkai vertinimo programos“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pritarė PAV programai.</w:t>
      </w:r>
    </w:p>
    <w:p w:rsidR="00AC26BD" w:rsidRDefault="00AC26BD" w:rsidP="00AC26BD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44745D">
        <w:rPr>
          <w:rFonts w:ascii="Times New Roman" w:eastAsia="Times New Roman" w:hAnsi="Times New Roman"/>
          <w:bCs/>
          <w:sz w:val="24"/>
          <w:szCs w:val="24"/>
          <w:lang w:eastAsia="lt-LT"/>
        </w:rPr>
        <w:t>Nacionalinio visuomenės sveikatos centro prie Sveikatos apsaugos ministerijos K</w:t>
      </w:r>
      <w:r w:rsidR="0044745D">
        <w:rPr>
          <w:rFonts w:ascii="Times New Roman" w:eastAsia="Times New Roman" w:hAnsi="Times New Roman"/>
          <w:bCs/>
          <w:sz w:val="24"/>
          <w:szCs w:val="24"/>
          <w:lang w:eastAsia="lt-LT"/>
        </w:rPr>
        <w:t>auno</w:t>
      </w:r>
      <w:r w:rsidRPr="0044745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B51CB7">
        <w:rPr>
          <w:rFonts w:ascii="Times New Roman" w:eastAsia="Times New Roman" w:hAnsi="Times New Roman"/>
          <w:bCs/>
          <w:sz w:val="24"/>
          <w:szCs w:val="24"/>
          <w:lang w:eastAsia="lt-LT"/>
        </w:rPr>
        <w:t>departamentas 2016-0</w:t>
      </w:r>
      <w:r w:rsidR="004263B7">
        <w:rPr>
          <w:rFonts w:ascii="Times New Roman" w:eastAsia="Times New Roman" w:hAnsi="Times New Roman"/>
          <w:bCs/>
          <w:sz w:val="24"/>
          <w:szCs w:val="24"/>
          <w:lang w:eastAsia="lt-LT"/>
        </w:rPr>
        <w:t>8</w:t>
      </w:r>
      <w:r w:rsidRPr="00B51CB7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4263B7">
        <w:rPr>
          <w:rFonts w:ascii="Times New Roman" w:eastAsia="Times New Roman" w:hAnsi="Times New Roman"/>
          <w:bCs/>
          <w:sz w:val="24"/>
          <w:szCs w:val="24"/>
          <w:lang w:eastAsia="lt-LT"/>
        </w:rPr>
        <w:t>19</w:t>
      </w:r>
      <w:r w:rsidR="00984D8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B51CB7">
        <w:rPr>
          <w:rFonts w:ascii="Times New Roman" w:eastAsia="Times New Roman" w:hAnsi="Times New Roman"/>
          <w:bCs/>
          <w:sz w:val="24"/>
          <w:szCs w:val="24"/>
          <w:lang w:eastAsia="lt-LT"/>
        </w:rPr>
        <w:t>raštu Nr. 2.</w:t>
      </w:r>
      <w:r w:rsidR="00984D83">
        <w:rPr>
          <w:rFonts w:ascii="Times New Roman" w:eastAsia="Times New Roman" w:hAnsi="Times New Roman"/>
          <w:bCs/>
          <w:sz w:val="24"/>
          <w:szCs w:val="24"/>
          <w:lang w:eastAsia="lt-LT"/>
        </w:rPr>
        <w:t>2</w:t>
      </w:r>
      <w:r w:rsidRPr="00B51CB7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984D83">
        <w:rPr>
          <w:rFonts w:ascii="Times New Roman" w:eastAsia="Times New Roman" w:hAnsi="Times New Roman"/>
          <w:bCs/>
          <w:sz w:val="24"/>
          <w:szCs w:val="24"/>
          <w:lang w:eastAsia="lt-LT"/>
        </w:rPr>
        <w:t>2220</w:t>
      </w:r>
      <w:r w:rsidRPr="00B51CB7">
        <w:rPr>
          <w:rFonts w:ascii="Times New Roman" w:eastAsia="Times New Roman" w:hAnsi="Times New Roman"/>
          <w:bCs/>
          <w:sz w:val="24"/>
          <w:szCs w:val="24"/>
          <w:lang w:eastAsia="lt-LT"/>
        </w:rPr>
        <w:t>(1</w:t>
      </w:r>
      <w:r w:rsidR="00984D83">
        <w:rPr>
          <w:rFonts w:ascii="Times New Roman" w:eastAsia="Times New Roman" w:hAnsi="Times New Roman"/>
          <w:bCs/>
          <w:sz w:val="24"/>
          <w:szCs w:val="24"/>
          <w:lang w:eastAsia="lt-LT"/>
        </w:rPr>
        <w:t>7</w:t>
      </w:r>
      <w:r w:rsidRPr="00B51CB7">
        <w:rPr>
          <w:rFonts w:ascii="Times New Roman" w:eastAsia="Times New Roman" w:hAnsi="Times New Roman"/>
          <w:bCs/>
          <w:sz w:val="24"/>
          <w:szCs w:val="24"/>
          <w:lang w:eastAsia="lt-LT"/>
        </w:rPr>
        <w:t>.8.</w:t>
      </w:r>
      <w:r w:rsidR="00984D83">
        <w:rPr>
          <w:rFonts w:ascii="Times New Roman" w:eastAsia="Times New Roman" w:hAnsi="Times New Roman"/>
          <w:bCs/>
          <w:sz w:val="24"/>
          <w:szCs w:val="24"/>
          <w:lang w:eastAsia="lt-LT"/>
        </w:rPr>
        <w:t>3.2</w:t>
      </w:r>
      <w:r w:rsidRPr="00B51CB7">
        <w:rPr>
          <w:rFonts w:ascii="Times New Roman" w:eastAsia="Times New Roman" w:hAnsi="Times New Roman"/>
          <w:bCs/>
          <w:sz w:val="24"/>
          <w:szCs w:val="24"/>
          <w:lang w:eastAsia="lt-LT"/>
        </w:rPr>
        <w:t>.11) „Dėl poveikio aplinkai vertinimo ataskaitos“ pritarė PAV ataskaitai ir planuojamos ūkinės veiklos galimybėms.</w:t>
      </w:r>
    </w:p>
    <w:p w:rsidR="00AC26BD" w:rsidRPr="00244D42" w:rsidRDefault="00AC26BD" w:rsidP="00AC26BD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2. </w:t>
      </w:r>
      <w:r w:rsidR="001C516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Jonavos </w:t>
      </w:r>
      <w:r w:rsidRPr="001C5165">
        <w:rPr>
          <w:rFonts w:ascii="Times New Roman" w:eastAsia="Times New Roman" w:hAnsi="Times New Roman"/>
          <w:sz w:val="24"/>
          <w:szCs w:val="24"/>
          <w:lang w:eastAsia="lt-LT"/>
        </w:rPr>
        <w:t>rajono savivaldybės administracija 201</w:t>
      </w:r>
      <w:r w:rsidR="00EC53C5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Pr="001C5165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EC53C5">
        <w:rPr>
          <w:rFonts w:ascii="Times New Roman" w:eastAsia="Times New Roman" w:hAnsi="Times New Roman"/>
          <w:sz w:val="24"/>
          <w:szCs w:val="24"/>
          <w:lang w:eastAsia="lt-LT"/>
        </w:rPr>
        <w:t>12</w:t>
      </w:r>
      <w:r w:rsidRPr="001C5165">
        <w:rPr>
          <w:rFonts w:ascii="Times New Roman" w:eastAsia="Times New Roman" w:hAnsi="Times New Roman"/>
          <w:sz w:val="24"/>
          <w:szCs w:val="24"/>
          <w:lang w:eastAsia="lt-LT"/>
        </w:rPr>
        <w:t>-1</w:t>
      </w:r>
      <w:r w:rsidR="00EC53C5"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Pr="001C5165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</w:t>
      </w:r>
      <w:r w:rsidR="00EC53C5">
        <w:rPr>
          <w:rFonts w:ascii="Times New Roman" w:eastAsia="Times New Roman" w:hAnsi="Times New Roman"/>
          <w:sz w:val="24"/>
          <w:szCs w:val="24"/>
          <w:lang w:eastAsia="lt-LT"/>
        </w:rPr>
        <w:t>6B-22</w:t>
      </w:r>
      <w:r w:rsidRPr="001C5165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EC53C5">
        <w:rPr>
          <w:rFonts w:ascii="Times New Roman" w:eastAsia="Times New Roman" w:hAnsi="Times New Roman"/>
          <w:sz w:val="24"/>
          <w:szCs w:val="24"/>
          <w:lang w:eastAsia="lt-LT"/>
        </w:rPr>
        <w:t xml:space="preserve">4678 </w:t>
      </w:r>
      <w:r w:rsidRPr="001C5165">
        <w:rPr>
          <w:rFonts w:ascii="Times New Roman" w:eastAsia="Times New Roman" w:hAnsi="Times New Roman"/>
          <w:sz w:val="24"/>
          <w:szCs w:val="24"/>
          <w:lang w:eastAsia="lt-LT"/>
        </w:rPr>
        <w:t xml:space="preserve">„Dėl </w:t>
      </w:r>
      <w:r w:rsidR="00EC53C5">
        <w:rPr>
          <w:rFonts w:ascii="Times New Roman" w:eastAsia="Times New Roman" w:hAnsi="Times New Roman"/>
          <w:sz w:val="24"/>
          <w:szCs w:val="24"/>
          <w:lang w:eastAsia="lt-LT"/>
        </w:rPr>
        <w:t xml:space="preserve">planuojamos ūkinės veiklos </w:t>
      </w:r>
      <w:r w:rsidRPr="001C5165">
        <w:rPr>
          <w:rFonts w:ascii="Times New Roman" w:eastAsia="Times New Roman" w:hAnsi="Times New Roman"/>
          <w:sz w:val="24"/>
          <w:szCs w:val="24"/>
          <w:lang w:eastAsia="lt-LT"/>
        </w:rPr>
        <w:t>poveikio aplinkai vertinimo programos</w:t>
      </w:r>
      <w:r w:rsidR="00EC53C5">
        <w:rPr>
          <w:rFonts w:ascii="Times New Roman" w:eastAsia="Times New Roman" w:hAnsi="Times New Roman"/>
          <w:sz w:val="24"/>
          <w:szCs w:val="24"/>
          <w:lang w:eastAsia="lt-LT"/>
        </w:rPr>
        <w:t xml:space="preserve"> derinimo</w:t>
      </w:r>
      <w:r w:rsidRPr="001C5165">
        <w:rPr>
          <w:rFonts w:ascii="Times New Roman" w:eastAsia="Times New Roman" w:hAnsi="Times New Roman"/>
          <w:sz w:val="24"/>
          <w:szCs w:val="24"/>
          <w:lang w:eastAsia="lt-LT"/>
        </w:rPr>
        <w:t xml:space="preserve">“ pateikė išvadą, kad </w:t>
      </w:r>
      <w:r w:rsidR="00C045E4">
        <w:rPr>
          <w:rFonts w:ascii="Times New Roman" w:eastAsia="Times New Roman" w:hAnsi="Times New Roman"/>
          <w:sz w:val="24"/>
          <w:szCs w:val="24"/>
          <w:lang w:eastAsia="lt-LT"/>
        </w:rPr>
        <w:t xml:space="preserve">derina </w:t>
      </w:r>
      <w:r w:rsidRPr="001C5165">
        <w:rPr>
          <w:rFonts w:ascii="Times New Roman" w:eastAsia="Times New Roman" w:hAnsi="Times New Roman"/>
          <w:sz w:val="24"/>
          <w:szCs w:val="24"/>
          <w:lang w:eastAsia="lt-LT"/>
        </w:rPr>
        <w:t>P</w:t>
      </w:r>
      <w:r w:rsidR="00C045E4">
        <w:rPr>
          <w:rFonts w:ascii="Times New Roman" w:eastAsia="Times New Roman" w:hAnsi="Times New Roman"/>
          <w:sz w:val="24"/>
          <w:szCs w:val="24"/>
          <w:lang w:eastAsia="lt-LT"/>
        </w:rPr>
        <w:t>AV programą</w:t>
      </w:r>
      <w:r w:rsidRPr="001C5165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AC26BD" w:rsidRDefault="00AC26BD" w:rsidP="00AC26BD">
      <w:pPr>
        <w:spacing w:before="20" w:after="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5B590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</w:t>
      </w:r>
      <w:r w:rsidR="005B5906" w:rsidRPr="005B5906">
        <w:rPr>
          <w:rFonts w:ascii="Times New Roman" w:eastAsia="Times New Roman" w:hAnsi="Times New Roman"/>
          <w:bCs/>
          <w:sz w:val="24"/>
          <w:szCs w:val="24"/>
          <w:lang w:eastAsia="lt-LT"/>
        </w:rPr>
        <w:t>Jonavos</w:t>
      </w:r>
      <w:r w:rsidRPr="005B590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rajono savivaldybės administracija 2016-0</w:t>
      </w:r>
      <w:r w:rsidR="00EC574F">
        <w:rPr>
          <w:rFonts w:ascii="Times New Roman" w:eastAsia="Times New Roman" w:hAnsi="Times New Roman"/>
          <w:bCs/>
          <w:sz w:val="24"/>
          <w:szCs w:val="24"/>
          <w:lang w:eastAsia="lt-LT"/>
        </w:rPr>
        <w:t>8</w:t>
      </w:r>
      <w:r w:rsidRPr="005B5906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EC574F">
        <w:rPr>
          <w:rFonts w:ascii="Times New Roman" w:eastAsia="Times New Roman" w:hAnsi="Times New Roman"/>
          <w:bCs/>
          <w:sz w:val="24"/>
          <w:szCs w:val="24"/>
          <w:lang w:eastAsia="lt-LT"/>
        </w:rPr>
        <w:t>08</w:t>
      </w:r>
      <w:r w:rsidRPr="005B590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Nr. </w:t>
      </w:r>
      <w:r w:rsidR="00EC574F" w:rsidRPr="00EC574F">
        <w:rPr>
          <w:rFonts w:ascii="Times New Roman" w:eastAsia="Times New Roman" w:hAnsi="Times New Roman"/>
          <w:bCs/>
          <w:sz w:val="24"/>
          <w:szCs w:val="24"/>
          <w:lang w:eastAsia="lt-LT"/>
        </w:rPr>
        <w:t>6B-22-</w:t>
      </w:r>
      <w:r w:rsidR="00EC574F">
        <w:rPr>
          <w:rFonts w:ascii="Times New Roman" w:eastAsia="Times New Roman" w:hAnsi="Times New Roman"/>
          <w:bCs/>
          <w:sz w:val="24"/>
          <w:szCs w:val="24"/>
          <w:lang w:eastAsia="lt-LT"/>
        </w:rPr>
        <w:t>2974</w:t>
      </w:r>
      <w:r w:rsidR="00EC574F" w:rsidRPr="00EC574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5B5906">
        <w:rPr>
          <w:rFonts w:ascii="Times New Roman" w:eastAsia="Times New Roman" w:hAnsi="Times New Roman"/>
          <w:bCs/>
          <w:sz w:val="24"/>
          <w:szCs w:val="24"/>
          <w:lang w:eastAsia="lt-LT"/>
        </w:rPr>
        <w:t>„Dėl planuojamos ūkinės veiklos poveikio aplinkai vertinimo ataskaitos</w:t>
      </w:r>
      <w:r w:rsidR="005C458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derinimo</w:t>
      </w:r>
      <w:r w:rsidRPr="005B590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“ pateikė išvadą, kad </w:t>
      </w:r>
      <w:r w:rsidR="00A11B03" w:rsidRPr="00A11B0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derina PAV </w:t>
      </w:r>
      <w:r w:rsidR="00A11B0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ataskaitą ir </w:t>
      </w:r>
      <w:r w:rsidRPr="005B5906">
        <w:rPr>
          <w:rFonts w:ascii="Times New Roman" w:eastAsia="Times New Roman" w:hAnsi="Times New Roman"/>
          <w:bCs/>
          <w:sz w:val="24"/>
          <w:szCs w:val="24"/>
          <w:lang w:eastAsia="lt-LT"/>
        </w:rPr>
        <w:t>planuojam</w:t>
      </w:r>
      <w:r w:rsidR="00A11B03">
        <w:rPr>
          <w:rFonts w:ascii="Times New Roman" w:eastAsia="Times New Roman" w:hAnsi="Times New Roman"/>
          <w:bCs/>
          <w:sz w:val="24"/>
          <w:szCs w:val="24"/>
          <w:lang w:eastAsia="lt-LT"/>
        </w:rPr>
        <w:t>ai</w:t>
      </w:r>
      <w:r w:rsidRPr="005B590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A11B03">
        <w:rPr>
          <w:rFonts w:ascii="Times New Roman" w:eastAsia="Times New Roman" w:hAnsi="Times New Roman"/>
          <w:bCs/>
          <w:sz w:val="24"/>
          <w:szCs w:val="24"/>
          <w:lang w:eastAsia="lt-LT"/>
        </w:rPr>
        <w:t>vykdyti ūkinei veiklai neprieštarauja</w:t>
      </w:r>
      <w:r w:rsidRPr="005B5906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0D684A" w:rsidRDefault="00AC26BD" w:rsidP="000D684A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3.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K</w:t>
      </w:r>
      <w:r w:rsidR="00244D42">
        <w:rPr>
          <w:rFonts w:ascii="Times New Roman" w:eastAsia="Times New Roman" w:hAnsi="Times New Roman"/>
          <w:bCs/>
          <w:sz w:val="24"/>
          <w:szCs w:val="24"/>
          <w:lang w:eastAsia="lt-LT"/>
        </w:rPr>
        <w:t>auno</w:t>
      </w:r>
      <w:r w:rsidR="005412EA">
        <w:rPr>
          <w:rFonts w:ascii="Times New Roman" w:eastAsia="Times New Roman" w:hAnsi="Times New Roman"/>
          <w:sz w:val="24"/>
          <w:szCs w:val="24"/>
          <w:lang w:eastAsia="lt-LT"/>
        </w:rPr>
        <w:t xml:space="preserve"> apskrities priešgaisrinė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gelbėjimo valdyb</w:t>
      </w:r>
      <w:r w:rsidR="005412EA">
        <w:rPr>
          <w:rFonts w:ascii="Times New Roman" w:eastAsia="Times New Roman" w:hAnsi="Times New Roman"/>
          <w:sz w:val="24"/>
          <w:szCs w:val="24"/>
          <w:lang w:eastAsia="lt-LT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 w:rsidR="005412EA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5412EA">
        <w:rPr>
          <w:rFonts w:ascii="Times New Roman" w:eastAsia="Times New Roman" w:hAnsi="Times New Roman"/>
          <w:sz w:val="24"/>
          <w:szCs w:val="24"/>
          <w:lang w:eastAsia="lt-LT"/>
        </w:rPr>
        <w:t xml:space="preserve">11-25 raštu Nr. 13-2034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„Dėl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poveikio aplinkai vertinimo programos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“</w:t>
      </w:r>
      <w:r w:rsidR="005412EA" w:rsidRPr="005412EA">
        <w:rPr>
          <w:rFonts w:ascii="Times New Roman" w:eastAsia="Times New Roman" w:hAnsi="Times New Roman"/>
          <w:sz w:val="24"/>
          <w:szCs w:val="24"/>
          <w:lang w:eastAsia="lt-LT"/>
        </w:rPr>
        <w:t xml:space="preserve"> pritarė PAV programai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0D684A" w:rsidRPr="000D684A" w:rsidRDefault="000D684A" w:rsidP="000D684A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</w:t>
      </w:r>
      <w:r w:rsidRPr="000D684A">
        <w:rPr>
          <w:rFonts w:ascii="Times New Roman" w:eastAsia="Times New Roman" w:hAnsi="Times New Roman"/>
          <w:bCs/>
          <w:sz w:val="24"/>
          <w:szCs w:val="24"/>
          <w:lang w:eastAsia="lt-LT"/>
        </w:rPr>
        <w:t>Kauno</w:t>
      </w:r>
      <w:r w:rsidRPr="000D684A">
        <w:rPr>
          <w:rFonts w:ascii="Times New Roman" w:eastAsia="Times New Roman" w:hAnsi="Times New Roman"/>
          <w:sz w:val="24"/>
          <w:szCs w:val="24"/>
          <w:lang w:eastAsia="lt-LT"/>
        </w:rPr>
        <w:t xml:space="preserve"> apskrities priešgaisrinė gelbėjimo valdyba 201</w:t>
      </w:r>
      <w:r w:rsidR="000B4FF1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Pr="000D684A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0B4FF1">
        <w:rPr>
          <w:rFonts w:ascii="Times New Roman" w:eastAsia="Times New Roman" w:hAnsi="Times New Roman"/>
          <w:sz w:val="24"/>
          <w:szCs w:val="24"/>
          <w:lang w:eastAsia="lt-LT"/>
        </w:rPr>
        <w:t>08</w:t>
      </w:r>
      <w:r w:rsidRPr="000D684A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0B4FF1">
        <w:rPr>
          <w:rFonts w:ascii="Times New Roman" w:eastAsia="Times New Roman" w:hAnsi="Times New Roman"/>
          <w:sz w:val="24"/>
          <w:szCs w:val="24"/>
          <w:lang w:eastAsia="lt-LT"/>
        </w:rPr>
        <w:t>08</w:t>
      </w:r>
      <w:r w:rsidRPr="000D684A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13-</w:t>
      </w:r>
      <w:r w:rsidR="000B4FF1">
        <w:rPr>
          <w:rFonts w:ascii="Times New Roman" w:eastAsia="Times New Roman" w:hAnsi="Times New Roman"/>
          <w:sz w:val="24"/>
          <w:szCs w:val="24"/>
          <w:lang w:eastAsia="lt-LT"/>
        </w:rPr>
        <w:t>990</w:t>
      </w:r>
      <w:r w:rsidRPr="000D684A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</w:t>
      </w:r>
      <w:r w:rsidRPr="000D684A">
        <w:rPr>
          <w:rFonts w:ascii="Times New Roman" w:eastAsia="Times New Roman" w:hAnsi="Times New Roman"/>
          <w:bCs/>
          <w:sz w:val="24"/>
          <w:szCs w:val="24"/>
          <w:lang w:eastAsia="lt-LT"/>
        </w:rPr>
        <w:t>poveikio aplinkai vertinimo</w:t>
      </w:r>
      <w:r w:rsidR="00BE7D9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ataskaitos</w:t>
      </w:r>
      <w:r w:rsidRPr="000D684A">
        <w:rPr>
          <w:rFonts w:ascii="Times New Roman" w:eastAsia="Times New Roman" w:hAnsi="Times New Roman"/>
          <w:sz w:val="24"/>
          <w:szCs w:val="24"/>
          <w:lang w:eastAsia="lt-LT"/>
        </w:rPr>
        <w:t xml:space="preserve">“ pritarė </w:t>
      </w:r>
      <w:r w:rsidR="00BE7D9F" w:rsidRPr="00BE7D9F">
        <w:rPr>
          <w:rFonts w:ascii="Times New Roman" w:eastAsia="Times New Roman" w:hAnsi="Times New Roman"/>
          <w:bCs/>
          <w:sz w:val="24"/>
          <w:szCs w:val="24"/>
          <w:lang w:eastAsia="lt-LT"/>
        </w:rPr>
        <w:t>PAV ataskaitai ir planuojam</w:t>
      </w:r>
      <w:r w:rsidR="00BE7D9F">
        <w:rPr>
          <w:rFonts w:ascii="Times New Roman" w:eastAsia="Times New Roman" w:hAnsi="Times New Roman"/>
          <w:bCs/>
          <w:sz w:val="24"/>
          <w:szCs w:val="24"/>
          <w:lang w:eastAsia="lt-LT"/>
        </w:rPr>
        <w:t>ai</w:t>
      </w:r>
      <w:r w:rsidR="00BE7D9F" w:rsidRPr="00BE7D9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BE7D9F">
        <w:rPr>
          <w:rFonts w:ascii="Times New Roman" w:eastAsia="Times New Roman" w:hAnsi="Times New Roman"/>
          <w:bCs/>
          <w:sz w:val="24"/>
          <w:szCs w:val="24"/>
          <w:lang w:eastAsia="lt-LT"/>
        </w:rPr>
        <w:t>veiklai</w:t>
      </w:r>
      <w:r w:rsidRPr="000D684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AC26BD" w:rsidRDefault="00AC26BD" w:rsidP="00AC26BD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4. Kultūros paveldo departamento prie Kultūros ministerijos </w:t>
      </w:r>
      <w:r w:rsidR="000D63F5">
        <w:rPr>
          <w:rFonts w:ascii="Times New Roman" w:eastAsia="Times New Roman" w:hAnsi="Times New Roman"/>
          <w:sz w:val="24"/>
          <w:szCs w:val="24"/>
          <w:lang w:eastAsia="lt-LT"/>
        </w:rPr>
        <w:t xml:space="preserve">Kauno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skyrius 201</w:t>
      </w:r>
      <w:r w:rsidR="000D63F5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0D63F5">
        <w:rPr>
          <w:rFonts w:ascii="Times New Roman" w:eastAsia="Times New Roman" w:hAnsi="Times New Roman"/>
          <w:sz w:val="24"/>
          <w:szCs w:val="24"/>
          <w:lang w:eastAsia="lt-LT"/>
        </w:rPr>
        <w:t>12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-1</w:t>
      </w:r>
      <w:r w:rsidR="000D63F5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(</w:t>
      </w:r>
      <w:r w:rsidR="006C51A0">
        <w:rPr>
          <w:rFonts w:ascii="Times New Roman" w:eastAsia="Times New Roman" w:hAnsi="Times New Roman"/>
          <w:sz w:val="24"/>
          <w:szCs w:val="24"/>
          <w:lang w:eastAsia="lt-LT"/>
        </w:rPr>
        <w:t>12.53-K)2K-1617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</w:t>
      </w:r>
      <w:proofErr w:type="spellStart"/>
      <w:r w:rsidR="005F21CF" w:rsidRPr="005F21CF">
        <w:rPr>
          <w:rFonts w:ascii="Times New Roman" w:eastAsia="Times New Roman" w:hAnsi="Times New Roman"/>
          <w:bCs/>
          <w:sz w:val="24"/>
          <w:szCs w:val="24"/>
          <w:lang w:eastAsia="lt-LT"/>
        </w:rPr>
        <w:t>Rizgonių</w:t>
      </w:r>
      <w:proofErr w:type="spellEnd"/>
      <w:r w:rsidR="005F21CF" w:rsidRPr="005F21C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žvyro ir smėlio telkinio dalies (apie 74 ha) </w:t>
      </w:r>
      <w:r w:rsidR="005F21C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PAV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programos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“ pateikė išvadą, kad </w:t>
      </w:r>
      <w:r w:rsidR="005F21CF">
        <w:rPr>
          <w:rFonts w:ascii="Times New Roman" w:eastAsia="Times New Roman" w:hAnsi="Times New Roman"/>
          <w:sz w:val="24"/>
          <w:szCs w:val="24"/>
          <w:lang w:eastAsia="lt-LT"/>
        </w:rPr>
        <w:t xml:space="preserve">neprieštarauja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PAV programai.</w:t>
      </w:r>
    </w:p>
    <w:p w:rsidR="00EA23B9" w:rsidRDefault="00EA23B9" w:rsidP="00AC26BD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A23B9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Kultūros paveldo departamento prie Kultūros ministerijos Kauno skyrius 201</w:t>
      </w:r>
      <w:r w:rsidR="000C2DAF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Pr="00EA23B9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0C2DAF">
        <w:rPr>
          <w:rFonts w:ascii="Times New Roman" w:eastAsia="Times New Roman" w:hAnsi="Times New Roman"/>
          <w:sz w:val="24"/>
          <w:szCs w:val="24"/>
          <w:lang w:eastAsia="lt-LT"/>
        </w:rPr>
        <w:t>08</w:t>
      </w:r>
      <w:r w:rsidRPr="00EA23B9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0C2DAF">
        <w:rPr>
          <w:rFonts w:ascii="Times New Roman" w:eastAsia="Times New Roman" w:hAnsi="Times New Roman"/>
          <w:sz w:val="24"/>
          <w:szCs w:val="24"/>
          <w:lang w:eastAsia="lt-LT"/>
        </w:rPr>
        <w:t>29</w:t>
      </w:r>
      <w:r w:rsidRPr="00EA23B9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(12.53-K)2K-</w:t>
      </w:r>
      <w:r w:rsidR="000C2DAF">
        <w:rPr>
          <w:rFonts w:ascii="Times New Roman" w:eastAsia="Times New Roman" w:hAnsi="Times New Roman"/>
          <w:sz w:val="24"/>
          <w:szCs w:val="24"/>
          <w:lang w:eastAsia="lt-LT"/>
        </w:rPr>
        <w:t>978</w:t>
      </w:r>
      <w:r w:rsidRPr="00EA23B9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</w:t>
      </w:r>
      <w:r w:rsidR="008309C2">
        <w:rPr>
          <w:rFonts w:ascii="Times New Roman" w:eastAsia="Times New Roman" w:hAnsi="Times New Roman"/>
          <w:sz w:val="24"/>
          <w:szCs w:val="24"/>
          <w:lang w:eastAsia="lt-LT"/>
        </w:rPr>
        <w:t xml:space="preserve">Jonavos r. sav., </w:t>
      </w:r>
      <w:proofErr w:type="spellStart"/>
      <w:r w:rsidRPr="00EA23B9">
        <w:rPr>
          <w:rFonts w:ascii="Times New Roman" w:eastAsia="Times New Roman" w:hAnsi="Times New Roman"/>
          <w:bCs/>
          <w:sz w:val="24"/>
          <w:szCs w:val="24"/>
          <w:lang w:eastAsia="lt-LT"/>
        </w:rPr>
        <w:t>Rizgonių</w:t>
      </w:r>
      <w:proofErr w:type="spellEnd"/>
      <w:r w:rsidRPr="00EA23B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8309C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k. </w:t>
      </w:r>
      <w:r w:rsidRPr="00EA23B9">
        <w:rPr>
          <w:rFonts w:ascii="Times New Roman" w:eastAsia="Times New Roman" w:hAnsi="Times New Roman"/>
          <w:bCs/>
          <w:sz w:val="24"/>
          <w:szCs w:val="24"/>
          <w:lang w:eastAsia="lt-LT"/>
        </w:rPr>
        <w:t>žvyro ir smėlio telkinio dalies</w:t>
      </w:r>
      <w:r w:rsidR="0053664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ūkinės veiklos poveikio aplinkai vertinimo ataskaitos</w:t>
      </w:r>
      <w:r w:rsidRPr="00EA23B9">
        <w:rPr>
          <w:rFonts w:ascii="Times New Roman" w:eastAsia="Times New Roman" w:hAnsi="Times New Roman"/>
          <w:sz w:val="24"/>
          <w:szCs w:val="24"/>
          <w:lang w:eastAsia="lt-LT"/>
        </w:rPr>
        <w:t>“ pateikė išvadą, kad</w:t>
      </w:r>
      <w:r w:rsidR="00536640">
        <w:rPr>
          <w:rFonts w:ascii="Times New Roman" w:eastAsia="Times New Roman" w:hAnsi="Times New Roman"/>
          <w:sz w:val="24"/>
          <w:szCs w:val="24"/>
          <w:lang w:eastAsia="lt-LT"/>
        </w:rPr>
        <w:t xml:space="preserve"> pritaria </w:t>
      </w:r>
      <w:r w:rsidR="002E1CC9">
        <w:rPr>
          <w:rFonts w:ascii="Times New Roman" w:eastAsia="Times New Roman" w:hAnsi="Times New Roman"/>
          <w:sz w:val="24"/>
          <w:szCs w:val="24"/>
          <w:lang w:eastAsia="lt-LT"/>
        </w:rPr>
        <w:t>PAV ataskaitai</w:t>
      </w:r>
      <w:r w:rsidRPr="00EA23B9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AC26BD" w:rsidRDefault="00AC26BD" w:rsidP="00AC26BD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5. </w:t>
      </w:r>
      <w:r w:rsidR="008C5668">
        <w:rPr>
          <w:rFonts w:ascii="Times New Roman" w:eastAsia="Times New Roman" w:hAnsi="Times New Roman"/>
          <w:sz w:val="24"/>
          <w:szCs w:val="24"/>
          <w:lang w:eastAsia="lt-LT"/>
        </w:rPr>
        <w:t xml:space="preserve">Lietuvos geologijos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tarnyba prie </w:t>
      </w:r>
      <w:r w:rsidR="008C5668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plinkos ministerijos </w:t>
      </w:r>
      <w:r w:rsidRPr="00490911">
        <w:rPr>
          <w:rFonts w:ascii="Times New Roman" w:eastAsia="Times New Roman" w:hAnsi="Times New Roman"/>
          <w:sz w:val="24"/>
          <w:szCs w:val="24"/>
          <w:lang w:eastAsia="lt-LT"/>
        </w:rPr>
        <w:t>2016-0</w:t>
      </w:r>
      <w:r w:rsidR="00760C3B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Pr="00490911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760C3B">
        <w:rPr>
          <w:rFonts w:ascii="Times New Roman" w:eastAsia="Times New Roman" w:hAnsi="Times New Roman"/>
          <w:sz w:val="24"/>
          <w:szCs w:val="24"/>
          <w:lang w:eastAsia="lt-LT"/>
        </w:rPr>
        <w:t>04</w:t>
      </w:r>
      <w:r w:rsidRPr="00490911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(</w:t>
      </w:r>
      <w:r w:rsidR="00CA5B2E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490911">
        <w:rPr>
          <w:rFonts w:ascii="Times New Roman" w:eastAsia="Times New Roman" w:hAnsi="Times New Roman"/>
          <w:sz w:val="24"/>
          <w:szCs w:val="24"/>
          <w:lang w:eastAsia="lt-LT"/>
        </w:rPr>
        <w:t>)-</w:t>
      </w:r>
      <w:r w:rsidR="00CA5B2E">
        <w:rPr>
          <w:rFonts w:ascii="Times New Roman" w:eastAsia="Times New Roman" w:hAnsi="Times New Roman"/>
          <w:sz w:val="24"/>
          <w:szCs w:val="24"/>
          <w:lang w:eastAsia="lt-LT"/>
        </w:rPr>
        <w:t>1.7</w:t>
      </w:r>
      <w:r w:rsidRPr="00490911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CA5B2E">
        <w:rPr>
          <w:rFonts w:ascii="Times New Roman" w:eastAsia="Times New Roman" w:hAnsi="Times New Roman"/>
          <w:sz w:val="24"/>
          <w:szCs w:val="24"/>
          <w:lang w:eastAsia="lt-LT"/>
        </w:rPr>
        <w:t>381</w:t>
      </w:r>
      <w:r w:rsidRPr="0049091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9091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„Dėl </w:t>
      </w:r>
      <w:proofErr w:type="spellStart"/>
      <w:r w:rsidR="00CF1B94" w:rsidRPr="00CF1B94">
        <w:rPr>
          <w:rFonts w:ascii="Times New Roman" w:eastAsia="Times New Roman" w:hAnsi="Times New Roman"/>
          <w:bCs/>
          <w:sz w:val="24"/>
          <w:szCs w:val="24"/>
          <w:lang w:eastAsia="lt-LT"/>
        </w:rPr>
        <w:t>Rizgonių</w:t>
      </w:r>
      <w:proofErr w:type="spellEnd"/>
      <w:r w:rsidR="00CF1B94" w:rsidRPr="00CF1B94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telkinio PAV </w:t>
      </w:r>
      <w:r w:rsidRPr="00490911">
        <w:rPr>
          <w:rFonts w:ascii="Times New Roman" w:eastAsia="Times New Roman" w:hAnsi="Times New Roman"/>
          <w:bCs/>
          <w:sz w:val="24"/>
          <w:szCs w:val="24"/>
          <w:lang w:eastAsia="lt-LT"/>
        </w:rPr>
        <w:t>programos“</w:t>
      </w:r>
      <w:r w:rsidRPr="00490911">
        <w:rPr>
          <w:rFonts w:ascii="Times New Roman" w:eastAsia="Times New Roman" w:hAnsi="Times New Roman"/>
          <w:sz w:val="24"/>
          <w:szCs w:val="24"/>
          <w:lang w:eastAsia="lt-LT"/>
        </w:rPr>
        <w:t xml:space="preserve"> pateikė </w:t>
      </w:r>
      <w:r w:rsidRPr="0049091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išvadą, kad pritaria </w:t>
      </w:r>
      <w:r w:rsidR="00EE3B8B" w:rsidRPr="00EE3B8B">
        <w:rPr>
          <w:rFonts w:ascii="Times New Roman" w:eastAsia="Times New Roman" w:hAnsi="Times New Roman"/>
          <w:bCs/>
          <w:sz w:val="24"/>
          <w:szCs w:val="24"/>
          <w:lang w:eastAsia="lt-LT"/>
        </w:rPr>
        <w:t>PAV programos nuostatoms</w:t>
      </w:r>
      <w:r w:rsidRPr="00490911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AC26BD" w:rsidRDefault="000B6DFF" w:rsidP="000D6943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B6DFF">
        <w:rPr>
          <w:rFonts w:ascii="Times New Roman" w:eastAsia="Times New Roman" w:hAnsi="Times New Roman"/>
          <w:sz w:val="24"/>
          <w:szCs w:val="24"/>
          <w:lang w:eastAsia="lt-LT"/>
        </w:rPr>
        <w:t>Lietuvos geologijos tarnyba prie Aplinkos ministerijos</w:t>
      </w:r>
      <w:r w:rsidR="00AC26BD">
        <w:rPr>
          <w:rFonts w:ascii="Times New Roman" w:eastAsia="Times New Roman" w:hAnsi="Times New Roman"/>
          <w:sz w:val="24"/>
          <w:szCs w:val="24"/>
          <w:lang w:eastAsia="lt-LT"/>
        </w:rPr>
        <w:t xml:space="preserve"> 2016-0</w:t>
      </w:r>
      <w:r w:rsidR="0023282D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="00AC26BD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23282D">
        <w:rPr>
          <w:rFonts w:ascii="Times New Roman" w:eastAsia="Times New Roman" w:hAnsi="Times New Roman"/>
          <w:sz w:val="24"/>
          <w:szCs w:val="24"/>
          <w:lang w:eastAsia="lt-LT"/>
        </w:rPr>
        <w:t>16</w:t>
      </w:r>
      <w:r w:rsidR="00260248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</w:t>
      </w:r>
      <w:r w:rsidR="00AC26BD">
        <w:rPr>
          <w:rFonts w:ascii="Times New Roman" w:eastAsia="Times New Roman" w:hAnsi="Times New Roman"/>
          <w:sz w:val="24"/>
          <w:szCs w:val="24"/>
          <w:lang w:eastAsia="lt-LT"/>
        </w:rPr>
        <w:t>(</w:t>
      </w:r>
      <w:r w:rsidR="00260248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="00AC26BD">
        <w:rPr>
          <w:rFonts w:ascii="Times New Roman" w:eastAsia="Times New Roman" w:hAnsi="Times New Roman"/>
          <w:sz w:val="24"/>
          <w:szCs w:val="24"/>
          <w:lang w:eastAsia="lt-LT"/>
        </w:rPr>
        <w:t>)-</w:t>
      </w:r>
      <w:r w:rsidR="00260248">
        <w:rPr>
          <w:rFonts w:ascii="Times New Roman" w:eastAsia="Times New Roman" w:hAnsi="Times New Roman"/>
          <w:sz w:val="24"/>
          <w:szCs w:val="24"/>
          <w:lang w:eastAsia="lt-LT"/>
        </w:rPr>
        <w:t>1.7</w:t>
      </w:r>
      <w:r w:rsidR="00AC26BD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E72AC2">
        <w:rPr>
          <w:rFonts w:ascii="Times New Roman" w:eastAsia="Times New Roman" w:hAnsi="Times New Roman"/>
          <w:sz w:val="24"/>
          <w:szCs w:val="24"/>
          <w:lang w:eastAsia="lt-LT"/>
        </w:rPr>
        <w:t>3040</w:t>
      </w:r>
      <w:r w:rsidR="00AC26BD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AC26B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„Dėl </w:t>
      </w:r>
      <w:proofErr w:type="spellStart"/>
      <w:r w:rsidR="00E72AC2" w:rsidRPr="00E72AC2">
        <w:rPr>
          <w:rFonts w:ascii="Times New Roman" w:eastAsia="Times New Roman" w:hAnsi="Times New Roman"/>
          <w:bCs/>
          <w:sz w:val="24"/>
          <w:szCs w:val="24"/>
          <w:lang w:eastAsia="lt-LT"/>
        </w:rPr>
        <w:t>Rizgonių</w:t>
      </w:r>
      <w:proofErr w:type="spellEnd"/>
      <w:r w:rsidR="00E72AC2" w:rsidRPr="00E72AC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telkinio </w:t>
      </w:r>
      <w:r w:rsidR="005446B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PAV </w:t>
      </w:r>
      <w:r w:rsidR="00AC26B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ataskaitos“ pateikė išvadą, kad </w:t>
      </w:r>
      <w:r w:rsidR="000D694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pritaria PAV ataskaitos išvadoms ir siūlo jų pagrindu priimti teigiamą sprendimą dėl planuojamos ūkinės veiklos galimybių pasirinktoje </w:t>
      </w:r>
      <w:proofErr w:type="spellStart"/>
      <w:r w:rsidR="000D6943">
        <w:rPr>
          <w:rFonts w:ascii="Times New Roman" w:eastAsia="Times New Roman" w:hAnsi="Times New Roman"/>
          <w:bCs/>
          <w:sz w:val="24"/>
          <w:szCs w:val="24"/>
          <w:lang w:eastAsia="lt-LT"/>
        </w:rPr>
        <w:t>Rizgonių</w:t>
      </w:r>
      <w:proofErr w:type="spellEnd"/>
      <w:r w:rsidR="000D694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žvyro ir smėlio telkinio vietoje.</w:t>
      </w:r>
    </w:p>
    <w:p w:rsidR="00AC26BD" w:rsidRDefault="00AC26BD" w:rsidP="00AC26BD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6. Aplinkos apsaugos agentūra 2016-02-11 raštu Nr. (28.1)-A4-136</w:t>
      </w:r>
      <w:r w:rsidR="00172533">
        <w:rPr>
          <w:rFonts w:ascii="Times New Roman" w:eastAsia="Times New Roman" w:hAnsi="Times New Roman"/>
          <w:sz w:val="24"/>
          <w:szCs w:val="24"/>
          <w:lang w:eastAsia="lt-LT"/>
        </w:rPr>
        <w:t>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</w:t>
      </w:r>
      <w:r w:rsidR="00172533" w:rsidRPr="0017253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Jonavos rajono </w:t>
      </w:r>
      <w:proofErr w:type="spellStart"/>
      <w:r w:rsidR="00172533" w:rsidRPr="00172533">
        <w:rPr>
          <w:rFonts w:ascii="Times New Roman" w:eastAsia="Times New Roman" w:hAnsi="Times New Roman"/>
          <w:bCs/>
          <w:sz w:val="24"/>
          <w:szCs w:val="24"/>
          <w:lang w:eastAsia="lt-LT"/>
        </w:rPr>
        <w:t>Rizgonių</w:t>
      </w:r>
      <w:proofErr w:type="spellEnd"/>
      <w:r w:rsidR="00172533" w:rsidRPr="0017253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žvyro ir smėlio telkinio dalies (apie 74 ha) naudojim</w:t>
      </w:r>
      <w:r w:rsidR="00206D8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o poveikio aplinkai vertinimo </w:t>
      </w:r>
      <w:r w:rsidR="00172533" w:rsidRPr="0017253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programos tvirtinimo“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PAV programą patvirtino.</w:t>
      </w:r>
    </w:p>
    <w:p w:rsidR="00AC26BD" w:rsidRDefault="00AC26BD" w:rsidP="00AC26BD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C26BD" w:rsidRDefault="00AC26BD" w:rsidP="00AC26BD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Visuomenė apie parengtą PAV programą buvo informuota </w:t>
      </w:r>
      <w:r w:rsidR="001367A1" w:rsidRPr="00675682">
        <w:rPr>
          <w:rFonts w:ascii="Times New Roman" w:eastAsia="Times New Roman" w:hAnsi="Times New Roman"/>
          <w:sz w:val="24"/>
          <w:szCs w:val="24"/>
          <w:lang w:eastAsia="lt-LT"/>
        </w:rPr>
        <w:t xml:space="preserve">Jonavos </w:t>
      </w:r>
      <w:r w:rsidRPr="00675682">
        <w:rPr>
          <w:rFonts w:ascii="Times New Roman" w:eastAsia="Times New Roman" w:hAnsi="Times New Roman"/>
          <w:sz w:val="24"/>
          <w:szCs w:val="24"/>
          <w:lang w:eastAsia="lt-LT"/>
        </w:rPr>
        <w:t xml:space="preserve">rajono savivaldybės </w:t>
      </w:r>
      <w:r w:rsidR="0031530F" w:rsidRPr="0031530F">
        <w:rPr>
          <w:rFonts w:ascii="Times New Roman" w:eastAsia="Times New Roman" w:hAnsi="Times New Roman"/>
          <w:sz w:val="24"/>
          <w:szCs w:val="24"/>
          <w:lang w:eastAsia="lt-LT"/>
        </w:rPr>
        <w:t xml:space="preserve">internetiniame </w:t>
      </w:r>
      <w:r w:rsidR="0031530F">
        <w:rPr>
          <w:rFonts w:ascii="Times New Roman" w:eastAsia="Times New Roman" w:hAnsi="Times New Roman"/>
          <w:sz w:val="24"/>
          <w:szCs w:val="24"/>
          <w:lang w:eastAsia="lt-LT"/>
        </w:rPr>
        <w:t xml:space="preserve">tinklalapyje </w:t>
      </w:r>
      <w:r w:rsidRPr="00675682">
        <w:rPr>
          <w:rFonts w:ascii="Times New Roman" w:eastAsia="Times New Roman" w:hAnsi="Times New Roman"/>
          <w:sz w:val="24"/>
          <w:szCs w:val="24"/>
          <w:lang w:eastAsia="lt-LT"/>
        </w:rPr>
        <w:t>(2015-1</w:t>
      </w:r>
      <w:r w:rsidR="00435278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Pr="00675682">
        <w:rPr>
          <w:rFonts w:ascii="Times New Roman" w:eastAsia="Times New Roman" w:hAnsi="Times New Roman"/>
          <w:sz w:val="24"/>
          <w:szCs w:val="24"/>
          <w:lang w:eastAsia="lt-LT"/>
        </w:rPr>
        <w:t>-1</w:t>
      </w:r>
      <w:r w:rsidR="00435278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Pr="00675682">
        <w:rPr>
          <w:rFonts w:ascii="Times New Roman" w:eastAsia="Times New Roman" w:hAnsi="Times New Roman"/>
          <w:sz w:val="24"/>
          <w:szCs w:val="24"/>
          <w:lang w:eastAsia="lt-LT"/>
        </w:rPr>
        <w:t xml:space="preserve">), </w:t>
      </w:r>
      <w:r w:rsidR="001367A1" w:rsidRPr="001D7D3D">
        <w:rPr>
          <w:rFonts w:ascii="Times New Roman" w:eastAsia="Times New Roman" w:hAnsi="Times New Roman"/>
          <w:sz w:val="24"/>
          <w:szCs w:val="24"/>
          <w:lang w:eastAsia="lt-LT"/>
        </w:rPr>
        <w:t xml:space="preserve">Jonavos </w:t>
      </w:r>
      <w:r w:rsidRPr="001D7D3D">
        <w:rPr>
          <w:rFonts w:ascii="Times New Roman" w:eastAsia="Times New Roman" w:hAnsi="Times New Roman"/>
          <w:sz w:val="24"/>
          <w:szCs w:val="24"/>
          <w:lang w:eastAsia="lt-LT"/>
        </w:rPr>
        <w:t xml:space="preserve">rajono savivaldybės </w:t>
      </w:r>
      <w:r w:rsidR="001D7D3D">
        <w:rPr>
          <w:rFonts w:ascii="Times New Roman" w:eastAsia="Times New Roman" w:hAnsi="Times New Roman"/>
          <w:sz w:val="24"/>
          <w:szCs w:val="24"/>
          <w:lang w:eastAsia="lt-LT"/>
        </w:rPr>
        <w:t xml:space="preserve">administracijos </w:t>
      </w:r>
      <w:proofErr w:type="spellStart"/>
      <w:r w:rsidR="001D7D3D">
        <w:rPr>
          <w:rFonts w:ascii="Times New Roman" w:eastAsia="Times New Roman" w:hAnsi="Times New Roman"/>
          <w:sz w:val="24"/>
          <w:szCs w:val="24"/>
          <w:lang w:eastAsia="lt-LT"/>
        </w:rPr>
        <w:t>Upninkų</w:t>
      </w:r>
      <w:proofErr w:type="spellEnd"/>
      <w:r w:rsidR="001D7D3D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1D7D3D">
        <w:rPr>
          <w:rFonts w:ascii="Times New Roman" w:eastAsia="Times New Roman" w:hAnsi="Times New Roman"/>
          <w:sz w:val="24"/>
          <w:szCs w:val="24"/>
          <w:lang w:eastAsia="lt-LT"/>
        </w:rPr>
        <w:t>seniūnijos skelbimų lentoje (2015-1</w:t>
      </w:r>
      <w:r w:rsidR="001D7D3D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Pr="001D7D3D">
        <w:rPr>
          <w:rFonts w:ascii="Times New Roman" w:eastAsia="Times New Roman" w:hAnsi="Times New Roman"/>
          <w:sz w:val="24"/>
          <w:szCs w:val="24"/>
          <w:lang w:eastAsia="lt-LT"/>
        </w:rPr>
        <w:t>-1</w:t>
      </w:r>
      <w:r w:rsidR="001D7D3D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Pr="001D7D3D">
        <w:rPr>
          <w:rFonts w:ascii="Times New Roman" w:eastAsia="Times New Roman" w:hAnsi="Times New Roman"/>
          <w:sz w:val="24"/>
          <w:szCs w:val="24"/>
          <w:lang w:eastAsia="lt-LT"/>
        </w:rPr>
        <w:t>)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, respublikiniame laikraštyje „Lietuvos žinios“ (2015-1</w:t>
      </w:r>
      <w:r w:rsidR="0034054B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-1</w:t>
      </w:r>
      <w:r w:rsidR="0034054B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), laikraštyje „</w:t>
      </w:r>
      <w:r w:rsidR="004D1DF8">
        <w:rPr>
          <w:rFonts w:ascii="Times New Roman" w:eastAsia="Times New Roman" w:hAnsi="Times New Roman"/>
          <w:sz w:val="24"/>
          <w:szCs w:val="24"/>
          <w:lang w:eastAsia="lt-LT"/>
        </w:rPr>
        <w:t>Jonavos naujienos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“ (2015-1</w:t>
      </w:r>
      <w:r w:rsidR="004D1DF8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-1</w:t>
      </w:r>
      <w:r w:rsidR="004D1DF8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), PAV dokumentų rengėjo</w:t>
      </w:r>
      <w:r w:rsidR="00DC4D0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DC4D03" w:rsidRPr="00DC4D03">
        <w:rPr>
          <w:rFonts w:ascii="Times New Roman" w:eastAsia="Times New Roman" w:hAnsi="Times New Roman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3B26A4" w:rsidRPr="003B26A4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B. </w:t>
      </w:r>
      <w:proofErr w:type="spellStart"/>
      <w:r w:rsidR="003B26A4" w:rsidRPr="003B26A4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Pinkevičiaus</w:t>
      </w:r>
      <w:proofErr w:type="spellEnd"/>
      <w:r w:rsidR="003B26A4" w:rsidRPr="003B26A4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IĮ</w:t>
      </w:r>
      <w:r w:rsidR="00DC4D03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,</w:t>
      </w:r>
      <w:r w:rsidR="003B26A4" w:rsidRPr="003B26A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internetiniame </w:t>
      </w:r>
      <w:r w:rsidR="0031530F" w:rsidRPr="0031530F">
        <w:rPr>
          <w:rFonts w:ascii="Times New Roman" w:eastAsia="Times New Roman" w:hAnsi="Times New Roman"/>
          <w:sz w:val="24"/>
          <w:szCs w:val="24"/>
          <w:lang w:eastAsia="lt-LT"/>
        </w:rPr>
        <w:t>tinklalapyje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(2015-1</w:t>
      </w:r>
      <w:r w:rsidR="00B06CBF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-1</w:t>
      </w:r>
      <w:r w:rsidR="00B06CBF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). Aplinkos apsaugos agentūra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2015-1</w:t>
      </w:r>
      <w:r w:rsidR="00395F4A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1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-1</w:t>
      </w:r>
      <w:r w:rsidR="00395F4A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6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 savo tinklalapyje paskelbė visuomenei apie parengtą PAV programą.</w:t>
      </w:r>
    </w:p>
    <w:p w:rsidR="00AC26BD" w:rsidRDefault="00AC26BD" w:rsidP="00AC26BD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C26BD" w:rsidRDefault="00AC26BD" w:rsidP="00AC26BD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Informacija apie visuomenės viešą supažindinimą su PAV ataskaita buvo skelbiama </w:t>
      </w:r>
      <w:r w:rsidR="003501D4">
        <w:rPr>
          <w:rFonts w:ascii="Times New Roman" w:eastAsia="Times New Roman" w:hAnsi="Times New Roman"/>
          <w:sz w:val="24"/>
          <w:szCs w:val="24"/>
          <w:lang w:eastAsia="lt-LT"/>
        </w:rPr>
        <w:t xml:space="preserve">Jonavos </w:t>
      </w:r>
      <w:r w:rsidRPr="003501D4">
        <w:rPr>
          <w:rFonts w:ascii="Times New Roman" w:eastAsia="Times New Roman" w:hAnsi="Times New Roman"/>
          <w:sz w:val="24"/>
          <w:szCs w:val="24"/>
          <w:lang w:eastAsia="lt-LT"/>
        </w:rPr>
        <w:t xml:space="preserve">rajono savivaldybės internetiniame </w:t>
      </w:r>
      <w:r w:rsidR="007318D1" w:rsidRPr="007318D1">
        <w:rPr>
          <w:rFonts w:ascii="Times New Roman" w:eastAsia="Times New Roman" w:hAnsi="Times New Roman"/>
          <w:sz w:val="24"/>
          <w:szCs w:val="24"/>
          <w:lang w:eastAsia="lt-LT"/>
        </w:rPr>
        <w:t>tinklalapyje</w:t>
      </w:r>
      <w:r w:rsidRPr="003501D4">
        <w:rPr>
          <w:rFonts w:ascii="Times New Roman" w:eastAsia="Times New Roman" w:hAnsi="Times New Roman"/>
          <w:sz w:val="24"/>
          <w:szCs w:val="24"/>
          <w:lang w:eastAsia="lt-LT"/>
        </w:rPr>
        <w:t xml:space="preserve"> (2016-0</w:t>
      </w:r>
      <w:r w:rsidR="006F1FE2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Pr="003501D4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6F1FE2">
        <w:rPr>
          <w:rFonts w:ascii="Times New Roman" w:eastAsia="Times New Roman" w:hAnsi="Times New Roman"/>
          <w:sz w:val="24"/>
          <w:szCs w:val="24"/>
          <w:lang w:eastAsia="lt-LT"/>
        </w:rPr>
        <w:t>15</w:t>
      </w:r>
      <w:r w:rsidRPr="00C31D46">
        <w:rPr>
          <w:rFonts w:ascii="Times New Roman" w:eastAsia="Times New Roman" w:hAnsi="Times New Roman"/>
          <w:sz w:val="24"/>
          <w:szCs w:val="24"/>
          <w:lang w:eastAsia="lt-LT"/>
        </w:rPr>
        <w:t xml:space="preserve">), </w:t>
      </w:r>
      <w:r w:rsidR="002D005F" w:rsidRPr="002D005F">
        <w:rPr>
          <w:rFonts w:ascii="Times New Roman" w:eastAsia="Times New Roman" w:hAnsi="Times New Roman"/>
          <w:sz w:val="24"/>
          <w:szCs w:val="24"/>
          <w:lang w:eastAsia="lt-LT"/>
        </w:rPr>
        <w:t xml:space="preserve">Jonavos rajono savivaldybės administracijos </w:t>
      </w:r>
      <w:proofErr w:type="spellStart"/>
      <w:r w:rsidR="002D005F" w:rsidRPr="009247B0">
        <w:rPr>
          <w:rFonts w:ascii="Times New Roman" w:eastAsia="Times New Roman" w:hAnsi="Times New Roman"/>
          <w:sz w:val="24"/>
          <w:szCs w:val="24"/>
          <w:lang w:eastAsia="lt-LT"/>
        </w:rPr>
        <w:t>Upninkų</w:t>
      </w:r>
      <w:proofErr w:type="spellEnd"/>
      <w:r w:rsidR="002D005F" w:rsidRPr="009247B0">
        <w:rPr>
          <w:rFonts w:ascii="Times New Roman" w:eastAsia="Times New Roman" w:hAnsi="Times New Roman"/>
          <w:sz w:val="24"/>
          <w:szCs w:val="24"/>
          <w:lang w:eastAsia="lt-LT"/>
        </w:rPr>
        <w:t xml:space="preserve"> seniūnijos </w:t>
      </w:r>
      <w:r w:rsidRPr="009247B0">
        <w:rPr>
          <w:rFonts w:ascii="Times New Roman" w:eastAsia="Times New Roman" w:hAnsi="Times New Roman"/>
          <w:sz w:val="24"/>
          <w:szCs w:val="24"/>
          <w:lang w:eastAsia="lt-LT"/>
        </w:rPr>
        <w:t>skelbimų lentoje (2016-0</w:t>
      </w:r>
      <w:r w:rsidR="00B14DB4" w:rsidRPr="009247B0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Pr="009247B0">
        <w:rPr>
          <w:rFonts w:ascii="Times New Roman" w:eastAsia="Times New Roman" w:hAnsi="Times New Roman"/>
          <w:sz w:val="24"/>
          <w:szCs w:val="24"/>
          <w:lang w:eastAsia="lt-LT"/>
        </w:rPr>
        <w:t>-1</w:t>
      </w:r>
      <w:r w:rsidR="00B14DB4" w:rsidRPr="009247B0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9247B0">
        <w:rPr>
          <w:rFonts w:ascii="Times New Roman" w:eastAsia="Times New Roman" w:hAnsi="Times New Roman"/>
          <w:sz w:val="24"/>
          <w:szCs w:val="24"/>
          <w:lang w:eastAsia="lt-LT"/>
        </w:rPr>
        <w:t>)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lt-LT"/>
        </w:rPr>
        <w:t>, respublikiniame laikraštyje „Lietuvos žinios“ (2016-0</w:t>
      </w:r>
      <w:r w:rsidR="00FE728E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FE728E">
        <w:rPr>
          <w:rFonts w:ascii="Times New Roman" w:eastAsia="Times New Roman" w:hAnsi="Times New Roman"/>
          <w:sz w:val="24"/>
          <w:szCs w:val="24"/>
          <w:lang w:eastAsia="lt-LT"/>
        </w:rPr>
        <w:t>17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), </w:t>
      </w:r>
      <w:r w:rsidR="004E52E0" w:rsidRPr="004E52E0">
        <w:rPr>
          <w:rFonts w:ascii="Times New Roman" w:eastAsia="Times New Roman" w:hAnsi="Times New Roman"/>
          <w:sz w:val="24"/>
          <w:szCs w:val="24"/>
          <w:lang w:eastAsia="lt-LT"/>
        </w:rPr>
        <w:t>laikraštyje „Jonavos naujienos“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(2016-0</w:t>
      </w:r>
      <w:r w:rsidR="00E96B34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E96B34">
        <w:rPr>
          <w:rFonts w:ascii="Times New Roman" w:eastAsia="Times New Roman" w:hAnsi="Times New Roman"/>
          <w:sz w:val="24"/>
          <w:szCs w:val="24"/>
          <w:lang w:eastAsia="lt-LT"/>
        </w:rPr>
        <w:t>17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), </w:t>
      </w:r>
      <w:r w:rsidR="00B77AF3" w:rsidRPr="00B77AF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PAV dokumentų rengėjo </w:t>
      </w:r>
      <w:r w:rsidR="00DC4D03" w:rsidRPr="00DC4D03">
        <w:rPr>
          <w:rFonts w:ascii="Times New Roman" w:eastAsia="Times New Roman" w:hAnsi="Times New Roman"/>
          <w:bCs/>
          <w:sz w:val="24"/>
          <w:szCs w:val="24"/>
          <w:lang w:eastAsia="lt-LT"/>
        </w:rPr>
        <w:t>–</w:t>
      </w:r>
      <w:r w:rsidR="00DC4D0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B77AF3" w:rsidRPr="00B77AF3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B. </w:t>
      </w:r>
      <w:proofErr w:type="spellStart"/>
      <w:r w:rsidR="00B77AF3" w:rsidRPr="00B77AF3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Pinkevičiaus</w:t>
      </w:r>
      <w:proofErr w:type="spellEnd"/>
      <w:r w:rsidR="00B77AF3" w:rsidRPr="00B77AF3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IĮ</w:t>
      </w:r>
      <w:r w:rsidR="00DC4D03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,</w:t>
      </w:r>
      <w:r w:rsidR="00B77AF3" w:rsidRPr="00B77AF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internetiniame tinklalapyje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(2016-0</w:t>
      </w:r>
      <w:r w:rsidR="000D51E7"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0D51E7">
        <w:rPr>
          <w:rFonts w:ascii="Times New Roman" w:eastAsia="Times New Roman" w:hAnsi="Times New Roman"/>
          <w:bCs/>
          <w:sz w:val="24"/>
          <w:szCs w:val="24"/>
          <w:lang w:eastAsia="lt-LT"/>
        </w:rPr>
        <w:t>16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).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Visuomenės susirinkimas dėl PAV ataskaitos įvyko 2016-0</w:t>
      </w:r>
      <w:r w:rsidR="006D7C5C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-0</w:t>
      </w:r>
      <w:r w:rsidR="006D7C5C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0968CB" w:rsidRPr="006149DB">
        <w:rPr>
          <w:rFonts w:ascii="Times New Roman" w:eastAsia="Times New Roman" w:hAnsi="Times New Roman"/>
          <w:sz w:val="24"/>
          <w:szCs w:val="24"/>
          <w:lang w:eastAsia="lt-LT"/>
        </w:rPr>
        <w:t>9.00</w:t>
      </w:r>
      <w:r w:rsidR="000968CB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val., </w:t>
      </w:r>
      <w:proofErr w:type="spellStart"/>
      <w:r w:rsidR="000968CB" w:rsidRPr="000968CB">
        <w:rPr>
          <w:rFonts w:ascii="Times New Roman" w:eastAsia="Times New Roman" w:hAnsi="Times New Roman"/>
          <w:bCs/>
          <w:sz w:val="24"/>
          <w:szCs w:val="24"/>
          <w:lang w:eastAsia="lt-LT"/>
        </w:rPr>
        <w:t>Upninkų</w:t>
      </w:r>
      <w:proofErr w:type="spellEnd"/>
      <w:r w:rsidR="000968CB" w:rsidRPr="000968C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seniūnijos </w:t>
      </w:r>
      <w:r w:rsidR="000968C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patalpose,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adresu: </w:t>
      </w:r>
      <w:r w:rsidR="000968CB">
        <w:rPr>
          <w:rFonts w:ascii="Times New Roman" w:eastAsia="Times New Roman" w:hAnsi="Times New Roman"/>
          <w:sz w:val="24"/>
          <w:szCs w:val="24"/>
          <w:lang w:eastAsia="lt-LT"/>
        </w:rPr>
        <w:t xml:space="preserve">Jaunystės g.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7,</w:t>
      </w:r>
      <w:r w:rsidR="00826115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826115">
        <w:rPr>
          <w:rFonts w:ascii="Times New Roman" w:eastAsia="Times New Roman" w:hAnsi="Times New Roman"/>
          <w:sz w:val="24"/>
          <w:szCs w:val="24"/>
          <w:lang w:eastAsia="lt-LT"/>
        </w:rPr>
        <w:t>Upninkai</w:t>
      </w:r>
      <w:proofErr w:type="spellEnd"/>
      <w:r w:rsidR="005D230E">
        <w:rPr>
          <w:rFonts w:ascii="Times New Roman" w:eastAsia="Times New Roman" w:hAnsi="Times New Roman"/>
          <w:sz w:val="24"/>
          <w:szCs w:val="24"/>
          <w:lang w:eastAsia="lt-LT"/>
        </w:rPr>
        <w:t>, Jonavos r. sav.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Viešajame susirinkime dalyvavo planuojamos ūkinės </w:t>
      </w:r>
      <w:r w:rsidR="005D230E">
        <w:rPr>
          <w:rFonts w:ascii="Times New Roman" w:eastAsia="Times New Roman" w:hAnsi="Times New Roman"/>
          <w:sz w:val="24"/>
          <w:szCs w:val="24"/>
          <w:lang w:eastAsia="lt-LT"/>
        </w:rPr>
        <w:t xml:space="preserve">veiklos organizatoriaus atstovas,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PAV dokumentų rengėjo atstovai, </w:t>
      </w:r>
      <w:r w:rsidR="005D230E" w:rsidRPr="005D230E">
        <w:rPr>
          <w:rFonts w:ascii="Times New Roman" w:eastAsia="Times New Roman" w:hAnsi="Times New Roman"/>
          <w:sz w:val="24"/>
          <w:szCs w:val="24"/>
          <w:lang w:eastAsia="lt-LT"/>
        </w:rPr>
        <w:t>Jonavos rajono savivaldybės administracijo</w:t>
      </w:r>
      <w:r w:rsidR="005D230E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5D230E" w:rsidRPr="005D230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5D230E" w:rsidRPr="005D230E">
        <w:rPr>
          <w:rFonts w:ascii="Times New Roman" w:eastAsia="Times New Roman" w:hAnsi="Times New Roman"/>
          <w:sz w:val="24"/>
          <w:szCs w:val="24"/>
          <w:lang w:eastAsia="lt-LT"/>
        </w:rPr>
        <w:t>Upninkų</w:t>
      </w:r>
      <w:proofErr w:type="spellEnd"/>
      <w:r w:rsidR="005D230E" w:rsidRPr="005D230E">
        <w:rPr>
          <w:rFonts w:ascii="Times New Roman" w:eastAsia="Times New Roman" w:hAnsi="Times New Roman"/>
          <w:sz w:val="24"/>
          <w:szCs w:val="24"/>
          <w:lang w:eastAsia="lt-LT"/>
        </w:rPr>
        <w:t xml:space="preserve"> seniūnijos</w:t>
      </w:r>
      <w:r w:rsidR="005D230E">
        <w:rPr>
          <w:rFonts w:ascii="Times New Roman" w:eastAsia="Times New Roman" w:hAnsi="Times New Roman"/>
          <w:sz w:val="24"/>
          <w:szCs w:val="24"/>
          <w:lang w:eastAsia="lt-LT"/>
        </w:rPr>
        <w:t xml:space="preserve"> atstovė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 Suinteresuota visuomenė pasiūlymų nepateikė.</w:t>
      </w:r>
    </w:p>
    <w:p w:rsidR="00AC26BD" w:rsidRDefault="00AC26BD" w:rsidP="00AC26BD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AC26BD" w:rsidRDefault="00AC26BD" w:rsidP="00AC26BD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Prašymų teikimo terminas </w:t>
      </w:r>
    </w:p>
    <w:p w:rsidR="00AC26BD" w:rsidRDefault="00AC26BD" w:rsidP="00AC26BD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92739">
        <w:rPr>
          <w:rFonts w:ascii="Times New Roman" w:hAnsi="Times New Roman"/>
          <w:sz w:val="24"/>
          <w:szCs w:val="24"/>
        </w:rPr>
        <w:t>Iki 2016 m. rugsėjo</w:t>
      </w:r>
      <w:r>
        <w:rPr>
          <w:rFonts w:ascii="Times New Roman" w:hAnsi="Times New Roman"/>
          <w:sz w:val="24"/>
          <w:szCs w:val="24"/>
        </w:rPr>
        <w:t xml:space="preserve"> </w:t>
      </w:r>
      <w:r w:rsidR="00992739">
        <w:rPr>
          <w:rFonts w:ascii="Times New Roman" w:hAnsi="Times New Roman"/>
          <w:sz w:val="24"/>
          <w:szCs w:val="24"/>
        </w:rPr>
        <w:t xml:space="preserve">22 </w:t>
      </w:r>
      <w:r>
        <w:rPr>
          <w:rFonts w:ascii="Times New Roman" w:hAnsi="Times New Roman"/>
          <w:sz w:val="24"/>
          <w:szCs w:val="24"/>
        </w:rPr>
        <w:t>d. suinteresuota visuomenė turi teisę raštu pateikti prašymus planuojamos ūkinės veiklos poveikio aplinkai vertinimo klausimais atsakingai institucijai (Aplinkos apsaugos agentūrai) ir PAV subjektams jų kompetencijos klausimais.</w:t>
      </w:r>
    </w:p>
    <w:p w:rsidR="002A0868" w:rsidRDefault="002A0868"/>
    <w:sectPr w:rsidR="002A086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C49DE"/>
    <w:multiLevelType w:val="hybridMultilevel"/>
    <w:tmpl w:val="225ECA36"/>
    <w:lvl w:ilvl="0" w:tplc="042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BD"/>
    <w:rsid w:val="00012C40"/>
    <w:rsid w:val="000968CB"/>
    <w:rsid w:val="000B4FF1"/>
    <w:rsid w:val="000B6DFF"/>
    <w:rsid w:val="000C2DAF"/>
    <w:rsid w:val="000D51E7"/>
    <w:rsid w:val="000D63F5"/>
    <w:rsid w:val="000D684A"/>
    <w:rsid w:val="000D6943"/>
    <w:rsid w:val="00133E34"/>
    <w:rsid w:val="001367A1"/>
    <w:rsid w:val="00166DDD"/>
    <w:rsid w:val="00172533"/>
    <w:rsid w:val="001C5165"/>
    <w:rsid w:val="001D7D3D"/>
    <w:rsid w:val="00206D8A"/>
    <w:rsid w:val="0023282D"/>
    <w:rsid w:val="00236B63"/>
    <w:rsid w:val="00244D42"/>
    <w:rsid w:val="00260248"/>
    <w:rsid w:val="002A0868"/>
    <w:rsid w:val="002D005F"/>
    <w:rsid w:val="002E1CC9"/>
    <w:rsid w:val="0031530F"/>
    <w:rsid w:val="00326FDD"/>
    <w:rsid w:val="00335F02"/>
    <w:rsid w:val="00336205"/>
    <w:rsid w:val="0034054B"/>
    <w:rsid w:val="003501D4"/>
    <w:rsid w:val="00395F4A"/>
    <w:rsid w:val="003B26A4"/>
    <w:rsid w:val="004263B7"/>
    <w:rsid w:val="00435278"/>
    <w:rsid w:val="004466D0"/>
    <w:rsid w:val="0044745D"/>
    <w:rsid w:val="0045780D"/>
    <w:rsid w:val="00490911"/>
    <w:rsid w:val="004B3305"/>
    <w:rsid w:val="004D1DF8"/>
    <w:rsid w:val="004E52E0"/>
    <w:rsid w:val="00536640"/>
    <w:rsid w:val="005412EA"/>
    <w:rsid w:val="005446B9"/>
    <w:rsid w:val="005A0635"/>
    <w:rsid w:val="005B5906"/>
    <w:rsid w:val="005C4587"/>
    <w:rsid w:val="005D230E"/>
    <w:rsid w:val="005F21CF"/>
    <w:rsid w:val="00610C40"/>
    <w:rsid w:val="006149DB"/>
    <w:rsid w:val="00675682"/>
    <w:rsid w:val="006C2682"/>
    <w:rsid w:val="006C51A0"/>
    <w:rsid w:val="006D0E0C"/>
    <w:rsid w:val="006D7C5C"/>
    <w:rsid w:val="006F1FE2"/>
    <w:rsid w:val="007318D1"/>
    <w:rsid w:val="00760C3B"/>
    <w:rsid w:val="00764894"/>
    <w:rsid w:val="0081784A"/>
    <w:rsid w:val="00826115"/>
    <w:rsid w:val="008309C2"/>
    <w:rsid w:val="008C5668"/>
    <w:rsid w:val="008E3D6A"/>
    <w:rsid w:val="00920273"/>
    <w:rsid w:val="009247B0"/>
    <w:rsid w:val="00984D83"/>
    <w:rsid w:val="00992739"/>
    <w:rsid w:val="00A11B03"/>
    <w:rsid w:val="00A914AF"/>
    <w:rsid w:val="00AC26BD"/>
    <w:rsid w:val="00B06CBF"/>
    <w:rsid w:val="00B14DB4"/>
    <w:rsid w:val="00B51CB7"/>
    <w:rsid w:val="00B77AF3"/>
    <w:rsid w:val="00B931D8"/>
    <w:rsid w:val="00BA72B5"/>
    <w:rsid w:val="00BE7D9F"/>
    <w:rsid w:val="00C045E4"/>
    <w:rsid w:val="00C31D46"/>
    <w:rsid w:val="00C34295"/>
    <w:rsid w:val="00C61AED"/>
    <w:rsid w:val="00CA5B2E"/>
    <w:rsid w:val="00CD161E"/>
    <w:rsid w:val="00CF1B94"/>
    <w:rsid w:val="00D76087"/>
    <w:rsid w:val="00D872A6"/>
    <w:rsid w:val="00DC4D03"/>
    <w:rsid w:val="00E41C17"/>
    <w:rsid w:val="00E72AC2"/>
    <w:rsid w:val="00E96B34"/>
    <w:rsid w:val="00EA23B9"/>
    <w:rsid w:val="00EC53C5"/>
    <w:rsid w:val="00EC574F"/>
    <w:rsid w:val="00EE188C"/>
    <w:rsid w:val="00EE3B8B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46924-64CE-494F-8CE4-A3221030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26BD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C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3533</Words>
  <Characters>2015</Characters>
  <Application>Microsoft Office Word</Application>
  <DocSecurity>0</DocSecurity>
  <Lines>16</Lines>
  <Paragraphs>11</Paragraphs>
  <ScaleCrop>false</ScaleCrop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214</cp:revision>
  <dcterms:created xsi:type="dcterms:W3CDTF">2016-09-07T07:49:00Z</dcterms:created>
  <dcterms:modified xsi:type="dcterms:W3CDTF">2016-09-07T11:24:00Z</dcterms:modified>
</cp:coreProperties>
</file>