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DB" w:rsidRPr="00923046" w:rsidRDefault="00E641DB" w:rsidP="00E641D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bookmarkStart w:id="0" w:name="_GoBack"/>
      <w:r w:rsidRPr="0092304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Informacija apie gautą</w:t>
      </w:r>
      <w:r w:rsidR="00600C49" w:rsidRPr="0092304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planuojamos trąšų gamybos įmonės Vakarų g. Kėdainiuose statybos ir veiklos</w:t>
      </w:r>
      <w:r w:rsidR="00D9169B" w:rsidRPr="0092304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92304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ataskaitą</w:t>
      </w:r>
    </w:p>
    <w:bookmarkEnd w:id="0"/>
    <w:p w:rsidR="00600C49" w:rsidRPr="00923046" w:rsidRDefault="00E641DB" w:rsidP="00600C49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</w:t>
      </w:r>
      <w:r w:rsidR="00A641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jamos ūkinės veiklos užsakovas </w:t>
      </w:r>
      <w:r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600C49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600C49" w:rsidRPr="00923046">
        <w:rPr>
          <w:rFonts w:ascii="Times New Roman" w:hAnsi="Times New Roman"/>
          <w:sz w:val="24"/>
          <w:szCs w:val="24"/>
        </w:rPr>
        <w:t>UAB „</w:t>
      </w:r>
      <w:proofErr w:type="spellStart"/>
      <w:r w:rsidR="00600C49" w:rsidRPr="00923046">
        <w:rPr>
          <w:rFonts w:ascii="Times New Roman" w:hAnsi="Times New Roman"/>
          <w:sz w:val="24"/>
          <w:szCs w:val="24"/>
        </w:rPr>
        <w:t>Vitera</w:t>
      </w:r>
      <w:proofErr w:type="spellEnd"/>
      <w:r w:rsidR="00600C49" w:rsidRPr="00923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C49" w:rsidRPr="00923046">
        <w:rPr>
          <w:rFonts w:ascii="Times New Roman" w:hAnsi="Times New Roman"/>
          <w:sz w:val="24"/>
          <w:szCs w:val="24"/>
        </w:rPr>
        <w:t>Baltic</w:t>
      </w:r>
      <w:proofErr w:type="spellEnd"/>
      <w:r w:rsidR="00600C49" w:rsidRPr="00923046">
        <w:rPr>
          <w:rFonts w:ascii="Times New Roman" w:hAnsi="Times New Roman"/>
          <w:sz w:val="24"/>
          <w:szCs w:val="24"/>
        </w:rPr>
        <w:t>”, Jonavos g. 204A, 44132 Kaunas, Tel. (8 37) 330069, faks. (8 37) 333140</w:t>
      </w:r>
      <w:r w:rsidR="00923046">
        <w:rPr>
          <w:rFonts w:ascii="Times New Roman" w:hAnsi="Times New Roman"/>
          <w:sz w:val="24"/>
          <w:szCs w:val="24"/>
        </w:rPr>
        <w:t>.</w:t>
      </w:r>
    </w:p>
    <w:p w:rsidR="00600C49" w:rsidRPr="00923046" w:rsidRDefault="00E641DB" w:rsidP="00600C49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rengėjas</w:t>
      </w:r>
      <w:r w:rsidR="00A641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923046">
        <w:rPr>
          <w:rFonts w:ascii="Times New Roman" w:hAnsi="Times New Roman"/>
          <w:sz w:val="24"/>
          <w:szCs w:val="24"/>
        </w:rPr>
        <w:t xml:space="preserve"> </w:t>
      </w:r>
      <w:r w:rsidR="00600C49" w:rsidRPr="00923046">
        <w:rPr>
          <w:rFonts w:ascii="Times New Roman" w:hAnsi="Times New Roman"/>
          <w:sz w:val="24"/>
          <w:szCs w:val="24"/>
        </w:rPr>
        <w:t>UAB „Sweco Lietuva”, V. Gerulaičio g.1, 08200 Vilnius, Tel. (8 5) 2622621, faks. (8 5) 2617507</w:t>
      </w:r>
      <w:r w:rsidR="00923046">
        <w:rPr>
          <w:rFonts w:ascii="Times New Roman" w:hAnsi="Times New Roman"/>
          <w:sz w:val="24"/>
          <w:szCs w:val="24"/>
        </w:rPr>
        <w:t>.</w:t>
      </w:r>
    </w:p>
    <w:p w:rsidR="00923046" w:rsidRPr="00923046" w:rsidRDefault="00E641DB" w:rsidP="00923046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 –</w:t>
      </w:r>
      <w:r w:rsidR="00600C49"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</w:t>
      </w:r>
      <w:r w:rsidR="007146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>Planuojamos</w:t>
      </w:r>
      <w:r w:rsidR="00923046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 xml:space="preserve"> trąšų gamybos įmonės Vakarų g. Kėdainiuose statyba ir veikla</w:t>
      </w:r>
    </w:p>
    <w:p w:rsidR="00F8030E" w:rsidRPr="00923046" w:rsidRDefault="00E641DB" w:rsidP="00923046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vieta (apskritis, miestas, rajonas, seniūnija, kaimas, gatvė) </w:t>
      </w:r>
      <w:r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F8030E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Vakarų g. Kėdainiai, Kėdainių miesto seniūnija, Kėdainių r. savivaldybė </w:t>
      </w:r>
    </w:p>
    <w:p w:rsidR="00D56C44" w:rsidRDefault="00E641DB" w:rsidP="00D56C4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Atsakinga institucija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–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Aplinkos apsaugos agentūra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cr/>
      </w:r>
    </w:p>
    <w:p w:rsidR="00E641DB" w:rsidRPr="00923046" w:rsidRDefault="00E641DB" w:rsidP="00D56C4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Poveikio aplinkai vertinimo subjektai:</w:t>
      </w:r>
    </w:p>
    <w:p w:rsidR="00E641DB" w:rsidRPr="00923046" w:rsidRDefault="00C31AF3" w:rsidP="00E641DB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Kauno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visuomenės sveikatos centras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2014-11-06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2-4289-14 (8.38.)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D6022D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pritarė 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programai,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2015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-07-24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2-2875-14 (8.52.)</w:t>
      </w:r>
      <w:r w:rsidR="009217E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ataskaitai ir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neprieštarauja </w:t>
      </w:r>
      <w:r w:rsidR="009217E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planuo</w:t>
      </w:r>
      <w:r w:rsidR="00A02FF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jamos ūkinės veiklos galimybėms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pasirinktoje vietoje (Vakarų g. Kėdainiuose).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C31AF3" w:rsidRPr="00923046" w:rsidRDefault="00C31AF3" w:rsidP="00C31AF3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Kėdainių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ono 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savivaldybės administracija 201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11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06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raštu Nr. </w:t>
      </w:r>
      <w:r w:rsidR="00F8030E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AS-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5625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44930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</w:t>
      </w:r>
      <w:r w:rsidR="00E45452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</w:t>
      </w:r>
      <w:r w:rsidR="00044930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tarė 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; 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2015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-07-28</w:t>
      </w:r>
      <w:r w:rsidR="00243345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4D4E7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 -3024 </w:t>
      </w:r>
      <w:r w:rsidR="00243345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ataskaitai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planuojam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ūkinei veiklai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su sąlyga, kad atsižvelgta į rašte išdėstytas pastabas.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923046" w:rsidRPr="00923046" w:rsidRDefault="00E641DB" w:rsidP="00F20B06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Kultūros paveldo departamento prie Kultūros ministerijos </w:t>
      </w:r>
      <w:r w:rsidR="00C31AF3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Kauno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teritorinis padalinys </w:t>
      </w:r>
      <w:r w:rsidR="00C31AF3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-11-19 raštu Nr. (1.29K)2K-1921</w:t>
      </w:r>
      <w:r w:rsidR="005A1723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E5221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programai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dėl rašte išdėstytų aplinkybių KPD KTP nepageidavo nagrinėti ataskaitą. </w:t>
      </w:r>
    </w:p>
    <w:p w:rsidR="00E641DB" w:rsidRPr="00923046" w:rsidRDefault="00C31AF3" w:rsidP="00F20B06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Kauno</w:t>
      </w:r>
      <w:r w:rsidR="00312C51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apskrities priešgaisrinė gelbėjimo valdyba </w:t>
      </w:r>
      <w:r w:rsidR="00923046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2014-11-11 raštu Nr. 13-2203 pritarė PAV programai, 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5-07-21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13-1215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ataskaita</w:t>
      </w:r>
      <w:r w:rsidR="00E641DB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</w:t>
      </w:r>
      <w:r w:rsidR="00586F71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planuojam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="00586F71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246DF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veiklai.</w:t>
      </w:r>
    </w:p>
    <w:p w:rsidR="0071467B" w:rsidRPr="00923046" w:rsidRDefault="0071467B" w:rsidP="0071467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Visuomenė apie parengtą PAV programą buvo informuota: 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14 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respublikiniame laikraštyje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„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Lietuvos žinios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laikraštyje „Kėdainių mugė“ Nr. 8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0(1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741</w:t>
      </w:r>
      <w:r w:rsidRP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bei Kėdainių rajono savivaldybės ir Kėdainių seniūnijos skelbimų lentose.</w:t>
      </w:r>
    </w:p>
    <w:p w:rsidR="00E641DB" w:rsidRDefault="00E641DB" w:rsidP="00E641D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Informacija apie visuomenės viešą supažindinimą su planuojamos ūkinės veiklos poveikio aplinkai vertinimo ataskaita buvo skelbiama:</w:t>
      </w:r>
      <w:r w:rsidR="00BA6E7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BA6E7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2015-05-29 </w:t>
      </w:r>
      <w:r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respublikiniame laikraštyje </w:t>
      </w:r>
      <w:r w:rsidR="007146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„</w:t>
      </w:r>
      <w:r w:rsid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Lietuvos žinios</w:t>
      </w:r>
      <w:r w:rsidR="007146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“</w:t>
      </w:r>
      <w:r w:rsidR="00BA6E7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ir 2015-05-29 laikraš</w:t>
      </w:r>
      <w:r w:rsidR="007146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tyje</w:t>
      </w:r>
      <w:r w:rsidR="00BA6E7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„Kėdainių mugė“ Nr. 40(1802) bei Kėdainių rajono savivaldybės ir Kėdainių seniūnijos skelbimų lentose.</w:t>
      </w:r>
      <w:r w:rsid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Viešajame supažindinime dalyvavo PAV dokumentų rengėjo atstovai, planuojamos </w:t>
      </w:r>
      <w:r w:rsidR="00DA2C8C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ūkinės veiklos užsakovo atstovas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 suinteresuotos visuomenės atstovai</w:t>
      </w:r>
      <w:r w:rsidR="00DA2C8C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į susirinkimą neatvyko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71467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D56C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2015-06-15 įvykusio s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usirinkimo metu ir po susirinkimo suin</w:t>
      </w:r>
      <w:r w:rsidR="000233F0"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teresuotos visuomenės pasiūlymų nebuvo gauta</w:t>
      </w:r>
      <w:r w:rsidRPr="0092304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A340BA" w:rsidRPr="00923046" w:rsidRDefault="00E641DB" w:rsidP="00D56C4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</w:pPr>
      <w:r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Prašymų teikimo terminas </w:t>
      </w:r>
      <w:r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D74BB2" w:rsidRPr="009230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C31AF3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iki 2015 m.</w:t>
      </w:r>
      <w:r w:rsidR="0071467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C31AF3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rugpjūčio </w:t>
      </w:r>
      <w:r w:rsidR="00C31AF3" w:rsidRPr="00C630B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1</w:t>
      </w:r>
      <w:r w:rsidR="00C630B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7</w:t>
      </w:r>
      <w:r w:rsidR="00D74BB2" w:rsidRPr="00C630B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d. </w:t>
      </w:r>
      <w:r w:rsidR="00D74BB2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visuomenė turi teisę kreiptis į atsakingą instituciją (Aplinkos apsaugos agentūrą) ir raštu pateikti prašymus planuojamos ūkinės veiklos poveikio aplinkai vertinimo ataskaitos klausimais</w:t>
      </w:r>
      <w:r w:rsidR="000F3462" w:rsidRPr="009230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. </w:t>
      </w:r>
    </w:p>
    <w:sectPr w:rsidR="00A340BA" w:rsidRPr="00923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23F"/>
    <w:multiLevelType w:val="multilevel"/>
    <w:tmpl w:val="571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B"/>
    <w:rsid w:val="00007A53"/>
    <w:rsid w:val="000129E1"/>
    <w:rsid w:val="000164E8"/>
    <w:rsid w:val="00021055"/>
    <w:rsid w:val="000233F0"/>
    <w:rsid w:val="00044930"/>
    <w:rsid w:val="000E5221"/>
    <w:rsid w:val="000F3462"/>
    <w:rsid w:val="00184791"/>
    <w:rsid w:val="001B4500"/>
    <w:rsid w:val="001D3C8E"/>
    <w:rsid w:val="0023445A"/>
    <w:rsid w:val="00243345"/>
    <w:rsid w:val="002B2769"/>
    <w:rsid w:val="002C7700"/>
    <w:rsid w:val="002E75FA"/>
    <w:rsid w:val="00312C51"/>
    <w:rsid w:val="0035705F"/>
    <w:rsid w:val="003A622C"/>
    <w:rsid w:val="0041053F"/>
    <w:rsid w:val="00443800"/>
    <w:rsid w:val="004525DA"/>
    <w:rsid w:val="004B4147"/>
    <w:rsid w:val="004D21FF"/>
    <w:rsid w:val="004D4E7F"/>
    <w:rsid w:val="004E186E"/>
    <w:rsid w:val="004F4F86"/>
    <w:rsid w:val="00501CFF"/>
    <w:rsid w:val="0056033D"/>
    <w:rsid w:val="00586F71"/>
    <w:rsid w:val="005A1723"/>
    <w:rsid w:val="00600C49"/>
    <w:rsid w:val="0064295A"/>
    <w:rsid w:val="0064584D"/>
    <w:rsid w:val="00655859"/>
    <w:rsid w:val="006A44E4"/>
    <w:rsid w:val="006E352A"/>
    <w:rsid w:val="0071467B"/>
    <w:rsid w:val="0074791E"/>
    <w:rsid w:val="0075677F"/>
    <w:rsid w:val="00763A2B"/>
    <w:rsid w:val="007A5998"/>
    <w:rsid w:val="00836C85"/>
    <w:rsid w:val="00860D64"/>
    <w:rsid w:val="008B58EE"/>
    <w:rsid w:val="008B6CAA"/>
    <w:rsid w:val="009217EF"/>
    <w:rsid w:val="00923046"/>
    <w:rsid w:val="009246DF"/>
    <w:rsid w:val="009328D9"/>
    <w:rsid w:val="00967677"/>
    <w:rsid w:val="009D65FA"/>
    <w:rsid w:val="009F2A14"/>
    <w:rsid w:val="00A02FFE"/>
    <w:rsid w:val="00A25D09"/>
    <w:rsid w:val="00A27A4C"/>
    <w:rsid w:val="00A340BA"/>
    <w:rsid w:val="00A5321B"/>
    <w:rsid w:val="00A641D6"/>
    <w:rsid w:val="00A92061"/>
    <w:rsid w:val="00BA6E7E"/>
    <w:rsid w:val="00BD719E"/>
    <w:rsid w:val="00BF0F0D"/>
    <w:rsid w:val="00C043F0"/>
    <w:rsid w:val="00C31AF3"/>
    <w:rsid w:val="00C630B9"/>
    <w:rsid w:val="00C87C11"/>
    <w:rsid w:val="00CC270A"/>
    <w:rsid w:val="00CD2D07"/>
    <w:rsid w:val="00CE2367"/>
    <w:rsid w:val="00D56C44"/>
    <w:rsid w:val="00D6022D"/>
    <w:rsid w:val="00D74BB2"/>
    <w:rsid w:val="00D9169B"/>
    <w:rsid w:val="00DA2C8C"/>
    <w:rsid w:val="00E007EC"/>
    <w:rsid w:val="00E45452"/>
    <w:rsid w:val="00E641DB"/>
    <w:rsid w:val="00E731B1"/>
    <w:rsid w:val="00EB586B"/>
    <w:rsid w:val="00F16988"/>
    <w:rsid w:val="00F55EFC"/>
    <w:rsid w:val="00F71C6B"/>
    <w:rsid w:val="00F74FAF"/>
    <w:rsid w:val="00F8030E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1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67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1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1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67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1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Donata Bliudžiuvienė</cp:lastModifiedBy>
  <cp:revision>2</cp:revision>
  <cp:lastPrinted>2015-08-04T11:31:00Z</cp:lastPrinted>
  <dcterms:created xsi:type="dcterms:W3CDTF">2015-08-04T12:38:00Z</dcterms:created>
  <dcterms:modified xsi:type="dcterms:W3CDTF">2015-08-04T12:38:00Z</dcterms:modified>
</cp:coreProperties>
</file>