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A8" w:rsidRPr="00A46D91" w:rsidRDefault="00CC79A8" w:rsidP="00CC79A8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D91">
        <w:rPr>
          <w:rFonts w:ascii="Times New Roman" w:hAnsi="Times New Roman"/>
          <w:b/>
          <w:sz w:val="28"/>
          <w:szCs w:val="28"/>
        </w:rPr>
        <w:t>Informacija apie parengtą UAB „</w:t>
      </w:r>
      <w:r w:rsidR="00E21B08" w:rsidRPr="00A46D91">
        <w:rPr>
          <w:rFonts w:ascii="Times New Roman" w:hAnsi="Times New Roman"/>
          <w:b/>
          <w:sz w:val="28"/>
          <w:szCs w:val="28"/>
        </w:rPr>
        <w:t>Barocenas</w:t>
      </w:r>
      <w:r w:rsidRPr="00A46D91">
        <w:rPr>
          <w:rFonts w:ascii="Times New Roman" w:hAnsi="Times New Roman"/>
          <w:b/>
          <w:sz w:val="28"/>
          <w:szCs w:val="28"/>
        </w:rPr>
        <w:t xml:space="preserve">“ planuojamos ūkinės veiklos – </w:t>
      </w:r>
      <w:r w:rsidR="002E2DB0">
        <w:rPr>
          <w:rFonts w:ascii="Times New Roman" w:hAnsi="Times New Roman"/>
          <w:b/>
          <w:sz w:val="28"/>
          <w:szCs w:val="28"/>
        </w:rPr>
        <w:t>p</w:t>
      </w:r>
      <w:bookmarkStart w:id="0" w:name="_GoBack"/>
      <w:bookmarkEnd w:id="0"/>
      <w:r w:rsidR="00E21B08" w:rsidRPr="00A46D91">
        <w:rPr>
          <w:rFonts w:ascii="Times New Roman" w:hAnsi="Times New Roman"/>
          <w:b/>
          <w:sz w:val="28"/>
          <w:szCs w:val="28"/>
        </w:rPr>
        <w:t>avojin</w:t>
      </w:r>
      <w:r w:rsidR="00A46D91" w:rsidRPr="00A46D91">
        <w:rPr>
          <w:rFonts w:ascii="Times New Roman" w:hAnsi="Times New Roman"/>
          <w:b/>
          <w:sz w:val="28"/>
          <w:szCs w:val="28"/>
        </w:rPr>
        <w:t>g</w:t>
      </w:r>
      <w:r w:rsidR="00E21B08" w:rsidRPr="00A46D91">
        <w:rPr>
          <w:rFonts w:ascii="Times New Roman" w:hAnsi="Times New Roman"/>
          <w:b/>
          <w:sz w:val="28"/>
          <w:szCs w:val="28"/>
        </w:rPr>
        <w:t>ų ir nepavojingų atliekų tvarkymo, Ketv</w:t>
      </w:r>
      <w:r w:rsidR="00A46D91" w:rsidRPr="00A46D91">
        <w:rPr>
          <w:rFonts w:ascii="Times New Roman" w:hAnsi="Times New Roman"/>
          <w:b/>
          <w:sz w:val="28"/>
          <w:szCs w:val="28"/>
        </w:rPr>
        <w:t>e</w:t>
      </w:r>
      <w:r w:rsidR="00E21B08" w:rsidRPr="00A46D91">
        <w:rPr>
          <w:rFonts w:ascii="Times New Roman" w:hAnsi="Times New Roman"/>
          <w:b/>
          <w:sz w:val="28"/>
          <w:szCs w:val="28"/>
        </w:rPr>
        <w:t>rgių g. 7 ir 9, Dumpių k</w:t>
      </w:r>
      <w:r w:rsidRPr="00A46D91">
        <w:rPr>
          <w:rFonts w:ascii="Times New Roman" w:hAnsi="Times New Roman"/>
          <w:b/>
          <w:sz w:val="28"/>
          <w:szCs w:val="28"/>
        </w:rPr>
        <w:t>., Dovilų sen., Klaipėdos r. sav.– poveikio aplinkai vertinimo programą</w:t>
      </w:r>
    </w:p>
    <w:p w:rsidR="00E83949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2017-0</w:t>
      </w:r>
      <w:r w:rsidR="00A46D91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9</w:t>
      </w:r>
      <w:r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-</w:t>
      </w:r>
      <w:r w:rsidR="00A46D91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11</w:t>
      </w:r>
      <w:r w:rsidR="00CC79A8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 xml:space="preserve"> </w:t>
      </w:r>
      <w:r w:rsidR="00CC79A8" w:rsidRPr="00BB5CEB">
        <w:rPr>
          <w:rFonts w:ascii="Times New Roman" w:hAnsi="Times New Roman"/>
          <w:sz w:val="24"/>
          <w:szCs w:val="24"/>
        </w:rPr>
        <w:t>Aplinkos apsaugos agentūros Poveikio aplinkai vertinimo departamento</w:t>
      </w:r>
      <w:r w:rsidR="00CC79A8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 xml:space="preserve"> Klaipėdos </w:t>
      </w:r>
      <w:r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skyrius, tel. 8</w:t>
      </w:r>
      <w:r w:rsidR="00CC79A8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 xml:space="preserve"> 4</w:t>
      </w:r>
      <w:r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 xml:space="preserve">6 </w:t>
      </w:r>
      <w:r w:rsidR="00CC79A8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4</w:t>
      </w:r>
      <w:r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66</w:t>
      </w:r>
      <w:r w:rsidR="00CC79A8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466</w:t>
      </w:r>
      <w:r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.</w:t>
      </w:r>
    </w:p>
    <w:p w:rsidR="00BB5CEB" w:rsidRPr="00BB5CEB" w:rsidRDefault="00BB5CEB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</w:pP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Planuojamos ūkinės veiklos užsakovo pavadinimas, adresas, telefonas, faksas.</w:t>
      </w:r>
    </w:p>
    <w:p w:rsidR="00CC79A8" w:rsidRPr="00A46D91" w:rsidRDefault="00A46D91" w:rsidP="00D91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D91">
        <w:rPr>
          <w:rFonts w:ascii="Times New Roman" w:hAnsi="Times New Roman"/>
          <w:sz w:val="24"/>
          <w:szCs w:val="24"/>
        </w:rPr>
        <w:t>UAB „Barocenas“, Kranto g. 3, Klaipėda</w:t>
      </w:r>
      <w:r>
        <w:rPr>
          <w:rFonts w:ascii="Times New Roman" w:hAnsi="Times New Roman"/>
          <w:sz w:val="24"/>
          <w:szCs w:val="24"/>
        </w:rPr>
        <w:t>,</w:t>
      </w:r>
      <w:r w:rsidRPr="00A46D91">
        <w:rPr>
          <w:rFonts w:ascii="Times New Roman" w:hAnsi="Times New Roman"/>
          <w:sz w:val="24"/>
          <w:szCs w:val="24"/>
        </w:rPr>
        <w:t xml:space="preserve"> </w:t>
      </w:r>
      <w:r w:rsidRPr="00A46D91">
        <w:rPr>
          <w:rFonts w:ascii="Times New Roman" w:hAnsi="Times New Roman"/>
          <w:sz w:val="24"/>
          <w:szCs w:val="24"/>
        </w:rPr>
        <w:t>LT-9</w:t>
      </w:r>
      <w:r>
        <w:rPr>
          <w:rFonts w:ascii="Times New Roman" w:hAnsi="Times New Roman"/>
          <w:sz w:val="24"/>
          <w:szCs w:val="24"/>
        </w:rPr>
        <w:t>2335 Klaipėdos m. sav.</w:t>
      </w:r>
      <w:r w:rsidRPr="00A46D91">
        <w:rPr>
          <w:rFonts w:ascii="Times New Roman" w:hAnsi="Times New Roman"/>
          <w:sz w:val="24"/>
          <w:szCs w:val="24"/>
        </w:rPr>
        <w:t>, tel. 8 46 385863, 8 614 87751,  el. paštas: info@barocenas.lt</w:t>
      </w:r>
      <w:r w:rsidR="00CC79A8" w:rsidRPr="00A46D91">
        <w:rPr>
          <w:rFonts w:ascii="Times New Roman" w:hAnsi="Times New Roman"/>
          <w:sz w:val="24"/>
          <w:szCs w:val="24"/>
        </w:rPr>
        <w:t>.</w:t>
      </w:r>
    </w:p>
    <w:p w:rsidR="00BB5CEB" w:rsidRPr="00BB5CEB" w:rsidRDefault="00BB5CEB" w:rsidP="00D91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(toliau </w:t>
      </w:r>
      <w:r w:rsidR="00A507FF"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–</w:t>
      </w: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 PAV) dokumentų rengėjo pavadinimas, adresas, telefonas, faksas.</w:t>
      </w:r>
    </w:p>
    <w:p w:rsidR="00BB5CEB" w:rsidRPr="00A1473B" w:rsidRDefault="00A46D91" w:rsidP="00D9190F">
      <w:pPr>
        <w:pStyle w:val="BodyTextIndent"/>
        <w:spacing w:after="240"/>
        <w:ind w:left="-23"/>
        <w:jc w:val="both"/>
        <w:rPr>
          <w:rFonts w:eastAsia="Arial Unicode MS"/>
          <w:szCs w:val="24"/>
          <w:lang w:eastAsia="en-US"/>
        </w:rPr>
      </w:pPr>
      <w:r w:rsidRPr="00A70F18">
        <w:t>UAB „Ekosistema“, Taikos pr. 119, Klaipėda</w:t>
      </w:r>
      <w:r>
        <w:t>,</w:t>
      </w:r>
      <w:r w:rsidRPr="00A70F18">
        <w:t xml:space="preserve"> </w:t>
      </w:r>
      <w:r w:rsidRPr="00A70F18">
        <w:t>LT-94231</w:t>
      </w:r>
      <w:r>
        <w:t xml:space="preserve"> Klaipėdos m. sav.</w:t>
      </w:r>
      <w:r w:rsidRPr="00A70F18">
        <w:t>, tel. 8 46 43046</w:t>
      </w:r>
      <w:r>
        <w:t>9</w:t>
      </w:r>
      <w:r w:rsidRPr="00A70F18">
        <w:t>, 8 698 47300, el. paštas: info@ekositema.lt</w:t>
      </w:r>
      <w:r w:rsidR="00BB5CEB" w:rsidRPr="00A1473B">
        <w:rPr>
          <w:rStyle w:val="Hyperlink"/>
          <w:szCs w:val="24"/>
        </w:rPr>
        <w:t>.</w:t>
      </w:r>
    </w:p>
    <w:p w:rsidR="00E83949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BB5CEB" w:rsidRPr="00A1473B" w:rsidRDefault="00A46D91" w:rsidP="00D9190F">
      <w:pPr>
        <w:pStyle w:val="BodyTextIndent"/>
        <w:spacing w:after="240"/>
        <w:ind w:left="-23"/>
        <w:jc w:val="both"/>
        <w:rPr>
          <w:szCs w:val="24"/>
        </w:rPr>
      </w:pPr>
      <w:r>
        <w:rPr>
          <w:szCs w:val="24"/>
        </w:rPr>
        <w:t>Pavojingų ir nepavojingų atliekų tvarkymas</w:t>
      </w:r>
      <w:r w:rsidR="00BB5CEB" w:rsidRPr="00A1473B">
        <w:rPr>
          <w:szCs w:val="24"/>
        </w:rPr>
        <w:t>.</w:t>
      </w: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/>
        </w:rPr>
        <w:t xml:space="preserve"> </w:t>
      </w: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BB5CEB" w:rsidRPr="00A1473B" w:rsidRDefault="00A46D91" w:rsidP="00D9190F">
      <w:pPr>
        <w:pStyle w:val="BodyTextIndent"/>
        <w:spacing w:after="240"/>
        <w:ind w:left="-23"/>
        <w:jc w:val="both"/>
        <w:rPr>
          <w:szCs w:val="24"/>
        </w:rPr>
      </w:pPr>
      <w:r w:rsidRPr="00A70F18">
        <w:t>Klaipėdos</w:t>
      </w:r>
      <w:r>
        <w:t xml:space="preserve"> apskritis, Klaipėdos</w:t>
      </w:r>
      <w:r w:rsidRPr="00A70F18">
        <w:t xml:space="preserve"> r.</w:t>
      </w:r>
      <w:r>
        <w:t xml:space="preserve"> sav., </w:t>
      </w:r>
      <w:r w:rsidRPr="00A70F18">
        <w:t>Dovilų sen.</w:t>
      </w:r>
      <w:r>
        <w:t xml:space="preserve">, </w:t>
      </w:r>
      <w:r w:rsidRPr="00A70F18">
        <w:t>Dumpių k.,</w:t>
      </w:r>
      <w:r>
        <w:t xml:space="preserve"> </w:t>
      </w:r>
      <w:r w:rsidRPr="00A70F18">
        <w:t>Ketvergių g. 7 ir 9</w:t>
      </w:r>
      <w:r>
        <w:t xml:space="preserve">, </w:t>
      </w:r>
      <w:r w:rsidRPr="00A1473B">
        <w:rPr>
          <w:szCs w:val="24"/>
        </w:rPr>
        <w:t>.</w:t>
      </w:r>
      <w:r w:rsidRPr="00A70F18">
        <w:t>žemės sklyp</w:t>
      </w:r>
      <w:r w:rsidR="003000C1">
        <w:t>ai</w:t>
      </w:r>
      <w:r w:rsidRPr="00A70F18">
        <w:t xml:space="preserve">: kad. Nr. 5552/0002:222 </w:t>
      </w:r>
      <w:r w:rsidR="003000C1">
        <w:t>(</w:t>
      </w:r>
      <w:r w:rsidRPr="00A70F18">
        <w:t xml:space="preserve">plotas 0,6310 ha) ir </w:t>
      </w:r>
      <w:r w:rsidR="003000C1">
        <w:t>kad. Nr. 5552/0002:270</w:t>
      </w:r>
      <w:r w:rsidRPr="00A70F18">
        <w:t xml:space="preserve"> </w:t>
      </w:r>
      <w:r w:rsidR="003000C1">
        <w:t>(</w:t>
      </w:r>
      <w:r w:rsidRPr="00A70F18">
        <w:t>plotas 1,6128 ha)</w:t>
      </w:r>
      <w:r w:rsidR="003000C1">
        <w:t>.</w:t>
      </w: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BB5CEB" w:rsidRDefault="00BB5CEB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73B">
        <w:rPr>
          <w:rFonts w:ascii="Times New Roman" w:hAnsi="Times New Roman"/>
          <w:sz w:val="24"/>
          <w:szCs w:val="24"/>
        </w:rPr>
        <w:t>Nacionalinio visuomenės sveikatos centro prie S</w:t>
      </w:r>
      <w:r w:rsidR="003000C1">
        <w:rPr>
          <w:rFonts w:ascii="Times New Roman" w:hAnsi="Times New Roman"/>
          <w:sz w:val="24"/>
          <w:szCs w:val="24"/>
        </w:rPr>
        <w:t xml:space="preserve">veikatos apsaugos ministerijos </w:t>
      </w:r>
      <w:r w:rsidRPr="00A1473B">
        <w:rPr>
          <w:rFonts w:ascii="Times New Roman" w:hAnsi="Times New Roman"/>
          <w:sz w:val="24"/>
          <w:szCs w:val="24"/>
        </w:rPr>
        <w:t>Klaipėdos departamentas, Klaipėdos apskrities priešgaisrinė gelbėjimo valdyba, Kultūros paveldo departamento prie Kultūros ministerijos Klaipėdos skyrius, Klaipėdos rajono savivaldybės administracija</w:t>
      </w:r>
      <w:r w:rsidR="003000C1">
        <w:rPr>
          <w:rFonts w:ascii="Times New Roman" w:hAnsi="Times New Roman"/>
          <w:sz w:val="24"/>
          <w:szCs w:val="24"/>
        </w:rPr>
        <w:t>, Klaipėdos miesto savivaldybės administracija.</w:t>
      </w:r>
    </w:p>
    <w:p w:rsidR="00BB5CEB" w:rsidRDefault="00BB5CEB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949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lo-LA"/>
        </w:rPr>
      </w:pPr>
      <w:r w:rsidRPr="00BB5CEB">
        <w:rPr>
          <w:rFonts w:ascii="Times New Roman" w:eastAsia="Times New Roman" w:hAnsi="Times New Roman"/>
          <w:sz w:val="24"/>
          <w:szCs w:val="24"/>
          <w:lang w:bidi="lo-LA"/>
        </w:rPr>
        <w:t>PAV programą tvirtins ir sprendimą dėl planuojamos ūkinės veiklos leistinumo pasirinktoje vietoje priims atsakinga institucija – Aplinkos apsaugos agentūra.</w:t>
      </w:r>
    </w:p>
    <w:p w:rsidR="00BB5CEB" w:rsidRPr="00BB5CEB" w:rsidRDefault="00BB5CEB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lo-LA"/>
        </w:rPr>
      </w:pP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lo-LA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BB5CEB" w:rsidRPr="00A1473B" w:rsidRDefault="00BB5CEB" w:rsidP="00D9190F">
      <w:pPr>
        <w:pStyle w:val="BodyTextIndent"/>
        <w:spacing w:after="240"/>
        <w:ind w:left="-23"/>
        <w:jc w:val="both"/>
        <w:rPr>
          <w:bCs/>
          <w:spacing w:val="2"/>
          <w:szCs w:val="24"/>
          <w:bdr w:val="none" w:sz="0" w:space="0" w:color="auto" w:frame="1"/>
          <w:shd w:val="clear" w:color="auto" w:fill="FFFFFF"/>
        </w:rPr>
      </w:pPr>
      <w:r w:rsidRPr="00BB5CEB">
        <w:rPr>
          <w:szCs w:val="24"/>
        </w:rPr>
        <w:t>Susipažinti su PAV programa per 10 darbo dienų</w:t>
      </w:r>
      <w:r w:rsidRPr="00A1473B">
        <w:rPr>
          <w:szCs w:val="24"/>
        </w:rPr>
        <w:t xml:space="preserve"> nuo šios informacijos paskelbimo dienos galima UAB </w:t>
      </w:r>
      <w:r w:rsidR="003000C1">
        <w:rPr>
          <w:szCs w:val="24"/>
        </w:rPr>
        <w:t>„Ekosistema“</w:t>
      </w:r>
      <w:r w:rsidRPr="00A1473B">
        <w:rPr>
          <w:szCs w:val="24"/>
        </w:rPr>
        <w:t xml:space="preserve"> interneto tinklalapyje</w:t>
      </w:r>
      <w:r>
        <w:rPr>
          <w:szCs w:val="24"/>
        </w:rPr>
        <w:t xml:space="preserve"> </w:t>
      </w:r>
      <w:r w:rsidRPr="00A1473B">
        <w:rPr>
          <w:szCs w:val="24"/>
        </w:rPr>
        <w:t>http://www.</w:t>
      </w:r>
      <w:r w:rsidR="003000C1">
        <w:rPr>
          <w:szCs w:val="24"/>
        </w:rPr>
        <w:t>ekosistema.lt.</w:t>
      </w: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BB5CEB" w:rsidRPr="00A1473B" w:rsidRDefault="00BB5CEB" w:rsidP="00D9190F">
      <w:pPr>
        <w:pStyle w:val="swecotable"/>
        <w:spacing w:before="0" w:beforeAutospacing="0" w:after="240" w:afterAutospacing="0"/>
        <w:jc w:val="both"/>
        <w:textAlignment w:val="baseline"/>
        <w:rPr>
          <w:rStyle w:val="Hyperlink"/>
        </w:rPr>
      </w:pPr>
      <w:r w:rsidRPr="00BB5CEB">
        <w:rPr>
          <w:bCs/>
          <w:spacing w:val="2"/>
          <w:bdr w:val="none" w:sz="0" w:space="0" w:color="auto" w:frame="1"/>
        </w:rPr>
        <w:t xml:space="preserve">Pateikti pasiūlymus dėl </w:t>
      </w:r>
      <w:r>
        <w:rPr>
          <w:bCs/>
          <w:spacing w:val="2"/>
          <w:bdr w:val="none" w:sz="0" w:space="0" w:color="auto" w:frame="1"/>
        </w:rPr>
        <w:t>planuojamos ūkinės veiklos</w:t>
      </w:r>
      <w:r w:rsidRPr="00BB5CEB">
        <w:rPr>
          <w:bCs/>
          <w:spacing w:val="2"/>
          <w:bdr w:val="none" w:sz="0" w:space="0" w:color="auto" w:frame="1"/>
        </w:rPr>
        <w:t xml:space="preserve"> PAV programos galima</w:t>
      </w:r>
      <w:r w:rsidRPr="00A1473B">
        <w:rPr>
          <w:b/>
          <w:bCs/>
          <w:spacing w:val="2"/>
          <w:bdr w:val="none" w:sz="0" w:space="0" w:color="auto" w:frame="1"/>
        </w:rPr>
        <w:t xml:space="preserve"> </w:t>
      </w:r>
      <w:r w:rsidR="003000C1" w:rsidRPr="00A1473B">
        <w:t xml:space="preserve">PAV dokumentų rengėjui – </w:t>
      </w:r>
      <w:r w:rsidR="003000C1">
        <w:t xml:space="preserve">UAB „Ekosistema“ </w:t>
      </w:r>
      <w:r w:rsidRPr="00A1473B">
        <w:rPr>
          <w:bCs/>
          <w:spacing w:val="2"/>
          <w:bdr w:val="none" w:sz="0" w:space="0" w:color="auto" w:frame="1"/>
        </w:rPr>
        <w:t>paštu</w:t>
      </w:r>
      <w:r w:rsidR="003000C1">
        <w:rPr>
          <w:bCs/>
          <w:spacing w:val="2"/>
          <w:bdr w:val="none" w:sz="0" w:space="0" w:color="auto" w:frame="1"/>
        </w:rPr>
        <w:t>:</w:t>
      </w:r>
      <w:r w:rsidRPr="00A1473B">
        <w:rPr>
          <w:bCs/>
          <w:spacing w:val="2"/>
          <w:bdr w:val="none" w:sz="0" w:space="0" w:color="auto" w:frame="1"/>
        </w:rPr>
        <w:t xml:space="preserve"> </w:t>
      </w:r>
      <w:r w:rsidR="003000C1">
        <w:t xml:space="preserve">pašto dėžutė Nr. 661, LT-94008 Klaipėda-15, faksu: 8 46 430469, </w:t>
      </w:r>
      <w:r w:rsidR="003000C1" w:rsidRPr="00A1473B">
        <w:rPr>
          <w:bCs/>
          <w:spacing w:val="2"/>
          <w:bdr w:val="none" w:sz="0" w:space="0" w:color="auto" w:frame="1"/>
        </w:rPr>
        <w:t xml:space="preserve">arba el. paštu </w:t>
      </w:r>
      <w:r w:rsidR="003000C1">
        <w:t>info@ekosistema.lt</w:t>
      </w:r>
      <w:r w:rsidRPr="00A1473B">
        <w:t>. Pasiūlymų kopijos papildomai gali būti pateiktos pagal kompetenciją PAV subjektams ir atsakingai institucijai.</w:t>
      </w:r>
    </w:p>
    <w:p w:rsidR="00F527BB" w:rsidRPr="00BB5CEB" w:rsidRDefault="00F527BB" w:rsidP="00D91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27BB" w:rsidRPr="00BB5CEB" w:rsidSect="00B6397F">
      <w:pgSz w:w="11906" w:h="16838"/>
      <w:pgMar w:top="1418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49"/>
    <w:rsid w:val="0002211E"/>
    <w:rsid w:val="001F05AC"/>
    <w:rsid w:val="002E2DB0"/>
    <w:rsid w:val="003000C1"/>
    <w:rsid w:val="00311125"/>
    <w:rsid w:val="004549AB"/>
    <w:rsid w:val="004D535D"/>
    <w:rsid w:val="00663396"/>
    <w:rsid w:val="007E7BAF"/>
    <w:rsid w:val="00866DC6"/>
    <w:rsid w:val="008F5EAF"/>
    <w:rsid w:val="00945F77"/>
    <w:rsid w:val="00954998"/>
    <w:rsid w:val="009A2EC9"/>
    <w:rsid w:val="009B20BD"/>
    <w:rsid w:val="00A46D91"/>
    <w:rsid w:val="00A507FF"/>
    <w:rsid w:val="00AF0094"/>
    <w:rsid w:val="00B6397F"/>
    <w:rsid w:val="00BB5CEB"/>
    <w:rsid w:val="00CC79A8"/>
    <w:rsid w:val="00D40150"/>
    <w:rsid w:val="00D9190F"/>
    <w:rsid w:val="00E21B08"/>
    <w:rsid w:val="00E76746"/>
    <w:rsid w:val="00E83949"/>
    <w:rsid w:val="00EB2A73"/>
    <w:rsid w:val="00ED6CB1"/>
    <w:rsid w:val="00F527BB"/>
    <w:rsid w:val="00FB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4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396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B5CE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5CEB"/>
    <w:rPr>
      <w:rFonts w:ascii="Times New Roman" w:eastAsia="Times New Roman" w:hAnsi="Times New Roman"/>
      <w:sz w:val="24"/>
      <w:lang w:eastAsia="zh-CN"/>
    </w:rPr>
  </w:style>
  <w:style w:type="paragraph" w:customStyle="1" w:styleId="swecotable">
    <w:name w:val="swecotable"/>
    <w:basedOn w:val="Normal"/>
    <w:rsid w:val="00BB5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4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396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B5CE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5CEB"/>
    <w:rPr>
      <w:rFonts w:ascii="Times New Roman" w:eastAsia="Times New Roman" w:hAnsi="Times New Roman"/>
      <w:sz w:val="24"/>
      <w:lang w:eastAsia="zh-CN"/>
    </w:rPr>
  </w:style>
  <w:style w:type="paragraph" w:customStyle="1" w:styleId="swecotable">
    <w:name w:val="swecotable"/>
    <w:basedOn w:val="Normal"/>
    <w:rsid w:val="00BB5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Links>
    <vt:vector size="1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mailto:info@cowi.lt</vt:lpwstr>
      </vt:variant>
      <vt:variant>
        <vt:lpwstr/>
      </vt:variant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mailto:info.ruteda@gmail.com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PC1</cp:lastModifiedBy>
  <cp:revision>5</cp:revision>
  <dcterms:created xsi:type="dcterms:W3CDTF">2017-09-11T11:33:00Z</dcterms:created>
  <dcterms:modified xsi:type="dcterms:W3CDTF">2017-09-11T12:29:00Z</dcterms:modified>
</cp:coreProperties>
</file>