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4C8B" w:rsidRPr="000578E7" w:rsidRDefault="00CE4C8B" w:rsidP="00CE4C8B">
      <w:pPr>
        <w:rPr>
          <w:rFonts w:ascii="Times New Roman" w:hAnsi="Times New Roman" w:cs="Times New Roman"/>
        </w:rPr>
      </w:pPr>
    </w:p>
    <w:p w:rsidR="00CE4C8B" w:rsidRPr="000578E7" w:rsidRDefault="00CE4C8B" w:rsidP="00CE4C8B">
      <w:pPr>
        <w:ind w:firstLine="0"/>
        <w:jc w:val="center"/>
        <w:rPr>
          <w:rFonts w:ascii="Times New Roman" w:hAnsi="Times New Roman" w:cs="Times New Roman"/>
          <w:b/>
        </w:rPr>
      </w:pPr>
      <w:r w:rsidRPr="000578E7">
        <w:rPr>
          <w:rFonts w:ascii="Times New Roman" w:hAnsi="Times New Roman" w:cs="Times New Roman"/>
          <w:b/>
        </w:rPr>
        <w:t>PLANUOJAMOS ŪKINĖS VEIKLOS ORGANIZATORIAUS (UŽSAKOVO) AR POVEIKIO APLINKAI VERTINIMO DOKUMENTŲ RENGĖJO PATEIKIAMA INFORMACIJA</w:t>
      </w:r>
    </w:p>
    <w:p w:rsidR="00CE4C8B" w:rsidRPr="000578E7" w:rsidRDefault="00CE4C8B" w:rsidP="00CE4C8B">
      <w:pPr>
        <w:jc w:val="both"/>
        <w:rPr>
          <w:rFonts w:ascii="Times New Roman" w:hAnsi="Times New Roman" w:cs="Times New Roman"/>
        </w:rPr>
      </w:pPr>
    </w:p>
    <w:p w:rsidR="00CE4C8B" w:rsidRPr="000578E7" w:rsidRDefault="00CE4C8B" w:rsidP="00CE4C8B">
      <w:pPr>
        <w:ind w:firstLine="0"/>
        <w:jc w:val="center"/>
        <w:rPr>
          <w:rFonts w:ascii="Times New Roman" w:hAnsi="Times New Roman" w:cs="Times New Roman"/>
          <w:b/>
        </w:rPr>
      </w:pPr>
      <w:r w:rsidRPr="000578E7">
        <w:rPr>
          <w:rFonts w:ascii="Times New Roman" w:hAnsi="Times New Roman" w:cs="Times New Roman"/>
          <w:b/>
        </w:rPr>
        <w:t>I. INFORMACIJA APIE PLANUOJAMOS ŪKINĖS VEIKLOS ORGANIZATORIŲ (UŽSAKOVĄ)</w:t>
      </w:r>
    </w:p>
    <w:p w:rsidR="00CE4C8B" w:rsidRPr="000578E7" w:rsidRDefault="00CE4C8B"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 Planuojamos ūkinės veiklos organizatoriaus (užsakovo) kontaktiniai duomenys (vardas, pavardė; įmonės pavadinimas; adresas, telefonas, faksas, el. paštas).</w:t>
      </w:r>
    </w:p>
    <w:p w:rsidR="00CE4C8B" w:rsidRPr="000578E7" w:rsidRDefault="00CE4C8B" w:rsidP="00CE4C8B">
      <w:pPr>
        <w:pStyle w:val="BodyText1"/>
        <w:rPr>
          <w:rFonts w:ascii="Times New Roman" w:hAnsi="Times New Roman"/>
          <w:sz w:val="22"/>
          <w:szCs w:val="22"/>
          <w:lang w:val="lt-LT"/>
        </w:rPr>
      </w:pPr>
      <w:r w:rsidRPr="000578E7">
        <w:rPr>
          <w:rFonts w:ascii="Times New Roman" w:hAnsi="Times New Roman"/>
          <w:sz w:val="22"/>
          <w:szCs w:val="22"/>
          <w:lang w:val="lt-LT"/>
        </w:rPr>
        <w:t>UAB „</w:t>
      </w:r>
      <w:r w:rsidR="000D4781" w:rsidRPr="000578E7">
        <w:rPr>
          <w:rFonts w:ascii="Times New Roman" w:hAnsi="Times New Roman"/>
          <w:sz w:val="22"/>
          <w:szCs w:val="22"/>
          <w:lang w:val="lt-LT"/>
        </w:rPr>
        <w:t>Vičiūnai ir partneriai</w:t>
      </w:r>
      <w:r w:rsidRPr="000578E7">
        <w:rPr>
          <w:rFonts w:ascii="Times New Roman" w:hAnsi="Times New Roman"/>
          <w:sz w:val="22"/>
          <w:szCs w:val="22"/>
          <w:lang w:val="lt-LT"/>
        </w:rPr>
        <w:t xml:space="preserve">“, Birutės g. 50, LT-90112, Plungės r. sav., tel. 8 448 73170, faks. 8 448 71670, el. paštas </w:t>
      </w:r>
      <w:r w:rsidR="00725E22" w:rsidRPr="000578E7">
        <w:rPr>
          <w:rFonts w:ascii="Times New Roman" w:hAnsi="Times New Roman"/>
          <w:sz w:val="22"/>
          <w:szCs w:val="22"/>
          <w:lang w:val="lt-LT"/>
        </w:rPr>
        <w:t>info@vici.eu</w:t>
      </w:r>
      <w:r w:rsidRPr="000578E7">
        <w:rPr>
          <w:rFonts w:ascii="Times New Roman" w:hAnsi="Times New Roman"/>
          <w:sz w:val="22"/>
          <w:szCs w:val="22"/>
          <w:lang w:val="lt-LT"/>
        </w:rPr>
        <w:t xml:space="preserve">. </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rsidR="00CE4C8B" w:rsidRPr="000578E7" w:rsidRDefault="00CE4C8B" w:rsidP="00CE4C8B">
      <w:pPr>
        <w:jc w:val="both"/>
        <w:rPr>
          <w:rFonts w:ascii="Times New Roman" w:hAnsi="Times New Roman" w:cs="Times New Roman"/>
        </w:rPr>
      </w:pPr>
      <w:r w:rsidRPr="000578E7">
        <w:rPr>
          <w:rFonts w:ascii="Times New Roman" w:hAnsi="Times New Roman" w:cs="Times New Roman"/>
        </w:rPr>
        <w:t>Nepildoma, informaciją teikia planuojamos veiklos organizatorius.</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ind w:firstLine="0"/>
        <w:jc w:val="center"/>
        <w:rPr>
          <w:rFonts w:ascii="Times New Roman" w:hAnsi="Times New Roman" w:cs="Times New Roman"/>
          <w:b/>
        </w:rPr>
      </w:pPr>
      <w:r w:rsidRPr="000578E7">
        <w:rPr>
          <w:rFonts w:ascii="Times New Roman" w:hAnsi="Times New Roman" w:cs="Times New Roman"/>
          <w:b/>
        </w:rPr>
        <w:t>II. PLANUOJAMOS ŪKINĖS VEIKLOS APRAŠYMAS</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3. Planuojamos ūkinės veiklos 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CE4C8B" w:rsidRPr="000578E7" w:rsidRDefault="00CE4C8B" w:rsidP="00CE4C8B">
      <w:pPr>
        <w:jc w:val="both"/>
        <w:rPr>
          <w:rFonts w:ascii="Times New Roman" w:hAnsi="Times New Roman" w:cs="Times New Roman"/>
          <w:color w:val="FF0000"/>
        </w:rPr>
      </w:pPr>
      <w:r w:rsidRPr="000578E7">
        <w:rPr>
          <w:rFonts w:ascii="Times New Roman" w:hAnsi="Times New Roman" w:cs="Times New Roman"/>
        </w:rPr>
        <w:t xml:space="preserve">Planuojama ūkinė veikla </w:t>
      </w:r>
      <w:r w:rsidR="00E508CC">
        <w:rPr>
          <w:rFonts w:ascii="Times New Roman" w:hAnsi="Times New Roman" w:cs="Times New Roman"/>
        </w:rPr>
        <w:t>–</w:t>
      </w:r>
      <w:r w:rsidRPr="000578E7">
        <w:rPr>
          <w:rFonts w:ascii="Times New Roman" w:hAnsi="Times New Roman" w:cs="Times New Roman"/>
        </w:rPr>
        <w:t xml:space="preserve"> </w:t>
      </w:r>
      <w:r w:rsidR="00F1411D">
        <w:rPr>
          <w:rFonts w:ascii="Times New Roman" w:hAnsi="Times New Roman" w:cs="Times New Roman"/>
        </w:rPr>
        <w:t>esamų pirminių pramoninių nuotekų valymo įrenginių rekonstrukcija (padidinant jų našumą, sumontuojant papildomą flotatorių -</w:t>
      </w:r>
      <w:r w:rsidR="000578E7">
        <w:rPr>
          <w:rFonts w:ascii="Times New Roman" w:hAnsi="Times New Roman" w:cs="Times New Roman"/>
        </w:rPr>
        <w:t>DAF35)</w:t>
      </w:r>
      <w:r w:rsidRPr="000578E7">
        <w:rPr>
          <w:rFonts w:ascii="Times New Roman" w:hAnsi="Times New Roman" w:cs="Times New Roman"/>
        </w:rPr>
        <w:t>. Atranka atliekama vadovaujantis Lietuvos Respublikos planuojamos ūkinės veiklos poveikio aplinkai vertinimo įstatymo 2 priedo 1</w:t>
      </w:r>
      <w:r w:rsidR="000D4781" w:rsidRPr="000578E7">
        <w:rPr>
          <w:rFonts w:ascii="Times New Roman" w:hAnsi="Times New Roman" w:cs="Times New Roman"/>
        </w:rPr>
        <w:t>1</w:t>
      </w:r>
      <w:r w:rsidRPr="000578E7">
        <w:rPr>
          <w:rFonts w:ascii="Times New Roman" w:hAnsi="Times New Roman" w:cs="Times New Roman"/>
        </w:rPr>
        <w:t xml:space="preserve"> punktu – </w:t>
      </w:r>
      <w:r w:rsidR="000D4781" w:rsidRPr="000578E7">
        <w:rPr>
          <w:rFonts w:ascii="Times New Roman" w:hAnsi="Times New Roman" w:cs="Times New Roman"/>
        </w:rPr>
        <w:t>(</w:t>
      </w:r>
      <w:r w:rsidR="000D4781" w:rsidRPr="000578E7">
        <w:rPr>
          <w:rFonts w:ascii="Times New Roman" w:hAnsi="Times New Roman" w:cs="Times New Roman"/>
          <w:color w:val="000000"/>
        </w:rPr>
        <w:t>11.3.3) pramoninių nuotekų valymo įrengini</w:t>
      </w:r>
      <w:r w:rsidR="00E508CC">
        <w:rPr>
          <w:rFonts w:ascii="Times New Roman" w:hAnsi="Times New Roman" w:cs="Times New Roman"/>
          <w:color w:val="000000"/>
        </w:rPr>
        <w:t>ai.</w:t>
      </w: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4. Planuojamos ūkinės veiklos fizinės charakteristikos: žemės sklypo plotas ir planuojama jo naudojimo paskirtis ir būdas (būdai), funkcinės zonos, planuojamas užstatymo plotas, numatomi statiniai, įrenginiai ir jų paskirtys, numatomi įrengti giluminiai gręžiniai, kurių gylis viršija 300 m, numatomi griovimo darbai, reikalinga inžinerinė infrastruktūra (pvz. inžineriniai tinklai (vandentiekio, nuotekų šalinimo, šilumos, energijos ir kt.) susisiekimo komunikacijos).</w:t>
      </w:r>
    </w:p>
    <w:p w:rsidR="00CE4C8B" w:rsidRPr="000578E7" w:rsidRDefault="00CE4C8B" w:rsidP="00CE4C8B">
      <w:pPr>
        <w:pStyle w:val="BodyText1"/>
        <w:rPr>
          <w:rFonts w:ascii="Times New Roman" w:hAnsi="Times New Roman"/>
          <w:lang w:val="lt-LT"/>
        </w:rPr>
      </w:pPr>
      <w:r w:rsidRPr="000578E7">
        <w:rPr>
          <w:rFonts w:ascii="Times New Roman" w:hAnsi="Times New Roman"/>
          <w:lang w:val="lt-LT"/>
        </w:rPr>
        <w:t xml:space="preserve">Planuojama </w:t>
      </w:r>
      <w:r w:rsidR="007D5463" w:rsidRPr="000578E7">
        <w:rPr>
          <w:rFonts w:ascii="Times New Roman" w:hAnsi="Times New Roman"/>
          <w:lang w:val="lt-LT"/>
        </w:rPr>
        <w:t xml:space="preserve">ūkinė veikla numatyta sklype, kurio unikalus numeris </w:t>
      </w:r>
      <w:r w:rsidR="00C7304C" w:rsidRPr="000578E7">
        <w:rPr>
          <w:rFonts w:ascii="Times New Roman" w:hAnsi="Times New Roman"/>
          <w:bCs/>
          <w:lang w:val="lt-LT"/>
        </w:rPr>
        <w:t>4400-2152-7842</w:t>
      </w:r>
      <w:r w:rsidR="00955201">
        <w:rPr>
          <w:rFonts w:ascii="Times New Roman" w:hAnsi="Times New Roman"/>
          <w:bCs/>
          <w:lang w:val="lt-LT"/>
        </w:rPr>
        <w:t>.</w:t>
      </w:r>
      <w:r w:rsidRPr="000578E7">
        <w:rPr>
          <w:rFonts w:ascii="Times New Roman" w:hAnsi="Times New Roman"/>
          <w:lang w:val="lt-LT"/>
        </w:rPr>
        <w:t xml:space="preserve"> Žemės sklypo, kuriame bus </w:t>
      </w:r>
      <w:r w:rsidR="00E508CC">
        <w:rPr>
          <w:rFonts w:ascii="Times New Roman" w:hAnsi="Times New Roman"/>
          <w:lang w:val="lt-LT"/>
        </w:rPr>
        <w:t>vykdoma pirminių valymo įrenginių rekonstrukcija</w:t>
      </w:r>
      <w:r w:rsidR="000D4781" w:rsidRPr="000578E7">
        <w:rPr>
          <w:rFonts w:ascii="Times New Roman" w:hAnsi="Times New Roman"/>
          <w:lang w:val="lt-LT"/>
        </w:rPr>
        <w:t xml:space="preserve"> (35 m</w:t>
      </w:r>
      <w:r w:rsidR="000D4781" w:rsidRPr="000578E7">
        <w:rPr>
          <w:rFonts w:ascii="Times New Roman" w:hAnsi="Times New Roman"/>
          <w:vertAlign w:val="superscript"/>
          <w:lang w:val="lt-LT"/>
        </w:rPr>
        <w:t>3</w:t>
      </w:r>
      <w:r w:rsidR="000D4781" w:rsidRPr="000578E7">
        <w:rPr>
          <w:rFonts w:ascii="Times New Roman" w:hAnsi="Times New Roman"/>
          <w:lang w:val="lt-LT"/>
        </w:rPr>
        <w:t>/h)</w:t>
      </w:r>
      <w:r w:rsidRPr="000578E7">
        <w:rPr>
          <w:rFonts w:ascii="Times New Roman" w:hAnsi="Times New Roman"/>
          <w:lang w:val="lt-LT"/>
        </w:rPr>
        <w:t xml:space="preserve">, plotas </w:t>
      </w:r>
      <w:r w:rsidR="00C7304C" w:rsidRPr="000578E7">
        <w:rPr>
          <w:rFonts w:ascii="Times New Roman" w:hAnsi="Times New Roman"/>
          <w:bCs/>
          <w:lang w:val="lt-LT"/>
        </w:rPr>
        <w:t>1.5871 ha</w:t>
      </w:r>
      <w:r w:rsidRPr="000578E7">
        <w:rPr>
          <w:rFonts w:ascii="Times New Roman" w:hAnsi="Times New Roman"/>
          <w:lang w:val="lt-LT"/>
        </w:rPr>
        <w:t xml:space="preserve">, iš to užstatyta teritorija </w:t>
      </w:r>
      <w:r w:rsidR="00C7304C" w:rsidRPr="000578E7">
        <w:rPr>
          <w:rFonts w:ascii="Times New Roman" w:hAnsi="Times New Roman"/>
          <w:bCs/>
          <w:lang w:val="lt-LT"/>
        </w:rPr>
        <w:t xml:space="preserve">1.5871 </w:t>
      </w:r>
      <w:r w:rsidRPr="000578E7">
        <w:rPr>
          <w:rFonts w:ascii="Times New Roman" w:hAnsi="Times New Roman"/>
          <w:lang w:val="lt-LT"/>
        </w:rPr>
        <w:t>ha.</w:t>
      </w:r>
      <w:r w:rsidR="00046A44" w:rsidRPr="000578E7">
        <w:rPr>
          <w:rFonts w:ascii="Times New Roman" w:hAnsi="Times New Roman"/>
          <w:lang w:val="lt-LT"/>
        </w:rPr>
        <w:t xml:space="preserve"> Nekilnojamojo turto registro centrinio duomenų banko išrašo kopija pateikiama Priede Nr. </w:t>
      </w:r>
      <w:r w:rsidR="003B146B" w:rsidRPr="000578E7">
        <w:rPr>
          <w:rFonts w:ascii="Times New Roman" w:hAnsi="Times New Roman"/>
          <w:lang w:val="lt-LT"/>
        </w:rPr>
        <w:t>2.</w:t>
      </w:r>
    </w:p>
    <w:p w:rsidR="00C7304C" w:rsidRPr="000578E7" w:rsidRDefault="00CE4C8B" w:rsidP="00CE4C8B">
      <w:pPr>
        <w:pStyle w:val="BodyText1"/>
        <w:rPr>
          <w:rFonts w:ascii="Times New Roman" w:hAnsi="Times New Roman"/>
          <w:lang w:val="lt-LT"/>
        </w:rPr>
      </w:pPr>
      <w:r w:rsidRPr="000578E7">
        <w:rPr>
          <w:rFonts w:ascii="Times New Roman" w:hAnsi="Times New Roman"/>
          <w:lang w:val="lt-LT"/>
        </w:rPr>
        <w:t xml:space="preserve">Žemės sklypo naudojimo paskirtis – </w:t>
      </w:r>
      <w:r w:rsidR="00C7304C" w:rsidRPr="000578E7">
        <w:rPr>
          <w:rFonts w:ascii="Times New Roman" w:hAnsi="Times New Roman"/>
          <w:lang w:val="lt-LT"/>
        </w:rPr>
        <w:t>kita, pramonės ir sandėliavimo objektų teritorija.</w:t>
      </w:r>
      <w:r w:rsidR="003F0B22" w:rsidRPr="000578E7">
        <w:rPr>
          <w:rFonts w:ascii="Times New Roman" w:hAnsi="Times New Roman"/>
          <w:lang w:val="lt-LT"/>
        </w:rPr>
        <w:t xml:space="preserve"> </w:t>
      </w:r>
    </w:p>
    <w:p w:rsidR="00CE4C8B" w:rsidRPr="000578E7" w:rsidRDefault="000D4781" w:rsidP="00CE4C8B">
      <w:pPr>
        <w:pStyle w:val="BodyText1"/>
        <w:rPr>
          <w:rFonts w:ascii="Times New Roman" w:hAnsi="Times New Roman"/>
          <w:lang w:val="lt-LT"/>
        </w:rPr>
      </w:pPr>
      <w:r w:rsidRPr="000578E7">
        <w:rPr>
          <w:rFonts w:ascii="Times New Roman" w:hAnsi="Times New Roman"/>
          <w:lang w:val="lt-LT"/>
        </w:rPr>
        <w:t>Numatoma praplėsti esamų</w:t>
      </w:r>
      <w:r w:rsidR="00E508CC">
        <w:rPr>
          <w:rFonts w:ascii="Times New Roman" w:hAnsi="Times New Roman"/>
          <w:lang w:val="lt-LT"/>
        </w:rPr>
        <w:t xml:space="preserve"> pirminių</w:t>
      </w:r>
      <w:r w:rsidRPr="000578E7">
        <w:rPr>
          <w:rFonts w:ascii="Times New Roman" w:hAnsi="Times New Roman"/>
          <w:lang w:val="lt-LT"/>
        </w:rPr>
        <w:t xml:space="preserve"> valymo įrenginių pastatą</w:t>
      </w:r>
      <w:r w:rsidR="00046A44" w:rsidRPr="000578E7">
        <w:rPr>
          <w:rFonts w:ascii="Times New Roman" w:hAnsi="Times New Roman"/>
          <w:lang w:val="lt-LT"/>
        </w:rPr>
        <w:t xml:space="preserve">. </w:t>
      </w:r>
      <w:r w:rsidR="00C7304C" w:rsidRPr="000578E7">
        <w:rPr>
          <w:rFonts w:ascii="Times New Roman" w:hAnsi="Times New Roman"/>
          <w:lang w:val="lt-LT"/>
        </w:rPr>
        <w:t>Prie esamo 60 m</w:t>
      </w:r>
      <w:r w:rsidR="00C7304C" w:rsidRPr="000578E7">
        <w:rPr>
          <w:rFonts w:ascii="Times New Roman" w:hAnsi="Times New Roman"/>
          <w:vertAlign w:val="superscript"/>
          <w:lang w:val="lt-LT"/>
        </w:rPr>
        <w:t>3</w:t>
      </w:r>
      <w:r w:rsidR="00C7304C" w:rsidRPr="000578E7">
        <w:rPr>
          <w:rFonts w:ascii="Times New Roman" w:hAnsi="Times New Roman"/>
          <w:lang w:val="lt-LT"/>
        </w:rPr>
        <w:t>/h flotatoriaus, p</w:t>
      </w:r>
      <w:r w:rsidR="00046A44" w:rsidRPr="000578E7">
        <w:rPr>
          <w:rFonts w:ascii="Times New Roman" w:hAnsi="Times New Roman"/>
          <w:lang w:val="lt-LT"/>
        </w:rPr>
        <w:t>astate b</w:t>
      </w:r>
      <w:r w:rsidR="00492AA3" w:rsidRPr="000578E7">
        <w:rPr>
          <w:rFonts w:ascii="Times New Roman" w:hAnsi="Times New Roman"/>
          <w:lang w:val="lt-LT"/>
        </w:rPr>
        <w:t xml:space="preserve">us </w:t>
      </w:r>
      <w:r w:rsidR="00E508CC">
        <w:rPr>
          <w:rFonts w:ascii="Times New Roman" w:hAnsi="Times New Roman"/>
          <w:lang w:val="lt-LT"/>
        </w:rPr>
        <w:t>montuojamas papildomas</w:t>
      </w:r>
      <w:r w:rsidRPr="000578E7">
        <w:rPr>
          <w:rFonts w:ascii="Times New Roman" w:hAnsi="Times New Roman"/>
          <w:lang w:val="lt-LT"/>
        </w:rPr>
        <w:t xml:space="preserve"> flotatorius (35 m</w:t>
      </w:r>
      <w:r w:rsidRPr="000578E7">
        <w:rPr>
          <w:rFonts w:ascii="Times New Roman" w:hAnsi="Times New Roman"/>
          <w:vertAlign w:val="superscript"/>
          <w:lang w:val="lt-LT"/>
        </w:rPr>
        <w:t>3</w:t>
      </w:r>
      <w:r w:rsidRPr="000578E7">
        <w:rPr>
          <w:rFonts w:ascii="Times New Roman" w:hAnsi="Times New Roman"/>
          <w:lang w:val="lt-LT"/>
        </w:rPr>
        <w:t>/h). Bus atliekamas stogo ir sien</w:t>
      </w:r>
      <w:r w:rsidR="00656A8F" w:rsidRPr="000578E7">
        <w:rPr>
          <w:rFonts w:ascii="Times New Roman" w:hAnsi="Times New Roman"/>
          <w:lang w:val="lt-LT"/>
        </w:rPr>
        <w:t>ų</w:t>
      </w:r>
      <w:r w:rsidRPr="000578E7">
        <w:rPr>
          <w:rFonts w:ascii="Times New Roman" w:hAnsi="Times New Roman"/>
          <w:lang w:val="lt-LT"/>
        </w:rPr>
        <w:t xml:space="preserve"> praplėtimas,  apjungiant taip, kad abu f</w:t>
      </w:r>
      <w:r w:rsidR="00656A8F" w:rsidRPr="000578E7">
        <w:rPr>
          <w:rFonts w:ascii="Times New Roman" w:hAnsi="Times New Roman"/>
          <w:lang w:val="lt-LT"/>
        </w:rPr>
        <w:t>lotatoriai būtų viename pastate</w:t>
      </w:r>
      <w:r w:rsidR="00046A44" w:rsidRPr="000578E7">
        <w:rPr>
          <w:rFonts w:ascii="Times New Roman" w:hAnsi="Times New Roman"/>
          <w:lang w:val="lt-LT"/>
        </w:rPr>
        <w:t xml:space="preserve">. </w:t>
      </w:r>
      <w:r w:rsidR="003F0B22" w:rsidRPr="000578E7">
        <w:rPr>
          <w:rFonts w:ascii="Times New Roman" w:hAnsi="Times New Roman"/>
          <w:lang w:val="lt-LT"/>
        </w:rPr>
        <w:t xml:space="preserve">Prie esamų valymo įrenginių bus praplečiamas pastatas (5 metrai į plotį ir 9 metrai į ilgį) Priedas Nr.4. </w:t>
      </w:r>
      <w:r w:rsidR="00046A44" w:rsidRPr="000578E7">
        <w:rPr>
          <w:rFonts w:ascii="Times New Roman" w:hAnsi="Times New Roman"/>
          <w:lang w:val="lt-LT"/>
        </w:rPr>
        <w:t xml:space="preserve">Naujų inžinerinių komunikacijų įrengimas nenumatomas, bus panaudojamos bei pritaikomos esamos veiklos </w:t>
      </w:r>
      <w:r w:rsidR="00656A8F" w:rsidRPr="000578E7">
        <w:rPr>
          <w:rFonts w:ascii="Times New Roman" w:hAnsi="Times New Roman"/>
          <w:lang w:val="lt-LT"/>
        </w:rPr>
        <w:t>ob</w:t>
      </w:r>
      <w:r w:rsidR="00C7304C" w:rsidRPr="000578E7">
        <w:rPr>
          <w:rFonts w:ascii="Times New Roman" w:hAnsi="Times New Roman"/>
          <w:lang w:val="lt-LT"/>
        </w:rPr>
        <w:t xml:space="preserve">jekte komunikacijos ir </w:t>
      </w:r>
      <w:r w:rsidR="00656A8F" w:rsidRPr="000578E7">
        <w:rPr>
          <w:rFonts w:ascii="Times New Roman" w:hAnsi="Times New Roman"/>
          <w:lang w:val="lt-LT"/>
        </w:rPr>
        <w:t xml:space="preserve">prijungiamos prie </w:t>
      </w:r>
      <w:r w:rsidR="000A7E45">
        <w:rPr>
          <w:rFonts w:ascii="Times New Roman" w:hAnsi="Times New Roman"/>
          <w:lang w:val="lt-LT"/>
        </w:rPr>
        <w:t xml:space="preserve"> (DAF 35) </w:t>
      </w:r>
      <w:r w:rsidR="00656A8F" w:rsidRPr="000578E7">
        <w:rPr>
          <w:rFonts w:ascii="Times New Roman" w:hAnsi="Times New Roman"/>
          <w:lang w:val="lt-LT"/>
        </w:rPr>
        <w:t>flotatoriaus.</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5. Planuojamos ūkinės veiklos pobūdis: produkcija, technologijos ir pajėgumai (planuojant esamos veiklos plėtrą nurodyti ir vykdomos veiklos technologijas ir pajėgumus). </w:t>
      </w:r>
    </w:p>
    <w:p w:rsidR="00C70CC2" w:rsidRPr="00B87CBF" w:rsidRDefault="00DB1BF1" w:rsidP="00C70CC2">
      <w:pPr>
        <w:autoSpaceDE w:val="0"/>
        <w:autoSpaceDN w:val="0"/>
        <w:adjustRightInd w:val="0"/>
        <w:ind w:firstLine="0"/>
        <w:rPr>
          <w:rFonts w:ascii="Times New Roman" w:eastAsiaTheme="minorHAnsi" w:hAnsi="Times New Roman" w:cs="Times New Roman"/>
          <w:szCs w:val="20"/>
          <w:lang w:val="en-US" w:eastAsia="en-US"/>
        </w:rPr>
      </w:pPr>
      <w:r w:rsidRPr="00F17748">
        <w:rPr>
          <w:rFonts w:ascii="Times New Roman" w:hAnsi="Times New Roman" w:cs="Times New Roman"/>
          <w:szCs w:val="20"/>
        </w:rPr>
        <w:t>Pirminio valymo įrenginiai yra skirti ir suprojektuoti žuvies pramonės įmonei, gamybos proceso metu susidariusių  nuotekų pirminiam išvalymui</w:t>
      </w:r>
      <w:r w:rsidRPr="00D87D73">
        <w:rPr>
          <w:rFonts w:ascii="Times New Roman" w:hAnsi="Times New Roman" w:cs="Times New Roman"/>
          <w:szCs w:val="20"/>
        </w:rPr>
        <w:t xml:space="preserve"> </w:t>
      </w:r>
      <w:r w:rsidR="00FD6173" w:rsidRPr="00D87D73">
        <w:rPr>
          <w:rFonts w:ascii="Times New Roman" w:hAnsi="Times New Roman" w:cs="Times New Roman"/>
          <w:szCs w:val="20"/>
        </w:rPr>
        <w:t xml:space="preserve">Planuojamas </w:t>
      </w:r>
      <w:r w:rsidR="00656A8F" w:rsidRPr="00D87D73">
        <w:rPr>
          <w:rFonts w:ascii="Times New Roman" w:hAnsi="Times New Roman" w:cs="Times New Roman"/>
          <w:szCs w:val="20"/>
        </w:rPr>
        <w:t xml:space="preserve">flotatorius </w:t>
      </w:r>
      <w:r w:rsidR="00FD6173" w:rsidRPr="00D87D73">
        <w:rPr>
          <w:rFonts w:ascii="Times New Roman" w:hAnsi="Times New Roman" w:cs="Times New Roman"/>
          <w:szCs w:val="20"/>
        </w:rPr>
        <w:t xml:space="preserve"> bus </w:t>
      </w:r>
      <w:r w:rsidR="00E508CC">
        <w:rPr>
          <w:rFonts w:ascii="Times New Roman" w:hAnsi="Times New Roman" w:cs="Times New Roman"/>
          <w:szCs w:val="20"/>
        </w:rPr>
        <w:t>montuojamas prie</w:t>
      </w:r>
      <w:r w:rsidR="00FD6173" w:rsidRPr="00D87D73">
        <w:rPr>
          <w:rFonts w:ascii="Times New Roman" w:hAnsi="Times New Roman" w:cs="Times New Roman"/>
          <w:szCs w:val="20"/>
        </w:rPr>
        <w:t xml:space="preserve"> jau </w:t>
      </w:r>
      <w:r w:rsidR="00E508CC">
        <w:rPr>
          <w:rFonts w:ascii="Times New Roman" w:hAnsi="Times New Roman" w:cs="Times New Roman"/>
          <w:szCs w:val="20"/>
        </w:rPr>
        <w:t>eksplotuojamo  pirminių valymo įrenginių pastato</w:t>
      </w:r>
      <w:r w:rsidR="00FD6173" w:rsidRPr="00D87D73">
        <w:rPr>
          <w:rFonts w:ascii="Times New Roman" w:hAnsi="Times New Roman" w:cs="Times New Roman"/>
          <w:szCs w:val="20"/>
        </w:rPr>
        <w:t xml:space="preserve">, </w:t>
      </w:r>
      <w:r w:rsidR="002346A8" w:rsidRPr="00D87D73">
        <w:rPr>
          <w:rFonts w:ascii="Times New Roman" w:hAnsi="Times New Roman" w:cs="Times New Roman"/>
          <w:szCs w:val="20"/>
        </w:rPr>
        <w:t>p</w:t>
      </w:r>
      <w:r w:rsidR="00656A8F" w:rsidRPr="00D87D73">
        <w:rPr>
          <w:rFonts w:ascii="Times New Roman" w:hAnsi="Times New Roman" w:cs="Times New Roman"/>
          <w:szCs w:val="20"/>
        </w:rPr>
        <w:t>ra</w:t>
      </w:r>
      <w:r w:rsidR="00C7304C" w:rsidRPr="00D87D73">
        <w:rPr>
          <w:rFonts w:ascii="Times New Roman" w:hAnsi="Times New Roman" w:cs="Times New Roman"/>
          <w:szCs w:val="20"/>
        </w:rPr>
        <w:t>plėtus stogą ir s</w:t>
      </w:r>
      <w:r w:rsidR="00656A8F" w:rsidRPr="00D87D73">
        <w:rPr>
          <w:rFonts w:ascii="Times New Roman" w:hAnsi="Times New Roman" w:cs="Times New Roman"/>
          <w:szCs w:val="20"/>
        </w:rPr>
        <w:t>ienas</w:t>
      </w:r>
      <w:r w:rsidR="00FD6173" w:rsidRPr="00D87D73">
        <w:rPr>
          <w:rFonts w:ascii="Times New Roman" w:hAnsi="Times New Roman" w:cs="Times New Roman"/>
          <w:szCs w:val="20"/>
        </w:rPr>
        <w:t xml:space="preserve">. </w:t>
      </w:r>
      <w:r w:rsidR="00656A8F" w:rsidRPr="00D87D73">
        <w:rPr>
          <w:rFonts w:ascii="Times New Roman" w:hAnsi="Times New Roman" w:cs="Times New Roman"/>
          <w:szCs w:val="20"/>
        </w:rPr>
        <w:t xml:space="preserve">Dabartinio </w:t>
      </w:r>
      <w:r w:rsidR="00656A8F" w:rsidRPr="00B87CBF">
        <w:rPr>
          <w:rFonts w:ascii="Times New Roman" w:hAnsi="Times New Roman" w:cs="Times New Roman"/>
          <w:szCs w:val="20"/>
        </w:rPr>
        <w:t>flotatoriaus našumas 60m</w:t>
      </w:r>
      <w:r w:rsidR="00656A8F" w:rsidRPr="00B87CBF">
        <w:rPr>
          <w:rFonts w:ascii="Times New Roman" w:hAnsi="Times New Roman" w:cs="Times New Roman"/>
          <w:szCs w:val="20"/>
          <w:vertAlign w:val="superscript"/>
        </w:rPr>
        <w:t>3</w:t>
      </w:r>
      <w:r w:rsidR="00656A8F" w:rsidRPr="00B87CBF">
        <w:rPr>
          <w:rFonts w:ascii="Times New Roman" w:hAnsi="Times New Roman" w:cs="Times New Roman"/>
          <w:szCs w:val="20"/>
        </w:rPr>
        <w:t xml:space="preserve">/h. </w:t>
      </w:r>
      <w:r w:rsidR="00E508CC" w:rsidRPr="00B87CBF">
        <w:rPr>
          <w:rFonts w:ascii="Times New Roman" w:hAnsi="Times New Roman" w:cs="Times New Roman"/>
          <w:szCs w:val="20"/>
        </w:rPr>
        <w:t>Papildomo</w:t>
      </w:r>
      <w:r w:rsidR="00FD6173" w:rsidRPr="00B87CBF">
        <w:rPr>
          <w:rFonts w:ascii="Times New Roman" w:hAnsi="Times New Roman" w:cs="Times New Roman"/>
          <w:szCs w:val="20"/>
        </w:rPr>
        <w:t xml:space="preserve"> </w:t>
      </w:r>
      <w:r w:rsidR="00656A8F" w:rsidRPr="00B87CBF">
        <w:rPr>
          <w:rFonts w:ascii="Times New Roman" w:hAnsi="Times New Roman" w:cs="Times New Roman"/>
          <w:szCs w:val="20"/>
        </w:rPr>
        <w:t>flotatoriaus našumas -</w:t>
      </w:r>
      <w:r w:rsidR="00FD6173" w:rsidRPr="00B87CBF">
        <w:rPr>
          <w:rFonts w:ascii="Times New Roman" w:hAnsi="Times New Roman" w:cs="Times New Roman"/>
          <w:szCs w:val="20"/>
        </w:rPr>
        <w:t xml:space="preserve"> </w:t>
      </w:r>
      <w:r w:rsidR="00656A8F" w:rsidRPr="00B87CBF">
        <w:rPr>
          <w:rFonts w:ascii="Times New Roman" w:hAnsi="Times New Roman" w:cs="Times New Roman"/>
          <w:szCs w:val="20"/>
        </w:rPr>
        <w:t>(35 m</w:t>
      </w:r>
      <w:r w:rsidR="00656A8F" w:rsidRPr="00B87CBF">
        <w:rPr>
          <w:rFonts w:ascii="Times New Roman" w:hAnsi="Times New Roman" w:cs="Times New Roman"/>
          <w:szCs w:val="20"/>
          <w:vertAlign w:val="superscript"/>
        </w:rPr>
        <w:t>3</w:t>
      </w:r>
      <w:r w:rsidR="00656A8F" w:rsidRPr="00B87CBF">
        <w:rPr>
          <w:rFonts w:ascii="Times New Roman" w:hAnsi="Times New Roman" w:cs="Times New Roman"/>
          <w:szCs w:val="20"/>
        </w:rPr>
        <w:t>/h)</w:t>
      </w:r>
      <w:r w:rsidR="00FD6173" w:rsidRPr="00B87CBF">
        <w:rPr>
          <w:rFonts w:ascii="Times New Roman" w:hAnsi="Times New Roman" w:cs="Times New Roman"/>
          <w:szCs w:val="20"/>
        </w:rPr>
        <w:t>.</w:t>
      </w:r>
      <w:r w:rsidR="004708CC" w:rsidRPr="00B87CBF">
        <w:rPr>
          <w:rFonts w:ascii="Times New Roman" w:hAnsi="Times New Roman" w:cs="Times New Roman"/>
          <w:szCs w:val="20"/>
        </w:rPr>
        <w:t xml:space="preserve"> </w:t>
      </w:r>
      <w:r w:rsidR="002346A8" w:rsidRPr="00B87CBF">
        <w:rPr>
          <w:rFonts w:ascii="Times New Roman" w:hAnsi="Times New Roman" w:cs="Times New Roman"/>
          <w:szCs w:val="20"/>
        </w:rPr>
        <w:t>Bendras abiejų flota</w:t>
      </w:r>
      <w:r w:rsidR="00E508CC" w:rsidRPr="00B87CBF">
        <w:rPr>
          <w:rFonts w:ascii="Times New Roman" w:hAnsi="Times New Roman" w:cs="Times New Roman"/>
          <w:szCs w:val="20"/>
        </w:rPr>
        <w:t>torių</w:t>
      </w:r>
      <w:r w:rsidR="002346A8" w:rsidRPr="00B87CBF">
        <w:rPr>
          <w:rFonts w:ascii="Times New Roman" w:hAnsi="Times New Roman" w:cs="Times New Roman"/>
          <w:szCs w:val="20"/>
        </w:rPr>
        <w:t xml:space="preserve"> našumas</w:t>
      </w:r>
      <w:r w:rsidR="007C60F9" w:rsidRPr="00B87CBF">
        <w:rPr>
          <w:rFonts w:ascii="Times New Roman" w:hAnsi="Times New Roman" w:cs="Times New Roman"/>
          <w:szCs w:val="20"/>
        </w:rPr>
        <w:t xml:space="preserve"> bus</w:t>
      </w:r>
      <w:r w:rsidR="002346A8" w:rsidRPr="00B87CBF">
        <w:rPr>
          <w:rFonts w:ascii="Times New Roman" w:hAnsi="Times New Roman" w:cs="Times New Roman"/>
          <w:szCs w:val="20"/>
        </w:rPr>
        <w:t xml:space="preserve"> 95 m</w:t>
      </w:r>
      <w:r w:rsidR="002346A8" w:rsidRPr="00B87CBF">
        <w:rPr>
          <w:rFonts w:ascii="Times New Roman" w:hAnsi="Times New Roman" w:cs="Times New Roman"/>
          <w:szCs w:val="20"/>
          <w:vertAlign w:val="superscript"/>
        </w:rPr>
        <w:t>3</w:t>
      </w:r>
      <w:r w:rsidR="002346A8" w:rsidRPr="00B87CBF">
        <w:rPr>
          <w:rFonts w:ascii="Times New Roman" w:hAnsi="Times New Roman" w:cs="Times New Roman"/>
          <w:szCs w:val="20"/>
        </w:rPr>
        <w:t>/h.</w:t>
      </w:r>
      <w:r w:rsidR="00F06606" w:rsidRPr="00B87CBF">
        <w:rPr>
          <w:rFonts w:ascii="Times New Roman" w:hAnsi="Times New Roman" w:cs="Times New Roman"/>
          <w:szCs w:val="20"/>
        </w:rPr>
        <w:t xml:space="preserve"> </w:t>
      </w:r>
      <w:r w:rsidR="004C55A8" w:rsidRPr="00B87CBF">
        <w:rPr>
          <w:rFonts w:ascii="Times New Roman" w:hAnsi="Times New Roman" w:cs="Times New Roman"/>
          <w:szCs w:val="20"/>
        </w:rPr>
        <w:t xml:space="preserve">Bus modernizuojami ir atnaujinami valdymo skydai (pakeičiami naujais), atnaujinama </w:t>
      </w:r>
      <w:r w:rsidRPr="00B87CBF">
        <w:rPr>
          <w:rFonts w:ascii="Times New Roman" w:hAnsi="Times New Roman" w:cs="Times New Roman"/>
          <w:szCs w:val="20"/>
        </w:rPr>
        <w:t>programinė įranga - pakeičiama nauja</w:t>
      </w:r>
      <w:r w:rsidR="004C55A8" w:rsidRPr="00B87CBF">
        <w:rPr>
          <w:rFonts w:ascii="Times New Roman" w:hAnsi="Times New Roman" w:cs="Times New Roman"/>
          <w:szCs w:val="20"/>
        </w:rPr>
        <w:t xml:space="preserve"> </w:t>
      </w:r>
      <w:r w:rsidR="009E0FEB" w:rsidRPr="00B87CBF">
        <w:rPr>
          <w:rFonts w:ascii="Times New Roman" w:hAnsi="Times New Roman" w:cs="Times New Roman"/>
          <w:szCs w:val="20"/>
        </w:rPr>
        <w:t xml:space="preserve">. Bus </w:t>
      </w:r>
      <w:r w:rsidR="00F17748" w:rsidRPr="00B87CBF">
        <w:rPr>
          <w:rFonts w:ascii="Times New Roman" w:hAnsi="Times New Roman" w:cs="Times New Roman"/>
          <w:szCs w:val="20"/>
        </w:rPr>
        <w:t xml:space="preserve">praplečiama balansinė talpa kurioje bus </w:t>
      </w:r>
      <w:r w:rsidR="009E0FEB" w:rsidRPr="00B87CBF">
        <w:rPr>
          <w:rFonts w:ascii="Times New Roman" w:hAnsi="Times New Roman" w:cs="Times New Roman"/>
          <w:szCs w:val="20"/>
        </w:rPr>
        <w:t>montuojama nauja nuotekų maišyklė, kurios paskirtis</w:t>
      </w:r>
      <w:r w:rsidRPr="00B87CBF">
        <w:rPr>
          <w:rFonts w:ascii="Times New Roman" w:hAnsi="Times New Roman" w:cs="Times New Roman"/>
          <w:szCs w:val="20"/>
        </w:rPr>
        <w:t xml:space="preserve"> </w:t>
      </w:r>
      <w:r w:rsidR="009E0FEB" w:rsidRPr="00B87CBF">
        <w:rPr>
          <w:rFonts w:ascii="Times New Roman" w:hAnsi="Times New Roman" w:cs="Times New Roman"/>
          <w:szCs w:val="20"/>
        </w:rPr>
        <w:t>-</w:t>
      </w:r>
      <w:r w:rsidRPr="00B87CBF">
        <w:rPr>
          <w:rFonts w:ascii="Times New Roman" w:hAnsi="Times New Roman" w:cs="Times New Roman"/>
          <w:szCs w:val="20"/>
        </w:rPr>
        <w:t xml:space="preserve"> </w:t>
      </w:r>
      <w:r w:rsidR="009E0FEB" w:rsidRPr="00B87CBF">
        <w:rPr>
          <w:rFonts w:ascii="Times New Roman" w:hAnsi="Times New Roman" w:cs="Times New Roman"/>
          <w:szCs w:val="20"/>
        </w:rPr>
        <w:t>tinkamai homogenizuoti nuotekas.</w:t>
      </w:r>
      <w:r w:rsidR="00F17748" w:rsidRPr="00B87CBF">
        <w:rPr>
          <w:rFonts w:ascii="Times New Roman" w:hAnsi="Times New Roman" w:cs="Times New Roman"/>
          <w:szCs w:val="20"/>
        </w:rPr>
        <w:t xml:space="preserve"> </w:t>
      </w:r>
      <w:r w:rsidRPr="00B87CBF">
        <w:rPr>
          <w:rFonts w:ascii="Times New Roman" w:hAnsi="Times New Roman" w:cs="Times New Roman"/>
        </w:rPr>
        <w:t xml:space="preserve">Bus keičiamas </w:t>
      </w:r>
      <w:r w:rsidR="00F17748" w:rsidRPr="00B87CBF">
        <w:rPr>
          <w:rFonts w:ascii="Times New Roman" w:hAnsi="Times New Roman" w:cs="Times New Roman"/>
        </w:rPr>
        <w:t>DAF60 saturatoriaus siurblys ir perdaromas automatinis lygio ir srauto palaikymas.</w:t>
      </w:r>
      <w:r w:rsidR="00F17748" w:rsidRPr="00B87CBF">
        <w:rPr>
          <w:rFonts w:ascii="Times New Roman" w:hAnsi="Times New Roman" w:cs="Times New Roman"/>
          <w:szCs w:val="20"/>
        </w:rPr>
        <w:t xml:space="preserve"> </w:t>
      </w:r>
      <w:r w:rsidR="00F17748" w:rsidRPr="00B87CBF">
        <w:rPr>
          <w:rFonts w:ascii="Times New Roman" w:hAnsi="Times New Roman" w:cs="Times New Roman"/>
        </w:rPr>
        <w:t xml:space="preserve">DAF35 flotatoriui bus pastatoma nauja automatikos ir valdymo spinta su laisvai programuojamu valdikliu ir operatoriaus panele, kurioje atvaizduojami visi einamieji flotacinės linijos parametrai ir darbiniai režimai. DAF60 flotatoriaus bus valdomas taip pat iš naujosios valdymo spintos, bendrai suprogramuojant abiejų flotatorių darbą. </w:t>
      </w:r>
      <w:r w:rsidR="00F06606" w:rsidRPr="00B87CBF">
        <w:rPr>
          <w:rFonts w:ascii="Times New Roman" w:hAnsi="Times New Roman" w:cs="Times New Roman"/>
          <w:szCs w:val="20"/>
        </w:rPr>
        <w:t xml:space="preserve">Įrengimai yra pilnai automatizuoti ir valdomi PLC sistema. </w:t>
      </w:r>
      <w:proofErr w:type="spellStart"/>
      <w:r w:rsidR="00C70CC2" w:rsidRPr="00B87CBF">
        <w:rPr>
          <w:rFonts w:ascii="TimesNewRomanPSMT" w:eastAsiaTheme="minorHAnsi" w:hAnsi="TimesNewRomanPSMT" w:cs="TimesNewRomanPSMT"/>
          <w:szCs w:val="20"/>
          <w:lang w:val="en-US" w:eastAsia="en-US"/>
        </w:rPr>
        <w:t>Sudėtinės</w:t>
      </w:r>
      <w:proofErr w:type="spellEnd"/>
      <w:r w:rsidR="00C70CC2" w:rsidRPr="00B87CBF">
        <w:rPr>
          <w:rFonts w:ascii="TimesNewRomanPSMT" w:eastAsiaTheme="minorHAnsi" w:hAnsi="TimesNewRomanPSMT" w:cs="TimesNewRomanPSMT"/>
          <w:szCs w:val="20"/>
          <w:lang w:val="en-US" w:eastAsia="en-US"/>
        </w:rPr>
        <w:t xml:space="preserve"> </w:t>
      </w:r>
      <w:proofErr w:type="spellStart"/>
      <w:r w:rsidR="00C70CC2" w:rsidRPr="00B87CBF">
        <w:rPr>
          <w:rFonts w:ascii="TimesNewRomanPSMT" w:eastAsiaTheme="minorHAnsi" w:hAnsi="TimesNewRomanPSMT" w:cs="TimesNewRomanPSMT"/>
          <w:szCs w:val="20"/>
          <w:lang w:val="en-US" w:eastAsia="en-US"/>
        </w:rPr>
        <w:t>valdymo</w:t>
      </w:r>
      <w:proofErr w:type="spellEnd"/>
      <w:r w:rsidR="00C70CC2" w:rsidRPr="00B87CBF">
        <w:rPr>
          <w:rFonts w:ascii="TimesNewRomanPSMT" w:eastAsiaTheme="minorHAnsi" w:hAnsi="TimesNewRomanPSMT" w:cs="TimesNewRomanPSMT"/>
          <w:szCs w:val="20"/>
          <w:lang w:val="en-US" w:eastAsia="en-US"/>
        </w:rPr>
        <w:t xml:space="preserve"> </w:t>
      </w:r>
      <w:proofErr w:type="spellStart"/>
      <w:r w:rsidR="00C70CC2" w:rsidRPr="00B87CBF">
        <w:rPr>
          <w:rFonts w:ascii="TimesNewRomanPSMT" w:eastAsiaTheme="minorHAnsi" w:hAnsi="TimesNewRomanPSMT" w:cs="TimesNewRomanPSMT"/>
          <w:szCs w:val="20"/>
          <w:lang w:val="en-US" w:eastAsia="en-US"/>
        </w:rPr>
        <w:t>p</w:t>
      </w:r>
      <w:r w:rsidR="00C70CC2" w:rsidRPr="00B87CBF">
        <w:rPr>
          <w:rFonts w:ascii="Times New Roman" w:eastAsiaTheme="minorHAnsi" w:hAnsi="Times New Roman" w:cs="Times New Roman"/>
          <w:szCs w:val="20"/>
          <w:lang w:val="en-US" w:eastAsia="en-US"/>
        </w:rPr>
        <w:t>roceso</w:t>
      </w:r>
      <w:proofErr w:type="spellEnd"/>
      <w:r w:rsidR="00C70CC2" w:rsidRPr="00B87CBF">
        <w:rPr>
          <w:rFonts w:ascii="Times New Roman" w:eastAsiaTheme="minorHAnsi" w:hAnsi="Times New Roman" w:cs="Times New Roman"/>
          <w:szCs w:val="20"/>
          <w:lang w:val="en-US" w:eastAsia="en-US"/>
        </w:rPr>
        <w:t xml:space="preserve"> </w:t>
      </w:r>
      <w:proofErr w:type="spellStart"/>
      <w:proofErr w:type="gramStart"/>
      <w:r w:rsidR="00C70CC2" w:rsidRPr="00B87CBF">
        <w:rPr>
          <w:rFonts w:ascii="Times New Roman" w:eastAsiaTheme="minorHAnsi" w:hAnsi="Times New Roman" w:cs="Times New Roman"/>
          <w:szCs w:val="20"/>
          <w:lang w:val="en-US" w:eastAsia="en-US"/>
        </w:rPr>
        <w:t>dalys</w:t>
      </w:r>
      <w:proofErr w:type="spellEnd"/>
      <w:proofErr w:type="gramEnd"/>
      <w:r w:rsidR="00C70CC2" w:rsidRPr="00B87CBF">
        <w:rPr>
          <w:rFonts w:ascii="Times New Roman" w:eastAsiaTheme="minorHAnsi" w:hAnsi="Times New Roman" w:cs="Times New Roman"/>
          <w:szCs w:val="20"/>
          <w:lang w:val="en-US" w:eastAsia="en-US"/>
        </w:rPr>
        <w:t xml:space="preserve"> </w:t>
      </w:r>
      <w:proofErr w:type="spellStart"/>
      <w:r w:rsidR="00C70CC2" w:rsidRPr="00B87CBF">
        <w:rPr>
          <w:rFonts w:ascii="Times New Roman" w:eastAsiaTheme="minorHAnsi" w:hAnsi="Times New Roman" w:cs="Times New Roman"/>
          <w:szCs w:val="20"/>
          <w:lang w:val="en-US" w:eastAsia="en-US"/>
        </w:rPr>
        <w:t>yra</w:t>
      </w:r>
      <w:proofErr w:type="spellEnd"/>
      <w:r w:rsidR="00C70CC2" w:rsidRPr="00B87CBF">
        <w:rPr>
          <w:rFonts w:ascii="Times New Roman" w:eastAsiaTheme="minorHAnsi" w:hAnsi="Times New Roman" w:cs="Times New Roman"/>
          <w:szCs w:val="20"/>
          <w:lang w:val="en-US" w:eastAsia="en-US"/>
        </w:rPr>
        <w:t>:</w:t>
      </w:r>
    </w:p>
    <w:p w:rsidR="00C70CC2" w:rsidRPr="00B87CBF" w:rsidRDefault="00C70CC2" w:rsidP="00C70CC2">
      <w:pPr>
        <w:autoSpaceDE w:val="0"/>
        <w:autoSpaceDN w:val="0"/>
        <w:adjustRightInd w:val="0"/>
        <w:ind w:firstLine="0"/>
        <w:rPr>
          <w:rFonts w:ascii="TimesNewRomanPSMT" w:eastAsiaTheme="minorHAnsi" w:hAnsi="TimesNewRomanPSMT" w:cs="TimesNewRomanPSMT"/>
          <w:szCs w:val="20"/>
          <w:lang w:val="en-US" w:eastAsia="en-US"/>
        </w:rPr>
      </w:pPr>
      <w:r w:rsidRPr="00B87CBF">
        <w:rPr>
          <w:rFonts w:ascii="Times New Roman" w:eastAsiaTheme="minorHAnsi" w:hAnsi="Times New Roman" w:cs="Times New Roman"/>
          <w:szCs w:val="20"/>
          <w:lang w:val="en-US" w:eastAsia="en-US"/>
        </w:rPr>
        <w:t xml:space="preserve">- </w:t>
      </w:r>
      <w:proofErr w:type="spellStart"/>
      <w:proofErr w:type="gramStart"/>
      <w:r w:rsidRPr="00B87CBF">
        <w:rPr>
          <w:rFonts w:ascii="Times New Roman" w:eastAsiaTheme="minorHAnsi" w:hAnsi="Times New Roman" w:cs="Times New Roman"/>
          <w:szCs w:val="20"/>
          <w:lang w:val="en-US" w:eastAsia="en-US"/>
        </w:rPr>
        <w:t>mechaninis</w:t>
      </w:r>
      <w:proofErr w:type="spellEnd"/>
      <w:proofErr w:type="gram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valymas</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NewRomanPSMT" w:eastAsiaTheme="minorHAnsi" w:hAnsi="TimesNewRomanPSMT" w:cs="TimesNewRomanPSMT"/>
          <w:szCs w:val="20"/>
          <w:lang w:val="en-US" w:eastAsia="en-US"/>
        </w:rPr>
        <w:t>būgninis</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rotorinė</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nešmenų</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sulaikymo</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grotos</w:t>
      </w:r>
      <w:proofErr w:type="spellEnd"/>
      <w:r w:rsidRPr="00B87CBF">
        <w:rPr>
          <w:rFonts w:ascii="TimesNewRomanPSMT" w:eastAsiaTheme="minorHAnsi" w:hAnsi="TimesNewRomanPSMT" w:cs="TimesNewRomanPSMT"/>
          <w:szCs w:val="20"/>
          <w:lang w:val="en-US" w:eastAsia="en-US"/>
        </w:rPr>
        <w:t>.</w:t>
      </w:r>
    </w:p>
    <w:p w:rsidR="00C70CC2" w:rsidRPr="00B87CBF" w:rsidRDefault="00C70CC2" w:rsidP="00C70CC2">
      <w:pPr>
        <w:autoSpaceDE w:val="0"/>
        <w:autoSpaceDN w:val="0"/>
        <w:adjustRightInd w:val="0"/>
        <w:ind w:firstLine="0"/>
        <w:rPr>
          <w:rFonts w:ascii="Times New Roman" w:eastAsiaTheme="minorHAnsi" w:hAnsi="Times New Roman" w:cs="Times New Roman"/>
          <w:szCs w:val="20"/>
          <w:lang w:val="en-US" w:eastAsia="en-US"/>
        </w:rPr>
      </w:pPr>
      <w:r w:rsidRPr="00B87CBF">
        <w:rPr>
          <w:rFonts w:ascii="Times New Roman" w:eastAsiaTheme="minorHAnsi" w:hAnsi="Times New Roman" w:cs="Times New Roman"/>
          <w:szCs w:val="20"/>
          <w:lang w:val="en-US" w:eastAsia="en-US"/>
        </w:rPr>
        <w:t>-</w:t>
      </w:r>
      <w:proofErr w:type="spellStart"/>
      <w:r w:rsidRPr="00B87CBF">
        <w:rPr>
          <w:rFonts w:ascii="TimesNewRomanPSMT" w:eastAsiaTheme="minorHAnsi" w:hAnsi="TimesNewRomanPSMT" w:cs="TimesNewRomanPSMT"/>
          <w:szCs w:val="20"/>
          <w:lang w:val="en-US" w:eastAsia="en-US"/>
        </w:rPr>
        <w:t>nuotekose</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esančios</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taršos</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 New Roman" w:eastAsiaTheme="minorHAnsi" w:hAnsi="Times New Roman" w:cs="Times New Roman"/>
          <w:szCs w:val="20"/>
          <w:lang w:val="en-US" w:eastAsia="en-US"/>
        </w:rPr>
        <w:t>cheminis</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nusodinimas</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ir</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atskyrimas</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suskaidyto</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oro</w:t>
      </w:r>
      <w:proofErr w:type="spellEnd"/>
      <w:r w:rsidRPr="00B87CBF">
        <w:rPr>
          <w:rFonts w:ascii="Times New Roman" w:eastAsiaTheme="minorHAnsi" w:hAnsi="Times New Roman" w:cs="Times New Roman"/>
          <w:szCs w:val="20"/>
          <w:lang w:val="en-US" w:eastAsia="en-US"/>
        </w:rPr>
        <w:t xml:space="preserve"> </w:t>
      </w:r>
      <w:proofErr w:type="spellStart"/>
      <w:r w:rsidRPr="00B87CBF">
        <w:rPr>
          <w:rFonts w:ascii="Times New Roman" w:eastAsiaTheme="minorHAnsi" w:hAnsi="Times New Roman" w:cs="Times New Roman"/>
          <w:szCs w:val="20"/>
          <w:lang w:val="en-US" w:eastAsia="en-US"/>
        </w:rPr>
        <w:t>flotacijos</w:t>
      </w:r>
      <w:proofErr w:type="spellEnd"/>
    </w:p>
    <w:p w:rsidR="00F06606" w:rsidRPr="00D87D73" w:rsidRDefault="00C70CC2" w:rsidP="00C70CC2">
      <w:pPr>
        <w:autoSpaceDE w:val="0"/>
        <w:autoSpaceDN w:val="0"/>
        <w:adjustRightInd w:val="0"/>
        <w:ind w:firstLine="0"/>
        <w:rPr>
          <w:rFonts w:ascii="Times New Roman" w:hAnsi="Times New Roman" w:cs="Times New Roman"/>
          <w:szCs w:val="20"/>
        </w:rPr>
      </w:pPr>
      <w:proofErr w:type="spellStart"/>
      <w:proofErr w:type="gramStart"/>
      <w:r w:rsidRPr="00B87CBF">
        <w:rPr>
          <w:rFonts w:ascii="Times New Roman" w:eastAsiaTheme="minorHAnsi" w:hAnsi="Times New Roman" w:cs="Times New Roman"/>
          <w:szCs w:val="20"/>
          <w:lang w:val="en-US" w:eastAsia="en-US"/>
        </w:rPr>
        <w:t>pagalba</w:t>
      </w:r>
      <w:proofErr w:type="spellEnd"/>
      <w:proofErr w:type="gramEnd"/>
      <w:r w:rsidRPr="00B87CBF">
        <w:rPr>
          <w:rFonts w:ascii="Times New Roman" w:eastAsiaTheme="minorHAnsi" w:hAnsi="Times New Roman" w:cs="Times New Roman"/>
          <w:szCs w:val="20"/>
          <w:lang w:val="en-US" w:eastAsia="en-US"/>
        </w:rPr>
        <w:t xml:space="preserve">. </w:t>
      </w:r>
      <w:proofErr w:type="spellStart"/>
      <w:r w:rsidRPr="00B87CBF">
        <w:rPr>
          <w:rFonts w:ascii="TimesNewRomanPSMT" w:eastAsiaTheme="minorHAnsi" w:hAnsi="TimesNewRomanPSMT" w:cs="TimesNewRomanPSMT"/>
          <w:szCs w:val="20"/>
          <w:lang w:val="en-US" w:eastAsia="en-US"/>
        </w:rPr>
        <w:t>Prie</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šio</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aprašymo</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NewRomanPSMT" w:eastAsiaTheme="minorHAnsi" w:hAnsi="TimesNewRomanPSMT" w:cs="TimesNewRomanPSMT"/>
          <w:szCs w:val="20"/>
          <w:lang w:val="en-US" w:eastAsia="en-US"/>
        </w:rPr>
        <w:t>pateikiama</w:t>
      </w:r>
      <w:proofErr w:type="spellEnd"/>
      <w:r w:rsidRPr="00B87CBF">
        <w:rPr>
          <w:rFonts w:ascii="TimesNewRomanPSMT" w:eastAsiaTheme="minorHAnsi" w:hAnsi="TimesNewRomanPSMT" w:cs="TimesNewRomanPSMT"/>
          <w:szCs w:val="20"/>
          <w:lang w:val="en-US" w:eastAsia="en-US"/>
        </w:rPr>
        <w:t xml:space="preserve"> </w:t>
      </w:r>
      <w:proofErr w:type="spellStart"/>
      <w:r w:rsidRPr="00B87CBF">
        <w:rPr>
          <w:rFonts w:ascii="Times New Roman" w:eastAsiaTheme="minorHAnsi" w:hAnsi="Times New Roman" w:cs="Times New Roman"/>
          <w:szCs w:val="20"/>
          <w:lang w:val="en-US" w:eastAsia="en-US"/>
        </w:rPr>
        <w:t>technologinė</w:t>
      </w:r>
      <w:proofErr w:type="spellEnd"/>
      <w:r w:rsidRPr="00B87CBF">
        <w:rPr>
          <w:rFonts w:ascii="Times New Roman" w:eastAsiaTheme="minorHAnsi" w:hAnsi="Times New Roman" w:cs="Times New Roman"/>
          <w:szCs w:val="20"/>
          <w:lang w:val="en-US" w:eastAsia="en-US"/>
        </w:rPr>
        <w:t xml:space="preserve"> schema</w:t>
      </w:r>
      <w:r w:rsidR="004C55A8" w:rsidRPr="00B87CBF">
        <w:rPr>
          <w:rFonts w:ascii="Times New Roman" w:eastAsiaTheme="minorHAnsi" w:hAnsi="Times New Roman" w:cs="Times New Roman"/>
          <w:szCs w:val="20"/>
          <w:lang w:val="en-US" w:eastAsia="en-US"/>
        </w:rPr>
        <w:t xml:space="preserve"> </w:t>
      </w:r>
      <w:r w:rsidR="00F06606" w:rsidRPr="00B87CBF">
        <w:rPr>
          <w:rFonts w:ascii="Times New Roman" w:hAnsi="Times New Roman" w:cs="Times New Roman"/>
          <w:szCs w:val="20"/>
        </w:rPr>
        <w:t>Priedas Nr.4</w:t>
      </w:r>
    </w:p>
    <w:p w:rsidR="00D87D73" w:rsidRPr="00D87D73" w:rsidRDefault="00440BE1" w:rsidP="00D87D73">
      <w:pPr>
        <w:rPr>
          <w:rFonts w:ascii="Times New Roman" w:hAnsi="Times New Roman" w:cs="Times New Roman"/>
          <w:szCs w:val="20"/>
        </w:rPr>
      </w:pPr>
      <w:r>
        <w:rPr>
          <w:rFonts w:ascii="Times New Roman" w:hAnsi="Times New Roman" w:cs="Times New Roman"/>
          <w:szCs w:val="20"/>
        </w:rPr>
        <w:lastRenderedPageBreak/>
        <w:t>F</w:t>
      </w:r>
      <w:r w:rsidR="00D87D73" w:rsidRPr="00D87D73">
        <w:rPr>
          <w:rFonts w:ascii="Times New Roman" w:hAnsi="Times New Roman" w:cs="Times New Roman"/>
          <w:szCs w:val="20"/>
        </w:rPr>
        <w:t>lotatori</w:t>
      </w:r>
      <w:r>
        <w:rPr>
          <w:rFonts w:ascii="Times New Roman" w:hAnsi="Times New Roman" w:cs="Times New Roman"/>
          <w:szCs w:val="20"/>
        </w:rPr>
        <w:t>ai</w:t>
      </w:r>
      <w:r w:rsidR="00D87D73" w:rsidRPr="00D87D73">
        <w:rPr>
          <w:rFonts w:ascii="Times New Roman" w:hAnsi="Times New Roman" w:cs="Times New Roman"/>
          <w:szCs w:val="20"/>
        </w:rPr>
        <w:t xml:space="preserve"> bus su valdymo skydu</w:t>
      </w:r>
      <w:r>
        <w:rPr>
          <w:rFonts w:ascii="Times New Roman" w:hAnsi="Times New Roman" w:cs="Times New Roman"/>
          <w:szCs w:val="20"/>
        </w:rPr>
        <w:t>, kurį</w:t>
      </w:r>
      <w:r w:rsidR="00D87D73" w:rsidRPr="00D87D73">
        <w:rPr>
          <w:rFonts w:ascii="Times New Roman" w:hAnsi="Times New Roman" w:cs="Times New Roman"/>
          <w:szCs w:val="20"/>
        </w:rPr>
        <w:t xml:space="preserve"> pagamin</w:t>
      </w:r>
      <w:r>
        <w:rPr>
          <w:rFonts w:ascii="Times New Roman" w:hAnsi="Times New Roman" w:cs="Times New Roman"/>
          <w:szCs w:val="20"/>
        </w:rPr>
        <w:t>s</w:t>
      </w:r>
      <w:r w:rsidR="00D87D73" w:rsidRPr="00D87D73">
        <w:rPr>
          <w:rFonts w:ascii="Times New Roman" w:hAnsi="Times New Roman" w:cs="Times New Roman"/>
          <w:szCs w:val="20"/>
        </w:rPr>
        <w:t xml:space="preserve"> UAB “Vilakra”.  Automatinė valdymo sistema sudaryta iš laisvai programoj</w:t>
      </w:r>
      <w:r w:rsidR="000A7E45">
        <w:rPr>
          <w:rFonts w:ascii="Times New Roman" w:hAnsi="Times New Roman" w:cs="Times New Roman"/>
          <w:szCs w:val="20"/>
        </w:rPr>
        <w:t>a</w:t>
      </w:r>
      <w:r w:rsidR="00D87D73" w:rsidRPr="00D87D73">
        <w:rPr>
          <w:rFonts w:ascii="Times New Roman" w:hAnsi="Times New Roman" w:cs="Times New Roman"/>
          <w:szCs w:val="20"/>
        </w:rPr>
        <w:t>mo valdiklio ir operatoriaus panelės ( preliminariai Schneider electric firmos), o valdymo algoritmas</w:t>
      </w:r>
      <w:r>
        <w:rPr>
          <w:rFonts w:ascii="Times New Roman" w:hAnsi="Times New Roman" w:cs="Times New Roman"/>
          <w:szCs w:val="20"/>
        </w:rPr>
        <w:t xml:space="preserve"> pagal</w:t>
      </w:r>
      <w:r w:rsidR="00D87D73" w:rsidRPr="00D87D73">
        <w:rPr>
          <w:rFonts w:ascii="Times New Roman" w:hAnsi="Times New Roman" w:cs="Times New Roman"/>
          <w:szCs w:val="20"/>
        </w:rPr>
        <w:t xml:space="preserve"> UAB “Vilakra”. Pats valdymo skydas, bei pagrindiniai komponentai pagaminti Schneider electric.</w:t>
      </w:r>
    </w:p>
    <w:p w:rsidR="00D87D73" w:rsidRPr="00D87D73" w:rsidRDefault="00D87D73" w:rsidP="00D87D73">
      <w:pPr>
        <w:rPr>
          <w:rFonts w:ascii="Times New Roman" w:hAnsi="Times New Roman" w:cs="Times New Roman"/>
          <w:szCs w:val="20"/>
        </w:rPr>
      </w:pPr>
      <w:r w:rsidRPr="00D87D73">
        <w:rPr>
          <w:rFonts w:ascii="Times New Roman" w:hAnsi="Times New Roman" w:cs="Times New Roman"/>
          <w:szCs w:val="20"/>
        </w:rPr>
        <w:t>Flotatorius valdymo įrenginių elektros įvadas iš UAB “Vičiūnai ir parneriai” naujai projektuojamo elektros paskirstymo s</w:t>
      </w:r>
      <w:r w:rsidR="00440BE1">
        <w:rPr>
          <w:rFonts w:ascii="Times New Roman" w:hAnsi="Times New Roman" w:cs="Times New Roman"/>
          <w:szCs w:val="20"/>
        </w:rPr>
        <w:t>pintos</w:t>
      </w:r>
      <w:r w:rsidRPr="00D87D73">
        <w:rPr>
          <w:rFonts w:ascii="Times New Roman" w:hAnsi="Times New Roman" w:cs="Times New Roman"/>
          <w:szCs w:val="20"/>
        </w:rPr>
        <w:t>.</w:t>
      </w:r>
    </w:p>
    <w:p w:rsidR="00D87D73" w:rsidRDefault="00D87D73" w:rsidP="00D87D73">
      <w:pPr>
        <w:jc w:val="both"/>
        <w:rPr>
          <w:rFonts w:ascii="Times New Roman" w:hAnsi="Times New Roman"/>
        </w:rPr>
      </w:pPr>
      <w:r>
        <w:rPr>
          <w:rFonts w:ascii="Times New Roman" w:hAnsi="Times New Roman"/>
        </w:rPr>
        <w:t>Visi flotacijos procesui rei</w:t>
      </w:r>
      <w:r w:rsidR="00F17748">
        <w:rPr>
          <w:rFonts w:ascii="Times New Roman" w:hAnsi="Times New Roman"/>
        </w:rPr>
        <w:t>kalingi reagentai bus dozuojami auto</w:t>
      </w:r>
      <w:r>
        <w:rPr>
          <w:rFonts w:ascii="Times New Roman" w:hAnsi="Times New Roman"/>
        </w:rPr>
        <w:t>matiškai</w:t>
      </w:r>
      <w:r w:rsidR="00440BE1">
        <w:rPr>
          <w:rFonts w:ascii="Times New Roman" w:hAnsi="Times New Roman"/>
        </w:rPr>
        <w:t xml:space="preserve"> iš jau esamos sistemos</w:t>
      </w:r>
      <w:r>
        <w:rPr>
          <w:rFonts w:ascii="Times New Roman" w:hAnsi="Times New Roman"/>
        </w:rPr>
        <w:t>, pagal įtekanči</w:t>
      </w:r>
      <w:r w:rsidR="000A7E45">
        <w:rPr>
          <w:rFonts w:ascii="Times New Roman" w:hAnsi="Times New Roman"/>
        </w:rPr>
        <w:t>ų nuotekų parametrus</w:t>
      </w:r>
      <w:r>
        <w:rPr>
          <w:rFonts w:ascii="Times New Roman" w:hAnsi="Times New Roman"/>
        </w:rPr>
        <w:t>, užtikrinant optimalų išvalymą.</w:t>
      </w:r>
    </w:p>
    <w:p w:rsidR="00FD6173" w:rsidRPr="000578E7" w:rsidRDefault="00656A8F" w:rsidP="00CE4C8B">
      <w:pPr>
        <w:jc w:val="both"/>
        <w:rPr>
          <w:rFonts w:ascii="Times New Roman" w:hAnsi="Times New Roman" w:cs="Times New Roman"/>
          <w:szCs w:val="20"/>
        </w:rPr>
      </w:pPr>
      <w:r w:rsidRPr="000578E7">
        <w:rPr>
          <w:rFonts w:ascii="Times New Roman" w:hAnsi="Times New Roman" w:cs="Times New Roman"/>
          <w:szCs w:val="20"/>
        </w:rPr>
        <w:t xml:space="preserve">Flotatorius elektrą naudos iš </w:t>
      </w:r>
      <w:r w:rsidR="00D87D73">
        <w:rPr>
          <w:rFonts w:ascii="Times New Roman" w:hAnsi="Times New Roman" w:cs="Times New Roman"/>
          <w:szCs w:val="20"/>
        </w:rPr>
        <w:t>subabonento UAB „Plungės kooperatinė prekyba“</w:t>
      </w:r>
      <w:r w:rsidRPr="000578E7">
        <w:rPr>
          <w:rFonts w:ascii="Times New Roman" w:hAnsi="Times New Roman" w:cs="Times New Roman"/>
          <w:szCs w:val="20"/>
        </w:rPr>
        <w:t xml:space="preserve"> . Chemikalai bus dozuojami pagal tai, kokios nuotekos atitekės į valymo įrenginius.</w:t>
      </w:r>
    </w:p>
    <w:p w:rsidR="00D73B8F" w:rsidRDefault="00D73B8F" w:rsidP="00CE4C8B">
      <w:pPr>
        <w:jc w:val="both"/>
        <w:rPr>
          <w:rFonts w:ascii="Times New Roman" w:hAnsi="Times New Roman" w:cs="Times New Roman"/>
        </w:rPr>
      </w:pPr>
      <w:r w:rsidRPr="000578E7">
        <w:rPr>
          <w:rFonts w:ascii="Times New Roman" w:hAnsi="Times New Roman" w:cs="Times New Roman"/>
        </w:rPr>
        <w:t xml:space="preserve">Planuojamas metinis šio </w:t>
      </w:r>
      <w:r w:rsidR="00656A8F" w:rsidRPr="000578E7">
        <w:rPr>
          <w:rFonts w:ascii="Times New Roman" w:hAnsi="Times New Roman" w:cs="Times New Roman"/>
        </w:rPr>
        <w:t>flotatoriaus sunaudojamos</w:t>
      </w:r>
      <w:r w:rsidRPr="000578E7">
        <w:rPr>
          <w:rFonts w:ascii="Times New Roman" w:hAnsi="Times New Roman" w:cs="Times New Roman"/>
        </w:rPr>
        <w:t xml:space="preserve"> energijos kiekis – </w:t>
      </w:r>
      <w:r w:rsidR="00D87D73">
        <w:rPr>
          <w:rFonts w:ascii="Times New Roman" w:hAnsi="Times New Roman"/>
        </w:rPr>
        <w:t>131,4 MWh.</w:t>
      </w:r>
      <w:r w:rsidRPr="000578E7">
        <w:rPr>
          <w:rFonts w:ascii="Times New Roman" w:hAnsi="Times New Roman" w:cs="Times New Roman"/>
        </w:rPr>
        <w:t xml:space="preserve"> </w:t>
      </w:r>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proofErr w:type="spellStart"/>
      <w:r w:rsidRPr="000C4A85">
        <w:rPr>
          <w:rFonts w:ascii="Times New Roman" w:eastAsiaTheme="minorHAnsi" w:hAnsi="Times New Roman" w:cs="Times New Roman"/>
          <w:b/>
          <w:bCs/>
          <w:szCs w:val="20"/>
          <w:lang w:val="en-US" w:eastAsia="en-US"/>
        </w:rPr>
        <w:t>Technologinio</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proceso</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aprašymas</w:t>
      </w:r>
      <w:proofErr w:type="spellEnd"/>
      <w:r>
        <w:rPr>
          <w:rFonts w:ascii="Times New Roman" w:eastAsiaTheme="minorHAnsi" w:hAnsi="Times New Roman" w:cs="Times New Roman"/>
          <w:b/>
          <w:bCs/>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.1 </w:t>
      </w:r>
      <w:proofErr w:type="spellStart"/>
      <w:r w:rsidRPr="000C4A85">
        <w:rPr>
          <w:rFonts w:ascii="Times New Roman" w:eastAsiaTheme="minorHAnsi" w:hAnsi="Times New Roman" w:cs="Times New Roman"/>
          <w:b/>
          <w:bCs/>
          <w:szCs w:val="20"/>
          <w:lang w:val="en-US" w:eastAsia="en-US"/>
        </w:rPr>
        <w:t>Filtravimas</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pumpuojamos</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nuotekų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valymo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įrenginius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siurblinių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esančių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šalia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valymo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įrenginių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leidžiamos</w:t>
      </w:r>
      <w:proofErr w:type="spellEnd"/>
      <w:r w:rsidRPr="000C4A85">
        <w:rPr>
          <w:rFonts w:ascii="Times New Roman" w:eastAsiaTheme="minorHAnsi" w:hAnsi="Times New Roman" w:cs="Times New Roman"/>
          <w:szCs w:val="20"/>
          <w:lang w:val="en-US" w:eastAsia="en-US"/>
        </w:rPr>
        <w:t xml:space="preserve"> pro </w:t>
      </w:r>
      <w:proofErr w:type="spellStart"/>
      <w:r w:rsidRPr="000C4A85">
        <w:rPr>
          <w:rFonts w:ascii="Times New Roman" w:eastAsiaTheme="minorHAnsi" w:hAnsi="Times New Roman" w:cs="Times New Roman"/>
          <w:szCs w:val="20"/>
          <w:lang w:val="en-US" w:eastAsia="en-US"/>
        </w:rPr>
        <w:t>besisukančias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rotorines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grotas</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su</w:t>
      </w:r>
      <w:proofErr w:type="spellEnd"/>
      <w:r>
        <w:rPr>
          <w:rFonts w:ascii="Times New Roman" w:eastAsiaTheme="minorHAnsi" w:hAnsi="Times New Roman" w:cs="Times New Roman"/>
          <w:szCs w:val="20"/>
          <w:lang w:val="en-US" w:eastAsia="en-US"/>
        </w:rPr>
        <w:t xml:space="preserve"> 1</w:t>
      </w:r>
      <w:proofErr w:type="gramStart"/>
      <w:r>
        <w:rPr>
          <w:rFonts w:ascii="Times New Roman" w:eastAsiaTheme="minorHAnsi" w:hAnsi="Times New Roman" w:cs="Times New Roman"/>
          <w:szCs w:val="20"/>
          <w:lang w:val="en-US" w:eastAsia="en-US"/>
        </w:rPr>
        <w:t>,5</w:t>
      </w:r>
      <w:proofErr w:type="gramEnd"/>
      <w:r>
        <w:rPr>
          <w:rFonts w:ascii="Times New Roman" w:eastAsiaTheme="minorHAnsi" w:hAnsi="Times New Roman" w:cs="Times New Roman"/>
          <w:szCs w:val="20"/>
          <w:lang w:val="en-US" w:eastAsia="en-US"/>
        </w:rPr>
        <w:t xml:space="preserve"> mm </w:t>
      </w:r>
      <w:proofErr w:type="spellStart"/>
      <w:r>
        <w:rPr>
          <w:rFonts w:ascii="Times New Roman" w:eastAsiaTheme="minorHAnsi" w:hAnsi="Times New Roman" w:cs="Times New Roman"/>
          <w:szCs w:val="20"/>
          <w:lang w:val="en-US" w:eastAsia="en-US"/>
        </w:rPr>
        <w:t>skylutėmis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Rotorinės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grotos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atskiria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tokias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kietąsias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medžiagas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kaip</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žuvų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liekanos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kurios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yra</w:t>
      </w:r>
      <w:proofErr w:type="spellEnd"/>
      <w:r>
        <w:rPr>
          <w:rFonts w:ascii="Times New Roman" w:eastAsiaTheme="minorHAnsi" w:hAnsi="Times New Roman" w:cs="Times New Roman"/>
          <w:szCs w:val="20"/>
          <w:lang w:val="en-US" w:eastAsia="en-US"/>
        </w:rPr>
        <w:t xml:space="preserve"> per </w:t>
      </w:r>
      <w:proofErr w:type="spellStart"/>
      <w:r>
        <w:rPr>
          <w:rFonts w:ascii="Times New Roman" w:eastAsiaTheme="minorHAnsi" w:hAnsi="Times New Roman" w:cs="Times New Roman"/>
          <w:szCs w:val="20"/>
          <w:lang w:val="en-US" w:eastAsia="en-US"/>
        </w:rPr>
        <w:t>daug</w:t>
      </w:r>
      <w:proofErr w:type="spell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didelės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kad</w:t>
      </w:r>
      <w:proofErr w:type="spellEnd"/>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būtų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atskirtos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flotacijos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metodu</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Rotorinės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grotos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nuvalomos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purškiant</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švarų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karštą</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vandenį</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Įrengimas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ima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veikti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automatiškai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reaguod</w:t>
      </w:r>
      <w:r>
        <w:rPr>
          <w:rFonts w:ascii="Times New Roman" w:eastAsiaTheme="minorHAnsi" w:hAnsi="Times New Roman" w:cs="Times New Roman"/>
          <w:szCs w:val="20"/>
          <w:lang w:val="en-US" w:eastAsia="en-US"/>
        </w:rPr>
        <w:t>amas</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dviejų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padavimo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siurblių</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paleidimo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signalus</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Rotorinės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grotos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sustoja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užduoto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in</w:t>
      </w:r>
      <w:r>
        <w:rPr>
          <w:rFonts w:ascii="Times New Roman" w:eastAsiaTheme="minorHAnsi" w:hAnsi="Times New Roman" w:cs="Times New Roman"/>
          <w:szCs w:val="20"/>
          <w:lang w:val="en-US" w:eastAsia="en-US"/>
        </w:rPr>
        <w:t>tervalo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reaguodamas</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siurblių</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sustabdymo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signalą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Užprogramuotas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laiko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intervalas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užtikrina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pilną</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rotorin</w:t>
      </w:r>
      <w:r>
        <w:rPr>
          <w:rFonts w:ascii="Times New Roman" w:eastAsiaTheme="minorHAnsi" w:hAnsi="Times New Roman" w:cs="Times New Roman"/>
          <w:szCs w:val="20"/>
          <w:lang w:val="en-US" w:eastAsia="en-US"/>
        </w:rPr>
        <w:t>ių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grotų</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ištuštinimą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Nešmenys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surenkami</w:t>
      </w:r>
      <w:proofErr w:type="spellEnd"/>
      <w:r w:rsidR="000E463B">
        <w:rPr>
          <w:rFonts w:ascii="Times New Roman" w:eastAsiaTheme="minorHAnsi" w:hAnsi="Times New Roman" w:cs="Times New Roman"/>
          <w:szCs w:val="20"/>
          <w:lang w:val="en-US" w:eastAsia="en-US"/>
        </w:rPr>
        <w:t xml:space="preserve"> į </w:t>
      </w:r>
      <w:proofErr w:type="spellStart"/>
      <w:r w:rsidR="000E463B">
        <w:rPr>
          <w:rFonts w:ascii="Times New Roman" w:eastAsiaTheme="minorHAnsi" w:hAnsi="Times New Roman" w:cs="Times New Roman"/>
          <w:szCs w:val="20"/>
          <w:lang w:val="en-US" w:eastAsia="en-US"/>
        </w:rPr>
        <w:t>atliekų</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konteinerį</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ir</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perduodamas</w:t>
      </w:r>
      <w:proofErr w:type="spellEnd"/>
      <w:r w:rsidR="000E463B">
        <w:rPr>
          <w:rFonts w:ascii="Times New Roman" w:eastAsiaTheme="minorHAnsi" w:hAnsi="Times New Roman" w:cs="Times New Roman"/>
          <w:szCs w:val="20"/>
          <w:lang w:val="en-US" w:eastAsia="en-US"/>
        </w:rPr>
        <w:t xml:space="preserve"> į UAB “Baltic foods partners” </w:t>
      </w:r>
      <w:proofErr w:type="spellStart"/>
      <w:r w:rsidR="000E463B">
        <w:rPr>
          <w:rFonts w:ascii="Times New Roman" w:eastAsiaTheme="minorHAnsi" w:hAnsi="Times New Roman" w:cs="Times New Roman"/>
          <w:szCs w:val="20"/>
          <w:lang w:val="en-US" w:eastAsia="en-US"/>
        </w:rPr>
        <w:t>kompostavimo</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įrenginius</w:t>
      </w:r>
      <w:proofErr w:type="spellEnd"/>
      <w:r w:rsidR="000E463B">
        <w:rPr>
          <w:rFonts w:ascii="Times New Roman" w:eastAsiaTheme="minorHAnsi" w:hAnsi="Times New Roman" w:cs="Times New Roman"/>
          <w:szCs w:val="20"/>
          <w:lang w:val="en-US" w:eastAsia="en-US"/>
        </w:rPr>
        <w:t>.</w:t>
      </w:r>
      <w:proofErr w:type="gramEnd"/>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.2 </w:t>
      </w:r>
      <w:proofErr w:type="spellStart"/>
      <w:r w:rsidRPr="000C4A85">
        <w:rPr>
          <w:rFonts w:ascii="Times New Roman" w:eastAsiaTheme="minorHAnsi" w:hAnsi="Times New Roman" w:cs="Times New Roman"/>
          <w:b/>
          <w:bCs/>
          <w:szCs w:val="20"/>
          <w:lang w:val="en-US" w:eastAsia="en-US"/>
        </w:rPr>
        <w:t>Balansinis</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rezervuaras</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išlyginamoji</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talpa</w:t>
      </w:r>
      <w:proofErr w:type="spellEnd"/>
      <w:r w:rsidRPr="000C4A85">
        <w:rPr>
          <w:rFonts w:ascii="Times New Roman" w:eastAsiaTheme="minorHAnsi" w:hAnsi="Times New Roman" w:cs="Times New Roman"/>
          <w:b/>
          <w:bCs/>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r w:rsidRPr="000C4A85">
        <w:rPr>
          <w:rFonts w:ascii="Times New Roman" w:eastAsiaTheme="minorHAnsi" w:hAnsi="Times New Roman" w:cs="Times New Roman"/>
          <w:szCs w:val="20"/>
          <w:lang w:val="en-US" w:eastAsia="en-US"/>
        </w:rPr>
        <w:t>Nufiltruotos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gravitaciniu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būdu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patenka</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balansinį</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rezervuarą</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kurio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talpa</w:t>
      </w:r>
      <w:proofErr w:type="spellEnd"/>
      <w:r>
        <w:rPr>
          <w:rFonts w:ascii="Times New Roman" w:eastAsiaTheme="minorHAnsi" w:hAnsi="Times New Roman" w:cs="Times New Roman"/>
          <w:szCs w:val="20"/>
          <w:lang w:val="en-US" w:eastAsia="en-US"/>
        </w:rPr>
        <w:t xml:space="preserve"> ~80 </w:t>
      </w:r>
      <w:proofErr w:type="gramStart"/>
      <w:r>
        <w:rPr>
          <w:rFonts w:ascii="Times New Roman" w:eastAsiaTheme="minorHAnsi" w:hAnsi="Times New Roman" w:cs="Times New Roman"/>
          <w:szCs w:val="20"/>
          <w:lang w:val="en-US" w:eastAsia="en-US"/>
        </w:rPr>
        <w:t>m</w:t>
      </w:r>
      <w:r w:rsidRPr="00E34A60">
        <w:rPr>
          <w:rFonts w:ascii="Times New Roman" w:eastAsiaTheme="minorHAnsi" w:hAnsi="Times New Roman" w:cs="Times New Roman"/>
          <w:szCs w:val="20"/>
          <w:vertAlign w:val="superscript"/>
          <w:lang w:val="en-US" w:eastAsia="en-US"/>
        </w:rPr>
        <w:t>3</w:t>
      </w:r>
      <w:r>
        <w:rPr>
          <w:rFonts w:ascii="Times New Roman" w:eastAsiaTheme="minorHAnsi" w:hAnsi="Times New Roman" w:cs="Times New Roman"/>
          <w:szCs w:val="20"/>
          <w:lang w:val="en-US" w:eastAsia="en-US"/>
        </w:rPr>
        <w:t>(</w:t>
      </w:r>
      <w:proofErr w:type="spellStart"/>
      <w:proofErr w:type="gramEnd"/>
      <w:r w:rsidRPr="000C4A85">
        <w:rPr>
          <w:rFonts w:ascii="Times New Roman" w:eastAsiaTheme="minorHAnsi" w:hAnsi="Times New Roman" w:cs="Times New Roman"/>
          <w:szCs w:val="20"/>
          <w:lang w:val="en-US" w:eastAsia="en-US"/>
        </w:rPr>
        <w:t>sena</w:t>
      </w:r>
      <w:proofErr w:type="spellEnd"/>
      <w:r w:rsidRPr="000C4A85">
        <w:rPr>
          <w:rFonts w:ascii="Times New Roman" w:eastAsiaTheme="minorHAnsi" w:hAnsi="Times New Roman" w:cs="Times New Roman"/>
          <w:szCs w:val="20"/>
          <w:lang w:val="en-US" w:eastAsia="en-US"/>
        </w:rPr>
        <w:t>) +</w:t>
      </w:r>
      <w:r w:rsidR="00DB1BF1">
        <w:rPr>
          <w:rFonts w:ascii="Times New Roman" w:eastAsiaTheme="minorHAnsi" w:hAnsi="Times New Roman" w:cs="Times New Roman"/>
          <w:szCs w:val="20"/>
          <w:lang w:val="en-US" w:eastAsia="en-US"/>
        </w:rPr>
        <w:t xml:space="preserve"> </w:t>
      </w:r>
      <w:r w:rsidRPr="000C4A85">
        <w:rPr>
          <w:rFonts w:ascii="Times New Roman" w:eastAsiaTheme="minorHAnsi" w:hAnsi="Times New Roman" w:cs="Times New Roman"/>
          <w:szCs w:val="20"/>
          <w:lang w:val="en-US" w:eastAsia="en-US"/>
        </w:rPr>
        <w:t>143m</w:t>
      </w:r>
      <w:r w:rsidRPr="00E34A60">
        <w:rPr>
          <w:rFonts w:ascii="Times New Roman" w:eastAsiaTheme="minorHAnsi" w:hAnsi="Times New Roman" w:cs="Times New Roman"/>
          <w:szCs w:val="20"/>
          <w:vertAlign w:val="superscript"/>
          <w:lang w:val="en-US" w:eastAsia="en-US"/>
        </w:rPr>
        <w:t>3</w:t>
      </w:r>
      <w:r w:rsidRPr="000C4A85">
        <w:rPr>
          <w:rFonts w:ascii="Times New Roman" w:eastAsiaTheme="minorHAnsi" w:hAnsi="Times New Roman" w:cs="Times New Roman"/>
          <w:szCs w:val="20"/>
          <w:lang w:val="en-US" w:eastAsia="en-US"/>
        </w:rPr>
        <w:t>(</w:t>
      </w:r>
      <w:proofErr w:type="spellStart"/>
      <w:r w:rsidRPr="000C4A85">
        <w:rPr>
          <w:rFonts w:ascii="Times New Roman" w:eastAsiaTheme="minorHAnsi" w:hAnsi="Times New Roman" w:cs="Times New Roman"/>
          <w:szCs w:val="20"/>
          <w:lang w:val="en-US" w:eastAsia="en-US"/>
        </w:rPr>
        <w:t>nauja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Esama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įrengta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vidut</w:t>
      </w:r>
      <w:r>
        <w:rPr>
          <w:rFonts w:ascii="Times New Roman" w:eastAsiaTheme="minorHAnsi" w:hAnsi="Times New Roman" w:cs="Times New Roman"/>
          <w:szCs w:val="20"/>
          <w:lang w:val="en-US" w:eastAsia="en-US"/>
        </w:rPr>
        <w:t>inio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dydžio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burbuliukų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aeracine</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sistema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skirta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nuotekų</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sumaišymui</w:t>
      </w:r>
      <w:proofErr w:type="spellEnd"/>
      <w:r w:rsidRPr="000C4A85">
        <w:rPr>
          <w:rFonts w:ascii="Times New Roman" w:eastAsiaTheme="minorHAnsi" w:hAnsi="Times New Roman" w:cs="Times New Roman"/>
          <w:szCs w:val="20"/>
          <w:lang w:val="en-US" w:eastAsia="en-US"/>
        </w:rPr>
        <w:t xml:space="preserve"> .</w:t>
      </w:r>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Aeracija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vykst</w:t>
      </w:r>
      <w:r>
        <w:rPr>
          <w:rFonts w:ascii="Times New Roman" w:eastAsiaTheme="minorHAnsi" w:hAnsi="Times New Roman" w:cs="Times New Roman"/>
          <w:szCs w:val="20"/>
          <w:lang w:val="en-US" w:eastAsia="en-US"/>
        </w:rPr>
        <w:t>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perforuotų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vamzdynų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sistemos</w:t>
      </w:r>
      <w:proofErr w:type="gramStart"/>
      <w:r>
        <w:rPr>
          <w:rFonts w:ascii="Times New Roman" w:eastAsiaTheme="minorHAnsi" w:hAnsi="Times New Roman" w:cs="Times New Roman"/>
          <w:szCs w:val="20"/>
          <w:lang w:val="en-US" w:eastAsia="en-US"/>
        </w:rPr>
        <w:t>,</w:t>
      </w:r>
      <w:r w:rsidRPr="000C4A85">
        <w:rPr>
          <w:rFonts w:ascii="Times New Roman" w:eastAsiaTheme="minorHAnsi" w:hAnsi="Times New Roman" w:cs="Times New Roman"/>
          <w:szCs w:val="20"/>
          <w:lang w:val="en-US" w:eastAsia="en-US"/>
        </w:rPr>
        <w:t>sumontuotos</w:t>
      </w:r>
      <w:proofErr w:type="spellEnd"/>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rezervuaro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dugne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dėka</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kurią</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paduodamas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suspaustas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oras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orapūtės</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Naujoje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sumaišomos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maišyklės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pagalba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taip</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išvengiant</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blogo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kvapo</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Talpos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tarpusavyje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sujungtos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Balansiniame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rezervuare</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instaliuojamas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lygio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matuoklis</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Panardinamų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siurblių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rotorinėmis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grotomis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apvalytas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w:t>
      </w:r>
      <w:r>
        <w:rPr>
          <w:rFonts w:ascii="Times New Roman" w:eastAsiaTheme="minorHAnsi" w:hAnsi="Times New Roman" w:cs="Times New Roman"/>
          <w:szCs w:val="20"/>
          <w:lang w:val="en-US" w:eastAsia="en-US"/>
        </w:rPr>
        <w:t>uo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iš</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balansinio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rezervuaro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yra</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w:t>
      </w:r>
      <w:r w:rsidR="00DB1BF1">
        <w:rPr>
          <w:rFonts w:ascii="Times New Roman" w:eastAsiaTheme="minorHAnsi" w:hAnsi="Times New Roman" w:cs="Times New Roman"/>
          <w:szCs w:val="20"/>
          <w:lang w:val="en-US" w:eastAsia="en-US"/>
        </w:rPr>
        <w:t>u</w:t>
      </w:r>
      <w:r w:rsidRPr="000C4A85">
        <w:rPr>
          <w:rFonts w:ascii="Times New Roman" w:eastAsiaTheme="minorHAnsi" w:hAnsi="Times New Roman" w:cs="Times New Roman"/>
          <w:szCs w:val="20"/>
          <w:lang w:val="en-US" w:eastAsia="en-US"/>
        </w:rPr>
        <w:t>mpuojamas</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abiejų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flotatorių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flokuliacijos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w:t>
      </w:r>
      <w:r>
        <w:rPr>
          <w:rFonts w:ascii="Times New Roman" w:eastAsiaTheme="minorHAnsi" w:hAnsi="Times New Roman" w:cs="Times New Roman"/>
          <w:szCs w:val="20"/>
          <w:lang w:val="en-US" w:eastAsia="en-US"/>
        </w:rPr>
        <w:t>ras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užduotu</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debitu</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Avarinis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persipylimas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balansiniame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rezervuare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tuo</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būdu</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avarijos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atveju</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nukoštos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nuvedamos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apėjimu</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išleistuvą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Siurblio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prieduob</w:t>
      </w:r>
      <w:r>
        <w:rPr>
          <w:rFonts w:ascii="Times New Roman" w:eastAsiaTheme="minorHAnsi" w:hAnsi="Times New Roman" w:cs="Times New Roman"/>
          <w:szCs w:val="20"/>
          <w:lang w:val="en-US" w:eastAsia="en-US"/>
        </w:rPr>
        <w:t>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balansiniame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rezervuare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gali</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būti</w:t>
      </w:r>
      <w:proofErr w:type="spellEnd"/>
      <w:r w:rsidRPr="000C4A85">
        <w:rPr>
          <w:rFonts w:ascii="Times New Roman" w:eastAsiaTheme="minorHAnsi" w:hAnsi="Times New Roman" w:cs="Times New Roman"/>
          <w:szCs w:val="20"/>
          <w:lang w:val="en-US" w:eastAsia="en-US"/>
        </w:rPr>
        <w:t xml:space="preserve">, kai </w:t>
      </w:r>
      <w:proofErr w:type="spellStart"/>
      <w:r w:rsidRPr="000C4A85">
        <w:rPr>
          <w:rFonts w:ascii="Times New Roman" w:eastAsiaTheme="minorHAnsi" w:hAnsi="Times New Roman" w:cs="Times New Roman"/>
          <w:szCs w:val="20"/>
          <w:lang w:val="en-US" w:eastAsia="en-US"/>
        </w:rPr>
        <w:t>būtina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visiškai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ištuštinamas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nudrenuojamas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išsiurbėjo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pagalba</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.3 </w:t>
      </w:r>
      <w:proofErr w:type="spellStart"/>
      <w:r w:rsidRPr="000C4A85">
        <w:rPr>
          <w:rFonts w:ascii="Times New Roman" w:eastAsiaTheme="minorHAnsi" w:hAnsi="Times New Roman" w:cs="Times New Roman"/>
          <w:b/>
          <w:bCs/>
          <w:szCs w:val="20"/>
          <w:lang w:val="en-US" w:eastAsia="en-US"/>
        </w:rPr>
        <w:t>Nusodinimas</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ir</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flokuliacija</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Suskaidyto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oro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flotacijos</w:t>
      </w:r>
      <w:proofErr w:type="spellEnd"/>
      <w:r w:rsidRPr="000C4A85">
        <w:rPr>
          <w:rFonts w:ascii="Times New Roman" w:eastAsiaTheme="minorHAnsi" w:hAnsi="Times New Roman" w:cs="Times New Roman"/>
          <w:szCs w:val="20"/>
          <w:lang w:val="en-US" w:eastAsia="en-US"/>
        </w:rPr>
        <w:t xml:space="preserve"> (Dissolved Air Flotation DAF) </w:t>
      </w:r>
      <w:proofErr w:type="spellStart"/>
      <w:r w:rsidRPr="000C4A85">
        <w:rPr>
          <w:rFonts w:ascii="Times New Roman" w:eastAsiaTheme="minorHAnsi" w:hAnsi="Times New Roman" w:cs="Times New Roman"/>
          <w:szCs w:val="20"/>
          <w:lang w:val="en-US" w:eastAsia="en-US"/>
        </w:rPr>
        <w:t>įren</w:t>
      </w:r>
      <w:r>
        <w:rPr>
          <w:rFonts w:ascii="Times New Roman" w:eastAsiaTheme="minorHAnsi" w:hAnsi="Times New Roman" w:cs="Times New Roman"/>
          <w:szCs w:val="20"/>
          <w:lang w:val="en-US" w:eastAsia="en-US"/>
        </w:rPr>
        <w:t>gimai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statomi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atitinkant</w:t>
      </w:r>
      <w:proofErr w:type="spellEnd"/>
      <w:r>
        <w:rPr>
          <w:rFonts w:ascii="Times New Roman" w:eastAsiaTheme="minorHAnsi" w:hAnsi="Times New Roman" w:cs="Times New Roman"/>
          <w:szCs w:val="20"/>
          <w:lang w:val="en-US" w:eastAsia="en-US"/>
        </w:rPr>
        <w:t xml:space="preserve"> 60m</w:t>
      </w:r>
      <w:r w:rsidRPr="00DB1BF1">
        <w:rPr>
          <w:rFonts w:ascii="Times New Roman" w:eastAsiaTheme="minorHAnsi" w:hAnsi="Times New Roman" w:cs="Times New Roman"/>
          <w:szCs w:val="20"/>
          <w:vertAlign w:val="superscript"/>
          <w:lang w:val="en-US" w:eastAsia="en-US"/>
        </w:rPr>
        <w:t>3</w:t>
      </w:r>
      <w:r>
        <w:rPr>
          <w:rFonts w:ascii="Times New Roman" w:eastAsiaTheme="minorHAnsi" w:hAnsi="Times New Roman" w:cs="Times New Roman"/>
          <w:szCs w:val="20"/>
          <w:lang w:val="en-US" w:eastAsia="en-US"/>
        </w:rPr>
        <w:t xml:space="preserve">/h </w:t>
      </w:r>
      <w:proofErr w:type="spellStart"/>
      <w:r w:rsidRPr="000C4A85">
        <w:rPr>
          <w:rFonts w:ascii="Times New Roman" w:eastAsiaTheme="minorHAnsi" w:hAnsi="Times New Roman" w:cs="Times New Roman"/>
          <w:szCs w:val="20"/>
          <w:lang w:val="en-US" w:eastAsia="en-US"/>
        </w:rPr>
        <w:t>ir</w:t>
      </w:r>
      <w:proofErr w:type="spellEnd"/>
      <w:r w:rsidRPr="000C4A85">
        <w:rPr>
          <w:rFonts w:ascii="Times New Roman" w:eastAsiaTheme="minorHAnsi" w:hAnsi="Times New Roman" w:cs="Times New Roman"/>
          <w:szCs w:val="20"/>
          <w:lang w:val="en-US" w:eastAsia="en-US"/>
        </w:rPr>
        <w:t xml:space="preserve"> 35 m</w:t>
      </w:r>
      <w:r w:rsidR="00DB1BF1" w:rsidRPr="00DB1BF1">
        <w:rPr>
          <w:rFonts w:ascii="Times New Roman" w:eastAsiaTheme="minorHAnsi" w:hAnsi="Times New Roman" w:cs="Times New Roman"/>
          <w:szCs w:val="20"/>
          <w:vertAlign w:val="superscript"/>
          <w:lang w:val="en-US" w:eastAsia="en-US"/>
        </w:rPr>
        <w:t>3</w:t>
      </w:r>
      <w:r w:rsidRPr="000C4A85">
        <w:rPr>
          <w:rFonts w:ascii="Times New Roman" w:eastAsiaTheme="minorHAnsi" w:hAnsi="Times New Roman" w:cs="Times New Roman"/>
          <w:szCs w:val="20"/>
          <w:lang w:val="en-US" w:eastAsia="en-US"/>
        </w:rPr>
        <w:t xml:space="preserve">/h </w:t>
      </w:r>
      <w:proofErr w:type="spellStart"/>
      <w:r w:rsidRPr="000C4A85">
        <w:rPr>
          <w:rFonts w:ascii="Times New Roman" w:eastAsiaTheme="minorHAnsi" w:hAnsi="Times New Roman" w:cs="Times New Roman"/>
          <w:szCs w:val="20"/>
          <w:lang w:val="en-US" w:eastAsia="en-US"/>
        </w:rPr>
        <w:t>pajėgumą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Pirmoji</w:t>
      </w:r>
      <w:proofErr w:type="spellEnd"/>
      <w:r w:rsidRPr="000C4A85">
        <w:rPr>
          <w:rFonts w:ascii="Times New Roman" w:eastAsiaTheme="minorHAnsi" w:hAnsi="Times New Roman" w:cs="Times New Roman"/>
          <w:szCs w:val="20"/>
          <w:lang w:val="en-US" w:eastAsia="en-US"/>
        </w:rPr>
        <w:t xml:space="preserve"> DAF </w:t>
      </w:r>
      <w:proofErr w:type="spellStart"/>
      <w:r w:rsidRPr="000C4A85">
        <w:rPr>
          <w:rFonts w:ascii="Times New Roman" w:eastAsiaTheme="minorHAnsi" w:hAnsi="Times New Roman" w:cs="Times New Roman"/>
          <w:szCs w:val="20"/>
          <w:lang w:val="en-US" w:eastAsia="en-US"/>
        </w:rPr>
        <w:t>įrengimų</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dalis</w:t>
      </w:r>
      <w:proofErr w:type="spellEnd"/>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w:t>
      </w:r>
      <w:r>
        <w:rPr>
          <w:rFonts w:ascii="Times New Roman" w:eastAsiaTheme="minorHAnsi" w:hAnsi="Times New Roman" w:cs="Times New Roman"/>
          <w:szCs w:val="20"/>
          <w:lang w:val="en-US" w:eastAsia="en-US"/>
        </w:rPr>
        <w:t>ra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flokuliacinė</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kamera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kurioje</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flokuliacijos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pagalba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suformuojamos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dalel</w:t>
      </w:r>
      <w:r>
        <w:rPr>
          <w:rFonts w:ascii="Times New Roman" w:eastAsiaTheme="minorHAnsi" w:hAnsi="Times New Roman" w:cs="Times New Roman"/>
          <w:szCs w:val="20"/>
          <w:lang w:val="en-US" w:eastAsia="en-US"/>
        </w:rPr>
        <w:t>ės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kurias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galima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pašalinti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jas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iškeliant</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paviršių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arba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nusodinant</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ant</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dugno</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.3.1 </w:t>
      </w:r>
      <w:proofErr w:type="spellStart"/>
      <w:r w:rsidRPr="000C4A85">
        <w:rPr>
          <w:rFonts w:ascii="Times New Roman" w:eastAsiaTheme="minorHAnsi" w:hAnsi="Times New Roman" w:cs="Times New Roman"/>
          <w:b/>
          <w:bCs/>
          <w:szCs w:val="20"/>
          <w:lang w:val="en-US" w:eastAsia="en-US"/>
        </w:rPr>
        <w:t>Chemikalų</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įterpimas</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r w:rsidRPr="000C4A85">
        <w:rPr>
          <w:rFonts w:ascii="Times New Roman" w:eastAsiaTheme="minorHAnsi" w:hAnsi="Times New Roman" w:cs="Times New Roman"/>
          <w:szCs w:val="20"/>
          <w:lang w:val="en-US" w:eastAsia="en-US"/>
        </w:rPr>
        <w:t>Nukoštos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sumaišomos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nusodini</w:t>
      </w:r>
      <w:r>
        <w:rPr>
          <w:rFonts w:ascii="Times New Roman" w:eastAsiaTheme="minorHAnsi" w:hAnsi="Times New Roman" w:cs="Times New Roman"/>
          <w:szCs w:val="20"/>
          <w:lang w:val="en-US" w:eastAsia="en-US"/>
        </w:rPr>
        <w:t>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chemikalais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trikampės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formos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maišymo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kameroje</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Natrio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hidroksidas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NaOH</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arba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sieros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rūgštis</w:t>
      </w:r>
      <w:proofErr w:type="spellEnd"/>
      <w:r w:rsidRPr="000C4A85">
        <w:rPr>
          <w:rFonts w:ascii="Times New Roman" w:eastAsiaTheme="minorHAnsi" w:hAnsi="Times New Roman" w:cs="Times New Roman"/>
          <w:szCs w:val="20"/>
          <w:lang w:val="en-US" w:eastAsia="en-US"/>
        </w:rPr>
        <w:t xml:space="preserve"> 38% </w:t>
      </w:r>
      <w:r w:rsidR="00DB1BF1">
        <w:rPr>
          <w:rFonts w:ascii="Times New Roman" w:eastAsiaTheme="minorHAnsi" w:hAnsi="Times New Roman" w:cs="Times New Roman"/>
          <w:szCs w:val="20"/>
          <w:lang w:val="en-US" w:eastAsia="en-US"/>
        </w:rPr>
        <w:t>(</w:t>
      </w:r>
      <w:proofErr w:type="spellStart"/>
      <w:r w:rsidRPr="000C4A85">
        <w:rPr>
          <w:rFonts w:ascii="Times New Roman" w:eastAsiaTheme="minorHAnsi" w:hAnsi="Times New Roman" w:cs="Times New Roman"/>
          <w:szCs w:val="20"/>
          <w:lang w:val="en-US" w:eastAsia="en-US"/>
        </w:rPr>
        <w:t>padidina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arba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sumažina</w:t>
      </w:r>
      <w:proofErr w:type="spellEnd"/>
      <w:r w:rsidRPr="000C4A85">
        <w:rPr>
          <w:rFonts w:ascii="Times New Roman" w:eastAsiaTheme="minorHAnsi" w:hAnsi="Times New Roman" w:cs="Times New Roman"/>
          <w:szCs w:val="20"/>
          <w:lang w:val="en-US" w:eastAsia="en-US"/>
        </w:rPr>
        <w:t xml:space="preserve"> pH</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iki</w:t>
      </w:r>
      <w:proofErr w:type="spellEnd"/>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reikalingo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nusodinimui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lygio</w:t>
      </w:r>
      <w:proofErr w:type="spellEnd"/>
      <w:r w:rsidR="00DB1BF1">
        <w:rPr>
          <w:rFonts w:ascii="Times New Roman" w:eastAsiaTheme="minorHAnsi" w:hAnsi="Times New Roman" w:cs="Times New Roman"/>
          <w:szCs w:val="20"/>
          <w:lang w:val="en-US" w:eastAsia="en-US"/>
        </w:rPr>
        <w:t>)</w:t>
      </w:r>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r w:rsidRPr="000C4A85">
        <w:rPr>
          <w:rFonts w:ascii="Times New Roman" w:eastAsiaTheme="minorHAnsi" w:hAnsi="Times New Roman" w:cs="Times New Roman"/>
          <w:szCs w:val="20"/>
          <w:lang w:val="en-US" w:eastAsia="en-US"/>
        </w:rPr>
        <w:t>- PIX (</w:t>
      </w:r>
      <w:proofErr w:type="spellStart"/>
      <w:r w:rsidRPr="000C4A85">
        <w:rPr>
          <w:rFonts w:ascii="Times New Roman" w:eastAsiaTheme="minorHAnsi" w:hAnsi="Times New Roman" w:cs="Times New Roman"/>
          <w:szCs w:val="20"/>
          <w:lang w:val="en-US" w:eastAsia="en-US"/>
        </w:rPr>
        <w:t>modifokuotas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geležies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sulfatas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koloidines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daleles</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Polielektrolitas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pagerina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flokuliaciją</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dribslių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susiformavimą</w:t>
      </w:r>
      <w:proofErr w:type="spellEnd"/>
      <w:r w:rsidRPr="000C4A85">
        <w:rPr>
          <w:rFonts w:ascii="Times New Roman" w:eastAsiaTheme="minorHAnsi" w:hAnsi="Times New Roman" w:cs="Times New Roman"/>
          <w:szCs w:val="20"/>
          <w:lang w:val="en-US" w:eastAsia="en-US"/>
        </w:rPr>
        <w:t>).</w:t>
      </w:r>
    </w:p>
    <w:p w:rsidR="00B81178" w:rsidRPr="00E34A60"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r w:rsidRPr="000C4A85">
        <w:rPr>
          <w:rFonts w:ascii="Times New Roman" w:eastAsiaTheme="minorHAnsi" w:hAnsi="Times New Roman" w:cs="Times New Roman"/>
          <w:szCs w:val="20"/>
          <w:lang w:val="en-US" w:eastAsia="en-US"/>
        </w:rPr>
        <w:t>Maišymo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propelerinis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maišyt</w:t>
      </w:r>
      <w:r>
        <w:rPr>
          <w:rFonts w:ascii="Times New Roman" w:eastAsiaTheme="minorHAnsi" w:hAnsi="Times New Roman" w:cs="Times New Roman"/>
          <w:szCs w:val="20"/>
          <w:lang w:val="en-US" w:eastAsia="en-US"/>
        </w:rPr>
        <w:t>uvas</w:t>
      </w:r>
      <w:proofErr w:type="spellEnd"/>
      <w:r>
        <w:rPr>
          <w:rFonts w:ascii="Times New Roman" w:eastAsiaTheme="minorHAnsi" w:hAnsi="Times New Roman" w:cs="Times New Roman"/>
          <w:szCs w:val="20"/>
          <w:lang w:val="en-US" w:eastAsia="en-US"/>
        </w:rPr>
        <w:t xml:space="preserve">, kuris </w:t>
      </w:r>
      <w:proofErr w:type="spellStart"/>
      <w:r>
        <w:rPr>
          <w:rFonts w:ascii="Times New Roman" w:eastAsiaTheme="minorHAnsi" w:hAnsi="Times New Roman" w:cs="Times New Roman"/>
          <w:szCs w:val="20"/>
          <w:lang w:val="en-US" w:eastAsia="en-US"/>
        </w:rPr>
        <w:t>užtikrina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pakankamą</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išmaišymą</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siekiant</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sudaryti</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gerą</w:t>
      </w:r>
      <w:proofErr w:type="spellEnd"/>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kontaktą</w:t>
      </w:r>
      <w:proofErr w:type="spellEnd"/>
      <w:r w:rsidRPr="000C4A85">
        <w:rPr>
          <w:rFonts w:ascii="Times New Roman" w:eastAsiaTheme="minorHAnsi" w:hAnsi="Times New Roman" w:cs="Times New Roman"/>
          <w:szCs w:val="20"/>
          <w:lang w:val="en-US" w:eastAsia="en-US"/>
        </w:rPr>
        <w:t xml:space="preserve"> t</w:t>
      </w:r>
      <w:r>
        <w:rPr>
          <w:rFonts w:ascii="Times New Roman" w:eastAsiaTheme="minorHAnsi" w:hAnsi="Times New Roman" w:cs="Times New Roman"/>
          <w:szCs w:val="20"/>
          <w:lang w:val="en-US" w:eastAsia="en-US"/>
        </w:rPr>
        <w:t xml:space="preserve">arp </w:t>
      </w:r>
      <w:proofErr w:type="spellStart"/>
      <w:r>
        <w:rPr>
          <w:rFonts w:ascii="Times New Roman" w:eastAsiaTheme="minorHAnsi" w:hAnsi="Times New Roman" w:cs="Times New Roman"/>
          <w:szCs w:val="20"/>
          <w:lang w:val="en-US" w:eastAsia="en-US"/>
        </w:rPr>
        <w:t>nuotekų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dalelių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cheminių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priemaišų</w:t>
      </w:r>
      <w:proofErr w:type="spell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Skirtingi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cheminiai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priedai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pompuojami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w:t>
      </w:r>
      <w:r>
        <w:rPr>
          <w:rFonts w:ascii="Times New Roman" w:eastAsiaTheme="minorHAnsi" w:hAnsi="Times New Roman" w:cs="Times New Roman"/>
          <w:szCs w:val="20"/>
          <w:lang w:val="en-US" w:eastAsia="en-US"/>
        </w:rPr>
        <w:t>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dozuojami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iš</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atskirų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dozavimo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konteinerių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kurių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kiekvienas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turi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dozavimo</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siurblį</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gramStart"/>
      <w:r>
        <w:rPr>
          <w:rFonts w:ascii="Times New Roman" w:eastAsiaTheme="minorHAnsi" w:hAnsi="Times New Roman" w:cs="Times New Roman"/>
          <w:szCs w:val="20"/>
          <w:lang w:val="en-US" w:eastAsia="en-US"/>
        </w:rPr>
        <w:t xml:space="preserve">PIX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polielektrolito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dozavimas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kontroliuojamas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pagal</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įrengi</w:t>
      </w:r>
      <w:r>
        <w:rPr>
          <w:rFonts w:ascii="Times New Roman" w:eastAsiaTheme="minorHAnsi" w:hAnsi="Times New Roman" w:cs="Times New Roman"/>
          <w:szCs w:val="20"/>
          <w:lang w:val="en-US" w:eastAsia="en-US"/>
        </w:rPr>
        <w:t>mų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debitą</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gramStart"/>
      <w:r>
        <w:rPr>
          <w:rFonts w:ascii="Times New Roman" w:eastAsiaTheme="minorHAnsi" w:hAnsi="Times New Roman" w:cs="Times New Roman"/>
          <w:szCs w:val="20"/>
          <w:lang w:val="en-US" w:eastAsia="en-US"/>
        </w:rPr>
        <w:t xml:space="preserve">PH </w:t>
      </w:r>
      <w:proofErr w:type="spellStart"/>
      <w:r>
        <w:rPr>
          <w:rFonts w:ascii="Times New Roman" w:eastAsiaTheme="minorHAnsi" w:hAnsi="Times New Roman" w:cs="Times New Roman"/>
          <w:szCs w:val="20"/>
          <w:lang w:val="en-US" w:eastAsia="en-US"/>
        </w:rPr>
        <w:t>matuoklis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maišymo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kontroliuoja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natrio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hidroksido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sieros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rūgšties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dozavimą</w:t>
      </w:r>
      <w:proofErr w:type="spellEnd"/>
      <w:r w:rsidRPr="000C4A85">
        <w:rPr>
          <w:rFonts w:ascii="Times New Roman" w:eastAsiaTheme="minorHAnsi" w:hAnsi="Times New Roman" w:cs="Times New Roman"/>
          <w:szCs w:val="20"/>
          <w:lang w:val="en-US" w:eastAsia="en-US"/>
        </w:rPr>
        <w:t>.</w:t>
      </w:r>
      <w:proofErr w:type="gramEnd"/>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.3.2 </w:t>
      </w:r>
      <w:proofErr w:type="spellStart"/>
      <w:r w:rsidRPr="000C4A85">
        <w:rPr>
          <w:rFonts w:ascii="Times New Roman" w:eastAsiaTheme="minorHAnsi" w:hAnsi="Times New Roman" w:cs="Times New Roman"/>
          <w:b/>
          <w:bCs/>
          <w:szCs w:val="20"/>
          <w:lang w:val="en-US" w:eastAsia="en-US"/>
        </w:rPr>
        <w:t>Flokuliacija</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dripsnių</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formavimas</w:t>
      </w:r>
      <w:proofErr w:type="spellEnd"/>
      <w:r w:rsidRPr="000C4A85">
        <w:rPr>
          <w:rFonts w:ascii="Times New Roman" w:eastAsiaTheme="minorHAnsi" w:hAnsi="Times New Roman" w:cs="Times New Roman"/>
          <w:b/>
          <w:bCs/>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Iš</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maišymo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patenka</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flokuliacijos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kamerą</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kurioje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dripsniai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susiformuoja</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veikiant</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lėtam</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maišymui</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išlaikymo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laikas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flokuli</w:t>
      </w:r>
      <w:r>
        <w:rPr>
          <w:rFonts w:ascii="Times New Roman" w:eastAsiaTheme="minorHAnsi" w:hAnsi="Times New Roman" w:cs="Times New Roman"/>
          <w:szCs w:val="20"/>
          <w:lang w:val="en-US" w:eastAsia="en-US"/>
        </w:rPr>
        <w:t>acinėje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kameroje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yra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apytikriai</w:t>
      </w:r>
      <w:proofErr w:type="spellEnd"/>
      <w:r>
        <w:rPr>
          <w:rFonts w:ascii="Times New Roman" w:eastAsiaTheme="minorHAnsi" w:hAnsi="Times New Roman" w:cs="Times New Roman"/>
          <w:szCs w:val="20"/>
          <w:lang w:val="en-US" w:eastAsia="en-US"/>
        </w:rPr>
        <w:t xml:space="preserve"> </w:t>
      </w:r>
      <w:r w:rsidRPr="000C4A85">
        <w:rPr>
          <w:rFonts w:ascii="Times New Roman" w:eastAsiaTheme="minorHAnsi" w:hAnsi="Times New Roman" w:cs="Times New Roman"/>
          <w:szCs w:val="20"/>
          <w:lang w:val="en-US" w:eastAsia="en-US"/>
        </w:rPr>
        <w:t xml:space="preserve">25minučių </w:t>
      </w:r>
      <w:proofErr w:type="spellStart"/>
      <w:r w:rsidRPr="000C4A85">
        <w:rPr>
          <w:rFonts w:ascii="Times New Roman" w:eastAsiaTheme="minorHAnsi" w:hAnsi="Times New Roman" w:cs="Times New Roman"/>
          <w:szCs w:val="20"/>
          <w:lang w:val="en-US" w:eastAsia="en-US"/>
        </w:rPr>
        <w:t>prie</w:t>
      </w:r>
      <w:proofErr w:type="spellEnd"/>
      <w:r w:rsidRPr="000C4A85">
        <w:rPr>
          <w:rFonts w:ascii="Times New Roman" w:eastAsiaTheme="minorHAnsi" w:hAnsi="Times New Roman" w:cs="Times New Roman"/>
          <w:szCs w:val="20"/>
          <w:lang w:val="en-US" w:eastAsia="en-US"/>
        </w:rPr>
        <w:t xml:space="preserve"> 55 </w:t>
      </w:r>
      <w:r>
        <w:rPr>
          <w:rFonts w:ascii="Times New Roman" w:eastAsiaTheme="minorHAnsi" w:hAnsi="Times New Roman" w:cs="Times New Roman"/>
          <w:szCs w:val="20"/>
          <w:lang w:val="en-US" w:eastAsia="en-US"/>
        </w:rPr>
        <w:t xml:space="preserve">m3/h.ir 15minučių </w:t>
      </w:r>
      <w:proofErr w:type="spellStart"/>
      <w:r>
        <w:rPr>
          <w:rFonts w:ascii="Times New Roman" w:eastAsiaTheme="minorHAnsi" w:hAnsi="Times New Roman" w:cs="Times New Roman"/>
          <w:szCs w:val="20"/>
          <w:lang w:val="en-US" w:eastAsia="en-US"/>
        </w:rPr>
        <w:t>prie</w:t>
      </w:r>
      <w:proofErr w:type="spellEnd"/>
      <w:r>
        <w:rPr>
          <w:rFonts w:ascii="Times New Roman" w:eastAsiaTheme="minorHAnsi" w:hAnsi="Times New Roman" w:cs="Times New Roman"/>
          <w:szCs w:val="20"/>
          <w:lang w:val="en-US" w:eastAsia="en-US"/>
        </w:rPr>
        <w:t xml:space="preserve"> 25 m3/h.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suformuotais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dripsniais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išleidžiamos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patenka</w:t>
      </w:r>
      <w:proofErr w:type="spell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dalelių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iškėlimo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šachtą</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.4.1 </w:t>
      </w:r>
      <w:proofErr w:type="spellStart"/>
      <w:r w:rsidRPr="000C4A85">
        <w:rPr>
          <w:rFonts w:ascii="Times New Roman" w:eastAsiaTheme="minorHAnsi" w:hAnsi="Times New Roman" w:cs="Times New Roman"/>
          <w:b/>
          <w:bCs/>
          <w:szCs w:val="20"/>
          <w:lang w:val="en-US" w:eastAsia="en-US"/>
        </w:rPr>
        <w:t>Dispersija</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Iš</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iškėlimo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šachtos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dugno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paleidžiami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išskaidyti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maži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oro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burbuliukai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įterpiami</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nuotekas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turinčias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savyje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jau</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suformuotas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nusodinimo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bei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w:t>
      </w:r>
      <w:r>
        <w:rPr>
          <w:rFonts w:ascii="Times New Roman" w:eastAsiaTheme="minorHAnsi" w:hAnsi="Times New Roman" w:cs="Times New Roman"/>
          <w:szCs w:val="20"/>
          <w:lang w:val="en-US" w:eastAsia="en-US"/>
        </w:rPr>
        <w:t>okuliacines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dripsnių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pavidalo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daleles</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gramStart"/>
      <w:r w:rsidRPr="000C4A85">
        <w:rPr>
          <w:rFonts w:ascii="Times New Roman" w:eastAsiaTheme="minorHAnsi" w:hAnsi="Times New Roman" w:cs="Times New Roman"/>
          <w:szCs w:val="20"/>
          <w:lang w:val="en-US" w:eastAsia="en-US"/>
        </w:rPr>
        <w:t xml:space="preserve">Oro </w:t>
      </w:r>
      <w:proofErr w:type="spellStart"/>
      <w:r w:rsidRPr="000C4A85">
        <w:rPr>
          <w:rFonts w:ascii="Times New Roman" w:eastAsiaTheme="minorHAnsi" w:hAnsi="Times New Roman" w:cs="Times New Roman"/>
          <w:szCs w:val="20"/>
          <w:lang w:val="en-US" w:eastAsia="en-US"/>
        </w:rPr>
        <w:t>burbuliukai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prikimba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susiformavusių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dalel</w:t>
      </w:r>
      <w:r>
        <w:rPr>
          <w:rFonts w:ascii="Times New Roman" w:eastAsiaTheme="minorHAnsi" w:hAnsi="Times New Roman" w:cs="Times New Roman"/>
          <w:szCs w:val="20"/>
          <w:lang w:val="en-US" w:eastAsia="en-US"/>
        </w:rPr>
        <w:t>ių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išplukdo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jas</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flotacinės</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paviršių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kur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susidaro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plūduriuojant</w:t>
      </w:r>
      <w:r>
        <w:rPr>
          <w:rFonts w:ascii="Times New Roman" w:eastAsiaTheme="minorHAnsi" w:hAnsi="Times New Roman" w:cs="Times New Roman"/>
          <w:szCs w:val="20"/>
          <w:lang w:val="en-US" w:eastAsia="en-US"/>
        </w:rPr>
        <w:t>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paviršinis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dumblo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sluoksnis</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gramStart"/>
      <w:r w:rsidRPr="000C4A85">
        <w:rPr>
          <w:rFonts w:ascii="Times New Roman" w:eastAsiaTheme="minorHAnsi" w:hAnsi="Times New Roman" w:cs="Times New Roman"/>
          <w:szCs w:val="20"/>
          <w:lang w:val="en-US" w:eastAsia="en-US"/>
        </w:rPr>
        <w:t xml:space="preserve">Oro </w:t>
      </w:r>
      <w:proofErr w:type="spellStart"/>
      <w:r w:rsidRPr="000C4A85">
        <w:rPr>
          <w:rFonts w:ascii="Times New Roman" w:eastAsiaTheme="minorHAnsi" w:hAnsi="Times New Roman" w:cs="Times New Roman"/>
          <w:szCs w:val="20"/>
          <w:lang w:val="en-US" w:eastAsia="en-US"/>
        </w:rPr>
        <w:t>dispersija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paruošiama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speliaciame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slėginiame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in</w:t>
      </w:r>
      <w:r>
        <w:rPr>
          <w:rFonts w:ascii="Times New Roman" w:eastAsiaTheme="minorHAnsi" w:hAnsi="Times New Roman" w:cs="Times New Roman"/>
          <w:szCs w:val="20"/>
          <w:lang w:val="en-US" w:eastAsia="en-US"/>
        </w:rPr>
        <w:t>de</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Paimamas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švarus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vanduo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arba</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išvalytos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ir</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prisotinamos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oru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w:t>
      </w:r>
      <w:proofErr w:type="spellEnd"/>
      <w:r w:rsidRPr="000C4A85">
        <w:rPr>
          <w:rFonts w:ascii="Times New Roman" w:eastAsiaTheme="minorHAnsi" w:hAnsi="Times New Roman" w:cs="Times New Roman"/>
          <w:szCs w:val="20"/>
          <w:lang w:val="en-US" w:eastAsia="en-US"/>
        </w:rPr>
        <w:t xml:space="preserve"> 5-6 bar </w:t>
      </w:r>
      <w:proofErr w:type="spellStart"/>
      <w:r w:rsidRPr="000C4A85">
        <w:rPr>
          <w:rFonts w:ascii="Times New Roman" w:eastAsiaTheme="minorHAnsi" w:hAnsi="Times New Roman" w:cs="Times New Roman"/>
          <w:szCs w:val="20"/>
          <w:lang w:val="en-US" w:eastAsia="en-US"/>
        </w:rPr>
        <w:t>slėgio</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Suslegiant</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slėgiui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veikiant</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susiformuoja</w:t>
      </w:r>
      <w:proofErr w:type="spellEnd"/>
      <w:r w:rsidRPr="000C4A85">
        <w:rPr>
          <w:rFonts w:ascii="Times New Roman" w:eastAsiaTheme="minorHAnsi" w:hAnsi="Times New Roman" w:cs="Times New Roman"/>
          <w:szCs w:val="20"/>
          <w:lang w:val="en-US" w:eastAsia="en-US"/>
        </w:rPr>
        <w:t xml:space="preserve"> labia </w:t>
      </w:r>
      <w:proofErr w:type="spellStart"/>
      <w:r w:rsidRPr="000C4A85">
        <w:rPr>
          <w:rFonts w:ascii="Times New Roman" w:eastAsiaTheme="minorHAnsi" w:hAnsi="Times New Roman" w:cs="Times New Roman"/>
          <w:szCs w:val="20"/>
          <w:lang w:val="en-US" w:eastAsia="en-US"/>
        </w:rPr>
        <w:t>maži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oro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burbuliukai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prisotintas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skystis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w:t>
      </w:r>
      <w:r>
        <w:rPr>
          <w:rFonts w:ascii="Times New Roman" w:eastAsiaTheme="minorHAnsi" w:hAnsi="Times New Roman" w:cs="Times New Roman"/>
          <w:szCs w:val="20"/>
          <w:lang w:val="en-US" w:eastAsia="en-US"/>
        </w:rPr>
        <w:t>ra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paduodamas</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iškėlimo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šachtą</w:t>
      </w:r>
      <w:proofErr w:type="spellEnd"/>
      <w:r>
        <w:rPr>
          <w:rFonts w:ascii="Times New Roman" w:eastAsiaTheme="minorHAnsi" w:hAnsi="Times New Roman" w:cs="Times New Roman"/>
          <w:szCs w:val="20"/>
          <w:lang w:val="en-US" w:eastAsia="en-US"/>
        </w:rPr>
        <w:t xml:space="preserve"> </w:t>
      </w:r>
      <w:r w:rsidRPr="000C4A85">
        <w:rPr>
          <w:rFonts w:ascii="Times New Roman" w:eastAsiaTheme="minorHAnsi" w:hAnsi="Times New Roman" w:cs="Times New Roman"/>
          <w:szCs w:val="20"/>
          <w:lang w:val="en-US" w:eastAsia="en-US"/>
        </w:rPr>
        <w:t xml:space="preserve">pro </w:t>
      </w:r>
      <w:proofErr w:type="spellStart"/>
      <w:r w:rsidRPr="000C4A85">
        <w:rPr>
          <w:rFonts w:ascii="Times New Roman" w:eastAsiaTheme="minorHAnsi" w:hAnsi="Times New Roman" w:cs="Times New Roman"/>
          <w:szCs w:val="20"/>
          <w:lang w:val="en-US" w:eastAsia="en-US"/>
        </w:rPr>
        <w:t>sklendes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antgaliais</w:t>
      </w:r>
      <w:proofErr w:type="spellEnd"/>
      <w:r w:rsidRPr="000C4A85">
        <w:rPr>
          <w:rFonts w:ascii="Times New Roman" w:eastAsiaTheme="minorHAnsi" w:hAnsi="Times New Roman" w:cs="Times New Roman"/>
          <w:szCs w:val="20"/>
          <w:lang w:val="en-US" w:eastAsia="en-US"/>
        </w:rPr>
        <w:t xml:space="preserve">, o </w:t>
      </w:r>
      <w:proofErr w:type="spellStart"/>
      <w:r w:rsidRPr="000C4A85">
        <w:rPr>
          <w:rFonts w:ascii="Times New Roman" w:eastAsiaTheme="minorHAnsi" w:hAnsi="Times New Roman" w:cs="Times New Roman"/>
          <w:szCs w:val="20"/>
          <w:lang w:val="en-US" w:eastAsia="en-US"/>
        </w:rPr>
        <w:t>slėgi</w:t>
      </w:r>
      <w:r>
        <w:rPr>
          <w:rFonts w:ascii="Times New Roman" w:eastAsiaTheme="minorHAnsi" w:hAnsi="Times New Roman" w:cs="Times New Roman"/>
          <w:szCs w:val="20"/>
          <w:lang w:val="en-US" w:eastAsia="en-US"/>
        </w:rPr>
        <w:t>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sumažinamas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iki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atmosferinio</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Normaliu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atveju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prisotinto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debitas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neturi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būt</w:t>
      </w:r>
      <w:r>
        <w:rPr>
          <w:rFonts w:ascii="Times New Roman" w:eastAsiaTheme="minorHAnsi" w:hAnsi="Times New Roman" w:cs="Times New Roman"/>
          <w:szCs w:val="20"/>
          <w:lang w:val="en-US" w:eastAsia="en-US"/>
        </w:rPr>
        <w:t>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mažesnis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kaip</w:t>
      </w:r>
      <w:proofErr w:type="spellEnd"/>
      <w:r>
        <w:rPr>
          <w:rFonts w:ascii="Times New Roman" w:eastAsiaTheme="minorHAnsi" w:hAnsi="Times New Roman" w:cs="Times New Roman"/>
          <w:szCs w:val="20"/>
          <w:lang w:val="en-US" w:eastAsia="en-US"/>
        </w:rPr>
        <w:t xml:space="preserve"> 14% </w:t>
      </w:r>
      <w:proofErr w:type="spellStart"/>
      <w:r>
        <w:rPr>
          <w:rFonts w:ascii="Times New Roman" w:eastAsiaTheme="minorHAnsi" w:hAnsi="Times New Roman" w:cs="Times New Roman"/>
          <w:szCs w:val="20"/>
          <w:lang w:val="en-US" w:eastAsia="en-US"/>
        </w:rPr>
        <w:t>atitekančių</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nuotekų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debito</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Viršutinė</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prisotinto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debito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riba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gali</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būti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didesnė</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arba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lygi</w:t>
      </w:r>
      <w:proofErr w:type="spellEnd"/>
      <w:r>
        <w:rPr>
          <w:rFonts w:ascii="Times New Roman" w:eastAsiaTheme="minorHAnsi" w:hAnsi="Times New Roman" w:cs="Times New Roman"/>
          <w:szCs w:val="20"/>
          <w:lang w:val="en-US" w:eastAsia="en-US"/>
        </w:rPr>
        <w:t xml:space="preserve"> 25 % </w:t>
      </w:r>
      <w:proofErr w:type="spellStart"/>
      <w:r>
        <w:rPr>
          <w:rFonts w:ascii="Times New Roman" w:eastAsiaTheme="minorHAnsi" w:hAnsi="Times New Roman" w:cs="Times New Roman"/>
          <w:szCs w:val="20"/>
          <w:lang w:val="en-US" w:eastAsia="en-US"/>
        </w:rPr>
        <w:t>nuo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atitekančio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debito</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Švarus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vanduo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automatiškai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papildo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sistemą</w:t>
      </w:r>
      <w:proofErr w:type="spellEnd"/>
      <w:r w:rsidRPr="000C4A85">
        <w:rPr>
          <w:rFonts w:ascii="Times New Roman" w:eastAsiaTheme="minorHAnsi" w:hAnsi="Times New Roman" w:cs="Times New Roman"/>
          <w:szCs w:val="20"/>
          <w:lang w:val="en-US" w:eastAsia="en-US"/>
        </w:rPr>
        <w:t xml:space="preserve">, kai </w:t>
      </w:r>
      <w:proofErr w:type="spellStart"/>
      <w:r w:rsidRPr="000C4A85">
        <w:rPr>
          <w:rFonts w:ascii="Times New Roman" w:eastAsiaTheme="minorHAnsi" w:hAnsi="Times New Roman" w:cs="Times New Roman"/>
          <w:szCs w:val="20"/>
          <w:lang w:val="en-US" w:eastAsia="en-US"/>
        </w:rPr>
        <w:t>valytų</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nuotekų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kiekis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nėra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pakankamas</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Švaraus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lygio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matavimo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prietaisas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reguliuoja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švaraus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padavimą</w:t>
      </w:r>
      <w:proofErr w:type="spellEnd"/>
      <w:r w:rsidRPr="000C4A85">
        <w:rPr>
          <w:rFonts w:ascii="Times New Roman" w:eastAsiaTheme="minorHAnsi" w:hAnsi="Times New Roman" w:cs="Times New Roman"/>
          <w:szCs w:val="20"/>
          <w:lang w:val="en-US" w:eastAsia="en-US"/>
        </w:rPr>
        <w:t>.</w:t>
      </w:r>
      <w:proofErr w:type="gramEnd"/>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.4.2 </w:t>
      </w:r>
      <w:proofErr w:type="spellStart"/>
      <w:r w:rsidRPr="000C4A85">
        <w:rPr>
          <w:rFonts w:ascii="Times New Roman" w:eastAsiaTheme="minorHAnsi" w:hAnsi="Times New Roman" w:cs="Times New Roman"/>
          <w:b/>
          <w:bCs/>
          <w:szCs w:val="20"/>
          <w:lang w:val="en-US" w:eastAsia="en-US"/>
        </w:rPr>
        <w:t>Dumblas</w:t>
      </w:r>
      <w:proofErr w:type="spellEnd"/>
    </w:p>
    <w:p w:rsidR="00B81178" w:rsidRPr="000C4A85"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lastRenderedPageBreak/>
        <w:t>Dumblas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periodiškai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šalinamas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nuo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paviršiaus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naudojant</w:t>
      </w:r>
      <w:proofErr w:type="spellEnd"/>
      <w:r w:rsidRPr="000C4A85">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paviršinį</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grandiklį</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Grandiklis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transportuoja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dumblą</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dumblo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surinkimo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kamerą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Surinktas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pum</w:t>
      </w:r>
      <w:r>
        <w:rPr>
          <w:rFonts w:ascii="Times New Roman" w:eastAsiaTheme="minorHAnsi" w:hAnsi="Times New Roman" w:cs="Times New Roman"/>
          <w:szCs w:val="20"/>
          <w:lang w:val="en-US" w:eastAsia="en-US"/>
        </w:rPr>
        <w:t>puojamas</w:t>
      </w:r>
      <w:proofErr w:type="spellEnd"/>
      <w:r>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7,5m</w:t>
      </w:r>
      <w:r w:rsidRPr="00DB1BF1">
        <w:rPr>
          <w:rFonts w:ascii="Times New Roman" w:eastAsiaTheme="minorHAnsi" w:hAnsi="Times New Roman" w:cs="Times New Roman"/>
          <w:szCs w:val="20"/>
          <w:vertAlign w:val="superscript"/>
          <w:lang w:val="en-US" w:eastAsia="en-US"/>
        </w:rPr>
        <w:t xml:space="preserve">3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talpą</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siurblys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automatiš</w:t>
      </w:r>
      <w:r>
        <w:rPr>
          <w:rFonts w:ascii="Times New Roman" w:eastAsiaTheme="minorHAnsi" w:hAnsi="Times New Roman" w:cs="Times New Roman"/>
          <w:szCs w:val="20"/>
          <w:lang w:val="en-US" w:eastAsia="en-US"/>
        </w:rPr>
        <w:t>kai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veikia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pagal</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lygio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matavimo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prietaiso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esančio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surin</w:t>
      </w:r>
      <w:r>
        <w:rPr>
          <w:rFonts w:ascii="Times New Roman" w:eastAsiaTheme="minorHAnsi" w:hAnsi="Times New Roman" w:cs="Times New Roman"/>
          <w:szCs w:val="20"/>
          <w:lang w:val="en-US" w:eastAsia="en-US"/>
        </w:rPr>
        <w:t>kimo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kameroje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duodamą</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signalą</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Lygis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flotacijos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talpoje</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reguliuojamas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rankiniu</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būdu</w:t>
      </w:r>
      <w:proofErr w:type="spellEnd"/>
      <w:r w:rsidRPr="000C4A85">
        <w:rPr>
          <w:rFonts w:ascii="Times New Roman" w:eastAsiaTheme="minorHAnsi" w:hAnsi="Times New Roman" w:cs="Times New Roman"/>
          <w:szCs w:val="20"/>
          <w:lang w:val="en-US" w:eastAsia="en-US"/>
        </w:rPr>
        <w:t xml:space="preserve"> </w:t>
      </w:r>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siekiant</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kad</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dumble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būtų</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kuo</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mažiau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vandens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t.y</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bendras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kiekis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būtų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sumažintas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iki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minimumo</w:t>
      </w:r>
      <w:proofErr w:type="spellEnd"/>
      <w:r w:rsidRPr="000C4A85">
        <w:rPr>
          <w:rFonts w:ascii="Times New Roman" w:eastAsiaTheme="minorHAnsi" w:hAnsi="Times New Roman" w:cs="Times New Roman"/>
          <w:szCs w:val="20"/>
          <w:lang w:val="en-US" w:eastAsia="en-US"/>
        </w:rPr>
        <w:t>.</w:t>
      </w:r>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.4.3 </w:t>
      </w:r>
      <w:proofErr w:type="spellStart"/>
      <w:r w:rsidRPr="000C4A85">
        <w:rPr>
          <w:rFonts w:ascii="Times New Roman" w:eastAsiaTheme="minorHAnsi" w:hAnsi="Times New Roman" w:cs="Times New Roman"/>
          <w:b/>
          <w:bCs/>
          <w:szCs w:val="20"/>
          <w:lang w:val="en-US" w:eastAsia="en-US"/>
        </w:rPr>
        <w:t>Dumblo</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sausinimas</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dehidratorius</w:t>
      </w:r>
      <w:proofErr w:type="spellEnd"/>
      <w:r w:rsidRPr="000C4A85">
        <w:rPr>
          <w:rFonts w:ascii="Times New Roman" w:eastAsiaTheme="minorHAnsi" w:hAnsi="Times New Roman" w:cs="Times New Roman"/>
          <w:b/>
          <w:bCs/>
          <w:szCs w:val="20"/>
          <w:lang w:val="en-US" w:eastAsia="en-US"/>
        </w:rPr>
        <w:t>)</w:t>
      </w:r>
    </w:p>
    <w:p w:rsidR="000E463B"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Dumblas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sausinamas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dehidratoriumi</w:t>
      </w:r>
      <w:proofErr w:type="spellEnd"/>
      <w:r w:rsidR="000E463B">
        <w:rPr>
          <w:rFonts w:ascii="Times New Roman" w:eastAsiaTheme="minorHAnsi" w:hAnsi="Times New Roman" w:cs="Times New Roman"/>
          <w:szCs w:val="20"/>
          <w:lang w:val="en-US" w:eastAsia="en-US"/>
        </w:rPr>
        <w:t xml:space="preserve"> </w:t>
      </w:r>
      <w:r w:rsidRPr="000C4A85">
        <w:rPr>
          <w:rFonts w:ascii="Times New Roman" w:eastAsiaTheme="minorHAnsi" w:hAnsi="Times New Roman" w:cs="Times New Roman"/>
          <w:szCs w:val="20"/>
          <w:lang w:val="en-US" w:eastAsia="en-US"/>
        </w:rPr>
        <w:t>(</w:t>
      </w:r>
      <w:proofErr w:type="spellStart"/>
      <w:r w:rsidRPr="000C4A85">
        <w:rPr>
          <w:rFonts w:ascii="Times New Roman" w:eastAsiaTheme="minorHAnsi" w:hAnsi="Times New Roman" w:cs="Times New Roman"/>
          <w:szCs w:val="20"/>
          <w:lang w:val="en-US" w:eastAsia="en-US"/>
        </w:rPr>
        <w:t>šnekiniu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w:t>
      </w:r>
      <w:r>
        <w:rPr>
          <w:rFonts w:ascii="Times New Roman" w:eastAsiaTheme="minorHAnsi" w:hAnsi="Times New Roman" w:cs="Times New Roman"/>
          <w:szCs w:val="20"/>
          <w:lang w:val="en-US" w:eastAsia="en-US"/>
        </w:rPr>
        <w:t>ausinimo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įrenginiu</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Pr>
          <w:rFonts w:ascii="Times New Roman" w:eastAsiaTheme="minorHAnsi" w:hAnsi="Times New Roman" w:cs="Times New Roman"/>
          <w:szCs w:val="20"/>
          <w:lang w:val="en-US" w:eastAsia="en-US"/>
        </w:rPr>
        <w:t>Dumblas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iš</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dumblo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talpos</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dehidratorių</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paduodamas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šnekiniu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siurbliu</w:t>
      </w:r>
      <w:proofErr w:type="spellEnd"/>
      <w:r w:rsidRPr="000C4A85">
        <w:rPr>
          <w:rFonts w:ascii="Times New Roman" w:eastAsiaTheme="minorHAnsi" w:hAnsi="Times New Roman" w:cs="Times New Roman"/>
          <w:szCs w:val="20"/>
          <w:lang w:val="en-US" w:eastAsia="en-US"/>
        </w:rPr>
        <w:t>.</w:t>
      </w:r>
      <w:proofErr w:type="gramEnd"/>
      <w:r w:rsidRPr="000C4A85">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dehidratorių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tai</w:t>
      </w:r>
      <w:r>
        <w:rPr>
          <w:rFonts w:ascii="Times New Roman" w:eastAsiaTheme="minorHAnsi" w:hAnsi="Times New Roman" w:cs="Times New Roman"/>
          <w:szCs w:val="20"/>
          <w:lang w:val="en-US" w:eastAsia="en-US"/>
        </w:rPr>
        <w:t>p</w:t>
      </w:r>
      <w:proofErr w:type="spellEnd"/>
      <w:r>
        <w:rPr>
          <w:rFonts w:ascii="Times New Roman" w:eastAsiaTheme="minorHAnsi" w:hAnsi="Times New Roman" w:cs="Times New Roman"/>
          <w:szCs w:val="20"/>
          <w:lang w:val="en-US" w:eastAsia="en-US"/>
        </w:rPr>
        <w:t xml:space="preserve"> pat </w:t>
      </w:r>
      <w:proofErr w:type="spellStart"/>
      <w:r>
        <w:rPr>
          <w:rFonts w:ascii="Times New Roman" w:eastAsiaTheme="minorHAnsi" w:hAnsi="Times New Roman" w:cs="Times New Roman"/>
          <w:szCs w:val="20"/>
          <w:lang w:val="en-US" w:eastAsia="en-US"/>
        </w:rPr>
        <w:t>paduodamį</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reagentai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flokuliacijai</w:t>
      </w:r>
      <w:proofErr w:type="spellEnd"/>
      <w:r w:rsidRPr="000C4A85">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Taip</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paruoštas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w:t>
      </w:r>
      <w:r>
        <w:rPr>
          <w:rFonts w:ascii="Times New Roman" w:eastAsiaTheme="minorHAnsi" w:hAnsi="Times New Roman" w:cs="Times New Roman"/>
          <w:szCs w:val="20"/>
          <w:lang w:val="en-US" w:eastAsia="en-US"/>
        </w:rPr>
        <w:t>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teka</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šnekinį</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nusausintuvą</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Nusausinto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kietų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medžiagų</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kiekis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siekia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iki</w:t>
      </w:r>
      <w:proofErr w:type="spellEnd"/>
      <w:r w:rsidRPr="000C4A85">
        <w:rPr>
          <w:rFonts w:ascii="Times New Roman" w:eastAsiaTheme="minorHAnsi" w:hAnsi="Times New Roman" w:cs="Times New Roman"/>
          <w:szCs w:val="20"/>
          <w:lang w:val="en-US" w:eastAsia="en-US"/>
        </w:rPr>
        <w:t xml:space="preserve"> 30 %.</w:t>
      </w:r>
      <w:proofErr w:type="gram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Nusausintas</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dumblas</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perduodamas</w:t>
      </w:r>
      <w:proofErr w:type="spellEnd"/>
      <w:r w:rsidR="00DB1BF1">
        <w:rPr>
          <w:rFonts w:ascii="Times New Roman" w:eastAsiaTheme="minorHAnsi" w:hAnsi="Times New Roman" w:cs="Times New Roman"/>
          <w:szCs w:val="20"/>
          <w:lang w:val="en-US" w:eastAsia="en-US"/>
        </w:rPr>
        <w:t xml:space="preserve"> į UAB “Baltic foods partners” </w:t>
      </w:r>
      <w:proofErr w:type="spellStart"/>
      <w:r w:rsidR="00DB1BF1">
        <w:rPr>
          <w:rFonts w:ascii="Times New Roman" w:eastAsiaTheme="minorHAnsi" w:hAnsi="Times New Roman" w:cs="Times New Roman"/>
          <w:szCs w:val="20"/>
          <w:lang w:val="en-US" w:eastAsia="en-US"/>
        </w:rPr>
        <w:t>kompostavimo</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įrenginius</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kuriame</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dumblo</w:t>
      </w:r>
      <w:proofErr w:type="spellEnd"/>
      <w:r w:rsidR="00DB1BF1">
        <w:rPr>
          <w:rFonts w:ascii="Times New Roman" w:eastAsiaTheme="minorHAnsi" w:hAnsi="Times New Roman" w:cs="Times New Roman"/>
          <w:szCs w:val="20"/>
          <w:lang w:val="en-US" w:eastAsia="en-US"/>
        </w:rPr>
        <w:t xml:space="preserve"> </w:t>
      </w:r>
      <w:proofErr w:type="spellStart"/>
      <w:r w:rsidR="00DB1BF1">
        <w:rPr>
          <w:rFonts w:ascii="Times New Roman" w:eastAsiaTheme="minorHAnsi" w:hAnsi="Times New Roman" w:cs="Times New Roman"/>
          <w:szCs w:val="20"/>
          <w:lang w:val="en-US" w:eastAsia="en-US"/>
        </w:rPr>
        <w:t>masė</w:t>
      </w:r>
      <w:proofErr w:type="spellEnd"/>
      <w:r w:rsidR="00DB1BF1">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veikiant</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kompostuojančiosiomis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bakterijoms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ir</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temperatūrai</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yra</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perdirbamas</w:t>
      </w:r>
      <w:proofErr w:type="spellEnd"/>
      <w:r w:rsidR="000E463B">
        <w:rPr>
          <w:rFonts w:ascii="Times New Roman" w:eastAsiaTheme="minorHAnsi" w:hAnsi="Times New Roman" w:cs="Times New Roman"/>
          <w:szCs w:val="20"/>
          <w:lang w:val="en-US" w:eastAsia="en-US"/>
        </w:rPr>
        <w:t xml:space="preserve"> į </w:t>
      </w:r>
      <w:proofErr w:type="spellStart"/>
      <w:r w:rsidR="000E463B">
        <w:rPr>
          <w:rFonts w:ascii="Times New Roman" w:eastAsiaTheme="minorHAnsi" w:hAnsi="Times New Roman" w:cs="Times New Roman"/>
          <w:szCs w:val="20"/>
          <w:lang w:val="en-US" w:eastAsia="en-US"/>
        </w:rPr>
        <w:t>kompostą</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taip</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neutralizuojant</w:t>
      </w:r>
      <w:proofErr w:type="spellEnd"/>
      <w:r w:rsidR="000E463B">
        <w:rPr>
          <w:rFonts w:ascii="Times New Roman" w:eastAsiaTheme="minorHAnsi" w:hAnsi="Times New Roman" w:cs="Times New Roman"/>
          <w:szCs w:val="20"/>
          <w:lang w:val="en-US" w:eastAsia="en-US"/>
        </w:rPr>
        <w:t xml:space="preserve"> bet </w:t>
      </w:r>
      <w:proofErr w:type="spellStart"/>
      <w:r w:rsidR="000E463B">
        <w:rPr>
          <w:rFonts w:ascii="Times New Roman" w:eastAsiaTheme="minorHAnsi" w:hAnsi="Times New Roman" w:cs="Times New Roman"/>
          <w:szCs w:val="20"/>
          <w:lang w:val="en-US" w:eastAsia="en-US"/>
        </w:rPr>
        <w:t>kokią</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mikrobinę</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taršą</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bei</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sumažint</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dumblo</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tūrį</w:t>
      </w:r>
      <w:proofErr w:type="spellEnd"/>
      <w:r w:rsidR="000E463B">
        <w:rPr>
          <w:rFonts w:ascii="Times New Roman" w:eastAsiaTheme="minorHAnsi" w:hAnsi="Times New Roman" w:cs="Times New Roman"/>
          <w:szCs w:val="20"/>
          <w:lang w:val="en-US" w:eastAsia="en-US"/>
        </w:rPr>
        <w:t xml:space="preserve"> ~ 70-80 %. </w:t>
      </w:r>
      <w:proofErr w:type="spellStart"/>
      <w:proofErr w:type="gramStart"/>
      <w:r w:rsidR="000E463B">
        <w:rPr>
          <w:rFonts w:ascii="Times New Roman" w:eastAsiaTheme="minorHAnsi" w:hAnsi="Times New Roman" w:cs="Times New Roman"/>
          <w:szCs w:val="20"/>
          <w:lang w:val="en-US" w:eastAsia="en-US"/>
        </w:rPr>
        <w:t>Perdirbtas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kompostas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išvežamas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atliekų</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tvarkytojui</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pagal</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sudarytas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atliekų</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tvarkymo</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sutarti</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kaip</w:t>
      </w:r>
      <w:proofErr w:type="spellEnd"/>
      <w:r w:rsidR="000E463B">
        <w:rPr>
          <w:rFonts w:ascii="Times New Roman" w:eastAsiaTheme="minorHAnsi" w:hAnsi="Times New Roman" w:cs="Times New Roman"/>
          <w:szCs w:val="20"/>
          <w:lang w:val="en-US" w:eastAsia="en-US"/>
        </w:rPr>
        <w:t xml:space="preserve"> to </w:t>
      </w:r>
      <w:proofErr w:type="spellStart"/>
      <w:r w:rsidR="000E463B">
        <w:rPr>
          <w:rFonts w:ascii="Times New Roman" w:eastAsiaTheme="minorHAnsi" w:hAnsi="Times New Roman" w:cs="Times New Roman"/>
          <w:szCs w:val="20"/>
          <w:lang w:val="en-US" w:eastAsia="en-US"/>
        </w:rPr>
        <w:t>reikalauja</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Lietuvos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Respublikos</w:t>
      </w:r>
      <w:proofErr w:type="spellEnd"/>
      <w:r w:rsidR="000E463B">
        <w:rPr>
          <w:rFonts w:ascii="Times New Roman" w:eastAsiaTheme="minorHAnsi" w:hAnsi="Times New Roman" w:cs="Times New Roman"/>
          <w:szCs w:val="20"/>
          <w:lang w:val="en-US" w:eastAsia="en-US"/>
        </w:rPr>
        <w:t xml:space="preserve"> </w:t>
      </w:r>
      <w:proofErr w:type="spellStart"/>
      <w:r w:rsidR="000E463B">
        <w:rPr>
          <w:rFonts w:ascii="Times New Roman" w:eastAsiaTheme="minorHAnsi" w:hAnsi="Times New Roman" w:cs="Times New Roman"/>
          <w:szCs w:val="20"/>
          <w:lang w:val="en-US" w:eastAsia="en-US"/>
        </w:rPr>
        <w:t>įstatymai</w:t>
      </w:r>
      <w:proofErr w:type="spellEnd"/>
      <w:r w:rsidR="000E463B">
        <w:rPr>
          <w:rFonts w:ascii="Times New Roman" w:eastAsiaTheme="minorHAnsi" w:hAnsi="Times New Roman" w:cs="Times New Roman"/>
          <w:szCs w:val="20"/>
          <w:lang w:val="en-US" w:eastAsia="en-US"/>
        </w:rPr>
        <w:t>.</w:t>
      </w:r>
      <w:proofErr w:type="gramEnd"/>
    </w:p>
    <w:p w:rsidR="00B81178" w:rsidRPr="000C4A85" w:rsidRDefault="00B81178" w:rsidP="00B81178">
      <w:pPr>
        <w:autoSpaceDE w:val="0"/>
        <w:autoSpaceDN w:val="0"/>
        <w:adjustRightInd w:val="0"/>
        <w:ind w:firstLine="0"/>
        <w:jc w:val="both"/>
        <w:rPr>
          <w:rFonts w:ascii="Times New Roman" w:eastAsiaTheme="minorHAnsi" w:hAnsi="Times New Roman" w:cs="Times New Roman"/>
          <w:b/>
          <w:bCs/>
          <w:szCs w:val="20"/>
          <w:lang w:val="en-US" w:eastAsia="en-US"/>
        </w:rPr>
      </w:pPr>
      <w:r>
        <w:rPr>
          <w:rFonts w:ascii="Times New Roman" w:eastAsiaTheme="minorHAnsi" w:hAnsi="Times New Roman" w:cs="Times New Roman"/>
          <w:b/>
          <w:bCs/>
          <w:szCs w:val="20"/>
          <w:lang w:val="en-US" w:eastAsia="en-US"/>
        </w:rPr>
        <w:t>5</w:t>
      </w:r>
      <w:r w:rsidRPr="000C4A85">
        <w:rPr>
          <w:rFonts w:ascii="Times New Roman" w:eastAsiaTheme="minorHAnsi" w:hAnsi="Times New Roman" w:cs="Times New Roman"/>
          <w:b/>
          <w:bCs/>
          <w:szCs w:val="20"/>
          <w:lang w:val="en-US" w:eastAsia="en-US"/>
        </w:rPr>
        <w:t xml:space="preserve">.4.4 </w:t>
      </w:r>
      <w:proofErr w:type="spellStart"/>
      <w:r w:rsidRPr="000C4A85">
        <w:rPr>
          <w:rFonts w:ascii="Times New Roman" w:eastAsiaTheme="minorHAnsi" w:hAnsi="Times New Roman" w:cs="Times New Roman"/>
          <w:b/>
          <w:bCs/>
          <w:szCs w:val="20"/>
          <w:lang w:val="en-US" w:eastAsia="en-US"/>
        </w:rPr>
        <w:t>Išvalytas</w:t>
      </w:r>
      <w:proofErr w:type="spellEnd"/>
      <w:r w:rsidRPr="000C4A85">
        <w:rPr>
          <w:rFonts w:ascii="Times New Roman" w:eastAsiaTheme="minorHAnsi" w:hAnsi="Times New Roman" w:cs="Times New Roman"/>
          <w:b/>
          <w:bCs/>
          <w:szCs w:val="20"/>
          <w:lang w:val="en-US" w:eastAsia="en-US"/>
        </w:rPr>
        <w:t xml:space="preserve"> </w:t>
      </w:r>
      <w:proofErr w:type="spellStart"/>
      <w:r w:rsidRPr="000C4A85">
        <w:rPr>
          <w:rFonts w:ascii="Times New Roman" w:eastAsiaTheme="minorHAnsi" w:hAnsi="Times New Roman" w:cs="Times New Roman"/>
          <w:b/>
          <w:bCs/>
          <w:szCs w:val="20"/>
          <w:lang w:val="en-US" w:eastAsia="en-US"/>
        </w:rPr>
        <w:t>vanduo</w:t>
      </w:r>
      <w:proofErr w:type="spellEnd"/>
    </w:p>
    <w:p w:rsidR="00B81178" w:rsidRPr="00E34A60" w:rsidRDefault="00B81178" w:rsidP="00B81178">
      <w:pPr>
        <w:autoSpaceDE w:val="0"/>
        <w:autoSpaceDN w:val="0"/>
        <w:adjustRightInd w:val="0"/>
        <w:ind w:firstLine="0"/>
        <w:jc w:val="both"/>
        <w:rPr>
          <w:rFonts w:ascii="Times New Roman" w:eastAsiaTheme="minorHAnsi" w:hAnsi="Times New Roman" w:cs="Times New Roman"/>
          <w:szCs w:val="20"/>
          <w:lang w:val="en-US" w:eastAsia="en-US"/>
        </w:rPr>
      </w:pPr>
      <w:proofErr w:type="spellStart"/>
      <w:proofErr w:type="gramStart"/>
      <w:r w:rsidRPr="000C4A85">
        <w:rPr>
          <w:rFonts w:ascii="Times New Roman" w:eastAsiaTheme="minorHAnsi" w:hAnsi="Times New Roman" w:cs="Times New Roman"/>
          <w:szCs w:val="20"/>
          <w:lang w:val="en-US" w:eastAsia="en-US"/>
        </w:rPr>
        <w:t>Išvalytas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vanduo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išleidžiamas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iš</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flotacinės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talpos</w:t>
      </w:r>
      <w:proofErr w:type="spellEnd"/>
      <w:r w:rsidRPr="000C4A85">
        <w:rPr>
          <w:rFonts w:ascii="Times New Roman" w:eastAsiaTheme="minorHAnsi" w:hAnsi="Times New Roman" w:cs="Times New Roman"/>
          <w:szCs w:val="20"/>
          <w:lang w:val="en-US" w:eastAsia="en-US"/>
        </w:rPr>
        <w:t xml:space="preserve">, pro </w:t>
      </w:r>
      <w:proofErr w:type="spellStart"/>
      <w:r w:rsidRPr="000C4A85">
        <w:rPr>
          <w:rFonts w:ascii="Times New Roman" w:eastAsiaTheme="minorHAnsi" w:hAnsi="Times New Roman" w:cs="Times New Roman"/>
          <w:szCs w:val="20"/>
          <w:lang w:val="en-US" w:eastAsia="en-US"/>
        </w:rPr>
        <w:t>išleistuvą</w:t>
      </w:r>
      <w:proofErr w:type="spellEnd"/>
      <w:r w:rsidRPr="000C4A85">
        <w:rPr>
          <w:rFonts w:ascii="Times New Roman" w:eastAsiaTheme="minorHAnsi" w:hAnsi="Times New Roman" w:cs="Times New Roman"/>
          <w:szCs w:val="20"/>
          <w:lang w:val="en-US" w:eastAsia="en-US"/>
        </w:rPr>
        <w:t xml:space="preserve">, kuris </w:t>
      </w:r>
      <w:proofErr w:type="spellStart"/>
      <w:r w:rsidRPr="000C4A85">
        <w:rPr>
          <w:rFonts w:ascii="Times New Roman" w:eastAsiaTheme="minorHAnsi" w:hAnsi="Times New Roman" w:cs="Times New Roman"/>
          <w:szCs w:val="20"/>
          <w:lang w:val="en-US" w:eastAsia="en-US"/>
        </w:rPr>
        <w:t>yr</w:t>
      </w:r>
      <w:r>
        <w:rPr>
          <w:rFonts w:ascii="Times New Roman" w:eastAsiaTheme="minorHAnsi" w:hAnsi="Times New Roman" w:cs="Times New Roman"/>
          <w:szCs w:val="20"/>
          <w:lang w:val="en-US" w:eastAsia="en-US"/>
        </w:rPr>
        <w:t>a</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žemiau</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paviršinio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dumblo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sluoksnio</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vamzdį</w:t>
      </w:r>
      <w:proofErr w:type="spellEnd"/>
      <w:r>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einantį</w:t>
      </w:r>
      <w:proofErr w:type="spellEnd"/>
      <w:r w:rsidRPr="000C4A85">
        <w:rPr>
          <w:rFonts w:ascii="Times New Roman" w:eastAsiaTheme="minorHAnsi" w:hAnsi="Times New Roman" w:cs="Times New Roman"/>
          <w:szCs w:val="20"/>
          <w:lang w:val="en-US" w:eastAsia="en-US"/>
        </w:rPr>
        <w:t xml:space="preserve"> pro </w:t>
      </w:r>
      <w:proofErr w:type="spellStart"/>
      <w:r w:rsidRPr="000C4A85">
        <w:rPr>
          <w:rFonts w:ascii="Times New Roman" w:eastAsiaTheme="minorHAnsi" w:hAnsi="Times New Roman" w:cs="Times New Roman"/>
          <w:szCs w:val="20"/>
          <w:lang w:val="en-US" w:eastAsia="en-US"/>
        </w:rPr>
        <w:t>dumblo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surinkimo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ta</w:t>
      </w:r>
      <w:r>
        <w:rPr>
          <w:rFonts w:ascii="Times New Roman" w:eastAsiaTheme="minorHAnsi" w:hAnsi="Times New Roman" w:cs="Times New Roman"/>
          <w:szCs w:val="20"/>
          <w:lang w:val="en-US" w:eastAsia="en-US"/>
        </w:rPr>
        <w:t>lpą</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švaraus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vandens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talpą</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Išleistuvo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vamzdis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yra</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teleskopinis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tokiu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būdu</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gali</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būt</w:t>
      </w:r>
      <w:r>
        <w:rPr>
          <w:rFonts w:ascii="Times New Roman" w:eastAsiaTheme="minorHAnsi" w:hAnsi="Times New Roman" w:cs="Times New Roman"/>
          <w:szCs w:val="20"/>
          <w:lang w:val="en-US" w:eastAsia="en-US"/>
        </w:rPr>
        <w:t>i</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kontroliuojamas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vandens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lygis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flotacinėje</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talpoje</w:t>
      </w:r>
      <w:proofErr w:type="spellEnd"/>
      <w:r>
        <w:rPr>
          <w:rFonts w:ascii="Times New Roman" w:eastAsiaTheme="minorHAnsi" w:hAnsi="Times New Roman" w:cs="Times New Roman"/>
          <w:szCs w:val="20"/>
          <w:lang w:val="en-US" w:eastAsia="en-US"/>
        </w:rPr>
        <w:t>.</w:t>
      </w:r>
      <w:proofErr w:type="gramEnd"/>
      <w:r>
        <w:rPr>
          <w:rFonts w:ascii="Times New Roman" w:eastAsiaTheme="minorHAnsi" w:hAnsi="Times New Roman" w:cs="Times New Roman"/>
          <w:szCs w:val="20"/>
          <w:lang w:val="en-US" w:eastAsia="en-US"/>
        </w:rPr>
        <w:t xml:space="preserve"> </w:t>
      </w:r>
      <w:proofErr w:type="spellStart"/>
      <w:proofErr w:type="gramStart"/>
      <w:r w:rsidRPr="000C4A85">
        <w:rPr>
          <w:rFonts w:ascii="Times New Roman" w:eastAsiaTheme="minorHAnsi" w:hAnsi="Times New Roman" w:cs="Times New Roman"/>
          <w:szCs w:val="20"/>
          <w:lang w:val="en-US" w:eastAsia="en-US"/>
        </w:rPr>
        <w:t>Išvalytas</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vanduo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teka</w:t>
      </w:r>
      <w:proofErr w:type="spellEnd"/>
      <w:r w:rsidRPr="000C4A85">
        <w:rPr>
          <w:rFonts w:ascii="Times New Roman" w:eastAsiaTheme="minorHAnsi" w:hAnsi="Times New Roman" w:cs="Times New Roman"/>
          <w:szCs w:val="20"/>
          <w:lang w:val="en-US" w:eastAsia="en-US"/>
        </w:rPr>
        <w:t xml:space="preserve"> per </w:t>
      </w:r>
      <w:proofErr w:type="spellStart"/>
      <w:r w:rsidRPr="000C4A85">
        <w:rPr>
          <w:rFonts w:ascii="Times New Roman" w:eastAsiaTheme="minorHAnsi" w:hAnsi="Times New Roman" w:cs="Times New Roman"/>
          <w:szCs w:val="20"/>
          <w:lang w:val="en-US" w:eastAsia="en-US"/>
        </w:rPr>
        <w:t>persipylim</w:t>
      </w:r>
      <w:r>
        <w:rPr>
          <w:rFonts w:ascii="Times New Roman" w:eastAsiaTheme="minorHAnsi" w:hAnsi="Times New Roman" w:cs="Times New Roman"/>
          <w:szCs w:val="20"/>
          <w:lang w:val="en-US" w:eastAsia="en-US"/>
        </w:rPr>
        <w:t>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briaunas</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patenka</w:t>
      </w:r>
      <w:proofErr w:type="spellEnd"/>
      <w:r>
        <w:rPr>
          <w:rFonts w:ascii="Times New Roman" w:eastAsiaTheme="minorHAnsi" w:hAnsi="Times New Roman" w:cs="Times New Roman"/>
          <w:szCs w:val="20"/>
          <w:lang w:val="en-US" w:eastAsia="en-US"/>
        </w:rPr>
        <w:t xml:space="preserve"> į </w:t>
      </w:r>
      <w:proofErr w:type="spellStart"/>
      <w:r>
        <w:rPr>
          <w:rFonts w:ascii="Times New Roman" w:eastAsiaTheme="minorHAnsi" w:hAnsi="Times New Roman" w:cs="Times New Roman"/>
          <w:szCs w:val="20"/>
          <w:lang w:val="en-US" w:eastAsia="en-US"/>
        </w:rPr>
        <w:t>išleidimo</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vamzdyną</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ir</w:t>
      </w:r>
      <w:proofErr w:type="spellEnd"/>
      <w:r>
        <w:rPr>
          <w:rFonts w:ascii="Times New Roman" w:eastAsiaTheme="minorHAnsi" w:hAnsi="Times New Roman" w:cs="Times New Roman"/>
          <w:szCs w:val="20"/>
          <w:lang w:val="en-US" w:eastAsia="en-US"/>
        </w:rPr>
        <w:t xml:space="preserve"> </w:t>
      </w:r>
      <w:proofErr w:type="spellStart"/>
      <w:r>
        <w:rPr>
          <w:rFonts w:ascii="Times New Roman" w:eastAsiaTheme="minorHAnsi" w:hAnsi="Times New Roman" w:cs="Times New Roman"/>
          <w:szCs w:val="20"/>
          <w:lang w:val="en-US" w:eastAsia="en-US"/>
        </w:rPr>
        <w:t>toliau</w:t>
      </w:r>
      <w:proofErr w:type="spellEnd"/>
      <w:r>
        <w:rPr>
          <w:rFonts w:ascii="Times New Roman" w:eastAsiaTheme="minorHAnsi" w:hAnsi="Times New Roman" w:cs="Times New Roman"/>
          <w:szCs w:val="20"/>
          <w:lang w:val="en-US" w:eastAsia="en-US"/>
        </w:rPr>
        <w:t xml:space="preserve"> į </w:t>
      </w:r>
      <w:proofErr w:type="spellStart"/>
      <w:r w:rsidRPr="000C4A85">
        <w:rPr>
          <w:rFonts w:ascii="Times New Roman" w:eastAsiaTheme="minorHAnsi" w:hAnsi="Times New Roman" w:cs="Times New Roman"/>
          <w:szCs w:val="20"/>
          <w:lang w:val="en-US" w:eastAsia="en-US"/>
        </w:rPr>
        <w:t>miesto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valymo</w:t>
      </w:r>
      <w:proofErr w:type="spellEnd"/>
      <w:r w:rsidRPr="000C4A85">
        <w:rPr>
          <w:rFonts w:ascii="Times New Roman" w:eastAsiaTheme="minorHAnsi" w:hAnsi="Times New Roman" w:cs="Times New Roman"/>
          <w:szCs w:val="20"/>
          <w:lang w:val="en-US" w:eastAsia="en-US"/>
        </w:rPr>
        <w:t xml:space="preserve"> </w:t>
      </w:r>
      <w:proofErr w:type="spellStart"/>
      <w:r w:rsidRPr="000C4A85">
        <w:rPr>
          <w:rFonts w:ascii="Times New Roman" w:eastAsiaTheme="minorHAnsi" w:hAnsi="Times New Roman" w:cs="Times New Roman"/>
          <w:szCs w:val="20"/>
          <w:lang w:val="en-US" w:eastAsia="en-US"/>
        </w:rPr>
        <w:t>įrenginius</w:t>
      </w:r>
      <w:proofErr w:type="spellEnd"/>
      <w:r w:rsidRPr="000C4A85">
        <w:rPr>
          <w:rFonts w:ascii="Times New Roman" w:eastAsiaTheme="minorHAnsi" w:hAnsi="Times New Roman" w:cs="Times New Roman"/>
          <w:szCs w:val="20"/>
          <w:lang w:val="en-US" w:eastAsia="en-US"/>
        </w:rPr>
        <w:t>.</w:t>
      </w:r>
      <w:proofErr w:type="gramEnd"/>
    </w:p>
    <w:p w:rsidR="00E07416" w:rsidRDefault="00E07416" w:rsidP="00CE4C8B">
      <w:pPr>
        <w:suppressAutoHyphens/>
        <w:snapToGrid w:val="0"/>
        <w:jc w:val="both"/>
        <w:rPr>
          <w:rFonts w:ascii="Times New Roman" w:hAnsi="Times New Roman" w:cs="Times New Roman"/>
          <w:b/>
          <w:spacing w:val="-1"/>
          <w:kern w:val="2"/>
          <w:szCs w:val="20"/>
        </w:rPr>
      </w:pPr>
    </w:p>
    <w:p w:rsidR="00CE4C8B" w:rsidRPr="000578E7" w:rsidRDefault="00CE4C8B" w:rsidP="00CE4C8B">
      <w:pPr>
        <w:suppressAutoHyphens/>
        <w:snapToGrid w:val="0"/>
        <w:jc w:val="both"/>
        <w:rPr>
          <w:rFonts w:ascii="Times New Roman" w:hAnsi="Times New Roman" w:cs="Times New Roman"/>
          <w:b/>
          <w:spacing w:val="-1"/>
          <w:kern w:val="2"/>
          <w:szCs w:val="20"/>
        </w:rPr>
      </w:pPr>
      <w:r w:rsidRPr="000578E7">
        <w:rPr>
          <w:rFonts w:ascii="Times New Roman" w:hAnsi="Times New Roman" w:cs="Times New Roman"/>
          <w:b/>
          <w:spacing w:val="-1"/>
          <w:kern w:val="2"/>
          <w:szCs w:val="20"/>
        </w:rPr>
        <w:t>6. 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9379B5" w:rsidRPr="000578E7" w:rsidRDefault="000A7E45" w:rsidP="009379B5">
      <w:pPr>
        <w:pStyle w:val="BodyText1"/>
        <w:rPr>
          <w:rFonts w:ascii="Times New Roman" w:hAnsi="Times New Roman"/>
          <w:lang w:val="lt-LT"/>
        </w:rPr>
      </w:pPr>
      <w:r>
        <w:rPr>
          <w:rFonts w:ascii="Times New Roman" w:hAnsi="Times New Roman"/>
          <w:lang w:val="lt-LT"/>
        </w:rPr>
        <w:t>Planuojami ž</w:t>
      </w:r>
      <w:r w:rsidR="009379B5" w:rsidRPr="000578E7">
        <w:rPr>
          <w:rFonts w:ascii="Times New Roman" w:hAnsi="Times New Roman"/>
          <w:lang w:val="lt-LT"/>
        </w:rPr>
        <w:t>aliavų ir cheminių medžiagų ir/ar preparatų panaudojimas</w:t>
      </w:r>
      <w:r w:rsidR="00955201">
        <w:rPr>
          <w:rFonts w:ascii="Times New Roman" w:hAnsi="Times New Roman"/>
          <w:lang w:val="lt-LT"/>
        </w:rPr>
        <w:t xml:space="preserve"> papildomame </w:t>
      </w:r>
      <w:r w:rsidR="002346A8" w:rsidRPr="000578E7">
        <w:rPr>
          <w:rFonts w:ascii="Times New Roman" w:hAnsi="Times New Roman"/>
          <w:lang w:val="lt-LT"/>
        </w:rPr>
        <w:t>flotatoriuje.</w:t>
      </w:r>
    </w:p>
    <w:tbl>
      <w:tblPr>
        <w:tblW w:w="10008" w:type="dxa"/>
        <w:tblLayout w:type="fixed"/>
        <w:tblLook w:val="0000" w:firstRow="0" w:lastRow="0" w:firstColumn="0" w:lastColumn="0" w:noHBand="0" w:noVBand="0"/>
      </w:tblPr>
      <w:tblGrid>
        <w:gridCol w:w="5688"/>
        <w:gridCol w:w="1800"/>
        <w:gridCol w:w="2520"/>
      </w:tblGrid>
      <w:tr w:rsidR="009379B5" w:rsidRPr="000578E7" w:rsidTr="00492AA3">
        <w:trPr>
          <w:trHeight w:val="270"/>
        </w:trPr>
        <w:tc>
          <w:tcPr>
            <w:tcW w:w="5688"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492AA3">
            <w:pPr>
              <w:jc w:val="center"/>
              <w:rPr>
                <w:rFonts w:ascii="Times New Roman" w:hAnsi="Times New Roman" w:cs="Times New Roman"/>
                <w:b/>
                <w:szCs w:val="20"/>
              </w:rPr>
            </w:pPr>
            <w:r w:rsidRPr="000578E7">
              <w:rPr>
                <w:rFonts w:ascii="Times New Roman" w:hAnsi="Times New Roman" w:cs="Times New Roman"/>
                <w:b/>
                <w:szCs w:val="20"/>
              </w:rPr>
              <w:t>Žaliavos arba medžiagos pavadinimas</w:t>
            </w:r>
          </w:p>
        </w:tc>
        <w:tc>
          <w:tcPr>
            <w:tcW w:w="1800"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492AA3">
            <w:pPr>
              <w:jc w:val="center"/>
              <w:rPr>
                <w:rFonts w:ascii="Times New Roman" w:hAnsi="Times New Roman" w:cs="Times New Roman"/>
                <w:b/>
                <w:szCs w:val="20"/>
              </w:rPr>
            </w:pPr>
            <w:r w:rsidRPr="000578E7">
              <w:rPr>
                <w:rFonts w:ascii="Times New Roman" w:hAnsi="Times New Roman" w:cs="Times New Roman"/>
                <w:b/>
                <w:szCs w:val="20"/>
              </w:rPr>
              <w:t>Vnt.</w:t>
            </w:r>
          </w:p>
        </w:tc>
        <w:tc>
          <w:tcPr>
            <w:tcW w:w="2520"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492AA3">
            <w:pPr>
              <w:jc w:val="center"/>
              <w:rPr>
                <w:rFonts w:ascii="Times New Roman" w:hAnsi="Times New Roman" w:cs="Times New Roman"/>
                <w:b/>
                <w:szCs w:val="20"/>
              </w:rPr>
            </w:pPr>
            <w:r w:rsidRPr="000578E7">
              <w:rPr>
                <w:rFonts w:ascii="Times New Roman" w:hAnsi="Times New Roman" w:cs="Times New Roman"/>
                <w:b/>
                <w:szCs w:val="20"/>
              </w:rPr>
              <w:t>Kiekis/metus</w:t>
            </w:r>
            <w:r w:rsidR="0036120D" w:rsidRPr="000578E7">
              <w:rPr>
                <w:rFonts w:ascii="Times New Roman" w:hAnsi="Times New Roman" w:cs="Times New Roman"/>
                <w:b/>
                <w:szCs w:val="20"/>
              </w:rPr>
              <w:t>*</w:t>
            </w:r>
          </w:p>
        </w:tc>
      </w:tr>
      <w:tr w:rsidR="009379B5" w:rsidRPr="000578E7" w:rsidTr="003F0B22">
        <w:trPr>
          <w:trHeight w:val="288"/>
        </w:trPr>
        <w:tc>
          <w:tcPr>
            <w:tcW w:w="5688" w:type="dxa"/>
            <w:tcBorders>
              <w:top w:val="single" w:sz="4" w:space="0" w:color="auto"/>
              <w:left w:val="single" w:sz="4" w:space="0" w:color="auto"/>
              <w:bottom w:val="single" w:sz="4" w:space="0" w:color="auto"/>
              <w:right w:val="single" w:sz="4" w:space="0" w:color="auto"/>
            </w:tcBorders>
            <w:vAlign w:val="center"/>
          </w:tcPr>
          <w:p w:rsidR="009379B5" w:rsidRPr="000578E7" w:rsidRDefault="002346A8" w:rsidP="00492AA3">
            <w:pPr>
              <w:rPr>
                <w:rFonts w:ascii="Times New Roman" w:hAnsi="Times New Roman" w:cs="Times New Roman"/>
                <w:szCs w:val="20"/>
              </w:rPr>
            </w:pPr>
            <w:r w:rsidRPr="000578E7">
              <w:rPr>
                <w:rFonts w:ascii="Times New Roman" w:hAnsi="Times New Roman" w:cs="Times New Roman"/>
                <w:szCs w:val="20"/>
              </w:rPr>
              <w:t>Polimeras SP10</w:t>
            </w:r>
          </w:p>
        </w:tc>
        <w:tc>
          <w:tcPr>
            <w:tcW w:w="1800" w:type="dxa"/>
            <w:tcBorders>
              <w:top w:val="single" w:sz="4" w:space="0" w:color="auto"/>
              <w:left w:val="single" w:sz="4" w:space="0" w:color="auto"/>
              <w:bottom w:val="single" w:sz="4" w:space="0" w:color="auto"/>
              <w:right w:val="single" w:sz="4" w:space="0" w:color="auto"/>
            </w:tcBorders>
            <w:vAlign w:val="center"/>
          </w:tcPr>
          <w:p w:rsidR="009379B5" w:rsidRPr="000578E7" w:rsidRDefault="002346A8" w:rsidP="00492AA3">
            <w:pPr>
              <w:jc w:val="center"/>
              <w:rPr>
                <w:rFonts w:ascii="Times New Roman" w:hAnsi="Times New Roman" w:cs="Times New Roman"/>
                <w:szCs w:val="20"/>
              </w:rPr>
            </w:pPr>
            <w:r w:rsidRPr="000578E7">
              <w:rPr>
                <w:rFonts w:ascii="Times New Roman" w:hAnsi="Times New Roman" w:cs="Times New Roman"/>
                <w:szCs w:val="20"/>
              </w:rPr>
              <w:t>kg</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9379B5" w:rsidRPr="000578E7" w:rsidRDefault="00203006" w:rsidP="00492AA3">
            <w:pPr>
              <w:jc w:val="center"/>
              <w:rPr>
                <w:rFonts w:ascii="Times New Roman" w:hAnsi="Times New Roman" w:cs="Times New Roman"/>
                <w:szCs w:val="20"/>
              </w:rPr>
            </w:pPr>
            <w:r w:rsidRPr="000578E7">
              <w:rPr>
                <w:rFonts w:ascii="Times New Roman" w:hAnsi="Times New Roman" w:cs="Times New Roman"/>
                <w:szCs w:val="20"/>
              </w:rPr>
              <w:t>7880</w:t>
            </w:r>
          </w:p>
        </w:tc>
      </w:tr>
      <w:tr w:rsidR="00E25CA5" w:rsidRPr="000578E7" w:rsidTr="003F0B22">
        <w:trPr>
          <w:trHeight w:val="288"/>
        </w:trPr>
        <w:tc>
          <w:tcPr>
            <w:tcW w:w="5688" w:type="dxa"/>
            <w:tcBorders>
              <w:top w:val="single" w:sz="4" w:space="0" w:color="auto"/>
              <w:left w:val="single" w:sz="4" w:space="0" w:color="auto"/>
              <w:bottom w:val="single" w:sz="4" w:space="0" w:color="auto"/>
              <w:right w:val="single" w:sz="4" w:space="0" w:color="auto"/>
            </w:tcBorders>
            <w:vAlign w:val="center"/>
          </w:tcPr>
          <w:p w:rsidR="00E25CA5" w:rsidRPr="000578E7" w:rsidRDefault="002346A8" w:rsidP="00492AA3">
            <w:pPr>
              <w:rPr>
                <w:rFonts w:ascii="Times New Roman" w:hAnsi="Times New Roman" w:cs="Times New Roman"/>
                <w:szCs w:val="20"/>
              </w:rPr>
            </w:pPr>
            <w:r w:rsidRPr="000578E7">
              <w:rPr>
                <w:rFonts w:ascii="Times New Roman" w:hAnsi="Times New Roman" w:cs="Times New Roman"/>
                <w:szCs w:val="20"/>
              </w:rPr>
              <w:t>Polimeras SP984</w:t>
            </w:r>
          </w:p>
        </w:tc>
        <w:tc>
          <w:tcPr>
            <w:tcW w:w="1800" w:type="dxa"/>
            <w:tcBorders>
              <w:top w:val="single" w:sz="4" w:space="0" w:color="auto"/>
              <w:left w:val="single" w:sz="4" w:space="0" w:color="auto"/>
              <w:bottom w:val="single" w:sz="4" w:space="0" w:color="auto"/>
              <w:right w:val="single" w:sz="4" w:space="0" w:color="auto"/>
            </w:tcBorders>
            <w:vAlign w:val="center"/>
          </w:tcPr>
          <w:p w:rsidR="00E25CA5" w:rsidRPr="000578E7" w:rsidRDefault="00E25CA5" w:rsidP="00492AA3">
            <w:pPr>
              <w:jc w:val="center"/>
              <w:rPr>
                <w:rFonts w:ascii="Times New Roman" w:hAnsi="Times New Roman" w:cs="Times New Roman"/>
                <w:szCs w:val="20"/>
              </w:rPr>
            </w:pPr>
            <w:r w:rsidRPr="000578E7">
              <w:rPr>
                <w:rFonts w:ascii="Times New Roman" w:hAnsi="Times New Roman" w:cs="Times New Roman"/>
                <w:szCs w:val="20"/>
              </w:rPr>
              <w:t>kg</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E25CA5" w:rsidRPr="000578E7" w:rsidRDefault="00203006" w:rsidP="00492AA3">
            <w:pPr>
              <w:jc w:val="center"/>
              <w:rPr>
                <w:rFonts w:ascii="Times New Roman" w:hAnsi="Times New Roman" w:cs="Times New Roman"/>
                <w:szCs w:val="20"/>
              </w:rPr>
            </w:pPr>
            <w:r w:rsidRPr="000578E7">
              <w:rPr>
                <w:rFonts w:ascii="Times New Roman" w:hAnsi="Times New Roman" w:cs="Times New Roman"/>
                <w:szCs w:val="20"/>
              </w:rPr>
              <w:t>480</w:t>
            </w:r>
          </w:p>
        </w:tc>
      </w:tr>
      <w:tr w:rsidR="00E25CA5" w:rsidRPr="000578E7" w:rsidTr="003F0B22">
        <w:trPr>
          <w:trHeight w:val="288"/>
        </w:trPr>
        <w:tc>
          <w:tcPr>
            <w:tcW w:w="5688" w:type="dxa"/>
            <w:tcBorders>
              <w:top w:val="single" w:sz="4" w:space="0" w:color="auto"/>
              <w:left w:val="single" w:sz="4" w:space="0" w:color="auto"/>
              <w:bottom w:val="single" w:sz="4" w:space="0" w:color="auto"/>
              <w:right w:val="single" w:sz="4" w:space="0" w:color="auto"/>
            </w:tcBorders>
            <w:vAlign w:val="center"/>
          </w:tcPr>
          <w:p w:rsidR="00E25CA5" w:rsidRPr="000578E7" w:rsidRDefault="002346A8" w:rsidP="00492AA3">
            <w:pPr>
              <w:rPr>
                <w:rFonts w:ascii="Times New Roman" w:hAnsi="Times New Roman" w:cs="Times New Roman"/>
                <w:szCs w:val="20"/>
              </w:rPr>
            </w:pPr>
            <w:r w:rsidRPr="000578E7">
              <w:rPr>
                <w:rFonts w:ascii="Times New Roman" w:hAnsi="Times New Roman" w:cs="Times New Roman"/>
                <w:szCs w:val="20"/>
              </w:rPr>
              <w:t>Geležies sulfatas</w:t>
            </w:r>
          </w:p>
        </w:tc>
        <w:tc>
          <w:tcPr>
            <w:tcW w:w="1800" w:type="dxa"/>
            <w:tcBorders>
              <w:top w:val="single" w:sz="4" w:space="0" w:color="auto"/>
              <w:left w:val="single" w:sz="4" w:space="0" w:color="auto"/>
              <w:bottom w:val="single" w:sz="4" w:space="0" w:color="auto"/>
              <w:right w:val="single" w:sz="4" w:space="0" w:color="auto"/>
            </w:tcBorders>
            <w:vAlign w:val="center"/>
          </w:tcPr>
          <w:p w:rsidR="00E25CA5" w:rsidRPr="000578E7" w:rsidRDefault="002346A8" w:rsidP="00492AA3">
            <w:pPr>
              <w:jc w:val="center"/>
              <w:rPr>
                <w:rFonts w:ascii="Times New Roman" w:hAnsi="Times New Roman" w:cs="Times New Roman"/>
                <w:szCs w:val="20"/>
              </w:rPr>
            </w:pPr>
            <w:r w:rsidRPr="000578E7">
              <w:rPr>
                <w:rFonts w:ascii="Times New Roman" w:hAnsi="Times New Roman" w:cs="Times New Roman"/>
                <w:szCs w:val="20"/>
              </w:rPr>
              <w:t>m</w:t>
            </w:r>
            <w:r w:rsidRPr="000578E7">
              <w:rPr>
                <w:rFonts w:ascii="Times New Roman" w:hAnsi="Times New Roman" w:cs="Times New Roman"/>
                <w:szCs w:val="20"/>
                <w:vertAlign w:val="superscript"/>
              </w:rPr>
              <w:t>3</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E25CA5" w:rsidRPr="000578E7" w:rsidRDefault="003F0B22" w:rsidP="00492AA3">
            <w:pPr>
              <w:jc w:val="center"/>
              <w:rPr>
                <w:rFonts w:ascii="Times New Roman" w:hAnsi="Times New Roman" w:cs="Times New Roman"/>
                <w:szCs w:val="20"/>
              </w:rPr>
            </w:pPr>
            <w:r w:rsidRPr="000578E7">
              <w:rPr>
                <w:rFonts w:ascii="Times New Roman" w:hAnsi="Times New Roman" w:cs="Times New Roman"/>
                <w:szCs w:val="20"/>
              </w:rPr>
              <w:t>87</w:t>
            </w:r>
          </w:p>
        </w:tc>
      </w:tr>
      <w:tr w:rsidR="002346A8" w:rsidRPr="000578E7" w:rsidTr="003F0B22">
        <w:trPr>
          <w:trHeight w:val="288"/>
        </w:trPr>
        <w:tc>
          <w:tcPr>
            <w:tcW w:w="5688" w:type="dxa"/>
            <w:tcBorders>
              <w:top w:val="single" w:sz="4" w:space="0" w:color="auto"/>
              <w:left w:val="single" w:sz="4" w:space="0" w:color="auto"/>
              <w:bottom w:val="single" w:sz="4" w:space="0" w:color="auto"/>
              <w:right w:val="single" w:sz="4" w:space="0" w:color="auto"/>
            </w:tcBorders>
            <w:vAlign w:val="center"/>
          </w:tcPr>
          <w:p w:rsidR="002346A8" w:rsidRPr="000578E7" w:rsidRDefault="002346A8" w:rsidP="00492AA3">
            <w:pPr>
              <w:rPr>
                <w:rFonts w:ascii="Times New Roman" w:hAnsi="Times New Roman" w:cs="Times New Roman"/>
                <w:szCs w:val="20"/>
              </w:rPr>
            </w:pPr>
            <w:r w:rsidRPr="000578E7">
              <w:rPr>
                <w:rFonts w:ascii="Times New Roman" w:hAnsi="Times New Roman" w:cs="Times New Roman"/>
                <w:szCs w:val="20"/>
              </w:rPr>
              <w:t>Sieros rūgštis</w:t>
            </w:r>
          </w:p>
        </w:tc>
        <w:tc>
          <w:tcPr>
            <w:tcW w:w="1800" w:type="dxa"/>
            <w:tcBorders>
              <w:top w:val="single" w:sz="4" w:space="0" w:color="auto"/>
              <w:left w:val="single" w:sz="4" w:space="0" w:color="auto"/>
              <w:bottom w:val="single" w:sz="4" w:space="0" w:color="auto"/>
              <w:right w:val="single" w:sz="4" w:space="0" w:color="auto"/>
            </w:tcBorders>
            <w:vAlign w:val="center"/>
          </w:tcPr>
          <w:p w:rsidR="002346A8" w:rsidRPr="000578E7" w:rsidRDefault="002346A8" w:rsidP="00492AA3">
            <w:pPr>
              <w:jc w:val="center"/>
              <w:rPr>
                <w:rFonts w:ascii="Times New Roman" w:hAnsi="Times New Roman" w:cs="Times New Roman"/>
                <w:szCs w:val="20"/>
              </w:rPr>
            </w:pPr>
            <w:r w:rsidRPr="000578E7">
              <w:rPr>
                <w:rFonts w:ascii="Times New Roman" w:hAnsi="Times New Roman" w:cs="Times New Roman"/>
                <w:szCs w:val="20"/>
              </w:rPr>
              <w:t>m</w:t>
            </w:r>
            <w:r w:rsidRPr="000578E7">
              <w:rPr>
                <w:rFonts w:ascii="Times New Roman" w:hAnsi="Times New Roman" w:cs="Times New Roman"/>
                <w:szCs w:val="20"/>
                <w:vertAlign w:val="superscript"/>
              </w:rPr>
              <w:t>3</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346A8" w:rsidRPr="000578E7" w:rsidRDefault="003F0B22" w:rsidP="00492AA3">
            <w:pPr>
              <w:jc w:val="center"/>
              <w:rPr>
                <w:rFonts w:ascii="Times New Roman" w:hAnsi="Times New Roman" w:cs="Times New Roman"/>
                <w:szCs w:val="20"/>
              </w:rPr>
            </w:pPr>
            <w:r w:rsidRPr="000578E7">
              <w:rPr>
                <w:rFonts w:ascii="Times New Roman" w:hAnsi="Times New Roman" w:cs="Times New Roman"/>
                <w:szCs w:val="20"/>
              </w:rPr>
              <w:t>10</w:t>
            </w:r>
          </w:p>
        </w:tc>
      </w:tr>
    </w:tbl>
    <w:p w:rsidR="0036120D" w:rsidRPr="000578E7" w:rsidRDefault="0036120D" w:rsidP="00CE4C8B">
      <w:pPr>
        <w:suppressAutoHyphens/>
        <w:snapToGrid w:val="0"/>
        <w:jc w:val="both"/>
        <w:rPr>
          <w:rFonts w:ascii="Times New Roman" w:hAnsi="Times New Roman" w:cs="Times New Roman"/>
          <w:spacing w:val="-1"/>
          <w:kern w:val="2"/>
          <w:szCs w:val="20"/>
        </w:rPr>
      </w:pPr>
    </w:p>
    <w:p w:rsidR="009379B5" w:rsidRPr="000578E7" w:rsidRDefault="002346A8" w:rsidP="00CE4C8B">
      <w:pPr>
        <w:suppressAutoHyphens/>
        <w:snapToGrid w:val="0"/>
        <w:jc w:val="both"/>
        <w:rPr>
          <w:rFonts w:ascii="Times New Roman" w:hAnsi="Times New Roman" w:cs="Times New Roman"/>
          <w:spacing w:val="-1"/>
          <w:kern w:val="2"/>
          <w:szCs w:val="20"/>
        </w:rPr>
      </w:pPr>
      <w:r w:rsidRPr="000578E7">
        <w:rPr>
          <w:rFonts w:ascii="Times New Roman" w:hAnsi="Times New Roman" w:cs="Times New Roman"/>
          <w:spacing w:val="-1"/>
          <w:kern w:val="2"/>
          <w:szCs w:val="20"/>
        </w:rPr>
        <w:t>Cheminės</w:t>
      </w:r>
      <w:r w:rsidR="009379B5" w:rsidRPr="000578E7">
        <w:rPr>
          <w:rFonts w:ascii="Times New Roman" w:hAnsi="Times New Roman" w:cs="Times New Roman"/>
          <w:spacing w:val="-1"/>
          <w:kern w:val="2"/>
          <w:szCs w:val="20"/>
        </w:rPr>
        <w:t xml:space="preserve"> medžiag</w:t>
      </w:r>
      <w:r w:rsidRPr="000578E7">
        <w:rPr>
          <w:rFonts w:ascii="Times New Roman" w:hAnsi="Times New Roman" w:cs="Times New Roman"/>
          <w:spacing w:val="-1"/>
          <w:kern w:val="2"/>
          <w:szCs w:val="20"/>
        </w:rPr>
        <w:t xml:space="preserve">os ir preparatai bus naudojami tik tie, kurie </w:t>
      </w:r>
      <w:r w:rsidR="001E1819" w:rsidRPr="000578E7">
        <w:rPr>
          <w:rFonts w:ascii="Times New Roman" w:hAnsi="Times New Roman" w:cs="Times New Roman"/>
          <w:spacing w:val="-1"/>
          <w:kern w:val="2"/>
          <w:szCs w:val="20"/>
        </w:rPr>
        <w:t>atitinka</w:t>
      </w:r>
      <w:r w:rsidRPr="000578E7">
        <w:rPr>
          <w:rFonts w:ascii="Times New Roman" w:hAnsi="Times New Roman" w:cs="Times New Roman"/>
          <w:spacing w:val="-1"/>
          <w:kern w:val="2"/>
          <w:szCs w:val="20"/>
        </w:rPr>
        <w:t xml:space="preserve"> LT ir EU </w:t>
      </w:r>
      <w:r w:rsidR="001E1819" w:rsidRPr="000578E7">
        <w:rPr>
          <w:rFonts w:ascii="Times New Roman" w:hAnsi="Times New Roman" w:cs="Times New Roman"/>
          <w:spacing w:val="-1"/>
          <w:kern w:val="2"/>
          <w:szCs w:val="20"/>
        </w:rPr>
        <w:t>įstatymus</w:t>
      </w:r>
      <w:r w:rsidR="009379B5" w:rsidRPr="000578E7">
        <w:rPr>
          <w:rFonts w:ascii="Times New Roman" w:hAnsi="Times New Roman" w:cs="Times New Roman"/>
          <w:spacing w:val="-1"/>
          <w:kern w:val="2"/>
          <w:szCs w:val="20"/>
        </w:rPr>
        <w:t>,</w:t>
      </w:r>
      <w:r w:rsidR="001E1819" w:rsidRPr="000578E7">
        <w:rPr>
          <w:rFonts w:ascii="Times New Roman" w:hAnsi="Times New Roman" w:cs="Times New Roman"/>
          <w:spacing w:val="-1"/>
          <w:kern w:val="2"/>
          <w:szCs w:val="20"/>
        </w:rPr>
        <w:t xml:space="preserve"> yra tinkamai suženklintos ir saugiose laikymo talpose</w:t>
      </w:r>
      <w:r w:rsidRPr="000578E7">
        <w:rPr>
          <w:rFonts w:ascii="Times New Roman" w:hAnsi="Times New Roman" w:cs="Times New Roman"/>
          <w:spacing w:val="-1"/>
          <w:kern w:val="2"/>
          <w:szCs w:val="20"/>
        </w:rPr>
        <w:t>.</w:t>
      </w:r>
      <w:r w:rsidR="001E1819" w:rsidRPr="000578E7">
        <w:rPr>
          <w:rFonts w:ascii="Times New Roman" w:hAnsi="Times New Roman" w:cs="Times New Roman"/>
          <w:spacing w:val="-1"/>
          <w:kern w:val="2"/>
          <w:szCs w:val="20"/>
        </w:rPr>
        <w:t xml:space="preserve"> Bus naudojami ko</w:t>
      </w:r>
      <w:r w:rsidR="003F0B22" w:rsidRPr="000578E7">
        <w:rPr>
          <w:rFonts w:ascii="Times New Roman" w:hAnsi="Times New Roman" w:cs="Times New Roman"/>
          <w:spacing w:val="-1"/>
          <w:kern w:val="2"/>
          <w:szCs w:val="20"/>
        </w:rPr>
        <w:t>a</w:t>
      </w:r>
      <w:r w:rsidR="001E1819" w:rsidRPr="000578E7">
        <w:rPr>
          <w:rFonts w:ascii="Times New Roman" w:hAnsi="Times New Roman" w:cs="Times New Roman"/>
          <w:spacing w:val="-1"/>
          <w:kern w:val="2"/>
          <w:szCs w:val="20"/>
        </w:rPr>
        <w:t>guliantai ir flokuliantai kurie yra pritaikyti nuotekų valyklo</w:t>
      </w:r>
      <w:r w:rsidR="00203006" w:rsidRPr="000578E7">
        <w:rPr>
          <w:rFonts w:ascii="Times New Roman" w:hAnsi="Times New Roman" w:cs="Times New Roman"/>
          <w:spacing w:val="-1"/>
          <w:kern w:val="2"/>
          <w:szCs w:val="20"/>
        </w:rPr>
        <w:t>m</w:t>
      </w:r>
      <w:r w:rsidR="001E1819" w:rsidRPr="000578E7">
        <w:rPr>
          <w:rFonts w:ascii="Times New Roman" w:hAnsi="Times New Roman" w:cs="Times New Roman"/>
          <w:spacing w:val="-1"/>
          <w:kern w:val="2"/>
          <w:szCs w:val="20"/>
        </w:rPr>
        <w:t>s.</w:t>
      </w:r>
      <w:r w:rsidRPr="000578E7">
        <w:rPr>
          <w:rFonts w:ascii="Times New Roman" w:hAnsi="Times New Roman" w:cs="Times New Roman"/>
          <w:spacing w:val="-1"/>
          <w:kern w:val="2"/>
          <w:szCs w:val="20"/>
        </w:rPr>
        <w:t xml:space="preserve"> Cheminės medžiagos bus naudojamos tam, kad būtų galima sukelti reikiamą koaguliaciją</w:t>
      </w:r>
      <w:r w:rsidR="003F0B22" w:rsidRPr="000578E7">
        <w:rPr>
          <w:rFonts w:ascii="Times New Roman" w:hAnsi="Times New Roman" w:cs="Times New Roman"/>
          <w:spacing w:val="-1"/>
          <w:kern w:val="2"/>
          <w:szCs w:val="20"/>
        </w:rPr>
        <w:t>/flokuliaciją</w:t>
      </w:r>
      <w:r w:rsidRPr="000578E7">
        <w:rPr>
          <w:rFonts w:ascii="Times New Roman" w:hAnsi="Times New Roman" w:cs="Times New Roman"/>
          <w:spacing w:val="-1"/>
          <w:kern w:val="2"/>
          <w:szCs w:val="20"/>
        </w:rPr>
        <w:t>, geram nuotekų išvalomumui. R</w:t>
      </w:r>
      <w:r w:rsidR="009379B5" w:rsidRPr="000578E7">
        <w:rPr>
          <w:rFonts w:ascii="Times New Roman" w:hAnsi="Times New Roman" w:cs="Times New Roman"/>
          <w:spacing w:val="-1"/>
          <w:kern w:val="2"/>
          <w:szCs w:val="20"/>
        </w:rPr>
        <w:t>adioaktyviųjų medžiagų</w:t>
      </w:r>
      <w:r w:rsidRPr="000578E7">
        <w:rPr>
          <w:rFonts w:ascii="Times New Roman" w:hAnsi="Times New Roman" w:cs="Times New Roman"/>
          <w:spacing w:val="-1"/>
          <w:kern w:val="2"/>
          <w:szCs w:val="20"/>
        </w:rPr>
        <w:t xml:space="preserve"> </w:t>
      </w:r>
      <w:r w:rsidR="009379B5" w:rsidRPr="000578E7">
        <w:rPr>
          <w:rFonts w:ascii="Times New Roman" w:hAnsi="Times New Roman" w:cs="Times New Roman"/>
          <w:spacing w:val="-1"/>
          <w:kern w:val="2"/>
          <w:szCs w:val="20"/>
        </w:rPr>
        <w:t xml:space="preserve"> naudojimas n</w:t>
      </w:r>
      <w:r w:rsidR="00492AA3" w:rsidRPr="000578E7">
        <w:rPr>
          <w:rFonts w:ascii="Times New Roman" w:hAnsi="Times New Roman" w:cs="Times New Roman"/>
          <w:spacing w:val="-1"/>
          <w:kern w:val="2"/>
          <w:szCs w:val="20"/>
        </w:rPr>
        <w:t>enumatomas. Žaliavos ar medžiag</w:t>
      </w:r>
      <w:r w:rsidR="00203006" w:rsidRPr="000578E7">
        <w:rPr>
          <w:rFonts w:ascii="Times New Roman" w:hAnsi="Times New Roman" w:cs="Times New Roman"/>
          <w:spacing w:val="-1"/>
          <w:kern w:val="2"/>
          <w:szCs w:val="20"/>
        </w:rPr>
        <w:t>os saugojamos vietoje nebus. N</w:t>
      </w:r>
      <w:r w:rsidRPr="000578E7">
        <w:rPr>
          <w:rFonts w:ascii="Times New Roman" w:hAnsi="Times New Roman" w:cs="Times New Roman"/>
          <w:spacing w:val="-1"/>
          <w:kern w:val="2"/>
          <w:szCs w:val="20"/>
        </w:rPr>
        <w:t>audojamas tik tas kiekis</w:t>
      </w:r>
      <w:r w:rsidR="003F0B22" w:rsidRPr="000578E7">
        <w:rPr>
          <w:rFonts w:ascii="Times New Roman" w:hAnsi="Times New Roman" w:cs="Times New Roman"/>
          <w:spacing w:val="-1"/>
          <w:kern w:val="2"/>
          <w:szCs w:val="20"/>
        </w:rPr>
        <w:t>,</w:t>
      </w:r>
      <w:r w:rsidRPr="000578E7">
        <w:rPr>
          <w:rFonts w:ascii="Times New Roman" w:hAnsi="Times New Roman" w:cs="Times New Roman"/>
          <w:spacing w:val="-1"/>
          <w:kern w:val="2"/>
          <w:szCs w:val="20"/>
        </w:rPr>
        <w:t xml:space="preserve"> kuris reikalingas tuo metu, o užsakom</w:t>
      </w:r>
      <w:r w:rsidR="00203006" w:rsidRPr="000578E7">
        <w:rPr>
          <w:rFonts w:ascii="Times New Roman" w:hAnsi="Times New Roman" w:cs="Times New Roman"/>
          <w:spacing w:val="-1"/>
          <w:kern w:val="2"/>
          <w:szCs w:val="20"/>
        </w:rPr>
        <w:t>o</w:t>
      </w:r>
      <w:r w:rsidRPr="000578E7">
        <w:rPr>
          <w:rFonts w:ascii="Times New Roman" w:hAnsi="Times New Roman" w:cs="Times New Roman"/>
          <w:spacing w:val="-1"/>
          <w:kern w:val="2"/>
          <w:szCs w:val="20"/>
        </w:rPr>
        <w:t xml:space="preserve">s tik tada, kai </w:t>
      </w:r>
      <w:r w:rsidR="003F0B22" w:rsidRPr="000578E7">
        <w:rPr>
          <w:rFonts w:ascii="Times New Roman" w:hAnsi="Times New Roman" w:cs="Times New Roman"/>
          <w:spacing w:val="-1"/>
          <w:kern w:val="2"/>
          <w:szCs w:val="20"/>
        </w:rPr>
        <w:t xml:space="preserve">beveik </w:t>
      </w:r>
      <w:r w:rsidRPr="000578E7">
        <w:rPr>
          <w:rFonts w:ascii="Times New Roman" w:hAnsi="Times New Roman" w:cs="Times New Roman"/>
          <w:spacing w:val="-1"/>
          <w:kern w:val="2"/>
          <w:szCs w:val="20"/>
        </w:rPr>
        <w:t>baigiasi prieš tai turėtos. Darbuotojams suteikiamos visos reikiamos asmeninės apsaugos priemonės, dirbti su šiomis medžiagomis. Darbuotojai apmok</w:t>
      </w:r>
      <w:r w:rsidR="003F0B22" w:rsidRPr="000578E7">
        <w:rPr>
          <w:rFonts w:ascii="Times New Roman" w:hAnsi="Times New Roman" w:cs="Times New Roman"/>
          <w:spacing w:val="-1"/>
          <w:kern w:val="2"/>
          <w:szCs w:val="20"/>
        </w:rPr>
        <w:t>yti</w:t>
      </w:r>
      <w:r w:rsidRPr="000578E7">
        <w:rPr>
          <w:rFonts w:ascii="Times New Roman" w:hAnsi="Times New Roman" w:cs="Times New Roman"/>
          <w:spacing w:val="-1"/>
          <w:kern w:val="2"/>
          <w:szCs w:val="20"/>
        </w:rPr>
        <w:t xml:space="preserve"> kaip reaguoti jeigu įvyktų avarinė situacija  ir aprūpinti priemonėmis, kurios neutralizuotų galimą pavojų.</w:t>
      </w:r>
    </w:p>
    <w:p w:rsidR="009379B5" w:rsidRPr="000578E7" w:rsidRDefault="009379B5" w:rsidP="00CE4C8B">
      <w:pPr>
        <w:suppressAutoHyphens/>
        <w:snapToGrid w:val="0"/>
        <w:jc w:val="both"/>
        <w:rPr>
          <w:rFonts w:ascii="Times New Roman" w:hAnsi="Times New Roman" w:cs="Times New Roman"/>
          <w:color w:val="FF0000"/>
          <w:spacing w:val="-1"/>
          <w:kern w:val="2"/>
          <w:szCs w:val="2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7. Gamtos išteklių (natūralių gamtos komponentų), visų pirma vandens, žemės, dirvožemio, b</w:t>
      </w:r>
      <w:r w:rsidR="00492AA3" w:rsidRPr="000578E7">
        <w:rPr>
          <w:rFonts w:ascii="Times New Roman" w:hAnsi="Times New Roman" w:cs="Times New Roman"/>
          <w:b/>
        </w:rPr>
        <w:t>iologinės įvairovės naudojimo mą</w:t>
      </w:r>
      <w:r w:rsidRPr="000578E7">
        <w:rPr>
          <w:rFonts w:ascii="Times New Roman" w:hAnsi="Times New Roman" w:cs="Times New Roman"/>
          <w:b/>
        </w:rPr>
        <w:t>stas ir regeneracinis pajėgumas (atsistatymas).</w:t>
      </w:r>
    </w:p>
    <w:tbl>
      <w:tblPr>
        <w:tblW w:w="6863" w:type="dxa"/>
        <w:tblInd w:w="993" w:type="dxa"/>
        <w:tblLayout w:type="fixed"/>
        <w:tblLook w:val="0000" w:firstRow="0" w:lastRow="0" w:firstColumn="0" w:lastColumn="0" w:noHBand="0" w:noVBand="0"/>
      </w:tblPr>
      <w:tblGrid>
        <w:gridCol w:w="1964"/>
        <w:gridCol w:w="973"/>
        <w:gridCol w:w="973"/>
        <w:gridCol w:w="973"/>
        <w:gridCol w:w="1980"/>
      </w:tblGrid>
      <w:tr w:rsidR="009379B5" w:rsidRPr="000578E7" w:rsidTr="009379B5">
        <w:trPr>
          <w:cantSplit/>
          <w:trHeight w:hRule="exact" w:val="728"/>
        </w:trPr>
        <w:tc>
          <w:tcPr>
            <w:tcW w:w="1964" w:type="dxa"/>
            <w:vMerge w:val="restart"/>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color w:val="000000"/>
                <w:szCs w:val="20"/>
                <w:vertAlign w:val="superscript"/>
              </w:rPr>
            </w:pPr>
            <w:r w:rsidRPr="000578E7">
              <w:rPr>
                <w:rFonts w:ascii="Times New Roman" w:hAnsi="Times New Roman" w:cs="Times New Roman"/>
                <w:b/>
                <w:color w:val="000000"/>
                <w:szCs w:val="20"/>
              </w:rPr>
              <w:t>Vandens šaltinis</w:t>
            </w:r>
          </w:p>
        </w:tc>
        <w:tc>
          <w:tcPr>
            <w:tcW w:w="2919" w:type="dxa"/>
            <w:gridSpan w:val="3"/>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szCs w:val="20"/>
              </w:rPr>
            </w:pPr>
            <w:r w:rsidRPr="000578E7">
              <w:rPr>
                <w:rFonts w:ascii="Times New Roman" w:hAnsi="Times New Roman" w:cs="Times New Roman"/>
                <w:b/>
                <w:szCs w:val="20"/>
              </w:rPr>
              <w:t>Didžiausias planuojamas gauti / išgauti vandens kiekis</w:t>
            </w:r>
          </w:p>
        </w:tc>
        <w:tc>
          <w:tcPr>
            <w:tcW w:w="1980" w:type="dxa"/>
            <w:vMerge w:val="restart"/>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szCs w:val="20"/>
                <w:vertAlign w:val="superscript"/>
              </w:rPr>
            </w:pPr>
            <w:r w:rsidRPr="000578E7">
              <w:rPr>
                <w:rFonts w:ascii="Times New Roman" w:hAnsi="Times New Roman" w:cs="Times New Roman"/>
                <w:b/>
                <w:szCs w:val="20"/>
              </w:rPr>
              <w:t>Veikla, kurioje bus vartojamas vanduo</w:t>
            </w:r>
          </w:p>
        </w:tc>
      </w:tr>
      <w:tr w:rsidR="009379B5" w:rsidRPr="000578E7" w:rsidTr="009379B5">
        <w:trPr>
          <w:cantSplit/>
          <w:trHeight w:hRule="exact" w:val="347"/>
        </w:trPr>
        <w:tc>
          <w:tcPr>
            <w:tcW w:w="1964" w:type="dxa"/>
            <w:vMerge/>
            <w:tcBorders>
              <w:top w:val="single" w:sz="4" w:space="0" w:color="auto"/>
              <w:left w:val="single" w:sz="4" w:space="0" w:color="auto"/>
              <w:bottom w:val="single" w:sz="4" w:space="0" w:color="auto"/>
              <w:right w:val="single" w:sz="4" w:space="0" w:color="auto"/>
            </w:tcBorders>
            <w:vAlign w:val="center"/>
          </w:tcPr>
          <w:p w:rsidR="009379B5" w:rsidRPr="000578E7" w:rsidRDefault="009379B5" w:rsidP="00492AA3">
            <w:pPr>
              <w:jc w:val="center"/>
              <w:rPr>
                <w:rFonts w:ascii="Times New Roman" w:hAnsi="Times New Roman" w:cs="Times New Roman"/>
                <w:b/>
                <w:color w:val="000000"/>
                <w:szCs w:val="20"/>
              </w:rPr>
            </w:pP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szCs w:val="20"/>
              </w:rPr>
            </w:pPr>
            <w:r w:rsidRPr="000578E7">
              <w:rPr>
                <w:rFonts w:ascii="Times New Roman" w:hAnsi="Times New Roman" w:cs="Times New Roman"/>
                <w:b/>
                <w:szCs w:val="20"/>
              </w:rPr>
              <w:t>m</w:t>
            </w:r>
            <w:r w:rsidRPr="000578E7">
              <w:rPr>
                <w:rFonts w:ascii="Times New Roman" w:hAnsi="Times New Roman" w:cs="Times New Roman"/>
                <w:b/>
                <w:szCs w:val="20"/>
                <w:vertAlign w:val="superscript"/>
              </w:rPr>
              <w:t>3</w:t>
            </w:r>
            <w:r w:rsidRPr="000578E7">
              <w:rPr>
                <w:rFonts w:ascii="Times New Roman" w:hAnsi="Times New Roman" w:cs="Times New Roman"/>
                <w:b/>
                <w:szCs w:val="20"/>
              </w:rPr>
              <w:t>/m</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szCs w:val="20"/>
              </w:rPr>
            </w:pPr>
            <w:r w:rsidRPr="000578E7">
              <w:rPr>
                <w:rFonts w:ascii="Times New Roman" w:hAnsi="Times New Roman" w:cs="Times New Roman"/>
                <w:b/>
                <w:szCs w:val="20"/>
              </w:rPr>
              <w:t>m</w:t>
            </w:r>
            <w:r w:rsidRPr="000578E7">
              <w:rPr>
                <w:rFonts w:ascii="Times New Roman" w:hAnsi="Times New Roman" w:cs="Times New Roman"/>
                <w:b/>
                <w:szCs w:val="20"/>
                <w:vertAlign w:val="superscript"/>
              </w:rPr>
              <w:t>3</w:t>
            </w:r>
            <w:r w:rsidRPr="000578E7">
              <w:rPr>
                <w:rFonts w:ascii="Times New Roman" w:hAnsi="Times New Roman" w:cs="Times New Roman"/>
                <w:b/>
                <w:szCs w:val="20"/>
              </w:rPr>
              <w:t>/d</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jc w:val="center"/>
              <w:rPr>
                <w:rFonts w:ascii="Times New Roman" w:hAnsi="Times New Roman" w:cs="Times New Roman"/>
                <w:b/>
                <w:szCs w:val="20"/>
              </w:rPr>
            </w:pPr>
            <w:r w:rsidRPr="000578E7">
              <w:rPr>
                <w:rFonts w:ascii="Times New Roman" w:hAnsi="Times New Roman" w:cs="Times New Roman"/>
                <w:b/>
                <w:szCs w:val="20"/>
              </w:rPr>
              <w:t>m</w:t>
            </w:r>
            <w:r w:rsidRPr="000578E7">
              <w:rPr>
                <w:rFonts w:ascii="Times New Roman" w:hAnsi="Times New Roman" w:cs="Times New Roman"/>
                <w:b/>
                <w:szCs w:val="20"/>
                <w:vertAlign w:val="superscript"/>
              </w:rPr>
              <w:t>3</w:t>
            </w:r>
            <w:r w:rsidRPr="000578E7">
              <w:rPr>
                <w:rFonts w:ascii="Times New Roman" w:hAnsi="Times New Roman" w:cs="Times New Roman"/>
                <w:b/>
                <w:szCs w:val="20"/>
              </w:rPr>
              <w:t>/h</w:t>
            </w:r>
          </w:p>
        </w:tc>
        <w:tc>
          <w:tcPr>
            <w:tcW w:w="1980" w:type="dxa"/>
            <w:vMerge/>
            <w:tcBorders>
              <w:top w:val="single" w:sz="4" w:space="0" w:color="auto"/>
              <w:left w:val="single" w:sz="4" w:space="0" w:color="auto"/>
              <w:bottom w:val="single" w:sz="4" w:space="0" w:color="auto"/>
              <w:right w:val="single" w:sz="4" w:space="0" w:color="auto"/>
            </w:tcBorders>
            <w:vAlign w:val="center"/>
          </w:tcPr>
          <w:p w:rsidR="009379B5" w:rsidRPr="000578E7" w:rsidRDefault="009379B5" w:rsidP="00492AA3">
            <w:pPr>
              <w:jc w:val="center"/>
              <w:rPr>
                <w:rFonts w:ascii="Times New Roman" w:hAnsi="Times New Roman" w:cs="Times New Roman"/>
                <w:b/>
                <w:szCs w:val="20"/>
              </w:rPr>
            </w:pPr>
          </w:p>
        </w:tc>
      </w:tr>
      <w:tr w:rsidR="009379B5" w:rsidRPr="000578E7" w:rsidTr="009379B5">
        <w:trPr>
          <w:cantSplit/>
          <w:trHeight w:val="649"/>
        </w:trPr>
        <w:tc>
          <w:tcPr>
            <w:tcW w:w="1964"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rPr>
                <w:rFonts w:ascii="Times New Roman" w:hAnsi="Times New Roman" w:cs="Times New Roman"/>
                <w:color w:val="000000"/>
                <w:szCs w:val="20"/>
              </w:rPr>
            </w:pPr>
            <w:r w:rsidRPr="000578E7">
              <w:rPr>
                <w:rFonts w:ascii="Times New Roman" w:hAnsi="Times New Roman" w:cs="Times New Roman"/>
                <w:color w:val="000000"/>
                <w:szCs w:val="20"/>
              </w:rPr>
              <w:t>UAB „Plungės vandenys“</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92AA3">
            <w:pPr>
              <w:pStyle w:val="WW-TableContents11"/>
              <w:suppressLineNumbers w:val="0"/>
              <w:spacing w:after="0"/>
              <w:jc w:val="center"/>
              <w:rPr>
                <w:rFonts w:eastAsia="Times New Roman"/>
                <w:sz w:val="20"/>
              </w:rPr>
            </w:pPr>
            <w:r w:rsidRPr="000578E7">
              <w:rPr>
                <w:rFonts w:eastAsia="Times New Roman"/>
                <w:sz w:val="20"/>
              </w:rPr>
              <w:t>236520</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92AA3">
            <w:pPr>
              <w:pStyle w:val="WW-TableContents11"/>
              <w:suppressLineNumbers w:val="0"/>
              <w:spacing w:after="0"/>
              <w:jc w:val="center"/>
              <w:rPr>
                <w:sz w:val="20"/>
              </w:rPr>
            </w:pPr>
            <w:r w:rsidRPr="000578E7">
              <w:rPr>
                <w:sz w:val="20"/>
              </w:rPr>
              <w:t>648</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92AA3">
            <w:pPr>
              <w:pStyle w:val="WW-TableContents11"/>
              <w:suppressLineNumbers w:val="0"/>
              <w:spacing w:after="0"/>
              <w:jc w:val="center"/>
              <w:rPr>
                <w:sz w:val="20"/>
              </w:rPr>
            </w:pPr>
            <w:r w:rsidRPr="000578E7">
              <w:rPr>
                <w:sz w:val="20"/>
              </w:rPr>
              <w:t>27</w:t>
            </w:r>
          </w:p>
        </w:tc>
        <w:tc>
          <w:tcPr>
            <w:tcW w:w="1980"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991743">
            <w:pPr>
              <w:ind w:firstLine="0"/>
              <w:rPr>
                <w:rFonts w:ascii="Times New Roman" w:hAnsi="Times New Roman" w:cs="Times New Roman"/>
                <w:szCs w:val="20"/>
              </w:rPr>
            </w:pPr>
            <w:r w:rsidRPr="000578E7">
              <w:rPr>
                <w:rFonts w:ascii="Times New Roman" w:hAnsi="Times New Roman" w:cs="Times New Roman"/>
                <w:szCs w:val="20"/>
              </w:rPr>
              <w:t>Vanduo</w:t>
            </w:r>
            <w:r w:rsidR="003F0B22" w:rsidRPr="000578E7">
              <w:rPr>
                <w:rFonts w:ascii="Times New Roman" w:hAnsi="Times New Roman" w:cs="Times New Roman"/>
                <w:szCs w:val="20"/>
              </w:rPr>
              <w:t xml:space="preserve"> kuris būtų naudojamas tik</w:t>
            </w:r>
            <w:r w:rsidRPr="000578E7">
              <w:rPr>
                <w:rFonts w:ascii="Times New Roman" w:hAnsi="Times New Roman" w:cs="Times New Roman"/>
                <w:szCs w:val="20"/>
              </w:rPr>
              <w:t xml:space="preserve"> avarijos atveju, dispersijai</w:t>
            </w:r>
          </w:p>
        </w:tc>
      </w:tr>
      <w:tr w:rsidR="009379B5" w:rsidRPr="000578E7" w:rsidTr="009379B5">
        <w:trPr>
          <w:cantSplit/>
          <w:trHeight w:val="649"/>
        </w:trPr>
        <w:tc>
          <w:tcPr>
            <w:tcW w:w="1964" w:type="dxa"/>
            <w:tcBorders>
              <w:top w:val="single" w:sz="4" w:space="0" w:color="auto"/>
              <w:left w:val="single" w:sz="4" w:space="0" w:color="auto"/>
              <w:bottom w:val="single" w:sz="4" w:space="0" w:color="auto"/>
              <w:right w:val="single" w:sz="4" w:space="0" w:color="auto"/>
            </w:tcBorders>
            <w:vAlign w:val="center"/>
          </w:tcPr>
          <w:p w:rsidR="009379B5" w:rsidRPr="000578E7" w:rsidRDefault="009379B5" w:rsidP="009379B5">
            <w:pPr>
              <w:ind w:firstLine="0"/>
              <w:rPr>
                <w:rFonts w:ascii="Times New Roman" w:hAnsi="Times New Roman" w:cs="Times New Roman"/>
                <w:color w:val="000000"/>
                <w:szCs w:val="20"/>
              </w:rPr>
            </w:pPr>
            <w:r w:rsidRPr="000578E7">
              <w:rPr>
                <w:rFonts w:ascii="Times New Roman" w:hAnsi="Times New Roman" w:cs="Times New Roman"/>
                <w:color w:val="000000"/>
                <w:szCs w:val="20"/>
              </w:rPr>
              <w:t>Artezinis vanduo</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92AA3">
            <w:pPr>
              <w:pStyle w:val="WW-TableContents11"/>
              <w:suppressLineNumbers w:val="0"/>
              <w:spacing w:after="0"/>
              <w:jc w:val="center"/>
              <w:rPr>
                <w:rFonts w:eastAsia="Times New Roman"/>
                <w:sz w:val="20"/>
              </w:rPr>
            </w:pPr>
            <w:r w:rsidRPr="000578E7">
              <w:rPr>
                <w:rFonts w:eastAsia="Times New Roman"/>
                <w:sz w:val="20"/>
              </w:rPr>
              <w:t>43800</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92AA3">
            <w:pPr>
              <w:pStyle w:val="WW-TableContents11"/>
              <w:suppressLineNumbers w:val="0"/>
              <w:spacing w:after="0"/>
              <w:jc w:val="center"/>
              <w:rPr>
                <w:sz w:val="20"/>
              </w:rPr>
            </w:pPr>
            <w:r w:rsidRPr="000578E7">
              <w:rPr>
                <w:sz w:val="20"/>
              </w:rPr>
              <w:t>120</w:t>
            </w:r>
          </w:p>
        </w:tc>
        <w:tc>
          <w:tcPr>
            <w:tcW w:w="973"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4136B2">
            <w:pPr>
              <w:pStyle w:val="WW-TableContents11"/>
              <w:suppressLineNumbers w:val="0"/>
              <w:spacing w:after="0"/>
              <w:jc w:val="center"/>
              <w:rPr>
                <w:sz w:val="20"/>
              </w:rPr>
            </w:pPr>
            <w:r w:rsidRPr="000578E7">
              <w:rPr>
                <w:sz w:val="20"/>
              </w:rPr>
              <w:t>5</w:t>
            </w:r>
          </w:p>
        </w:tc>
        <w:tc>
          <w:tcPr>
            <w:tcW w:w="1980" w:type="dxa"/>
            <w:tcBorders>
              <w:top w:val="single" w:sz="4" w:space="0" w:color="auto"/>
              <w:left w:val="single" w:sz="4" w:space="0" w:color="auto"/>
              <w:bottom w:val="single" w:sz="4" w:space="0" w:color="auto"/>
              <w:right w:val="single" w:sz="4" w:space="0" w:color="auto"/>
            </w:tcBorders>
            <w:vAlign w:val="center"/>
          </w:tcPr>
          <w:p w:rsidR="009379B5" w:rsidRPr="000578E7" w:rsidRDefault="004136B2" w:rsidP="00991743">
            <w:pPr>
              <w:ind w:firstLine="0"/>
              <w:rPr>
                <w:rFonts w:ascii="Times New Roman" w:hAnsi="Times New Roman" w:cs="Times New Roman"/>
                <w:szCs w:val="20"/>
              </w:rPr>
            </w:pPr>
            <w:r w:rsidRPr="000578E7">
              <w:rPr>
                <w:rFonts w:ascii="Times New Roman" w:hAnsi="Times New Roman" w:cs="Times New Roman"/>
                <w:szCs w:val="20"/>
              </w:rPr>
              <w:t>Vanduo dispersijai</w:t>
            </w:r>
          </w:p>
        </w:tc>
      </w:tr>
    </w:tbl>
    <w:p w:rsidR="009379B5" w:rsidRPr="000578E7" w:rsidRDefault="009379B5" w:rsidP="00CE4C8B">
      <w:pPr>
        <w:jc w:val="both"/>
        <w:rPr>
          <w:rFonts w:ascii="Times New Roman" w:hAnsi="Times New Roman" w:cs="Times New Roman"/>
          <w:bCs/>
          <w:color w:val="FF0000"/>
        </w:rPr>
      </w:pPr>
    </w:p>
    <w:p w:rsidR="009379B5" w:rsidRPr="000578E7" w:rsidRDefault="004136B2" w:rsidP="00CE4C8B">
      <w:pPr>
        <w:jc w:val="both"/>
        <w:rPr>
          <w:rFonts w:ascii="Times New Roman" w:hAnsi="Times New Roman" w:cs="Times New Roman"/>
          <w:bCs/>
        </w:rPr>
      </w:pPr>
      <w:r w:rsidRPr="000578E7">
        <w:rPr>
          <w:rFonts w:ascii="Times New Roman" w:hAnsi="Times New Roman" w:cs="Times New Roman"/>
          <w:bCs/>
        </w:rPr>
        <w:t>Planuojama flotatorių veiklai naudoti tik išvalytą vandenį,</w:t>
      </w:r>
      <w:r w:rsidR="00203006" w:rsidRPr="000578E7">
        <w:rPr>
          <w:rFonts w:ascii="Times New Roman" w:hAnsi="Times New Roman" w:cs="Times New Roman"/>
          <w:bCs/>
        </w:rPr>
        <w:t xml:space="preserve"> </w:t>
      </w:r>
      <w:r w:rsidR="000A7E45">
        <w:rPr>
          <w:rFonts w:ascii="Times New Roman" w:hAnsi="Times New Roman" w:cs="Times New Roman"/>
          <w:bCs/>
        </w:rPr>
        <w:t xml:space="preserve">ir </w:t>
      </w:r>
      <w:r w:rsidR="00203006" w:rsidRPr="000578E7">
        <w:rPr>
          <w:rFonts w:ascii="Times New Roman" w:hAnsi="Times New Roman" w:cs="Times New Roman"/>
          <w:bCs/>
        </w:rPr>
        <w:t>grąžinti jį į dispersinę talpą. T</w:t>
      </w:r>
      <w:r w:rsidRPr="000578E7">
        <w:rPr>
          <w:rFonts w:ascii="Times New Roman" w:hAnsi="Times New Roman" w:cs="Times New Roman"/>
          <w:bCs/>
        </w:rPr>
        <w:t xml:space="preserve">ačiau norima užsitikrinti švaraus vandens pakankamą vandens kiekį jei įvyktų avarija ir nebūtų </w:t>
      </w:r>
      <w:r w:rsidR="003F0B22" w:rsidRPr="000578E7">
        <w:rPr>
          <w:rFonts w:ascii="Times New Roman" w:hAnsi="Times New Roman" w:cs="Times New Roman"/>
          <w:bCs/>
        </w:rPr>
        <w:t>galima naudoti išvalyto vandens</w:t>
      </w:r>
      <w:r w:rsidRPr="000578E7">
        <w:rPr>
          <w:rFonts w:ascii="Times New Roman" w:hAnsi="Times New Roman" w:cs="Times New Roman"/>
          <w:bCs/>
        </w:rPr>
        <w:t xml:space="preserve">. </w:t>
      </w:r>
      <w:r w:rsidR="009379B5" w:rsidRPr="000578E7">
        <w:rPr>
          <w:rFonts w:ascii="Times New Roman" w:hAnsi="Times New Roman" w:cs="Times New Roman"/>
          <w:bCs/>
        </w:rPr>
        <w:t>Kitų gamtinių išteklių naudojimas nenumatytas.</w:t>
      </w:r>
    </w:p>
    <w:p w:rsidR="009379B5" w:rsidRPr="000578E7" w:rsidRDefault="009379B5" w:rsidP="00CE4C8B">
      <w:pPr>
        <w:jc w:val="both"/>
        <w:rPr>
          <w:rFonts w:ascii="Times New Roman" w:hAnsi="Times New Roman" w:cs="Times New Roman"/>
          <w:bCs/>
          <w:color w:val="FF0000"/>
        </w:rPr>
      </w:pPr>
    </w:p>
    <w:p w:rsidR="00CE4C8B" w:rsidRPr="000578E7" w:rsidRDefault="00CE4C8B" w:rsidP="00CE4C8B">
      <w:pPr>
        <w:jc w:val="both"/>
        <w:rPr>
          <w:rFonts w:ascii="Times New Roman" w:hAnsi="Times New Roman" w:cs="Times New Roman"/>
          <w:b/>
          <w:color w:val="FF0000"/>
        </w:rPr>
      </w:pPr>
      <w:r w:rsidRPr="000578E7">
        <w:rPr>
          <w:rFonts w:ascii="Times New Roman" w:hAnsi="Times New Roman" w:cs="Times New Roman"/>
          <w:b/>
        </w:rPr>
        <w:t>8.</w:t>
      </w:r>
      <w:r w:rsidR="00492AA3" w:rsidRPr="000578E7">
        <w:rPr>
          <w:rFonts w:ascii="Times New Roman" w:hAnsi="Times New Roman" w:cs="Times New Roman"/>
          <w:b/>
        </w:rPr>
        <w:t xml:space="preserve"> Energijos išteklių naudojimo mą</w:t>
      </w:r>
      <w:r w:rsidRPr="000578E7">
        <w:rPr>
          <w:rFonts w:ascii="Times New Roman" w:hAnsi="Times New Roman" w:cs="Times New Roman"/>
          <w:b/>
        </w:rPr>
        <w:t>stas, nurodant kuro rūšį.</w:t>
      </w:r>
    </w:p>
    <w:tbl>
      <w:tblPr>
        <w:tblW w:w="98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1620"/>
        <w:gridCol w:w="1805"/>
        <w:gridCol w:w="1440"/>
        <w:gridCol w:w="2756"/>
      </w:tblGrid>
      <w:tr w:rsidR="009379B5" w:rsidRPr="000578E7" w:rsidTr="009379B5">
        <w:trPr>
          <w:cantSplit/>
          <w:trHeight w:val="536"/>
        </w:trPr>
        <w:tc>
          <w:tcPr>
            <w:tcW w:w="2268" w:type="dxa"/>
            <w:vAlign w:val="center"/>
          </w:tcPr>
          <w:p w:rsidR="009379B5" w:rsidRPr="000578E7" w:rsidRDefault="009379B5" w:rsidP="009379B5">
            <w:pPr>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Energetiniai ir technologiniai ištekliai</w:t>
            </w:r>
          </w:p>
        </w:tc>
        <w:tc>
          <w:tcPr>
            <w:tcW w:w="1620" w:type="dxa"/>
            <w:vAlign w:val="center"/>
          </w:tcPr>
          <w:p w:rsidR="009379B5" w:rsidRPr="000578E7" w:rsidRDefault="009379B5" w:rsidP="009379B5">
            <w:pPr>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Matavimo vnt,</w:t>
            </w:r>
          </w:p>
          <w:p w:rsidR="009379B5" w:rsidRPr="000578E7" w:rsidRDefault="009379B5" w:rsidP="009379B5">
            <w:pPr>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t, m</w:t>
            </w:r>
            <w:r w:rsidRPr="000578E7">
              <w:rPr>
                <w:rFonts w:ascii="Times New Roman" w:hAnsi="Times New Roman" w:cs="Times New Roman"/>
                <w:b/>
                <w:color w:val="000000"/>
                <w:szCs w:val="20"/>
                <w:vertAlign w:val="superscript"/>
                <w:lang w:eastAsia="en-US"/>
              </w:rPr>
              <w:t>3</w:t>
            </w:r>
            <w:r w:rsidRPr="000578E7">
              <w:rPr>
                <w:rFonts w:ascii="Times New Roman" w:hAnsi="Times New Roman" w:cs="Times New Roman"/>
                <w:b/>
                <w:color w:val="000000"/>
                <w:szCs w:val="20"/>
                <w:lang w:eastAsia="en-US"/>
              </w:rPr>
              <w:t>, KWh ir kt.</w:t>
            </w:r>
          </w:p>
        </w:tc>
        <w:tc>
          <w:tcPr>
            <w:tcW w:w="1805" w:type="dxa"/>
            <w:vAlign w:val="center"/>
          </w:tcPr>
          <w:p w:rsidR="009379B5" w:rsidRPr="000578E7" w:rsidRDefault="009379B5" w:rsidP="009379B5">
            <w:pPr>
              <w:ind w:firstLine="0"/>
              <w:jc w:val="center"/>
              <w:rPr>
                <w:rFonts w:ascii="Times New Roman" w:hAnsi="Times New Roman" w:cs="Times New Roman"/>
                <w:b/>
                <w:szCs w:val="20"/>
                <w:lang w:eastAsia="en-US"/>
              </w:rPr>
            </w:pPr>
            <w:r w:rsidRPr="000578E7">
              <w:rPr>
                <w:rFonts w:ascii="Times New Roman" w:hAnsi="Times New Roman" w:cs="Times New Roman"/>
                <w:b/>
                <w:szCs w:val="20"/>
                <w:lang w:eastAsia="en-US"/>
              </w:rPr>
              <w:t>Sunaudojimas per metus</w:t>
            </w:r>
          </w:p>
        </w:tc>
        <w:tc>
          <w:tcPr>
            <w:tcW w:w="1440" w:type="dxa"/>
            <w:vAlign w:val="center"/>
          </w:tcPr>
          <w:p w:rsidR="009379B5" w:rsidRPr="000578E7" w:rsidRDefault="009379B5" w:rsidP="009379B5">
            <w:pPr>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Apskaitos priemonės</w:t>
            </w:r>
          </w:p>
        </w:tc>
        <w:tc>
          <w:tcPr>
            <w:tcW w:w="2756" w:type="dxa"/>
            <w:vAlign w:val="center"/>
          </w:tcPr>
          <w:p w:rsidR="009379B5" w:rsidRPr="000578E7" w:rsidRDefault="009379B5" w:rsidP="009379B5">
            <w:pPr>
              <w:ind w:firstLine="0"/>
              <w:jc w:val="center"/>
              <w:rPr>
                <w:rFonts w:ascii="Times New Roman" w:hAnsi="Times New Roman" w:cs="Times New Roman"/>
                <w:b/>
                <w:szCs w:val="20"/>
                <w:lang w:eastAsia="en-US"/>
              </w:rPr>
            </w:pPr>
            <w:r w:rsidRPr="000578E7">
              <w:rPr>
                <w:rFonts w:ascii="Times New Roman" w:hAnsi="Times New Roman" w:cs="Times New Roman"/>
                <w:b/>
                <w:szCs w:val="20"/>
                <w:lang w:eastAsia="en-US"/>
              </w:rPr>
              <w:t>Išteklių gavimo šaltinis</w:t>
            </w:r>
          </w:p>
        </w:tc>
      </w:tr>
      <w:tr w:rsidR="00300F51" w:rsidRPr="00300F51" w:rsidTr="009379B5">
        <w:trPr>
          <w:cantSplit/>
          <w:trHeight w:val="259"/>
        </w:trPr>
        <w:tc>
          <w:tcPr>
            <w:tcW w:w="2268" w:type="dxa"/>
            <w:vAlign w:val="center"/>
          </w:tcPr>
          <w:p w:rsidR="009379B5" w:rsidRPr="00300F51" w:rsidRDefault="009379B5" w:rsidP="009379B5">
            <w:pPr>
              <w:ind w:firstLine="0"/>
              <w:rPr>
                <w:rFonts w:ascii="Times New Roman" w:hAnsi="Times New Roman" w:cs="Times New Roman"/>
                <w:szCs w:val="20"/>
                <w:lang w:eastAsia="en-US"/>
              </w:rPr>
            </w:pPr>
            <w:r w:rsidRPr="00300F51">
              <w:rPr>
                <w:rFonts w:ascii="Times New Roman" w:hAnsi="Times New Roman" w:cs="Times New Roman"/>
                <w:szCs w:val="20"/>
                <w:lang w:eastAsia="en-US"/>
              </w:rPr>
              <w:t>a) elektros energija</w:t>
            </w:r>
          </w:p>
        </w:tc>
        <w:tc>
          <w:tcPr>
            <w:tcW w:w="1620" w:type="dxa"/>
            <w:vAlign w:val="center"/>
          </w:tcPr>
          <w:p w:rsidR="009379B5" w:rsidRPr="00300F51" w:rsidRDefault="00800BBA" w:rsidP="009379B5">
            <w:pPr>
              <w:ind w:firstLine="0"/>
              <w:jc w:val="center"/>
              <w:rPr>
                <w:rFonts w:ascii="Times New Roman" w:hAnsi="Times New Roman" w:cs="Times New Roman"/>
                <w:szCs w:val="20"/>
                <w:lang w:eastAsia="en-US"/>
              </w:rPr>
            </w:pPr>
            <w:r w:rsidRPr="00300F51">
              <w:rPr>
                <w:rFonts w:ascii="Times New Roman" w:hAnsi="Times New Roman" w:cs="Times New Roman"/>
                <w:szCs w:val="20"/>
                <w:lang w:eastAsia="en-US"/>
              </w:rPr>
              <w:t>M</w:t>
            </w:r>
            <w:r w:rsidR="009379B5" w:rsidRPr="00300F51">
              <w:rPr>
                <w:rFonts w:ascii="Times New Roman" w:hAnsi="Times New Roman" w:cs="Times New Roman"/>
                <w:szCs w:val="20"/>
                <w:lang w:eastAsia="en-US"/>
              </w:rPr>
              <w:t>Wh</w:t>
            </w:r>
          </w:p>
        </w:tc>
        <w:tc>
          <w:tcPr>
            <w:tcW w:w="1805" w:type="dxa"/>
            <w:vAlign w:val="center"/>
          </w:tcPr>
          <w:p w:rsidR="009379B5" w:rsidRPr="00300F51" w:rsidRDefault="00800BBA" w:rsidP="00800BBA">
            <w:pPr>
              <w:ind w:firstLine="0"/>
              <w:jc w:val="center"/>
              <w:rPr>
                <w:rFonts w:ascii="Times New Roman" w:hAnsi="Times New Roman" w:cs="Times New Roman"/>
                <w:szCs w:val="20"/>
                <w:lang w:eastAsia="en-US"/>
              </w:rPr>
            </w:pPr>
            <w:r w:rsidRPr="00300F51">
              <w:rPr>
                <w:rFonts w:ascii="Times New Roman" w:hAnsi="Times New Roman"/>
              </w:rPr>
              <w:t>131,4</w:t>
            </w:r>
          </w:p>
        </w:tc>
        <w:tc>
          <w:tcPr>
            <w:tcW w:w="1440" w:type="dxa"/>
            <w:vAlign w:val="center"/>
          </w:tcPr>
          <w:p w:rsidR="009379B5" w:rsidRPr="00300F51" w:rsidRDefault="009379B5" w:rsidP="009379B5">
            <w:pPr>
              <w:ind w:firstLine="0"/>
              <w:jc w:val="center"/>
              <w:rPr>
                <w:rFonts w:ascii="Times New Roman" w:hAnsi="Times New Roman" w:cs="Times New Roman"/>
                <w:szCs w:val="20"/>
                <w:lang w:eastAsia="en-US"/>
              </w:rPr>
            </w:pPr>
            <w:r w:rsidRPr="00300F51">
              <w:rPr>
                <w:rFonts w:ascii="Times New Roman" w:hAnsi="Times New Roman" w:cs="Times New Roman"/>
                <w:szCs w:val="20"/>
                <w:lang w:eastAsia="en-US"/>
              </w:rPr>
              <w:t>Skaitiklis</w:t>
            </w:r>
          </w:p>
        </w:tc>
        <w:tc>
          <w:tcPr>
            <w:tcW w:w="2756" w:type="dxa"/>
            <w:vAlign w:val="center"/>
          </w:tcPr>
          <w:p w:rsidR="009379B5" w:rsidRPr="00300F51" w:rsidRDefault="00300F51" w:rsidP="004501B3">
            <w:pPr>
              <w:ind w:firstLine="0"/>
              <w:jc w:val="center"/>
              <w:rPr>
                <w:rFonts w:ascii="Times New Roman" w:hAnsi="Times New Roman" w:cs="Times New Roman"/>
                <w:szCs w:val="20"/>
                <w:lang w:eastAsia="en-US"/>
              </w:rPr>
            </w:pPr>
            <w:r w:rsidRPr="00300F51">
              <w:rPr>
                <w:rFonts w:ascii="Times New Roman" w:hAnsi="Times New Roman"/>
                <w:shd w:val="clear" w:color="auto" w:fill="FFFFFF"/>
              </w:rPr>
              <w:t>UAB „Plungės kooperatinė prekyba“</w:t>
            </w:r>
          </w:p>
        </w:tc>
      </w:tr>
    </w:tbl>
    <w:p w:rsidR="00300F51" w:rsidRPr="00300F51" w:rsidRDefault="00300F51" w:rsidP="00300F51">
      <w:pPr>
        <w:jc w:val="both"/>
        <w:rPr>
          <w:rFonts w:ascii="Times New Roman" w:hAnsi="Times New Roman"/>
          <w:bCs/>
          <w:szCs w:val="20"/>
        </w:rPr>
      </w:pPr>
      <w:r w:rsidRPr="00300F51">
        <w:rPr>
          <w:rFonts w:ascii="Times New Roman" w:hAnsi="Times New Roman"/>
          <w:bCs/>
        </w:rPr>
        <w:t>Abonentas UAB „Plungės kooperatinė prekyba“</w:t>
      </w:r>
      <w:r>
        <w:rPr>
          <w:rFonts w:ascii="Times New Roman" w:hAnsi="Times New Roman"/>
          <w:bCs/>
        </w:rPr>
        <w:t>;</w:t>
      </w:r>
      <w:r w:rsidRPr="00300F51">
        <w:rPr>
          <w:rFonts w:ascii="Times New Roman" w:hAnsi="Times New Roman"/>
          <w:bCs/>
        </w:rPr>
        <w:t xml:space="preserve"> subabonentas UAB “Vičiūnai ir partneriai”; Skirstymo operatorius- Eso, elektros energijos tiekėjas AB “Inter Rao Lietuva”</w:t>
      </w:r>
      <w:r>
        <w:rPr>
          <w:rFonts w:ascii="Times New Roman" w:hAnsi="Times New Roman"/>
          <w:bCs/>
        </w:rPr>
        <w:t>.</w:t>
      </w:r>
    </w:p>
    <w:p w:rsidR="00800BBA" w:rsidRPr="00300F51" w:rsidRDefault="00800BBA" w:rsidP="00CE4C8B">
      <w:pPr>
        <w:jc w:val="both"/>
        <w:rPr>
          <w:rFonts w:ascii="Times New Roman" w:hAnsi="Times New Roman" w:cs="Times New Roman"/>
        </w:rPr>
      </w:pPr>
    </w:p>
    <w:p w:rsidR="00800BBA" w:rsidRDefault="00800BBA" w:rsidP="00CE4C8B">
      <w:pPr>
        <w:jc w:val="both"/>
        <w:rPr>
          <w:rFonts w:ascii="Times New Roman" w:hAnsi="Times New Roman" w:cs="Times New Roman"/>
          <w:b/>
        </w:rPr>
      </w:pPr>
    </w:p>
    <w:p w:rsidR="00CE4C8B" w:rsidRPr="000578E7" w:rsidRDefault="00CE4C8B" w:rsidP="00CE4C8B">
      <w:pPr>
        <w:jc w:val="both"/>
        <w:rPr>
          <w:rFonts w:ascii="Times New Roman" w:eastAsia="Calibri" w:hAnsi="Times New Roman" w:cs="Times New Roman"/>
          <w:b/>
        </w:rPr>
      </w:pPr>
      <w:r w:rsidRPr="000578E7">
        <w:rPr>
          <w:rFonts w:ascii="Times New Roman" w:eastAsia="Calibri" w:hAnsi="Times New Roman" w:cs="Times New Roman"/>
          <w:b/>
        </w:rPr>
        <w:t xml:space="preserve">9. Pavojingų, nepavojingų ir radioaktyviųjų atliekų susidarymas, nurodant, </w:t>
      </w:r>
      <w:r w:rsidRPr="000578E7">
        <w:rPr>
          <w:rFonts w:ascii="Times New Roman" w:eastAsia="Calibri" w:hAnsi="Times New Roman" w:cs="Times New Roman"/>
          <w:b/>
          <w:bCs/>
        </w:rPr>
        <w:t>atliekų susidarymo vietą</w:t>
      </w:r>
      <w:r w:rsidRPr="000578E7">
        <w:rPr>
          <w:rFonts w:ascii="Times New Roman" w:eastAsia="Calibri" w:hAnsi="Times New Roman" w:cs="Times New Roman"/>
          <w:b/>
        </w:rPr>
        <w:t xml:space="preserve">, kokios atliekos susidaro (atliekų susidarymo šaltinis arba atliekų tipas), preliminarų jų kiekį, jų tvarkymo </w:t>
      </w:r>
      <w:r w:rsidRPr="000578E7">
        <w:rPr>
          <w:rFonts w:ascii="Times New Roman" w:eastAsia="Calibri" w:hAnsi="Times New Roman" w:cs="Times New Roman"/>
          <w:b/>
          <w:bCs/>
        </w:rPr>
        <w:t>veiklos rūšis</w:t>
      </w:r>
      <w:r w:rsidRPr="000578E7">
        <w:rPr>
          <w:rFonts w:ascii="Times New Roman" w:eastAsia="Calibri" w:hAnsi="Times New Roman" w:cs="Times New Roman"/>
          <w:b/>
        </w:rPr>
        <w:t>.</w:t>
      </w:r>
    </w:p>
    <w:p w:rsidR="009379B5" w:rsidRPr="000578E7" w:rsidRDefault="009379B5" w:rsidP="00CE4C8B">
      <w:pPr>
        <w:jc w:val="both"/>
        <w:rPr>
          <w:rFonts w:ascii="Times New Roman" w:eastAsia="Calibri" w:hAnsi="Times New Roman" w:cs="Times New Roman"/>
        </w:rPr>
      </w:pPr>
      <w:r w:rsidRPr="000578E7">
        <w:rPr>
          <w:rFonts w:ascii="Times New Roman" w:eastAsia="Calibri" w:hAnsi="Times New Roman" w:cs="Times New Roman"/>
        </w:rPr>
        <w:t xml:space="preserve">Numatoma, kad pastačius </w:t>
      </w:r>
      <w:r w:rsidR="00955201">
        <w:rPr>
          <w:rFonts w:ascii="Times New Roman" w:eastAsia="Calibri" w:hAnsi="Times New Roman" w:cs="Times New Roman"/>
        </w:rPr>
        <w:t>papildomą</w:t>
      </w:r>
      <w:r w:rsidR="00955201" w:rsidRPr="000578E7">
        <w:rPr>
          <w:rFonts w:ascii="Times New Roman" w:eastAsia="Calibri" w:hAnsi="Times New Roman" w:cs="Times New Roman"/>
        </w:rPr>
        <w:t xml:space="preserve"> </w:t>
      </w:r>
      <w:r w:rsidR="0095483C" w:rsidRPr="000578E7">
        <w:rPr>
          <w:rFonts w:ascii="Times New Roman" w:eastAsia="Calibri" w:hAnsi="Times New Roman" w:cs="Times New Roman"/>
        </w:rPr>
        <w:t>flotatorių</w:t>
      </w:r>
      <w:r w:rsidRPr="000578E7">
        <w:rPr>
          <w:rFonts w:ascii="Times New Roman" w:eastAsia="Calibri" w:hAnsi="Times New Roman" w:cs="Times New Roman"/>
        </w:rPr>
        <w:t xml:space="preserve"> nesusidarys naujo pobūdžio nei iki šiol atliekų, jų kiekiai </w:t>
      </w:r>
      <w:r w:rsidR="0095483C" w:rsidRPr="000578E7">
        <w:rPr>
          <w:rFonts w:ascii="Times New Roman" w:eastAsia="Calibri" w:hAnsi="Times New Roman" w:cs="Times New Roman"/>
        </w:rPr>
        <w:t>praktiškai neisikeis</w:t>
      </w:r>
      <w:r w:rsidRPr="000578E7">
        <w:rPr>
          <w:rFonts w:ascii="Times New Roman" w:eastAsia="Calibri" w:hAnsi="Times New Roman" w:cs="Times New Roman"/>
        </w:rPr>
        <w:t>. Atliekos bus rūšiuojamo</w:t>
      </w:r>
      <w:r w:rsidR="00492AA3" w:rsidRPr="000578E7">
        <w:rPr>
          <w:rFonts w:ascii="Times New Roman" w:eastAsia="Calibri" w:hAnsi="Times New Roman" w:cs="Times New Roman"/>
        </w:rPr>
        <w:t>s</w:t>
      </w:r>
      <w:r w:rsidR="003F0B22" w:rsidRPr="000578E7">
        <w:rPr>
          <w:rFonts w:ascii="Times New Roman" w:eastAsia="Calibri" w:hAnsi="Times New Roman" w:cs="Times New Roman"/>
        </w:rPr>
        <w:t>, kaip ir dabar</w:t>
      </w:r>
      <w:r w:rsidR="00492AA3" w:rsidRPr="000578E7">
        <w:rPr>
          <w:rFonts w:ascii="Times New Roman" w:eastAsia="Calibri" w:hAnsi="Times New Roman" w:cs="Times New Roman"/>
        </w:rPr>
        <w:t>. P</w:t>
      </w:r>
      <w:r w:rsidRPr="000578E7">
        <w:rPr>
          <w:rFonts w:ascii="Times New Roman" w:eastAsia="Calibri" w:hAnsi="Times New Roman" w:cs="Times New Roman"/>
        </w:rPr>
        <w:t>avojingos atliekos renkamos ir laikomos atskirai nuo nepavojingų atliekų ir atiduodamos pavojingų atliekų tvarkytojui</w:t>
      </w:r>
      <w:r w:rsidR="0095483C" w:rsidRPr="000578E7">
        <w:rPr>
          <w:rFonts w:ascii="Times New Roman" w:eastAsia="Calibri" w:hAnsi="Times New Roman" w:cs="Times New Roman"/>
        </w:rPr>
        <w:t>-jeigu tokių susidar</w:t>
      </w:r>
      <w:r w:rsidR="00203006" w:rsidRPr="000578E7">
        <w:rPr>
          <w:rFonts w:ascii="Times New Roman" w:eastAsia="Calibri" w:hAnsi="Times New Roman" w:cs="Times New Roman"/>
        </w:rPr>
        <w:t>ytų</w:t>
      </w:r>
      <w:r w:rsidRPr="000578E7">
        <w:rPr>
          <w:rFonts w:ascii="Times New Roman" w:eastAsia="Calibri" w:hAnsi="Times New Roman" w:cs="Times New Roman"/>
        </w:rPr>
        <w:t xml:space="preserve">. </w:t>
      </w:r>
    </w:p>
    <w:tbl>
      <w:tblPr>
        <w:tblW w:w="98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518"/>
        <w:gridCol w:w="1134"/>
        <w:gridCol w:w="2552"/>
        <w:gridCol w:w="2693"/>
        <w:gridCol w:w="992"/>
      </w:tblGrid>
      <w:tr w:rsidR="004C55A8" w:rsidRPr="000578E7" w:rsidTr="00B777FA">
        <w:trPr>
          <w:cantSplit/>
          <w:trHeight w:val="450"/>
        </w:trPr>
        <w:tc>
          <w:tcPr>
            <w:tcW w:w="2518"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Pavadinimas</w:t>
            </w:r>
          </w:p>
        </w:tc>
        <w:tc>
          <w:tcPr>
            <w:tcW w:w="1134" w:type="dxa"/>
          </w:tcPr>
          <w:p w:rsidR="004C55A8"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p>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Pr>
                <w:rFonts w:ascii="Times New Roman" w:hAnsi="Times New Roman" w:cs="Times New Roman"/>
                <w:b/>
                <w:color w:val="000000"/>
                <w:szCs w:val="20"/>
                <w:lang w:eastAsia="en-US"/>
              </w:rPr>
              <w:t>Kodai</w:t>
            </w:r>
          </w:p>
        </w:tc>
        <w:tc>
          <w:tcPr>
            <w:tcW w:w="255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vertAlign w:val="superscript"/>
                <w:lang w:eastAsia="en-US"/>
              </w:rPr>
            </w:pPr>
            <w:r w:rsidRPr="000578E7">
              <w:rPr>
                <w:rFonts w:ascii="Times New Roman" w:hAnsi="Times New Roman" w:cs="Times New Roman"/>
                <w:b/>
                <w:color w:val="000000"/>
                <w:szCs w:val="20"/>
                <w:lang w:eastAsia="en-US"/>
              </w:rPr>
              <w:t>Pavojingumas</w:t>
            </w:r>
          </w:p>
        </w:tc>
        <w:tc>
          <w:tcPr>
            <w:tcW w:w="2693"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Atliekų šaltinis</w:t>
            </w:r>
          </w:p>
        </w:tc>
        <w:tc>
          <w:tcPr>
            <w:tcW w:w="99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 xml:space="preserve">Kiekis, </w:t>
            </w:r>
          </w:p>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t/m.</w:t>
            </w:r>
          </w:p>
        </w:tc>
      </w:tr>
      <w:tr w:rsidR="004C55A8" w:rsidRPr="000578E7" w:rsidTr="00B777FA">
        <w:trPr>
          <w:cantSplit/>
          <w:trHeight w:val="264"/>
        </w:trPr>
        <w:tc>
          <w:tcPr>
            <w:tcW w:w="2518"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Vartoti ir perdirbti netinkamos atliekos</w:t>
            </w:r>
          </w:p>
        </w:tc>
        <w:tc>
          <w:tcPr>
            <w:tcW w:w="1134" w:type="dxa"/>
          </w:tcPr>
          <w:p w:rsidR="00B777FA"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p>
          <w:p w:rsidR="004C55A8" w:rsidRPr="000578E7" w:rsidRDefault="004C55A8"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Pr>
                <w:rFonts w:ascii="Times New Roman" w:hAnsi="Times New Roman" w:cs="Times New Roman"/>
                <w:color w:val="000000"/>
                <w:szCs w:val="20"/>
                <w:lang w:eastAsia="en-US"/>
              </w:rPr>
              <w:t>02 02 03</w:t>
            </w:r>
          </w:p>
        </w:tc>
        <w:tc>
          <w:tcPr>
            <w:tcW w:w="255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Nepavojingos</w:t>
            </w:r>
          </w:p>
        </w:tc>
        <w:tc>
          <w:tcPr>
            <w:tcW w:w="2693"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Susidaro veiklos metu iš po būgninio sieto</w:t>
            </w:r>
            <w:r>
              <w:rPr>
                <w:rFonts w:ascii="Times New Roman" w:hAnsi="Times New Roman" w:cs="Times New Roman"/>
                <w:color w:val="000000"/>
                <w:szCs w:val="20"/>
                <w:lang w:eastAsia="en-US"/>
              </w:rPr>
              <w:t xml:space="preserve"> (nešmenys)</w:t>
            </w:r>
          </w:p>
        </w:tc>
        <w:tc>
          <w:tcPr>
            <w:tcW w:w="992" w:type="dxa"/>
            <w:vAlign w:val="center"/>
          </w:tcPr>
          <w:p w:rsidR="004C55A8" w:rsidRPr="000578E7" w:rsidRDefault="004C55A8" w:rsidP="0095483C">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20,0</w:t>
            </w:r>
          </w:p>
        </w:tc>
      </w:tr>
      <w:tr w:rsidR="004C55A8" w:rsidRPr="000578E7" w:rsidTr="00B777FA">
        <w:trPr>
          <w:cantSplit/>
          <w:trHeight w:val="264"/>
        </w:trPr>
        <w:tc>
          <w:tcPr>
            <w:tcW w:w="2518" w:type="dxa"/>
            <w:vAlign w:val="center"/>
          </w:tcPr>
          <w:p w:rsidR="004C55A8" w:rsidRPr="000578E7" w:rsidRDefault="004C55A8"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Panaudot</w:t>
            </w:r>
            <w:r w:rsidR="00B777FA">
              <w:rPr>
                <w:rFonts w:ascii="Times New Roman" w:hAnsi="Times New Roman" w:cs="Times New Roman"/>
                <w:szCs w:val="20"/>
                <w:lang w:eastAsia="en-US"/>
              </w:rPr>
              <w:t>a</w:t>
            </w:r>
            <w:r w:rsidRPr="000578E7">
              <w:rPr>
                <w:rFonts w:ascii="Times New Roman" w:hAnsi="Times New Roman" w:cs="Times New Roman"/>
                <w:szCs w:val="20"/>
                <w:lang w:eastAsia="en-US"/>
              </w:rPr>
              <w:t xml:space="preserve"> alyva</w:t>
            </w:r>
          </w:p>
        </w:tc>
        <w:tc>
          <w:tcPr>
            <w:tcW w:w="1134" w:type="dxa"/>
          </w:tcPr>
          <w:p w:rsidR="004C55A8" w:rsidRPr="000578E7"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13 02 0</w:t>
            </w:r>
            <w:r w:rsidRPr="00B777FA">
              <w:rPr>
                <w:rFonts w:ascii="Times New Roman" w:hAnsi="Times New Roman" w:cs="Times New Roman"/>
                <w:szCs w:val="20"/>
                <w:lang w:eastAsia="en-US"/>
              </w:rPr>
              <w:t>8*</w:t>
            </w:r>
          </w:p>
        </w:tc>
        <w:tc>
          <w:tcPr>
            <w:tcW w:w="255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Pavojingos</w:t>
            </w:r>
          </w:p>
        </w:tc>
        <w:tc>
          <w:tcPr>
            <w:tcW w:w="2693"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Įrengimų priežiūra</w:t>
            </w:r>
          </w:p>
        </w:tc>
        <w:tc>
          <w:tcPr>
            <w:tcW w:w="99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0,1</w:t>
            </w:r>
          </w:p>
        </w:tc>
      </w:tr>
      <w:tr w:rsidR="00B777FA" w:rsidRPr="000578E7" w:rsidTr="00B777FA">
        <w:trPr>
          <w:cantSplit/>
          <w:trHeight w:val="264"/>
        </w:trPr>
        <w:tc>
          <w:tcPr>
            <w:tcW w:w="2518" w:type="dxa"/>
            <w:vAlign w:val="center"/>
          </w:tcPr>
          <w:p w:rsidR="00B777FA" w:rsidRPr="000578E7" w:rsidRDefault="00BD1970"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Liuminescencinės lempos</w:t>
            </w:r>
          </w:p>
        </w:tc>
        <w:tc>
          <w:tcPr>
            <w:tcW w:w="1134" w:type="dxa"/>
          </w:tcPr>
          <w:p w:rsidR="00B777FA"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20 01 21*</w:t>
            </w:r>
          </w:p>
        </w:tc>
        <w:tc>
          <w:tcPr>
            <w:tcW w:w="2552"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Pavojingos</w:t>
            </w:r>
          </w:p>
        </w:tc>
        <w:tc>
          <w:tcPr>
            <w:tcW w:w="2693"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Patalpų apšvietim</w:t>
            </w:r>
            <w:r w:rsidR="00BD1970">
              <w:rPr>
                <w:rFonts w:ascii="Times New Roman" w:hAnsi="Times New Roman" w:cs="Times New Roman"/>
                <w:szCs w:val="20"/>
                <w:lang w:eastAsia="en-US"/>
              </w:rPr>
              <w:t>ui</w:t>
            </w:r>
          </w:p>
        </w:tc>
        <w:tc>
          <w:tcPr>
            <w:tcW w:w="992" w:type="dxa"/>
            <w:vAlign w:val="center"/>
          </w:tcPr>
          <w:p w:rsidR="00B777FA" w:rsidRPr="000578E7" w:rsidRDefault="00BD1970"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0,020</w:t>
            </w:r>
          </w:p>
        </w:tc>
      </w:tr>
      <w:tr w:rsidR="004C55A8" w:rsidRPr="000578E7" w:rsidTr="00B777FA">
        <w:trPr>
          <w:cantSplit/>
          <w:trHeight w:val="264"/>
        </w:trPr>
        <w:tc>
          <w:tcPr>
            <w:tcW w:w="2518"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Dumblas</w:t>
            </w:r>
          </w:p>
        </w:tc>
        <w:tc>
          <w:tcPr>
            <w:tcW w:w="1134" w:type="dxa"/>
          </w:tcPr>
          <w:p w:rsidR="004C55A8" w:rsidRPr="000578E7"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Pr>
                <w:rFonts w:ascii="Times New Roman" w:hAnsi="Times New Roman" w:cs="Times New Roman"/>
                <w:color w:val="000000"/>
                <w:szCs w:val="20"/>
                <w:lang w:eastAsia="en-US"/>
              </w:rPr>
              <w:t>02 02 04</w:t>
            </w:r>
          </w:p>
        </w:tc>
        <w:tc>
          <w:tcPr>
            <w:tcW w:w="255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color w:val="000000"/>
                <w:szCs w:val="20"/>
                <w:lang w:eastAsia="en-US"/>
              </w:rPr>
              <w:t>Nepavojingos</w:t>
            </w:r>
          </w:p>
        </w:tc>
        <w:tc>
          <w:tcPr>
            <w:tcW w:w="2693"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Susidaro flokuliacijos metu flotatoriuje</w:t>
            </w:r>
          </w:p>
        </w:tc>
        <w:tc>
          <w:tcPr>
            <w:tcW w:w="992" w:type="dxa"/>
            <w:vAlign w:val="center"/>
          </w:tcPr>
          <w:p w:rsidR="004C55A8" w:rsidRPr="000578E7" w:rsidRDefault="000D64DC" w:rsidP="0095483C">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6</w:t>
            </w:r>
            <w:r w:rsidR="004C55A8" w:rsidRPr="000578E7">
              <w:rPr>
                <w:rFonts w:ascii="Times New Roman" w:hAnsi="Times New Roman" w:cs="Times New Roman"/>
                <w:szCs w:val="20"/>
                <w:lang w:eastAsia="en-US"/>
              </w:rPr>
              <w:t>5,0</w:t>
            </w:r>
          </w:p>
        </w:tc>
      </w:tr>
      <w:tr w:rsidR="004C55A8" w:rsidRPr="000578E7" w:rsidTr="00B777FA">
        <w:trPr>
          <w:cantSplit/>
          <w:trHeight w:val="264"/>
        </w:trPr>
        <w:tc>
          <w:tcPr>
            <w:tcW w:w="2518" w:type="dxa"/>
            <w:vAlign w:val="center"/>
          </w:tcPr>
          <w:p w:rsidR="004C55A8" w:rsidRPr="000578E7" w:rsidRDefault="004C55A8"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 xml:space="preserve">Popierius </w:t>
            </w:r>
          </w:p>
        </w:tc>
        <w:tc>
          <w:tcPr>
            <w:tcW w:w="1134" w:type="dxa"/>
          </w:tcPr>
          <w:p w:rsidR="004C55A8" w:rsidRPr="000578E7"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Pr>
                <w:rFonts w:ascii="Times New Roman" w:hAnsi="Times New Roman" w:cs="Times New Roman"/>
                <w:color w:val="000000"/>
                <w:szCs w:val="20"/>
                <w:lang w:eastAsia="en-US"/>
              </w:rPr>
              <w:t>15 01 01</w:t>
            </w:r>
          </w:p>
        </w:tc>
        <w:tc>
          <w:tcPr>
            <w:tcW w:w="2552" w:type="dxa"/>
            <w:vAlign w:val="center"/>
          </w:tcPr>
          <w:p w:rsidR="004C55A8" w:rsidRPr="000578E7" w:rsidRDefault="004C55A8"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Nepavojingos</w:t>
            </w:r>
          </w:p>
        </w:tc>
        <w:tc>
          <w:tcPr>
            <w:tcW w:w="2693" w:type="dxa"/>
            <w:vAlign w:val="center"/>
          </w:tcPr>
          <w:p w:rsidR="004C55A8" w:rsidRPr="000578E7" w:rsidRDefault="004C55A8" w:rsidP="00203006">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color w:val="000000"/>
                <w:szCs w:val="20"/>
                <w:lang w:eastAsia="en-US"/>
              </w:rPr>
              <w:t>Susidarys operatorinėje, operatorių poilsinėje zonoje</w:t>
            </w:r>
          </w:p>
        </w:tc>
        <w:tc>
          <w:tcPr>
            <w:tcW w:w="992" w:type="dxa"/>
            <w:vAlign w:val="center"/>
          </w:tcPr>
          <w:p w:rsidR="004C55A8" w:rsidRPr="000578E7" w:rsidRDefault="004C55A8" w:rsidP="0095483C">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sidRPr="000578E7">
              <w:rPr>
                <w:rFonts w:ascii="Times New Roman" w:hAnsi="Times New Roman" w:cs="Times New Roman"/>
                <w:szCs w:val="20"/>
                <w:lang w:eastAsia="en-US"/>
              </w:rPr>
              <w:t>0,</w:t>
            </w:r>
            <w:r w:rsidR="00B777FA">
              <w:rPr>
                <w:rFonts w:ascii="Times New Roman" w:hAnsi="Times New Roman" w:cs="Times New Roman"/>
                <w:szCs w:val="20"/>
                <w:lang w:eastAsia="en-US"/>
              </w:rPr>
              <w:t>1</w:t>
            </w:r>
            <w:r w:rsidRPr="000578E7">
              <w:rPr>
                <w:rFonts w:ascii="Times New Roman" w:hAnsi="Times New Roman" w:cs="Times New Roman"/>
                <w:szCs w:val="20"/>
                <w:lang w:eastAsia="en-US"/>
              </w:rPr>
              <w:t>50</w:t>
            </w:r>
          </w:p>
        </w:tc>
      </w:tr>
      <w:tr w:rsidR="00B777FA" w:rsidRPr="000578E7" w:rsidTr="00B777FA">
        <w:trPr>
          <w:cantSplit/>
          <w:trHeight w:val="264"/>
        </w:trPr>
        <w:tc>
          <w:tcPr>
            <w:tcW w:w="2518"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P</w:t>
            </w:r>
            <w:r w:rsidRPr="000578E7">
              <w:rPr>
                <w:rFonts w:ascii="Times New Roman" w:hAnsi="Times New Roman" w:cs="Times New Roman"/>
                <w:szCs w:val="20"/>
                <w:lang w:eastAsia="en-US"/>
              </w:rPr>
              <w:t>lastikas</w:t>
            </w:r>
          </w:p>
        </w:tc>
        <w:tc>
          <w:tcPr>
            <w:tcW w:w="1134" w:type="dxa"/>
          </w:tcPr>
          <w:p w:rsidR="00B777FA"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Pr>
                <w:rFonts w:ascii="Times New Roman" w:hAnsi="Times New Roman" w:cs="Times New Roman"/>
                <w:color w:val="000000"/>
                <w:szCs w:val="20"/>
                <w:lang w:eastAsia="en-US"/>
              </w:rPr>
              <w:t>15 01 02</w:t>
            </w:r>
          </w:p>
        </w:tc>
        <w:tc>
          <w:tcPr>
            <w:tcW w:w="2552"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Nepavojingos</w:t>
            </w:r>
          </w:p>
        </w:tc>
        <w:tc>
          <w:tcPr>
            <w:tcW w:w="2693" w:type="dxa"/>
            <w:vAlign w:val="center"/>
          </w:tcPr>
          <w:p w:rsidR="00B777FA" w:rsidRPr="000578E7" w:rsidRDefault="00B777FA" w:rsidP="00203006">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Susidarys operatorinėje, operatorių poilsinėje zonoje</w:t>
            </w:r>
          </w:p>
        </w:tc>
        <w:tc>
          <w:tcPr>
            <w:tcW w:w="992" w:type="dxa"/>
            <w:vAlign w:val="center"/>
          </w:tcPr>
          <w:p w:rsidR="00B777FA" w:rsidRPr="000578E7" w:rsidRDefault="00B777FA" w:rsidP="0095483C">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0,100</w:t>
            </w:r>
          </w:p>
        </w:tc>
      </w:tr>
      <w:tr w:rsidR="00B777FA" w:rsidRPr="000578E7" w:rsidTr="00B777FA">
        <w:trPr>
          <w:cantSplit/>
          <w:trHeight w:val="264"/>
        </w:trPr>
        <w:tc>
          <w:tcPr>
            <w:tcW w:w="2518"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Mišrios komunalinės atliekos</w:t>
            </w:r>
          </w:p>
        </w:tc>
        <w:tc>
          <w:tcPr>
            <w:tcW w:w="1134" w:type="dxa"/>
          </w:tcPr>
          <w:p w:rsidR="00B777FA" w:rsidRDefault="00B777FA" w:rsidP="00B777FA">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Pr>
                <w:rFonts w:ascii="Times New Roman" w:hAnsi="Times New Roman" w:cs="Times New Roman"/>
                <w:color w:val="000000"/>
                <w:szCs w:val="20"/>
                <w:lang w:eastAsia="en-US"/>
              </w:rPr>
              <w:t>20 03 01</w:t>
            </w:r>
          </w:p>
        </w:tc>
        <w:tc>
          <w:tcPr>
            <w:tcW w:w="2552" w:type="dxa"/>
            <w:vAlign w:val="center"/>
          </w:tcPr>
          <w:p w:rsidR="00B777FA" w:rsidRPr="000578E7" w:rsidRDefault="00B777FA" w:rsidP="009379B5">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Nepavojingos</w:t>
            </w:r>
          </w:p>
        </w:tc>
        <w:tc>
          <w:tcPr>
            <w:tcW w:w="2693" w:type="dxa"/>
            <w:vAlign w:val="center"/>
          </w:tcPr>
          <w:p w:rsidR="00B777FA" w:rsidRPr="000578E7" w:rsidRDefault="00B777FA" w:rsidP="00203006">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Susidarys operatorinėje, operatorių poilsinėje zonoje</w:t>
            </w:r>
          </w:p>
        </w:tc>
        <w:tc>
          <w:tcPr>
            <w:tcW w:w="992" w:type="dxa"/>
            <w:vAlign w:val="center"/>
          </w:tcPr>
          <w:p w:rsidR="00B777FA" w:rsidRPr="000578E7" w:rsidRDefault="00B777FA" w:rsidP="0095483C">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szCs w:val="20"/>
                <w:lang w:eastAsia="en-US"/>
              </w:rPr>
            </w:pPr>
            <w:r>
              <w:rPr>
                <w:rFonts w:ascii="Times New Roman" w:hAnsi="Times New Roman" w:cs="Times New Roman"/>
                <w:szCs w:val="20"/>
                <w:lang w:eastAsia="en-US"/>
              </w:rPr>
              <w:t>0,230</w:t>
            </w:r>
          </w:p>
        </w:tc>
      </w:tr>
    </w:tbl>
    <w:p w:rsidR="009379B5" w:rsidRPr="000578E7" w:rsidRDefault="009379B5" w:rsidP="00CE4C8B">
      <w:pPr>
        <w:jc w:val="both"/>
        <w:rPr>
          <w:rFonts w:ascii="Times New Roman" w:eastAsia="Calibri" w:hAnsi="Times New Roman" w:cs="Times New Roman"/>
        </w:rPr>
      </w:pPr>
    </w:p>
    <w:p w:rsidR="007D5463" w:rsidRPr="000578E7" w:rsidRDefault="007D5463" w:rsidP="00CE4C8B">
      <w:pPr>
        <w:jc w:val="both"/>
        <w:rPr>
          <w:rFonts w:ascii="Times New Roman" w:eastAsia="Calibri" w:hAnsi="Times New Roman" w:cs="Times New Roman"/>
        </w:rPr>
      </w:pPr>
      <w:r w:rsidRPr="000578E7">
        <w:rPr>
          <w:rFonts w:ascii="Times New Roman" w:eastAsia="Calibri" w:hAnsi="Times New Roman" w:cs="Times New Roman"/>
        </w:rPr>
        <w:t>Atliekos bus atiduodamos pagal sudarytas sutartis atliekų tvarkytojams.</w:t>
      </w:r>
    </w:p>
    <w:tbl>
      <w:tblPr>
        <w:tblW w:w="983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30"/>
        <w:gridCol w:w="5100"/>
      </w:tblGrid>
      <w:tr w:rsidR="007D5463" w:rsidRPr="000578E7" w:rsidTr="00492AA3">
        <w:trPr>
          <w:trHeight w:val="522"/>
        </w:trPr>
        <w:tc>
          <w:tcPr>
            <w:tcW w:w="4730" w:type="dxa"/>
            <w:vAlign w:val="center"/>
          </w:tcPr>
          <w:p w:rsidR="007D5463" w:rsidRPr="000578E7" w:rsidRDefault="007D5463"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vertAlign w:val="superscript"/>
                <w:lang w:eastAsia="en-US"/>
              </w:rPr>
            </w:pPr>
            <w:r w:rsidRPr="000578E7">
              <w:rPr>
                <w:rFonts w:ascii="Times New Roman" w:hAnsi="Times New Roman" w:cs="Times New Roman"/>
                <w:b/>
                <w:color w:val="000000"/>
                <w:szCs w:val="20"/>
                <w:lang w:eastAsia="en-US"/>
              </w:rPr>
              <w:t>Atliekų pavadinimas</w:t>
            </w:r>
          </w:p>
        </w:tc>
        <w:tc>
          <w:tcPr>
            <w:tcW w:w="5100" w:type="dxa"/>
            <w:vAlign w:val="center"/>
          </w:tcPr>
          <w:p w:rsidR="007D5463" w:rsidRPr="000578E7" w:rsidRDefault="007D5463"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b/>
                <w:color w:val="000000"/>
                <w:szCs w:val="20"/>
                <w:lang w:eastAsia="en-US"/>
              </w:rPr>
            </w:pPr>
            <w:r w:rsidRPr="000578E7">
              <w:rPr>
                <w:rFonts w:ascii="Times New Roman" w:hAnsi="Times New Roman" w:cs="Times New Roman"/>
                <w:b/>
                <w:color w:val="000000"/>
                <w:szCs w:val="20"/>
                <w:lang w:eastAsia="en-US"/>
              </w:rPr>
              <w:t>Įmonės, tvarkančios atliekas, pavadinimas</w:t>
            </w:r>
          </w:p>
        </w:tc>
      </w:tr>
      <w:tr w:rsidR="007D5463" w:rsidRPr="000578E7" w:rsidTr="00492AA3">
        <w:trPr>
          <w:trHeight w:val="267"/>
        </w:trPr>
        <w:tc>
          <w:tcPr>
            <w:tcW w:w="4730" w:type="dxa"/>
            <w:vAlign w:val="center"/>
          </w:tcPr>
          <w:p w:rsidR="007D5463" w:rsidRPr="000578E7" w:rsidRDefault="007D5463"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Buitinės, mišrios komunalinės atliekos</w:t>
            </w:r>
          </w:p>
        </w:tc>
        <w:tc>
          <w:tcPr>
            <w:tcW w:w="5100" w:type="dxa"/>
            <w:vAlign w:val="center"/>
          </w:tcPr>
          <w:p w:rsidR="007D5463" w:rsidRPr="000578E7" w:rsidRDefault="007D5463"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UAB „Ekonovus“</w:t>
            </w:r>
          </w:p>
        </w:tc>
      </w:tr>
      <w:tr w:rsidR="007D5463" w:rsidRPr="000578E7" w:rsidTr="00492AA3">
        <w:trPr>
          <w:trHeight w:val="267"/>
        </w:trPr>
        <w:tc>
          <w:tcPr>
            <w:tcW w:w="4730" w:type="dxa"/>
            <w:vAlign w:val="center"/>
          </w:tcPr>
          <w:p w:rsidR="007D5463" w:rsidRPr="000578E7" w:rsidRDefault="007D5463" w:rsidP="00BD1970">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Panaudoti tepalai</w:t>
            </w:r>
            <w:r w:rsidR="00BD1970">
              <w:rPr>
                <w:rFonts w:ascii="Times New Roman" w:hAnsi="Times New Roman" w:cs="Times New Roman"/>
                <w:color w:val="000000"/>
                <w:szCs w:val="20"/>
                <w:lang w:eastAsia="en-US"/>
              </w:rPr>
              <w:t>,</w:t>
            </w:r>
            <w:r w:rsidRPr="000578E7">
              <w:rPr>
                <w:rFonts w:ascii="Times New Roman" w:hAnsi="Times New Roman" w:cs="Times New Roman"/>
                <w:color w:val="000000"/>
                <w:szCs w:val="20"/>
                <w:lang w:eastAsia="en-US"/>
              </w:rPr>
              <w:t>alyva</w:t>
            </w:r>
            <w:r w:rsidR="00BD1970">
              <w:rPr>
                <w:rFonts w:ascii="Times New Roman" w:hAnsi="Times New Roman" w:cs="Times New Roman"/>
                <w:color w:val="000000"/>
                <w:szCs w:val="20"/>
                <w:lang w:eastAsia="en-US"/>
              </w:rPr>
              <w:t>,</w:t>
            </w:r>
            <w:r w:rsidR="00BD1970">
              <w:rPr>
                <w:rFonts w:ascii="Times New Roman" w:hAnsi="Times New Roman" w:cs="Times New Roman"/>
                <w:szCs w:val="20"/>
                <w:lang w:eastAsia="en-US"/>
              </w:rPr>
              <w:t xml:space="preserve"> liuminescencinės lempos</w:t>
            </w:r>
          </w:p>
        </w:tc>
        <w:tc>
          <w:tcPr>
            <w:tcW w:w="5100" w:type="dxa"/>
            <w:vAlign w:val="center"/>
          </w:tcPr>
          <w:p w:rsidR="007D5463" w:rsidRPr="000578E7" w:rsidRDefault="007D5463"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UAB „Žalvaris“</w:t>
            </w:r>
          </w:p>
        </w:tc>
      </w:tr>
      <w:tr w:rsidR="0095483C" w:rsidRPr="000578E7" w:rsidTr="00492AA3">
        <w:trPr>
          <w:trHeight w:val="267"/>
        </w:trPr>
        <w:tc>
          <w:tcPr>
            <w:tcW w:w="4730" w:type="dxa"/>
            <w:vAlign w:val="center"/>
          </w:tcPr>
          <w:p w:rsidR="0095483C" w:rsidRPr="000578E7" w:rsidRDefault="0095483C"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Dumblas</w:t>
            </w:r>
            <w:r w:rsidR="00BD1970">
              <w:rPr>
                <w:rFonts w:ascii="Times New Roman" w:hAnsi="Times New Roman" w:cs="Times New Roman"/>
                <w:color w:val="000000"/>
                <w:szCs w:val="20"/>
                <w:lang w:eastAsia="en-US"/>
              </w:rPr>
              <w:t>,</w:t>
            </w:r>
            <w:r w:rsidR="00BD1970" w:rsidRPr="000578E7">
              <w:rPr>
                <w:rFonts w:ascii="Times New Roman" w:hAnsi="Times New Roman" w:cs="Times New Roman"/>
                <w:color w:val="000000"/>
                <w:szCs w:val="20"/>
                <w:lang w:eastAsia="en-US"/>
              </w:rPr>
              <w:t xml:space="preserve"> </w:t>
            </w:r>
            <w:r w:rsidR="00BD1970">
              <w:rPr>
                <w:rFonts w:ascii="Times New Roman" w:hAnsi="Times New Roman" w:cs="Times New Roman"/>
                <w:color w:val="000000"/>
                <w:szCs w:val="20"/>
                <w:lang w:eastAsia="en-US"/>
              </w:rPr>
              <w:t>v</w:t>
            </w:r>
            <w:r w:rsidR="00BD1970" w:rsidRPr="000578E7">
              <w:rPr>
                <w:rFonts w:ascii="Times New Roman" w:hAnsi="Times New Roman" w:cs="Times New Roman"/>
                <w:color w:val="000000"/>
                <w:szCs w:val="20"/>
                <w:lang w:eastAsia="en-US"/>
              </w:rPr>
              <w:t>artoti ir perdirbti netinkamos atliekos</w:t>
            </w:r>
          </w:p>
        </w:tc>
        <w:tc>
          <w:tcPr>
            <w:tcW w:w="5100" w:type="dxa"/>
            <w:vAlign w:val="center"/>
          </w:tcPr>
          <w:p w:rsidR="0095483C" w:rsidRPr="000578E7" w:rsidRDefault="0095483C"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UAB „Baltic foods partners“</w:t>
            </w:r>
          </w:p>
        </w:tc>
      </w:tr>
      <w:tr w:rsidR="002815E4" w:rsidRPr="000578E7" w:rsidTr="00492AA3">
        <w:trPr>
          <w:trHeight w:val="267"/>
        </w:trPr>
        <w:tc>
          <w:tcPr>
            <w:tcW w:w="4730" w:type="dxa"/>
            <w:vAlign w:val="center"/>
          </w:tcPr>
          <w:p w:rsidR="002815E4" w:rsidRPr="000578E7" w:rsidRDefault="002815E4" w:rsidP="00BD1970">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szCs w:val="20"/>
                <w:lang w:eastAsia="en-US"/>
              </w:rPr>
              <w:t>Popierius</w:t>
            </w:r>
            <w:r w:rsidR="00BD1970">
              <w:rPr>
                <w:rFonts w:ascii="Times New Roman" w:hAnsi="Times New Roman" w:cs="Times New Roman"/>
                <w:szCs w:val="20"/>
                <w:lang w:eastAsia="en-US"/>
              </w:rPr>
              <w:t>,</w:t>
            </w:r>
            <w:r w:rsidRPr="000578E7">
              <w:rPr>
                <w:rFonts w:ascii="Times New Roman" w:hAnsi="Times New Roman" w:cs="Times New Roman"/>
                <w:szCs w:val="20"/>
                <w:lang w:eastAsia="en-US"/>
              </w:rPr>
              <w:t>plastikas</w:t>
            </w:r>
          </w:p>
        </w:tc>
        <w:tc>
          <w:tcPr>
            <w:tcW w:w="5100" w:type="dxa"/>
            <w:vAlign w:val="center"/>
          </w:tcPr>
          <w:p w:rsidR="002815E4" w:rsidRPr="000578E7" w:rsidRDefault="002815E4" w:rsidP="007D5463">
            <w:pPr>
              <w:tabs>
                <w:tab w:val="left" w:pos="0"/>
                <w:tab w:val="left" w:pos="426"/>
                <w:tab w:val="left" w:pos="1985"/>
                <w:tab w:val="left" w:pos="2835"/>
                <w:tab w:val="left" w:pos="3828"/>
                <w:tab w:val="left" w:pos="5245"/>
                <w:tab w:val="left" w:pos="6946"/>
              </w:tabs>
              <w:ind w:firstLine="0"/>
              <w:jc w:val="center"/>
              <w:rPr>
                <w:rFonts w:ascii="Times New Roman" w:hAnsi="Times New Roman" w:cs="Times New Roman"/>
                <w:color w:val="000000"/>
                <w:szCs w:val="20"/>
                <w:lang w:eastAsia="en-US"/>
              </w:rPr>
            </w:pPr>
            <w:r w:rsidRPr="000578E7">
              <w:rPr>
                <w:rFonts w:ascii="Times New Roman" w:hAnsi="Times New Roman" w:cs="Times New Roman"/>
                <w:color w:val="000000"/>
                <w:szCs w:val="20"/>
                <w:lang w:eastAsia="en-US"/>
              </w:rPr>
              <w:t>UAB „Ekonovus“</w:t>
            </w:r>
          </w:p>
        </w:tc>
      </w:tr>
    </w:tbl>
    <w:p w:rsidR="007D5463" w:rsidRPr="000578E7" w:rsidRDefault="007D5463" w:rsidP="00CE4C8B">
      <w:pPr>
        <w:jc w:val="both"/>
        <w:rPr>
          <w:rFonts w:ascii="Times New Roman" w:eastAsia="Calibri"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10. Nuotekų susidarymas, preliminarus jų kiekis, jų tvarkymas.</w:t>
      </w:r>
    </w:p>
    <w:p w:rsidR="00991743" w:rsidRDefault="00991743" w:rsidP="00331B3F">
      <w:pPr>
        <w:jc w:val="both"/>
        <w:rPr>
          <w:rFonts w:ascii="Times New Roman" w:hAnsi="Times New Roman" w:cs="Times New Roman"/>
        </w:rPr>
      </w:pPr>
      <w:r w:rsidRPr="000578E7">
        <w:rPr>
          <w:rFonts w:ascii="Times New Roman" w:hAnsi="Times New Roman" w:cs="Times New Roman"/>
        </w:rPr>
        <w:t>Veiklos metu susidarys buitinės ir paviršinės lietaus nuotekos. Lietaus nuotekos nuo pastato stogo bei asfaltuotų paviršių lietaus nutekėjimo vamzdžiais ir latakais pateks į lietaus nuotekų tinklus. Prieš patenkant į gamtinę aplinką šios nuotekos yra valomos</w:t>
      </w:r>
      <w:r w:rsidR="00331B3F">
        <w:rPr>
          <w:rFonts w:ascii="Times New Roman" w:hAnsi="Times New Roman" w:cs="Times New Roman"/>
        </w:rPr>
        <w:t xml:space="preserve"> su naftos gaudyklėmis</w:t>
      </w:r>
      <w:r w:rsidRPr="000578E7">
        <w:rPr>
          <w:rFonts w:ascii="Times New Roman" w:hAnsi="Times New Roman" w:cs="Times New Roman"/>
        </w:rPr>
        <w:t xml:space="preserve">, </w:t>
      </w:r>
      <w:r w:rsidR="00331B3F">
        <w:rPr>
          <w:rFonts w:ascii="Times New Roman" w:hAnsi="Times New Roman" w:cs="Times New Roman"/>
        </w:rPr>
        <w:t xml:space="preserve">taip </w:t>
      </w:r>
      <w:r w:rsidRPr="000578E7">
        <w:rPr>
          <w:rFonts w:ascii="Times New Roman" w:hAnsi="Times New Roman" w:cs="Times New Roman"/>
        </w:rPr>
        <w:t>surenkami naftos produktai. Kartą per ketvirtį vykdomas</w:t>
      </w:r>
      <w:r w:rsidR="00331B3F">
        <w:rPr>
          <w:rFonts w:ascii="Times New Roman" w:hAnsi="Times New Roman" w:cs="Times New Roman"/>
        </w:rPr>
        <w:t xml:space="preserve"> šių</w:t>
      </w:r>
      <w:r w:rsidRPr="000578E7">
        <w:rPr>
          <w:rFonts w:ascii="Times New Roman" w:hAnsi="Times New Roman" w:cs="Times New Roman"/>
        </w:rPr>
        <w:t xml:space="preserve"> paviršinių lietaus nuotekų monitoringas.</w:t>
      </w:r>
      <w:r w:rsidR="00331B3F">
        <w:rPr>
          <w:rFonts w:ascii="Times New Roman" w:hAnsi="Times New Roman" w:cs="Times New Roman"/>
        </w:rPr>
        <w:t xml:space="preserve"> </w:t>
      </w:r>
      <w:r w:rsidRPr="000578E7">
        <w:rPr>
          <w:rFonts w:ascii="Times New Roman" w:hAnsi="Times New Roman" w:cs="Times New Roman"/>
        </w:rPr>
        <w:t xml:space="preserve">Buitinės nuotekos susidarys buitinėse patalpose, esančiose </w:t>
      </w:r>
      <w:r w:rsidR="00EA64F7" w:rsidRPr="000578E7">
        <w:rPr>
          <w:rFonts w:ascii="Times New Roman" w:hAnsi="Times New Roman" w:cs="Times New Roman"/>
        </w:rPr>
        <w:t>operatorinėje</w:t>
      </w:r>
      <w:r w:rsidRPr="000578E7">
        <w:rPr>
          <w:rFonts w:ascii="Times New Roman" w:hAnsi="Times New Roman" w:cs="Times New Roman"/>
        </w:rPr>
        <w:t>. Buitinės nuotekos perduodamos</w:t>
      </w:r>
      <w:r w:rsidR="00DE1886">
        <w:rPr>
          <w:rFonts w:ascii="Times New Roman" w:hAnsi="Times New Roman" w:cs="Times New Roman"/>
        </w:rPr>
        <w:t xml:space="preserve"> tiesiai</w:t>
      </w:r>
      <w:r w:rsidRPr="000578E7">
        <w:rPr>
          <w:rFonts w:ascii="Times New Roman" w:hAnsi="Times New Roman" w:cs="Times New Roman"/>
        </w:rPr>
        <w:t xml:space="preserve"> tolimesniam tvarkymui UAB „Plungės vandenys“. </w:t>
      </w:r>
      <w:r w:rsidR="00331B3F">
        <w:rPr>
          <w:rFonts w:ascii="Times New Roman" w:hAnsi="Times New Roman" w:cs="Times New Roman"/>
        </w:rPr>
        <w:t>Gamybinės nuotekos apvalomos pirmiausia mechaniniu būdu (rotovinėmis grotomis). Atsijojus didžiają frakciją, kuri negali būti iškelta dispersijos, apvalytos mechaniškai</w:t>
      </w:r>
      <w:r w:rsidR="009851AE">
        <w:rPr>
          <w:rFonts w:ascii="Times New Roman" w:hAnsi="Times New Roman" w:cs="Times New Roman"/>
        </w:rPr>
        <w:t>,</w:t>
      </w:r>
      <w:r w:rsidR="00331B3F">
        <w:rPr>
          <w:rFonts w:ascii="Times New Roman" w:hAnsi="Times New Roman" w:cs="Times New Roman"/>
        </w:rPr>
        <w:t xml:space="preserve"> nuotekos patenka į pirminius valymo įrenginius, kur valymas vyksta, paduodant į flotacinę talpą reagentus bei sukeltos dispersijos proceso metu</w:t>
      </w:r>
      <w:r w:rsidR="009851AE">
        <w:rPr>
          <w:rFonts w:ascii="Times New Roman" w:hAnsi="Times New Roman" w:cs="Times New Roman"/>
        </w:rPr>
        <w:t xml:space="preserve">, paduodami oro burbuliukai, kurie iškelia iš nuotekų nešvarumus. </w:t>
      </w:r>
      <w:r w:rsidR="009851AE" w:rsidRPr="006E0EA0">
        <w:rPr>
          <w:rFonts w:ascii="Times New Roman" w:hAnsi="Times New Roman" w:cs="Times New Roman"/>
        </w:rPr>
        <w:t>Daugiau informacijos 5 punkte</w:t>
      </w:r>
      <w:r w:rsidR="00166CC0" w:rsidRPr="006E0EA0">
        <w:rPr>
          <w:rFonts w:ascii="Times New Roman" w:hAnsi="Times New Roman" w:cs="Times New Roman"/>
        </w:rPr>
        <w:t xml:space="preserve"> „Technologinis aprašymas“</w:t>
      </w:r>
      <w:r w:rsidR="009851AE" w:rsidRPr="006E0EA0">
        <w:rPr>
          <w:rFonts w:ascii="Times New Roman" w:hAnsi="Times New Roman" w:cs="Times New Roman"/>
        </w:rPr>
        <w:t>.</w:t>
      </w:r>
    </w:p>
    <w:p w:rsidR="009851AE" w:rsidRDefault="009851AE" w:rsidP="00331B3F">
      <w:pPr>
        <w:jc w:val="both"/>
        <w:rPr>
          <w:rFonts w:ascii="Times New Roman" w:hAnsi="Times New Roman" w:cs="Times New Roman"/>
        </w:rPr>
      </w:pPr>
    </w:p>
    <w:p w:rsidR="009851AE" w:rsidRDefault="009851AE" w:rsidP="00331B3F">
      <w:pPr>
        <w:jc w:val="both"/>
        <w:rPr>
          <w:rFonts w:ascii="Times New Roman" w:hAnsi="Times New Roman" w:cs="Times New Roman"/>
        </w:rPr>
      </w:pPr>
    </w:p>
    <w:p w:rsidR="009851AE" w:rsidRDefault="009851AE" w:rsidP="00331B3F">
      <w:pPr>
        <w:jc w:val="both"/>
        <w:rPr>
          <w:rFonts w:ascii="Times New Roman" w:hAnsi="Times New Roman" w:cs="Times New Roman"/>
        </w:rPr>
      </w:pPr>
    </w:p>
    <w:p w:rsidR="009851AE" w:rsidRDefault="009851AE" w:rsidP="00331B3F">
      <w:pPr>
        <w:jc w:val="both"/>
        <w:rPr>
          <w:rFonts w:ascii="Times New Roman" w:hAnsi="Times New Roman" w:cs="Times New Roman"/>
        </w:rPr>
      </w:pPr>
    </w:p>
    <w:p w:rsidR="009851AE" w:rsidRDefault="009851AE" w:rsidP="00331B3F">
      <w:pPr>
        <w:jc w:val="both"/>
        <w:rPr>
          <w:rFonts w:ascii="Times New Roman" w:hAnsi="Times New Roman" w:cs="Times New Roman"/>
        </w:rPr>
      </w:pPr>
    </w:p>
    <w:p w:rsidR="009851AE" w:rsidRDefault="009851AE" w:rsidP="00331B3F">
      <w:pPr>
        <w:jc w:val="both"/>
        <w:rPr>
          <w:rFonts w:ascii="Times New Roman" w:hAnsi="Times New Roman" w:cs="Times New Roman"/>
        </w:rPr>
      </w:pPr>
    </w:p>
    <w:p w:rsidR="009851AE" w:rsidRPr="000578E7" w:rsidRDefault="009851AE" w:rsidP="00331B3F">
      <w:pPr>
        <w:jc w:val="both"/>
        <w:rPr>
          <w:rFonts w:ascii="Times New Roman" w:hAnsi="Times New Roman" w:cs="Times New Roman"/>
        </w:rPr>
      </w:pPr>
    </w:p>
    <w:p w:rsidR="00991743" w:rsidRPr="000578E7" w:rsidRDefault="00991743" w:rsidP="00CE4C8B">
      <w:pPr>
        <w:jc w:val="both"/>
        <w:rPr>
          <w:rFonts w:ascii="Times New Roman" w:hAnsi="Times New Roman" w:cs="Times New Roman"/>
        </w:rPr>
      </w:pPr>
      <w:r w:rsidRPr="000578E7">
        <w:rPr>
          <w:rFonts w:ascii="Times New Roman" w:hAnsi="Times New Roman" w:cs="Times New Roman"/>
        </w:rPr>
        <w:t xml:space="preserve">Nuotekų kiekiai </w:t>
      </w:r>
      <w:r w:rsidR="000C2F5E">
        <w:rPr>
          <w:rFonts w:ascii="Times New Roman" w:hAnsi="Times New Roman" w:cs="Times New Roman"/>
        </w:rPr>
        <w:t>susidarantys valymo įrenginių operatorinėje</w:t>
      </w:r>
      <w:r w:rsidR="00BD1970">
        <w:rPr>
          <w:rFonts w:ascii="Times New Roman" w:hAnsi="Times New Roman" w:cs="Times New Roman"/>
        </w:rPr>
        <w:t xml:space="preserve"> -</w:t>
      </w:r>
      <w:r w:rsidR="000C2F5E">
        <w:rPr>
          <w:rFonts w:ascii="Times New Roman" w:hAnsi="Times New Roman" w:cs="Times New Roman"/>
        </w:rPr>
        <w:t xml:space="preserve"> </w:t>
      </w:r>
      <w:r w:rsidRPr="000578E7">
        <w:rPr>
          <w:rFonts w:ascii="Times New Roman" w:hAnsi="Times New Roman" w:cs="Times New Roman"/>
        </w:rPr>
        <w:t>numatomi nedideli. Informacija apie juo pateikiama lentelėje žemiau</w:t>
      </w:r>
      <w:r w:rsidR="00A60069">
        <w:rPr>
          <w:rFonts w:ascii="Times New Roman" w:hAnsi="Times New Roman" w:cs="Times New Roman"/>
        </w:rPr>
        <w:t xml:space="preserve"> (pateikiami kiekiai kurie susidarytų atliktus rekonstrukciją ir apjungus abu flotatorius)</w:t>
      </w:r>
      <w:r w:rsidRPr="000578E7">
        <w:rPr>
          <w:rFonts w:ascii="Times New Roman" w:hAnsi="Times New Roman" w:cs="Times New Roman"/>
        </w:rPr>
        <w:t>.</w:t>
      </w:r>
    </w:p>
    <w:tbl>
      <w:tblPr>
        <w:tblW w:w="7927"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6"/>
        <w:gridCol w:w="2520"/>
        <w:gridCol w:w="995"/>
        <w:gridCol w:w="850"/>
        <w:gridCol w:w="1276"/>
      </w:tblGrid>
      <w:tr w:rsidR="00991743" w:rsidRPr="000578E7" w:rsidTr="00DE1886">
        <w:trPr>
          <w:cantSplit/>
          <w:trHeight w:hRule="exact" w:val="545"/>
          <w:jc w:val="center"/>
        </w:trPr>
        <w:tc>
          <w:tcPr>
            <w:tcW w:w="2286" w:type="dxa"/>
            <w:vMerge w:val="restart"/>
            <w:vAlign w:val="center"/>
          </w:tcPr>
          <w:p w:rsidR="00991743" w:rsidRPr="000578E7" w:rsidRDefault="00991743" w:rsidP="00991743">
            <w:pPr>
              <w:ind w:firstLine="0"/>
              <w:jc w:val="center"/>
              <w:rPr>
                <w:rFonts w:ascii="Times New Roman" w:hAnsi="Times New Roman" w:cs="Times New Roman"/>
                <w:b/>
                <w:color w:val="000000"/>
                <w:szCs w:val="20"/>
                <w:vertAlign w:val="superscript"/>
              </w:rPr>
            </w:pPr>
            <w:r w:rsidRPr="000578E7">
              <w:rPr>
                <w:rFonts w:ascii="Times New Roman" w:hAnsi="Times New Roman" w:cs="Times New Roman"/>
                <w:b/>
                <w:color w:val="000000"/>
                <w:szCs w:val="20"/>
              </w:rPr>
              <w:t>Planuojamų išleisti nuotekų aprašymas</w:t>
            </w:r>
          </w:p>
        </w:tc>
        <w:tc>
          <w:tcPr>
            <w:tcW w:w="2520" w:type="dxa"/>
            <w:vMerge w:val="restart"/>
            <w:vAlign w:val="center"/>
          </w:tcPr>
          <w:p w:rsidR="00991743" w:rsidRPr="000578E7" w:rsidRDefault="00991743" w:rsidP="00991743">
            <w:pPr>
              <w:ind w:firstLine="0"/>
              <w:jc w:val="center"/>
              <w:rPr>
                <w:rFonts w:ascii="Times New Roman" w:hAnsi="Times New Roman" w:cs="Times New Roman"/>
                <w:b/>
                <w:color w:val="000000"/>
                <w:szCs w:val="20"/>
                <w:vertAlign w:val="superscript"/>
              </w:rPr>
            </w:pPr>
            <w:r w:rsidRPr="000578E7">
              <w:rPr>
                <w:rFonts w:ascii="Times New Roman" w:hAnsi="Times New Roman" w:cs="Times New Roman"/>
                <w:b/>
                <w:color w:val="000000"/>
                <w:szCs w:val="20"/>
              </w:rPr>
              <w:t>Išleistuvo vietos aprašymas</w:t>
            </w:r>
          </w:p>
        </w:tc>
        <w:tc>
          <w:tcPr>
            <w:tcW w:w="3121" w:type="dxa"/>
            <w:gridSpan w:val="3"/>
            <w:vAlign w:val="center"/>
          </w:tcPr>
          <w:p w:rsidR="00991743" w:rsidRPr="000578E7" w:rsidRDefault="00991743" w:rsidP="00991743">
            <w:pPr>
              <w:ind w:firstLine="0"/>
              <w:jc w:val="center"/>
              <w:rPr>
                <w:rFonts w:ascii="Times New Roman" w:hAnsi="Times New Roman" w:cs="Times New Roman"/>
                <w:b/>
                <w:szCs w:val="20"/>
                <w:vertAlign w:val="superscript"/>
              </w:rPr>
            </w:pPr>
            <w:r w:rsidRPr="000578E7">
              <w:rPr>
                <w:rFonts w:ascii="Times New Roman" w:hAnsi="Times New Roman" w:cs="Times New Roman"/>
                <w:b/>
                <w:szCs w:val="20"/>
              </w:rPr>
              <w:t>Numatomas išleisti didžiausias nuotekų kiekis</w:t>
            </w:r>
          </w:p>
        </w:tc>
      </w:tr>
      <w:tr w:rsidR="00991743" w:rsidRPr="000578E7" w:rsidTr="00DE1886">
        <w:trPr>
          <w:cantSplit/>
          <w:trHeight w:val="143"/>
          <w:jc w:val="center"/>
        </w:trPr>
        <w:tc>
          <w:tcPr>
            <w:tcW w:w="2286" w:type="dxa"/>
            <w:vMerge/>
            <w:vAlign w:val="center"/>
          </w:tcPr>
          <w:p w:rsidR="00991743" w:rsidRPr="000578E7" w:rsidRDefault="00991743" w:rsidP="00991743">
            <w:pPr>
              <w:jc w:val="center"/>
              <w:rPr>
                <w:rFonts w:ascii="Times New Roman" w:hAnsi="Times New Roman" w:cs="Times New Roman"/>
                <w:color w:val="000000"/>
                <w:szCs w:val="20"/>
              </w:rPr>
            </w:pPr>
          </w:p>
        </w:tc>
        <w:tc>
          <w:tcPr>
            <w:tcW w:w="2520" w:type="dxa"/>
            <w:vMerge/>
            <w:vAlign w:val="center"/>
          </w:tcPr>
          <w:p w:rsidR="00991743" w:rsidRPr="000578E7" w:rsidRDefault="00991743" w:rsidP="00991743">
            <w:pPr>
              <w:jc w:val="center"/>
              <w:rPr>
                <w:rFonts w:ascii="Times New Roman" w:hAnsi="Times New Roman" w:cs="Times New Roman"/>
                <w:color w:val="000000"/>
                <w:szCs w:val="20"/>
              </w:rPr>
            </w:pPr>
          </w:p>
        </w:tc>
        <w:tc>
          <w:tcPr>
            <w:tcW w:w="995" w:type="dxa"/>
            <w:vAlign w:val="center"/>
          </w:tcPr>
          <w:p w:rsidR="00991743" w:rsidRPr="000578E7" w:rsidRDefault="00991743" w:rsidP="00991743">
            <w:pPr>
              <w:ind w:firstLine="0"/>
              <w:jc w:val="center"/>
              <w:rPr>
                <w:rFonts w:ascii="Times New Roman" w:hAnsi="Times New Roman" w:cs="Times New Roman"/>
                <w:szCs w:val="20"/>
              </w:rPr>
            </w:pPr>
            <w:r w:rsidRPr="000578E7">
              <w:rPr>
                <w:rFonts w:ascii="Times New Roman" w:hAnsi="Times New Roman" w:cs="Times New Roman"/>
                <w:szCs w:val="20"/>
              </w:rPr>
              <w:t>m</w:t>
            </w:r>
            <w:r w:rsidRPr="000578E7">
              <w:rPr>
                <w:rFonts w:ascii="Times New Roman" w:hAnsi="Times New Roman" w:cs="Times New Roman"/>
                <w:szCs w:val="20"/>
                <w:vertAlign w:val="superscript"/>
              </w:rPr>
              <w:t>3</w:t>
            </w:r>
            <w:r w:rsidRPr="000578E7">
              <w:rPr>
                <w:rFonts w:ascii="Times New Roman" w:hAnsi="Times New Roman" w:cs="Times New Roman"/>
                <w:szCs w:val="20"/>
              </w:rPr>
              <w:t>/h</w:t>
            </w:r>
          </w:p>
        </w:tc>
        <w:tc>
          <w:tcPr>
            <w:tcW w:w="850" w:type="dxa"/>
            <w:vAlign w:val="center"/>
          </w:tcPr>
          <w:p w:rsidR="00991743" w:rsidRPr="000578E7" w:rsidRDefault="00991743" w:rsidP="00991743">
            <w:pPr>
              <w:ind w:firstLine="0"/>
              <w:jc w:val="center"/>
              <w:rPr>
                <w:rFonts w:ascii="Times New Roman" w:hAnsi="Times New Roman" w:cs="Times New Roman"/>
                <w:szCs w:val="20"/>
              </w:rPr>
            </w:pPr>
            <w:r w:rsidRPr="000578E7">
              <w:rPr>
                <w:rFonts w:ascii="Times New Roman" w:hAnsi="Times New Roman" w:cs="Times New Roman"/>
                <w:szCs w:val="20"/>
              </w:rPr>
              <w:t>m</w:t>
            </w:r>
            <w:r w:rsidRPr="000578E7">
              <w:rPr>
                <w:rFonts w:ascii="Times New Roman" w:hAnsi="Times New Roman" w:cs="Times New Roman"/>
                <w:szCs w:val="20"/>
                <w:vertAlign w:val="superscript"/>
              </w:rPr>
              <w:t>3</w:t>
            </w:r>
            <w:r w:rsidRPr="000578E7">
              <w:rPr>
                <w:rFonts w:ascii="Times New Roman" w:hAnsi="Times New Roman" w:cs="Times New Roman"/>
                <w:szCs w:val="20"/>
              </w:rPr>
              <w:t>/d</w:t>
            </w:r>
          </w:p>
        </w:tc>
        <w:tc>
          <w:tcPr>
            <w:tcW w:w="1276" w:type="dxa"/>
            <w:vAlign w:val="center"/>
          </w:tcPr>
          <w:p w:rsidR="00991743" w:rsidRPr="000578E7" w:rsidRDefault="00991743" w:rsidP="00991743">
            <w:pPr>
              <w:ind w:firstLine="0"/>
              <w:jc w:val="center"/>
              <w:rPr>
                <w:rFonts w:ascii="Times New Roman" w:hAnsi="Times New Roman" w:cs="Times New Roman"/>
                <w:szCs w:val="20"/>
              </w:rPr>
            </w:pPr>
            <w:r w:rsidRPr="000578E7">
              <w:rPr>
                <w:rFonts w:ascii="Times New Roman" w:hAnsi="Times New Roman" w:cs="Times New Roman"/>
                <w:szCs w:val="20"/>
              </w:rPr>
              <w:t>m</w:t>
            </w:r>
            <w:r w:rsidRPr="000578E7">
              <w:rPr>
                <w:rFonts w:ascii="Times New Roman" w:hAnsi="Times New Roman" w:cs="Times New Roman"/>
                <w:szCs w:val="20"/>
                <w:vertAlign w:val="superscript"/>
              </w:rPr>
              <w:t>3</w:t>
            </w:r>
            <w:r w:rsidRPr="000578E7">
              <w:rPr>
                <w:rFonts w:ascii="Times New Roman" w:hAnsi="Times New Roman" w:cs="Times New Roman"/>
                <w:szCs w:val="20"/>
              </w:rPr>
              <w:t>/m.</w:t>
            </w:r>
          </w:p>
        </w:tc>
      </w:tr>
      <w:tr w:rsidR="00991743" w:rsidRPr="000578E7" w:rsidTr="00DE1886">
        <w:trPr>
          <w:cantSplit/>
          <w:trHeight w:val="133"/>
          <w:jc w:val="center"/>
        </w:trPr>
        <w:tc>
          <w:tcPr>
            <w:tcW w:w="2286" w:type="dxa"/>
            <w:vAlign w:val="center"/>
          </w:tcPr>
          <w:p w:rsidR="00991743" w:rsidRPr="000578E7" w:rsidRDefault="00BD1970" w:rsidP="00BD1970">
            <w:pPr>
              <w:pStyle w:val="BodyTextNoSpace"/>
              <w:widowControl/>
              <w:spacing w:line="240" w:lineRule="auto"/>
              <w:jc w:val="center"/>
              <w:rPr>
                <w:color w:val="000000"/>
                <w:sz w:val="20"/>
                <w:lang w:val="lt-LT"/>
              </w:rPr>
            </w:pPr>
            <w:r>
              <w:rPr>
                <w:color w:val="000000"/>
                <w:sz w:val="20"/>
                <w:lang w:val="lt-LT"/>
              </w:rPr>
              <w:t>Gamybinės nuotekos</w:t>
            </w:r>
          </w:p>
        </w:tc>
        <w:tc>
          <w:tcPr>
            <w:tcW w:w="2520" w:type="dxa"/>
            <w:vAlign w:val="center"/>
          </w:tcPr>
          <w:p w:rsidR="00991743" w:rsidRPr="000578E7" w:rsidRDefault="00BD1970" w:rsidP="00492AA3">
            <w:pPr>
              <w:pStyle w:val="BodyTextNoSpace"/>
              <w:widowControl/>
              <w:spacing w:line="240" w:lineRule="auto"/>
              <w:jc w:val="center"/>
              <w:rPr>
                <w:color w:val="000000"/>
                <w:sz w:val="20"/>
                <w:lang w:val="lt-LT"/>
              </w:rPr>
            </w:pPr>
            <w:r w:rsidRPr="000578E7">
              <w:rPr>
                <w:color w:val="000000"/>
                <w:sz w:val="20"/>
                <w:lang w:val="lt-LT"/>
              </w:rPr>
              <w:t>UAB „Plungės vandenys“ nuotekų tinklai</w:t>
            </w:r>
          </w:p>
        </w:tc>
        <w:tc>
          <w:tcPr>
            <w:tcW w:w="995" w:type="dxa"/>
            <w:vAlign w:val="center"/>
          </w:tcPr>
          <w:p w:rsidR="00991743" w:rsidRPr="000578E7" w:rsidRDefault="009851AE" w:rsidP="009851AE">
            <w:pPr>
              <w:pStyle w:val="BodyTextNoSpace"/>
              <w:widowControl/>
              <w:spacing w:line="240" w:lineRule="auto"/>
              <w:jc w:val="center"/>
              <w:rPr>
                <w:sz w:val="20"/>
                <w:lang w:val="lt-LT"/>
              </w:rPr>
            </w:pPr>
            <w:r>
              <w:rPr>
                <w:sz w:val="20"/>
                <w:lang w:val="lt-LT"/>
              </w:rPr>
              <w:t>95</w:t>
            </w:r>
          </w:p>
        </w:tc>
        <w:tc>
          <w:tcPr>
            <w:tcW w:w="850" w:type="dxa"/>
            <w:vAlign w:val="center"/>
          </w:tcPr>
          <w:p w:rsidR="00991743" w:rsidRPr="000578E7" w:rsidRDefault="009851AE" w:rsidP="009851AE">
            <w:pPr>
              <w:pStyle w:val="BodyTextNoSpace"/>
              <w:widowControl/>
              <w:spacing w:line="240" w:lineRule="auto"/>
              <w:jc w:val="center"/>
              <w:rPr>
                <w:sz w:val="20"/>
                <w:lang w:val="lt-LT"/>
              </w:rPr>
            </w:pPr>
            <w:r>
              <w:rPr>
                <w:sz w:val="20"/>
                <w:lang w:val="lt-LT"/>
              </w:rPr>
              <w:t>2280</w:t>
            </w:r>
          </w:p>
        </w:tc>
        <w:tc>
          <w:tcPr>
            <w:tcW w:w="1276" w:type="dxa"/>
            <w:vAlign w:val="center"/>
          </w:tcPr>
          <w:p w:rsidR="00991743" w:rsidRPr="000578E7" w:rsidRDefault="009851AE" w:rsidP="009851AE">
            <w:pPr>
              <w:pStyle w:val="BodyTextNoSpace"/>
              <w:widowControl/>
              <w:spacing w:line="240" w:lineRule="auto"/>
              <w:jc w:val="center"/>
              <w:rPr>
                <w:sz w:val="20"/>
                <w:lang w:val="lt-LT"/>
              </w:rPr>
            </w:pPr>
            <w:r>
              <w:rPr>
                <w:sz w:val="20"/>
                <w:lang w:val="lt-LT"/>
              </w:rPr>
              <w:t>832200</w:t>
            </w:r>
          </w:p>
        </w:tc>
      </w:tr>
      <w:tr w:rsidR="00BD1970" w:rsidRPr="000578E7" w:rsidTr="00DE1886">
        <w:trPr>
          <w:cantSplit/>
          <w:trHeight w:val="133"/>
          <w:jc w:val="center"/>
        </w:trPr>
        <w:tc>
          <w:tcPr>
            <w:tcW w:w="2286" w:type="dxa"/>
            <w:vAlign w:val="center"/>
          </w:tcPr>
          <w:p w:rsidR="00BD1970" w:rsidRPr="000578E7" w:rsidRDefault="00BD1970" w:rsidP="00492AA3">
            <w:pPr>
              <w:pStyle w:val="BodyTextNoSpace"/>
              <w:widowControl/>
              <w:spacing w:line="240" w:lineRule="auto"/>
              <w:jc w:val="center"/>
              <w:rPr>
                <w:color w:val="000000"/>
                <w:sz w:val="20"/>
                <w:lang w:val="lt-LT"/>
              </w:rPr>
            </w:pPr>
            <w:r w:rsidRPr="000578E7">
              <w:rPr>
                <w:color w:val="000000"/>
                <w:sz w:val="20"/>
                <w:lang w:val="lt-LT"/>
              </w:rPr>
              <w:t>Buitinės nuotekos</w:t>
            </w:r>
          </w:p>
        </w:tc>
        <w:tc>
          <w:tcPr>
            <w:tcW w:w="2520" w:type="dxa"/>
            <w:vAlign w:val="center"/>
          </w:tcPr>
          <w:p w:rsidR="00BD1970" w:rsidRPr="000578E7" w:rsidRDefault="00BD1970" w:rsidP="00492AA3">
            <w:pPr>
              <w:pStyle w:val="BodyTextNoSpace"/>
              <w:widowControl/>
              <w:spacing w:line="240" w:lineRule="auto"/>
              <w:jc w:val="center"/>
              <w:rPr>
                <w:color w:val="000000"/>
                <w:sz w:val="20"/>
                <w:lang w:val="lt-LT"/>
              </w:rPr>
            </w:pPr>
            <w:r w:rsidRPr="000578E7">
              <w:rPr>
                <w:color w:val="000000"/>
                <w:sz w:val="20"/>
                <w:lang w:val="lt-LT"/>
              </w:rPr>
              <w:t>UAB „Plungės vandenys“ nuotekų tinklai</w:t>
            </w:r>
          </w:p>
        </w:tc>
        <w:tc>
          <w:tcPr>
            <w:tcW w:w="995" w:type="dxa"/>
            <w:vAlign w:val="center"/>
          </w:tcPr>
          <w:p w:rsidR="00BD1970" w:rsidRPr="000578E7" w:rsidRDefault="00BD1970" w:rsidP="000864CB">
            <w:pPr>
              <w:pStyle w:val="BodyTextNoSpace"/>
              <w:widowControl/>
              <w:spacing w:line="240" w:lineRule="auto"/>
              <w:jc w:val="center"/>
              <w:rPr>
                <w:sz w:val="20"/>
                <w:lang w:val="lt-LT"/>
              </w:rPr>
            </w:pPr>
            <w:r w:rsidRPr="000578E7">
              <w:rPr>
                <w:sz w:val="20"/>
                <w:lang w:val="lt-LT"/>
              </w:rPr>
              <w:t>0,2</w:t>
            </w:r>
          </w:p>
        </w:tc>
        <w:tc>
          <w:tcPr>
            <w:tcW w:w="850" w:type="dxa"/>
            <w:vAlign w:val="center"/>
          </w:tcPr>
          <w:p w:rsidR="00BD1970" w:rsidRPr="000578E7" w:rsidRDefault="00BD1970" w:rsidP="00492AA3">
            <w:pPr>
              <w:pStyle w:val="BodyTextNoSpace"/>
              <w:widowControl/>
              <w:spacing w:line="240" w:lineRule="auto"/>
              <w:jc w:val="center"/>
              <w:rPr>
                <w:sz w:val="20"/>
                <w:lang w:val="lt-LT"/>
              </w:rPr>
            </w:pPr>
            <w:r w:rsidRPr="000578E7">
              <w:rPr>
                <w:sz w:val="20"/>
                <w:lang w:val="lt-LT"/>
              </w:rPr>
              <w:t>4,8</w:t>
            </w:r>
          </w:p>
        </w:tc>
        <w:tc>
          <w:tcPr>
            <w:tcW w:w="1276" w:type="dxa"/>
            <w:vAlign w:val="center"/>
          </w:tcPr>
          <w:p w:rsidR="00BD1970" w:rsidRPr="000578E7" w:rsidRDefault="00BD1970" w:rsidP="00492AA3">
            <w:pPr>
              <w:pStyle w:val="BodyTextNoSpace"/>
              <w:widowControl/>
              <w:spacing w:line="240" w:lineRule="auto"/>
              <w:jc w:val="center"/>
              <w:rPr>
                <w:sz w:val="20"/>
                <w:lang w:val="lt-LT"/>
              </w:rPr>
            </w:pPr>
            <w:r w:rsidRPr="000578E7">
              <w:rPr>
                <w:sz w:val="20"/>
                <w:lang w:val="lt-LT"/>
              </w:rPr>
              <w:t>1752</w:t>
            </w:r>
          </w:p>
        </w:tc>
      </w:tr>
      <w:tr w:rsidR="00BD1970" w:rsidRPr="000578E7" w:rsidTr="00DE1886">
        <w:trPr>
          <w:cantSplit/>
          <w:trHeight w:val="66"/>
          <w:jc w:val="center"/>
        </w:trPr>
        <w:tc>
          <w:tcPr>
            <w:tcW w:w="2286" w:type="dxa"/>
            <w:vAlign w:val="center"/>
          </w:tcPr>
          <w:p w:rsidR="00BD1970" w:rsidRPr="000578E7" w:rsidRDefault="00BD1970" w:rsidP="00492AA3">
            <w:pPr>
              <w:pStyle w:val="BodyTextNoSpace"/>
              <w:widowControl/>
              <w:spacing w:line="240" w:lineRule="auto"/>
              <w:jc w:val="center"/>
              <w:rPr>
                <w:color w:val="000000"/>
                <w:sz w:val="20"/>
                <w:lang w:val="lt-LT"/>
              </w:rPr>
            </w:pPr>
            <w:r w:rsidRPr="000578E7">
              <w:rPr>
                <w:color w:val="000000"/>
                <w:sz w:val="20"/>
                <w:lang w:val="lt-LT"/>
              </w:rPr>
              <w:t>Paviršinės nuotekos</w:t>
            </w:r>
          </w:p>
        </w:tc>
        <w:tc>
          <w:tcPr>
            <w:tcW w:w="2520" w:type="dxa"/>
            <w:vAlign w:val="center"/>
          </w:tcPr>
          <w:p w:rsidR="00BD1970" w:rsidRPr="000578E7" w:rsidRDefault="00BD1970" w:rsidP="00492AA3">
            <w:pPr>
              <w:pStyle w:val="BodyTextNoSpace"/>
              <w:widowControl/>
              <w:spacing w:line="240" w:lineRule="auto"/>
              <w:jc w:val="center"/>
              <w:rPr>
                <w:color w:val="000000"/>
                <w:sz w:val="20"/>
                <w:lang w:val="lt-LT"/>
              </w:rPr>
            </w:pPr>
            <w:r w:rsidRPr="000578E7">
              <w:rPr>
                <w:color w:val="000000"/>
                <w:sz w:val="20"/>
                <w:lang w:val="lt-LT"/>
              </w:rPr>
              <w:t>Lietaus nuotekų tinklai</w:t>
            </w:r>
          </w:p>
        </w:tc>
        <w:tc>
          <w:tcPr>
            <w:tcW w:w="995" w:type="dxa"/>
            <w:vAlign w:val="center"/>
          </w:tcPr>
          <w:p w:rsidR="00BD1970" w:rsidRPr="000578E7" w:rsidRDefault="00BD1970" w:rsidP="00492AA3">
            <w:pPr>
              <w:pStyle w:val="BodyTextNoSpace"/>
              <w:widowControl/>
              <w:spacing w:line="240" w:lineRule="auto"/>
              <w:jc w:val="center"/>
              <w:rPr>
                <w:sz w:val="20"/>
                <w:lang w:val="lt-LT"/>
              </w:rPr>
            </w:pPr>
            <w:r w:rsidRPr="000578E7">
              <w:rPr>
                <w:sz w:val="20"/>
                <w:lang w:val="lt-LT"/>
              </w:rPr>
              <w:t>1</w:t>
            </w:r>
          </w:p>
        </w:tc>
        <w:tc>
          <w:tcPr>
            <w:tcW w:w="850" w:type="dxa"/>
            <w:vAlign w:val="center"/>
          </w:tcPr>
          <w:p w:rsidR="00BD1970" w:rsidRPr="000578E7" w:rsidRDefault="00BD1970" w:rsidP="00492AA3">
            <w:pPr>
              <w:pStyle w:val="BodyTextNoSpace"/>
              <w:widowControl/>
              <w:spacing w:line="240" w:lineRule="auto"/>
              <w:jc w:val="center"/>
              <w:rPr>
                <w:sz w:val="20"/>
                <w:lang w:val="lt-LT"/>
              </w:rPr>
            </w:pPr>
            <w:r w:rsidRPr="000578E7">
              <w:rPr>
                <w:sz w:val="20"/>
                <w:lang w:val="lt-LT"/>
              </w:rPr>
              <w:t>15</w:t>
            </w:r>
          </w:p>
        </w:tc>
        <w:tc>
          <w:tcPr>
            <w:tcW w:w="1276" w:type="dxa"/>
            <w:vAlign w:val="center"/>
          </w:tcPr>
          <w:p w:rsidR="00BD1970" w:rsidRPr="000578E7" w:rsidRDefault="00BD1970" w:rsidP="00492AA3">
            <w:pPr>
              <w:pStyle w:val="BodyTextNoSpace"/>
              <w:widowControl/>
              <w:spacing w:line="240" w:lineRule="auto"/>
              <w:jc w:val="center"/>
              <w:rPr>
                <w:sz w:val="20"/>
                <w:lang w:val="lt-LT"/>
              </w:rPr>
            </w:pPr>
            <w:r w:rsidRPr="000578E7">
              <w:rPr>
                <w:sz w:val="20"/>
                <w:lang w:val="lt-LT"/>
              </w:rPr>
              <w:t>120</w:t>
            </w:r>
          </w:p>
        </w:tc>
      </w:tr>
    </w:tbl>
    <w:p w:rsidR="00071504" w:rsidRPr="00071504" w:rsidRDefault="00071504" w:rsidP="00CE4C8B">
      <w:pPr>
        <w:jc w:val="both"/>
        <w:rPr>
          <w:rFonts w:ascii="Times New Roman" w:hAnsi="Times New Roman" w:cs="Times New Roman"/>
          <w:sz w:val="16"/>
          <w:szCs w:val="16"/>
        </w:rPr>
      </w:pPr>
    </w:p>
    <w:p w:rsidR="007D5463" w:rsidRPr="00071504" w:rsidRDefault="005F5144" w:rsidP="00CE4C8B">
      <w:pPr>
        <w:jc w:val="both"/>
        <w:rPr>
          <w:rFonts w:ascii="Times New Roman" w:hAnsi="Times New Roman" w:cs="Times New Roman"/>
          <w:sz w:val="18"/>
          <w:szCs w:val="18"/>
        </w:rPr>
      </w:pPr>
      <w:r w:rsidRPr="00071504">
        <w:rPr>
          <w:rFonts w:ascii="Times New Roman" w:hAnsi="Times New Roman" w:cs="Times New Roman"/>
          <w:sz w:val="18"/>
          <w:szCs w:val="18"/>
        </w:rPr>
        <w:t xml:space="preserve">Lietaus nuotekų kiekis apskaičiuojamos pagal </w:t>
      </w:r>
      <w:r w:rsidR="00071504" w:rsidRPr="00071504">
        <w:rPr>
          <w:rFonts w:ascii="Times New Roman" w:hAnsi="Times New Roman" w:cs="Times New Roman"/>
          <w:sz w:val="18"/>
          <w:szCs w:val="18"/>
        </w:rPr>
        <w:t>teritorijos plotą ir kritulių debitą - mėginiai imami kartą per ketvirtį</w:t>
      </w:r>
      <w:r w:rsidR="00DD63D7">
        <w:rPr>
          <w:rFonts w:ascii="Times New Roman" w:hAnsi="Times New Roman" w:cs="Times New Roman"/>
          <w:sz w:val="18"/>
          <w:szCs w:val="18"/>
        </w:rPr>
        <w:t xml:space="preserve"> (204 šulinys)</w:t>
      </w:r>
      <w:r w:rsidRPr="00071504">
        <w:rPr>
          <w:rFonts w:ascii="Times New Roman" w:hAnsi="Times New Roman" w:cs="Times New Roman"/>
          <w:sz w:val="18"/>
          <w:szCs w:val="18"/>
        </w:rPr>
        <w:t>. Gamybinių ir buitinių nuotekų kiekiai apskaičiuojami pagal tai kiek vandens buvo sunaudota</w:t>
      </w:r>
      <w:r w:rsidR="00DD63D7">
        <w:rPr>
          <w:rFonts w:ascii="Times New Roman" w:hAnsi="Times New Roman" w:cs="Times New Roman"/>
          <w:sz w:val="18"/>
          <w:szCs w:val="18"/>
        </w:rPr>
        <w:t xml:space="preserve"> (vandens skaičiukų parametrai)</w:t>
      </w:r>
      <w:r w:rsidRPr="00071504">
        <w:rPr>
          <w:rFonts w:ascii="Times New Roman" w:hAnsi="Times New Roman" w:cs="Times New Roman"/>
          <w:sz w:val="18"/>
          <w:szCs w:val="18"/>
        </w:rPr>
        <w:t>.</w:t>
      </w:r>
      <w:r w:rsidR="00071504" w:rsidRPr="00071504">
        <w:rPr>
          <w:rFonts w:ascii="Times New Roman" w:hAnsi="Times New Roman" w:cs="Times New Roman"/>
          <w:sz w:val="18"/>
          <w:szCs w:val="18"/>
        </w:rPr>
        <w:t xml:space="preserve"> Gamybinių nuotekų mėginiai imami kartą per mėnesį</w:t>
      </w:r>
      <w:r w:rsidR="00DD63D7">
        <w:rPr>
          <w:rFonts w:ascii="Times New Roman" w:hAnsi="Times New Roman" w:cs="Times New Roman"/>
          <w:sz w:val="18"/>
          <w:szCs w:val="18"/>
        </w:rPr>
        <w:t xml:space="preserve"> (126 šulinys)</w:t>
      </w:r>
      <w:r w:rsidR="00071504" w:rsidRPr="00071504">
        <w:rPr>
          <w:rFonts w:ascii="Times New Roman" w:hAnsi="Times New Roman" w:cs="Times New Roman"/>
          <w:sz w:val="18"/>
          <w:szCs w:val="18"/>
        </w:rPr>
        <w:t>.</w:t>
      </w:r>
    </w:p>
    <w:p w:rsidR="005F5144" w:rsidRPr="00071504" w:rsidRDefault="00187E21" w:rsidP="00071504">
      <w:pPr>
        <w:spacing w:line="276" w:lineRule="auto"/>
        <w:jc w:val="both"/>
        <w:rPr>
          <w:rFonts w:ascii="Times New Roman" w:hAnsi="Times New Roman" w:cs="Times New Roman"/>
          <w:b/>
          <w:color w:val="FF0000"/>
          <w:sz w:val="18"/>
          <w:szCs w:val="18"/>
        </w:rPr>
      </w:pPr>
      <w:r w:rsidRPr="00071504">
        <w:rPr>
          <w:rFonts w:ascii="Times New Roman" w:hAnsi="Times New Roman" w:cs="Times New Roman"/>
          <w:b/>
          <w:sz w:val="18"/>
          <w:szCs w:val="18"/>
        </w:rPr>
        <w:t>Paviršinių nuotekų leidžiami išleisti nuotekų parametrai į gamtinę aplinka:</w:t>
      </w:r>
    </w:p>
    <w:tbl>
      <w:tblPr>
        <w:tblStyle w:val="TableGrid"/>
        <w:tblW w:w="0" w:type="auto"/>
        <w:jc w:val="center"/>
        <w:tblLook w:val="04A0" w:firstRow="1" w:lastRow="0" w:firstColumn="1" w:lastColumn="0" w:noHBand="0" w:noVBand="1"/>
      </w:tblPr>
      <w:tblGrid>
        <w:gridCol w:w="1339"/>
        <w:gridCol w:w="1412"/>
        <w:gridCol w:w="1384"/>
        <w:gridCol w:w="1078"/>
        <w:gridCol w:w="1173"/>
        <w:gridCol w:w="1660"/>
        <w:gridCol w:w="1418"/>
      </w:tblGrid>
      <w:tr w:rsidR="00C2674C" w:rsidTr="00071504">
        <w:trPr>
          <w:jc w:val="center"/>
        </w:trPr>
        <w:tc>
          <w:tcPr>
            <w:tcW w:w="1339" w:type="dxa"/>
          </w:tcPr>
          <w:p w:rsidR="00C2674C" w:rsidRPr="00187E21" w:rsidRDefault="00C2674C" w:rsidP="00C2674C">
            <w:pPr>
              <w:ind w:firstLine="0"/>
              <w:jc w:val="both"/>
              <w:rPr>
                <w:rFonts w:ascii="Times New Roman" w:hAnsi="Times New Roman" w:cs="Times New Roman"/>
                <w:b/>
                <w:sz w:val="16"/>
                <w:szCs w:val="16"/>
              </w:rPr>
            </w:pPr>
            <w:r w:rsidRPr="00187E21">
              <w:rPr>
                <w:rFonts w:ascii="Times New Roman" w:hAnsi="Times New Roman" w:cs="Times New Roman"/>
                <w:b/>
                <w:sz w:val="16"/>
                <w:szCs w:val="16"/>
              </w:rPr>
              <w:t>Parametrai</w:t>
            </w:r>
          </w:p>
        </w:tc>
        <w:tc>
          <w:tcPr>
            <w:tcW w:w="2796" w:type="dxa"/>
            <w:gridSpan w:val="2"/>
          </w:tcPr>
          <w:p w:rsidR="00C2674C" w:rsidRPr="00187E21" w:rsidRDefault="00C2674C" w:rsidP="00C2674C">
            <w:pPr>
              <w:ind w:firstLine="0"/>
              <w:jc w:val="center"/>
              <w:rPr>
                <w:rFonts w:ascii="Times New Roman" w:hAnsi="Times New Roman" w:cs="Times New Roman"/>
                <w:b/>
                <w:sz w:val="16"/>
                <w:szCs w:val="16"/>
              </w:rPr>
            </w:pPr>
            <w:r w:rsidRPr="00187E21">
              <w:rPr>
                <w:rFonts w:ascii="Times New Roman" w:hAnsi="Times New Roman" w:cs="Times New Roman"/>
                <w:b/>
                <w:sz w:val="16"/>
                <w:szCs w:val="16"/>
              </w:rPr>
              <w:t>Skendinčios medžiagos (SM)</w:t>
            </w:r>
          </w:p>
        </w:tc>
        <w:tc>
          <w:tcPr>
            <w:tcW w:w="2251" w:type="dxa"/>
            <w:gridSpan w:val="2"/>
          </w:tcPr>
          <w:p w:rsidR="00C2674C" w:rsidRPr="00187E21" w:rsidRDefault="00C2674C" w:rsidP="00C2674C">
            <w:pPr>
              <w:ind w:firstLine="0"/>
              <w:jc w:val="center"/>
              <w:rPr>
                <w:rFonts w:ascii="Times New Roman" w:hAnsi="Times New Roman" w:cs="Times New Roman"/>
                <w:b/>
                <w:sz w:val="16"/>
                <w:szCs w:val="16"/>
              </w:rPr>
            </w:pPr>
            <w:r w:rsidRPr="00187E21">
              <w:rPr>
                <w:rFonts w:ascii="Times New Roman" w:hAnsi="Times New Roman" w:cs="Times New Roman"/>
                <w:b/>
                <w:sz w:val="16"/>
                <w:szCs w:val="16"/>
              </w:rPr>
              <w:t>BDS</w:t>
            </w:r>
            <w:r w:rsidRPr="00187E21">
              <w:rPr>
                <w:rFonts w:ascii="Times New Roman" w:hAnsi="Times New Roman" w:cs="Times New Roman"/>
                <w:b/>
                <w:sz w:val="16"/>
                <w:szCs w:val="16"/>
                <w:vertAlign w:val="subscript"/>
              </w:rPr>
              <w:t>7</w:t>
            </w:r>
          </w:p>
        </w:tc>
        <w:tc>
          <w:tcPr>
            <w:tcW w:w="3078" w:type="dxa"/>
            <w:gridSpan w:val="2"/>
          </w:tcPr>
          <w:p w:rsidR="00C2674C" w:rsidRPr="00187E21" w:rsidRDefault="00C2674C" w:rsidP="00C2674C">
            <w:pPr>
              <w:ind w:firstLine="0"/>
              <w:jc w:val="both"/>
              <w:rPr>
                <w:rFonts w:ascii="Times New Roman" w:hAnsi="Times New Roman" w:cs="Times New Roman"/>
                <w:b/>
                <w:sz w:val="16"/>
                <w:szCs w:val="16"/>
              </w:rPr>
            </w:pPr>
            <w:r w:rsidRPr="00187E21">
              <w:rPr>
                <w:rFonts w:ascii="Times New Roman" w:hAnsi="Times New Roman" w:cs="Times New Roman"/>
                <w:b/>
                <w:sz w:val="16"/>
                <w:szCs w:val="16"/>
              </w:rPr>
              <w:t>Naftos produktai</w:t>
            </w:r>
          </w:p>
        </w:tc>
      </w:tr>
      <w:tr w:rsidR="00C2674C" w:rsidTr="00071504">
        <w:trPr>
          <w:jc w:val="center"/>
        </w:trPr>
        <w:tc>
          <w:tcPr>
            <w:tcW w:w="1339"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Reikšmė</w:t>
            </w:r>
          </w:p>
        </w:tc>
        <w:tc>
          <w:tcPr>
            <w:tcW w:w="1412"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Vidutinė metinė koncentracija</w:t>
            </w:r>
          </w:p>
        </w:tc>
        <w:tc>
          <w:tcPr>
            <w:tcW w:w="1384"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Didžiausia momentinė koncentracija</w:t>
            </w:r>
          </w:p>
        </w:tc>
        <w:tc>
          <w:tcPr>
            <w:tcW w:w="1078" w:type="dxa"/>
          </w:tcPr>
          <w:p w:rsidR="00C2674C" w:rsidRPr="00187E21" w:rsidRDefault="00C2674C" w:rsidP="009E0FEB">
            <w:pPr>
              <w:ind w:firstLine="0"/>
              <w:jc w:val="both"/>
              <w:rPr>
                <w:rFonts w:ascii="Times New Roman" w:hAnsi="Times New Roman" w:cs="Times New Roman"/>
                <w:sz w:val="16"/>
                <w:szCs w:val="16"/>
              </w:rPr>
            </w:pPr>
            <w:r w:rsidRPr="00187E21">
              <w:rPr>
                <w:rFonts w:ascii="Times New Roman" w:hAnsi="Times New Roman" w:cs="Times New Roman"/>
                <w:sz w:val="16"/>
                <w:szCs w:val="16"/>
              </w:rPr>
              <w:t>Vidutinė metinė koncentracija</w:t>
            </w:r>
          </w:p>
        </w:tc>
        <w:tc>
          <w:tcPr>
            <w:tcW w:w="1173" w:type="dxa"/>
          </w:tcPr>
          <w:p w:rsidR="00C2674C" w:rsidRPr="00187E21" w:rsidRDefault="00C2674C" w:rsidP="009E0FEB">
            <w:pPr>
              <w:ind w:firstLine="0"/>
              <w:jc w:val="both"/>
              <w:rPr>
                <w:rFonts w:ascii="Times New Roman" w:hAnsi="Times New Roman" w:cs="Times New Roman"/>
                <w:sz w:val="16"/>
                <w:szCs w:val="16"/>
              </w:rPr>
            </w:pPr>
            <w:r w:rsidRPr="00187E21">
              <w:rPr>
                <w:rFonts w:ascii="Times New Roman" w:hAnsi="Times New Roman" w:cs="Times New Roman"/>
                <w:sz w:val="16"/>
                <w:szCs w:val="16"/>
              </w:rPr>
              <w:t>Didžiausia momentinė koncentracija</w:t>
            </w:r>
          </w:p>
        </w:tc>
        <w:tc>
          <w:tcPr>
            <w:tcW w:w="1660" w:type="dxa"/>
          </w:tcPr>
          <w:p w:rsidR="00C2674C" w:rsidRPr="00187E21" w:rsidRDefault="00C2674C" w:rsidP="009E0FEB">
            <w:pPr>
              <w:ind w:firstLine="0"/>
              <w:jc w:val="both"/>
              <w:rPr>
                <w:rFonts w:ascii="Times New Roman" w:hAnsi="Times New Roman" w:cs="Times New Roman"/>
                <w:sz w:val="16"/>
                <w:szCs w:val="16"/>
              </w:rPr>
            </w:pPr>
            <w:r w:rsidRPr="00187E21">
              <w:rPr>
                <w:rFonts w:ascii="Times New Roman" w:hAnsi="Times New Roman" w:cs="Times New Roman"/>
                <w:sz w:val="16"/>
                <w:szCs w:val="16"/>
              </w:rPr>
              <w:t>Vidutinė metinė koncentracija</w:t>
            </w:r>
          </w:p>
        </w:tc>
        <w:tc>
          <w:tcPr>
            <w:tcW w:w="1418" w:type="dxa"/>
          </w:tcPr>
          <w:p w:rsidR="00C2674C" w:rsidRPr="00187E21" w:rsidRDefault="00C2674C" w:rsidP="009E0FEB">
            <w:pPr>
              <w:ind w:firstLine="0"/>
              <w:jc w:val="both"/>
              <w:rPr>
                <w:rFonts w:ascii="Times New Roman" w:hAnsi="Times New Roman" w:cs="Times New Roman"/>
                <w:sz w:val="16"/>
                <w:szCs w:val="16"/>
              </w:rPr>
            </w:pPr>
            <w:r w:rsidRPr="00187E21">
              <w:rPr>
                <w:rFonts w:ascii="Times New Roman" w:hAnsi="Times New Roman" w:cs="Times New Roman"/>
                <w:sz w:val="16"/>
                <w:szCs w:val="16"/>
              </w:rPr>
              <w:t>Didžiausia momentinė koncentracija</w:t>
            </w:r>
          </w:p>
        </w:tc>
      </w:tr>
      <w:tr w:rsidR="00C2674C" w:rsidTr="00071504">
        <w:trPr>
          <w:jc w:val="center"/>
        </w:trPr>
        <w:tc>
          <w:tcPr>
            <w:tcW w:w="1339" w:type="dxa"/>
          </w:tcPr>
          <w:p w:rsidR="00C2674C" w:rsidRPr="00187E21" w:rsidRDefault="00187E21" w:rsidP="00C2674C">
            <w:pPr>
              <w:ind w:firstLine="0"/>
              <w:jc w:val="both"/>
              <w:rPr>
                <w:rFonts w:ascii="Times New Roman" w:hAnsi="Times New Roman" w:cs="Times New Roman"/>
                <w:sz w:val="16"/>
                <w:szCs w:val="16"/>
              </w:rPr>
            </w:pPr>
            <w:r>
              <w:rPr>
                <w:rFonts w:ascii="Times New Roman" w:hAnsi="Times New Roman" w:cs="Times New Roman"/>
                <w:sz w:val="16"/>
                <w:szCs w:val="16"/>
              </w:rPr>
              <w:t>*</w:t>
            </w:r>
            <w:r w:rsidR="00C2674C" w:rsidRPr="00187E21">
              <w:rPr>
                <w:rFonts w:ascii="Times New Roman" w:hAnsi="Times New Roman" w:cs="Times New Roman"/>
                <w:sz w:val="16"/>
                <w:szCs w:val="16"/>
              </w:rPr>
              <w:t>Koncentracija</w:t>
            </w:r>
          </w:p>
        </w:tc>
        <w:tc>
          <w:tcPr>
            <w:tcW w:w="1412"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30 mg/l</w:t>
            </w:r>
          </w:p>
        </w:tc>
        <w:tc>
          <w:tcPr>
            <w:tcW w:w="1384"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50 mg/l</w:t>
            </w:r>
          </w:p>
        </w:tc>
        <w:tc>
          <w:tcPr>
            <w:tcW w:w="1078"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25 mgO</w:t>
            </w:r>
            <w:r w:rsidRPr="00187E21">
              <w:rPr>
                <w:rFonts w:ascii="Times New Roman" w:hAnsi="Times New Roman" w:cs="Times New Roman"/>
                <w:sz w:val="16"/>
                <w:szCs w:val="16"/>
                <w:vertAlign w:val="subscript"/>
              </w:rPr>
              <w:t>2</w:t>
            </w:r>
            <w:r w:rsidRPr="00187E21">
              <w:rPr>
                <w:rFonts w:ascii="Times New Roman" w:hAnsi="Times New Roman" w:cs="Times New Roman"/>
                <w:sz w:val="16"/>
                <w:szCs w:val="16"/>
              </w:rPr>
              <w:t>/l</w:t>
            </w:r>
          </w:p>
        </w:tc>
        <w:tc>
          <w:tcPr>
            <w:tcW w:w="1173"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50 mgO</w:t>
            </w:r>
            <w:r w:rsidRPr="00187E21">
              <w:rPr>
                <w:rFonts w:ascii="Times New Roman" w:hAnsi="Times New Roman" w:cs="Times New Roman"/>
                <w:sz w:val="16"/>
                <w:szCs w:val="16"/>
                <w:vertAlign w:val="subscript"/>
              </w:rPr>
              <w:t>2</w:t>
            </w:r>
            <w:r w:rsidRPr="00187E21">
              <w:rPr>
                <w:rFonts w:ascii="Times New Roman" w:hAnsi="Times New Roman" w:cs="Times New Roman"/>
                <w:sz w:val="16"/>
                <w:szCs w:val="16"/>
              </w:rPr>
              <w:t>/l</w:t>
            </w:r>
          </w:p>
        </w:tc>
        <w:tc>
          <w:tcPr>
            <w:tcW w:w="1660"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5 mg/l</w:t>
            </w:r>
          </w:p>
        </w:tc>
        <w:tc>
          <w:tcPr>
            <w:tcW w:w="1418" w:type="dxa"/>
          </w:tcPr>
          <w:p w:rsidR="00C2674C" w:rsidRPr="00187E21" w:rsidRDefault="00C2674C" w:rsidP="00C2674C">
            <w:pPr>
              <w:ind w:firstLine="0"/>
              <w:jc w:val="both"/>
              <w:rPr>
                <w:rFonts w:ascii="Times New Roman" w:hAnsi="Times New Roman" w:cs="Times New Roman"/>
                <w:sz w:val="16"/>
                <w:szCs w:val="16"/>
              </w:rPr>
            </w:pPr>
            <w:r w:rsidRPr="00187E21">
              <w:rPr>
                <w:rFonts w:ascii="Times New Roman" w:hAnsi="Times New Roman" w:cs="Times New Roman"/>
                <w:sz w:val="16"/>
                <w:szCs w:val="16"/>
              </w:rPr>
              <w:t>7 mg/l</w:t>
            </w:r>
          </w:p>
        </w:tc>
      </w:tr>
    </w:tbl>
    <w:p w:rsidR="00C2674C" w:rsidRPr="00187E21" w:rsidRDefault="00187E21" w:rsidP="00071504">
      <w:pPr>
        <w:spacing w:line="276" w:lineRule="auto"/>
        <w:ind w:firstLine="0"/>
        <w:jc w:val="both"/>
        <w:rPr>
          <w:rFonts w:ascii="Times New Roman" w:hAnsi="Times New Roman" w:cs="Times New Roman"/>
          <w:sz w:val="16"/>
          <w:szCs w:val="16"/>
        </w:rPr>
      </w:pPr>
      <w:r w:rsidRPr="00187E21">
        <w:rPr>
          <w:rFonts w:ascii="Times New Roman" w:hAnsi="Times New Roman" w:cs="Times New Roman"/>
          <w:sz w:val="16"/>
          <w:szCs w:val="16"/>
          <w:lang w:val="en-US"/>
        </w:rPr>
        <w:t>*D</w:t>
      </w:r>
      <w:r w:rsidRPr="00187E21">
        <w:rPr>
          <w:rFonts w:ascii="Times New Roman" w:hAnsi="Times New Roman" w:cs="Times New Roman"/>
          <w:sz w:val="16"/>
          <w:szCs w:val="16"/>
        </w:rPr>
        <w:t>ėl Paviršinių nuotekų tvarkymo reglamento patvirtinimo 2007m.balandžio 2d.Nr.D1-193 Vilnius</w:t>
      </w:r>
    </w:p>
    <w:p w:rsidR="00DF5369" w:rsidRPr="003F716F" w:rsidRDefault="00DF5369" w:rsidP="00071504">
      <w:pPr>
        <w:spacing w:line="276" w:lineRule="auto"/>
        <w:jc w:val="both"/>
        <w:rPr>
          <w:rFonts w:ascii="Times New Roman" w:hAnsi="Times New Roman" w:cs="Times New Roman"/>
          <w:sz w:val="18"/>
          <w:szCs w:val="18"/>
        </w:rPr>
      </w:pPr>
      <w:r w:rsidRPr="00071504">
        <w:rPr>
          <w:rFonts w:ascii="Times New Roman" w:hAnsi="Times New Roman" w:cs="Times New Roman"/>
          <w:b/>
          <w:sz w:val="18"/>
          <w:szCs w:val="18"/>
        </w:rPr>
        <w:t>Gamybinių nuotekų užterštumo parametrai</w:t>
      </w:r>
      <w:r w:rsidR="00B87CBF">
        <w:rPr>
          <w:rFonts w:ascii="Times New Roman" w:hAnsi="Times New Roman" w:cs="Times New Roman"/>
          <w:b/>
          <w:sz w:val="18"/>
          <w:szCs w:val="18"/>
        </w:rPr>
        <w:t xml:space="preserve"> </w:t>
      </w:r>
      <w:r w:rsidR="00B87CBF" w:rsidRPr="00071504">
        <w:rPr>
          <w:rFonts w:ascii="Times New Roman" w:hAnsi="Times New Roman" w:cs="Times New Roman"/>
          <w:b/>
          <w:sz w:val="18"/>
          <w:szCs w:val="18"/>
        </w:rPr>
        <w:t xml:space="preserve">leidžiami išleisti </w:t>
      </w:r>
      <w:r w:rsidR="00B87CBF">
        <w:rPr>
          <w:rFonts w:ascii="Times New Roman" w:hAnsi="Times New Roman" w:cs="Times New Roman"/>
          <w:b/>
          <w:sz w:val="18"/>
          <w:szCs w:val="18"/>
        </w:rPr>
        <w:t>į nuotakyną</w:t>
      </w:r>
      <w:bookmarkStart w:id="0" w:name="_GoBack"/>
      <w:bookmarkEnd w:id="0"/>
      <w:r w:rsidRPr="003F716F">
        <w:rPr>
          <w:rFonts w:ascii="Times New Roman" w:hAnsi="Times New Roman" w:cs="Times New Roman"/>
          <w:sz w:val="18"/>
          <w:szCs w:val="18"/>
        </w:rPr>
        <w:t>:</w:t>
      </w:r>
    </w:p>
    <w:tbl>
      <w:tblPr>
        <w:tblW w:w="0" w:type="auto"/>
        <w:jc w:val="cente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877"/>
        <w:gridCol w:w="971"/>
        <w:gridCol w:w="829"/>
        <w:gridCol w:w="828"/>
        <w:gridCol w:w="670"/>
        <w:gridCol w:w="717"/>
        <w:gridCol w:w="828"/>
        <w:gridCol w:w="716"/>
        <w:gridCol w:w="669"/>
      </w:tblGrid>
      <w:tr w:rsidR="00DF5369" w:rsidRPr="008C6FF1" w:rsidTr="00DF5369">
        <w:trPr>
          <w:cantSplit/>
          <w:trHeight w:val="1175"/>
          <w:jc w:val="center"/>
        </w:trPr>
        <w:tc>
          <w:tcPr>
            <w:tcW w:w="1049" w:type="dxa"/>
            <w:shd w:val="clear" w:color="auto" w:fill="auto"/>
          </w:tcPr>
          <w:p w:rsidR="00DF5369" w:rsidRPr="007E3AB0" w:rsidRDefault="00DF5369" w:rsidP="00DF5369">
            <w:pPr>
              <w:pStyle w:val="BodyText"/>
              <w:spacing w:after="0" w:line="225" w:lineRule="atLeast"/>
              <w:ind w:firstLine="0"/>
              <w:rPr>
                <w:rFonts w:ascii="Times New Roman" w:hAnsi="Times New Roman" w:cs="Times New Roman"/>
                <w:bCs/>
                <w:color w:val="000000"/>
                <w:sz w:val="18"/>
                <w:szCs w:val="18"/>
              </w:rPr>
            </w:pPr>
            <w:r w:rsidRPr="007E3AB0">
              <w:rPr>
                <w:rFonts w:ascii="Times New Roman" w:hAnsi="Times New Roman" w:cs="Times New Roman"/>
                <w:bCs/>
                <w:color w:val="000000"/>
                <w:sz w:val="18"/>
                <w:szCs w:val="18"/>
              </w:rPr>
              <w:t>Teršalai</w:t>
            </w:r>
          </w:p>
        </w:tc>
        <w:tc>
          <w:tcPr>
            <w:tcW w:w="877"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Reakcija pH</w:t>
            </w:r>
          </w:p>
        </w:tc>
        <w:tc>
          <w:tcPr>
            <w:tcW w:w="971"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Skendinčios medžiagos, mg/l</w:t>
            </w:r>
          </w:p>
        </w:tc>
        <w:tc>
          <w:tcPr>
            <w:tcW w:w="829"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BDS</w:t>
            </w:r>
            <w:r w:rsidRPr="00DF5369">
              <w:rPr>
                <w:rFonts w:ascii="Times New Roman" w:hAnsi="Times New Roman" w:cs="Times New Roman"/>
                <w:bCs/>
                <w:color w:val="000000"/>
                <w:sz w:val="16"/>
                <w:szCs w:val="16"/>
                <w:vertAlign w:val="subscript"/>
              </w:rPr>
              <w:t>7</w:t>
            </w:r>
            <w:r w:rsidRPr="00DF5369">
              <w:rPr>
                <w:rFonts w:ascii="Times New Roman" w:hAnsi="Times New Roman" w:cs="Times New Roman"/>
                <w:bCs/>
                <w:color w:val="000000"/>
                <w:sz w:val="16"/>
                <w:szCs w:val="16"/>
              </w:rPr>
              <w:t>, mgO</w:t>
            </w:r>
            <w:r w:rsidRPr="00DF5369">
              <w:rPr>
                <w:rFonts w:ascii="Times New Roman" w:hAnsi="Times New Roman" w:cs="Times New Roman"/>
                <w:bCs/>
                <w:color w:val="000000"/>
                <w:sz w:val="16"/>
                <w:szCs w:val="16"/>
                <w:vertAlign w:val="subscript"/>
              </w:rPr>
              <w:t>2</w:t>
            </w:r>
            <w:r w:rsidRPr="00DF5369">
              <w:rPr>
                <w:rFonts w:ascii="Times New Roman" w:hAnsi="Times New Roman" w:cs="Times New Roman"/>
                <w:bCs/>
                <w:color w:val="000000"/>
                <w:sz w:val="16"/>
                <w:szCs w:val="16"/>
              </w:rPr>
              <w:t>/l</w:t>
            </w:r>
          </w:p>
        </w:tc>
        <w:tc>
          <w:tcPr>
            <w:tcW w:w="828"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ChDS, mgO</w:t>
            </w:r>
            <w:r w:rsidRPr="00DF5369">
              <w:rPr>
                <w:rFonts w:ascii="Times New Roman" w:hAnsi="Times New Roman" w:cs="Times New Roman"/>
                <w:bCs/>
                <w:color w:val="000000"/>
                <w:sz w:val="16"/>
                <w:szCs w:val="16"/>
                <w:vertAlign w:val="subscript"/>
              </w:rPr>
              <w:t>2</w:t>
            </w:r>
            <w:r w:rsidRPr="00DF5369">
              <w:rPr>
                <w:rFonts w:ascii="Times New Roman" w:hAnsi="Times New Roman" w:cs="Times New Roman"/>
                <w:bCs/>
                <w:color w:val="000000"/>
                <w:sz w:val="16"/>
                <w:szCs w:val="16"/>
              </w:rPr>
              <w:t>/l</w:t>
            </w:r>
          </w:p>
        </w:tc>
        <w:tc>
          <w:tcPr>
            <w:tcW w:w="670"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Amonio azotas, mg/l</w:t>
            </w:r>
          </w:p>
        </w:tc>
        <w:tc>
          <w:tcPr>
            <w:tcW w:w="717"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Bendras azotas, mg/l</w:t>
            </w:r>
          </w:p>
        </w:tc>
        <w:tc>
          <w:tcPr>
            <w:tcW w:w="828"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Chloridai, mg/l</w:t>
            </w:r>
          </w:p>
        </w:tc>
        <w:tc>
          <w:tcPr>
            <w:tcW w:w="716"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Bendras fosforas, mg/l</w:t>
            </w:r>
          </w:p>
        </w:tc>
        <w:tc>
          <w:tcPr>
            <w:tcW w:w="669" w:type="dxa"/>
            <w:shd w:val="clear" w:color="auto" w:fill="auto"/>
            <w:textDirection w:val="btLr"/>
          </w:tcPr>
          <w:p w:rsidR="00DF5369" w:rsidRPr="00DF5369" w:rsidRDefault="00DF5369" w:rsidP="00DF5369">
            <w:pPr>
              <w:pStyle w:val="BodyText"/>
              <w:spacing w:after="0" w:line="225" w:lineRule="atLeast"/>
              <w:ind w:left="113" w:right="113" w:firstLine="0"/>
              <w:rPr>
                <w:rFonts w:ascii="Times New Roman" w:hAnsi="Times New Roman" w:cs="Times New Roman"/>
                <w:bCs/>
                <w:color w:val="000000"/>
                <w:sz w:val="16"/>
                <w:szCs w:val="16"/>
              </w:rPr>
            </w:pPr>
            <w:r w:rsidRPr="00DF5369">
              <w:rPr>
                <w:rFonts w:ascii="Times New Roman" w:hAnsi="Times New Roman" w:cs="Times New Roman"/>
                <w:bCs/>
                <w:color w:val="000000"/>
                <w:sz w:val="16"/>
                <w:szCs w:val="16"/>
              </w:rPr>
              <w:t>Riebalai, mg/l</w:t>
            </w:r>
          </w:p>
        </w:tc>
      </w:tr>
      <w:tr w:rsidR="00DF5369" w:rsidRPr="007E3AB0" w:rsidTr="00DF5369">
        <w:trPr>
          <w:cantSplit/>
          <w:trHeight w:val="555"/>
          <w:jc w:val="center"/>
        </w:trPr>
        <w:tc>
          <w:tcPr>
            <w:tcW w:w="1049" w:type="dxa"/>
            <w:shd w:val="clear" w:color="auto" w:fill="auto"/>
          </w:tcPr>
          <w:p w:rsidR="00DF5369" w:rsidRPr="0033185B" w:rsidRDefault="00187E21" w:rsidP="00DF5369">
            <w:pPr>
              <w:pStyle w:val="BodyText"/>
              <w:spacing w:after="0" w:line="225" w:lineRule="atLeast"/>
              <w:ind w:firstLine="0"/>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Koncentracijos</w:t>
            </w:r>
          </w:p>
        </w:tc>
        <w:tc>
          <w:tcPr>
            <w:tcW w:w="877" w:type="dxa"/>
            <w:shd w:val="clear" w:color="auto" w:fill="auto"/>
          </w:tcPr>
          <w:p w:rsidR="00DF5369" w:rsidRPr="0033185B" w:rsidRDefault="00DF5369" w:rsidP="00DF5369">
            <w:pPr>
              <w:pStyle w:val="BodyText"/>
              <w:spacing w:after="0" w:line="225" w:lineRule="atLeast"/>
              <w:ind w:left="113" w:firstLine="0"/>
              <w:jc w:val="center"/>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6,5-9,5</w:t>
            </w:r>
          </w:p>
        </w:tc>
        <w:tc>
          <w:tcPr>
            <w:tcW w:w="971" w:type="dxa"/>
            <w:shd w:val="clear" w:color="auto" w:fill="auto"/>
          </w:tcPr>
          <w:p w:rsidR="00DF5369" w:rsidRPr="0033185B" w:rsidRDefault="00DF5369" w:rsidP="00DF5369">
            <w:pPr>
              <w:pStyle w:val="BodyText"/>
              <w:spacing w:after="0" w:line="225" w:lineRule="atLeast"/>
              <w:ind w:firstLine="0"/>
              <w:jc w:val="center"/>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250</w:t>
            </w:r>
          </w:p>
        </w:tc>
        <w:tc>
          <w:tcPr>
            <w:tcW w:w="829" w:type="dxa"/>
            <w:shd w:val="clear" w:color="auto" w:fill="auto"/>
          </w:tcPr>
          <w:p w:rsidR="00DF5369" w:rsidRPr="0033185B" w:rsidRDefault="00DF5369" w:rsidP="00DF5369">
            <w:pPr>
              <w:pStyle w:val="BodyText"/>
              <w:spacing w:after="0" w:line="225" w:lineRule="atLeast"/>
              <w:ind w:left="113" w:firstLine="0"/>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250</w:t>
            </w:r>
          </w:p>
        </w:tc>
        <w:tc>
          <w:tcPr>
            <w:tcW w:w="828" w:type="dxa"/>
            <w:shd w:val="clear" w:color="auto" w:fill="auto"/>
          </w:tcPr>
          <w:p w:rsidR="00DF5369" w:rsidRPr="0033185B" w:rsidRDefault="007E3AB0" w:rsidP="007E3AB0">
            <w:pPr>
              <w:pStyle w:val="BodyText"/>
              <w:spacing w:after="0" w:line="225" w:lineRule="atLeast"/>
              <w:ind w:left="113" w:firstLine="0"/>
              <w:rPr>
                <w:rFonts w:ascii="Times New Roman" w:hAnsi="Times New Roman" w:cs="Times New Roman"/>
                <w:b/>
                <w:bCs/>
                <w:color w:val="000000"/>
                <w:sz w:val="16"/>
                <w:szCs w:val="16"/>
              </w:rPr>
            </w:pPr>
            <w:r w:rsidRPr="0033185B">
              <w:rPr>
                <w:rFonts w:cs="Tahoma"/>
                <w:b/>
                <w:bCs/>
                <w:color w:val="000000"/>
                <w:sz w:val="16"/>
                <w:szCs w:val="16"/>
              </w:rPr>
              <w:t>-</w:t>
            </w:r>
          </w:p>
        </w:tc>
        <w:tc>
          <w:tcPr>
            <w:tcW w:w="670" w:type="dxa"/>
            <w:shd w:val="clear" w:color="auto" w:fill="auto"/>
          </w:tcPr>
          <w:p w:rsidR="00DF5369" w:rsidRPr="0033185B" w:rsidRDefault="007E3AB0" w:rsidP="007E3AB0">
            <w:pPr>
              <w:pStyle w:val="BodyText"/>
              <w:spacing w:after="0" w:line="225" w:lineRule="atLeast"/>
              <w:ind w:left="113" w:firstLine="0"/>
              <w:rPr>
                <w:rFonts w:ascii="Times New Roman" w:hAnsi="Times New Roman" w:cs="Times New Roman"/>
                <w:b/>
                <w:bCs/>
                <w:color w:val="000000"/>
                <w:sz w:val="16"/>
                <w:szCs w:val="16"/>
              </w:rPr>
            </w:pPr>
            <w:r w:rsidRPr="0033185B">
              <w:rPr>
                <w:rFonts w:cs="Tahoma"/>
                <w:b/>
                <w:bCs/>
                <w:color w:val="000000"/>
                <w:sz w:val="16"/>
                <w:szCs w:val="16"/>
              </w:rPr>
              <w:t>-</w:t>
            </w:r>
          </w:p>
        </w:tc>
        <w:tc>
          <w:tcPr>
            <w:tcW w:w="717" w:type="dxa"/>
            <w:shd w:val="clear" w:color="auto" w:fill="auto"/>
          </w:tcPr>
          <w:p w:rsidR="00DF5369" w:rsidRPr="0033185B" w:rsidRDefault="007E3AB0" w:rsidP="007E3AB0">
            <w:pPr>
              <w:pStyle w:val="BodyText"/>
              <w:spacing w:after="0" w:line="225" w:lineRule="atLeast"/>
              <w:ind w:left="113" w:firstLine="0"/>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100</w:t>
            </w:r>
          </w:p>
        </w:tc>
        <w:tc>
          <w:tcPr>
            <w:tcW w:w="828" w:type="dxa"/>
            <w:shd w:val="clear" w:color="auto" w:fill="auto"/>
          </w:tcPr>
          <w:p w:rsidR="00DF5369" w:rsidRPr="0033185B" w:rsidRDefault="003F716F" w:rsidP="007E3AB0">
            <w:pPr>
              <w:pStyle w:val="BodyText"/>
              <w:spacing w:after="0" w:line="225" w:lineRule="atLeast"/>
              <w:ind w:left="113" w:firstLine="0"/>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2000</w:t>
            </w:r>
          </w:p>
        </w:tc>
        <w:tc>
          <w:tcPr>
            <w:tcW w:w="716" w:type="dxa"/>
            <w:shd w:val="clear" w:color="auto" w:fill="auto"/>
          </w:tcPr>
          <w:p w:rsidR="00DF5369" w:rsidRPr="0033185B" w:rsidRDefault="007E3AB0" w:rsidP="007E3AB0">
            <w:pPr>
              <w:pStyle w:val="BodyText"/>
              <w:spacing w:after="0" w:line="225" w:lineRule="atLeast"/>
              <w:ind w:firstLine="0"/>
              <w:rPr>
                <w:rFonts w:ascii="Times New Roman" w:hAnsi="Times New Roman" w:cs="Times New Roman"/>
                <w:b/>
                <w:bCs/>
                <w:color w:val="000000"/>
                <w:sz w:val="16"/>
                <w:szCs w:val="16"/>
              </w:rPr>
            </w:pPr>
            <w:r w:rsidRPr="0033185B">
              <w:rPr>
                <w:rFonts w:ascii="Times New Roman" w:hAnsi="Times New Roman" w:cs="Times New Roman"/>
                <w:b/>
                <w:bCs/>
                <w:color w:val="000000"/>
                <w:sz w:val="16"/>
                <w:szCs w:val="16"/>
              </w:rPr>
              <w:t>20</w:t>
            </w:r>
          </w:p>
        </w:tc>
        <w:tc>
          <w:tcPr>
            <w:tcW w:w="669" w:type="dxa"/>
            <w:shd w:val="clear" w:color="auto" w:fill="auto"/>
          </w:tcPr>
          <w:p w:rsidR="00DF5369" w:rsidRPr="0033185B" w:rsidRDefault="00CD3753" w:rsidP="007E3AB0">
            <w:pPr>
              <w:pStyle w:val="BodyText"/>
              <w:spacing w:after="0" w:line="225" w:lineRule="atLeast"/>
              <w:ind w:firstLine="0"/>
              <w:rPr>
                <w:rFonts w:ascii="Times New Roman" w:hAnsi="Times New Roman" w:cs="Times New Roman"/>
                <w:b/>
                <w:bCs/>
                <w:color w:val="000000"/>
                <w:sz w:val="16"/>
                <w:szCs w:val="16"/>
              </w:rPr>
            </w:pPr>
            <w:r>
              <w:rPr>
                <w:rFonts w:ascii="Times New Roman" w:hAnsi="Times New Roman" w:cs="Times New Roman"/>
                <w:b/>
                <w:bCs/>
                <w:color w:val="000000"/>
                <w:sz w:val="16"/>
                <w:szCs w:val="16"/>
              </w:rPr>
              <w:t>50</w:t>
            </w:r>
          </w:p>
        </w:tc>
      </w:tr>
    </w:tbl>
    <w:p w:rsidR="00DF5369" w:rsidRPr="00DD63D7" w:rsidRDefault="00DD63D7" w:rsidP="00DD63D7">
      <w:pPr>
        <w:rPr>
          <w:rFonts w:ascii="Times New Roman" w:hAnsi="Times New Roman" w:cs="Times New Roman"/>
          <w:sz w:val="16"/>
          <w:szCs w:val="16"/>
        </w:rPr>
      </w:pPr>
      <w:r w:rsidRPr="00DD63D7">
        <w:rPr>
          <w:rFonts w:ascii="Times New Roman" w:hAnsi="Times New Roman" w:cs="Times New Roman"/>
          <w:sz w:val="16"/>
          <w:szCs w:val="16"/>
        </w:rPr>
        <w:t>*Remiantis sutartimi su UAB „Plungės vandenys“ ir „Dėl nuotekų tvarkymo reglamento patvirtinimo“2006m. gegužės17 d.Nr.D1-236 ,Vilnius.</w:t>
      </w: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11. Cheminės taršos susidarymas (oro, dirvožemio, vandens teršalų, nuosėdų susidarymas, preliminarus jų kiekis) ir jos prevencija.</w:t>
      </w:r>
    </w:p>
    <w:p w:rsidR="004C3D82" w:rsidRPr="000578E7" w:rsidRDefault="008D7DA4" w:rsidP="004C3D82">
      <w:pPr>
        <w:jc w:val="both"/>
        <w:rPr>
          <w:rFonts w:ascii="Times New Roman" w:hAnsi="Times New Roman"/>
          <w:szCs w:val="20"/>
        </w:rPr>
      </w:pPr>
      <w:r w:rsidRPr="000578E7">
        <w:rPr>
          <w:rFonts w:ascii="Times New Roman" w:hAnsi="Times New Roman"/>
        </w:rPr>
        <w:t>Cheminė tarša</w:t>
      </w:r>
      <w:r w:rsidR="009D07E6" w:rsidRPr="000578E7">
        <w:rPr>
          <w:rFonts w:ascii="Times New Roman" w:hAnsi="Times New Roman"/>
        </w:rPr>
        <w:t xml:space="preserve"> - aplinkos teršimas cheminėmis toksiškomis medžiagomis. Ūkinės veiklos metu cheminė tarša nenumatoma, nes nebus naudojamos jokios</w:t>
      </w:r>
      <w:r w:rsidR="009D19FC" w:rsidRPr="000578E7">
        <w:rPr>
          <w:rFonts w:ascii="Times New Roman" w:hAnsi="Times New Roman"/>
        </w:rPr>
        <w:t xml:space="preserve"> </w:t>
      </w:r>
      <w:r w:rsidR="00B67CE1" w:rsidRPr="000578E7">
        <w:rPr>
          <w:rFonts w:ascii="Times New Roman" w:hAnsi="Times New Roman"/>
        </w:rPr>
        <w:t>toksiškos</w:t>
      </w:r>
      <w:r w:rsidR="002F0053" w:rsidRPr="000578E7">
        <w:rPr>
          <w:rFonts w:ascii="Times New Roman" w:hAnsi="Times New Roman"/>
        </w:rPr>
        <w:t xml:space="preserve"> </w:t>
      </w:r>
      <w:r w:rsidR="009D19FC" w:rsidRPr="000578E7">
        <w:rPr>
          <w:rFonts w:ascii="Times New Roman" w:hAnsi="Times New Roman"/>
        </w:rPr>
        <w:t>cheminės medžiagos.</w:t>
      </w:r>
      <w:r w:rsidR="009D07E6" w:rsidRPr="000578E7">
        <w:rPr>
          <w:rFonts w:ascii="Times New Roman" w:hAnsi="Times New Roman"/>
        </w:rPr>
        <w:t xml:space="preserve"> Eksplotacijos metu bus naudojami cheminiai reagentai, kurie bus </w:t>
      </w:r>
      <w:r w:rsidR="009D07E6" w:rsidRPr="000578E7">
        <w:rPr>
          <w:rFonts w:ascii="Times New Roman" w:hAnsi="Times New Roman"/>
          <w:szCs w:val="20"/>
        </w:rPr>
        <w:t xml:space="preserve">naudojami vandens </w:t>
      </w:r>
      <w:r w:rsidR="00EA64F7" w:rsidRPr="000578E7">
        <w:rPr>
          <w:rFonts w:ascii="Times New Roman" w:hAnsi="Times New Roman"/>
          <w:szCs w:val="20"/>
        </w:rPr>
        <w:t>išvalomumui gerinti</w:t>
      </w:r>
      <w:r w:rsidR="00BB6854">
        <w:rPr>
          <w:rFonts w:ascii="Times New Roman" w:hAnsi="Times New Roman"/>
          <w:szCs w:val="20"/>
        </w:rPr>
        <w:t xml:space="preserve"> -</w:t>
      </w:r>
      <w:r w:rsidR="00EA64F7" w:rsidRPr="000578E7">
        <w:rPr>
          <w:rFonts w:ascii="Times New Roman" w:hAnsi="Times New Roman"/>
          <w:szCs w:val="20"/>
        </w:rPr>
        <w:t xml:space="preserve"> flokuliantai ir polimerai. Šios medžiagos patikrintos ir </w:t>
      </w:r>
      <w:r w:rsidR="004405C9" w:rsidRPr="000578E7">
        <w:rPr>
          <w:rFonts w:ascii="Times New Roman" w:hAnsi="Times New Roman"/>
          <w:szCs w:val="20"/>
        </w:rPr>
        <w:t>pritaikytos nuotekų valykloms.</w:t>
      </w:r>
    </w:p>
    <w:p w:rsidR="004C3D82" w:rsidRPr="000578E7" w:rsidRDefault="004C3D82" w:rsidP="004C3D82">
      <w:pPr>
        <w:jc w:val="both"/>
        <w:rPr>
          <w:rFonts w:ascii="Times New Roman" w:hAnsi="Times New Roman" w:cs="Times New Roman"/>
          <w:szCs w:val="20"/>
        </w:rPr>
      </w:pPr>
      <w:r w:rsidRPr="000578E7">
        <w:rPr>
          <w:rFonts w:ascii="Times New Roman" w:hAnsi="Times New Roman"/>
          <w:szCs w:val="20"/>
        </w:rPr>
        <w:t>Procesas: n</w:t>
      </w:r>
      <w:r w:rsidRPr="000578E7">
        <w:rPr>
          <w:rFonts w:ascii="Times New Roman" w:hAnsi="Times New Roman" w:cs="Times New Roman"/>
          <w:szCs w:val="20"/>
        </w:rPr>
        <w:t>ukoštos nuotekos yra sumaišomos su nusodinimo chemikalais trikampės formos maišymo kameroje:</w:t>
      </w:r>
    </w:p>
    <w:p w:rsidR="004C3D82" w:rsidRPr="000578E7" w:rsidRDefault="004C3D82" w:rsidP="004C3D82">
      <w:pPr>
        <w:jc w:val="both"/>
        <w:rPr>
          <w:rFonts w:ascii="Times New Roman" w:hAnsi="Times New Roman" w:cs="Times New Roman"/>
          <w:szCs w:val="20"/>
        </w:rPr>
      </w:pPr>
      <w:r w:rsidRPr="000578E7">
        <w:rPr>
          <w:rFonts w:ascii="Times New Roman" w:hAnsi="Times New Roman" w:cs="Times New Roman"/>
          <w:szCs w:val="20"/>
        </w:rPr>
        <w:t>1.Sieros rūgštis 38%: padidina arba sumažina pH iki reikalingo nusodinimui lygio;</w:t>
      </w:r>
    </w:p>
    <w:p w:rsidR="004C3D82" w:rsidRPr="000578E7" w:rsidRDefault="004C3D82" w:rsidP="004C3D82">
      <w:pPr>
        <w:jc w:val="both"/>
        <w:rPr>
          <w:rFonts w:ascii="Times New Roman" w:hAnsi="Times New Roman" w:cs="Times New Roman"/>
          <w:szCs w:val="20"/>
        </w:rPr>
      </w:pPr>
      <w:r w:rsidRPr="000578E7">
        <w:rPr>
          <w:rFonts w:ascii="Times New Roman" w:hAnsi="Times New Roman" w:cs="Times New Roman"/>
          <w:szCs w:val="20"/>
        </w:rPr>
        <w:t>2.PIX (geležies sulfatas): nusodina koloidines daleles;</w:t>
      </w:r>
    </w:p>
    <w:p w:rsidR="004C3D82" w:rsidRPr="000578E7" w:rsidRDefault="004C3D82" w:rsidP="004C3D82">
      <w:pPr>
        <w:jc w:val="both"/>
        <w:rPr>
          <w:rFonts w:ascii="Times New Roman" w:hAnsi="Times New Roman" w:cs="Times New Roman"/>
          <w:szCs w:val="20"/>
        </w:rPr>
      </w:pPr>
      <w:r w:rsidRPr="000578E7">
        <w:rPr>
          <w:rFonts w:ascii="Times New Roman" w:hAnsi="Times New Roman" w:cs="Times New Roman"/>
          <w:szCs w:val="20"/>
        </w:rPr>
        <w:t>3.Polimeras SP10: pagerina flokuliaciją (dribslių susiformavimą).</w:t>
      </w:r>
    </w:p>
    <w:p w:rsidR="009D07E6" w:rsidRPr="000578E7" w:rsidRDefault="009D07E6" w:rsidP="004F0CE0">
      <w:pPr>
        <w:pStyle w:val="BodyText2"/>
        <w:spacing w:line="276" w:lineRule="auto"/>
        <w:rPr>
          <w:rFonts w:ascii="Times New Roman" w:hAnsi="Times New Roman"/>
          <w:sz w:val="22"/>
          <w:szCs w:val="22"/>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5"/>
        <w:gridCol w:w="3645"/>
        <w:gridCol w:w="3178"/>
      </w:tblGrid>
      <w:tr w:rsidR="008F6779" w:rsidRPr="000578E7" w:rsidTr="008F6779">
        <w:tc>
          <w:tcPr>
            <w:tcW w:w="3365" w:type="dxa"/>
            <w:shd w:val="clear" w:color="auto" w:fill="auto"/>
          </w:tcPr>
          <w:p w:rsidR="008F6779" w:rsidRPr="000578E7" w:rsidRDefault="008F6779" w:rsidP="000D4781">
            <w:pPr>
              <w:pStyle w:val="BodyText2"/>
              <w:ind w:firstLine="0"/>
              <w:rPr>
                <w:rFonts w:ascii="Times New Roman" w:hAnsi="Times New Roman"/>
                <w:b/>
                <w:sz w:val="22"/>
                <w:szCs w:val="22"/>
                <w:lang w:val="lt-LT"/>
              </w:rPr>
            </w:pPr>
            <w:r w:rsidRPr="000578E7">
              <w:rPr>
                <w:rFonts w:ascii="Times New Roman" w:hAnsi="Times New Roman"/>
                <w:b/>
                <w:sz w:val="22"/>
                <w:szCs w:val="22"/>
                <w:lang w:val="lt-LT"/>
              </w:rPr>
              <w:t>Cheminė medžiaga ar preparatas</w:t>
            </w:r>
          </w:p>
        </w:tc>
        <w:tc>
          <w:tcPr>
            <w:tcW w:w="3645" w:type="dxa"/>
            <w:shd w:val="clear" w:color="auto" w:fill="auto"/>
          </w:tcPr>
          <w:p w:rsidR="008F6779" w:rsidRPr="000578E7" w:rsidRDefault="008F6779" w:rsidP="000D4781">
            <w:pPr>
              <w:pStyle w:val="BodyText2"/>
              <w:ind w:firstLine="0"/>
              <w:rPr>
                <w:rFonts w:ascii="Times New Roman" w:hAnsi="Times New Roman"/>
                <w:b/>
                <w:sz w:val="22"/>
                <w:szCs w:val="22"/>
                <w:lang w:val="lt-LT"/>
              </w:rPr>
            </w:pPr>
            <w:r w:rsidRPr="000578E7">
              <w:rPr>
                <w:rFonts w:ascii="Times New Roman" w:hAnsi="Times New Roman"/>
                <w:b/>
                <w:sz w:val="22"/>
                <w:szCs w:val="22"/>
                <w:lang w:val="lt-LT"/>
              </w:rPr>
              <w:t>Pavojingumo klasė ir/ar kategorija</w:t>
            </w:r>
          </w:p>
        </w:tc>
        <w:tc>
          <w:tcPr>
            <w:tcW w:w="3178" w:type="dxa"/>
          </w:tcPr>
          <w:p w:rsidR="008F6779" w:rsidRPr="000578E7" w:rsidRDefault="008F6779" w:rsidP="000D4781">
            <w:pPr>
              <w:pStyle w:val="BodyText2"/>
              <w:ind w:firstLine="0"/>
              <w:rPr>
                <w:rFonts w:ascii="Times New Roman" w:hAnsi="Times New Roman"/>
                <w:b/>
                <w:sz w:val="22"/>
                <w:szCs w:val="22"/>
                <w:lang w:val="lt-LT"/>
              </w:rPr>
            </w:pPr>
            <w:r w:rsidRPr="000578E7">
              <w:rPr>
                <w:rFonts w:ascii="Times New Roman" w:hAnsi="Times New Roman"/>
                <w:b/>
                <w:sz w:val="22"/>
                <w:szCs w:val="22"/>
                <w:lang w:val="lt-LT"/>
              </w:rPr>
              <w:t>Poveikis</w:t>
            </w:r>
          </w:p>
        </w:tc>
      </w:tr>
      <w:tr w:rsidR="00475FA6" w:rsidRPr="000578E7" w:rsidTr="00341E2E">
        <w:tc>
          <w:tcPr>
            <w:tcW w:w="3365" w:type="dxa"/>
            <w:shd w:val="clear" w:color="auto" w:fill="auto"/>
            <w:vAlign w:val="center"/>
          </w:tcPr>
          <w:p w:rsidR="00475FA6" w:rsidRPr="00A60069" w:rsidRDefault="00475FA6" w:rsidP="00341E2E">
            <w:pPr>
              <w:rPr>
                <w:rFonts w:ascii="Times New Roman" w:hAnsi="Times New Roman" w:cs="Times New Roman"/>
                <w:szCs w:val="20"/>
              </w:rPr>
            </w:pPr>
            <w:r w:rsidRPr="00A60069">
              <w:rPr>
                <w:rFonts w:ascii="Times New Roman" w:hAnsi="Times New Roman" w:cs="Times New Roman"/>
                <w:szCs w:val="20"/>
              </w:rPr>
              <w:t>Polimeras SP10</w:t>
            </w:r>
          </w:p>
        </w:tc>
        <w:tc>
          <w:tcPr>
            <w:tcW w:w="3645" w:type="dxa"/>
            <w:shd w:val="clear" w:color="auto" w:fill="auto"/>
          </w:tcPr>
          <w:p w:rsidR="00475FA6" w:rsidRPr="00A60069" w:rsidRDefault="00475FA6" w:rsidP="000D4781">
            <w:pPr>
              <w:pStyle w:val="BodyText2"/>
              <w:ind w:firstLine="0"/>
              <w:rPr>
                <w:rFonts w:ascii="Times New Roman" w:hAnsi="Times New Roman"/>
                <w:lang w:val="lt-LT"/>
              </w:rPr>
            </w:pPr>
            <w:r w:rsidRPr="00A60069">
              <w:rPr>
                <w:rFonts w:ascii="Times New Roman" w:hAnsi="Times New Roman"/>
                <w:lang w:val="lt-LT"/>
              </w:rPr>
              <w:t>H31</w:t>
            </w:r>
            <w:r w:rsidR="004405C9" w:rsidRPr="00A60069">
              <w:rPr>
                <w:rFonts w:ascii="Times New Roman" w:hAnsi="Times New Roman"/>
                <w:lang w:val="lt-LT"/>
              </w:rPr>
              <w:t>5</w:t>
            </w:r>
          </w:p>
          <w:p w:rsidR="00475FA6" w:rsidRPr="00A60069" w:rsidRDefault="004405C9" w:rsidP="004405C9">
            <w:pPr>
              <w:pStyle w:val="BodyText2"/>
              <w:ind w:firstLine="0"/>
              <w:rPr>
                <w:rFonts w:ascii="Times New Roman" w:hAnsi="Times New Roman"/>
                <w:lang w:val="lt-LT"/>
              </w:rPr>
            </w:pPr>
            <w:r w:rsidRPr="00A60069">
              <w:rPr>
                <w:rFonts w:ascii="Times New Roman" w:hAnsi="Times New Roman"/>
                <w:lang w:val="lt-LT"/>
              </w:rPr>
              <w:t>H319</w:t>
            </w:r>
          </w:p>
          <w:p w:rsidR="004405C9" w:rsidRPr="00A60069" w:rsidRDefault="004405C9" w:rsidP="004405C9">
            <w:pPr>
              <w:pStyle w:val="BodyText2"/>
              <w:ind w:firstLine="0"/>
              <w:rPr>
                <w:rFonts w:ascii="Times New Roman" w:hAnsi="Times New Roman"/>
                <w:lang w:val="lt-LT"/>
              </w:rPr>
            </w:pPr>
            <w:r w:rsidRPr="00A60069">
              <w:rPr>
                <w:rFonts w:ascii="Times New Roman" w:hAnsi="Times New Roman"/>
                <w:lang w:val="lt-LT"/>
              </w:rPr>
              <w:t>H412</w:t>
            </w:r>
          </w:p>
        </w:tc>
        <w:tc>
          <w:tcPr>
            <w:tcW w:w="3178" w:type="dxa"/>
          </w:tcPr>
          <w:p w:rsidR="00475FA6" w:rsidRPr="00A60069" w:rsidRDefault="004405C9" w:rsidP="000D4781">
            <w:pPr>
              <w:pStyle w:val="BodyText2"/>
              <w:ind w:firstLine="0"/>
              <w:rPr>
                <w:rFonts w:ascii="Times New Roman" w:hAnsi="Times New Roman"/>
                <w:lang w:val="lt-LT"/>
              </w:rPr>
            </w:pPr>
            <w:r w:rsidRPr="00A60069">
              <w:rPr>
                <w:rFonts w:ascii="Times New Roman" w:hAnsi="Times New Roman"/>
                <w:lang w:val="lt-LT"/>
              </w:rPr>
              <w:t>Flokuliantas , naudojamas dumblo surišimui ir atskyrimui nuo vandens;</w:t>
            </w:r>
          </w:p>
        </w:tc>
      </w:tr>
      <w:tr w:rsidR="00475FA6" w:rsidRPr="000578E7" w:rsidTr="00341E2E">
        <w:tc>
          <w:tcPr>
            <w:tcW w:w="3365" w:type="dxa"/>
            <w:shd w:val="clear" w:color="auto" w:fill="auto"/>
            <w:vAlign w:val="center"/>
          </w:tcPr>
          <w:p w:rsidR="00475FA6" w:rsidRPr="00A60069" w:rsidRDefault="004405C9" w:rsidP="00341E2E">
            <w:pPr>
              <w:rPr>
                <w:rFonts w:ascii="Times New Roman" w:hAnsi="Times New Roman" w:cs="Times New Roman"/>
                <w:szCs w:val="20"/>
              </w:rPr>
            </w:pPr>
            <w:r w:rsidRPr="00A60069">
              <w:rPr>
                <w:rFonts w:ascii="Times New Roman" w:hAnsi="Times New Roman" w:cs="Times New Roman"/>
                <w:szCs w:val="20"/>
              </w:rPr>
              <w:t>Polimeras SM</w:t>
            </w:r>
            <w:r w:rsidR="00475FA6" w:rsidRPr="00A60069">
              <w:rPr>
                <w:rFonts w:ascii="Times New Roman" w:hAnsi="Times New Roman" w:cs="Times New Roman"/>
                <w:szCs w:val="20"/>
              </w:rPr>
              <w:t>984</w:t>
            </w:r>
          </w:p>
        </w:tc>
        <w:tc>
          <w:tcPr>
            <w:tcW w:w="3645" w:type="dxa"/>
            <w:shd w:val="clear" w:color="auto" w:fill="auto"/>
          </w:tcPr>
          <w:p w:rsidR="004405C9" w:rsidRPr="00A60069" w:rsidRDefault="004405C9" w:rsidP="004405C9">
            <w:pPr>
              <w:pStyle w:val="BodyText2"/>
              <w:ind w:firstLine="0"/>
              <w:rPr>
                <w:rFonts w:ascii="Times New Roman" w:hAnsi="Times New Roman"/>
                <w:lang w:val="lt-LT"/>
              </w:rPr>
            </w:pPr>
            <w:r w:rsidRPr="00A60069">
              <w:rPr>
                <w:rFonts w:ascii="Times New Roman" w:hAnsi="Times New Roman"/>
                <w:lang w:val="lt-LT"/>
              </w:rPr>
              <w:t>H315</w:t>
            </w:r>
          </w:p>
          <w:p w:rsidR="004405C9" w:rsidRPr="00A60069" w:rsidRDefault="004405C9" w:rsidP="004405C9">
            <w:pPr>
              <w:pStyle w:val="BodyText2"/>
              <w:ind w:firstLine="0"/>
              <w:rPr>
                <w:rFonts w:ascii="Times New Roman" w:hAnsi="Times New Roman"/>
                <w:lang w:val="lt-LT"/>
              </w:rPr>
            </w:pPr>
            <w:r w:rsidRPr="00A60069">
              <w:rPr>
                <w:rFonts w:ascii="Times New Roman" w:hAnsi="Times New Roman"/>
                <w:lang w:val="lt-LT"/>
              </w:rPr>
              <w:t>H319</w:t>
            </w:r>
          </w:p>
          <w:p w:rsidR="00475FA6" w:rsidRPr="00A60069" w:rsidRDefault="004405C9" w:rsidP="004405C9">
            <w:pPr>
              <w:pStyle w:val="Default"/>
              <w:jc w:val="both"/>
              <w:rPr>
                <w:sz w:val="20"/>
                <w:szCs w:val="20"/>
                <w:lang w:val="lt-LT"/>
              </w:rPr>
            </w:pPr>
            <w:r w:rsidRPr="00A60069">
              <w:rPr>
                <w:sz w:val="20"/>
                <w:szCs w:val="20"/>
                <w:lang w:val="lt-LT"/>
              </w:rPr>
              <w:t>H412</w:t>
            </w:r>
          </w:p>
        </w:tc>
        <w:tc>
          <w:tcPr>
            <w:tcW w:w="3178" w:type="dxa"/>
          </w:tcPr>
          <w:p w:rsidR="00475FA6" w:rsidRPr="00A60069" w:rsidRDefault="004405C9" w:rsidP="000D4781">
            <w:pPr>
              <w:pStyle w:val="BodyText2"/>
              <w:ind w:firstLine="0"/>
              <w:rPr>
                <w:rFonts w:ascii="Times New Roman" w:hAnsi="Times New Roman"/>
                <w:lang w:val="lt-LT"/>
              </w:rPr>
            </w:pPr>
            <w:r w:rsidRPr="00A60069">
              <w:rPr>
                <w:rFonts w:ascii="Times New Roman" w:hAnsi="Times New Roman"/>
                <w:lang w:val="lt-LT"/>
              </w:rPr>
              <w:t>Flokuliantas , skirtas nuotekų valymo metu susidariusio dumblo surišimui į dripsnius;</w:t>
            </w:r>
          </w:p>
        </w:tc>
      </w:tr>
      <w:tr w:rsidR="00475FA6" w:rsidRPr="000578E7" w:rsidTr="00341E2E">
        <w:tc>
          <w:tcPr>
            <w:tcW w:w="3365" w:type="dxa"/>
            <w:shd w:val="clear" w:color="auto" w:fill="auto"/>
            <w:vAlign w:val="center"/>
          </w:tcPr>
          <w:p w:rsidR="00475FA6" w:rsidRPr="00A60069" w:rsidRDefault="00475FA6" w:rsidP="00341E2E">
            <w:pPr>
              <w:rPr>
                <w:rFonts w:ascii="Times New Roman" w:hAnsi="Times New Roman" w:cs="Times New Roman"/>
                <w:szCs w:val="20"/>
              </w:rPr>
            </w:pPr>
            <w:r w:rsidRPr="00A60069">
              <w:rPr>
                <w:rFonts w:ascii="Times New Roman" w:hAnsi="Times New Roman" w:cs="Times New Roman"/>
                <w:szCs w:val="20"/>
              </w:rPr>
              <w:t>Geležies sulfatas</w:t>
            </w:r>
          </w:p>
        </w:tc>
        <w:tc>
          <w:tcPr>
            <w:tcW w:w="3645" w:type="dxa"/>
            <w:shd w:val="clear" w:color="auto" w:fill="auto"/>
          </w:tcPr>
          <w:p w:rsidR="00475FA6" w:rsidRPr="00A60069" w:rsidRDefault="00475FA6" w:rsidP="00921B97">
            <w:pPr>
              <w:autoSpaceDE w:val="0"/>
              <w:autoSpaceDN w:val="0"/>
              <w:adjustRightInd w:val="0"/>
              <w:ind w:firstLine="0"/>
              <w:rPr>
                <w:rFonts w:ascii="Times New Roman" w:eastAsiaTheme="minorHAnsi" w:hAnsi="Times New Roman" w:cs="Times New Roman"/>
                <w:color w:val="000000"/>
                <w:szCs w:val="20"/>
                <w:lang w:eastAsia="en-US"/>
              </w:rPr>
            </w:pPr>
            <w:r w:rsidRPr="00A60069">
              <w:rPr>
                <w:rFonts w:ascii="Times New Roman" w:eastAsiaTheme="minorHAnsi" w:hAnsi="Times New Roman" w:cs="Times New Roman"/>
                <w:color w:val="000000"/>
                <w:szCs w:val="20"/>
                <w:lang w:eastAsia="en-US"/>
              </w:rPr>
              <w:t xml:space="preserve">H290 </w:t>
            </w:r>
          </w:p>
          <w:p w:rsidR="00475FA6" w:rsidRPr="00A60069" w:rsidRDefault="00475FA6" w:rsidP="00921B97">
            <w:pPr>
              <w:autoSpaceDE w:val="0"/>
              <w:autoSpaceDN w:val="0"/>
              <w:adjustRightInd w:val="0"/>
              <w:ind w:firstLine="0"/>
              <w:rPr>
                <w:rFonts w:ascii="Times New Roman" w:eastAsiaTheme="minorHAnsi" w:hAnsi="Times New Roman" w:cs="Times New Roman"/>
                <w:color w:val="000000"/>
                <w:szCs w:val="20"/>
                <w:lang w:eastAsia="en-US"/>
              </w:rPr>
            </w:pPr>
            <w:r w:rsidRPr="00A60069">
              <w:rPr>
                <w:rFonts w:ascii="Times New Roman" w:eastAsiaTheme="minorHAnsi" w:hAnsi="Times New Roman" w:cs="Times New Roman"/>
                <w:color w:val="000000"/>
                <w:szCs w:val="20"/>
                <w:lang w:eastAsia="en-US"/>
              </w:rPr>
              <w:t xml:space="preserve">H314. </w:t>
            </w:r>
          </w:p>
          <w:p w:rsidR="00475FA6" w:rsidRPr="00A60069" w:rsidRDefault="00475FA6" w:rsidP="00921B97">
            <w:pPr>
              <w:pStyle w:val="BodyText2"/>
              <w:ind w:firstLine="0"/>
              <w:rPr>
                <w:rFonts w:ascii="Times New Roman" w:hAnsi="Times New Roman"/>
                <w:lang w:val="lt-LT"/>
              </w:rPr>
            </w:pPr>
            <w:r w:rsidRPr="00A60069">
              <w:rPr>
                <w:rFonts w:ascii="Times New Roman" w:eastAsiaTheme="minorHAnsi" w:hAnsi="Times New Roman"/>
                <w:color w:val="000000"/>
                <w:lang w:val="lt-LT"/>
              </w:rPr>
              <w:t>H318</w:t>
            </w:r>
          </w:p>
        </w:tc>
        <w:tc>
          <w:tcPr>
            <w:tcW w:w="3178" w:type="dxa"/>
          </w:tcPr>
          <w:p w:rsidR="00475FA6" w:rsidRPr="00A60069" w:rsidRDefault="00FB5AB2" w:rsidP="000D4781">
            <w:pPr>
              <w:pStyle w:val="BodyText2"/>
              <w:ind w:firstLine="0"/>
              <w:rPr>
                <w:rFonts w:ascii="Times New Roman" w:hAnsi="Times New Roman"/>
                <w:lang w:val="lt-LT"/>
              </w:rPr>
            </w:pPr>
            <w:r w:rsidRPr="00A60069">
              <w:rPr>
                <w:rFonts w:ascii="Times New Roman" w:hAnsi="Times New Roman"/>
                <w:lang w:val="lt-LT"/>
              </w:rPr>
              <w:t>Neorganinių medžiagų nusodinimui skirtas chemikalas;</w:t>
            </w:r>
          </w:p>
        </w:tc>
      </w:tr>
      <w:tr w:rsidR="00475FA6" w:rsidRPr="000578E7" w:rsidTr="00341E2E">
        <w:tc>
          <w:tcPr>
            <w:tcW w:w="3365" w:type="dxa"/>
            <w:shd w:val="clear" w:color="auto" w:fill="auto"/>
            <w:vAlign w:val="center"/>
          </w:tcPr>
          <w:p w:rsidR="00475FA6" w:rsidRPr="00A60069" w:rsidRDefault="00475FA6" w:rsidP="00341E2E">
            <w:pPr>
              <w:rPr>
                <w:rFonts w:ascii="Times New Roman" w:hAnsi="Times New Roman" w:cs="Times New Roman"/>
                <w:szCs w:val="20"/>
              </w:rPr>
            </w:pPr>
            <w:r w:rsidRPr="00A60069">
              <w:rPr>
                <w:rFonts w:ascii="Times New Roman" w:hAnsi="Times New Roman" w:cs="Times New Roman"/>
                <w:szCs w:val="20"/>
              </w:rPr>
              <w:t>Sieros rūgštis</w:t>
            </w:r>
          </w:p>
          <w:p w:rsidR="000864CB" w:rsidRPr="00A60069" w:rsidRDefault="000864CB" w:rsidP="00341E2E">
            <w:pPr>
              <w:rPr>
                <w:rFonts w:ascii="Times New Roman" w:hAnsi="Times New Roman" w:cs="Times New Roman"/>
                <w:szCs w:val="20"/>
              </w:rPr>
            </w:pPr>
          </w:p>
        </w:tc>
        <w:tc>
          <w:tcPr>
            <w:tcW w:w="3645" w:type="dxa"/>
            <w:shd w:val="clear" w:color="auto" w:fill="auto"/>
          </w:tcPr>
          <w:p w:rsidR="00475FA6" w:rsidRPr="00A60069" w:rsidRDefault="00F63BF1" w:rsidP="00921B97">
            <w:pPr>
              <w:pStyle w:val="BodyText2"/>
              <w:ind w:firstLine="0"/>
              <w:rPr>
                <w:rFonts w:ascii="Times New Roman" w:hAnsi="Times New Roman"/>
                <w:lang w:val="lt-LT"/>
              </w:rPr>
            </w:pPr>
            <w:r w:rsidRPr="00A60069">
              <w:rPr>
                <w:rFonts w:ascii="Times New Roman" w:hAnsi="Times New Roman"/>
                <w:lang w:val="lt-LT"/>
              </w:rPr>
              <w:t>H314</w:t>
            </w:r>
          </w:p>
          <w:p w:rsidR="00F63BF1" w:rsidRPr="00A60069" w:rsidRDefault="00F63BF1" w:rsidP="00921B97">
            <w:pPr>
              <w:pStyle w:val="BodyText2"/>
              <w:ind w:firstLine="0"/>
              <w:rPr>
                <w:rFonts w:ascii="Times New Roman" w:hAnsi="Times New Roman"/>
                <w:lang w:val="lt-LT"/>
              </w:rPr>
            </w:pPr>
          </w:p>
        </w:tc>
        <w:tc>
          <w:tcPr>
            <w:tcW w:w="3178" w:type="dxa"/>
          </w:tcPr>
          <w:p w:rsidR="00475FA6" w:rsidRPr="00A60069" w:rsidRDefault="00FB5AB2" w:rsidP="000D4781">
            <w:pPr>
              <w:pStyle w:val="BodyText2"/>
              <w:ind w:firstLine="0"/>
              <w:rPr>
                <w:rFonts w:ascii="Times New Roman" w:hAnsi="Times New Roman"/>
                <w:lang w:val="lt-LT"/>
              </w:rPr>
            </w:pPr>
            <w:r w:rsidRPr="00A60069">
              <w:rPr>
                <w:rFonts w:ascii="Times New Roman" w:hAnsi="Times New Roman"/>
                <w:lang w:val="lt-LT"/>
              </w:rPr>
              <w:t>Palaikyti flokuliacijai tinkamą ph; Dozuojama tik tuo atveju jei nuotekos per daug šarmingos;</w:t>
            </w:r>
          </w:p>
        </w:tc>
      </w:tr>
    </w:tbl>
    <w:p w:rsidR="008F6779" w:rsidRPr="000578E7" w:rsidRDefault="008F6779" w:rsidP="009D07E6">
      <w:pPr>
        <w:pStyle w:val="BodyText2"/>
        <w:rPr>
          <w:rFonts w:ascii="Times New Roman" w:hAnsi="Times New Roman"/>
          <w:sz w:val="22"/>
          <w:szCs w:val="22"/>
          <w:lang w:val="lt-LT"/>
        </w:rPr>
      </w:pPr>
    </w:p>
    <w:p w:rsidR="009D07E6" w:rsidRPr="000578E7" w:rsidRDefault="009D07E6" w:rsidP="00FB5AB2">
      <w:pPr>
        <w:pStyle w:val="BodyText2"/>
        <w:spacing w:line="276" w:lineRule="auto"/>
        <w:rPr>
          <w:rFonts w:ascii="Times New Roman" w:hAnsi="Times New Roman"/>
          <w:lang w:val="lt-LT"/>
        </w:rPr>
      </w:pPr>
      <w:r w:rsidRPr="000578E7">
        <w:rPr>
          <w:rFonts w:ascii="Times New Roman" w:hAnsi="Times New Roman"/>
          <w:lang w:val="lt-LT"/>
        </w:rPr>
        <w:lastRenderedPageBreak/>
        <w:t xml:space="preserve">Įvykus cheminių medžiagų išsiliejimui būtina užkirsti patekimą į paviršinius ir gruntinius vandenis, </w:t>
      </w:r>
      <w:r w:rsidR="00C1763B" w:rsidRPr="000578E7">
        <w:rPr>
          <w:rFonts w:ascii="Times New Roman" w:hAnsi="Times New Roman"/>
          <w:lang w:val="lt-LT"/>
        </w:rPr>
        <w:t xml:space="preserve">bei </w:t>
      </w:r>
      <w:r w:rsidRPr="000578E7">
        <w:rPr>
          <w:rFonts w:ascii="Times New Roman" w:hAnsi="Times New Roman"/>
          <w:lang w:val="lt-LT"/>
        </w:rPr>
        <w:t xml:space="preserve">nuotekas. Ūkinės veiklos objekte </w:t>
      </w:r>
      <w:r w:rsidR="000864CB" w:rsidRPr="000578E7">
        <w:rPr>
          <w:rFonts w:ascii="Times New Roman" w:hAnsi="Times New Roman"/>
          <w:lang w:val="lt-LT"/>
        </w:rPr>
        <w:t>yra</w:t>
      </w:r>
      <w:r w:rsidRPr="000578E7">
        <w:rPr>
          <w:rFonts w:ascii="Times New Roman" w:hAnsi="Times New Roman"/>
          <w:lang w:val="lt-LT"/>
        </w:rPr>
        <w:t xml:space="preserve"> užtikrintos priemonės, reikalingos saugiam darbui su cheminėmis medžiagomis ir avarijų pasekmių likvidavimui. Įvykus cheminių medžiagų išsiliejimui, jos bus surenkamos absorbuojančiomis medžiagomis ir laikomos sandarioje taroje iki atidavimo utilizavimui.</w:t>
      </w:r>
    </w:p>
    <w:p w:rsidR="009D07E6" w:rsidRDefault="009D07E6" w:rsidP="00FB5AB2">
      <w:pPr>
        <w:pStyle w:val="BodyText2"/>
        <w:spacing w:line="276" w:lineRule="auto"/>
        <w:rPr>
          <w:rFonts w:ascii="Times New Roman" w:hAnsi="Times New Roman"/>
          <w:lang w:val="lt-LT"/>
        </w:rPr>
      </w:pPr>
      <w:r w:rsidRPr="000578E7">
        <w:rPr>
          <w:rFonts w:ascii="Times New Roman" w:hAnsi="Times New Roman"/>
          <w:lang w:val="lt-LT"/>
        </w:rPr>
        <w:t>Ve</w:t>
      </w:r>
      <w:r w:rsidR="004F0CE0" w:rsidRPr="000578E7">
        <w:rPr>
          <w:rFonts w:ascii="Times New Roman" w:hAnsi="Times New Roman"/>
          <w:lang w:val="lt-LT"/>
        </w:rPr>
        <w:t xml:space="preserve">iklos metu oro </w:t>
      </w:r>
      <w:r w:rsidR="00221217" w:rsidRPr="000578E7">
        <w:rPr>
          <w:rFonts w:ascii="Times New Roman" w:hAnsi="Times New Roman"/>
          <w:lang w:val="lt-LT"/>
        </w:rPr>
        <w:t>tarša nesusidarys.</w:t>
      </w:r>
    </w:p>
    <w:p w:rsidR="003E668D" w:rsidRDefault="003E668D" w:rsidP="00FB5AB2">
      <w:pPr>
        <w:pStyle w:val="BodyText2"/>
        <w:spacing w:line="276" w:lineRule="auto"/>
        <w:rPr>
          <w:rFonts w:ascii="Times New Roman" w:hAnsi="Times New Roman"/>
          <w:lang w:val="lt-LT"/>
        </w:rPr>
      </w:pPr>
      <w:r>
        <w:rPr>
          <w:rFonts w:ascii="Times New Roman" w:hAnsi="Times New Roman"/>
          <w:lang w:val="lt-LT"/>
        </w:rPr>
        <w:t>Nuotekų ribinės koncentracijos ir l</w:t>
      </w:r>
      <w:r w:rsidR="00DD444C">
        <w:rPr>
          <w:rFonts w:ascii="Times New Roman" w:hAnsi="Times New Roman"/>
          <w:lang w:val="lt-LT"/>
        </w:rPr>
        <w:t>eidžiama išleisti nuotekų tarša:</w:t>
      </w:r>
    </w:p>
    <w:tbl>
      <w:tblPr>
        <w:tblW w:w="10306" w:type="dxa"/>
        <w:jc w:val="center"/>
        <w:tblInd w:w="-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63"/>
        <w:gridCol w:w="780"/>
        <w:gridCol w:w="995"/>
        <w:gridCol w:w="827"/>
        <w:gridCol w:w="499"/>
        <w:gridCol w:w="622"/>
        <w:gridCol w:w="871"/>
        <w:gridCol w:w="746"/>
        <w:gridCol w:w="872"/>
        <w:gridCol w:w="746"/>
        <w:gridCol w:w="498"/>
        <w:gridCol w:w="856"/>
        <w:gridCol w:w="498"/>
        <w:gridCol w:w="833"/>
      </w:tblGrid>
      <w:tr w:rsidR="0073053F" w:rsidRPr="00095515" w:rsidTr="000F6FB1">
        <w:trPr>
          <w:cantSplit/>
          <w:trHeight w:hRule="exact" w:val="812"/>
          <w:jc w:val="center"/>
        </w:trPr>
        <w:tc>
          <w:tcPr>
            <w:tcW w:w="663" w:type="dxa"/>
            <w:vMerge w:val="restart"/>
            <w:vAlign w:val="center"/>
          </w:tcPr>
          <w:p w:rsidR="00095515" w:rsidRPr="00095515" w:rsidRDefault="00095515" w:rsidP="00095515">
            <w:pPr>
              <w:jc w:val="center"/>
              <w:rPr>
                <w:rFonts w:ascii="Times New Roman" w:hAnsi="Times New Roman" w:cs="Times New Roman"/>
                <w:sz w:val="16"/>
                <w:szCs w:val="16"/>
                <w:vertAlign w:val="superscript"/>
              </w:rPr>
            </w:pPr>
            <w:r w:rsidRPr="00095515">
              <w:rPr>
                <w:rFonts w:ascii="Times New Roman" w:hAnsi="Times New Roman" w:cs="Times New Roman"/>
                <w:sz w:val="16"/>
                <w:szCs w:val="16"/>
              </w:rPr>
              <w:t>Nr.</w:t>
            </w:r>
            <w:r w:rsidRPr="00095515">
              <w:rPr>
                <w:rFonts w:ascii="Times New Roman" w:hAnsi="Times New Roman" w:cs="Times New Roman"/>
                <w:sz w:val="16"/>
                <w:szCs w:val="16"/>
                <w:vertAlign w:val="superscript"/>
              </w:rPr>
              <w:t>1</w:t>
            </w:r>
          </w:p>
        </w:tc>
        <w:tc>
          <w:tcPr>
            <w:tcW w:w="780" w:type="dxa"/>
            <w:vMerge w:val="restart"/>
            <w:vAlign w:val="center"/>
          </w:tcPr>
          <w:p w:rsidR="00095515" w:rsidRPr="00095515" w:rsidRDefault="00095515" w:rsidP="00095515">
            <w:pPr>
              <w:jc w:val="center"/>
              <w:rPr>
                <w:rFonts w:ascii="Times New Roman" w:hAnsi="Times New Roman" w:cs="Times New Roman"/>
                <w:sz w:val="16"/>
                <w:szCs w:val="16"/>
                <w:vertAlign w:val="superscript"/>
              </w:rPr>
            </w:pPr>
            <w:r w:rsidRPr="00095515">
              <w:rPr>
                <w:rFonts w:ascii="Times New Roman" w:hAnsi="Times New Roman" w:cs="Times New Roman"/>
                <w:sz w:val="16"/>
                <w:szCs w:val="16"/>
              </w:rPr>
              <w:t>T</w:t>
            </w:r>
            <w:r>
              <w:rPr>
                <w:rFonts w:ascii="Times New Roman" w:hAnsi="Times New Roman" w:cs="Times New Roman"/>
                <w:sz w:val="16"/>
                <w:szCs w:val="16"/>
              </w:rPr>
              <w:t>T</w:t>
            </w:r>
            <w:r w:rsidRPr="00095515">
              <w:rPr>
                <w:rFonts w:ascii="Times New Roman" w:hAnsi="Times New Roman" w:cs="Times New Roman"/>
                <w:sz w:val="16"/>
                <w:szCs w:val="16"/>
              </w:rPr>
              <w:t>eršalo pavadi-nimas</w:t>
            </w:r>
            <w:r w:rsidRPr="00095515">
              <w:rPr>
                <w:rFonts w:ascii="Times New Roman" w:hAnsi="Times New Roman" w:cs="Times New Roman"/>
                <w:sz w:val="16"/>
                <w:szCs w:val="16"/>
                <w:vertAlign w:val="superscript"/>
              </w:rPr>
              <w:t>2</w:t>
            </w:r>
          </w:p>
        </w:tc>
        <w:tc>
          <w:tcPr>
            <w:tcW w:w="2943" w:type="dxa"/>
            <w:gridSpan w:val="4"/>
            <w:vAlign w:val="center"/>
          </w:tcPr>
          <w:p w:rsidR="00095515" w:rsidRPr="00095515" w:rsidRDefault="00095515" w:rsidP="00095515">
            <w:pPr>
              <w:jc w:val="center"/>
              <w:rPr>
                <w:rFonts w:ascii="Times New Roman" w:hAnsi="Times New Roman" w:cs="Times New Roman"/>
                <w:sz w:val="16"/>
                <w:szCs w:val="16"/>
              </w:rPr>
            </w:pPr>
            <w:r w:rsidRPr="00095515">
              <w:rPr>
                <w:rFonts w:ascii="Times New Roman" w:hAnsi="Times New Roman" w:cs="Times New Roman"/>
                <w:sz w:val="16"/>
                <w:szCs w:val="16"/>
              </w:rPr>
              <w:t>Didžiausias numatomas nuotekų užterštumas prieš valymą</w:t>
            </w:r>
          </w:p>
        </w:tc>
        <w:tc>
          <w:tcPr>
            <w:tcW w:w="5920" w:type="dxa"/>
            <w:gridSpan w:val="8"/>
            <w:vAlign w:val="center"/>
          </w:tcPr>
          <w:p w:rsidR="00095515" w:rsidRPr="00095515" w:rsidRDefault="00095515" w:rsidP="00095515">
            <w:pPr>
              <w:jc w:val="center"/>
              <w:rPr>
                <w:rFonts w:ascii="Times New Roman" w:hAnsi="Times New Roman" w:cs="Times New Roman"/>
                <w:sz w:val="16"/>
                <w:szCs w:val="16"/>
                <w:vertAlign w:val="superscript"/>
              </w:rPr>
            </w:pPr>
            <w:r w:rsidRPr="00095515">
              <w:rPr>
                <w:rFonts w:ascii="Times New Roman" w:hAnsi="Times New Roman" w:cs="Times New Roman"/>
                <w:sz w:val="16"/>
                <w:szCs w:val="16"/>
              </w:rPr>
              <w:t xml:space="preserve">Didžiausias leidžiamas ir numatomas/pageidaujamas faktinis nuotekų užterštumas </w:t>
            </w:r>
            <w:r w:rsidRPr="00095515">
              <w:rPr>
                <w:rFonts w:ascii="Times New Roman" w:hAnsi="Times New Roman" w:cs="Times New Roman"/>
                <w:sz w:val="16"/>
                <w:szCs w:val="16"/>
                <w:vertAlign w:val="superscript"/>
              </w:rPr>
              <w:t>14</w:t>
            </w:r>
          </w:p>
        </w:tc>
      </w:tr>
      <w:tr w:rsidR="0073053F" w:rsidRPr="00095515" w:rsidTr="000F6FB1">
        <w:trPr>
          <w:cantSplit/>
          <w:trHeight w:hRule="exact" w:val="1359"/>
          <w:jc w:val="center"/>
        </w:trPr>
        <w:tc>
          <w:tcPr>
            <w:tcW w:w="663" w:type="dxa"/>
            <w:vMerge/>
            <w:vAlign w:val="center"/>
          </w:tcPr>
          <w:p w:rsidR="0073053F" w:rsidRPr="00095515" w:rsidRDefault="0073053F" w:rsidP="00095515">
            <w:pPr>
              <w:jc w:val="center"/>
              <w:rPr>
                <w:rFonts w:ascii="Times New Roman" w:hAnsi="Times New Roman" w:cs="Times New Roman"/>
                <w:sz w:val="16"/>
                <w:szCs w:val="16"/>
              </w:rPr>
            </w:pPr>
          </w:p>
        </w:tc>
        <w:tc>
          <w:tcPr>
            <w:tcW w:w="780" w:type="dxa"/>
            <w:vMerge/>
            <w:vAlign w:val="center"/>
          </w:tcPr>
          <w:p w:rsidR="0073053F" w:rsidRPr="00095515" w:rsidRDefault="0073053F" w:rsidP="00095515">
            <w:pPr>
              <w:jc w:val="center"/>
              <w:rPr>
                <w:rFonts w:ascii="Times New Roman" w:hAnsi="Times New Roman" w:cs="Times New Roman"/>
                <w:sz w:val="16"/>
                <w:szCs w:val="16"/>
              </w:rPr>
            </w:pPr>
          </w:p>
        </w:tc>
        <w:tc>
          <w:tcPr>
            <w:tcW w:w="995"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mom.</w:t>
            </w:r>
            <w:r w:rsidRPr="0073053F">
              <w:rPr>
                <w:rFonts w:ascii="Times New Roman" w:hAnsi="Times New Roman" w:cs="Times New Roman"/>
                <w:sz w:val="16"/>
                <w:szCs w:val="16"/>
                <w:vertAlign w:val="superscript"/>
              </w:rPr>
              <w:t>3</w:t>
            </w:r>
            <w:r w:rsidRPr="0073053F">
              <w:rPr>
                <w:rFonts w:ascii="Times New Roman" w:hAnsi="Times New Roman" w:cs="Times New Roman"/>
                <w:sz w:val="16"/>
                <w:szCs w:val="16"/>
              </w:rPr>
              <w:t>,mg/l</w:t>
            </w:r>
          </w:p>
        </w:tc>
        <w:tc>
          <w:tcPr>
            <w:tcW w:w="827"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vidut.</w:t>
            </w:r>
            <w:r w:rsidRPr="0073053F">
              <w:rPr>
                <w:rFonts w:ascii="Times New Roman" w:hAnsi="Times New Roman" w:cs="Times New Roman"/>
                <w:sz w:val="16"/>
                <w:szCs w:val="16"/>
                <w:vertAlign w:val="superscript"/>
              </w:rPr>
              <w:t>4</w:t>
            </w:r>
            <w:r w:rsidRPr="0073053F">
              <w:rPr>
                <w:rFonts w:ascii="Times New Roman" w:hAnsi="Times New Roman" w:cs="Times New Roman"/>
                <w:sz w:val="16"/>
                <w:szCs w:val="16"/>
              </w:rPr>
              <w:t>,mg/l</w:t>
            </w:r>
          </w:p>
        </w:tc>
        <w:tc>
          <w:tcPr>
            <w:tcW w:w="499" w:type="dxa"/>
            <w:vAlign w:val="center"/>
          </w:tcPr>
          <w:p w:rsidR="0073053F" w:rsidRPr="0073053F" w:rsidRDefault="0073053F" w:rsidP="0073053F">
            <w:pPr>
              <w:ind w:firstLine="0"/>
              <w:rPr>
                <w:rFonts w:ascii="Times New Roman" w:hAnsi="Times New Roman" w:cs="Times New Roman"/>
                <w:sz w:val="16"/>
                <w:szCs w:val="16"/>
                <w:vertAlign w:val="superscript"/>
              </w:rPr>
            </w:pPr>
            <w:r>
              <w:rPr>
                <w:rFonts w:ascii="Times New Roman" w:hAnsi="Times New Roman" w:cs="Times New Roman"/>
                <w:sz w:val="16"/>
                <w:szCs w:val="16"/>
              </w:rPr>
              <w:t>t</w:t>
            </w:r>
            <w:r w:rsidRPr="0073053F">
              <w:rPr>
                <w:rFonts w:ascii="Times New Roman" w:hAnsi="Times New Roman" w:cs="Times New Roman"/>
                <w:sz w:val="16"/>
                <w:szCs w:val="16"/>
              </w:rPr>
              <w:t>/d</w:t>
            </w:r>
            <w:r w:rsidRPr="0073053F">
              <w:rPr>
                <w:rFonts w:ascii="Times New Roman" w:hAnsi="Times New Roman" w:cs="Times New Roman"/>
                <w:sz w:val="16"/>
                <w:szCs w:val="16"/>
                <w:vertAlign w:val="superscript"/>
              </w:rPr>
              <w:t>5</w:t>
            </w:r>
          </w:p>
        </w:tc>
        <w:tc>
          <w:tcPr>
            <w:tcW w:w="622" w:type="dxa"/>
            <w:vAlign w:val="center"/>
          </w:tcPr>
          <w:p w:rsidR="0073053F" w:rsidRPr="0073053F" w:rsidRDefault="0073053F" w:rsidP="0073053F">
            <w:pPr>
              <w:ind w:firstLine="0"/>
              <w:rPr>
                <w:rFonts w:ascii="Times New Roman" w:hAnsi="Times New Roman" w:cs="Times New Roman"/>
                <w:sz w:val="16"/>
                <w:szCs w:val="16"/>
              </w:rPr>
            </w:pPr>
            <w:r>
              <w:rPr>
                <w:rFonts w:ascii="Times New Roman" w:hAnsi="Times New Roman" w:cs="Times New Roman"/>
                <w:sz w:val="16"/>
                <w:szCs w:val="16"/>
              </w:rPr>
              <w:t>t</w:t>
            </w:r>
            <w:r w:rsidRPr="0073053F">
              <w:rPr>
                <w:rFonts w:ascii="Times New Roman" w:hAnsi="Times New Roman" w:cs="Times New Roman"/>
                <w:sz w:val="16"/>
                <w:szCs w:val="16"/>
              </w:rPr>
              <w:t>/metus</w:t>
            </w:r>
          </w:p>
        </w:tc>
        <w:tc>
          <w:tcPr>
            <w:tcW w:w="871"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DLK mom.</w:t>
            </w:r>
            <w:r w:rsidRPr="0073053F">
              <w:rPr>
                <w:rFonts w:ascii="Times New Roman" w:hAnsi="Times New Roman" w:cs="Times New Roman"/>
                <w:sz w:val="16"/>
                <w:szCs w:val="16"/>
                <w:vertAlign w:val="superscript"/>
              </w:rPr>
              <w:t>6</w:t>
            </w:r>
            <w:r w:rsidRPr="0073053F">
              <w:rPr>
                <w:rFonts w:ascii="Times New Roman" w:hAnsi="Times New Roman" w:cs="Times New Roman"/>
                <w:sz w:val="16"/>
                <w:szCs w:val="16"/>
              </w:rPr>
              <w:t>,</w:t>
            </w:r>
          </w:p>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mg/l</w:t>
            </w:r>
          </w:p>
        </w:tc>
        <w:tc>
          <w:tcPr>
            <w:tcW w:w="746"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Pagei-daujama LK mom.</w:t>
            </w:r>
            <w:r w:rsidRPr="0073053F">
              <w:rPr>
                <w:rFonts w:ascii="Times New Roman" w:hAnsi="Times New Roman" w:cs="Times New Roman"/>
                <w:sz w:val="16"/>
                <w:szCs w:val="16"/>
                <w:vertAlign w:val="superscript"/>
              </w:rPr>
              <w:t>7</w:t>
            </w:r>
            <w:r w:rsidRPr="0073053F">
              <w:rPr>
                <w:rFonts w:ascii="Times New Roman" w:hAnsi="Times New Roman" w:cs="Times New Roman"/>
                <w:sz w:val="16"/>
                <w:szCs w:val="16"/>
              </w:rPr>
              <w:t>,</w:t>
            </w:r>
          </w:p>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mg/l</w:t>
            </w:r>
          </w:p>
        </w:tc>
        <w:tc>
          <w:tcPr>
            <w:tcW w:w="872"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DLK vidut.</w:t>
            </w:r>
            <w:r w:rsidRPr="0073053F">
              <w:rPr>
                <w:rFonts w:ascii="Times New Roman" w:hAnsi="Times New Roman" w:cs="Times New Roman"/>
                <w:sz w:val="16"/>
                <w:szCs w:val="16"/>
                <w:vertAlign w:val="superscript"/>
              </w:rPr>
              <w:t>8</w:t>
            </w:r>
            <w:r w:rsidRPr="0073053F">
              <w:rPr>
                <w:rFonts w:ascii="Times New Roman" w:hAnsi="Times New Roman" w:cs="Times New Roman"/>
                <w:sz w:val="16"/>
                <w:szCs w:val="16"/>
              </w:rPr>
              <w:t>,</w:t>
            </w:r>
          </w:p>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mg/l</w:t>
            </w:r>
          </w:p>
          <w:p w:rsidR="0073053F" w:rsidRPr="0073053F" w:rsidRDefault="0073053F" w:rsidP="00DB1BF1">
            <w:pPr>
              <w:jc w:val="center"/>
              <w:rPr>
                <w:rFonts w:ascii="Times New Roman" w:hAnsi="Times New Roman" w:cs="Times New Roman"/>
                <w:sz w:val="16"/>
                <w:szCs w:val="16"/>
              </w:rPr>
            </w:pPr>
          </w:p>
        </w:tc>
        <w:tc>
          <w:tcPr>
            <w:tcW w:w="746"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Pagei-daujama LK vid.</w:t>
            </w:r>
            <w:r w:rsidRPr="0073053F">
              <w:rPr>
                <w:rFonts w:ascii="Times New Roman" w:hAnsi="Times New Roman" w:cs="Times New Roman"/>
                <w:sz w:val="16"/>
                <w:szCs w:val="16"/>
                <w:vertAlign w:val="superscript"/>
              </w:rPr>
              <w:t>9</w:t>
            </w:r>
            <w:r w:rsidRPr="0073053F">
              <w:rPr>
                <w:rFonts w:ascii="Times New Roman" w:hAnsi="Times New Roman" w:cs="Times New Roman"/>
                <w:sz w:val="16"/>
                <w:szCs w:val="16"/>
              </w:rPr>
              <w:t>,</w:t>
            </w:r>
          </w:p>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mg/l</w:t>
            </w:r>
          </w:p>
        </w:tc>
        <w:tc>
          <w:tcPr>
            <w:tcW w:w="498" w:type="dxa"/>
            <w:vAlign w:val="center"/>
          </w:tcPr>
          <w:p w:rsidR="0073053F" w:rsidRPr="0073053F" w:rsidRDefault="0073053F" w:rsidP="0073053F">
            <w:pPr>
              <w:pStyle w:val="WW-TableContents11"/>
              <w:suppressLineNumbers w:val="0"/>
              <w:spacing w:after="0"/>
              <w:rPr>
                <w:rFonts w:eastAsia="Times New Roman"/>
                <w:sz w:val="16"/>
                <w:szCs w:val="16"/>
              </w:rPr>
            </w:pPr>
            <w:r w:rsidRPr="0073053F">
              <w:rPr>
                <w:rFonts w:eastAsia="Times New Roman"/>
                <w:sz w:val="16"/>
                <w:szCs w:val="16"/>
              </w:rPr>
              <w:t>DLT paros</w:t>
            </w:r>
            <w:r w:rsidRPr="0073053F">
              <w:rPr>
                <w:rFonts w:eastAsia="Times New Roman"/>
                <w:sz w:val="16"/>
                <w:szCs w:val="16"/>
                <w:vertAlign w:val="superscript"/>
              </w:rPr>
              <w:t>10</w:t>
            </w:r>
            <w:r w:rsidRPr="0073053F">
              <w:rPr>
                <w:rFonts w:eastAsia="Times New Roman"/>
                <w:sz w:val="16"/>
                <w:szCs w:val="16"/>
              </w:rPr>
              <w:t>,t/d</w:t>
            </w:r>
          </w:p>
        </w:tc>
        <w:tc>
          <w:tcPr>
            <w:tcW w:w="856" w:type="dxa"/>
            <w:vAlign w:val="center"/>
          </w:tcPr>
          <w:p w:rsidR="0073053F" w:rsidRPr="0073053F" w:rsidRDefault="0073053F" w:rsidP="0073053F">
            <w:pPr>
              <w:pStyle w:val="WW-TableContents11"/>
              <w:suppressLineNumbers w:val="0"/>
              <w:spacing w:after="0"/>
              <w:rPr>
                <w:sz w:val="16"/>
                <w:szCs w:val="16"/>
              </w:rPr>
            </w:pPr>
            <w:r w:rsidRPr="0073053F">
              <w:rPr>
                <w:sz w:val="16"/>
                <w:szCs w:val="16"/>
              </w:rPr>
              <w:t>Pagei-daujama LT paros</w:t>
            </w:r>
            <w:r w:rsidRPr="0073053F">
              <w:rPr>
                <w:sz w:val="16"/>
                <w:szCs w:val="16"/>
                <w:vertAlign w:val="superscript"/>
              </w:rPr>
              <w:t>11</w:t>
            </w:r>
            <w:r w:rsidRPr="0073053F">
              <w:rPr>
                <w:sz w:val="16"/>
                <w:szCs w:val="16"/>
              </w:rPr>
              <w:t>,t/d</w:t>
            </w:r>
          </w:p>
        </w:tc>
        <w:tc>
          <w:tcPr>
            <w:tcW w:w="498" w:type="dxa"/>
            <w:vAlign w:val="center"/>
          </w:tcPr>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LT metų</w:t>
            </w:r>
            <w:r w:rsidRPr="0073053F">
              <w:rPr>
                <w:rFonts w:ascii="Times New Roman" w:hAnsi="Times New Roman" w:cs="Times New Roman"/>
                <w:sz w:val="16"/>
                <w:szCs w:val="16"/>
                <w:vertAlign w:val="superscript"/>
              </w:rPr>
              <w:t>12</w:t>
            </w:r>
            <w:r w:rsidRPr="0073053F">
              <w:rPr>
                <w:rFonts w:ascii="Times New Roman" w:hAnsi="Times New Roman" w:cs="Times New Roman"/>
                <w:sz w:val="16"/>
                <w:szCs w:val="16"/>
              </w:rPr>
              <w:t>,</w:t>
            </w:r>
          </w:p>
          <w:p w:rsidR="0073053F" w:rsidRPr="0073053F" w:rsidRDefault="0073053F" w:rsidP="0073053F">
            <w:pPr>
              <w:ind w:firstLine="0"/>
              <w:rPr>
                <w:rFonts w:ascii="Times New Roman" w:hAnsi="Times New Roman" w:cs="Times New Roman"/>
                <w:sz w:val="16"/>
                <w:szCs w:val="16"/>
              </w:rPr>
            </w:pPr>
            <w:r w:rsidRPr="0073053F">
              <w:rPr>
                <w:rFonts w:ascii="Times New Roman" w:hAnsi="Times New Roman" w:cs="Times New Roman"/>
                <w:sz w:val="16"/>
                <w:szCs w:val="16"/>
              </w:rPr>
              <w:t>/m.</w:t>
            </w:r>
          </w:p>
        </w:tc>
        <w:tc>
          <w:tcPr>
            <w:tcW w:w="833" w:type="dxa"/>
            <w:vAlign w:val="center"/>
          </w:tcPr>
          <w:p w:rsidR="0073053F" w:rsidRPr="0073053F" w:rsidRDefault="0073053F" w:rsidP="0073053F">
            <w:pPr>
              <w:pStyle w:val="WW-TableContents11"/>
              <w:suppressLineNumbers w:val="0"/>
              <w:spacing w:after="0"/>
              <w:rPr>
                <w:rFonts w:eastAsia="Times New Roman"/>
                <w:sz w:val="16"/>
                <w:szCs w:val="16"/>
              </w:rPr>
            </w:pPr>
            <w:r w:rsidRPr="0073053F">
              <w:rPr>
                <w:rFonts w:eastAsia="Times New Roman"/>
                <w:sz w:val="16"/>
                <w:szCs w:val="16"/>
              </w:rPr>
              <w:t>Pageidau-jama LT metų</w:t>
            </w:r>
            <w:r w:rsidRPr="0073053F">
              <w:rPr>
                <w:rFonts w:eastAsia="Times New Roman"/>
                <w:sz w:val="16"/>
                <w:szCs w:val="16"/>
                <w:vertAlign w:val="superscript"/>
              </w:rPr>
              <w:t>13</w:t>
            </w:r>
            <w:r w:rsidRPr="0073053F">
              <w:rPr>
                <w:rFonts w:eastAsia="Times New Roman"/>
                <w:sz w:val="16"/>
                <w:szCs w:val="16"/>
              </w:rPr>
              <w:t>,t/m.</w:t>
            </w:r>
          </w:p>
        </w:tc>
      </w:tr>
      <w:tr w:rsidR="0073053F" w:rsidRPr="00095515" w:rsidTr="000F6FB1">
        <w:trPr>
          <w:cantSplit/>
          <w:trHeight w:val="279"/>
          <w:jc w:val="center"/>
        </w:trPr>
        <w:tc>
          <w:tcPr>
            <w:tcW w:w="663" w:type="dxa"/>
            <w:vAlign w:val="center"/>
          </w:tcPr>
          <w:p w:rsidR="00095515" w:rsidRPr="00095515" w:rsidRDefault="00095515" w:rsidP="0073053F">
            <w:pPr>
              <w:jc w:val="center"/>
              <w:rPr>
                <w:rFonts w:ascii="Times New Roman" w:hAnsi="Times New Roman" w:cs="Times New Roman"/>
                <w:sz w:val="16"/>
                <w:szCs w:val="16"/>
              </w:rPr>
            </w:pPr>
            <w:r>
              <w:rPr>
                <w:rFonts w:ascii="Times New Roman" w:hAnsi="Times New Roman" w:cs="Times New Roman"/>
                <w:sz w:val="16"/>
                <w:szCs w:val="16"/>
              </w:rPr>
              <w:t>2</w:t>
            </w:r>
            <w:r w:rsidRPr="00095515">
              <w:rPr>
                <w:rFonts w:ascii="Times New Roman" w:hAnsi="Times New Roman" w:cs="Times New Roman"/>
                <w:sz w:val="16"/>
                <w:szCs w:val="16"/>
              </w:rPr>
              <w:t>1</w:t>
            </w:r>
          </w:p>
        </w:tc>
        <w:tc>
          <w:tcPr>
            <w:tcW w:w="780" w:type="dxa"/>
            <w:vAlign w:val="center"/>
          </w:tcPr>
          <w:p w:rsidR="00095515" w:rsidRPr="00095515" w:rsidRDefault="00095515" w:rsidP="0073053F">
            <w:pPr>
              <w:jc w:val="center"/>
              <w:rPr>
                <w:rFonts w:ascii="Times New Roman" w:hAnsi="Times New Roman" w:cs="Times New Roman"/>
                <w:sz w:val="16"/>
                <w:szCs w:val="16"/>
              </w:rPr>
            </w:pPr>
            <w:r>
              <w:rPr>
                <w:rFonts w:ascii="Times New Roman" w:hAnsi="Times New Roman" w:cs="Times New Roman"/>
                <w:sz w:val="16"/>
                <w:szCs w:val="16"/>
              </w:rPr>
              <w:t>2</w:t>
            </w:r>
            <w:r w:rsidRPr="00095515">
              <w:rPr>
                <w:rFonts w:ascii="Times New Roman" w:hAnsi="Times New Roman" w:cs="Times New Roman"/>
                <w:sz w:val="16"/>
                <w:szCs w:val="16"/>
              </w:rPr>
              <w:t>2</w:t>
            </w:r>
          </w:p>
        </w:tc>
        <w:tc>
          <w:tcPr>
            <w:tcW w:w="995"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3</w:t>
            </w:r>
          </w:p>
        </w:tc>
        <w:tc>
          <w:tcPr>
            <w:tcW w:w="827"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4</w:t>
            </w:r>
          </w:p>
        </w:tc>
        <w:tc>
          <w:tcPr>
            <w:tcW w:w="499" w:type="dxa"/>
            <w:vAlign w:val="center"/>
          </w:tcPr>
          <w:p w:rsidR="00095515" w:rsidRPr="00095515" w:rsidRDefault="0073053F" w:rsidP="0073053F">
            <w:pPr>
              <w:ind w:firstLine="0"/>
              <w:jc w:val="center"/>
              <w:rPr>
                <w:rFonts w:ascii="Times New Roman" w:hAnsi="Times New Roman" w:cs="Times New Roman"/>
                <w:sz w:val="16"/>
                <w:szCs w:val="16"/>
              </w:rPr>
            </w:pPr>
            <w:r>
              <w:rPr>
                <w:rFonts w:ascii="Times New Roman" w:hAnsi="Times New Roman" w:cs="Times New Roman"/>
                <w:sz w:val="16"/>
                <w:szCs w:val="16"/>
              </w:rPr>
              <w:t>5</w:t>
            </w:r>
          </w:p>
        </w:tc>
        <w:tc>
          <w:tcPr>
            <w:tcW w:w="622" w:type="dxa"/>
            <w:vAlign w:val="center"/>
          </w:tcPr>
          <w:p w:rsidR="00095515" w:rsidRPr="00095515" w:rsidRDefault="0073053F" w:rsidP="0073053F">
            <w:pPr>
              <w:ind w:firstLine="0"/>
              <w:jc w:val="center"/>
              <w:rPr>
                <w:rFonts w:ascii="Times New Roman" w:hAnsi="Times New Roman" w:cs="Times New Roman"/>
                <w:sz w:val="16"/>
                <w:szCs w:val="16"/>
              </w:rPr>
            </w:pPr>
            <w:r>
              <w:rPr>
                <w:rFonts w:ascii="Times New Roman" w:hAnsi="Times New Roman" w:cs="Times New Roman"/>
                <w:sz w:val="16"/>
                <w:szCs w:val="16"/>
              </w:rPr>
              <w:t>6</w:t>
            </w:r>
          </w:p>
        </w:tc>
        <w:tc>
          <w:tcPr>
            <w:tcW w:w="871"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7</w:t>
            </w:r>
          </w:p>
        </w:tc>
        <w:tc>
          <w:tcPr>
            <w:tcW w:w="746" w:type="dxa"/>
            <w:vAlign w:val="center"/>
          </w:tcPr>
          <w:p w:rsidR="00095515" w:rsidRPr="00095515" w:rsidRDefault="0073053F" w:rsidP="0073053F">
            <w:pPr>
              <w:ind w:firstLine="0"/>
              <w:jc w:val="center"/>
              <w:rPr>
                <w:rFonts w:ascii="Times New Roman" w:hAnsi="Times New Roman" w:cs="Times New Roman"/>
                <w:sz w:val="16"/>
                <w:szCs w:val="16"/>
              </w:rPr>
            </w:pPr>
            <w:r>
              <w:rPr>
                <w:rFonts w:ascii="Times New Roman" w:hAnsi="Times New Roman" w:cs="Times New Roman"/>
                <w:sz w:val="16"/>
                <w:szCs w:val="16"/>
              </w:rPr>
              <w:t>8</w:t>
            </w:r>
          </w:p>
        </w:tc>
        <w:tc>
          <w:tcPr>
            <w:tcW w:w="872"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9</w:t>
            </w:r>
          </w:p>
        </w:tc>
        <w:tc>
          <w:tcPr>
            <w:tcW w:w="746"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10</w:t>
            </w:r>
          </w:p>
        </w:tc>
        <w:tc>
          <w:tcPr>
            <w:tcW w:w="498"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11</w:t>
            </w:r>
          </w:p>
        </w:tc>
        <w:tc>
          <w:tcPr>
            <w:tcW w:w="856"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12</w:t>
            </w:r>
          </w:p>
        </w:tc>
        <w:tc>
          <w:tcPr>
            <w:tcW w:w="498" w:type="dxa"/>
            <w:vAlign w:val="center"/>
          </w:tcPr>
          <w:p w:rsidR="00095515" w:rsidRPr="00095515" w:rsidRDefault="0073053F" w:rsidP="0073053F">
            <w:pPr>
              <w:ind w:firstLine="0"/>
              <w:jc w:val="center"/>
              <w:rPr>
                <w:rFonts w:ascii="Times New Roman" w:hAnsi="Times New Roman" w:cs="Times New Roman"/>
                <w:sz w:val="16"/>
                <w:szCs w:val="16"/>
              </w:rPr>
            </w:pPr>
            <w:r>
              <w:rPr>
                <w:rFonts w:ascii="Times New Roman" w:hAnsi="Times New Roman" w:cs="Times New Roman"/>
                <w:sz w:val="16"/>
                <w:szCs w:val="16"/>
              </w:rPr>
              <w:t>1</w:t>
            </w:r>
            <w:r w:rsidR="00095515" w:rsidRPr="00095515">
              <w:rPr>
                <w:rFonts w:ascii="Times New Roman" w:hAnsi="Times New Roman" w:cs="Times New Roman"/>
                <w:sz w:val="16"/>
                <w:szCs w:val="16"/>
              </w:rPr>
              <w:t>3</w:t>
            </w:r>
          </w:p>
        </w:tc>
        <w:tc>
          <w:tcPr>
            <w:tcW w:w="833" w:type="dxa"/>
            <w:vAlign w:val="center"/>
          </w:tcPr>
          <w:p w:rsidR="00095515" w:rsidRPr="00095515" w:rsidRDefault="00095515" w:rsidP="0073053F">
            <w:pPr>
              <w:ind w:firstLine="0"/>
              <w:jc w:val="center"/>
              <w:rPr>
                <w:rFonts w:ascii="Times New Roman" w:hAnsi="Times New Roman" w:cs="Times New Roman"/>
                <w:sz w:val="16"/>
                <w:szCs w:val="16"/>
              </w:rPr>
            </w:pPr>
            <w:r w:rsidRPr="00095515">
              <w:rPr>
                <w:rFonts w:ascii="Times New Roman" w:hAnsi="Times New Roman" w:cs="Times New Roman"/>
                <w:sz w:val="16"/>
                <w:szCs w:val="16"/>
              </w:rPr>
              <w:t>14</w:t>
            </w:r>
          </w:p>
        </w:tc>
      </w:tr>
      <w:tr w:rsidR="0073053F" w:rsidRPr="00095515" w:rsidTr="00CD3753">
        <w:trPr>
          <w:cantSplit/>
          <w:trHeight w:hRule="exact" w:val="441"/>
          <w:jc w:val="center"/>
        </w:trPr>
        <w:tc>
          <w:tcPr>
            <w:tcW w:w="663" w:type="dxa"/>
            <w:vMerge w:val="restart"/>
            <w:vAlign w:val="center"/>
          </w:tcPr>
          <w:p w:rsidR="00095515" w:rsidRPr="00095515" w:rsidRDefault="00095515" w:rsidP="00095515">
            <w:pPr>
              <w:jc w:val="center"/>
              <w:rPr>
                <w:rFonts w:ascii="Times New Roman" w:hAnsi="Times New Roman" w:cs="Times New Roman"/>
                <w:sz w:val="16"/>
                <w:szCs w:val="16"/>
              </w:rPr>
            </w:pPr>
            <w:r>
              <w:rPr>
                <w:rFonts w:ascii="Times New Roman" w:hAnsi="Times New Roman" w:cs="Times New Roman"/>
                <w:sz w:val="16"/>
                <w:szCs w:val="16"/>
              </w:rPr>
              <w:t>11.</w:t>
            </w:r>
          </w:p>
        </w:tc>
        <w:tc>
          <w:tcPr>
            <w:tcW w:w="780" w:type="dxa"/>
            <w:vAlign w:val="center"/>
          </w:tcPr>
          <w:p w:rsidR="00095515" w:rsidRPr="000F6FB1" w:rsidRDefault="00095515" w:rsidP="00095515">
            <w:pPr>
              <w:jc w:val="center"/>
              <w:rPr>
                <w:rFonts w:ascii="Times New Roman" w:hAnsi="Times New Roman" w:cs="Times New Roman"/>
                <w:sz w:val="18"/>
                <w:szCs w:val="18"/>
                <w:u w:val="single"/>
              </w:rPr>
            </w:pPr>
            <w:r w:rsidRPr="000F6FB1">
              <w:rPr>
                <w:rFonts w:ascii="Times New Roman" w:hAnsi="Times New Roman" w:cs="Times New Roman"/>
                <w:sz w:val="18"/>
                <w:szCs w:val="18"/>
                <w:u w:val="single"/>
              </w:rPr>
              <w:t>S SM</w:t>
            </w:r>
          </w:p>
        </w:tc>
        <w:tc>
          <w:tcPr>
            <w:tcW w:w="995" w:type="dxa"/>
            <w:vAlign w:val="center"/>
          </w:tcPr>
          <w:p w:rsidR="00095515" w:rsidRPr="000F6FB1" w:rsidRDefault="00095515" w:rsidP="00095515">
            <w:pPr>
              <w:jc w:val="center"/>
              <w:rPr>
                <w:rFonts w:ascii="Times New Roman" w:hAnsi="Times New Roman" w:cs="Times New Roman"/>
                <w:sz w:val="18"/>
                <w:szCs w:val="18"/>
                <w:u w:val="single"/>
              </w:rPr>
            </w:pPr>
          </w:p>
        </w:tc>
        <w:tc>
          <w:tcPr>
            <w:tcW w:w="827" w:type="dxa"/>
            <w:vAlign w:val="center"/>
          </w:tcPr>
          <w:p w:rsidR="00095515" w:rsidRPr="000F6FB1" w:rsidRDefault="00095515" w:rsidP="00095515">
            <w:pPr>
              <w:jc w:val="center"/>
              <w:rPr>
                <w:rFonts w:ascii="Times New Roman" w:hAnsi="Times New Roman" w:cs="Times New Roman"/>
                <w:sz w:val="18"/>
                <w:szCs w:val="18"/>
                <w:u w:val="single"/>
              </w:rPr>
            </w:pPr>
          </w:p>
        </w:tc>
        <w:tc>
          <w:tcPr>
            <w:tcW w:w="499" w:type="dxa"/>
            <w:vAlign w:val="center"/>
          </w:tcPr>
          <w:p w:rsidR="00095515" w:rsidRPr="000F6FB1" w:rsidRDefault="00095515" w:rsidP="00095515">
            <w:pPr>
              <w:jc w:val="center"/>
              <w:rPr>
                <w:rFonts w:ascii="Times New Roman" w:hAnsi="Times New Roman" w:cs="Times New Roman"/>
                <w:sz w:val="18"/>
                <w:szCs w:val="18"/>
                <w:u w:val="single"/>
              </w:rPr>
            </w:pPr>
          </w:p>
        </w:tc>
        <w:tc>
          <w:tcPr>
            <w:tcW w:w="622" w:type="dxa"/>
            <w:vAlign w:val="center"/>
          </w:tcPr>
          <w:p w:rsidR="00095515" w:rsidRPr="000F6FB1" w:rsidRDefault="00095515" w:rsidP="00095515">
            <w:pPr>
              <w:jc w:val="center"/>
              <w:rPr>
                <w:rFonts w:ascii="Times New Roman" w:hAnsi="Times New Roman" w:cs="Times New Roman"/>
                <w:sz w:val="18"/>
                <w:szCs w:val="18"/>
                <w:u w:val="single"/>
              </w:rPr>
            </w:pPr>
          </w:p>
        </w:tc>
        <w:tc>
          <w:tcPr>
            <w:tcW w:w="871" w:type="dxa"/>
            <w:vAlign w:val="center"/>
          </w:tcPr>
          <w:p w:rsidR="00095515" w:rsidRPr="00B9398D" w:rsidRDefault="00B9398D" w:rsidP="00095515">
            <w:pPr>
              <w:ind w:firstLine="0"/>
              <w:jc w:val="center"/>
              <w:rPr>
                <w:rFonts w:ascii="Times New Roman" w:hAnsi="Times New Roman" w:cs="Times New Roman"/>
                <w:sz w:val="18"/>
                <w:szCs w:val="18"/>
                <w:u w:val="single"/>
              </w:rPr>
            </w:pPr>
            <w:r>
              <w:rPr>
                <w:rFonts w:ascii="Times New Roman" w:hAnsi="Times New Roman" w:cs="Times New Roman"/>
                <w:sz w:val="18"/>
                <w:szCs w:val="18"/>
                <w:u w:val="single"/>
              </w:rPr>
              <w:t>50</w:t>
            </w:r>
          </w:p>
        </w:tc>
        <w:tc>
          <w:tcPr>
            <w:tcW w:w="746" w:type="dxa"/>
            <w:vAlign w:val="center"/>
          </w:tcPr>
          <w:p w:rsidR="00095515" w:rsidRPr="00B9398D" w:rsidRDefault="00095515" w:rsidP="00095515">
            <w:pPr>
              <w:jc w:val="center"/>
              <w:rPr>
                <w:rFonts w:ascii="Times New Roman" w:hAnsi="Times New Roman" w:cs="Times New Roman"/>
                <w:sz w:val="18"/>
                <w:szCs w:val="18"/>
                <w:u w:val="single"/>
              </w:rPr>
            </w:pPr>
          </w:p>
        </w:tc>
        <w:tc>
          <w:tcPr>
            <w:tcW w:w="872" w:type="dxa"/>
            <w:vAlign w:val="center"/>
          </w:tcPr>
          <w:p w:rsidR="00095515" w:rsidRPr="00B9398D" w:rsidRDefault="00B9398D" w:rsidP="00095515">
            <w:pPr>
              <w:ind w:firstLine="0"/>
              <w:jc w:val="center"/>
              <w:rPr>
                <w:rFonts w:ascii="Times New Roman" w:hAnsi="Times New Roman" w:cs="Times New Roman"/>
                <w:sz w:val="18"/>
                <w:szCs w:val="18"/>
                <w:u w:val="single"/>
              </w:rPr>
            </w:pPr>
            <w:r>
              <w:rPr>
                <w:rFonts w:ascii="Times New Roman" w:hAnsi="Times New Roman" w:cs="Times New Roman"/>
                <w:sz w:val="18"/>
                <w:szCs w:val="18"/>
                <w:u w:val="single"/>
              </w:rPr>
              <w:t>30</w:t>
            </w:r>
          </w:p>
        </w:tc>
        <w:tc>
          <w:tcPr>
            <w:tcW w:w="746" w:type="dxa"/>
            <w:vAlign w:val="center"/>
          </w:tcPr>
          <w:p w:rsidR="00095515" w:rsidRPr="000F6FB1" w:rsidRDefault="00095515" w:rsidP="00095515">
            <w:pPr>
              <w:jc w:val="center"/>
              <w:rPr>
                <w:rFonts w:ascii="Times New Roman" w:hAnsi="Times New Roman" w:cs="Times New Roman"/>
                <w:sz w:val="18"/>
                <w:szCs w:val="18"/>
                <w:u w:val="single"/>
              </w:rPr>
            </w:pPr>
          </w:p>
        </w:tc>
        <w:tc>
          <w:tcPr>
            <w:tcW w:w="498" w:type="dxa"/>
            <w:vAlign w:val="center"/>
          </w:tcPr>
          <w:p w:rsidR="00095515" w:rsidRPr="000F6FB1" w:rsidRDefault="00095515" w:rsidP="00095515">
            <w:pPr>
              <w:jc w:val="center"/>
              <w:rPr>
                <w:rFonts w:ascii="Times New Roman" w:hAnsi="Times New Roman" w:cs="Times New Roman"/>
                <w:sz w:val="18"/>
                <w:szCs w:val="18"/>
                <w:u w:val="single"/>
              </w:rPr>
            </w:pPr>
          </w:p>
        </w:tc>
        <w:tc>
          <w:tcPr>
            <w:tcW w:w="856" w:type="dxa"/>
            <w:vAlign w:val="center"/>
          </w:tcPr>
          <w:p w:rsidR="00095515" w:rsidRPr="000F6FB1" w:rsidRDefault="00095515" w:rsidP="00095515">
            <w:pPr>
              <w:jc w:val="center"/>
              <w:rPr>
                <w:rFonts w:ascii="Times New Roman" w:hAnsi="Times New Roman" w:cs="Times New Roman"/>
                <w:sz w:val="18"/>
                <w:szCs w:val="18"/>
                <w:u w:val="single"/>
              </w:rPr>
            </w:pPr>
          </w:p>
        </w:tc>
        <w:tc>
          <w:tcPr>
            <w:tcW w:w="498" w:type="dxa"/>
            <w:vAlign w:val="center"/>
          </w:tcPr>
          <w:p w:rsidR="00095515" w:rsidRPr="000F6FB1" w:rsidRDefault="00E531F6" w:rsidP="00E531F6">
            <w:pPr>
              <w:ind w:firstLine="0"/>
              <w:jc w:val="center"/>
              <w:rPr>
                <w:rFonts w:ascii="Times New Roman" w:hAnsi="Times New Roman" w:cs="Times New Roman"/>
                <w:sz w:val="18"/>
                <w:szCs w:val="18"/>
                <w:u w:val="single"/>
              </w:rPr>
            </w:pPr>
            <w:r w:rsidRPr="000F6FB1">
              <w:rPr>
                <w:rFonts w:ascii="Times New Roman" w:hAnsi="Times New Roman" w:cs="Times New Roman"/>
                <w:sz w:val="18"/>
                <w:szCs w:val="18"/>
                <w:u w:val="single"/>
              </w:rPr>
              <w:t>0</w:t>
            </w:r>
            <w:r w:rsidR="00095515" w:rsidRPr="000F6FB1">
              <w:rPr>
                <w:rFonts w:ascii="Times New Roman" w:hAnsi="Times New Roman" w:cs="Times New Roman"/>
                <w:sz w:val="18"/>
                <w:szCs w:val="18"/>
                <w:u w:val="single"/>
              </w:rPr>
              <w:t>,19</w:t>
            </w:r>
          </w:p>
        </w:tc>
        <w:tc>
          <w:tcPr>
            <w:tcW w:w="833" w:type="dxa"/>
            <w:vAlign w:val="center"/>
          </w:tcPr>
          <w:p w:rsidR="00095515" w:rsidRPr="00095515" w:rsidRDefault="00095515" w:rsidP="00DB1BF1">
            <w:pPr>
              <w:jc w:val="center"/>
              <w:rPr>
                <w:rFonts w:ascii="Times New Roman" w:hAnsi="Times New Roman" w:cs="Times New Roman"/>
                <w:sz w:val="16"/>
                <w:szCs w:val="16"/>
                <w:u w:val="single"/>
              </w:rPr>
            </w:pPr>
          </w:p>
        </w:tc>
      </w:tr>
      <w:tr w:rsidR="0073053F" w:rsidRPr="00095515" w:rsidTr="000F6FB1">
        <w:trPr>
          <w:cantSplit/>
          <w:trHeight w:hRule="exact" w:val="391"/>
          <w:jc w:val="center"/>
        </w:trPr>
        <w:tc>
          <w:tcPr>
            <w:tcW w:w="663" w:type="dxa"/>
            <w:vMerge/>
            <w:vAlign w:val="center"/>
          </w:tcPr>
          <w:p w:rsidR="00095515" w:rsidRPr="00095515" w:rsidRDefault="00095515" w:rsidP="00095515">
            <w:pPr>
              <w:jc w:val="center"/>
              <w:rPr>
                <w:rFonts w:ascii="Times New Roman" w:hAnsi="Times New Roman" w:cs="Times New Roman"/>
                <w:sz w:val="16"/>
                <w:szCs w:val="16"/>
              </w:rPr>
            </w:pPr>
          </w:p>
        </w:tc>
        <w:tc>
          <w:tcPr>
            <w:tcW w:w="780"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Naftos pr.</w:t>
            </w: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B9398D" w:rsidRDefault="00095515" w:rsidP="00095515">
            <w:pPr>
              <w:pStyle w:val="BodyTextNoSpace"/>
              <w:widowControl/>
              <w:spacing w:line="240" w:lineRule="auto"/>
              <w:jc w:val="center"/>
              <w:rPr>
                <w:sz w:val="18"/>
                <w:szCs w:val="18"/>
                <w:u w:val="single"/>
                <w:lang w:val="lt-LT"/>
              </w:rPr>
            </w:pPr>
            <w:r w:rsidRPr="00B9398D">
              <w:rPr>
                <w:sz w:val="18"/>
                <w:szCs w:val="18"/>
                <w:u w:val="single"/>
                <w:lang w:val="lt-LT"/>
              </w:rPr>
              <w:t>7</w:t>
            </w:r>
          </w:p>
        </w:tc>
        <w:tc>
          <w:tcPr>
            <w:tcW w:w="746" w:type="dxa"/>
            <w:vAlign w:val="center"/>
          </w:tcPr>
          <w:p w:rsidR="00095515" w:rsidRPr="00B9398D"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B9398D" w:rsidRDefault="00095515" w:rsidP="00095515">
            <w:pPr>
              <w:pStyle w:val="BodyTextNoSpace"/>
              <w:widowControl/>
              <w:spacing w:line="240" w:lineRule="auto"/>
              <w:jc w:val="center"/>
              <w:rPr>
                <w:sz w:val="18"/>
                <w:szCs w:val="18"/>
                <w:u w:val="single"/>
                <w:lang w:val="lt-LT"/>
              </w:rPr>
            </w:pPr>
            <w:r w:rsidRPr="00B9398D">
              <w:rPr>
                <w:sz w:val="18"/>
                <w:szCs w:val="18"/>
                <w:u w:val="single"/>
                <w:lang w:val="lt-LT"/>
              </w:rPr>
              <w:t>5,0</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E531F6">
            <w:pPr>
              <w:pStyle w:val="BodyTextNoSpace"/>
              <w:widowControl/>
              <w:spacing w:line="240" w:lineRule="auto"/>
              <w:jc w:val="center"/>
              <w:rPr>
                <w:sz w:val="18"/>
                <w:szCs w:val="18"/>
                <w:u w:val="single"/>
                <w:lang w:val="lt-LT"/>
              </w:rPr>
            </w:pPr>
            <w:r w:rsidRPr="000F6FB1">
              <w:rPr>
                <w:sz w:val="18"/>
                <w:szCs w:val="18"/>
                <w:u w:val="single"/>
                <w:lang w:val="lt-LT"/>
              </w:rPr>
              <w:t>0,032</w:t>
            </w: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hRule="exact" w:val="258"/>
          <w:jc w:val="center"/>
        </w:trPr>
        <w:tc>
          <w:tcPr>
            <w:tcW w:w="663" w:type="dxa"/>
            <w:vMerge/>
            <w:vAlign w:val="center"/>
          </w:tcPr>
          <w:p w:rsidR="00095515" w:rsidRPr="00095515" w:rsidRDefault="00095515" w:rsidP="00095515">
            <w:pPr>
              <w:jc w:val="center"/>
              <w:rPr>
                <w:rFonts w:ascii="Times New Roman" w:hAnsi="Times New Roman" w:cs="Times New Roman"/>
                <w:sz w:val="16"/>
                <w:szCs w:val="16"/>
              </w:rPr>
            </w:pPr>
          </w:p>
        </w:tc>
        <w:tc>
          <w:tcPr>
            <w:tcW w:w="780" w:type="dxa"/>
            <w:vAlign w:val="center"/>
          </w:tcPr>
          <w:p w:rsidR="00095515" w:rsidRPr="000F6FB1" w:rsidRDefault="00095515" w:rsidP="00095515">
            <w:pPr>
              <w:pStyle w:val="BodyTextNoSpace"/>
              <w:widowControl/>
              <w:spacing w:line="240" w:lineRule="auto"/>
              <w:jc w:val="center"/>
              <w:rPr>
                <w:sz w:val="18"/>
                <w:szCs w:val="18"/>
                <w:u w:val="single"/>
                <w:vertAlign w:val="subscript"/>
                <w:lang w:val="lt-LT"/>
              </w:rPr>
            </w:pPr>
            <w:r w:rsidRPr="000F6FB1">
              <w:rPr>
                <w:sz w:val="18"/>
                <w:szCs w:val="18"/>
                <w:u w:val="single"/>
                <w:lang w:val="lt-LT"/>
              </w:rPr>
              <w:t>BDS</w:t>
            </w:r>
            <w:r w:rsidRPr="000F6FB1">
              <w:rPr>
                <w:sz w:val="18"/>
                <w:szCs w:val="18"/>
                <w:u w:val="single"/>
                <w:vertAlign w:val="subscript"/>
                <w:lang w:val="lt-LT"/>
              </w:rPr>
              <w:t>7</w:t>
            </w: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B9398D" w:rsidRDefault="00095515" w:rsidP="00095515">
            <w:pPr>
              <w:pStyle w:val="BodyTextNoSpace"/>
              <w:widowControl/>
              <w:spacing w:line="240" w:lineRule="auto"/>
              <w:jc w:val="center"/>
              <w:rPr>
                <w:sz w:val="18"/>
                <w:szCs w:val="18"/>
                <w:u w:val="single"/>
                <w:lang w:val="lt-LT"/>
              </w:rPr>
            </w:pPr>
            <w:r w:rsidRPr="00B9398D">
              <w:rPr>
                <w:sz w:val="18"/>
                <w:szCs w:val="18"/>
                <w:u w:val="single"/>
                <w:lang w:val="lt-LT"/>
              </w:rPr>
              <w:t>50</w:t>
            </w:r>
          </w:p>
        </w:tc>
        <w:tc>
          <w:tcPr>
            <w:tcW w:w="746" w:type="dxa"/>
            <w:vAlign w:val="center"/>
          </w:tcPr>
          <w:p w:rsidR="00095515" w:rsidRPr="00B9398D"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B9398D" w:rsidRDefault="00095515" w:rsidP="00095515">
            <w:pPr>
              <w:pStyle w:val="BodyTextNoSpace"/>
              <w:widowControl/>
              <w:spacing w:line="240" w:lineRule="auto"/>
              <w:jc w:val="center"/>
              <w:rPr>
                <w:sz w:val="18"/>
                <w:szCs w:val="18"/>
                <w:u w:val="single"/>
                <w:lang w:val="lt-LT"/>
              </w:rPr>
            </w:pPr>
            <w:r w:rsidRPr="00B9398D">
              <w:rPr>
                <w:sz w:val="18"/>
                <w:szCs w:val="18"/>
                <w:u w:val="single"/>
                <w:lang w:val="lt-LT"/>
              </w:rPr>
              <w:t>25</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E531F6">
            <w:pPr>
              <w:pStyle w:val="BodyTextNoSpace"/>
              <w:widowControl/>
              <w:spacing w:line="240" w:lineRule="auto"/>
              <w:jc w:val="center"/>
              <w:rPr>
                <w:sz w:val="18"/>
                <w:szCs w:val="18"/>
                <w:u w:val="single"/>
                <w:lang w:val="lt-LT"/>
              </w:rPr>
            </w:pPr>
            <w:r w:rsidRPr="000F6FB1">
              <w:rPr>
                <w:sz w:val="18"/>
                <w:szCs w:val="18"/>
                <w:u w:val="single"/>
                <w:lang w:val="lt-LT"/>
              </w:rPr>
              <w:t>0,18</w:t>
            </w:r>
          </w:p>
          <w:p w:rsidR="00095515" w:rsidRPr="000F6FB1" w:rsidRDefault="00095515" w:rsidP="00E531F6">
            <w:pPr>
              <w:pStyle w:val="BodyTextNoSpace"/>
              <w:widowControl/>
              <w:spacing w:line="240" w:lineRule="auto"/>
              <w:jc w:val="center"/>
              <w:rPr>
                <w:sz w:val="18"/>
                <w:szCs w:val="18"/>
                <w:u w:val="single"/>
                <w:lang w:val="lt-LT"/>
              </w:rPr>
            </w:pP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val="85"/>
          <w:jc w:val="center"/>
        </w:trPr>
        <w:tc>
          <w:tcPr>
            <w:tcW w:w="663" w:type="dxa"/>
            <w:vMerge/>
            <w:vAlign w:val="center"/>
          </w:tcPr>
          <w:p w:rsidR="00095515" w:rsidRPr="00095515" w:rsidRDefault="00095515" w:rsidP="00095515">
            <w:pPr>
              <w:jc w:val="center"/>
              <w:rPr>
                <w:rFonts w:ascii="Times New Roman" w:hAnsi="Times New Roman" w:cs="Times New Roman"/>
                <w:sz w:val="16"/>
                <w:szCs w:val="16"/>
              </w:rPr>
            </w:pPr>
          </w:p>
        </w:tc>
        <w:tc>
          <w:tcPr>
            <w:tcW w:w="780"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B9398D" w:rsidRDefault="00095515" w:rsidP="00095515">
            <w:pPr>
              <w:pStyle w:val="BodyTextNoSpace"/>
              <w:widowControl/>
              <w:spacing w:line="240" w:lineRule="auto"/>
              <w:jc w:val="center"/>
              <w:rPr>
                <w:sz w:val="18"/>
                <w:szCs w:val="18"/>
                <w:u w:val="single"/>
                <w:lang w:val="lt-LT"/>
              </w:rPr>
            </w:pPr>
          </w:p>
        </w:tc>
        <w:tc>
          <w:tcPr>
            <w:tcW w:w="746" w:type="dxa"/>
            <w:vAlign w:val="center"/>
          </w:tcPr>
          <w:p w:rsidR="00095515" w:rsidRPr="00B9398D"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B9398D" w:rsidRDefault="00095515" w:rsidP="00095515">
            <w:pPr>
              <w:pStyle w:val="BodyTextNoSpace"/>
              <w:widowControl/>
              <w:spacing w:line="240" w:lineRule="auto"/>
              <w:jc w:val="center"/>
              <w:rPr>
                <w:sz w:val="18"/>
                <w:szCs w:val="18"/>
                <w:u w:val="single"/>
                <w:lang w:val="lt-LT"/>
              </w:rPr>
            </w:pP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E531F6">
            <w:pPr>
              <w:pStyle w:val="BodyTextNoSpace"/>
              <w:widowControl/>
              <w:spacing w:line="240" w:lineRule="auto"/>
              <w:jc w:val="center"/>
              <w:rPr>
                <w:sz w:val="18"/>
                <w:szCs w:val="18"/>
                <w:u w:val="single"/>
                <w:lang w:val="lt-LT"/>
              </w:rPr>
            </w:pP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hRule="exact" w:val="259"/>
          <w:jc w:val="center"/>
        </w:trPr>
        <w:tc>
          <w:tcPr>
            <w:tcW w:w="663" w:type="dxa"/>
            <w:vMerge w:val="restart"/>
            <w:vAlign w:val="center"/>
          </w:tcPr>
          <w:p w:rsidR="00095515" w:rsidRPr="00095515" w:rsidRDefault="00095515" w:rsidP="00095515">
            <w:pPr>
              <w:jc w:val="center"/>
              <w:rPr>
                <w:rFonts w:ascii="Times New Roman" w:hAnsi="Times New Roman" w:cs="Times New Roman"/>
                <w:sz w:val="16"/>
                <w:szCs w:val="16"/>
              </w:rPr>
            </w:pPr>
            <w:r w:rsidRPr="00095515">
              <w:rPr>
                <w:rFonts w:ascii="Times New Roman" w:hAnsi="Times New Roman" w:cs="Times New Roman"/>
                <w:sz w:val="16"/>
                <w:szCs w:val="16"/>
              </w:rPr>
              <w:t>2</w:t>
            </w:r>
            <w:r w:rsidR="00CD3753">
              <w:rPr>
                <w:rFonts w:ascii="Times New Roman" w:hAnsi="Times New Roman" w:cs="Times New Roman"/>
                <w:sz w:val="16"/>
                <w:szCs w:val="16"/>
              </w:rPr>
              <w:t>*</w:t>
            </w:r>
            <w:r>
              <w:rPr>
                <w:rFonts w:ascii="Times New Roman" w:hAnsi="Times New Roman" w:cs="Times New Roman"/>
                <w:sz w:val="16"/>
                <w:szCs w:val="16"/>
              </w:rPr>
              <w:t>2.</w:t>
            </w:r>
          </w:p>
        </w:tc>
        <w:tc>
          <w:tcPr>
            <w:tcW w:w="780"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BDS</w:t>
            </w:r>
            <w:r w:rsidRPr="000F6FB1">
              <w:rPr>
                <w:sz w:val="18"/>
                <w:szCs w:val="18"/>
                <w:u w:val="single"/>
                <w:vertAlign w:val="subscript"/>
                <w:lang w:val="lt-LT"/>
              </w:rPr>
              <w:t>7</w:t>
            </w: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250</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E531F6">
            <w:pPr>
              <w:pStyle w:val="BodyTextNoSpace"/>
              <w:widowControl/>
              <w:spacing w:line="240" w:lineRule="auto"/>
              <w:jc w:val="center"/>
              <w:rPr>
                <w:sz w:val="18"/>
                <w:szCs w:val="18"/>
                <w:u w:val="single"/>
                <w:lang w:val="lt-LT"/>
              </w:rPr>
            </w:pPr>
            <w:r w:rsidRPr="000F6FB1">
              <w:rPr>
                <w:sz w:val="18"/>
                <w:szCs w:val="18"/>
                <w:u w:val="single"/>
                <w:lang w:val="lt-LT"/>
              </w:rPr>
              <w:t>208,05</w:t>
            </w: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val="136"/>
          <w:jc w:val="center"/>
        </w:trPr>
        <w:tc>
          <w:tcPr>
            <w:tcW w:w="663" w:type="dxa"/>
            <w:vMerge/>
            <w:vAlign w:val="center"/>
          </w:tcPr>
          <w:p w:rsidR="00095515" w:rsidRPr="00095515" w:rsidRDefault="00095515" w:rsidP="00095515">
            <w:pPr>
              <w:jc w:val="center"/>
              <w:rPr>
                <w:rFonts w:ascii="Times New Roman" w:hAnsi="Times New Roman" w:cs="Times New Roman"/>
                <w:sz w:val="16"/>
                <w:szCs w:val="16"/>
              </w:rPr>
            </w:pPr>
          </w:p>
        </w:tc>
        <w:tc>
          <w:tcPr>
            <w:tcW w:w="780"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SM</w:t>
            </w: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250</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B9398D" w:rsidP="00E531F6">
            <w:pPr>
              <w:pStyle w:val="BodyTextNoSpace"/>
              <w:widowControl/>
              <w:spacing w:line="240" w:lineRule="auto"/>
              <w:jc w:val="center"/>
              <w:rPr>
                <w:sz w:val="18"/>
                <w:szCs w:val="18"/>
                <w:u w:val="single"/>
                <w:lang w:val="lt-LT"/>
              </w:rPr>
            </w:pPr>
            <w:r>
              <w:rPr>
                <w:sz w:val="18"/>
                <w:szCs w:val="18"/>
                <w:u w:val="single"/>
                <w:lang w:val="lt-LT"/>
              </w:rPr>
              <w:t>208,0</w:t>
            </w: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val="136"/>
          <w:jc w:val="center"/>
        </w:trPr>
        <w:tc>
          <w:tcPr>
            <w:tcW w:w="663" w:type="dxa"/>
            <w:vMerge/>
            <w:vAlign w:val="center"/>
          </w:tcPr>
          <w:p w:rsidR="00095515" w:rsidRPr="00095515" w:rsidRDefault="00095515" w:rsidP="00095515">
            <w:pPr>
              <w:jc w:val="center"/>
              <w:rPr>
                <w:rFonts w:ascii="Times New Roman" w:hAnsi="Times New Roman" w:cs="Times New Roman"/>
                <w:sz w:val="16"/>
                <w:szCs w:val="16"/>
              </w:rPr>
            </w:pPr>
          </w:p>
        </w:tc>
        <w:tc>
          <w:tcPr>
            <w:tcW w:w="780"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Riebalai</w:t>
            </w:r>
          </w:p>
        </w:tc>
        <w:tc>
          <w:tcPr>
            <w:tcW w:w="995"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27"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9"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622"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1"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72" w:type="dxa"/>
            <w:vAlign w:val="center"/>
          </w:tcPr>
          <w:p w:rsidR="00095515" w:rsidRPr="000F6FB1" w:rsidRDefault="00095515" w:rsidP="00095515">
            <w:pPr>
              <w:pStyle w:val="BodyTextNoSpace"/>
              <w:widowControl/>
              <w:spacing w:line="240" w:lineRule="auto"/>
              <w:jc w:val="center"/>
              <w:rPr>
                <w:sz w:val="18"/>
                <w:szCs w:val="18"/>
                <w:u w:val="single"/>
                <w:lang w:val="lt-LT"/>
              </w:rPr>
            </w:pPr>
            <w:r w:rsidRPr="000F6FB1">
              <w:rPr>
                <w:sz w:val="18"/>
                <w:szCs w:val="18"/>
                <w:u w:val="single"/>
                <w:lang w:val="lt-LT"/>
              </w:rPr>
              <w:t>50</w:t>
            </w:r>
          </w:p>
        </w:tc>
        <w:tc>
          <w:tcPr>
            <w:tcW w:w="74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856" w:type="dxa"/>
            <w:vAlign w:val="center"/>
          </w:tcPr>
          <w:p w:rsidR="00095515" w:rsidRPr="000F6FB1" w:rsidRDefault="00095515" w:rsidP="00095515">
            <w:pPr>
              <w:pStyle w:val="BodyTextNoSpace"/>
              <w:widowControl/>
              <w:spacing w:line="240" w:lineRule="auto"/>
              <w:jc w:val="center"/>
              <w:rPr>
                <w:sz w:val="18"/>
                <w:szCs w:val="18"/>
                <w:u w:val="single"/>
                <w:lang w:val="lt-LT"/>
              </w:rPr>
            </w:pPr>
          </w:p>
        </w:tc>
        <w:tc>
          <w:tcPr>
            <w:tcW w:w="498" w:type="dxa"/>
            <w:vAlign w:val="center"/>
          </w:tcPr>
          <w:p w:rsidR="00095515" w:rsidRPr="000F6FB1" w:rsidRDefault="00095515" w:rsidP="00E531F6">
            <w:pPr>
              <w:pStyle w:val="BodyTextNoSpace"/>
              <w:widowControl/>
              <w:spacing w:line="240" w:lineRule="auto"/>
              <w:jc w:val="center"/>
              <w:rPr>
                <w:sz w:val="18"/>
                <w:szCs w:val="18"/>
                <w:u w:val="single"/>
                <w:lang w:val="lt-LT"/>
              </w:rPr>
            </w:pPr>
            <w:r w:rsidRPr="000F6FB1">
              <w:rPr>
                <w:sz w:val="18"/>
                <w:szCs w:val="18"/>
                <w:u w:val="single"/>
                <w:lang w:val="lt-LT"/>
              </w:rPr>
              <w:t>24,96</w:t>
            </w: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r w:rsidR="0073053F" w:rsidRPr="00095515" w:rsidTr="000F6FB1">
        <w:trPr>
          <w:cantSplit/>
          <w:trHeight w:val="136"/>
          <w:jc w:val="center"/>
        </w:trPr>
        <w:tc>
          <w:tcPr>
            <w:tcW w:w="663" w:type="dxa"/>
            <w:vMerge/>
            <w:vAlign w:val="center"/>
          </w:tcPr>
          <w:p w:rsidR="00095515" w:rsidRPr="00095515" w:rsidRDefault="00095515" w:rsidP="00DB1BF1">
            <w:pPr>
              <w:rPr>
                <w:sz w:val="16"/>
                <w:szCs w:val="16"/>
              </w:rPr>
            </w:pPr>
          </w:p>
        </w:tc>
        <w:tc>
          <w:tcPr>
            <w:tcW w:w="780"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995"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827"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499"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622"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871"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746"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872"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746"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498"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856"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498" w:type="dxa"/>
            <w:vAlign w:val="center"/>
          </w:tcPr>
          <w:p w:rsidR="00095515" w:rsidRPr="00095515" w:rsidRDefault="00095515" w:rsidP="00DB1BF1">
            <w:pPr>
              <w:pStyle w:val="BodyTextNoSpace"/>
              <w:widowControl/>
              <w:spacing w:line="240" w:lineRule="auto"/>
              <w:jc w:val="center"/>
              <w:rPr>
                <w:sz w:val="16"/>
                <w:szCs w:val="16"/>
                <w:u w:val="single"/>
                <w:lang w:val="lt-LT"/>
              </w:rPr>
            </w:pPr>
          </w:p>
        </w:tc>
        <w:tc>
          <w:tcPr>
            <w:tcW w:w="833" w:type="dxa"/>
            <w:vAlign w:val="center"/>
          </w:tcPr>
          <w:p w:rsidR="00095515" w:rsidRPr="00095515" w:rsidRDefault="00095515" w:rsidP="00DB1BF1">
            <w:pPr>
              <w:pStyle w:val="BodyTextNoSpace"/>
              <w:widowControl/>
              <w:spacing w:line="240" w:lineRule="auto"/>
              <w:jc w:val="center"/>
              <w:rPr>
                <w:sz w:val="16"/>
                <w:szCs w:val="16"/>
                <w:u w:val="single"/>
                <w:lang w:val="lt-LT"/>
              </w:rPr>
            </w:pPr>
          </w:p>
        </w:tc>
      </w:tr>
    </w:tbl>
    <w:p w:rsidR="00095515" w:rsidRPr="000578E7" w:rsidRDefault="00095515" w:rsidP="00FB5AB2">
      <w:pPr>
        <w:pStyle w:val="BodyText2"/>
        <w:spacing w:line="276" w:lineRule="auto"/>
        <w:rPr>
          <w:rFonts w:ascii="Times New Roman" w:hAnsi="Times New Roman"/>
          <w:lang w:val="lt-LT"/>
        </w:rPr>
      </w:pPr>
    </w:p>
    <w:p w:rsidR="00CD3753" w:rsidRPr="00CD3753" w:rsidRDefault="00CD3753" w:rsidP="00CD3753">
      <w:pPr>
        <w:pStyle w:val="ListParagraph"/>
        <w:numPr>
          <w:ilvl w:val="0"/>
          <w:numId w:val="4"/>
        </w:numPr>
        <w:jc w:val="both"/>
        <w:rPr>
          <w:rFonts w:ascii="Times New Roman" w:hAnsi="Times New Roman" w:cs="Times New Roman"/>
          <w:sz w:val="16"/>
          <w:szCs w:val="16"/>
        </w:rPr>
      </w:pPr>
      <w:proofErr w:type="spellStart"/>
      <w:r w:rsidRPr="00CD3753">
        <w:rPr>
          <w:rFonts w:ascii="Times New Roman" w:hAnsi="Times New Roman" w:cs="Times New Roman"/>
          <w:sz w:val="16"/>
          <w:szCs w:val="16"/>
        </w:rPr>
        <w:t>Babrungo</w:t>
      </w:r>
      <w:proofErr w:type="spellEnd"/>
      <w:r w:rsidRPr="00CD3753">
        <w:rPr>
          <w:rFonts w:ascii="Times New Roman" w:hAnsi="Times New Roman" w:cs="Times New Roman"/>
          <w:sz w:val="16"/>
          <w:szCs w:val="16"/>
        </w:rPr>
        <w:t xml:space="preserve"> </w:t>
      </w:r>
      <w:proofErr w:type="spellStart"/>
      <w:r w:rsidRPr="00CD3753">
        <w:rPr>
          <w:rFonts w:ascii="Times New Roman" w:hAnsi="Times New Roman" w:cs="Times New Roman"/>
          <w:sz w:val="16"/>
          <w:szCs w:val="16"/>
        </w:rPr>
        <w:t>upės</w:t>
      </w:r>
      <w:proofErr w:type="spellEnd"/>
      <w:r w:rsidRPr="00CD3753">
        <w:rPr>
          <w:rFonts w:ascii="Times New Roman" w:hAnsi="Times New Roman" w:cs="Times New Roman"/>
          <w:sz w:val="16"/>
          <w:szCs w:val="16"/>
        </w:rPr>
        <w:t xml:space="preserve"> </w:t>
      </w:r>
      <w:proofErr w:type="spellStart"/>
      <w:r w:rsidRPr="00CD3753">
        <w:rPr>
          <w:rFonts w:ascii="Times New Roman" w:hAnsi="Times New Roman" w:cs="Times New Roman"/>
          <w:sz w:val="16"/>
          <w:szCs w:val="16"/>
        </w:rPr>
        <w:t>baseinas</w:t>
      </w:r>
      <w:proofErr w:type="spellEnd"/>
      <w:r w:rsidRPr="00CD3753">
        <w:rPr>
          <w:rFonts w:ascii="Times New Roman" w:hAnsi="Times New Roman" w:cs="Times New Roman"/>
          <w:sz w:val="16"/>
          <w:szCs w:val="16"/>
        </w:rPr>
        <w:t>.</w:t>
      </w:r>
    </w:p>
    <w:p w:rsidR="00CD3753" w:rsidRPr="00CD3753" w:rsidRDefault="00CD3753" w:rsidP="00CD3753">
      <w:pPr>
        <w:pStyle w:val="ListParagraph"/>
        <w:numPr>
          <w:ilvl w:val="0"/>
          <w:numId w:val="4"/>
        </w:numPr>
        <w:jc w:val="both"/>
        <w:rPr>
          <w:rFonts w:ascii="Times New Roman" w:hAnsi="Times New Roman" w:cs="Times New Roman"/>
          <w:sz w:val="16"/>
          <w:szCs w:val="16"/>
        </w:rPr>
      </w:pPr>
      <w:r w:rsidRPr="00CD3753">
        <w:rPr>
          <w:rFonts w:ascii="Times New Roman" w:hAnsi="Times New Roman" w:cs="Times New Roman"/>
          <w:sz w:val="16"/>
          <w:szCs w:val="16"/>
        </w:rPr>
        <w:t xml:space="preserve">*UAB “Plungės </w:t>
      </w:r>
      <w:proofErr w:type="spellStart"/>
      <w:r w:rsidRPr="00CD3753">
        <w:rPr>
          <w:rFonts w:ascii="Times New Roman" w:hAnsi="Times New Roman" w:cs="Times New Roman"/>
          <w:sz w:val="16"/>
          <w:szCs w:val="16"/>
        </w:rPr>
        <w:t>vandenys</w:t>
      </w:r>
      <w:proofErr w:type="spellEnd"/>
      <w:r w:rsidRPr="00CD3753">
        <w:rPr>
          <w:rFonts w:ascii="Times New Roman" w:hAnsi="Times New Roman" w:cs="Times New Roman"/>
          <w:sz w:val="16"/>
          <w:szCs w:val="16"/>
        </w:rPr>
        <w:t xml:space="preserve">” Plungės </w:t>
      </w:r>
      <w:proofErr w:type="spellStart"/>
      <w:r w:rsidRPr="00CD3753">
        <w:rPr>
          <w:rFonts w:ascii="Times New Roman" w:hAnsi="Times New Roman" w:cs="Times New Roman"/>
          <w:sz w:val="16"/>
          <w:szCs w:val="16"/>
        </w:rPr>
        <w:t>kanalizacijos</w:t>
      </w:r>
      <w:proofErr w:type="spellEnd"/>
      <w:r w:rsidRPr="00CD3753">
        <w:rPr>
          <w:rFonts w:ascii="Times New Roman" w:hAnsi="Times New Roman" w:cs="Times New Roman"/>
          <w:sz w:val="16"/>
          <w:szCs w:val="16"/>
        </w:rPr>
        <w:t xml:space="preserve"> </w:t>
      </w:r>
      <w:proofErr w:type="spellStart"/>
      <w:r w:rsidRPr="00CD3753">
        <w:rPr>
          <w:rFonts w:ascii="Times New Roman" w:hAnsi="Times New Roman" w:cs="Times New Roman"/>
          <w:sz w:val="16"/>
          <w:szCs w:val="16"/>
        </w:rPr>
        <w:t>tinklai</w:t>
      </w:r>
      <w:proofErr w:type="spellEnd"/>
      <w:r w:rsidRPr="00CD3753">
        <w:rPr>
          <w:rFonts w:ascii="Times New Roman" w:hAnsi="Times New Roman" w:cs="Times New Roman"/>
          <w:sz w:val="16"/>
          <w:szCs w:val="16"/>
        </w:rPr>
        <w:t>.</w:t>
      </w:r>
    </w:p>
    <w:p w:rsidR="002155E7" w:rsidRPr="000578E7" w:rsidRDefault="002155E7" w:rsidP="00B750EC">
      <w:pPr>
        <w:autoSpaceDE w:val="0"/>
        <w:autoSpaceDN w:val="0"/>
        <w:adjustRightInd w:val="0"/>
        <w:spacing w:line="360" w:lineRule="auto"/>
        <w:ind w:firstLine="0"/>
        <w:jc w:val="center"/>
        <w:rPr>
          <w:rFonts w:ascii="Times New Roman" w:eastAsiaTheme="minorHAnsi" w:hAnsi="Times New Roman" w:cs="Times New Roman"/>
          <w:b/>
          <w:bCs/>
          <w:szCs w:val="20"/>
          <w:lang w:eastAsia="en-US"/>
        </w:rPr>
      </w:pPr>
      <w:r w:rsidRPr="000578E7">
        <w:rPr>
          <w:rFonts w:ascii="Times New Roman" w:eastAsiaTheme="minorHAnsi" w:hAnsi="Times New Roman" w:cs="Times New Roman"/>
          <w:b/>
          <w:bCs/>
          <w:szCs w:val="20"/>
          <w:lang w:eastAsia="en-US"/>
        </w:rPr>
        <w:t>PLANUOJAMAS METINIŲ TERŠALŲ KIEKIS</w:t>
      </w:r>
    </w:p>
    <w:p w:rsidR="00221217" w:rsidRPr="000578E7" w:rsidRDefault="00955201" w:rsidP="002155E7">
      <w:pPr>
        <w:autoSpaceDE w:val="0"/>
        <w:autoSpaceDN w:val="0"/>
        <w:adjustRightInd w:val="0"/>
        <w:ind w:firstLine="0"/>
        <w:rPr>
          <w:rFonts w:ascii="Times New Roman" w:eastAsiaTheme="minorHAnsi" w:hAnsi="Times New Roman" w:cs="Times New Roman"/>
          <w:bCs/>
          <w:iCs/>
          <w:szCs w:val="20"/>
          <w:lang w:eastAsia="en-US"/>
        </w:rPr>
      </w:pPr>
      <w:r>
        <w:rPr>
          <w:rFonts w:ascii="Times New Roman" w:eastAsiaTheme="minorHAnsi" w:hAnsi="Times New Roman" w:cs="Times New Roman"/>
          <w:bCs/>
          <w:iCs/>
          <w:szCs w:val="20"/>
          <w:lang w:eastAsia="en-US"/>
        </w:rPr>
        <w:t>Planuojamo</w:t>
      </w:r>
      <w:r w:rsidRPr="000578E7">
        <w:rPr>
          <w:rFonts w:ascii="Times New Roman" w:eastAsiaTheme="minorHAnsi" w:hAnsi="Times New Roman" w:cs="Times New Roman"/>
          <w:bCs/>
          <w:iCs/>
          <w:szCs w:val="20"/>
          <w:lang w:eastAsia="en-US"/>
        </w:rPr>
        <w:t xml:space="preserve"> </w:t>
      </w:r>
      <w:r w:rsidR="00221217" w:rsidRPr="000578E7">
        <w:rPr>
          <w:rFonts w:ascii="Times New Roman" w:eastAsiaTheme="minorHAnsi" w:hAnsi="Times New Roman" w:cs="Times New Roman"/>
          <w:bCs/>
          <w:iCs/>
          <w:szCs w:val="20"/>
          <w:lang w:eastAsia="en-US"/>
        </w:rPr>
        <w:t>flotatoriaus galingumas 35</w:t>
      </w:r>
      <w:r w:rsidR="00221217" w:rsidRPr="000578E7">
        <w:rPr>
          <w:rFonts w:ascii="Times New Roman" w:eastAsiaTheme="minorHAnsi" w:hAnsi="Times New Roman" w:cs="Times New Roman"/>
          <w:bCs/>
          <w:iCs/>
          <w:szCs w:val="20"/>
          <w:vertAlign w:val="superscript"/>
          <w:lang w:eastAsia="en-US"/>
        </w:rPr>
        <w:t>3</w:t>
      </w:r>
      <w:r w:rsidR="00221217" w:rsidRPr="000578E7">
        <w:rPr>
          <w:rFonts w:ascii="Times New Roman" w:eastAsiaTheme="minorHAnsi" w:hAnsi="Times New Roman" w:cs="Times New Roman"/>
          <w:bCs/>
          <w:iCs/>
          <w:szCs w:val="20"/>
          <w:lang w:eastAsia="en-US"/>
        </w:rPr>
        <w:t>/h. Per parą įrenginys gali apdoroti 840 m</w:t>
      </w:r>
      <w:r w:rsidR="00221217" w:rsidRPr="000578E7">
        <w:rPr>
          <w:rFonts w:ascii="Times New Roman" w:eastAsiaTheme="minorHAnsi" w:hAnsi="Times New Roman" w:cs="Times New Roman"/>
          <w:bCs/>
          <w:iCs/>
          <w:szCs w:val="20"/>
          <w:vertAlign w:val="superscript"/>
          <w:lang w:eastAsia="en-US"/>
        </w:rPr>
        <w:t>3</w:t>
      </w:r>
      <w:r w:rsidR="00221217" w:rsidRPr="000578E7">
        <w:rPr>
          <w:rFonts w:ascii="Times New Roman" w:eastAsiaTheme="minorHAnsi" w:hAnsi="Times New Roman" w:cs="Times New Roman"/>
          <w:bCs/>
          <w:iCs/>
          <w:szCs w:val="20"/>
          <w:lang w:eastAsia="en-US"/>
        </w:rPr>
        <w:t xml:space="preserve"> gamybinių nuotekų.</w:t>
      </w:r>
    </w:p>
    <w:p w:rsidR="000864CB" w:rsidRPr="000578E7" w:rsidRDefault="000864CB" w:rsidP="002155E7">
      <w:pPr>
        <w:autoSpaceDE w:val="0"/>
        <w:autoSpaceDN w:val="0"/>
        <w:adjustRightInd w:val="0"/>
        <w:ind w:firstLine="0"/>
        <w:rPr>
          <w:rFonts w:ascii="Times New Roman" w:eastAsiaTheme="minorHAnsi" w:hAnsi="Times New Roman" w:cs="Times New Roman"/>
          <w:bCs/>
          <w:iCs/>
          <w:szCs w:val="20"/>
          <w:lang w:eastAsia="en-US"/>
        </w:rPr>
      </w:pPr>
      <w:r w:rsidRPr="000578E7">
        <w:rPr>
          <w:rFonts w:ascii="Times New Roman" w:eastAsiaTheme="minorHAnsi" w:hAnsi="Times New Roman" w:cs="Times New Roman"/>
          <w:bCs/>
          <w:iCs/>
          <w:szCs w:val="20"/>
          <w:lang w:eastAsia="en-US"/>
        </w:rPr>
        <w:t xml:space="preserve">Per metus </w:t>
      </w:r>
      <w:r w:rsidR="00955201">
        <w:rPr>
          <w:rFonts w:ascii="Times New Roman" w:eastAsiaTheme="minorHAnsi" w:hAnsi="Times New Roman" w:cs="Times New Roman"/>
          <w:bCs/>
          <w:iCs/>
          <w:szCs w:val="20"/>
          <w:lang w:eastAsia="en-US"/>
        </w:rPr>
        <w:t>planuojamas</w:t>
      </w:r>
      <w:r w:rsidRPr="000578E7">
        <w:rPr>
          <w:rFonts w:ascii="Times New Roman" w:eastAsiaTheme="minorHAnsi" w:hAnsi="Times New Roman" w:cs="Times New Roman"/>
          <w:bCs/>
          <w:iCs/>
          <w:szCs w:val="20"/>
          <w:lang w:eastAsia="en-US"/>
        </w:rPr>
        <w:t xml:space="preserve"> flotatorius maksimaliai </w:t>
      </w:r>
      <w:r w:rsidR="00C1763B" w:rsidRPr="000578E7">
        <w:rPr>
          <w:rFonts w:ascii="Times New Roman" w:eastAsiaTheme="minorHAnsi" w:hAnsi="Times New Roman" w:cs="Times New Roman"/>
          <w:bCs/>
          <w:iCs/>
          <w:szCs w:val="20"/>
          <w:lang w:eastAsia="en-US"/>
        </w:rPr>
        <w:t xml:space="preserve">gales </w:t>
      </w:r>
      <w:r w:rsidRPr="000578E7">
        <w:rPr>
          <w:rFonts w:ascii="Times New Roman" w:eastAsiaTheme="minorHAnsi" w:hAnsi="Times New Roman" w:cs="Times New Roman"/>
          <w:bCs/>
          <w:iCs/>
          <w:szCs w:val="20"/>
          <w:lang w:eastAsia="en-US"/>
        </w:rPr>
        <w:t>apdoroti - 306,6 tūkst/m</w:t>
      </w:r>
      <w:r w:rsidRPr="000578E7">
        <w:rPr>
          <w:rFonts w:ascii="Times New Roman" w:eastAsiaTheme="minorHAnsi" w:hAnsi="Times New Roman" w:cs="Times New Roman"/>
          <w:bCs/>
          <w:iCs/>
          <w:szCs w:val="20"/>
          <w:vertAlign w:val="superscript"/>
          <w:lang w:eastAsia="en-US"/>
        </w:rPr>
        <w:t>3</w:t>
      </w:r>
    </w:p>
    <w:p w:rsidR="000864CB" w:rsidRPr="000578E7" w:rsidRDefault="000864CB" w:rsidP="002155E7">
      <w:pPr>
        <w:autoSpaceDE w:val="0"/>
        <w:autoSpaceDN w:val="0"/>
        <w:adjustRightInd w:val="0"/>
        <w:ind w:firstLine="0"/>
        <w:rPr>
          <w:rFonts w:ascii="Times New Roman" w:eastAsiaTheme="minorHAnsi" w:hAnsi="Times New Roman" w:cs="Times New Roman"/>
          <w:szCs w:val="20"/>
          <w:lang w:eastAsia="en-US"/>
        </w:rPr>
      </w:pPr>
      <w:r w:rsidRPr="000578E7">
        <w:rPr>
          <w:rFonts w:ascii="Times New Roman" w:eastAsiaTheme="minorHAnsi" w:hAnsi="Times New Roman" w:cs="Times New Roman"/>
          <w:szCs w:val="20"/>
          <w:lang w:eastAsia="en-US"/>
        </w:rPr>
        <w:t xml:space="preserve">Bendras </w:t>
      </w:r>
      <w:r w:rsidR="00C1763B" w:rsidRPr="000578E7">
        <w:rPr>
          <w:rFonts w:ascii="Times New Roman" w:eastAsiaTheme="minorHAnsi" w:hAnsi="Times New Roman" w:cs="Times New Roman"/>
          <w:szCs w:val="20"/>
          <w:lang w:eastAsia="en-US"/>
        </w:rPr>
        <w:t>abiejų flotatorių (ap</w:t>
      </w:r>
      <w:r w:rsidRPr="000578E7">
        <w:rPr>
          <w:rFonts w:ascii="Times New Roman" w:eastAsiaTheme="minorHAnsi" w:hAnsi="Times New Roman" w:cs="Times New Roman"/>
          <w:szCs w:val="20"/>
          <w:lang w:eastAsia="en-US"/>
        </w:rPr>
        <w:t>jungtų) našumas 95m</w:t>
      </w:r>
      <w:r w:rsidRPr="000578E7">
        <w:rPr>
          <w:rFonts w:ascii="Times New Roman" w:eastAsiaTheme="minorHAnsi" w:hAnsi="Times New Roman" w:cs="Times New Roman"/>
          <w:szCs w:val="20"/>
          <w:vertAlign w:val="superscript"/>
          <w:lang w:eastAsia="en-US"/>
        </w:rPr>
        <w:t>3</w:t>
      </w:r>
      <w:r w:rsidRPr="000578E7">
        <w:rPr>
          <w:rFonts w:ascii="Times New Roman" w:eastAsiaTheme="minorHAnsi" w:hAnsi="Times New Roman" w:cs="Times New Roman"/>
          <w:szCs w:val="20"/>
          <w:lang w:eastAsia="en-US"/>
        </w:rPr>
        <w:t>/h.</w:t>
      </w:r>
    </w:p>
    <w:p w:rsidR="000864CB" w:rsidRPr="000578E7" w:rsidRDefault="000864CB" w:rsidP="002155E7">
      <w:pPr>
        <w:autoSpaceDE w:val="0"/>
        <w:autoSpaceDN w:val="0"/>
        <w:adjustRightInd w:val="0"/>
        <w:ind w:firstLine="0"/>
        <w:rPr>
          <w:rFonts w:ascii="Times New Roman" w:eastAsiaTheme="minorHAnsi" w:hAnsi="Times New Roman" w:cs="Times New Roman"/>
          <w:szCs w:val="20"/>
          <w:lang w:eastAsia="en-US"/>
        </w:rPr>
      </w:pPr>
      <w:r w:rsidRPr="000578E7">
        <w:rPr>
          <w:rFonts w:ascii="Times New Roman" w:eastAsiaTheme="minorHAnsi" w:hAnsi="Times New Roman" w:cs="Times New Roman"/>
          <w:szCs w:val="20"/>
          <w:lang w:eastAsia="en-US"/>
        </w:rPr>
        <w:t xml:space="preserve">Per parą </w:t>
      </w:r>
      <w:r w:rsidR="00C1763B" w:rsidRPr="000578E7">
        <w:rPr>
          <w:rFonts w:ascii="Times New Roman" w:eastAsiaTheme="minorHAnsi" w:hAnsi="Times New Roman" w:cs="Times New Roman"/>
          <w:szCs w:val="20"/>
          <w:lang w:eastAsia="en-US"/>
        </w:rPr>
        <w:t xml:space="preserve">apjungus flotatorius bus </w:t>
      </w:r>
      <w:r w:rsidRPr="000578E7">
        <w:rPr>
          <w:rFonts w:ascii="Times New Roman" w:eastAsiaTheme="minorHAnsi" w:hAnsi="Times New Roman" w:cs="Times New Roman"/>
          <w:szCs w:val="20"/>
          <w:lang w:eastAsia="en-US"/>
        </w:rPr>
        <w:t xml:space="preserve">galima išvalyti </w:t>
      </w:r>
      <w:r w:rsidR="004405C9" w:rsidRPr="000578E7">
        <w:rPr>
          <w:rFonts w:ascii="Times New Roman" w:eastAsiaTheme="minorHAnsi" w:hAnsi="Times New Roman" w:cs="Times New Roman"/>
          <w:szCs w:val="20"/>
          <w:lang w:eastAsia="en-US"/>
        </w:rPr>
        <w:t xml:space="preserve"> 2280m</w:t>
      </w:r>
      <w:r w:rsidR="004405C9" w:rsidRPr="000578E7">
        <w:rPr>
          <w:rFonts w:ascii="Times New Roman" w:eastAsiaTheme="minorHAnsi" w:hAnsi="Times New Roman" w:cs="Times New Roman"/>
          <w:szCs w:val="20"/>
          <w:vertAlign w:val="superscript"/>
          <w:lang w:eastAsia="en-US"/>
        </w:rPr>
        <w:t>3</w:t>
      </w:r>
      <w:r w:rsidR="004405C9" w:rsidRPr="000578E7">
        <w:rPr>
          <w:rFonts w:ascii="Times New Roman" w:eastAsiaTheme="minorHAnsi" w:hAnsi="Times New Roman" w:cs="Times New Roman"/>
          <w:szCs w:val="20"/>
          <w:lang w:eastAsia="en-US"/>
        </w:rPr>
        <w:t>/d;</w:t>
      </w:r>
    </w:p>
    <w:p w:rsidR="004405C9" w:rsidRDefault="004405C9" w:rsidP="002155E7">
      <w:pPr>
        <w:autoSpaceDE w:val="0"/>
        <w:autoSpaceDN w:val="0"/>
        <w:adjustRightInd w:val="0"/>
        <w:ind w:firstLine="0"/>
        <w:rPr>
          <w:rFonts w:ascii="Times New Roman" w:eastAsiaTheme="minorHAnsi" w:hAnsi="Times New Roman" w:cs="Times New Roman"/>
          <w:szCs w:val="20"/>
          <w:vertAlign w:val="superscript"/>
          <w:lang w:eastAsia="en-US"/>
        </w:rPr>
      </w:pPr>
      <w:r w:rsidRPr="000578E7">
        <w:rPr>
          <w:rFonts w:ascii="Times New Roman" w:eastAsiaTheme="minorHAnsi" w:hAnsi="Times New Roman" w:cs="Times New Roman"/>
          <w:szCs w:val="20"/>
          <w:lang w:eastAsia="en-US"/>
        </w:rPr>
        <w:t>Per metus -832,200 tūks.m</w:t>
      </w:r>
      <w:r w:rsidRPr="000578E7">
        <w:rPr>
          <w:rFonts w:ascii="Times New Roman" w:eastAsiaTheme="minorHAnsi" w:hAnsi="Times New Roman" w:cs="Times New Roman"/>
          <w:szCs w:val="20"/>
          <w:vertAlign w:val="superscript"/>
          <w:lang w:eastAsia="en-US"/>
        </w:rPr>
        <w:t>3</w:t>
      </w:r>
    </w:p>
    <w:p w:rsidR="006A34B7" w:rsidRPr="000578E7" w:rsidRDefault="006A34B7" w:rsidP="002155E7">
      <w:pPr>
        <w:autoSpaceDE w:val="0"/>
        <w:autoSpaceDN w:val="0"/>
        <w:adjustRightInd w:val="0"/>
        <w:ind w:firstLine="0"/>
        <w:rPr>
          <w:rFonts w:ascii="Times New Roman" w:eastAsiaTheme="minorHAnsi" w:hAnsi="Times New Roman" w:cs="Times New Roman"/>
          <w:szCs w:val="20"/>
          <w:lang w:eastAsia="en-US"/>
        </w:rPr>
      </w:pPr>
    </w:p>
    <w:tbl>
      <w:tblPr>
        <w:tblStyle w:val="TableGrid"/>
        <w:tblW w:w="0" w:type="auto"/>
        <w:tblLook w:val="04A0" w:firstRow="1" w:lastRow="0" w:firstColumn="1" w:lastColumn="0" w:noHBand="0" w:noVBand="1"/>
      </w:tblPr>
      <w:tblGrid>
        <w:gridCol w:w="1088"/>
        <w:gridCol w:w="1540"/>
        <w:gridCol w:w="1126"/>
        <w:gridCol w:w="1065"/>
        <w:gridCol w:w="1065"/>
        <w:gridCol w:w="1065"/>
        <w:gridCol w:w="1105"/>
        <w:gridCol w:w="1065"/>
        <w:gridCol w:w="1069"/>
      </w:tblGrid>
      <w:tr w:rsidR="00217E3E" w:rsidRPr="000578E7" w:rsidTr="00217E3E">
        <w:tc>
          <w:tcPr>
            <w:tcW w:w="1088" w:type="dxa"/>
            <w:vMerge w:val="restart"/>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Eilės nr.</w:t>
            </w:r>
          </w:p>
        </w:tc>
        <w:tc>
          <w:tcPr>
            <w:tcW w:w="1540" w:type="dxa"/>
            <w:vMerge w:val="restart"/>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Nuotekų išleidimo vietos/priimtuvo aprašymas</w:t>
            </w:r>
            <w:r w:rsidRPr="00AC066E">
              <w:rPr>
                <w:rFonts w:ascii="Times New Roman" w:eastAsiaTheme="minorHAnsi" w:hAnsi="Times New Roman" w:cs="Times New Roman"/>
                <w:sz w:val="18"/>
                <w:szCs w:val="18"/>
                <w:vertAlign w:val="superscript"/>
                <w:lang w:eastAsia="en-US"/>
              </w:rPr>
              <w:t>2</w:t>
            </w:r>
          </w:p>
        </w:tc>
        <w:tc>
          <w:tcPr>
            <w:tcW w:w="1126" w:type="dxa"/>
            <w:vMerge w:val="restart"/>
          </w:tcPr>
          <w:p w:rsidR="00217E3E" w:rsidRPr="00AC066E" w:rsidRDefault="00217E3E" w:rsidP="00217E3E">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Juridinis nuotekų išleidimo pagrindas</w:t>
            </w:r>
            <w:r w:rsidRPr="00AC066E">
              <w:rPr>
                <w:rFonts w:ascii="Times New Roman" w:eastAsiaTheme="minorHAnsi" w:hAnsi="Times New Roman" w:cs="Times New Roman"/>
                <w:sz w:val="18"/>
                <w:szCs w:val="18"/>
                <w:vertAlign w:val="superscript"/>
                <w:lang w:eastAsia="en-US"/>
              </w:rPr>
              <w:t>3</w:t>
            </w:r>
          </w:p>
        </w:tc>
        <w:tc>
          <w:tcPr>
            <w:tcW w:w="6434" w:type="dxa"/>
            <w:gridSpan w:val="6"/>
          </w:tcPr>
          <w:p w:rsidR="00217E3E" w:rsidRPr="00AC066E" w:rsidRDefault="00217E3E" w:rsidP="00217E3E">
            <w:pPr>
              <w:spacing w:after="200" w:line="276" w:lineRule="auto"/>
              <w:ind w:firstLine="0"/>
              <w:jc w:val="center"/>
              <w:rPr>
                <w:rFonts w:ascii="Times New Roman" w:eastAsiaTheme="minorHAnsi" w:hAnsi="Times New Roman" w:cs="Times New Roman"/>
                <w:b/>
                <w:sz w:val="18"/>
                <w:szCs w:val="18"/>
                <w:lang w:eastAsia="en-US"/>
              </w:rPr>
            </w:pPr>
            <w:r w:rsidRPr="00AC066E">
              <w:rPr>
                <w:rFonts w:ascii="Times New Roman" w:eastAsiaTheme="minorHAnsi" w:hAnsi="Times New Roman" w:cs="Times New Roman"/>
                <w:b/>
                <w:sz w:val="18"/>
                <w:szCs w:val="18"/>
                <w:lang w:eastAsia="en-US"/>
              </w:rPr>
              <w:t>LEISTINA PRIIMTUVO APKROVA</w:t>
            </w:r>
            <w:r w:rsidRPr="00AC066E">
              <w:rPr>
                <w:rFonts w:ascii="Times New Roman" w:eastAsiaTheme="minorHAnsi" w:hAnsi="Times New Roman" w:cs="Times New Roman"/>
                <w:b/>
                <w:sz w:val="18"/>
                <w:szCs w:val="18"/>
                <w:vertAlign w:val="superscript"/>
                <w:lang w:eastAsia="en-US"/>
              </w:rPr>
              <w:t>4</w:t>
            </w:r>
          </w:p>
        </w:tc>
      </w:tr>
      <w:tr w:rsidR="00217E3E" w:rsidRPr="000578E7" w:rsidTr="00217E3E">
        <w:tc>
          <w:tcPr>
            <w:tcW w:w="1088"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540"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26" w:type="dxa"/>
            <w:vMerge/>
          </w:tcPr>
          <w:p w:rsidR="00217E3E" w:rsidRPr="00AC066E" w:rsidRDefault="00217E3E" w:rsidP="00217E3E">
            <w:pPr>
              <w:spacing w:after="200" w:line="276" w:lineRule="auto"/>
              <w:ind w:firstLine="0"/>
              <w:rPr>
                <w:rFonts w:ascii="Times New Roman" w:eastAsiaTheme="minorHAnsi" w:hAnsi="Times New Roman" w:cs="Times New Roman"/>
                <w:sz w:val="18"/>
                <w:szCs w:val="18"/>
                <w:lang w:eastAsia="en-US"/>
              </w:rPr>
            </w:pPr>
          </w:p>
        </w:tc>
        <w:tc>
          <w:tcPr>
            <w:tcW w:w="3195" w:type="dxa"/>
            <w:gridSpan w:val="3"/>
          </w:tcPr>
          <w:p w:rsidR="00217E3E" w:rsidRPr="00AC066E" w:rsidRDefault="00217E3E" w:rsidP="00217E3E">
            <w:pPr>
              <w:spacing w:after="200" w:line="276" w:lineRule="auto"/>
              <w:ind w:firstLine="0"/>
              <w:jc w:val="center"/>
              <w:rPr>
                <w:rFonts w:ascii="Times New Roman" w:eastAsiaTheme="minorHAnsi" w:hAnsi="Times New Roman" w:cs="Times New Roman"/>
                <w:b/>
                <w:sz w:val="18"/>
                <w:szCs w:val="18"/>
                <w:lang w:eastAsia="en-US"/>
              </w:rPr>
            </w:pPr>
            <w:r w:rsidRPr="00AC066E">
              <w:rPr>
                <w:rFonts w:ascii="Times New Roman" w:eastAsiaTheme="minorHAnsi" w:hAnsi="Times New Roman" w:cs="Times New Roman"/>
                <w:b/>
                <w:sz w:val="18"/>
                <w:szCs w:val="18"/>
                <w:lang w:eastAsia="en-US"/>
              </w:rPr>
              <w:t>Hidraulinė</w:t>
            </w:r>
          </w:p>
        </w:tc>
        <w:tc>
          <w:tcPr>
            <w:tcW w:w="3239" w:type="dxa"/>
            <w:gridSpan w:val="3"/>
          </w:tcPr>
          <w:p w:rsidR="00217E3E" w:rsidRPr="00AC066E" w:rsidRDefault="00217E3E" w:rsidP="00217E3E">
            <w:pPr>
              <w:spacing w:after="200" w:line="276" w:lineRule="auto"/>
              <w:ind w:firstLine="0"/>
              <w:jc w:val="center"/>
              <w:rPr>
                <w:rFonts w:ascii="Times New Roman" w:eastAsiaTheme="minorHAnsi" w:hAnsi="Times New Roman" w:cs="Times New Roman"/>
                <w:b/>
                <w:sz w:val="18"/>
                <w:szCs w:val="18"/>
                <w:lang w:eastAsia="en-US"/>
              </w:rPr>
            </w:pPr>
            <w:r w:rsidRPr="00AC066E">
              <w:rPr>
                <w:rFonts w:ascii="Times New Roman" w:eastAsiaTheme="minorHAnsi" w:hAnsi="Times New Roman" w:cs="Times New Roman"/>
                <w:b/>
                <w:sz w:val="18"/>
                <w:szCs w:val="18"/>
                <w:lang w:eastAsia="en-US"/>
              </w:rPr>
              <w:t>Teršalais</w:t>
            </w:r>
          </w:p>
        </w:tc>
      </w:tr>
      <w:tr w:rsidR="00217E3E" w:rsidRPr="000578E7" w:rsidTr="00217E3E">
        <w:tc>
          <w:tcPr>
            <w:tcW w:w="1088"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540"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26" w:type="dxa"/>
            <w:vMerge/>
          </w:tcPr>
          <w:p w:rsidR="00217E3E" w:rsidRPr="00AC066E" w:rsidRDefault="00217E3E" w:rsidP="00217E3E">
            <w:pPr>
              <w:spacing w:after="200" w:line="276" w:lineRule="auto"/>
              <w:ind w:firstLine="0"/>
              <w:rPr>
                <w:rFonts w:ascii="Times New Roman" w:eastAsiaTheme="minorHAnsi" w:hAnsi="Times New Roman" w:cs="Times New Roman"/>
                <w:sz w:val="18"/>
                <w:szCs w:val="18"/>
                <w:lang w:eastAsia="en-US"/>
              </w:rPr>
            </w:pP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w:t>
            </w:r>
            <w:r w:rsidRPr="00AC066E">
              <w:rPr>
                <w:rFonts w:ascii="Times New Roman" w:eastAsiaTheme="minorHAnsi" w:hAnsi="Times New Roman" w:cs="Times New Roman"/>
                <w:sz w:val="18"/>
                <w:szCs w:val="18"/>
                <w:vertAlign w:val="superscript"/>
                <w:lang w:eastAsia="en-US"/>
              </w:rPr>
              <w:t>3</w:t>
            </w:r>
            <w:r w:rsidRPr="00AC066E">
              <w:rPr>
                <w:rFonts w:ascii="Times New Roman" w:eastAsiaTheme="minorHAnsi" w:hAnsi="Times New Roman" w:cs="Times New Roman"/>
                <w:sz w:val="18"/>
                <w:szCs w:val="18"/>
                <w:lang w:eastAsia="en-US"/>
              </w:rPr>
              <w:t>/d</w:t>
            </w:r>
          </w:p>
        </w:tc>
        <w:tc>
          <w:tcPr>
            <w:tcW w:w="1065" w:type="dxa"/>
          </w:tcPr>
          <w:p w:rsidR="00217E3E" w:rsidRPr="00AC066E" w:rsidRDefault="00217E3E" w:rsidP="00217E3E">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w:t>
            </w:r>
            <w:r w:rsidRPr="00AC066E">
              <w:rPr>
                <w:rFonts w:ascii="Times New Roman" w:eastAsiaTheme="minorHAnsi" w:hAnsi="Times New Roman" w:cs="Times New Roman"/>
                <w:sz w:val="18"/>
                <w:szCs w:val="18"/>
                <w:vertAlign w:val="superscript"/>
                <w:lang w:eastAsia="en-US"/>
              </w:rPr>
              <w:t>3</w:t>
            </w:r>
            <w:r w:rsidRPr="00AC066E">
              <w:rPr>
                <w:rFonts w:ascii="Times New Roman" w:eastAsiaTheme="minorHAnsi" w:hAnsi="Times New Roman" w:cs="Times New Roman"/>
                <w:sz w:val="18"/>
                <w:szCs w:val="18"/>
                <w:lang w:eastAsia="en-US"/>
              </w:rPr>
              <w:t>/h</w:t>
            </w:r>
          </w:p>
        </w:tc>
        <w:tc>
          <w:tcPr>
            <w:tcW w:w="1065" w:type="dxa"/>
          </w:tcPr>
          <w:p w:rsidR="00217E3E" w:rsidRPr="00AC066E" w:rsidRDefault="00217E3E" w:rsidP="00217E3E">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w:t>
            </w:r>
            <w:r w:rsidRPr="00AC066E">
              <w:rPr>
                <w:rFonts w:ascii="Times New Roman" w:eastAsiaTheme="minorHAnsi" w:hAnsi="Times New Roman" w:cs="Times New Roman"/>
                <w:sz w:val="18"/>
                <w:szCs w:val="18"/>
                <w:vertAlign w:val="superscript"/>
                <w:lang w:eastAsia="en-US"/>
              </w:rPr>
              <w:t>3</w:t>
            </w:r>
            <w:r w:rsidRPr="00AC066E">
              <w:rPr>
                <w:rFonts w:ascii="Times New Roman" w:eastAsiaTheme="minorHAnsi" w:hAnsi="Times New Roman" w:cs="Times New Roman"/>
                <w:sz w:val="18"/>
                <w:szCs w:val="18"/>
                <w:lang w:eastAsia="en-US"/>
              </w:rPr>
              <w:t>/s</w:t>
            </w:r>
          </w:p>
        </w:tc>
        <w:tc>
          <w:tcPr>
            <w:tcW w:w="110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Parametras</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Mato vnt.</w:t>
            </w:r>
          </w:p>
        </w:tc>
        <w:tc>
          <w:tcPr>
            <w:tcW w:w="1069"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Reikšmė</w:t>
            </w:r>
          </w:p>
        </w:tc>
      </w:tr>
      <w:tr w:rsidR="00217E3E" w:rsidRPr="000578E7" w:rsidTr="00217E3E">
        <w:tc>
          <w:tcPr>
            <w:tcW w:w="1088"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1</w:t>
            </w:r>
          </w:p>
        </w:tc>
        <w:tc>
          <w:tcPr>
            <w:tcW w:w="1540"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2</w:t>
            </w:r>
          </w:p>
        </w:tc>
        <w:tc>
          <w:tcPr>
            <w:tcW w:w="1126"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3</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4</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5</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6</w:t>
            </w:r>
          </w:p>
        </w:tc>
        <w:tc>
          <w:tcPr>
            <w:tcW w:w="110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7</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8</w:t>
            </w:r>
          </w:p>
        </w:tc>
        <w:tc>
          <w:tcPr>
            <w:tcW w:w="1069"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9</w:t>
            </w:r>
          </w:p>
        </w:tc>
      </w:tr>
      <w:tr w:rsidR="00217E3E" w:rsidRPr="000578E7" w:rsidTr="00217E3E">
        <w:tc>
          <w:tcPr>
            <w:tcW w:w="1088" w:type="dxa"/>
            <w:vMerge w:val="restart"/>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1.</w:t>
            </w:r>
          </w:p>
        </w:tc>
        <w:tc>
          <w:tcPr>
            <w:tcW w:w="1540" w:type="dxa"/>
            <w:vMerge w:val="restart"/>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UAB “Plungės vandenys” Plungės miesto kanalizacijos tinklai</w:t>
            </w:r>
          </w:p>
        </w:tc>
        <w:tc>
          <w:tcPr>
            <w:tcW w:w="1126" w:type="dxa"/>
            <w:vMerge w:val="restart"/>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Sutartis Nr.662, 2004 m.sausio 09 d.</w:t>
            </w:r>
          </w:p>
        </w:tc>
        <w:tc>
          <w:tcPr>
            <w:tcW w:w="1065" w:type="dxa"/>
            <w:vMerge w:val="restart"/>
          </w:tcPr>
          <w:p w:rsidR="00217E3E" w:rsidRPr="00AC066E" w:rsidRDefault="00217E3E" w:rsidP="00217E3E">
            <w:pPr>
              <w:spacing w:after="200" w:line="276" w:lineRule="auto"/>
              <w:ind w:firstLine="0"/>
              <w:jc w:val="center"/>
              <w:rPr>
                <w:rFonts w:ascii="Times New Roman" w:eastAsiaTheme="minorHAnsi" w:hAnsi="Times New Roman" w:cs="Times New Roman"/>
                <w:sz w:val="18"/>
                <w:szCs w:val="18"/>
                <w:lang w:eastAsia="en-US"/>
              </w:rPr>
            </w:pPr>
          </w:p>
          <w:p w:rsidR="00217E3E" w:rsidRPr="00AC066E" w:rsidRDefault="00217E3E" w:rsidP="00217E3E">
            <w:pPr>
              <w:spacing w:after="200" w:line="276" w:lineRule="auto"/>
              <w:ind w:firstLine="0"/>
              <w:jc w:val="center"/>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w:t>
            </w:r>
          </w:p>
        </w:tc>
        <w:tc>
          <w:tcPr>
            <w:tcW w:w="1065" w:type="dxa"/>
            <w:vMerge w:val="restart"/>
          </w:tcPr>
          <w:p w:rsidR="00217E3E" w:rsidRPr="00AC066E" w:rsidRDefault="00217E3E" w:rsidP="00217E3E">
            <w:pPr>
              <w:jc w:val="center"/>
              <w:rPr>
                <w:rFonts w:ascii="Times New Roman" w:eastAsiaTheme="minorHAnsi" w:hAnsi="Times New Roman" w:cs="Times New Roman"/>
                <w:sz w:val="18"/>
                <w:szCs w:val="18"/>
                <w:lang w:eastAsia="en-US"/>
              </w:rPr>
            </w:pPr>
          </w:p>
          <w:p w:rsidR="00217E3E" w:rsidRPr="00AC066E" w:rsidRDefault="00217E3E" w:rsidP="00217E3E">
            <w:pPr>
              <w:jc w:val="center"/>
              <w:rPr>
                <w:rFonts w:ascii="Times New Roman" w:eastAsiaTheme="minorHAnsi" w:hAnsi="Times New Roman" w:cs="Times New Roman"/>
                <w:sz w:val="18"/>
                <w:szCs w:val="18"/>
                <w:lang w:eastAsia="en-US"/>
              </w:rPr>
            </w:pPr>
          </w:p>
          <w:p w:rsidR="00217E3E" w:rsidRPr="00AC066E" w:rsidRDefault="00217E3E" w:rsidP="00217E3E">
            <w:pPr>
              <w:jc w:val="center"/>
              <w:rPr>
                <w:sz w:val="18"/>
                <w:szCs w:val="18"/>
              </w:rPr>
            </w:pPr>
            <w:r w:rsidRPr="00AC066E">
              <w:rPr>
                <w:rFonts w:ascii="Times New Roman" w:eastAsiaTheme="minorHAnsi" w:hAnsi="Times New Roman" w:cs="Times New Roman"/>
                <w:sz w:val="18"/>
                <w:szCs w:val="18"/>
                <w:lang w:eastAsia="en-US"/>
              </w:rPr>
              <w:t>-</w:t>
            </w:r>
          </w:p>
        </w:tc>
        <w:tc>
          <w:tcPr>
            <w:tcW w:w="1065" w:type="dxa"/>
            <w:vMerge w:val="restart"/>
          </w:tcPr>
          <w:p w:rsidR="00217E3E" w:rsidRPr="00AC066E" w:rsidRDefault="00217E3E" w:rsidP="00217E3E">
            <w:pPr>
              <w:jc w:val="center"/>
              <w:rPr>
                <w:rFonts w:ascii="Times New Roman" w:eastAsiaTheme="minorHAnsi" w:hAnsi="Times New Roman" w:cs="Times New Roman"/>
                <w:sz w:val="18"/>
                <w:szCs w:val="18"/>
                <w:lang w:eastAsia="en-US"/>
              </w:rPr>
            </w:pPr>
          </w:p>
          <w:p w:rsidR="00217E3E" w:rsidRPr="00AC066E" w:rsidRDefault="00217E3E" w:rsidP="00217E3E">
            <w:pPr>
              <w:jc w:val="center"/>
              <w:rPr>
                <w:rFonts w:ascii="Times New Roman" w:eastAsiaTheme="minorHAnsi" w:hAnsi="Times New Roman" w:cs="Times New Roman"/>
                <w:sz w:val="18"/>
                <w:szCs w:val="18"/>
                <w:lang w:eastAsia="en-US"/>
              </w:rPr>
            </w:pPr>
          </w:p>
          <w:p w:rsidR="00217E3E" w:rsidRPr="00AC066E" w:rsidRDefault="00217E3E" w:rsidP="00217E3E">
            <w:pPr>
              <w:jc w:val="center"/>
              <w:rPr>
                <w:sz w:val="18"/>
                <w:szCs w:val="18"/>
              </w:rPr>
            </w:pPr>
            <w:r w:rsidRPr="00AC066E">
              <w:rPr>
                <w:rFonts w:ascii="Times New Roman" w:eastAsiaTheme="minorHAnsi" w:hAnsi="Times New Roman" w:cs="Times New Roman"/>
                <w:sz w:val="18"/>
                <w:szCs w:val="18"/>
                <w:lang w:eastAsia="en-US"/>
              </w:rPr>
              <w:t>-</w:t>
            </w:r>
          </w:p>
        </w:tc>
        <w:tc>
          <w:tcPr>
            <w:tcW w:w="110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BDS</w:t>
            </w:r>
            <w:r w:rsidRPr="00AC066E">
              <w:rPr>
                <w:rFonts w:ascii="Times New Roman" w:eastAsiaTheme="minorHAnsi" w:hAnsi="Times New Roman" w:cs="Times New Roman"/>
                <w:sz w:val="18"/>
                <w:szCs w:val="18"/>
                <w:vertAlign w:val="subscript"/>
                <w:lang w:eastAsia="en-US"/>
              </w:rPr>
              <w:t>7</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mg/l</w:t>
            </w:r>
          </w:p>
        </w:tc>
        <w:tc>
          <w:tcPr>
            <w:tcW w:w="1069"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250</w:t>
            </w:r>
          </w:p>
        </w:tc>
      </w:tr>
      <w:tr w:rsidR="00217E3E" w:rsidRPr="000578E7" w:rsidTr="00217E3E">
        <w:tc>
          <w:tcPr>
            <w:tcW w:w="1088"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540"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26"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0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SM</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mg/l</w:t>
            </w:r>
          </w:p>
        </w:tc>
        <w:tc>
          <w:tcPr>
            <w:tcW w:w="1069"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250</w:t>
            </w:r>
          </w:p>
        </w:tc>
      </w:tr>
      <w:tr w:rsidR="00217E3E" w:rsidRPr="000578E7" w:rsidTr="00217E3E">
        <w:tc>
          <w:tcPr>
            <w:tcW w:w="1088"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540"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26"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065" w:type="dxa"/>
            <w:vMerge/>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p>
        </w:tc>
        <w:tc>
          <w:tcPr>
            <w:tcW w:w="110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Riebalai</w:t>
            </w:r>
          </w:p>
        </w:tc>
        <w:tc>
          <w:tcPr>
            <w:tcW w:w="1065"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mg/l</w:t>
            </w:r>
          </w:p>
        </w:tc>
        <w:tc>
          <w:tcPr>
            <w:tcW w:w="1069" w:type="dxa"/>
          </w:tcPr>
          <w:p w:rsidR="00217E3E" w:rsidRPr="00AC066E" w:rsidRDefault="00217E3E" w:rsidP="002155E7">
            <w:pPr>
              <w:spacing w:after="200" w:line="276" w:lineRule="auto"/>
              <w:ind w:firstLine="0"/>
              <w:rPr>
                <w:rFonts w:ascii="Times New Roman" w:eastAsiaTheme="minorHAnsi" w:hAnsi="Times New Roman" w:cs="Times New Roman"/>
                <w:sz w:val="18"/>
                <w:szCs w:val="18"/>
                <w:lang w:eastAsia="en-US"/>
              </w:rPr>
            </w:pPr>
            <w:r w:rsidRPr="00AC066E">
              <w:rPr>
                <w:rFonts w:ascii="Times New Roman" w:eastAsiaTheme="minorHAnsi" w:hAnsi="Times New Roman" w:cs="Times New Roman"/>
                <w:sz w:val="18"/>
                <w:szCs w:val="18"/>
                <w:lang w:eastAsia="en-US"/>
              </w:rPr>
              <w:t>50</w:t>
            </w:r>
          </w:p>
        </w:tc>
      </w:tr>
    </w:tbl>
    <w:p w:rsidR="00217E3E" w:rsidRDefault="00217E3E" w:rsidP="002155E7">
      <w:pPr>
        <w:spacing w:after="200" w:line="276" w:lineRule="auto"/>
        <w:ind w:firstLine="0"/>
        <w:rPr>
          <w:rFonts w:ascii="Times New Roman" w:eastAsiaTheme="minorHAnsi" w:hAnsi="Times New Roman" w:cs="Times New Roman"/>
          <w:szCs w:val="20"/>
          <w:lang w:eastAsia="en-US"/>
        </w:rPr>
      </w:pPr>
    </w:p>
    <w:p w:rsidR="006A34B7" w:rsidRDefault="006A34B7" w:rsidP="002155E7">
      <w:pPr>
        <w:spacing w:after="200" w:line="276" w:lineRule="auto"/>
        <w:ind w:firstLine="0"/>
        <w:rPr>
          <w:rFonts w:ascii="Times New Roman" w:eastAsiaTheme="minorHAnsi" w:hAnsi="Times New Roman" w:cs="Times New Roman"/>
          <w:szCs w:val="20"/>
          <w:lang w:eastAsia="en-US"/>
        </w:rPr>
      </w:pPr>
    </w:p>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 xml:space="preserve">Įrenginyje būsimos (taikomos) nuotekų taršos </w:t>
      </w:r>
      <w:r w:rsidR="006A34B7">
        <w:rPr>
          <w:rFonts w:ascii="Times New Roman" w:eastAsiaTheme="minorHAnsi" w:hAnsi="Times New Roman" w:cs="Times New Roman"/>
          <w:szCs w:val="20"/>
          <w:lang w:eastAsia="en-US"/>
        </w:rPr>
        <w:t>kiekiai</w:t>
      </w:r>
      <w:r w:rsidR="006A34B7">
        <w:rPr>
          <w:rFonts w:ascii="Times New Roman" w:eastAsiaTheme="minorHAnsi" w:hAnsi="Times New Roman" w:cs="Times New Roman"/>
          <w:szCs w:val="20"/>
          <w:lang w:eastAsia="en-US"/>
        </w:rPr>
        <w:t xml:space="preserve"> </w:t>
      </w:r>
      <w:r w:rsidR="006A34B7">
        <w:rPr>
          <w:rFonts w:ascii="Times New Roman" w:eastAsiaTheme="minorHAnsi" w:hAnsi="Times New Roman" w:cs="Times New Roman"/>
          <w:szCs w:val="20"/>
          <w:lang w:eastAsia="en-US"/>
        </w:rPr>
        <w:t>:</w:t>
      </w:r>
    </w:p>
    <w:tbl>
      <w:tblPr>
        <w:tblStyle w:val="TableGrid"/>
        <w:tblW w:w="0" w:type="auto"/>
        <w:jc w:val="center"/>
        <w:tblLook w:val="04A0" w:firstRow="1" w:lastRow="0" w:firstColumn="1" w:lastColumn="0" w:noHBand="0" w:noVBand="1"/>
      </w:tblPr>
      <w:tblGrid>
        <w:gridCol w:w="1202"/>
        <w:gridCol w:w="1672"/>
        <w:gridCol w:w="1255"/>
        <w:gridCol w:w="1243"/>
        <w:gridCol w:w="1238"/>
        <w:gridCol w:w="1011"/>
        <w:gridCol w:w="709"/>
        <w:gridCol w:w="1858"/>
      </w:tblGrid>
      <w:tr w:rsidR="00E46D96" w:rsidTr="00ED124F">
        <w:trPr>
          <w:jc w:val="center"/>
        </w:trPr>
        <w:tc>
          <w:tcPr>
            <w:tcW w:w="1202" w:type="dxa"/>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r w:rsidRPr="00963302">
              <w:rPr>
                <w:rFonts w:ascii="Times New Roman" w:eastAsiaTheme="minorHAnsi" w:hAnsi="Times New Roman" w:cs="Times New Roman"/>
                <w:sz w:val="18"/>
                <w:szCs w:val="18"/>
                <w:lang w:eastAsia="en-US"/>
              </w:rPr>
              <w:lastRenderedPageBreak/>
              <w:t>Nr.</w:t>
            </w:r>
          </w:p>
        </w:tc>
        <w:tc>
          <w:tcPr>
            <w:tcW w:w="1672" w:type="dxa"/>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r w:rsidRPr="00963302">
              <w:rPr>
                <w:rFonts w:ascii="Times New Roman" w:eastAsiaTheme="minorHAnsi" w:hAnsi="Times New Roman" w:cs="Times New Roman"/>
                <w:sz w:val="18"/>
                <w:szCs w:val="18"/>
                <w:lang w:eastAsia="en-US"/>
              </w:rPr>
              <w:t>Nuotekų šaltinis/išleistuvas</w:t>
            </w:r>
          </w:p>
        </w:tc>
        <w:tc>
          <w:tcPr>
            <w:tcW w:w="1255" w:type="dxa"/>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r w:rsidRPr="00963302">
              <w:rPr>
                <w:rFonts w:ascii="Times New Roman" w:eastAsiaTheme="minorHAnsi" w:hAnsi="Times New Roman" w:cs="Times New Roman"/>
                <w:sz w:val="18"/>
                <w:szCs w:val="18"/>
                <w:lang w:eastAsia="en-US"/>
              </w:rPr>
              <w:t>Priemonės ir jo paskirties aprašymas</w:t>
            </w:r>
          </w:p>
        </w:tc>
        <w:tc>
          <w:tcPr>
            <w:tcW w:w="1243" w:type="dxa"/>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r w:rsidRPr="00963302">
              <w:rPr>
                <w:rFonts w:ascii="Times New Roman" w:eastAsiaTheme="minorHAnsi" w:hAnsi="Times New Roman" w:cs="Times New Roman"/>
                <w:sz w:val="18"/>
                <w:szCs w:val="18"/>
                <w:lang w:eastAsia="en-US"/>
              </w:rPr>
              <w:t>Įdiegimo data</w:t>
            </w:r>
          </w:p>
        </w:tc>
        <w:tc>
          <w:tcPr>
            <w:tcW w:w="1238" w:type="dxa"/>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p>
        </w:tc>
        <w:tc>
          <w:tcPr>
            <w:tcW w:w="3578" w:type="dxa"/>
            <w:gridSpan w:val="3"/>
          </w:tcPr>
          <w:p w:rsidR="00E46D96" w:rsidRPr="00963302" w:rsidRDefault="00E46D96" w:rsidP="002155E7">
            <w:pPr>
              <w:spacing w:after="200" w:line="276" w:lineRule="auto"/>
              <w:ind w:firstLine="0"/>
              <w:rPr>
                <w:rFonts w:ascii="Times New Roman" w:eastAsiaTheme="minorHAnsi" w:hAnsi="Times New Roman" w:cs="Times New Roman"/>
                <w:sz w:val="18"/>
                <w:szCs w:val="18"/>
                <w:lang w:eastAsia="en-US"/>
              </w:rPr>
            </w:pPr>
            <w:r w:rsidRPr="00963302">
              <w:rPr>
                <w:rFonts w:ascii="Times New Roman" w:eastAsiaTheme="minorHAnsi" w:hAnsi="Times New Roman" w:cs="Times New Roman"/>
                <w:sz w:val="18"/>
                <w:szCs w:val="18"/>
                <w:lang w:eastAsia="en-US"/>
              </w:rPr>
              <w:t>Priemonės projektinės savybės</w:t>
            </w:r>
          </w:p>
        </w:tc>
      </w:tr>
      <w:tr w:rsidR="00E46D96" w:rsidTr="00963302">
        <w:trPr>
          <w:jc w:val="center"/>
        </w:trPr>
        <w:tc>
          <w:tcPr>
            <w:tcW w:w="1202"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1</w:t>
            </w:r>
          </w:p>
        </w:tc>
        <w:tc>
          <w:tcPr>
            <w:tcW w:w="1672"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2</w:t>
            </w:r>
          </w:p>
        </w:tc>
        <w:tc>
          <w:tcPr>
            <w:tcW w:w="1255"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3</w:t>
            </w:r>
          </w:p>
        </w:tc>
        <w:tc>
          <w:tcPr>
            <w:tcW w:w="1243"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4</w:t>
            </w:r>
          </w:p>
        </w:tc>
        <w:tc>
          <w:tcPr>
            <w:tcW w:w="1238"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5</w:t>
            </w:r>
          </w:p>
        </w:tc>
        <w:tc>
          <w:tcPr>
            <w:tcW w:w="1011"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6</w:t>
            </w:r>
          </w:p>
        </w:tc>
        <w:tc>
          <w:tcPr>
            <w:tcW w:w="709"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p>
        </w:tc>
        <w:tc>
          <w:tcPr>
            <w:tcW w:w="1858" w:type="dxa"/>
          </w:tcPr>
          <w:p w:rsidR="00E46D96" w:rsidRDefault="00E46D96" w:rsidP="002155E7">
            <w:pPr>
              <w:spacing w:after="200" w:line="276" w:lineRule="auto"/>
              <w:ind w:firstLine="0"/>
              <w:rPr>
                <w:rFonts w:ascii="Times New Roman" w:eastAsiaTheme="minorHAnsi" w:hAnsi="Times New Roman" w:cs="Times New Roman"/>
                <w:szCs w:val="20"/>
                <w:lang w:eastAsia="en-US"/>
              </w:rPr>
            </w:pPr>
            <w:r>
              <w:rPr>
                <w:rFonts w:ascii="Times New Roman" w:eastAsiaTheme="minorHAnsi" w:hAnsi="Times New Roman" w:cs="Times New Roman"/>
                <w:szCs w:val="20"/>
                <w:lang w:eastAsia="en-US"/>
              </w:rPr>
              <w:t>7</w:t>
            </w:r>
          </w:p>
        </w:tc>
      </w:tr>
      <w:tr w:rsidR="00963302" w:rsidTr="00963302">
        <w:trPr>
          <w:jc w:val="center"/>
        </w:trPr>
        <w:tc>
          <w:tcPr>
            <w:tcW w:w="1202" w:type="dxa"/>
            <w:vMerge w:val="restart"/>
          </w:tcPr>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Pr="00963302" w:rsidRDefault="00963302" w:rsidP="00ED124F">
            <w:pPr>
              <w:spacing w:after="200" w:line="276" w:lineRule="auto"/>
              <w:ind w:firstLine="0"/>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1.</w:t>
            </w:r>
          </w:p>
        </w:tc>
        <w:tc>
          <w:tcPr>
            <w:tcW w:w="1672" w:type="dxa"/>
            <w:vMerge w:val="restart"/>
          </w:tcPr>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Pr="00963302" w:rsidRDefault="00963302" w:rsidP="00ED124F">
            <w:pPr>
              <w:spacing w:after="200" w:line="276" w:lineRule="auto"/>
              <w:ind w:firstLine="0"/>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126</w:t>
            </w:r>
          </w:p>
        </w:tc>
        <w:tc>
          <w:tcPr>
            <w:tcW w:w="1255" w:type="dxa"/>
            <w:vMerge w:val="restart"/>
          </w:tcPr>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Pr="00963302" w:rsidRDefault="00963302" w:rsidP="00ED124F">
            <w:pPr>
              <w:spacing w:after="200" w:line="276" w:lineRule="auto"/>
              <w:ind w:firstLine="0"/>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Gamybinių nuotekų valymo įenginiai</w:t>
            </w:r>
            <w:r>
              <w:rPr>
                <w:rFonts w:ascii="Times New Roman" w:eastAsiaTheme="minorHAnsi" w:hAnsi="Times New Roman" w:cs="Times New Roman"/>
                <w:sz w:val="16"/>
                <w:szCs w:val="16"/>
                <w:lang w:eastAsia="en-US"/>
              </w:rPr>
              <w:t xml:space="preserve"> (flotatorius DAF60 ir DAF35)</w:t>
            </w:r>
          </w:p>
        </w:tc>
        <w:tc>
          <w:tcPr>
            <w:tcW w:w="1243" w:type="dxa"/>
            <w:vMerge w:val="restart"/>
          </w:tcPr>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Default="00963302" w:rsidP="00ED124F">
            <w:pPr>
              <w:spacing w:after="200" w:line="276" w:lineRule="auto"/>
              <w:ind w:firstLine="0"/>
              <w:rPr>
                <w:rFonts w:ascii="Times New Roman" w:eastAsiaTheme="minorHAnsi" w:hAnsi="Times New Roman" w:cs="Times New Roman"/>
                <w:sz w:val="16"/>
                <w:szCs w:val="16"/>
                <w:lang w:eastAsia="en-US"/>
              </w:rPr>
            </w:pPr>
          </w:p>
          <w:p w:rsidR="00963302" w:rsidRPr="00963302" w:rsidRDefault="00963302" w:rsidP="00ED124F">
            <w:pPr>
              <w:spacing w:after="200" w:line="276" w:lineRule="auto"/>
              <w:ind w:firstLine="0"/>
              <w:rPr>
                <w:rFonts w:ascii="Times New Roman" w:eastAsiaTheme="minorHAnsi" w:hAnsi="Times New Roman" w:cs="Times New Roman"/>
                <w:sz w:val="16"/>
                <w:szCs w:val="16"/>
                <w:lang w:eastAsia="en-US"/>
              </w:rPr>
            </w:pPr>
            <w:r>
              <w:rPr>
                <w:rFonts w:ascii="Times New Roman" w:eastAsiaTheme="minorHAnsi" w:hAnsi="Times New Roman" w:cs="Times New Roman"/>
                <w:sz w:val="16"/>
                <w:szCs w:val="16"/>
                <w:lang w:eastAsia="en-US"/>
              </w:rPr>
              <w:t>2017 metų 3 ketvirtis</w:t>
            </w:r>
          </w:p>
        </w:tc>
        <w:tc>
          <w:tcPr>
            <w:tcW w:w="123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Našumas ,</w:t>
            </w:r>
          </w:p>
        </w:tc>
        <w:tc>
          <w:tcPr>
            <w:tcW w:w="1720" w:type="dxa"/>
            <w:gridSpan w:val="2"/>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w:t>
            </w:r>
            <w:r w:rsidRPr="00963302">
              <w:rPr>
                <w:rFonts w:ascii="Times New Roman" w:eastAsiaTheme="minorHAnsi" w:hAnsi="Times New Roman" w:cs="Times New Roman"/>
                <w:sz w:val="16"/>
                <w:szCs w:val="16"/>
                <w:vertAlign w:val="superscript"/>
                <w:lang w:eastAsia="en-US"/>
              </w:rPr>
              <w:t>3</w:t>
            </w:r>
            <w:r w:rsidRPr="00963302">
              <w:rPr>
                <w:rFonts w:ascii="Times New Roman" w:eastAsiaTheme="minorHAnsi" w:hAnsi="Times New Roman" w:cs="Times New Roman"/>
                <w:sz w:val="16"/>
                <w:szCs w:val="16"/>
                <w:lang w:eastAsia="en-US"/>
              </w:rPr>
              <w:t xml:space="preserve"> per parą</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2280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val="restart"/>
          </w:tcPr>
          <w:p w:rsidR="00963302" w:rsidRPr="00963302" w:rsidRDefault="00963302" w:rsidP="0016435D">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Į valymo įrenginius patenkančių nuotekų užterštumas</w:t>
            </w: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BDS</w:t>
            </w:r>
            <w:r w:rsidRPr="00963302">
              <w:rPr>
                <w:rFonts w:ascii="Times New Roman" w:eastAsiaTheme="minorHAnsi" w:hAnsi="Times New Roman" w:cs="Times New Roman"/>
                <w:sz w:val="16"/>
                <w:szCs w:val="16"/>
                <w:vertAlign w:val="superscript"/>
                <w:lang w:eastAsia="en-US"/>
              </w:rPr>
              <w:t>7</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2000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SM</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1500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Riebalai</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16435D" w:rsidP="00963302">
            <w:pPr>
              <w:spacing w:after="200" w:line="276" w:lineRule="auto"/>
              <w:ind w:firstLine="0"/>
              <w:jc w:val="center"/>
              <w:rPr>
                <w:rFonts w:ascii="Times New Roman" w:eastAsiaTheme="minorHAnsi" w:hAnsi="Times New Roman" w:cs="Times New Roman"/>
                <w:sz w:val="16"/>
                <w:szCs w:val="16"/>
                <w:lang w:eastAsia="en-US"/>
              </w:rPr>
            </w:pPr>
            <w:r>
              <w:rPr>
                <w:rFonts w:ascii="Times New Roman" w:eastAsiaTheme="minorHAnsi" w:hAnsi="Times New Roman" w:cs="Times New Roman"/>
                <w:sz w:val="16"/>
                <w:szCs w:val="16"/>
                <w:lang w:eastAsia="en-US"/>
              </w:rPr>
              <w:t>150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val="restart"/>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Liekamasis užterštumas</w:t>
            </w: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BDS</w:t>
            </w:r>
            <w:r w:rsidRPr="00963302">
              <w:rPr>
                <w:rFonts w:ascii="Times New Roman" w:eastAsiaTheme="minorHAnsi" w:hAnsi="Times New Roman" w:cs="Times New Roman"/>
                <w:sz w:val="16"/>
                <w:szCs w:val="16"/>
                <w:vertAlign w:val="superscript"/>
                <w:lang w:eastAsia="en-US"/>
              </w:rPr>
              <w:t>7</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250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SM</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250</w:t>
            </w:r>
          </w:p>
        </w:tc>
      </w:tr>
      <w:tr w:rsidR="00963302" w:rsidTr="00963302">
        <w:trPr>
          <w:jc w:val="center"/>
        </w:trPr>
        <w:tc>
          <w:tcPr>
            <w:tcW w:w="120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672"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55"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43"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238" w:type="dxa"/>
            <w:vMerge/>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p>
        </w:tc>
        <w:tc>
          <w:tcPr>
            <w:tcW w:w="1011"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Riebalai</w:t>
            </w:r>
          </w:p>
        </w:tc>
        <w:tc>
          <w:tcPr>
            <w:tcW w:w="709"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mg/l</w:t>
            </w:r>
          </w:p>
        </w:tc>
        <w:tc>
          <w:tcPr>
            <w:tcW w:w="1858" w:type="dxa"/>
          </w:tcPr>
          <w:p w:rsidR="00963302" w:rsidRPr="00963302" w:rsidRDefault="00963302" w:rsidP="00963302">
            <w:pPr>
              <w:spacing w:after="200" w:line="276" w:lineRule="auto"/>
              <w:ind w:firstLine="0"/>
              <w:jc w:val="center"/>
              <w:rPr>
                <w:rFonts w:ascii="Times New Roman" w:eastAsiaTheme="minorHAnsi" w:hAnsi="Times New Roman" w:cs="Times New Roman"/>
                <w:sz w:val="16"/>
                <w:szCs w:val="16"/>
                <w:lang w:eastAsia="en-US"/>
              </w:rPr>
            </w:pPr>
            <w:r w:rsidRPr="00963302">
              <w:rPr>
                <w:rFonts w:ascii="Times New Roman" w:eastAsiaTheme="minorHAnsi" w:hAnsi="Times New Roman" w:cs="Times New Roman"/>
                <w:sz w:val="16"/>
                <w:szCs w:val="16"/>
                <w:lang w:eastAsia="en-US"/>
              </w:rPr>
              <w:t>50</w:t>
            </w:r>
          </w:p>
        </w:tc>
      </w:tr>
    </w:tbl>
    <w:p w:rsidR="00E46D96" w:rsidRPr="000578E7" w:rsidRDefault="00E46D96" w:rsidP="002155E7">
      <w:pPr>
        <w:spacing w:after="200" w:line="276" w:lineRule="auto"/>
        <w:ind w:firstLine="0"/>
        <w:rPr>
          <w:rFonts w:ascii="Times New Roman" w:eastAsiaTheme="minorHAnsi" w:hAnsi="Times New Roman" w:cs="Times New Roman"/>
          <w:szCs w:val="20"/>
          <w:lang w:eastAsia="en-US"/>
        </w:rPr>
      </w:pPr>
    </w:p>
    <w:p w:rsidR="00FB5AB2" w:rsidRPr="000578E7" w:rsidRDefault="00FB5AB2" w:rsidP="002155E7">
      <w:pPr>
        <w:autoSpaceDE w:val="0"/>
        <w:autoSpaceDN w:val="0"/>
        <w:adjustRightInd w:val="0"/>
        <w:ind w:firstLine="851"/>
        <w:jc w:val="both"/>
        <w:rPr>
          <w:rFonts w:ascii="Times New Roman" w:eastAsiaTheme="minorHAnsi" w:hAnsi="Times New Roman" w:cs="Times New Roman"/>
          <w:szCs w:val="20"/>
          <w:lang w:eastAsia="en-US"/>
        </w:rPr>
      </w:pPr>
    </w:p>
    <w:p w:rsidR="00CE4C8B" w:rsidRPr="000578E7" w:rsidRDefault="00CE4C8B" w:rsidP="004211B7">
      <w:pPr>
        <w:spacing w:line="360" w:lineRule="auto"/>
        <w:jc w:val="both"/>
        <w:rPr>
          <w:rFonts w:ascii="Times New Roman" w:hAnsi="Times New Roman" w:cs="Times New Roman"/>
          <w:b/>
        </w:rPr>
      </w:pPr>
      <w:r w:rsidRPr="000578E7">
        <w:rPr>
          <w:rFonts w:ascii="Times New Roman" w:hAnsi="Times New Roman" w:cs="Times New Roman"/>
          <w:b/>
        </w:rPr>
        <w:t>12. Fizikinės taršos susidarymas (triukšmas, vibracija, šviesa, šiluma, jonizuojančioji ir nejonizuojančioji (elektromagnetinė) spinduliuotė) ir jos prevencija.</w:t>
      </w:r>
    </w:p>
    <w:p w:rsidR="000C1639" w:rsidRPr="000578E7" w:rsidRDefault="003D28B8" w:rsidP="00CE4C8B">
      <w:pPr>
        <w:jc w:val="both"/>
        <w:rPr>
          <w:rFonts w:ascii="Times New Roman" w:hAnsi="Times New Roman" w:cs="Times New Roman"/>
        </w:rPr>
      </w:pPr>
      <w:r w:rsidRPr="00027872">
        <w:rPr>
          <w:rFonts w:ascii="Times New Roman" w:hAnsi="Times New Roman" w:cs="Times New Roman"/>
        </w:rPr>
        <w:t>Valymo įrenginiai, kuriuose</w:t>
      </w:r>
      <w:r w:rsidR="000C1639" w:rsidRPr="00027872">
        <w:rPr>
          <w:rFonts w:ascii="Times New Roman" w:hAnsi="Times New Roman" w:cs="Times New Roman"/>
        </w:rPr>
        <w:t xml:space="preserve"> bus montuojamas </w:t>
      </w:r>
      <w:r w:rsidR="00924966">
        <w:rPr>
          <w:rFonts w:ascii="Times New Roman" w:hAnsi="Times New Roman" w:cs="Times New Roman"/>
        </w:rPr>
        <w:t xml:space="preserve">papildomas </w:t>
      </w:r>
      <w:r w:rsidR="000C1639" w:rsidRPr="00027872">
        <w:rPr>
          <w:rFonts w:ascii="Times New Roman" w:hAnsi="Times New Roman" w:cs="Times New Roman"/>
        </w:rPr>
        <w:t xml:space="preserve"> </w:t>
      </w:r>
      <w:r w:rsidRPr="00027872">
        <w:rPr>
          <w:rFonts w:ascii="Times New Roman" w:hAnsi="Times New Roman" w:cs="Times New Roman"/>
        </w:rPr>
        <w:t>flotatorius nutolęs</w:t>
      </w:r>
      <w:r w:rsidR="000C1639" w:rsidRPr="00027872">
        <w:rPr>
          <w:rFonts w:ascii="Times New Roman" w:hAnsi="Times New Roman" w:cs="Times New Roman"/>
        </w:rPr>
        <w:t xml:space="preserve"> nuo artimiausių gyvenamųjų pastatų </w:t>
      </w:r>
      <w:r w:rsidR="00AC3F16">
        <w:rPr>
          <w:rFonts w:ascii="Times New Roman" w:hAnsi="Times New Roman" w:cs="Times New Roman"/>
        </w:rPr>
        <w:t xml:space="preserve">apie </w:t>
      </w:r>
      <w:r w:rsidR="000C1639" w:rsidRPr="00027872">
        <w:rPr>
          <w:rFonts w:ascii="Times New Roman" w:hAnsi="Times New Roman" w:cs="Times New Roman"/>
        </w:rPr>
        <w:t xml:space="preserve"> 200 metr</w:t>
      </w:r>
      <w:r w:rsidR="00D33A97" w:rsidRPr="00027872">
        <w:rPr>
          <w:rFonts w:ascii="Times New Roman" w:hAnsi="Times New Roman" w:cs="Times New Roman"/>
        </w:rPr>
        <w:t>ų. Veikla bus vykdoma pastato vi</w:t>
      </w:r>
      <w:r w:rsidR="000C1639" w:rsidRPr="00027872">
        <w:rPr>
          <w:rFonts w:ascii="Times New Roman" w:hAnsi="Times New Roman" w:cs="Times New Roman"/>
        </w:rPr>
        <w:t xml:space="preserve">duje, todėl net ir esant įrengimų triukšmui jis nebus girdimas gyventojų bei neviršys </w:t>
      </w:r>
      <w:r w:rsidR="00406387" w:rsidRPr="00027872">
        <w:rPr>
          <w:rFonts w:ascii="Times New Roman" w:hAnsi="Times New Roman" w:cs="Times New Roman"/>
        </w:rPr>
        <w:t xml:space="preserve">Lietuvos higienos normoje HN 33:2011 „Triukšmo ribiniai dydžiai gyvenamuosiuose ir visuomeninės paskirties pastatuose bei jų aplinkoje“ nustatytų reikalavimų. </w:t>
      </w:r>
      <w:r w:rsidRPr="00027872">
        <w:rPr>
          <w:rFonts w:ascii="Times New Roman" w:hAnsi="Times New Roman" w:cs="Times New Roman"/>
        </w:rPr>
        <w:t xml:space="preserve"> Taip pat 2017 metų balandžio mėnesį buvo atlikti  triukšmo taršos matavimai ir buvo gauti rezultatai</w:t>
      </w:r>
      <w:r w:rsidR="00C1763B" w:rsidRPr="00027872">
        <w:rPr>
          <w:rFonts w:ascii="Times New Roman" w:hAnsi="Times New Roman" w:cs="Times New Roman"/>
        </w:rPr>
        <w:t>,</w:t>
      </w:r>
      <w:r w:rsidRPr="00027872">
        <w:rPr>
          <w:rFonts w:ascii="Times New Roman" w:hAnsi="Times New Roman" w:cs="Times New Roman"/>
        </w:rPr>
        <w:t xml:space="preserve"> kad triukšmo taršos</w:t>
      </w:r>
      <w:r w:rsidR="00027872" w:rsidRPr="00027872">
        <w:rPr>
          <w:rFonts w:ascii="Times New Roman" w:hAnsi="Times New Roman" w:cs="Times New Roman"/>
        </w:rPr>
        <w:t>, kuri viršytų leistinus kiekius</w:t>
      </w:r>
      <w:r w:rsidRPr="00027872">
        <w:rPr>
          <w:rFonts w:ascii="Times New Roman" w:hAnsi="Times New Roman" w:cs="Times New Roman"/>
        </w:rPr>
        <w:t xml:space="preserve"> nėra Priedas </w:t>
      </w:r>
      <w:r w:rsidR="00AC3F16">
        <w:rPr>
          <w:rFonts w:ascii="Times New Roman" w:hAnsi="Times New Roman" w:cs="Times New Roman"/>
        </w:rPr>
        <w:t>N</w:t>
      </w:r>
      <w:r w:rsidRPr="00027872">
        <w:rPr>
          <w:rFonts w:ascii="Times New Roman" w:hAnsi="Times New Roman" w:cs="Times New Roman"/>
        </w:rPr>
        <w:t>r.</w:t>
      </w:r>
      <w:r w:rsidR="00F06606" w:rsidRPr="00027872">
        <w:rPr>
          <w:rFonts w:ascii="Times New Roman" w:hAnsi="Times New Roman" w:cs="Times New Roman"/>
        </w:rPr>
        <w:t>5</w:t>
      </w:r>
      <w:r w:rsidRPr="00027872">
        <w:rPr>
          <w:rFonts w:ascii="Times New Roman" w:hAnsi="Times New Roman" w:cs="Times New Roman"/>
        </w:rPr>
        <w:t xml:space="preserve"> </w:t>
      </w:r>
      <w:r w:rsidR="00406387" w:rsidRPr="00027872">
        <w:rPr>
          <w:rFonts w:ascii="Times New Roman" w:hAnsi="Times New Roman" w:cs="Times New Roman"/>
        </w:rPr>
        <w:t>Intensyvesnis transporto judėjimas</w:t>
      </w:r>
      <w:r w:rsidR="00406387" w:rsidRPr="000578E7">
        <w:rPr>
          <w:rFonts w:ascii="Times New Roman" w:hAnsi="Times New Roman" w:cs="Times New Roman"/>
        </w:rPr>
        <w:t xml:space="preserve"> galimas tik statybų metu, todėl ir transporto priemonių įtakojamas triukšmas bei vibracijos bus trumpalaikiai ir nebejaučiami po statybos darbų pabaigos. Šviesos, šilumos ar elektromagnetinės spinduliuotės tarša nenumatoma, patalpose ir teritorijoje veikiantis apšvietimas atitiks higienos normų reikalavimus. </w:t>
      </w:r>
    </w:p>
    <w:p w:rsidR="00406387" w:rsidRPr="000578E7" w:rsidRDefault="00406387"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13. Biologinės taršos susidarymas (pvz., patogeniniai mikroorganizmai, parazitiniai organizmai) ir jos prevencija.</w:t>
      </w:r>
    </w:p>
    <w:p w:rsidR="00993758" w:rsidRPr="000578E7" w:rsidRDefault="00993758" w:rsidP="00CE4C8B">
      <w:pPr>
        <w:jc w:val="both"/>
        <w:rPr>
          <w:rFonts w:ascii="Times New Roman" w:hAnsi="Times New Roman" w:cs="Times New Roman"/>
        </w:rPr>
      </w:pPr>
      <w:r w:rsidRPr="000578E7">
        <w:rPr>
          <w:rFonts w:ascii="Times New Roman" w:hAnsi="Times New Roman" w:cs="Times New Roman"/>
        </w:rPr>
        <w:t>Dumblas gali būti kaip šaltinis, mikrobiologijai susidaryti</w:t>
      </w:r>
      <w:r w:rsidR="00BB6854">
        <w:rPr>
          <w:rFonts w:ascii="Times New Roman" w:hAnsi="Times New Roman" w:cs="Times New Roman"/>
        </w:rPr>
        <w:t>, tačiau jame nesusidarys patogeninių ir parazitinių organizmų</w:t>
      </w:r>
      <w:r w:rsidRPr="000578E7">
        <w:rPr>
          <w:rFonts w:ascii="Times New Roman" w:hAnsi="Times New Roman" w:cs="Times New Roman"/>
        </w:rPr>
        <w:t>.  Tam</w:t>
      </w:r>
      <w:r w:rsidR="00C1763B" w:rsidRPr="000578E7">
        <w:rPr>
          <w:rFonts w:ascii="Times New Roman" w:hAnsi="Times New Roman" w:cs="Times New Roman"/>
        </w:rPr>
        <w:t>,</w:t>
      </w:r>
      <w:r w:rsidRPr="000578E7">
        <w:rPr>
          <w:rFonts w:ascii="Times New Roman" w:hAnsi="Times New Roman" w:cs="Times New Roman"/>
        </w:rPr>
        <w:t xml:space="preserve"> kad </w:t>
      </w:r>
      <w:r w:rsidR="00BB6854">
        <w:rPr>
          <w:rFonts w:ascii="Times New Roman" w:hAnsi="Times New Roman" w:cs="Times New Roman"/>
        </w:rPr>
        <w:t xml:space="preserve">apskritai nesusidarytų mikroorganizmai </w:t>
      </w:r>
      <w:r w:rsidRPr="000578E7">
        <w:rPr>
          <w:rFonts w:ascii="Times New Roman" w:hAnsi="Times New Roman" w:cs="Times New Roman"/>
        </w:rPr>
        <w:t xml:space="preserve">dumblas yra supilamas į UAB „Baltic foods partners“ priklausančius bio-kompostavimo įrenginius. Ten dumblas išlaikomas parą su pakelta daugiau nei 70 °C temperatūra.  Kompostavimo mašinos veikimo principas - netralizuoti patenkančias medžiagas (mikroorganizmus), bei naudojant sukeltą temperatūrą  </w:t>
      </w:r>
      <w:r w:rsidR="00AC3F16">
        <w:rPr>
          <w:rFonts w:ascii="Times New Roman" w:hAnsi="Times New Roman" w:cs="Times New Roman"/>
        </w:rPr>
        <w:t>7</w:t>
      </w:r>
      <w:r w:rsidRPr="000578E7">
        <w:rPr>
          <w:rFonts w:ascii="Times New Roman" w:hAnsi="Times New Roman" w:cs="Times New Roman"/>
        </w:rPr>
        <w:t>0-80 proc. sumažinti supiltos medžiagos kiekį. Po dumblo neutralizavimo</w:t>
      </w:r>
      <w:r w:rsidR="00BB6854">
        <w:rPr>
          <w:rFonts w:ascii="Times New Roman" w:hAnsi="Times New Roman" w:cs="Times New Roman"/>
        </w:rPr>
        <w:t>-</w:t>
      </w:r>
      <w:r w:rsidRPr="000578E7">
        <w:rPr>
          <w:rFonts w:ascii="Times New Roman" w:hAnsi="Times New Roman" w:cs="Times New Roman"/>
        </w:rPr>
        <w:t xml:space="preserve"> apdirbta biomase  (02 02 99) išvežama atliekų tvarkytojui UAB „Branda“ , kuris turi visus leidimus (tar</w:t>
      </w:r>
      <w:r w:rsidR="00F06606" w:rsidRPr="000578E7">
        <w:rPr>
          <w:rFonts w:ascii="Times New Roman" w:hAnsi="Times New Roman" w:cs="Times New Roman"/>
        </w:rPr>
        <w:t>šo</w:t>
      </w:r>
      <w:r w:rsidRPr="000578E7">
        <w:rPr>
          <w:rFonts w:ascii="Times New Roman" w:hAnsi="Times New Roman" w:cs="Times New Roman"/>
        </w:rPr>
        <w:t>s ir veterinarinius leidimus ) vykdyti šią veiklą.</w:t>
      </w:r>
      <w:r w:rsidR="00027872">
        <w:rPr>
          <w:rFonts w:ascii="Times New Roman" w:hAnsi="Times New Roman" w:cs="Times New Roman"/>
        </w:rPr>
        <w:t xml:space="preserve"> Konteineriai plaunami kievieną kartą po panaudojimo. </w:t>
      </w:r>
      <w:r w:rsidR="00C1763B" w:rsidRPr="000578E7">
        <w:rPr>
          <w:rFonts w:ascii="Times New Roman" w:hAnsi="Times New Roman" w:cs="Times New Roman"/>
        </w:rPr>
        <w:t xml:space="preserve"> Taip pat susidariusį kompostą po temperatūrinio apdorojimo, būtų galima naudoti ir ūkiuose kaip ekologišką trąšą.</w:t>
      </w:r>
    </w:p>
    <w:p w:rsidR="000C1639" w:rsidRPr="000578E7" w:rsidRDefault="000C1639"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p>
    <w:p w:rsidR="00406387" w:rsidRPr="00027872" w:rsidRDefault="005222BE" w:rsidP="00CE4C8B">
      <w:pPr>
        <w:jc w:val="both"/>
        <w:rPr>
          <w:rFonts w:ascii="Times New Roman" w:hAnsi="Times New Roman" w:cs="Times New Roman"/>
        </w:rPr>
      </w:pPr>
      <w:r w:rsidRPr="000578E7">
        <w:rPr>
          <w:rFonts w:ascii="Times New Roman" w:hAnsi="Times New Roman" w:cs="Times New Roman"/>
        </w:rPr>
        <w:t>UAB „Vičiūnai ir partneriai</w:t>
      </w:r>
      <w:r w:rsidR="00406387" w:rsidRPr="000578E7">
        <w:rPr>
          <w:rFonts w:ascii="Times New Roman" w:hAnsi="Times New Roman" w:cs="Times New Roman"/>
        </w:rPr>
        <w:t>“ direktoriaus</w:t>
      </w:r>
      <w:r w:rsidR="00F06606" w:rsidRPr="000578E7">
        <w:rPr>
          <w:rFonts w:ascii="Times New Roman" w:hAnsi="Times New Roman" w:cs="Times New Roman"/>
        </w:rPr>
        <w:t xml:space="preserve">, patvirtintas </w:t>
      </w:r>
      <w:r w:rsidR="00406387" w:rsidRPr="00027872">
        <w:rPr>
          <w:rFonts w:ascii="Times New Roman" w:hAnsi="Times New Roman" w:cs="Times New Roman"/>
        </w:rPr>
        <w:t xml:space="preserve">ekstremaliųjų situacijų valdymo planas, kuriame įvertinta ūkio subjekto pažeidžiamumo rizika dėl ekstremaliųjų įvykių ir (arba) susidariusių ekstremaliųjų situacijų, ekstremalių situacijų tikimybė ir jų prevencija, pateikiamas atrankos dokumentacijos Priede Nr. 6. </w:t>
      </w:r>
    </w:p>
    <w:p w:rsidR="00406387" w:rsidRDefault="00924966" w:rsidP="00CE4C8B">
      <w:pPr>
        <w:jc w:val="both"/>
        <w:rPr>
          <w:rFonts w:ascii="Times New Roman" w:hAnsi="Times New Roman" w:cs="Times New Roman"/>
        </w:rPr>
      </w:pPr>
      <w:r>
        <w:rPr>
          <w:rFonts w:ascii="Times New Roman" w:hAnsi="Times New Roman" w:cs="Times New Roman"/>
        </w:rPr>
        <w:t>Papildomai</w:t>
      </w:r>
      <w:r w:rsidRPr="00027872">
        <w:rPr>
          <w:rFonts w:ascii="Times New Roman" w:hAnsi="Times New Roman" w:cs="Times New Roman"/>
        </w:rPr>
        <w:t xml:space="preserve"> </w:t>
      </w:r>
      <w:r w:rsidR="00153FDE" w:rsidRPr="00027872">
        <w:rPr>
          <w:rFonts w:ascii="Times New Roman" w:hAnsi="Times New Roman" w:cs="Times New Roman"/>
        </w:rPr>
        <w:t xml:space="preserve">statomas </w:t>
      </w:r>
      <w:r w:rsidR="00C20AD6" w:rsidRPr="00027872">
        <w:rPr>
          <w:rFonts w:ascii="Times New Roman" w:hAnsi="Times New Roman" w:cs="Times New Roman"/>
        </w:rPr>
        <w:t xml:space="preserve">flotatorius </w:t>
      </w:r>
      <w:r w:rsidR="00153FDE" w:rsidRPr="00027872">
        <w:rPr>
          <w:rFonts w:ascii="Times New Roman" w:hAnsi="Times New Roman" w:cs="Times New Roman"/>
        </w:rPr>
        <w:t xml:space="preserve">bus patalpose, kur </w:t>
      </w:r>
      <w:r w:rsidR="00C20AD6" w:rsidRPr="00027872">
        <w:rPr>
          <w:rFonts w:ascii="Times New Roman" w:hAnsi="Times New Roman" w:cs="Times New Roman"/>
        </w:rPr>
        <w:t xml:space="preserve">bus </w:t>
      </w:r>
      <w:r w:rsidR="00153FDE" w:rsidRPr="00027872">
        <w:rPr>
          <w:rFonts w:ascii="Times New Roman" w:hAnsi="Times New Roman" w:cs="Times New Roman"/>
        </w:rPr>
        <w:t>suprojektuotos visos reikalingos</w:t>
      </w:r>
      <w:r w:rsidR="00153FDE" w:rsidRPr="000578E7">
        <w:rPr>
          <w:rFonts w:ascii="Times New Roman" w:hAnsi="Times New Roman" w:cs="Times New Roman"/>
        </w:rPr>
        <w:t xml:space="preserve"> technologinių įrenginių apsa</w:t>
      </w:r>
      <w:r w:rsidR="008D1575" w:rsidRPr="000578E7">
        <w:rPr>
          <w:rFonts w:ascii="Times New Roman" w:hAnsi="Times New Roman" w:cs="Times New Roman"/>
        </w:rPr>
        <w:t>ugos, priešgaisrinė apsauga, pak</w:t>
      </w:r>
      <w:r w:rsidR="00153FDE" w:rsidRPr="000578E7">
        <w:rPr>
          <w:rFonts w:ascii="Times New Roman" w:hAnsi="Times New Roman" w:cs="Times New Roman"/>
        </w:rPr>
        <w:t xml:space="preserve">abinti evakuacijos planai bei gesintuvai. </w:t>
      </w:r>
      <w:r w:rsidR="00C20AD6" w:rsidRPr="000578E7">
        <w:rPr>
          <w:rFonts w:ascii="Times New Roman" w:hAnsi="Times New Roman" w:cs="Times New Roman"/>
        </w:rPr>
        <w:t>A</w:t>
      </w:r>
      <w:r w:rsidR="00153FDE" w:rsidRPr="000578E7">
        <w:rPr>
          <w:rFonts w:ascii="Times New Roman" w:hAnsi="Times New Roman" w:cs="Times New Roman"/>
        </w:rPr>
        <w:t xml:space="preserve">plink </w:t>
      </w:r>
      <w:r w:rsidR="00C20AD6" w:rsidRPr="000578E7">
        <w:rPr>
          <w:rFonts w:ascii="Times New Roman" w:hAnsi="Times New Roman" w:cs="Times New Roman"/>
        </w:rPr>
        <w:t>valymo įrenginius</w:t>
      </w:r>
      <w:r w:rsidR="00153FDE" w:rsidRPr="000578E7">
        <w:rPr>
          <w:rFonts w:ascii="Times New Roman" w:hAnsi="Times New Roman" w:cs="Times New Roman"/>
        </w:rPr>
        <w:t xml:space="preserve"> – kietos dangos aikštelės</w:t>
      </w:r>
      <w:r w:rsidR="00C1763B" w:rsidRPr="000578E7">
        <w:rPr>
          <w:rFonts w:ascii="Times New Roman" w:hAnsi="Times New Roman" w:cs="Times New Roman"/>
        </w:rPr>
        <w:t xml:space="preserve"> (išbetonuotos)</w:t>
      </w:r>
      <w:r w:rsidR="00153FDE" w:rsidRPr="000578E7">
        <w:rPr>
          <w:rFonts w:ascii="Times New Roman" w:hAnsi="Times New Roman" w:cs="Times New Roman"/>
        </w:rPr>
        <w:t xml:space="preserve">. Lietaus nuotekos nuo stogų bei prieigų pateks į lietaus nuotekų kanalizacijos tinklus. </w:t>
      </w:r>
    </w:p>
    <w:p w:rsidR="000F6FB1" w:rsidRDefault="000F6FB1" w:rsidP="00CE4C8B">
      <w:pPr>
        <w:jc w:val="both"/>
        <w:rPr>
          <w:rFonts w:ascii="Times New Roman" w:hAnsi="Times New Roman" w:cs="Times New Roman"/>
        </w:rPr>
      </w:pPr>
      <w:r>
        <w:rPr>
          <w:rFonts w:ascii="Times New Roman" w:hAnsi="Times New Roman" w:cs="Times New Roman"/>
        </w:rPr>
        <w:t>Pirminių valymo įrenginių eksplotacijos metu galimos pagrindinės ekstremalio situacijos:</w:t>
      </w:r>
    </w:p>
    <w:p w:rsidR="000F6FB1" w:rsidRDefault="00367000" w:rsidP="00CE4C8B">
      <w:pPr>
        <w:jc w:val="both"/>
        <w:rPr>
          <w:rFonts w:ascii="Times New Roman" w:hAnsi="Times New Roman" w:cs="Times New Roman"/>
        </w:rPr>
      </w:pPr>
      <w:r>
        <w:rPr>
          <w:rFonts w:ascii="Times New Roman" w:hAnsi="Times New Roman" w:cs="Times New Roman"/>
        </w:rPr>
        <w:lastRenderedPageBreak/>
        <w:t>*Reagentų išsiliejimas iš talpų. Prevencija- cheminės medžiagos (reagentai) turi surinkimo talpas, į kurias subėgtų visos išsiliejusios medžiagos. Taip pat darbuotojai turi visas reikiamas priemones (sorbentai, surinkimo talpos) cheminių medžiagų surinkimui.</w:t>
      </w:r>
    </w:p>
    <w:p w:rsidR="00367000" w:rsidRPr="000578E7" w:rsidRDefault="00367000" w:rsidP="00CE4C8B">
      <w:pPr>
        <w:jc w:val="both"/>
        <w:rPr>
          <w:rFonts w:ascii="Times New Roman" w:hAnsi="Times New Roman" w:cs="Times New Roman"/>
        </w:rPr>
      </w:pPr>
      <w:r>
        <w:rPr>
          <w:rFonts w:ascii="Times New Roman" w:hAnsi="Times New Roman" w:cs="Times New Roman"/>
        </w:rPr>
        <w:t>*Valymo įrenginių gedimas. Esant tokiam gedimui įrenginiai duoda pavojaus garsinį signalą valymo įrenginių operatoriams. Jeigu įrenginiai atsijungtų, nuotekos per „perbėgimo „ lataką būtų nukreiptos į miesto valymo įrenginius, nuotekų išsisliejimas į aplinką neįvyktų.</w:t>
      </w:r>
    </w:p>
    <w:p w:rsidR="00153FDE" w:rsidRPr="000578E7" w:rsidRDefault="00153FDE"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15. Planuojamos ūkinės veiklos rizika žmonių sveikatai (pvz., dėl vandens ar oro užterštumo).</w:t>
      </w:r>
    </w:p>
    <w:p w:rsidR="009E4C54" w:rsidRPr="000578E7" w:rsidRDefault="009E4C54" w:rsidP="00CE4C8B">
      <w:pPr>
        <w:jc w:val="both"/>
        <w:rPr>
          <w:rFonts w:ascii="Times New Roman" w:hAnsi="Times New Roman" w:cs="Times New Roman"/>
        </w:rPr>
      </w:pPr>
      <w:r w:rsidRPr="000578E7">
        <w:rPr>
          <w:rFonts w:ascii="Times New Roman" w:hAnsi="Times New Roman" w:cs="Times New Roman"/>
        </w:rPr>
        <w:t xml:space="preserve">Fiziniai rizikos veiksniai dėl planuojamos ūkinės veiklos nėra numatomi – </w:t>
      </w:r>
      <w:r w:rsidR="00AC3F16">
        <w:rPr>
          <w:rFonts w:ascii="Times New Roman" w:hAnsi="Times New Roman" w:cs="Times New Roman"/>
        </w:rPr>
        <w:t xml:space="preserve"> papildomo</w:t>
      </w:r>
      <w:r w:rsidR="00AC3F16" w:rsidRPr="000578E7">
        <w:rPr>
          <w:rFonts w:ascii="Times New Roman" w:hAnsi="Times New Roman" w:cs="Times New Roman"/>
        </w:rPr>
        <w:t xml:space="preserve"> </w:t>
      </w:r>
      <w:r w:rsidR="00C20AD6" w:rsidRPr="000578E7">
        <w:rPr>
          <w:rFonts w:ascii="Times New Roman" w:hAnsi="Times New Roman" w:cs="Times New Roman"/>
        </w:rPr>
        <w:t xml:space="preserve">flotatoriaus </w:t>
      </w:r>
      <w:r w:rsidRPr="000578E7">
        <w:rPr>
          <w:rFonts w:ascii="Times New Roman" w:hAnsi="Times New Roman" w:cs="Times New Roman"/>
        </w:rPr>
        <w:t xml:space="preserve"> veikimas neturėtų įtakoti mikroklimato pasikeitimo, apšvietos, vibracijų padidėjimo, ultragarso ar infraraudonosios radiacijos atsiradimo ir t.t. </w:t>
      </w:r>
      <w:r w:rsidR="00C1763B" w:rsidRPr="000578E7">
        <w:rPr>
          <w:rFonts w:ascii="Times New Roman" w:hAnsi="Times New Roman" w:cs="Times New Roman"/>
        </w:rPr>
        <w:t xml:space="preserve">Triukšmo sklaida nenumatoma, nes įrenginys veiks uždaroje patalpoje. </w:t>
      </w:r>
      <w:r w:rsidRPr="000578E7">
        <w:rPr>
          <w:rFonts w:ascii="Times New Roman" w:hAnsi="Times New Roman" w:cs="Times New Roman"/>
        </w:rPr>
        <w:t>Socialinius rizikos veiksnius produkuoja švietimas, mokslas, kultūra, šeimyninė aplinka, todėl planuojama ūkinė veikla rizikos šiuo aspektų nekels. Atitinkamai planuojama ūkinė veikla nedarys įtakos ir ekonominiams bei psichologiniams rizikos veiksniams. Kaip jau minėta 13 punkte, biologinės taršos planuojama ūkinė veikla nesąlygos, todėl ir rizika žmonių sveikatai dėl biologinės kilmės veiksnių nenumatoma.</w:t>
      </w:r>
    </w:p>
    <w:p w:rsidR="009E4C54" w:rsidRPr="000578E7" w:rsidRDefault="009E4C54" w:rsidP="00CE4C8B">
      <w:pPr>
        <w:jc w:val="both"/>
        <w:rPr>
          <w:rFonts w:ascii="Times New Roman" w:hAnsi="Times New Roman" w:cs="Times New Roman"/>
        </w:rPr>
      </w:pPr>
      <w:r w:rsidRPr="000578E7">
        <w:rPr>
          <w:rFonts w:ascii="Times New Roman" w:hAnsi="Times New Roman" w:cs="Times New Roman"/>
        </w:rPr>
        <w:t xml:space="preserve">Pagrindiniai rizikos veiksniai, galintys įtakoti žmonių sveikatą – cheminiai rizikos veiksniai. Pagrindiniu cheminiu rizikos veiksniu laikomas </w:t>
      </w:r>
      <w:r w:rsidR="0017501E" w:rsidRPr="000578E7">
        <w:rPr>
          <w:rFonts w:ascii="Times New Roman" w:hAnsi="Times New Roman" w:cs="Times New Roman"/>
        </w:rPr>
        <w:t>cheminių medžiagų sunaudojimas valymams</w:t>
      </w:r>
      <w:r w:rsidRPr="000578E7">
        <w:rPr>
          <w:rFonts w:ascii="Times New Roman" w:hAnsi="Times New Roman" w:cs="Times New Roman"/>
        </w:rPr>
        <w:t xml:space="preserve"> – planuojamos ūkinės veiklos atveju šis veiksnys nesvarstomas</w:t>
      </w:r>
      <w:r w:rsidR="0017501E" w:rsidRPr="000578E7">
        <w:rPr>
          <w:rFonts w:ascii="Times New Roman" w:hAnsi="Times New Roman" w:cs="Times New Roman"/>
        </w:rPr>
        <w:t>, nes chemija naudojama tik ta, kuri pritaikyta nuotekų valykloms</w:t>
      </w:r>
      <w:r w:rsidRPr="000578E7">
        <w:rPr>
          <w:rFonts w:ascii="Times New Roman" w:hAnsi="Times New Roman" w:cs="Times New Roman"/>
        </w:rPr>
        <w:t xml:space="preserve">. </w:t>
      </w:r>
    </w:p>
    <w:p w:rsidR="00A07270" w:rsidRPr="000578E7" w:rsidRDefault="00A07270" w:rsidP="00CE4C8B">
      <w:pPr>
        <w:jc w:val="both"/>
        <w:rPr>
          <w:rFonts w:ascii="Times New Roman" w:hAnsi="Times New Roman" w:cs="Times New Roman"/>
        </w:rPr>
      </w:pPr>
      <w:r w:rsidRPr="000578E7">
        <w:rPr>
          <w:rFonts w:ascii="Times New Roman" w:hAnsi="Times New Roman" w:cs="Times New Roman"/>
        </w:rPr>
        <w:t xml:space="preserve">Vandens taršos rizika pastačius </w:t>
      </w:r>
      <w:r w:rsidR="00924966">
        <w:rPr>
          <w:rFonts w:ascii="Times New Roman" w:hAnsi="Times New Roman" w:cs="Times New Roman"/>
        </w:rPr>
        <w:t>papildomą</w:t>
      </w:r>
      <w:r w:rsidR="00924966" w:rsidRPr="000578E7">
        <w:rPr>
          <w:rFonts w:ascii="Times New Roman" w:hAnsi="Times New Roman" w:cs="Times New Roman"/>
        </w:rPr>
        <w:t xml:space="preserve"> </w:t>
      </w:r>
      <w:r w:rsidR="0017501E" w:rsidRPr="000578E7">
        <w:rPr>
          <w:rFonts w:ascii="Times New Roman" w:hAnsi="Times New Roman" w:cs="Times New Roman"/>
        </w:rPr>
        <w:t xml:space="preserve">flotatorių </w:t>
      </w:r>
      <w:r w:rsidRPr="000578E7">
        <w:rPr>
          <w:rFonts w:ascii="Times New Roman" w:hAnsi="Times New Roman" w:cs="Times New Roman"/>
        </w:rPr>
        <w:t xml:space="preserve">nėra didelė – paviršinės nuotekos bus surenkamos atskirai nuo buitinių nuotekų ir pateks į lietaus nuotekų kanalizacijos tinklus, o buitinės nuotekos – į UAB „Plungės vandenys“ nuotekų tinklus. </w:t>
      </w:r>
      <w:r w:rsidR="00C1763B" w:rsidRPr="000578E7">
        <w:rPr>
          <w:rFonts w:ascii="Times New Roman" w:hAnsi="Times New Roman" w:cs="Times New Roman"/>
        </w:rPr>
        <w:t>Išvalytos gamybinės nuotekos perduodamos į UAB „Plungės vandenys“ administratoriaus nuotekų tinklus tolimesniam apdorojimui.</w:t>
      </w:r>
      <w:r w:rsidRPr="000578E7">
        <w:rPr>
          <w:rFonts w:ascii="Times New Roman" w:hAnsi="Times New Roman" w:cs="Times New Roman"/>
        </w:rPr>
        <w:t xml:space="preserve"> </w:t>
      </w:r>
      <w:r w:rsidR="0017501E" w:rsidRPr="000578E7">
        <w:rPr>
          <w:rFonts w:ascii="Times New Roman" w:hAnsi="Times New Roman" w:cs="Times New Roman"/>
        </w:rPr>
        <w:t xml:space="preserve">     </w:t>
      </w:r>
      <w:r w:rsidR="00C0027C" w:rsidRPr="000578E7">
        <w:rPr>
          <w:rFonts w:ascii="Times New Roman" w:hAnsi="Times New Roman" w:cs="Times New Roman"/>
        </w:rPr>
        <w:t xml:space="preserve"> </w:t>
      </w:r>
    </w:p>
    <w:p w:rsidR="00377C04" w:rsidRPr="000578E7" w:rsidRDefault="00377C04"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D67860" w:rsidRPr="000578E7" w:rsidRDefault="00377C04" w:rsidP="00CE4C8B">
      <w:pPr>
        <w:jc w:val="both"/>
        <w:rPr>
          <w:rFonts w:ascii="Times New Roman" w:hAnsi="Times New Roman" w:cs="Times New Roman"/>
        </w:rPr>
      </w:pPr>
      <w:r w:rsidRPr="000578E7">
        <w:rPr>
          <w:rFonts w:ascii="Times New Roman" w:hAnsi="Times New Roman" w:cs="Times New Roman"/>
        </w:rPr>
        <w:t>P</w:t>
      </w:r>
      <w:r w:rsidR="00D67860" w:rsidRPr="000578E7">
        <w:rPr>
          <w:rFonts w:ascii="Times New Roman" w:hAnsi="Times New Roman" w:cs="Times New Roman"/>
        </w:rPr>
        <w:t>agal teritorijos planavimo dokumentus, teritorija priskiriama pramonės ir sandėliavimo objektų teritorijai.</w:t>
      </w:r>
    </w:p>
    <w:p w:rsidR="00377C04" w:rsidRPr="000578E7" w:rsidRDefault="00D67860" w:rsidP="00CE4C8B">
      <w:pPr>
        <w:jc w:val="both"/>
        <w:rPr>
          <w:rFonts w:ascii="Times New Roman" w:hAnsi="Times New Roman" w:cs="Times New Roman"/>
        </w:rPr>
      </w:pPr>
      <w:r w:rsidRPr="000578E7">
        <w:rPr>
          <w:rFonts w:ascii="Times New Roman" w:hAnsi="Times New Roman" w:cs="Times New Roman"/>
        </w:rPr>
        <w:t>P</w:t>
      </w:r>
      <w:r w:rsidR="00377C04" w:rsidRPr="000578E7">
        <w:rPr>
          <w:rFonts w:ascii="Times New Roman" w:hAnsi="Times New Roman" w:cs="Times New Roman"/>
        </w:rPr>
        <w:t>lanuojam</w:t>
      </w:r>
      <w:r w:rsidR="0017501E" w:rsidRPr="000578E7">
        <w:rPr>
          <w:rFonts w:ascii="Times New Roman" w:hAnsi="Times New Roman" w:cs="Times New Roman"/>
        </w:rPr>
        <w:t>a ūkinė veikla reikalinga dėl didėjančių</w:t>
      </w:r>
      <w:r w:rsidR="00377C04" w:rsidRPr="000578E7">
        <w:rPr>
          <w:rFonts w:ascii="Times New Roman" w:hAnsi="Times New Roman" w:cs="Times New Roman"/>
        </w:rPr>
        <w:t xml:space="preserve"> esamų pramonės objektų veiklų. Teritorijoje, kurioje vy</w:t>
      </w:r>
      <w:r w:rsidR="0017501E" w:rsidRPr="000578E7">
        <w:rPr>
          <w:rFonts w:ascii="Times New Roman" w:hAnsi="Times New Roman" w:cs="Times New Roman"/>
        </w:rPr>
        <w:t xml:space="preserve">kdoma veikla, veikia 7 fabrikai. </w:t>
      </w:r>
      <w:r w:rsidR="00377C04" w:rsidRPr="000578E7">
        <w:rPr>
          <w:rFonts w:ascii="Times New Roman" w:hAnsi="Times New Roman" w:cs="Times New Roman"/>
        </w:rPr>
        <w:t xml:space="preserve"> </w:t>
      </w:r>
      <w:r w:rsidR="0017501E" w:rsidRPr="000578E7">
        <w:rPr>
          <w:rFonts w:ascii="Times New Roman" w:hAnsi="Times New Roman" w:cs="Times New Roman"/>
        </w:rPr>
        <w:t xml:space="preserve">UAB „Vičiūnai ir partneriai“  </w:t>
      </w:r>
      <w:r w:rsidR="00241C7E" w:rsidRPr="000578E7">
        <w:rPr>
          <w:rFonts w:ascii="Times New Roman" w:hAnsi="Times New Roman" w:cs="Times New Roman"/>
        </w:rPr>
        <w:t>5-</w:t>
      </w:r>
      <w:r w:rsidR="0017501E" w:rsidRPr="000578E7">
        <w:rPr>
          <w:rFonts w:ascii="Times New Roman" w:hAnsi="Times New Roman" w:cs="Times New Roman"/>
        </w:rPr>
        <w:t>ioms įmonėms suteikia nuotekų valymo paslaugą ir vėliau išvalytas nuotekas paleidž</w:t>
      </w:r>
      <w:r w:rsidRPr="000578E7">
        <w:rPr>
          <w:rFonts w:ascii="Times New Roman" w:hAnsi="Times New Roman" w:cs="Times New Roman"/>
        </w:rPr>
        <w:t>i</w:t>
      </w:r>
      <w:r w:rsidR="0017501E" w:rsidRPr="000578E7">
        <w:rPr>
          <w:rFonts w:ascii="Times New Roman" w:hAnsi="Times New Roman" w:cs="Times New Roman"/>
        </w:rPr>
        <w:t>a į UAB „Plungės vandenys“ tinklus</w:t>
      </w:r>
      <w:r w:rsidR="00377C04" w:rsidRPr="000578E7">
        <w:rPr>
          <w:rFonts w:ascii="Times New Roman" w:hAnsi="Times New Roman" w:cs="Times New Roman"/>
        </w:rPr>
        <w:t>. 3 iš šių fabr</w:t>
      </w:r>
      <w:r w:rsidR="00241C7E" w:rsidRPr="000578E7">
        <w:rPr>
          <w:rFonts w:ascii="Times New Roman" w:hAnsi="Times New Roman" w:cs="Times New Roman"/>
        </w:rPr>
        <w:t xml:space="preserve">ikų buvo pastatyti 2015 metais. Vykdant </w:t>
      </w:r>
      <w:r w:rsidR="00377C04" w:rsidRPr="000578E7">
        <w:rPr>
          <w:rFonts w:ascii="Times New Roman" w:hAnsi="Times New Roman" w:cs="Times New Roman"/>
        </w:rPr>
        <w:t xml:space="preserve"> veiklą, pa</w:t>
      </w:r>
      <w:r w:rsidR="00241C7E" w:rsidRPr="000578E7">
        <w:rPr>
          <w:rFonts w:ascii="Times New Roman" w:hAnsi="Times New Roman" w:cs="Times New Roman"/>
        </w:rPr>
        <w:t>stebima</w:t>
      </w:r>
      <w:r w:rsidR="00377C04" w:rsidRPr="000578E7">
        <w:rPr>
          <w:rFonts w:ascii="Times New Roman" w:hAnsi="Times New Roman" w:cs="Times New Roman"/>
        </w:rPr>
        <w:t>, jog</w:t>
      </w:r>
      <w:r w:rsidR="0017501E" w:rsidRPr="000578E7">
        <w:rPr>
          <w:rFonts w:ascii="Times New Roman" w:hAnsi="Times New Roman" w:cs="Times New Roman"/>
        </w:rPr>
        <w:t xml:space="preserve"> esant  intensyviai gamybai</w:t>
      </w:r>
      <w:r w:rsidR="00241C7E" w:rsidRPr="000578E7">
        <w:rPr>
          <w:rFonts w:ascii="Times New Roman" w:hAnsi="Times New Roman" w:cs="Times New Roman"/>
        </w:rPr>
        <w:t xml:space="preserve"> ir jai intensyvėjant</w:t>
      </w:r>
      <w:r w:rsidR="00377C04" w:rsidRPr="000578E7">
        <w:rPr>
          <w:rFonts w:ascii="Times New Roman" w:hAnsi="Times New Roman" w:cs="Times New Roman"/>
        </w:rPr>
        <w:t xml:space="preserve"> </w:t>
      </w:r>
      <w:r w:rsidR="0017501E" w:rsidRPr="000578E7">
        <w:rPr>
          <w:rFonts w:ascii="Times New Roman" w:hAnsi="Times New Roman" w:cs="Times New Roman"/>
        </w:rPr>
        <w:t>, ateityje nuotekų išvalymo pajėgumų gali nepakakti,</w:t>
      </w:r>
      <w:r w:rsidR="00377C04" w:rsidRPr="000578E7">
        <w:rPr>
          <w:rFonts w:ascii="Times New Roman" w:hAnsi="Times New Roman" w:cs="Times New Roman"/>
        </w:rPr>
        <w:t xml:space="preserve"> todėl buvo priimtas sprendimas</w:t>
      </w:r>
      <w:r w:rsidR="0017501E" w:rsidRPr="000578E7">
        <w:rPr>
          <w:rFonts w:ascii="Times New Roman" w:hAnsi="Times New Roman" w:cs="Times New Roman"/>
        </w:rPr>
        <w:t xml:space="preserve"> </w:t>
      </w:r>
      <w:r w:rsidR="00FF1024">
        <w:rPr>
          <w:rFonts w:ascii="Times New Roman" w:hAnsi="Times New Roman" w:cs="Times New Roman"/>
        </w:rPr>
        <w:t>sumontuoti papildomą</w:t>
      </w:r>
      <w:r w:rsidR="0017501E" w:rsidRPr="000578E7">
        <w:rPr>
          <w:rFonts w:ascii="Times New Roman" w:hAnsi="Times New Roman" w:cs="Times New Roman"/>
        </w:rPr>
        <w:t xml:space="preserve"> flotatorių (kuris buvo naudojamas 2013 metais ir po rekonstrukcijos buvo pakeistas kitu)</w:t>
      </w:r>
      <w:r w:rsidR="00377C04" w:rsidRPr="000578E7">
        <w:rPr>
          <w:rFonts w:ascii="Times New Roman" w:hAnsi="Times New Roman" w:cs="Times New Roman"/>
        </w:rPr>
        <w:t xml:space="preserve">, </w:t>
      </w:r>
      <w:r w:rsidR="0017501E" w:rsidRPr="000578E7">
        <w:rPr>
          <w:rFonts w:ascii="Times New Roman" w:hAnsi="Times New Roman" w:cs="Times New Roman"/>
        </w:rPr>
        <w:t xml:space="preserve">kad </w:t>
      </w:r>
      <w:r w:rsidR="00241C7E" w:rsidRPr="000578E7">
        <w:rPr>
          <w:rFonts w:ascii="Times New Roman" w:hAnsi="Times New Roman" w:cs="Times New Roman"/>
        </w:rPr>
        <w:t>išvalymo našumas</w:t>
      </w:r>
      <w:r w:rsidR="0017501E" w:rsidRPr="000578E7">
        <w:rPr>
          <w:rFonts w:ascii="Times New Roman" w:hAnsi="Times New Roman" w:cs="Times New Roman"/>
        </w:rPr>
        <w:t xml:space="preserve"> išaugtų.</w:t>
      </w:r>
      <w:r w:rsidR="00241C7E" w:rsidRPr="000578E7">
        <w:rPr>
          <w:rFonts w:ascii="Times New Roman" w:hAnsi="Times New Roman" w:cs="Times New Roman"/>
        </w:rPr>
        <w:t xml:space="preserve"> </w:t>
      </w:r>
      <w:r w:rsidR="00377C04" w:rsidRPr="000578E7">
        <w:rPr>
          <w:rFonts w:ascii="Times New Roman" w:hAnsi="Times New Roman" w:cs="Times New Roman"/>
        </w:rPr>
        <w:t>Ūk</w:t>
      </w:r>
      <w:r w:rsidR="00241C7E" w:rsidRPr="000578E7">
        <w:rPr>
          <w:rFonts w:ascii="Times New Roman" w:hAnsi="Times New Roman" w:cs="Times New Roman"/>
        </w:rPr>
        <w:t xml:space="preserve">inės veiklos plėtros </w:t>
      </w:r>
      <w:r w:rsidR="00924966">
        <w:rPr>
          <w:rFonts w:ascii="Times New Roman" w:hAnsi="Times New Roman" w:cs="Times New Roman"/>
        </w:rPr>
        <w:t>papildomo</w:t>
      </w:r>
      <w:r w:rsidR="00924966" w:rsidRPr="000578E7">
        <w:rPr>
          <w:rFonts w:ascii="Times New Roman" w:hAnsi="Times New Roman" w:cs="Times New Roman"/>
        </w:rPr>
        <w:t xml:space="preserve"> </w:t>
      </w:r>
      <w:r w:rsidR="00241C7E" w:rsidRPr="000578E7">
        <w:rPr>
          <w:rFonts w:ascii="Times New Roman" w:hAnsi="Times New Roman" w:cs="Times New Roman"/>
        </w:rPr>
        <w:t>flotatoriaus</w:t>
      </w:r>
      <w:r w:rsidR="00377C04" w:rsidRPr="000578E7">
        <w:rPr>
          <w:rFonts w:ascii="Times New Roman" w:hAnsi="Times New Roman" w:cs="Times New Roman"/>
        </w:rPr>
        <w:t xml:space="preserve"> statyba neįtakos.</w:t>
      </w:r>
    </w:p>
    <w:p w:rsidR="00377C04" w:rsidRPr="000578E7" w:rsidRDefault="00377C04"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17. Veiklos vykdymo terminai ir eiliškumas, numatomas eksploatacijos laikas.</w:t>
      </w:r>
    </w:p>
    <w:p w:rsidR="00C265BB" w:rsidRPr="000578E7" w:rsidRDefault="00924966" w:rsidP="00CE4C8B">
      <w:pPr>
        <w:jc w:val="both"/>
        <w:rPr>
          <w:rFonts w:ascii="Times New Roman" w:hAnsi="Times New Roman" w:cs="Times New Roman"/>
          <w:color w:val="FF0000"/>
        </w:rPr>
      </w:pPr>
      <w:r>
        <w:rPr>
          <w:rFonts w:ascii="Times New Roman" w:hAnsi="Times New Roman" w:cs="Times New Roman"/>
        </w:rPr>
        <w:t>Papildomą</w:t>
      </w:r>
      <w:r w:rsidRPr="000578E7">
        <w:rPr>
          <w:rFonts w:ascii="Times New Roman" w:hAnsi="Times New Roman" w:cs="Times New Roman"/>
        </w:rPr>
        <w:t xml:space="preserve"> </w:t>
      </w:r>
      <w:r w:rsidR="00241C7E" w:rsidRPr="000578E7">
        <w:rPr>
          <w:rFonts w:ascii="Times New Roman" w:hAnsi="Times New Roman" w:cs="Times New Roman"/>
        </w:rPr>
        <w:t xml:space="preserve">flotatorių </w:t>
      </w:r>
      <w:r w:rsidR="00C265BB" w:rsidRPr="000578E7">
        <w:rPr>
          <w:rFonts w:ascii="Times New Roman" w:hAnsi="Times New Roman" w:cs="Times New Roman"/>
        </w:rPr>
        <w:t>numatoma pradėti naudoti 201</w:t>
      </w:r>
      <w:r w:rsidR="00241C7E" w:rsidRPr="000578E7">
        <w:rPr>
          <w:rFonts w:ascii="Times New Roman" w:hAnsi="Times New Roman" w:cs="Times New Roman"/>
        </w:rPr>
        <w:t>7</w:t>
      </w:r>
      <w:r w:rsidR="00C265BB" w:rsidRPr="000578E7">
        <w:rPr>
          <w:rFonts w:ascii="Times New Roman" w:hAnsi="Times New Roman" w:cs="Times New Roman"/>
        </w:rPr>
        <w:t xml:space="preserve"> metų </w:t>
      </w:r>
      <w:r w:rsidR="00241C7E" w:rsidRPr="000578E7">
        <w:rPr>
          <w:rFonts w:ascii="Times New Roman" w:hAnsi="Times New Roman" w:cs="Times New Roman"/>
        </w:rPr>
        <w:t>III</w:t>
      </w:r>
      <w:r w:rsidR="00C265BB" w:rsidRPr="000578E7">
        <w:rPr>
          <w:rFonts w:ascii="Times New Roman" w:hAnsi="Times New Roman" w:cs="Times New Roman"/>
        </w:rPr>
        <w:t xml:space="preserve"> ketvirtyje. Planuojama, kad </w:t>
      </w:r>
      <w:r>
        <w:rPr>
          <w:rFonts w:ascii="Times New Roman" w:hAnsi="Times New Roman" w:cs="Times New Roman"/>
        </w:rPr>
        <w:t xml:space="preserve">papildomas </w:t>
      </w:r>
      <w:r w:rsidR="00241C7E" w:rsidRPr="000578E7">
        <w:rPr>
          <w:rFonts w:ascii="Times New Roman" w:hAnsi="Times New Roman" w:cs="Times New Roman"/>
        </w:rPr>
        <w:t xml:space="preserve">flotatorius </w:t>
      </w:r>
      <w:r w:rsidR="00C265BB" w:rsidRPr="000578E7">
        <w:rPr>
          <w:rFonts w:ascii="Times New Roman" w:hAnsi="Times New Roman" w:cs="Times New Roman"/>
        </w:rPr>
        <w:t xml:space="preserve"> veiks  </w:t>
      </w:r>
      <w:r w:rsidR="00241C7E" w:rsidRPr="000578E7">
        <w:rPr>
          <w:rFonts w:ascii="Times New Roman" w:hAnsi="Times New Roman" w:cs="Times New Roman"/>
        </w:rPr>
        <w:t>visus metus.</w:t>
      </w:r>
    </w:p>
    <w:p w:rsidR="00CE4C8B" w:rsidRPr="000578E7" w:rsidRDefault="00CE4C8B" w:rsidP="00CE4C8B">
      <w:pPr>
        <w:ind w:firstLine="0"/>
        <w:jc w:val="center"/>
        <w:rPr>
          <w:rFonts w:ascii="Times New Roman" w:hAnsi="Times New Roman" w:cs="Times New Roman"/>
          <w:b/>
        </w:rPr>
      </w:pPr>
      <w:r w:rsidRPr="000578E7">
        <w:rPr>
          <w:rFonts w:ascii="Times New Roman" w:hAnsi="Times New Roman" w:cs="Times New Roman"/>
          <w:b/>
        </w:rPr>
        <w:t>III. PLANUOJAMOS ŪKINĖS VEIKLOS VIETA</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18. Planuojamos ūkinės veiklos vieta (adresas) pagal </w:t>
      </w:r>
      <w:r w:rsidRPr="000578E7">
        <w:rPr>
          <w:rFonts w:ascii="Times New Roman" w:hAnsi="Times New Roman" w:cs="Times New Roman"/>
          <w:b/>
          <w:bCs/>
        </w:rPr>
        <w:t>administracinius teritorinius vienetus, jų dalis</w:t>
      </w:r>
      <w:r w:rsidRPr="000578E7">
        <w:rPr>
          <w:rFonts w:ascii="Times New Roman" w:hAnsi="Times New Roman" w:cs="Times New Roman"/>
          <w:b/>
        </w:rPr>
        <w:t xml:space="preserve"> ir gyvenamąsias vietoves (apskritis, savivaldybė, seniūnija, miestas, miestelis, kaimas, viensėdis, gatvė); teritorijos, kurioje planuojama ūkinė veikla, žemėlapis su gretimybėmis ne senesnis kaip 3 metų (ortofoto ar kitame žemėlapyje, kitose grafinės informacijos pateikimo priemonėse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 žemės sklypo planas, jei parengtas. </w:t>
      </w:r>
    </w:p>
    <w:p w:rsidR="009B6EA1" w:rsidRPr="00027872" w:rsidRDefault="00924966" w:rsidP="00CE4C8B">
      <w:pPr>
        <w:jc w:val="both"/>
        <w:rPr>
          <w:rFonts w:ascii="Times New Roman" w:hAnsi="Times New Roman" w:cs="Times New Roman"/>
        </w:rPr>
      </w:pPr>
      <w:r>
        <w:rPr>
          <w:rFonts w:ascii="Times New Roman" w:hAnsi="Times New Roman" w:cs="Times New Roman"/>
        </w:rPr>
        <w:t>Papildomą</w:t>
      </w:r>
      <w:r w:rsidRPr="00027872">
        <w:rPr>
          <w:rFonts w:ascii="Times New Roman" w:hAnsi="Times New Roman" w:cs="Times New Roman"/>
        </w:rPr>
        <w:t xml:space="preserve"> </w:t>
      </w:r>
      <w:r w:rsidR="00283868" w:rsidRPr="00027872">
        <w:rPr>
          <w:rFonts w:ascii="Times New Roman" w:hAnsi="Times New Roman" w:cs="Times New Roman"/>
        </w:rPr>
        <w:t xml:space="preserve">flotatorių </w:t>
      </w:r>
      <w:r w:rsidR="009B6EA1" w:rsidRPr="00027872">
        <w:rPr>
          <w:rFonts w:ascii="Times New Roman" w:hAnsi="Times New Roman" w:cs="Times New Roman"/>
        </w:rPr>
        <w:t xml:space="preserve"> planuojama montuoti esamoje </w:t>
      </w:r>
      <w:r w:rsidR="00283868" w:rsidRPr="00027872">
        <w:rPr>
          <w:rFonts w:ascii="Times New Roman" w:hAnsi="Times New Roman" w:cs="Times New Roman"/>
        </w:rPr>
        <w:t>nuotekų valykloje</w:t>
      </w:r>
      <w:r w:rsidR="009B6EA1" w:rsidRPr="00027872">
        <w:rPr>
          <w:rFonts w:ascii="Times New Roman" w:hAnsi="Times New Roman" w:cs="Times New Roman"/>
        </w:rPr>
        <w:t xml:space="preserve">, esančioje Birutės g. </w:t>
      </w:r>
      <w:r w:rsidR="00283868" w:rsidRPr="00027872">
        <w:rPr>
          <w:rFonts w:ascii="Times New Roman" w:hAnsi="Times New Roman" w:cs="Times New Roman"/>
        </w:rPr>
        <w:t>48</w:t>
      </w:r>
      <w:r w:rsidR="009B6EA1" w:rsidRPr="00027872">
        <w:rPr>
          <w:rFonts w:ascii="Times New Roman" w:hAnsi="Times New Roman" w:cs="Times New Roman"/>
        </w:rPr>
        <w:t xml:space="preserve">, Plungė. Žemės sklypas nuosavybės teise priklauso Lietuvos Respublikai, tačiau pagal </w:t>
      </w:r>
      <w:r w:rsidR="00B9277D" w:rsidRPr="00027872">
        <w:rPr>
          <w:rFonts w:ascii="Times New Roman" w:hAnsi="Times New Roman" w:cs="Times New Roman"/>
        </w:rPr>
        <w:t>įvykdytą pardavimą, žemės sklypas priklauso</w:t>
      </w:r>
      <w:r w:rsidR="009B6EA1" w:rsidRPr="00027872">
        <w:rPr>
          <w:rFonts w:ascii="Times New Roman" w:hAnsi="Times New Roman" w:cs="Times New Roman"/>
        </w:rPr>
        <w:t xml:space="preserve"> UAB „</w:t>
      </w:r>
      <w:r w:rsidR="00283868" w:rsidRPr="00027872">
        <w:rPr>
          <w:rFonts w:ascii="Times New Roman" w:hAnsi="Times New Roman" w:cs="Times New Roman"/>
        </w:rPr>
        <w:t>Vičiūnai ir partneriai</w:t>
      </w:r>
      <w:r w:rsidR="009B6EA1" w:rsidRPr="00027872">
        <w:rPr>
          <w:rFonts w:ascii="Times New Roman" w:hAnsi="Times New Roman" w:cs="Times New Roman"/>
        </w:rPr>
        <w:t xml:space="preserve">“ nuo </w:t>
      </w:r>
      <w:r w:rsidR="00B9277D" w:rsidRPr="00027872">
        <w:rPr>
          <w:rFonts w:ascii="Times New Roman" w:hAnsi="Times New Roman" w:cs="Times New Roman"/>
        </w:rPr>
        <w:t>2003 01 31d</w:t>
      </w:r>
      <w:r w:rsidR="009B6EA1" w:rsidRPr="00027872">
        <w:rPr>
          <w:rFonts w:ascii="Times New Roman" w:hAnsi="Times New Roman" w:cs="Times New Roman"/>
        </w:rPr>
        <w:t xml:space="preserve">. Ši informacija taip pat pateikiama ir Priede Nr. </w:t>
      </w:r>
      <w:r w:rsidR="00B9277D" w:rsidRPr="00027872">
        <w:rPr>
          <w:rFonts w:ascii="Times New Roman" w:hAnsi="Times New Roman" w:cs="Times New Roman"/>
        </w:rPr>
        <w:t>2</w:t>
      </w:r>
      <w:r w:rsidR="009B6EA1" w:rsidRPr="00027872">
        <w:rPr>
          <w:rFonts w:ascii="Times New Roman" w:hAnsi="Times New Roman" w:cs="Times New Roman"/>
        </w:rPr>
        <w:t xml:space="preserve">. </w:t>
      </w:r>
    </w:p>
    <w:p w:rsidR="00565D54" w:rsidRPr="00027872" w:rsidRDefault="00565D54" w:rsidP="00CE4C8B">
      <w:pPr>
        <w:jc w:val="both"/>
        <w:rPr>
          <w:rFonts w:ascii="Times New Roman" w:hAnsi="Times New Roman" w:cs="Times New Roman"/>
        </w:rPr>
      </w:pPr>
      <w:r w:rsidRPr="00027872">
        <w:rPr>
          <w:rFonts w:ascii="Times New Roman" w:hAnsi="Times New Roman" w:cs="Times New Roman"/>
        </w:rPr>
        <w:t>Planuojama ūkinės veiklos plėtra numat</w:t>
      </w:r>
      <w:r w:rsidR="00E2746A" w:rsidRPr="00027872">
        <w:rPr>
          <w:rFonts w:ascii="Times New Roman" w:hAnsi="Times New Roman" w:cs="Times New Roman"/>
        </w:rPr>
        <w:t>oma esamuose pastatuose (unikalu</w:t>
      </w:r>
      <w:r w:rsidRPr="00027872">
        <w:rPr>
          <w:rFonts w:ascii="Times New Roman" w:hAnsi="Times New Roman" w:cs="Times New Roman"/>
        </w:rPr>
        <w:t>s Nr.</w:t>
      </w:r>
      <w:r w:rsidR="0096069E" w:rsidRPr="00027872">
        <w:rPr>
          <w:rFonts w:ascii="Times New Roman" w:hAnsi="Times New Roman" w:cs="Times New Roman"/>
        </w:rPr>
        <w:t>4400-2152-7842</w:t>
      </w:r>
      <w:r w:rsidRPr="00027872">
        <w:rPr>
          <w:rFonts w:ascii="Times New Roman" w:hAnsi="Times New Roman" w:cs="Times New Roman"/>
        </w:rPr>
        <w:t>)</w:t>
      </w:r>
      <w:r w:rsidR="00E2746A" w:rsidRPr="00027872">
        <w:rPr>
          <w:rFonts w:ascii="Times New Roman" w:hAnsi="Times New Roman" w:cs="Times New Roman"/>
        </w:rPr>
        <w:t>. Šis pastatas</w:t>
      </w:r>
      <w:r w:rsidR="001E3E9B" w:rsidRPr="00027872">
        <w:rPr>
          <w:rFonts w:ascii="Times New Roman" w:hAnsi="Times New Roman" w:cs="Times New Roman"/>
        </w:rPr>
        <w:t xml:space="preserve"> nuosavybės teise priklauso planuojamos naujos ūkinės veiklos organizatorei UAB „</w:t>
      </w:r>
      <w:r w:rsidR="0096069E" w:rsidRPr="00027872">
        <w:rPr>
          <w:rFonts w:ascii="Times New Roman" w:hAnsi="Times New Roman" w:cs="Times New Roman"/>
        </w:rPr>
        <w:t>Vičiūnai ir partneriai</w:t>
      </w:r>
      <w:r w:rsidR="001E3E9B" w:rsidRPr="00027872">
        <w:rPr>
          <w:rFonts w:ascii="Times New Roman" w:hAnsi="Times New Roman" w:cs="Times New Roman"/>
        </w:rPr>
        <w:t>“. Informacija apie tai pateikiama Priede Nr. 3.</w:t>
      </w:r>
    </w:p>
    <w:p w:rsidR="00565D54" w:rsidRPr="00027872" w:rsidRDefault="00565D54" w:rsidP="00CE4C8B">
      <w:pPr>
        <w:jc w:val="both"/>
        <w:rPr>
          <w:rFonts w:ascii="Times New Roman" w:hAnsi="Times New Roman" w:cs="Times New Roman"/>
        </w:rPr>
      </w:pPr>
      <w:r w:rsidRPr="00027872">
        <w:rPr>
          <w:rFonts w:ascii="Times New Roman" w:hAnsi="Times New Roman" w:cs="Times New Roman"/>
        </w:rPr>
        <w:t xml:space="preserve">Atstumai iki artimiausių statinių nuo </w:t>
      </w:r>
      <w:r w:rsidR="0096069E" w:rsidRPr="00027872">
        <w:rPr>
          <w:rFonts w:ascii="Times New Roman" w:hAnsi="Times New Roman" w:cs="Times New Roman"/>
        </w:rPr>
        <w:t>valymo įrenginių</w:t>
      </w:r>
      <w:r w:rsidRPr="00027872">
        <w:rPr>
          <w:rFonts w:ascii="Times New Roman" w:hAnsi="Times New Roman" w:cs="Times New Roman"/>
        </w:rPr>
        <w:t>, kur</w:t>
      </w:r>
      <w:r w:rsidR="0096069E" w:rsidRPr="00027872">
        <w:rPr>
          <w:rFonts w:ascii="Times New Roman" w:hAnsi="Times New Roman" w:cs="Times New Roman"/>
        </w:rPr>
        <w:t xml:space="preserve"> bus dastatomas </w:t>
      </w:r>
      <w:r w:rsidR="00924966">
        <w:rPr>
          <w:rFonts w:ascii="Times New Roman" w:hAnsi="Times New Roman" w:cs="Times New Roman"/>
        </w:rPr>
        <w:t xml:space="preserve">papildomas </w:t>
      </w:r>
      <w:r w:rsidR="0096069E" w:rsidRPr="00027872">
        <w:rPr>
          <w:rFonts w:ascii="Times New Roman" w:hAnsi="Times New Roman" w:cs="Times New Roman"/>
        </w:rPr>
        <w:t>flotatorius</w:t>
      </w:r>
      <w:r w:rsidRPr="00027872">
        <w:rPr>
          <w:rFonts w:ascii="Times New Roman" w:hAnsi="Times New Roman" w:cs="Times New Roman"/>
        </w:rPr>
        <w:t>:</w:t>
      </w:r>
    </w:p>
    <w:p w:rsidR="00565D54" w:rsidRPr="000578E7" w:rsidRDefault="00565D54" w:rsidP="00CE4C8B">
      <w:pPr>
        <w:jc w:val="both"/>
        <w:rPr>
          <w:rFonts w:ascii="Times New Roman" w:hAnsi="Times New Roman" w:cs="Times New Roman"/>
        </w:rPr>
      </w:pPr>
      <w:r w:rsidRPr="00027872">
        <w:rPr>
          <w:rFonts w:ascii="Times New Roman" w:hAnsi="Times New Roman" w:cs="Times New Roman"/>
        </w:rPr>
        <w:t>1. Iki artimiausių gyvenamųjų</w:t>
      </w:r>
      <w:r w:rsidRPr="000578E7">
        <w:rPr>
          <w:rFonts w:ascii="Times New Roman" w:hAnsi="Times New Roman" w:cs="Times New Roman"/>
        </w:rPr>
        <w:t xml:space="preserve"> pastatų ~</w:t>
      </w:r>
      <w:r w:rsidR="0096069E" w:rsidRPr="000578E7">
        <w:rPr>
          <w:rFonts w:ascii="Times New Roman" w:hAnsi="Times New Roman" w:cs="Times New Roman"/>
        </w:rPr>
        <w:t>200</w:t>
      </w:r>
      <w:r w:rsidRPr="000578E7">
        <w:rPr>
          <w:rFonts w:ascii="Times New Roman" w:hAnsi="Times New Roman" w:cs="Times New Roman"/>
        </w:rPr>
        <w:t xml:space="preserve"> m;</w:t>
      </w:r>
    </w:p>
    <w:p w:rsidR="006A6D82" w:rsidRPr="000578E7" w:rsidRDefault="006A6D82" w:rsidP="00CE4C8B">
      <w:pPr>
        <w:jc w:val="both"/>
        <w:rPr>
          <w:rFonts w:ascii="Times New Roman" w:hAnsi="Times New Roman" w:cs="Times New Roman"/>
        </w:rPr>
      </w:pPr>
      <w:r w:rsidRPr="000578E7">
        <w:rPr>
          <w:rFonts w:ascii="Times New Roman" w:hAnsi="Times New Roman" w:cs="Times New Roman"/>
        </w:rPr>
        <w:t>2. Iki gyvenamųjų pastatų komplekso ~280 m;</w:t>
      </w:r>
    </w:p>
    <w:p w:rsidR="00565D54" w:rsidRPr="000578E7" w:rsidRDefault="006A6D82" w:rsidP="006A6D82">
      <w:pPr>
        <w:ind w:firstLine="0"/>
        <w:jc w:val="both"/>
        <w:rPr>
          <w:rFonts w:ascii="Times New Roman" w:hAnsi="Times New Roman" w:cs="Times New Roman"/>
          <w:noProof/>
          <w:lang w:eastAsia="en-US"/>
        </w:rPr>
      </w:pPr>
      <w:r w:rsidRPr="000578E7">
        <w:rPr>
          <w:noProof/>
          <w:lang w:eastAsia="en-US"/>
        </w:rPr>
        <w:tab/>
      </w:r>
      <w:r w:rsidRPr="000578E7">
        <w:rPr>
          <w:rFonts w:ascii="Times New Roman" w:hAnsi="Times New Roman" w:cs="Times New Roman"/>
          <w:noProof/>
          <w:lang w:eastAsia="en-US"/>
        </w:rPr>
        <w:t xml:space="preserve">Visi kiti statiniai, tiek gyvenamosios, tiek komercinės paskirties, nuo </w:t>
      </w:r>
      <w:r w:rsidR="0096069E" w:rsidRPr="000578E7">
        <w:rPr>
          <w:rFonts w:ascii="Times New Roman" w:hAnsi="Times New Roman" w:cs="Times New Roman"/>
          <w:noProof/>
          <w:lang w:eastAsia="en-US"/>
        </w:rPr>
        <w:t xml:space="preserve">valymo įrenginių </w:t>
      </w:r>
      <w:r w:rsidRPr="000578E7">
        <w:rPr>
          <w:rFonts w:ascii="Times New Roman" w:hAnsi="Times New Roman" w:cs="Times New Roman"/>
          <w:noProof/>
          <w:lang w:eastAsia="en-US"/>
        </w:rPr>
        <w:t>yra nutolę didesniu nei 300 m atstumu.</w:t>
      </w:r>
    </w:p>
    <w:p w:rsidR="00593665" w:rsidRPr="000578E7" w:rsidRDefault="00593665" w:rsidP="00593665">
      <w:pPr>
        <w:ind w:firstLine="0"/>
        <w:jc w:val="center"/>
        <w:rPr>
          <w:rFonts w:ascii="Times New Roman" w:hAnsi="Times New Roman" w:cs="Times New Roman"/>
          <w:noProof/>
          <w:lang w:eastAsia="en-US"/>
        </w:rPr>
      </w:pPr>
      <w:r w:rsidRPr="000578E7">
        <w:rPr>
          <w:rFonts w:ascii="Times New Roman" w:hAnsi="Times New Roman" w:cs="Times New Roman"/>
          <w:noProof/>
          <w:lang w:val="en-US" w:eastAsia="en-US"/>
        </w:rPr>
        <w:lastRenderedPageBreak/>
        <w:drawing>
          <wp:inline distT="0" distB="0" distL="0" distR="0" wp14:anchorId="49482EDE" wp14:editId="713AC640">
            <wp:extent cx="4957839" cy="3632182"/>
            <wp:effectExtent l="19050" t="19050" r="14605" b="260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65967" cy="3638136"/>
                    </a:xfrm>
                    <a:prstGeom prst="rect">
                      <a:avLst/>
                    </a:prstGeom>
                    <a:noFill/>
                    <a:ln>
                      <a:solidFill>
                        <a:schemeClr val="tx1"/>
                      </a:solidFill>
                    </a:ln>
                  </pic:spPr>
                </pic:pic>
              </a:graphicData>
            </a:graphic>
          </wp:inline>
        </w:drawing>
      </w:r>
    </w:p>
    <w:p w:rsidR="00593665" w:rsidRPr="000578E7" w:rsidRDefault="00593665" w:rsidP="00593665">
      <w:pPr>
        <w:ind w:firstLine="0"/>
        <w:jc w:val="center"/>
        <w:rPr>
          <w:rFonts w:ascii="Times New Roman" w:hAnsi="Times New Roman" w:cs="Times New Roman"/>
          <w:noProof/>
          <w:lang w:eastAsia="en-US"/>
        </w:rPr>
      </w:pPr>
    </w:p>
    <w:p w:rsidR="006A6D82" w:rsidRPr="000578E7" w:rsidRDefault="006A6D82"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19. Planuojamos ūkinės veiklos sklypo ir gretimų žemės sklypų</w:t>
      </w:r>
      <w:r w:rsidRPr="000578E7">
        <w:rPr>
          <w:rFonts w:ascii="Times New Roman" w:hAnsi="Times New Roman" w:cs="Times New Roman"/>
          <w:b/>
          <w:szCs w:val="18"/>
        </w:rPr>
        <w:t xml:space="preserve"> </w:t>
      </w:r>
      <w:r w:rsidRPr="000578E7">
        <w:rPr>
          <w:rFonts w:ascii="Times New Roman" w:hAnsi="Times New Roman" w:cs="Times New Roman"/>
          <w:b/>
        </w:rPr>
        <w:t>ar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p>
    <w:p w:rsidR="00E2746A" w:rsidRPr="000578E7" w:rsidRDefault="00E2746A" w:rsidP="00CE4C8B">
      <w:pPr>
        <w:jc w:val="both"/>
        <w:rPr>
          <w:rFonts w:ascii="Times New Roman" w:hAnsi="Times New Roman" w:cs="Times New Roman"/>
        </w:rPr>
      </w:pPr>
      <w:r w:rsidRPr="000578E7">
        <w:rPr>
          <w:rFonts w:ascii="Times New Roman" w:hAnsi="Times New Roman" w:cs="Times New Roman"/>
        </w:rPr>
        <w:t>Vadovaujantis Plungės miesto savivaldybės teritorijos bendruojo plano (</w:t>
      </w:r>
      <w:hyperlink r:id="rId8" w:history="1">
        <w:r w:rsidRPr="000578E7">
          <w:rPr>
            <w:rStyle w:val="Hyperlink"/>
            <w:rFonts w:ascii="Times New Roman" w:hAnsi="Times New Roman" w:cs="Times New Roman"/>
            <w:color w:val="auto"/>
          </w:rPr>
          <w:t>http://www.plunge.lt/plunge/m/m_files/wfiles/file611.pdf</w:t>
        </w:r>
      </w:hyperlink>
      <w:r w:rsidRPr="000578E7">
        <w:rPr>
          <w:rFonts w:ascii="Times New Roman" w:hAnsi="Times New Roman" w:cs="Times New Roman"/>
        </w:rPr>
        <w:t>) teritorijos naudojimo reglamentu (</w:t>
      </w:r>
      <w:hyperlink r:id="rId9" w:history="1">
        <w:r w:rsidRPr="000578E7">
          <w:rPr>
            <w:rStyle w:val="Hyperlink"/>
            <w:rFonts w:ascii="Times New Roman" w:hAnsi="Times New Roman" w:cs="Times New Roman"/>
            <w:color w:val="auto"/>
          </w:rPr>
          <w:t>http://www.plunge.lt/plunge/m/m_files/wfiles/file612.pdf</w:t>
        </w:r>
      </w:hyperlink>
      <w:r w:rsidRPr="000578E7">
        <w:rPr>
          <w:rFonts w:ascii="Times New Roman" w:hAnsi="Times New Roman" w:cs="Times New Roman"/>
        </w:rPr>
        <w:t xml:space="preserve">) žemės sklypas, kuriame stovi </w:t>
      </w:r>
      <w:r w:rsidR="00CA39C3" w:rsidRPr="000578E7">
        <w:rPr>
          <w:rFonts w:ascii="Times New Roman" w:hAnsi="Times New Roman" w:cs="Times New Roman"/>
        </w:rPr>
        <w:t>valymo įrenginiai</w:t>
      </w:r>
      <w:r w:rsidRPr="000578E7">
        <w:rPr>
          <w:rFonts w:ascii="Times New Roman" w:hAnsi="Times New Roman" w:cs="Times New Roman"/>
        </w:rPr>
        <w:t xml:space="preserve">, patenka į pramonės ir sandėliavimo objektų teritorijas. Bendrajame plane numatoma, kad </w:t>
      </w:r>
      <w:r w:rsidR="00B47260" w:rsidRPr="000578E7">
        <w:rPr>
          <w:rFonts w:ascii="Times New Roman" w:hAnsi="Times New Roman" w:cs="Times New Roman"/>
        </w:rPr>
        <w:t>Plungės miesto plėtra siejama ne su gyventojų skaičiaus augimu, o su gerėjančiu pragyvenimo lygiu ir kokybine plėtra. Kaip vienas iš tokios plėtros veiksnių numatomas ir pramonės ir sandėliavimo objektų teritorijų plėtra, kuri turėtų įtakoti augančią ekonomiką ir didėjančius pervežimus valstybiniais automobilių keliais ir geležinkeliu. Pagrindinė žemės naudojimo paskirtis kita, naudojimo būdas – komercinės paskirties objektų teritorijos (Priedas Nr.</w:t>
      </w:r>
      <w:r w:rsidR="00536E7A" w:rsidRPr="000578E7">
        <w:rPr>
          <w:rFonts w:ascii="Times New Roman" w:hAnsi="Times New Roman" w:cs="Times New Roman"/>
        </w:rPr>
        <w:t>3</w:t>
      </w:r>
      <w:r w:rsidR="00B47260" w:rsidRPr="000578E7">
        <w:rPr>
          <w:rFonts w:ascii="Times New Roman" w:hAnsi="Times New Roman" w:cs="Times New Roman"/>
        </w:rPr>
        <w:t xml:space="preserve">). Sklypui, kuriame yra </w:t>
      </w:r>
      <w:r w:rsidR="00CA39C3" w:rsidRPr="000578E7">
        <w:rPr>
          <w:rFonts w:ascii="Times New Roman" w:hAnsi="Times New Roman" w:cs="Times New Roman"/>
        </w:rPr>
        <w:t>valymo įrenginiai</w:t>
      </w:r>
      <w:r w:rsidR="00B47260" w:rsidRPr="000578E7">
        <w:rPr>
          <w:rFonts w:ascii="Times New Roman" w:hAnsi="Times New Roman" w:cs="Times New Roman"/>
        </w:rPr>
        <w:t>, nustatytos šios specialiosios žemės ir miško naudojimo sąlygos:</w:t>
      </w:r>
    </w:p>
    <w:p w:rsidR="00B47260" w:rsidRPr="004B7BD6" w:rsidRDefault="00B47260" w:rsidP="00CE4C8B">
      <w:pPr>
        <w:jc w:val="both"/>
        <w:rPr>
          <w:rFonts w:ascii="Times New Roman" w:hAnsi="Times New Roman" w:cs="Times New Roman"/>
        </w:rPr>
      </w:pPr>
      <w:r w:rsidRPr="004B7BD6">
        <w:rPr>
          <w:rFonts w:ascii="Times New Roman" w:hAnsi="Times New Roman" w:cs="Times New Roman"/>
        </w:rPr>
        <w:t>XLIX. vandentiekio, lietaus ir fekalinės kanalizacijos tinklų įrenginių apsaugos zonos</w:t>
      </w:r>
      <w:r w:rsidR="007B36B1" w:rsidRPr="004B7BD6">
        <w:rPr>
          <w:rFonts w:ascii="Times New Roman" w:hAnsi="Times New Roman" w:cs="Times New Roman"/>
        </w:rPr>
        <w:t>, plotas 0,</w:t>
      </w:r>
      <w:r w:rsidR="004B7BD6" w:rsidRPr="004B7BD6">
        <w:rPr>
          <w:rFonts w:ascii="Times New Roman" w:hAnsi="Times New Roman" w:cs="Times New Roman"/>
        </w:rPr>
        <w:t xml:space="preserve">5698 </w:t>
      </w:r>
      <w:r w:rsidR="007B36B1" w:rsidRPr="004B7BD6">
        <w:rPr>
          <w:rFonts w:ascii="Times New Roman" w:hAnsi="Times New Roman" w:cs="Times New Roman"/>
        </w:rPr>
        <w:t>ha</w:t>
      </w:r>
      <w:r w:rsidRPr="004B7BD6">
        <w:rPr>
          <w:rFonts w:ascii="Times New Roman" w:hAnsi="Times New Roman" w:cs="Times New Roman"/>
        </w:rPr>
        <w:t>;</w:t>
      </w:r>
    </w:p>
    <w:p w:rsidR="00B47260" w:rsidRPr="004B7BD6" w:rsidRDefault="00B47260" w:rsidP="00CE4C8B">
      <w:pPr>
        <w:jc w:val="both"/>
        <w:rPr>
          <w:rFonts w:ascii="Times New Roman" w:hAnsi="Times New Roman" w:cs="Times New Roman"/>
        </w:rPr>
      </w:pPr>
      <w:r w:rsidRPr="004B7BD6">
        <w:rPr>
          <w:rFonts w:ascii="Times New Roman" w:hAnsi="Times New Roman" w:cs="Times New Roman"/>
        </w:rPr>
        <w:t>IX. Dujotiekių apsaugos zonos</w:t>
      </w:r>
      <w:r w:rsidR="007B36B1" w:rsidRPr="004B7BD6">
        <w:rPr>
          <w:rFonts w:ascii="Times New Roman" w:hAnsi="Times New Roman" w:cs="Times New Roman"/>
        </w:rPr>
        <w:t>, plotas 0,</w:t>
      </w:r>
      <w:r w:rsidR="004B7BD6" w:rsidRPr="004B7BD6">
        <w:rPr>
          <w:rFonts w:ascii="Times New Roman" w:hAnsi="Times New Roman" w:cs="Times New Roman"/>
        </w:rPr>
        <w:t xml:space="preserve">0078 </w:t>
      </w:r>
      <w:r w:rsidR="007B36B1" w:rsidRPr="004B7BD6">
        <w:rPr>
          <w:rFonts w:ascii="Times New Roman" w:hAnsi="Times New Roman" w:cs="Times New Roman"/>
        </w:rPr>
        <w:t>ha</w:t>
      </w:r>
      <w:r w:rsidRPr="004B7BD6">
        <w:rPr>
          <w:rFonts w:ascii="Times New Roman" w:hAnsi="Times New Roman" w:cs="Times New Roman"/>
        </w:rPr>
        <w:t>;</w:t>
      </w:r>
    </w:p>
    <w:p w:rsidR="00B47260" w:rsidRPr="004B7BD6" w:rsidRDefault="00B47260" w:rsidP="00CE4C8B">
      <w:pPr>
        <w:jc w:val="both"/>
        <w:rPr>
          <w:rFonts w:ascii="Times New Roman" w:hAnsi="Times New Roman" w:cs="Times New Roman"/>
        </w:rPr>
      </w:pPr>
      <w:r w:rsidRPr="004B7BD6">
        <w:rPr>
          <w:rFonts w:ascii="Times New Roman" w:hAnsi="Times New Roman" w:cs="Times New Roman"/>
        </w:rPr>
        <w:t>VI. Elektros linijų apsaugos zonos</w:t>
      </w:r>
      <w:r w:rsidR="007B36B1" w:rsidRPr="004B7BD6">
        <w:rPr>
          <w:rFonts w:ascii="Times New Roman" w:hAnsi="Times New Roman" w:cs="Times New Roman"/>
        </w:rPr>
        <w:t>, 0,</w:t>
      </w:r>
      <w:r w:rsidR="004B7BD6" w:rsidRPr="004B7BD6">
        <w:rPr>
          <w:rFonts w:ascii="Times New Roman" w:hAnsi="Times New Roman" w:cs="Times New Roman"/>
        </w:rPr>
        <w:t xml:space="preserve">0013 </w:t>
      </w:r>
      <w:r w:rsidR="007B36B1" w:rsidRPr="004B7BD6">
        <w:rPr>
          <w:rFonts w:ascii="Times New Roman" w:hAnsi="Times New Roman" w:cs="Times New Roman"/>
        </w:rPr>
        <w:t>ha</w:t>
      </w:r>
      <w:r w:rsidRPr="004B7BD6">
        <w:rPr>
          <w:rFonts w:ascii="Times New Roman" w:hAnsi="Times New Roman" w:cs="Times New Roman"/>
        </w:rPr>
        <w:t>;</w:t>
      </w:r>
    </w:p>
    <w:p w:rsidR="00E2746A" w:rsidRPr="000578E7" w:rsidRDefault="00E2746A" w:rsidP="00CE4C8B">
      <w:pPr>
        <w:jc w:val="both"/>
        <w:rPr>
          <w:noProof/>
          <w:lang w:eastAsia="en-US"/>
        </w:rPr>
      </w:pPr>
    </w:p>
    <w:p w:rsidR="00E2746A" w:rsidRPr="000578E7" w:rsidRDefault="00D67860" w:rsidP="00CE4C8B">
      <w:pPr>
        <w:jc w:val="both"/>
        <w:rPr>
          <w:noProof/>
          <w:lang w:eastAsia="en-US"/>
        </w:rPr>
      </w:pPr>
      <w:r w:rsidRPr="000578E7">
        <w:rPr>
          <w:noProof/>
          <w:lang w:val="en-US" w:eastAsia="en-US"/>
        </w:rPr>
        <w:lastRenderedPageBreak/>
        <mc:AlternateContent>
          <mc:Choice Requires="wps">
            <w:drawing>
              <wp:anchor distT="0" distB="0" distL="114300" distR="114300" simplePos="0" relativeHeight="251684864" behindDoc="0" locked="0" layoutInCell="1" allowOverlap="1" wp14:anchorId="76D469A7" wp14:editId="4DE614CB">
                <wp:simplePos x="0" y="0"/>
                <wp:positionH relativeFrom="column">
                  <wp:posOffset>1369988</wp:posOffset>
                </wp:positionH>
                <wp:positionV relativeFrom="paragraph">
                  <wp:posOffset>725219</wp:posOffset>
                </wp:positionV>
                <wp:extent cx="896815" cy="697523"/>
                <wp:effectExtent l="0" t="0" r="17780" b="26670"/>
                <wp:wrapNone/>
                <wp:docPr id="2" name="Oval 2"/>
                <wp:cNvGraphicFramePr/>
                <a:graphic xmlns:a="http://schemas.openxmlformats.org/drawingml/2006/main">
                  <a:graphicData uri="http://schemas.microsoft.com/office/word/2010/wordprocessingShape">
                    <wps:wsp>
                      <wps:cNvSpPr/>
                      <wps:spPr>
                        <a:xfrm>
                          <a:off x="0" y="0"/>
                          <a:ext cx="896815" cy="697523"/>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 o:spid="_x0000_s1026" style="position:absolute;margin-left:107.85pt;margin-top:57.1pt;width:70.6pt;height:54.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" filled="f" strokecolor="black [3200]" strokeweight="2pt"/>
            </w:pict>
          </mc:Fallback>
        </mc:AlternateContent>
      </w:r>
      <w:r w:rsidR="00E2746A" w:rsidRPr="000578E7">
        <w:rPr>
          <w:noProof/>
          <w:lang w:val="en-US" w:eastAsia="en-US"/>
        </w:rPr>
        <w:drawing>
          <wp:inline distT="0" distB="0" distL="0" distR="0" wp14:anchorId="0EB88398" wp14:editId="579D1B82">
            <wp:extent cx="3672338" cy="2313709"/>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0750" t="38911" r="39375" b="27626"/>
                    <a:stretch/>
                  </pic:blipFill>
                  <pic:spPr bwMode="auto">
                    <a:xfrm>
                      <a:off x="0" y="0"/>
                      <a:ext cx="3673473" cy="2314424"/>
                    </a:xfrm>
                    <a:prstGeom prst="rect">
                      <a:avLst/>
                    </a:prstGeom>
                    <a:ln>
                      <a:noFill/>
                    </a:ln>
                    <a:extLst>
                      <a:ext uri="{53640926-AAD7-44D8-BBD7-CCE9431645EC}">
                        <a14:shadowObscured xmlns:a14="http://schemas.microsoft.com/office/drawing/2010/main"/>
                      </a:ext>
                    </a:extLst>
                  </pic:spPr>
                </pic:pic>
              </a:graphicData>
            </a:graphic>
          </wp:inline>
        </w:drawing>
      </w:r>
      <w:r w:rsidR="00E2746A" w:rsidRPr="000578E7">
        <w:rPr>
          <w:noProof/>
          <w:lang w:val="en-US" w:eastAsia="en-US"/>
        </w:rPr>
        <w:drawing>
          <wp:inline distT="0" distB="0" distL="0" distR="0" wp14:anchorId="41353A65" wp14:editId="320E0B4F">
            <wp:extent cx="2175164" cy="231970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3470" t="51669" r="14425" b="6420"/>
                    <a:stretch/>
                  </pic:blipFill>
                  <pic:spPr bwMode="auto">
                    <a:xfrm>
                      <a:off x="0" y="0"/>
                      <a:ext cx="2187522" cy="2332883"/>
                    </a:xfrm>
                    <a:prstGeom prst="rect">
                      <a:avLst/>
                    </a:prstGeom>
                    <a:ln>
                      <a:noFill/>
                    </a:ln>
                    <a:extLst>
                      <a:ext uri="{53640926-AAD7-44D8-BBD7-CCE9431645EC}">
                        <a14:shadowObscured xmlns:a14="http://schemas.microsoft.com/office/drawing/2010/main"/>
                      </a:ext>
                    </a:extLst>
                  </pic:spPr>
                </pic:pic>
              </a:graphicData>
            </a:graphic>
          </wp:inline>
        </w:drawing>
      </w:r>
    </w:p>
    <w:p w:rsidR="00E2746A" w:rsidRPr="000578E7" w:rsidRDefault="00E2746A" w:rsidP="00CE4C8B">
      <w:pPr>
        <w:jc w:val="both"/>
        <w:rPr>
          <w:rFonts w:ascii="Times New Roman" w:hAnsi="Times New Roman" w:cs="Times New Roman"/>
          <w:color w:val="FF0000"/>
        </w:rPr>
      </w:pPr>
    </w:p>
    <w:p w:rsidR="00B47260" w:rsidRPr="000578E7" w:rsidRDefault="00B47260" w:rsidP="00CE4C8B">
      <w:pPr>
        <w:jc w:val="both"/>
        <w:rPr>
          <w:rFonts w:ascii="Times New Roman" w:hAnsi="Times New Roman" w:cs="Times New Roman"/>
        </w:rPr>
      </w:pPr>
      <w:r w:rsidRPr="000578E7">
        <w:rPr>
          <w:rFonts w:ascii="Times New Roman" w:hAnsi="Times New Roman" w:cs="Times New Roman"/>
        </w:rPr>
        <w:t>Nagrinėjamas sklypas randasi vakariniame Plungės miesto pakraštyje, pramoniniame rajone. Atstumai iki artimiausių gyvenamųjų pastatų nurodyti 18 punkte. Pietinėje dalyje sklypas ribojasi su Birutės g., vakarinėje ir šiaurės vakarinėje dalyse su privačių asmenų žemės sklypais, rytinėje – su valstybinės žemė</w:t>
      </w:r>
      <w:r w:rsidR="007B36B1" w:rsidRPr="000578E7">
        <w:rPr>
          <w:rFonts w:ascii="Times New Roman" w:hAnsi="Times New Roman" w:cs="Times New Roman"/>
        </w:rPr>
        <w:t xml:space="preserve">s plotais. </w:t>
      </w:r>
    </w:p>
    <w:p w:rsidR="007B36B1" w:rsidRPr="000578E7" w:rsidRDefault="007B36B1" w:rsidP="00CE4C8B">
      <w:pPr>
        <w:jc w:val="both"/>
        <w:rPr>
          <w:rFonts w:ascii="Times New Roman" w:hAnsi="Times New Roman" w:cs="Times New Roman"/>
        </w:rPr>
      </w:pPr>
      <w:r w:rsidRPr="000578E7">
        <w:rPr>
          <w:rFonts w:ascii="Times New Roman" w:hAnsi="Times New Roman" w:cs="Times New Roman"/>
        </w:rPr>
        <w:t>20</w:t>
      </w:r>
      <w:r w:rsidR="00CA39C3" w:rsidRPr="000578E7">
        <w:rPr>
          <w:rFonts w:ascii="Times New Roman" w:hAnsi="Times New Roman" w:cs="Times New Roman"/>
        </w:rPr>
        <w:t>16</w:t>
      </w:r>
      <w:r w:rsidRPr="000578E7">
        <w:rPr>
          <w:rFonts w:ascii="Times New Roman" w:hAnsi="Times New Roman" w:cs="Times New Roman"/>
        </w:rPr>
        <w:t xml:space="preserve"> metų duomenimis Plungėje gyven</w:t>
      </w:r>
      <w:r w:rsidR="00CA39C3" w:rsidRPr="000578E7">
        <w:rPr>
          <w:rFonts w:ascii="Times New Roman" w:hAnsi="Times New Roman" w:cs="Times New Roman"/>
        </w:rPr>
        <w:t>a 35 454</w:t>
      </w:r>
      <w:r w:rsidRPr="000578E7">
        <w:rPr>
          <w:rFonts w:ascii="Times New Roman" w:hAnsi="Times New Roman" w:cs="Times New Roman"/>
        </w:rPr>
        <w:t xml:space="preserve"> gyventojas. </w:t>
      </w:r>
    </w:p>
    <w:p w:rsidR="007B36B1" w:rsidRPr="000578E7" w:rsidRDefault="007B36B1"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(https://epaslaugos. am. lt/) </w:t>
      </w:r>
    </w:p>
    <w:p w:rsidR="007B36B1" w:rsidRPr="000578E7" w:rsidRDefault="004308AF" w:rsidP="00CE4C8B">
      <w:pPr>
        <w:jc w:val="both"/>
        <w:rPr>
          <w:rFonts w:ascii="Times New Roman" w:hAnsi="Times New Roman" w:cs="Times New Roman"/>
        </w:rPr>
      </w:pPr>
      <w:r w:rsidRPr="000578E7">
        <w:rPr>
          <w:rFonts w:ascii="Times New Roman" w:hAnsi="Times New Roman" w:cs="Times New Roman"/>
        </w:rPr>
        <w:t>Informacija apie naudingųjų iškasenų telkinius pateikiama pagal Lietuvos geologijos tarnybos duomenis (</w:t>
      </w:r>
      <w:hyperlink r:id="rId12" w:history="1">
        <w:r w:rsidRPr="000578E7">
          <w:rPr>
            <w:rStyle w:val="Hyperlink"/>
            <w:rFonts w:ascii="Times New Roman" w:hAnsi="Times New Roman" w:cs="Times New Roman"/>
            <w:color w:val="auto"/>
          </w:rPr>
          <w:t>http://www.lgt.lt/zemelap/main.php?sesName=lgt1454309587</w:t>
        </w:r>
      </w:hyperlink>
      <w:r w:rsidRPr="000578E7">
        <w:rPr>
          <w:rFonts w:ascii="Times New Roman" w:hAnsi="Times New Roman" w:cs="Times New Roman"/>
        </w:rPr>
        <w:t>).</w:t>
      </w:r>
      <w:r w:rsidR="00B474D4" w:rsidRPr="000578E7">
        <w:rPr>
          <w:rFonts w:ascii="Times New Roman" w:hAnsi="Times New Roman" w:cs="Times New Roman"/>
        </w:rPr>
        <w:t xml:space="preserve"> Teritorijoje, kurioje vykdoma veikla, naudingųjų iškasenų telkinių nėra. Artimiausias naudingųjų iškasenų telkinys – Kaušėnuose esantis smėlio ir žvyro karjeras. Plungės miesto pietrytinėje dalyje yra nenaudojamas smėlio telkinys, o pietinėje pusėje, Varkalių kaime – nenaudojamas naftos telkinys.</w:t>
      </w:r>
    </w:p>
    <w:p w:rsidR="00BE3B37" w:rsidRPr="000578E7" w:rsidRDefault="00BE3B37" w:rsidP="00CE4C8B">
      <w:pPr>
        <w:jc w:val="both"/>
        <w:rPr>
          <w:rFonts w:ascii="Times New Roman" w:hAnsi="Times New Roman" w:cs="Times New Roman"/>
        </w:rPr>
      </w:pPr>
      <w:r w:rsidRPr="000578E7">
        <w:rPr>
          <w:rFonts w:ascii="Times New Roman" w:hAnsi="Times New Roman" w:cs="Times New Roman"/>
          <w:noProof/>
          <w:lang w:val="en-US" w:eastAsia="en-US"/>
        </w:rPr>
        <w:drawing>
          <wp:inline distT="0" distB="0" distL="0" distR="0" wp14:anchorId="5FD4AEA3" wp14:editId="7D3C945A">
            <wp:extent cx="5349240" cy="3776692"/>
            <wp:effectExtent l="19050" t="19050" r="22860" b="146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1288" cy="3785198"/>
                    </a:xfrm>
                    <a:prstGeom prst="rect">
                      <a:avLst/>
                    </a:prstGeom>
                    <a:noFill/>
                    <a:ln>
                      <a:solidFill>
                        <a:schemeClr val="tx1"/>
                      </a:solidFill>
                    </a:ln>
                  </pic:spPr>
                </pic:pic>
              </a:graphicData>
            </a:graphic>
          </wp:inline>
        </w:drawing>
      </w:r>
    </w:p>
    <w:p w:rsidR="003873DB" w:rsidRPr="000578E7" w:rsidRDefault="003873DB" w:rsidP="00CE4C8B">
      <w:pPr>
        <w:jc w:val="both"/>
        <w:rPr>
          <w:rFonts w:ascii="Times New Roman" w:hAnsi="Times New Roman" w:cs="Times New Roman"/>
        </w:rPr>
      </w:pPr>
      <w:r w:rsidRPr="000578E7">
        <w:rPr>
          <w:rFonts w:ascii="Times New Roman" w:hAnsi="Times New Roman" w:cs="Times New Roman"/>
        </w:rPr>
        <w:lastRenderedPageBreak/>
        <w:t>Informacija apie eksploatacinius požeminio vandens gręžinius pateikiama vadovaujantis Lietuvos geologijos tarnybos duomenų sistema (</w:t>
      </w:r>
      <w:hyperlink r:id="rId14" w:history="1">
        <w:r w:rsidRPr="000578E7">
          <w:rPr>
            <w:rStyle w:val="Hyperlink"/>
            <w:rFonts w:ascii="Times New Roman" w:hAnsi="Times New Roman" w:cs="Times New Roman"/>
            <w:color w:val="auto"/>
          </w:rPr>
          <w:t>http://www.lgt.lt/zemelap/main.php?sesName=lgt1454312363&amp;back</w:t>
        </w:r>
      </w:hyperlink>
      <w:r w:rsidRPr="000578E7">
        <w:rPr>
          <w:rFonts w:ascii="Times New Roman" w:hAnsi="Times New Roman" w:cs="Times New Roman"/>
        </w:rPr>
        <w:t xml:space="preserve">=). Žemėlapio iškarpoje žemiau vėliavėle pažymėta vieta, kurioje stovi </w:t>
      </w:r>
      <w:r w:rsidR="00BE3B37" w:rsidRPr="000578E7">
        <w:rPr>
          <w:rFonts w:ascii="Times New Roman" w:hAnsi="Times New Roman" w:cs="Times New Roman"/>
        </w:rPr>
        <w:t>esami valymo įrenginiai</w:t>
      </w:r>
      <w:r w:rsidRPr="000578E7">
        <w:rPr>
          <w:rFonts w:ascii="Times New Roman" w:hAnsi="Times New Roman" w:cs="Times New Roman"/>
        </w:rPr>
        <w:t xml:space="preserve">. Artimiausi </w:t>
      </w:r>
      <w:r w:rsidR="00BE3B37" w:rsidRPr="000578E7">
        <w:rPr>
          <w:rFonts w:ascii="Times New Roman" w:hAnsi="Times New Roman" w:cs="Times New Roman"/>
        </w:rPr>
        <w:t>valymo įrenginiams</w:t>
      </w:r>
      <w:r w:rsidRPr="000578E7">
        <w:rPr>
          <w:rFonts w:ascii="Times New Roman" w:hAnsi="Times New Roman" w:cs="Times New Roman"/>
        </w:rPr>
        <w:t xml:space="preserve"> eksploataciniai požeminio vandens grėžiniai:</w:t>
      </w:r>
    </w:p>
    <w:p w:rsidR="003873DB" w:rsidRPr="000578E7" w:rsidRDefault="003873DB" w:rsidP="00CE4C8B">
      <w:pPr>
        <w:jc w:val="both"/>
        <w:rPr>
          <w:rFonts w:ascii="Times New Roman" w:hAnsi="Times New Roman" w:cs="Times New Roman"/>
        </w:rPr>
      </w:pPr>
      <w:r w:rsidRPr="000578E7">
        <w:rPr>
          <w:rFonts w:ascii="Times New Roman" w:hAnsi="Times New Roman" w:cs="Times New Roman"/>
        </w:rPr>
        <w:t>1) Nr. 36968, išgręžimo data 2005-05-18, adresas: telšių apskr., Plungės r. sav., Nausodžio sen., Kaušėnų k., s/b „Liepa“;</w:t>
      </w:r>
    </w:p>
    <w:p w:rsidR="007B36B1" w:rsidRPr="000578E7" w:rsidRDefault="003873DB" w:rsidP="00CE4C8B">
      <w:pPr>
        <w:jc w:val="both"/>
        <w:rPr>
          <w:rFonts w:ascii="Times New Roman" w:hAnsi="Times New Roman" w:cs="Times New Roman"/>
        </w:rPr>
      </w:pPr>
      <w:r w:rsidRPr="000578E7">
        <w:rPr>
          <w:rFonts w:ascii="Times New Roman" w:hAnsi="Times New Roman" w:cs="Times New Roman"/>
        </w:rPr>
        <w:t>2) Nr. 25523, išgręžimo data 1981-08-10, adresas: Telšių apskr., Plungės r. sav., Nausodžio sen., Noriškių k.</w:t>
      </w:r>
      <w:r w:rsidR="004677C5" w:rsidRPr="000578E7">
        <w:rPr>
          <w:rFonts w:ascii="Times New Roman" w:hAnsi="Times New Roman" w:cs="Times New Roman"/>
        </w:rPr>
        <w:t>;</w:t>
      </w:r>
    </w:p>
    <w:p w:rsidR="003873DB" w:rsidRPr="000578E7" w:rsidRDefault="003873DB" w:rsidP="00CE4C8B">
      <w:pPr>
        <w:jc w:val="both"/>
        <w:rPr>
          <w:rFonts w:ascii="Times New Roman" w:hAnsi="Times New Roman" w:cs="Times New Roman"/>
        </w:rPr>
      </w:pPr>
      <w:r w:rsidRPr="000578E7">
        <w:rPr>
          <w:rFonts w:ascii="Times New Roman" w:hAnsi="Times New Roman" w:cs="Times New Roman"/>
        </w:rPr>
        <w:t>3)</w:t>
      </w:r>
      <w:r w:rsidR="004677C5" w:rsidRPr="000578E7">
        <w:rPr>
          <w:rFonts w:ascii="Times New Roman" w:hAnsi="Times New Roman" w:cs="Times New Roman"/>
        </w:rPr>
        <w:t xml:space="preserve"> </w:t>
      </w:r>
      <w:r w:rsidRPr="000578E7">
        <w:rPr>
          <w:rFonts w:ascii="Times New Roman" w:hAnsi="Times New Roman" w:cs="Times New Roman"/>
        </w:rPr>
        <w:t>Nr. 10341, išgręžimo data 1961-01-01, adresas: Telšių apskr., Plungės r. sav., Plungės miesto sen., Plungės m.</w:t>
      </w:r>
      <w:r w:rsidR="004677C5" w:rsidRPr="000578E7">
        <w:rPr>
          <w:rFonts w:ascii="Times New Roman" w:hAnsi="Times New Roman" w:cs="Times New Roman"/>
        </w:rPr>
        <w:t>;</w:t>
      </w:r>
    </w:p>
    <w:p w:rsidR="004677C5" w:rsidRPr="000578E7" w:rsidRDefault="004677C5" w:rsidP="00CE4C8B">
      <w:pPr>
        <w:jc w:val="both"/>
        <w:rPr>
          <w:rFonts w:ascii="Times New Roman" w:hAnsi="Times New Roman" w:cs="Times New Roman"/>
        </w:rPr>
      </w:pPr>
      <w:r w:rsidRPr="000578E7">
        <w:rPr>
          <w:rFonts w:ascii="Times New Roman" w:hAnsi="Times New Roman" w:cs="Times New Roman"/>
        </w:rPr>
        <w:t>4) Nr. 27870, išgręžimo data 2000-09-19, adresas: Telšių apskr., Plungės r. sav., Plungės miesto sen., Plungės m., Birutės g. (50);</w:t>
      </w:r>
    </w:p>
    <w:p w:rsidR="004677C5" w:rsidRPr="000578E7" w:rsidRDefault="004677C5" w:rsidP="004677C5">
      <w:pPr>
        <w:jc w:val="both"/>
        <w:rPr>
          <w:rFonts w:ascii="Times New Roman" w:hAnsi="Times New Roman" w:cs="Times New Roman"/>
        </w:rPr>
      </w:pPr>
      <w:r w:rsidRPr="000578E7">
        <w:rPr>
          <w:rFonts w:ascii="Times New Roman" w:hAnsi="Times New Roman" w:cs="Times New Roman"/>
        </w:rPr>
        <w:t>5) Nr. 35033, išgręžimo data 2004-01-19, adresas: Telšių apskr., Plungės r. sav., Plungės miesto sen., Plungės m., Birutės g. (50);</w:t>
      </w:r>
    </w:p>
    <w:p w:rsidR="004677C5" w:rsidRPr="000578E7" w:rsidRDefault="004677C5" w:rsidP="00CE4C8B">
      <w:pPr>
        <w:jc w:val="both"/>
        <w:rPr>
          <w:rFonts w:ascii="Times New Roman" w:hAnsi="Times New Roman" w:cs="Times New Roman"/>
        </w:rPr>
      </w:pPr>
      <w:r w:rsidRPr="000578E7">
        <w:rPr>
          <w:rFonts w:ascii="Times New Roman" w:hAnsi="Times New Roman" w:cs="Times New Roman"/>
        </w:rPr>
        <w:t>6) Nr. 29338, išgręžimo data 2001-09-12, adresas: Telšių apskr., Plungės r. sav., Nausodžio sen., Kaušėnų k.;</w:t>
      </w:r>
    </w:p>
    <w:p w:rsidR="004677C5" w:rsidRPr="000578E7" w:rsidRDefault="004677C5" w:rsidP="00CE4C8B">
      <w:pPr>
        <w:jc w:val="both"/>
        <w:rPr>
          <w:rFonts w:ascii="Times New Roman" w:hAnsi="Times New Roman" w:cs="Times New Roman"/>
        </w:rPr>
      </w:pPr>
      <w:r w:rsidRPr="000578E7">
        <w:rPr>
          <w:rFonts w:ascii="Times New Roman" w:hAnsi="Times New Roman" w:cs="Times New Roman"/>
        </w:rPr>
        <w:t>7) Nr. 50640, išgręžimo data 2011-09-23, adresas: Telšių apskr., Plungės r. sav., Nausodžio sen., Macenių k., Birutės skg. (8);</w:t>
      </w:r>
    </w:p>
    <w:p w:rsidR="004677C5" w:rsidRPr="000578E7" w:rsidRDefault="004677C5" w:rsidP="00CE4C8B">
      <w:pPr>
        <w:jc w:val="both"/>
        <w:rPr>
          <w:rFonts w:ascii="Times New Roman" w:hAnsi="Times New Roman" w:cs="Times New Roman"/>
        </w:rPr>
      </w:pPr>
      <w:r w:rsidRPr="000578E7">
        <w:rPr>
          <w:rFonts w:ascii="Times New Roman" w:hAnsi="Times New Roman" w:cs="Times New Roman"/>
        </w:rPr>
        <w:t>8) Nr. 58900, išgręžimo data 2014-10-15, adresas telšių apskr., Plungės r. sav., Nausodžio sen., Macenių k., Birutės skg. (5);</w:t>
      </w:r>
    </w:p>
    <w:p w:rsidR="003873DB" w:rsidRPr="000578E7" w:rsidRDefault="003873DB" w:rsidP="00CE4C8B">
      <w:pPr>
        <w:jc w:val="both"/>
        <w:rPr>
          <w:noProof/>
          <w:lang w:eastAsia="en-US"/>
        </w:rPr>
      </w:pPr>
    </w:p>
    <w:p w:rsidR="003873DB" w:rsidRPr="000578E7" w:rsidRDefault="00102B51" w:rsidP="00CE4C8B">
      <w:pPr>
        <w:jc w:val="both"/>
        <w:rPr>
          <w:rFonts w:ascii="Times New Roman" w:hAnsi="Times New Roman" w:cs="Times New Roman"/>
          <w:color w:val="FF0000"/>
        </w:rPr>
      </w:pPr>
      <w:r w:rsidRPr="000578E7">
        <w:rPr>
          <w:rFonts w:ascii="Times New Roman" w:hAnsi="Times New Roman" w:cs="Times New Roman"/>
          <w:noProof/>
          <w:color w:val="FF0000"/>
          <w:lang w:val="en-US" w:eastAsia="en-US"/>
        </w:rPr>
        <w:drawing>
          <wp:inline distT="0" distB="0" distL="0" distR="0" wp14:anchorId="18144B8A" wp14:editId="5DA2B6F0">
            <wp:extent cx="5821680" cy="3142305"/>
            <wp:effectExtent l="19050" t="19050" r="26670" b="203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8702" cy="3146095"/>
                    </a:xfrm>
                    <a:prstGeom prst="rect">
                      <a:avLst/>
                    </a:prstGeom>
                    <a:noFill/>
                    <a:ln>
                      <a:solidFill>
                        <a:schemeClr val="tx1"/>
                      </a:solidFill>
                    </a:ln>
                  </pic:spPr>
                </pic:pic>
              </a:graphicData>
            </a:graphic>
          </wp:inline>
        </w:drawing>
      </w:r>
    </w:p>
    <w:p w:rsidR="003E7F74" w:rsidRPr="000578E7" w:rsidRDefault="003E7F74" w:rsidP="00CE4C8B">
      <w:pPr>
        <w:jc w:val="both"/>
        <w:rPr>
          <w:rFonts w:ascii="Times New Roman" w:hAnsi="Times New Roman" w:cs="Times New Roman"/>
        </w:rPr>
      </w:pPr>
      <w:r w:rsidRPr="000578E7">
        <w:rPr>
          <w:rFonts w:ascii="Times New Roman" w:hAnsi="Times New Roman" w:cs="Times New Roman"/>
        </w:rPr>
        <w:t>Požeminio vandens vandenviečių duomenys pateikiami pagal Lietuvos geologijos tarnybos Požeminio vandens vandenviečių žemėlapį (</w:t>
      </w:r>
      <w:hyperlink r:id="rId16" w:history="1">
        <w:r w:rsidRPr="000578E7">
          <w:rPr>
            <w:rStyle w:val="Hyperlink"/>
            <w:rFonts w:ascii="Times New Roman" w:hAnsi="Times New Roman" w:cs="Times New Roman"/>
            <w:color w:val="auto"/>
          </w:rPr>
          <w:t>https://www.lgt.lt/epaslaugos/elpaslauga.xhtml</w:t>
        </w:r>
      </w:hyperlink>
      <w:r w:rsidR="000E7A70">
        <w:rPr>
          <w:rFonts w:ascii="Times New Roman" w:hAnsi="Times New Roman" w:cs="Times New Roman"/>
        </w:rPr>
        <w:t>). Atstumas iki artimiausio</w:t>
      </w:r>
      <w:r w:rsidRPr="000578E7">
        <w:rPr>
          <w:rFonts w:ascii="Times New Roman" w:hAnsi="Times New Roman" w:cs="Times New Roman"/>
        </w:rPr>
        <w:t xml:space="preserve"> </w:t>
      </w:r>
      <w:r w:rsidR="00FD3865">
        <w:rPr>
          <w:rFonts w:ascii="Times New Roman" w:hAnsi="Times New Roman" w:cs="Times New Roman"/>
        </w:rPr>
        <w:t>grę</w:t>
      </w:r>
      <w:r w:rsidR="000E7A70">
        <w:rPr>
          <w:rFonts w:ascii="Times New Roman" w:hAnsi="Times New Roman" w:cs="Times New Roman"/>
        </w:rPr>
        <w:t>žinio</w:t>
      </w:r>
      <w:r w:rsidRPr="000578E7">
        <w:rPr>
          <w:rFonts w:ascii="Times New Roman" w:hAnsi="Times New Roman" w:cs="Times New Roman"/>
        </w:rPr>
        <w:t xml:space="preserve"> 1</w:t>
      </w:r>
      <w:r w:rsidR="000E7A70">
        <w:rPr>
          <w:rFonts w:ascii="Times New Roman" w:hAnsi="Times New Roman" w:cs="Times New Roman"/>
        </w:rPr>
        <w:t>1</w:t>
      </w:r>
      <w:r w:rsidR="001C18D2" w:rsidRPr="000578E7">
        <w:rPr>
          <w:rFonts w:ascii="Times New Roman" w:hAnsi="Times New Roman" w:cs="Times New Roman"/>
        </w:rPr>
        <w:t>0</w:t>
      </w:r>
      <w:r w:rsidRPr="000578E7">
        <w:rPr>
          <w:rFonts w:ascii="Times New Roman" w:hAnsi="Times New Roman" w:cs="Times New Roman"/>
        </w:rPr>
        <w:t xml:space="preserve"> m. </w:t>
      </w:r>
    </w:p>
    <w:p w:rsidR="003E7F74" w:rsidRPr="000578E7" w:rsidRDefault="003E7F74" w:rsidP="00CE4C8B">
      <w:pPr>
        <w:jc w:val="both"/>
        <w:rPr>
          <w:rFonts w:ascii="Times New Roman" w:hAnsi="Times New Roman" w:cs="Times New Roman"/>
        </w:rPr>
      </w:pPr>
      <w:r w:rsidRPr="000578E7">
        <w:rPr>
          <w:rFonts w:ascii="Times New Roman" w:hAnsi="Times New Roman" w:cs="Times New Roman"/>
        </w:rPr>
        <w:t>1) Nr. 4666, UAB „Baltic food partners“ (geol. Indeksas aglIIdn-žm), atstumas 11</w:t>
      </w:r>
      <w:r w:rsidR="001C18D2" w:rsidRPr="000578E7">
        <w:rPr>
          <w:rFonts w:ascii="Times New Roman" w:hAnsi="Times New Roman" w:cs="Times New Roman"/>
        </w:rPr>
        <w:t>0</w:t>
      </w:r>
      <w:r w:rsidRPr="000578E7">
        <w:rPr>
          <w:rFonts w:ascii="Times New Roman" w:hAnsi="Times New Roman" w:cs="Times New Roman"/>
        </w:rPr>
        <w:t xml:space="preserve"> m;</w:t>
      </w:r>
    </w:p>
    <w:p w:rsidR="003E7F74" w:rsidRPr="000578E7" w:rsidRDefault="003E7F74" w:rsidP="00CE4C8B">
      <w:pPr>
        <w:jc w:val="both"/>
        <w:rPr>
          <w:rFonts w:ascii="Times New Roman" w:hAnsi="Times New Roman" w:cs="Times New Roman"/>
        </w:rPr>
      </w:pPr>
      <w:r w:rsidRPr="000578E7">
        <w:rPr>
          <w:rFonts w:ascii="Times New Roman" w:hAnsi="Times New Roman" w:cs="Times New Roman"/>
        </w:rPr>
        <w:t>2) Nr. 3068, UAB „Vičiūnai ir partneriai“ (geol. Indeksas agIII), atstumas 12</w:t>
      </w:r>
      <w:r w:rsidR="001C18D2" w:rsidRPr="000578E7">
        <w:rPr>
          <w:rFonts w:ascii="Times New Roman" w:hAnsi="Times New Roman" w:cs="Times New Roman"/>
        </w:rPr>
        <w:t>0</w:t>
      </w:r>
      <w:r w:rsidRPr="000578E7">
        <w:rPr>
          <w:rFonts w:ascii="Times New Roman" w:hAnsi="Times New Roman" w:cs="Times New Roman"/>
        </w:rPr>
        <w:t xml:space="preserve"> m;</w:t>
      </w:r>
    </w:p>
    <w:p w:rsidR="003E7F74" w:rsidRPr="000578E7" w:rsidRDefault="003E7F74" w:rsidP="00CE4C8B">
      <w:pPr>
        <w:jc w:val="both"/>
        <w:rPr>
          <w:rFonts w:ascii="Times New Roman" w:hAnsi="Times New Roman" w:cs="Times New Roman"/>
        </w:rPr>
      </w:pPr>
      <w:r w:rsidRPr="000578E7">
        <w:rPr>
          <w:rFonts w:ascii="Times New Roman" w:hAnsi="Times New Roman" w:cs="Times New Roman"/>
        </w:rPr>
        <w:t>3) Nr. 4889, KB „Baltic egg production“ (geol. Indeksas aglIII), atstumas 2</w:t>
      </w:r>
      <w:r w:rsidR="001C18D2" w:rsidRPr="000578E7">
        <w:rPr>
          <w:rFonts w:ascii="Times New Roman" w:hAnsi="Times New Roman" w:cs="Times New Roman"/>
        </w:rPr>
        <w:t>06</w:t>
      </w:r>
      <w:r w:rsidRPr="000578E7">
        <w:rPr>
          <w:rFonts w:ascii="Times New Roman" w:hAnsi="Times New Roman" w:cs="Times New Roman"/>
        </w:rPr>
        <w:t xml:space="preserve"> m;</w:t>
      </w:r>
    </w:p>
    <w:p w:rsidR="003E7F74" w:rsidRPr="000578E7" w:rsidRDefault="003E7F74" w:rsidP="003E7F74">
      <w:pPr>
        <w:ind w:firstLine="0"/>
        <w:jc w:val="both"/>
        <w:rPr>
          <w:noProof/>
          <w:lang w:eastAsia="en-US"/>
        </w:rPr>
      </w:pPr>
    </w:p>
    <w:p w:rsidR="003E7F74" w:rsidRPr="000578E7" w:rsidRDefault="003E7F74" w:rsidP="00A0775F">
      <w:pPr>
        <w:ind w:firstLine="0"/>
        <w:jc w:val="center"/>
        <w:rPr>
          <w:rFonts w:ascii="Times New Roman" w:hAnsi="Times New Roman" w:cs="Times New Roman"/>
          <w:color w:val="FF0000"/>
        </w:rPr>
      </w:pPr>
      <w:r w:rsidRPr="000578E7">
        <w:rPr>
          <w:noProof/>
          <w:lang w:val="en-US" w:eastAsia="en-US"/>
        </w:rPr>
        <w:lastRenderedPageBreak/>
        <w:drawing>
          <wp:inline distT="0" distB="0" distL="0" distR="0" wp14:anchorId="4650EBCE" wp14:editId="297316C7">
            <wp:extent cx="4613563" cy="31705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877" t="8366" r="51197" b="33074"/>
                    <a:stretch/>
                  </pic:blipFill>
                  <pic:spPr bwMode="auto">
                    <a:xfrm>
                      <a:off x="0" y="0"/>
                      <a:ext cx="4615197" cy="3171633"/>
                    </a:xfrm>
                    <a:prstGeom prst="rect">
                      <a:avLst/>
                    </a:prstGeom>
                    <a:solidFill>
                      <a:schemeClr val="tx1"/>
                    </a:solidFill>
                    <a:ln>
                      <a:noFill/>
                    </a:ln>
                    <a:extLst>
                      <a:ext uri="{53640926-AAD7-44D8-BBD7-CCE9431645EC}">
                        <a14:shadowObscured xmlns:a14="http://schemas.microsoft.com/office/drawing/2010/main"/>
                      </a:ext>
                    </a:extLst>
                  </pic:spPr>
                </pic:pic>
              </a:graphicData>
            </a:graphic>
          </wp:inline>
        </w:drawing>
      </w:r>
    </w:p>
    <w:p w:rsidR="007B36B1" w:rsidRPr="000578E7" w:rsidRDefault="00AC7C2C" w:rsidP="00CE4C8B">
      <w:pPr>
        <w:jc w:val="both"/>
        <w:rPr>
          <w:rFonts w:ascii="Times New Roman" w:hAnsi="Times New Roman" w:cs="Times New Roman"/>
        </w:rPr>
      </w:pPr>
      <w:r w:rsidRPr="000578E7">
        <w:rPr>
          <w:rFonts w:ascii="Times New Roman" w:hAnsi="Times New Roman" w:cs="Times New Roman"/>
        </w:rPr>
        <w:t>Pagal Lietuvos geologijos tarnybos geologinių reiškinių žemėlapį matoma, kad teritorijoje, kurioje vykdoma veikla, ir apylinkėse geologinių reiškinių nėra užfiksuota (</w:t>
      </w:r>
      <w:hyperlink r:id="rId18" w:history="1">
        <w:r w:rsidRPr="000578E7">
          <w:rPr>
            <w:rStyle w:val="Hyperlink"/>
            <w:rFonts w:ascii="Times New Roman" w:hAnsi="Times New Roman" w:cs="Times New Roman"/>
            <w:color w:val="auto"/>
          </w:rPr>
          <w:t>http://www.lgt.lt/zemelap/main.php?sesName=lgt1454330006</w:t>
        </w:r>
      </w:hyperlink>
      <w:r w:rsidRPr="000578E7">
        <w:rPr>
          <w:rFonts w:ascii="Times New Roman" w:hAnsi="Times New Roman" w:cs="Times New Roman"/>
        </w:rPr>
        <w:t>).</w:t>
      </w:r>
    </w:p>
    <w:p w:rsidR="00BB2E0B" w:rsidRPr="000578E7" w:rsidRDefault="00BB2E0B" w:rsidP="00CE4C8B">
      <w:pPr>
        <w:jc w:val="both"/>
        <w:rPr>
          <w:rFonts w:ascii="Times New Roman" w:hAnsi="Times New Roman" w:cs="Times New Roman"/>
        </w:rPr>
      </w:pPr>
      <w:r w:rsidRPr="000578E7">
        <w:rPr>
          <w:rFonts w:ascii="Times New Roman" w:hAnsi="Times New Roman" w:cs="Times New Roman"/>
          <w:noProof/>
          <w:lang w:val="en-US" w:eastAsia="en-US"/>
        </w:rPr>
        <w:drawing>
          <wp:inline distT="0" distB="0" distL="0" distR="0" wp14:anchorId="3F3D9B12" wp14:editId="3972E605">
            <wp:extent cx="5581326" cy="3924300"/>
            <wp:effectExtent l="19050" t="19050" r="19685" b="190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6133" cy="3927680"/>
                    </a:xfrm>
                    <a:prstGeom prst="rect">
                      <a:avLst/>
                    </a:prstGeom>
                    <a:noFill/>
                    <a:ln>
                      <a:solidFill>
                        <a:schemeClr val="tx1"/>
                      </a:solidFill>
                    </a:ln>
                  </pic:spPr>
                </pic:pic>
              </a:graphicData>
            </a:graphic>
          </wp:inline>
        </w:drawing>
      </w:r>
    </w:p>
    <w:p w:rsidR="00AC7C2C" w:rsidRPr="000578E7" w:rsidRDefault="00AC7C2C" w:rsidP="00AC7C2C">
      <w:pPr>
        <w:ind w:firstLine="0"/>
        <w:jc w:val="both"/>
        <w:rPr>
          <w:noProof/>
          <w:lang w:eastAsia="en-US"/>
        </w:rPr>
      </w:pPr>
    </w:p>
    <w:p w:rsidR="00AC7C2C" w:rsidRPr="000578E7" w:rsidRDefault="00AC7C2C" w:rsidP="00AC7C2C">
      <w:pPr>
        <w:ind w:firstLine="0"/>
        <w:jc w:val="both"/>
        <w:rPr>
          <w:rFonts w:ascii="Times New Roman" w:hAnsi="Times New Roman" w:cs="Times New Roman"/>
          <w:color w:val="FF0000"/>
        </w:rPr>
      </w:pPr>
    </w:p>
    <w:p w:rsidR="007B36B1" w:rsidRPr="000578E7" w:rsidRDefault="00AC7C2C" w:rsidP="00881937">
      <w:pPr>
        <w:jc w:val="both"/>
        <w:rPr>
          <w:rFonts w:ascii="Times New Roman" w:hAnsi="Times New Roman" w:cs="Times New Roman"/>
        </w:rPr>
      </w:pPr>
      <w:r w:rsidRPr="000578E7">
        <w:rPr>
          <w:rFonts w:ascii="Times New Roman" w:hAnsi="Times New Roman" w:cs="Times New Roman"/>
        </w:rPr>
        <w:t>Pagal Lietuvos geologijos tarnybos Geotopų žemėlapį (</w:t>
      </w:r>
      <w:hyperlink r:id="rId20" w:history="1">
        <w:r w:rsidR="00881937" w:rsidRPr="000578E7">
          <w:rPr>
            <w:rStyle w:val="Hyperlink"/>
            <w:rFonts w:ascii="Times New Roman" w:hAnsi="Times New Roman" w:cs="Times New Roman"/>
            <w:color w:val="auto"/>
          </w:rPr>
          <w:t>https://www.lgt.lt/epaslaugos/elpaslauga.xhtml</w:t>
        </w:r>
      </w:hyperlink>
      <w:r w:rsidRPr="000578E7">
        <w:rPr>
          <w:rFonts w:ascii="Times New Roman" w:hAnsi="Times New Roman" w:cs="Times New Roman"/>
        </w:rPr>
        <w:t>)</w:t>
      </w:r>
      <w:r w:rsidR="00104950" w:rsidRPr="000578E7">
        <w:rPr>
          <w:rFonts w:ascii="Times New Roman" w:hAnsi="Times New Roman" w:cs="Times New Roman"/>
        </w:rPr>
        <w:t>, teritorijoje, kurioje vykdoma veikla, ir jos apylinkėse nėra užfiksuota atodangų, daubų, didkalvių ar kitų geotopų.</w:t>
      </w:r>
    </w:p>
    <w:p w:rsidR="00881937" w:rsidRPr="000578E7" w:rsidRDefault="00881937" w:rsidP="00104950">
      <w:pPr>
        <w:ind w:firstLine="0"/>
        <w:jc w:val="both"/>
        <w:rPr>
          <w:noProof/>
          <w:lang w:eastAsia="en-US"/>
        </w:rPr>
      </w:pPr>
    </w:p>
    <w:p w:rsidR="00BB2E0B" w:rsidRPr="000578E7" w:rsidRDefault="00BB2E0B" w:rsidP="00104950">
      <w:pPr>
        <w:ind w:firstLine="0"/>
        <w:jc w:val="both"/>
        <w:rPr>
          <w:noProof/>
          <w:lang w:eastAsia="en-US"/>
        </w:rPr>
      </w:pPr>
      <w:r w:rsidRPr="000578E7">
        <w:rPr>
          <w:noProof/>
          <w:lang w:val="en-US" w:eastAsia="en-US"/>
        </w:rPr>
        <w:lastRenderedPageBreak/>
        <w:drawing>
          <wp:inline distT="0" distB="0" distL="0" distR="0" wp14:anchorId="07EF178D" wp14:editId="7A672581">
            <wp:extent cx="6318885" cy="3015615"/>
            <wp:effectExtent l="19050" t="19050" r="24765" b="133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18885" cy="3015615"/>
                    </a:xfrm>
                    <a:prstGeom prst="rect">
                      <a:avLst/>
                    </a:prstGeom>
                    <a:noFill/>
                    <a:ln>
                      <a:solidFill>
                        <a:schemeClr val="tx1"/>
                      </a:solidFill>
                    </a:ln>
                  </pic:spPr>
                </pic:pic>
              </a:graphicData>
            </a:graphic>
          </wp:inline>
        </w:drawing>
      </w:r>
    </w:p>
    <w:p w:rsidR="00104950" w:rsidRPr="000578E7" w:rsidRDefault="00104950" w:rsidP="00104950">
      <w:pPr>
        <w:ind w:firstLine="0"/>
        <w:jc w:val="both"/>
        <w:rPr>
          <w:rFonts w:ascii="Times New Roman" w:hAnsi="Times New Roman" w:cs="Times New Roman"/>
          <w:color w:val="FF0000"/>
        </w:rPr>
      </w:pPr>
    </w:p>
    <w:p w:rsidR="007B36B1" w:rsidRPr="000578E7" w:rsidRDefault="007B36B1"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21. Informacija apie kraštovaizdį, gamtinį karkasą, vietovės reljefą, vadovautis Europos kraštovaizdžio konvencijos, </w:t>
      </w:r>
      <w:r w:rsidRPr="000578E7">
        <w:rPr>
          <w:rFonts w:ascii="Times New Roman" w:eastAsia="Lucida Sans Unicode" w:hAnsi="Times New Roman" w:cs="Times New Roman"/>
          <w:b/>
        </w:rPr>
        <w:t>Europos Tarybos ministrų komiteto 2008 m. rekomendacijomis CM/Rec (2008-02-06)3 valstybėms narėms dėl Europos kraštovaizdžio konvencijos įgyvendinimo gairių</w:t>
      </w:r>
      <w:r w:rsidRPr="000578E7">
        <w:rPr>
          <w:rFonts w:ascii="Times New Roman" w:hAnsi="Times New Roman" w:cs="Times New Roman"/>
          <w:b/>
        </w:rPr>
        <w:t xml:space="preserve"> nuostatomis, Lietuvos kraštovaizdžio politikos krypčių aprašu (http:www.am.lt/VI/index. php#a/12929) ir Lietuvos Respublikos kraštovaizdžio erdvinės struktūros įvairovės ir jos tipų identifikavimo studija (http://www.am.lt/VI/article. php3? article_id=13398),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881937" w:rsidRPr="000578E7" w:rsidRDefault="00BE25FF" w:rsidP="00CE4C8B">
      <w:pPr>
        <w:jc w:val="both"/>
        <w:rPr>
          <w:rFonts w:ascii="Times New Roman" w:hAnsi="Times New Roman" w:cs="Times New Roman"/>
        </w:rPr>
      </w:pPr>
      <w:r w:rsidRPr="000578E7">
        <w:rPr>
          <w:rFonts w:ascii="Times New Roman" w:hAnsi="Times New Roman" w:cs="Times New Roman"/>
        </w:rPr>
        <w:t>Pagal Lietuvos Respublikos kraštovaizdžio erdvinės struktūros įvairovės ir jos tipų identifikavimo studijos (</w:t>
      </w:r>
      <w:hyperlink r:id="rId22" w:history="1">
        <w:r w:rsidRPr="000578E7">
          <w:rPr>
            <w:rStyle w:val="Hyperlink"/>
            <w:rFonts w:ascii="Times New Roman" w:hAnsi="Times New Roman" w:cs="Times New Roman"/>
            <w:color w:val="auto"/>
          </w:rPr>
          <w:t>http://www.am.lt/VI/article.php3?article_id=13398</w:t>
        </w:r>
      </w:hyperlink>
      <w:r w:rsidRPr="000578E7">
        <w:rPr>
          <w:rFonts w:ascii="Times New Roman" w:hAnsi="Times New Roman" w:cs="Times New Roman"/>
        </w:rPr>
        <w:t xml:space="preserve">) Lietuvos kraštovaizdžio vizualinės struktūros </w:t>
      </w:r>
      <w:r w:rsidRPr="0001303D">
        <w:rPr>
          <w:rFonts w:ascii="Times New Roman" w:hAnsi="Times New Roman" w:cs="Times New Roman"/>
        </w:rPr>
        <w:t>žemėlapį</w:t>
      </w:r>
      <w:r w:rsidR="0000435F" w:rsidRPr="0001303D">
        <w:rPr>
          <w:rFonts w:ascii="Times New Roman" w:hAnsi="Times New Roman" w:cs="Times New Roman"/>
        </w:rPr>
        <w:t xml:space="preserve"> (Priedas Nr. </w:t>
      </w:r>
      <w:r w:rsidR="00A0775F" w:rsidRPr="0001303D">
        <w:rPr>
          <w:rFonts w:ascii="Times New Roman" w:hAnsi="Times New Roman" w:cs="Times New Roman"/>
        </w:rPr>
        <w:t>7</w:t>
      </w:r>
      <w:r w:rsidR="0000435F" w:rsidRPr="0001303D">
        <w:rPr>
          <w:rFonts w:ascii="Times New Roman" w:hAnsi="Times New Roman" w:cs="Times New Roman"/>
        </w:rPr>
        <w:t>)</w:t>
      </w:r>
      <w:r w:rsidRPr="0001303D">
        <w:rPr>
          <w:rFonts w:ascii="Times New Roman" w:hAnsi="Times New Roman" w:cs="Times New Roman"/>
        </w:rPr>
        <w:t>,</w:t>
      </w:r>
      <w:r w:rsidRPr="000578E7">
        <w:rPr>
          <w:rFonts w:ascii="Times New Roman" w:hAnsi="Times New Roman" w:cs="Times New Roman"/>
        </w:rPr>
        <w:t xml:space="preserve"> vietovė, kurioje vykdoma veikla, </w:t>
      </w:r>
      <w:r w:rsidR="0000435F" w:rsidRPr="000578E7">
        <w:rPr>
          <w:rFonts w:ascii="Times New Roman" w:hAnsi="Times New Roman" w:cs="Times New Roman"/>
        </w:rPr>
        <w:t xml:space="preserve">patenka į zonas V2H2-d (vidutinės ir ypač raiškios vertikaliosios sąskaidos atvirų ir pusiau atvirų erdvių kraštovaizdis, kraštovaizdžio erdvinė struktūra neturi išreikštų vertikaliųjų ir horizontaliųjų dominantų) ir V1H2 c (nežymios vertikaliosios sąskaidos įvairaus pražvelgiamumo erdvių kraštovaizdis, kraštovaizdžio erdvinėje struktūroje išreikšti tik vertikalieji dominantai). </w:t>
      </w:r>
      <w:r w:rsidRPr="000578E7">
        <w:rPr>
          <w:rFonts w:ascii="Times New Roman" w:hAnsi="Times New Roman" w:cs="Times New Roman"/>
        </w:rPr>
        <w:t xml:space="preserve"> </w:t>
      </w:r>
    </w:p>
    <w:p w:rsidR="0000435F" w:rsidRPr="000578E7" w:rsidRDefault="00213AD2" w:rsidP="00213AD2">
      <w:pPr>
        <w:jc w:val="center"/>
        <w:rPr>
          <w:rFonts w:ascii="Times New Roman" w:hAnsi="Times New Roman" w:cs="Times New Roman"/>
        </w:rPr>
      </w:pPr>
      <w:r w:rsidRPr="000578E7">
        <w:rPr>
          <w:rFonts w:ascii="Times New Roman" w:hAnsi="Times New Roman" w:cs="Times New Roman"/>
          <w:noProof/>
          <w:lang w:val="en-US" w:eastAsia="en-US"/>
        </w:rPr>
        <w:drawing>
          <wp:inline distT="0" distB="0" distL="0" distR="0" wp14:anchorId="6216C949" wp14:editId="1F34E64A">
            <wp:extent cx="5964570" cy="2854130"/>
            <wp:effectExtent l="0" t="0" r="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5344" cy="2854500"/>
                    </a:xfrm>
                    <a:prstGeom prst="rect">
                      <a:avLst/>
                    </a:prstGeom>
                    <a:solidFill>
                      <a:schemeClr val="tx1"/>
                    </a:solidFill>
                    <a:ln>
                      <a:noFill/>
                    </a:ln>
                  </pic:spPr>
                </pic:pic>
              </a:graphicData>
            </a:graphic>
          </wp:inline>
        </w:drawing>
      </w: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lastRenderedPageBreak/>
        <w:t>22. Informacija apie saugomas teritorijas (pvz., draustiniai, parkai ir kt.), įskaitant Europos ekologinio tinklo „</w:t>
      </w:r>
      <w:r w:rsidRPr="000578E7">
        <w:rPr>
          <w:rFonts w:ascii="Times New Roman" w:hAnsi="Times New Roman" w:cs="Times New Roman"/>
          <w:b/>
          <w:iCs/>
        </w:rPr>
        <w:t>Natura 2000“</w:t>
      </w:r>
      <w:r w:rsidRPr="000578E7">
        <w:rPr>
          <w:rFonts w:ascii="Times New Roman" w:hAnsi="Times New Roman" w:cs="Times New Roman"/>
          <w:b/>
        </w:rPr>
        <w:t xml:space="preserve"> teritorijas, kurios registruojamos STK (Saugomų teritorijų valstybės kadastras) duomenų bazėje (http://stk.vstt.lt) ir šių teritorijų atstumus nuo planuojamos ūkinės veiklos vietos (objekto ar sklypo, kai toks suformuotas, ribos). Pridedama Valstybinės saugomų teritorijos tarnybos prie Aplinkos ministerijos Poveikio reikšmingumo „</w:t>
      </w:r>
      <w:r w:rsidRPr="000578E7">
        <w:rPr>
          <w:rFonts w:ascii="Times New Roman" w:hAnsi="Times New Roman" w:cs="Times New Roman"/>
          <w:b/>
          <w:iCs/>
        </w:rPr>
        <w:t>Natura 2000</w:t>
      </w:r>
      <w:r w:rsidRPr="000578E7">
        <w:rPr>
          <w:rFonts w:ascii="Times New Roman" w:hAnsi="Times New Roman" w:cs="Times New Roman"/>
          <w:b/>
        </w:rPr>
        <w:t>“ teritorijoms išvada, jeigu tokia išvada reikalinga pagal teisės aktų reikalavimus.</w:t>
      </w:r>
    </w:p>
    <w:p w:rsidR="00C0788C" w:rsidRPr="000578E7" w:rsidRDefault="0000435F" w:rsidP="00C0788C">
      <w:pPr>
        <w:jc w:val="both"/>
        <w:rPr>
          <w:rFonts w:ascii="Times New Roman" w:hAnsi="Times New Roman" w:cs="Times New Roman"/>
        </w:rPr>
      </w:pPr>
      <w:r w:rsidRPr="000578E7">
        <w:rPr>
          <w:rFonts w:ascii="Times New Roman" w:hAnsi="Times New Roman" w:cs="Times New Roman"/>
        </w:rPr>
        <w:t xml:space="preserve">Saugomų teritorijų, Europos ekologinio tinklo Natura 2000 teritorijų ir apsaugos zonų nagrinėjamo sklypo ribose nėra. Artimiausia saugoma teritorija už 2,42 km vakarų kryptimi nutolęs Gandingos kraštovaizdžio draustinis ir už </w:t>
      </w:r>
      <w:r w:rsidR="00BA51C8" w:rsidRPr="000578E7">
        <w:rPr>
          <w:rFonts w:ascii="Times New Roman" w:hAnsi="Times New Roman" w:cs="Times New Roman"/>
        </w:rPr>
        <w:t>~</w:t>
      </w:r>
      <w:r w:rsidRPr="000578E7">
        <w:rPr>
          <w:rFonts w:ascii="Times New Roman" w:hAnsi="Times New Roman" w:cs="Times New Roman"/>
        </w:rPr>
        <w:t xml:space="preserve">5,0 km pietvakarių kryptimi nutolęs Minijos ichtiologinis draustinis. Artimiausia Natura 2000 teritorija – už </w:t>
      </w:r>
      <w:r w:rsidR="00BA51C8" w:rsidRPr="000578E7">
        <w:rPr>
          <w:rFonts w:ascii="Times New Roman" w:hAnsi="Times New Roman" w:cs="Times New Roman"/>
        </w:rPr>
        <w:t>~</w:t>
      </w:r>
      <w:r w:rsidRPr="000578E7">
        <w:rPr>
          <w:rFonts w:ascii="Times New Roman" w:hAnsi="Times New Roman" w:cs="Times New Roman"/>
        </w:rPr>
        <w:t>2,2 km vakarų kryptimi</w:t>
      </w:r>
      <w:r w:rsidR="00C0788C" w:rsidRPr="000578E7">
        <w:rPr>
          <w:rFonts w:ascii="Times New Roman" w:hAnsi="Times New Roman" w:cs="Times New Roman"/>
        </w:rPr>
        <w:t xml:space="preserve"> nutolusios Gandingos apylinkės (1) (būveinių apsaugai svarbi teritorija) ir už </w:t>
      </w:r>
      <w:r w:rsidR="00BA51C8" w:rsidRPr="000578E7">
        <w:rPr>
          <w:rFonts w:ascii="Times New Roman" w:hAnsi="Times New Roman" w:cs="Times New Roman"/>
        </w:rPr>
        <w:t>~</w:t>
      </w:r>
      <w:r w:rsidR="00C0788C" w:rsidRPr="000578E7">
        <w:rPr>
          <w:rFonts w:ascii="Times New Roman" w:hAnsi="Times New Roman" w:cs="Times New Roman"/>
        </w:rPr>
        <w:t xml:space="preserve">5,0 km pietvakarių kryptimi nutolęs Minijos upės slėnis (2) (paukščių ir buveinių apsaugai svarbi teritorija). </w:t>
      </w:r>
    </w:p>
    <w:p w:rsidR="00C0788C" w:rsidRPr="000578E7" w:rsidRDefault="00C0788C" w:rsidP="00CE4C8B">
      <w:pPr>
        <w:jc w:val="both"/>
        <w:rPr>
          <w:rFonts w:ascii="Times New Roman" w:hAnsi="Times New Roman" w:cs="Times New Roman"/>
          <w:color w:val="FF0000"/>
        </w:rPr>
      </w:pPr>
      <w:r w:rsidRPr="000578E7">
        <w:rPr>
          <w:noProof/>
          <w:lang w:val="en-US" w:eastAsia="en-US"/>
        </w:rPr>
        <mc:AlternateContent>
          <mc:Choice Requires="wpg">
            <w:drawing>
              <wp:anchor distT="0" distB="0" distL="114300" distR="114300" simplePos="0" relativeHeight="251673600" behindDoc="0" locked="0" layoutInCell="1" allowOverlap="1" wp14:anchorId="4B736685" wp14:editId="2530DAA7">
                <wp:simplePos x="0" y="0"/>
                <wp:positionH relativeFrom="column">
                  <wp:posOffset>1160145</wp:posOffset>
                </wp:positionH>
                <wp:positionV relativeFrom="paragraph">
                  <wp:posOffset>64135</wp:posOffset>
                </wp:positionV>
                <wp:extent cx="815340" cy="1973580"/>
                <wp:effectExtent l="38100" t="0" r="80010" b="64770"/>
                <wp:wrapNone/>
                <wp:docPr id="20" name="Group 20"/>
                <wp:cNvGraphicFramePr/>
                <a:graphic xmlns:a="http://schemas.openxmlformats.org/drawingml/2006/main">
                  <a:graphicData uri="http://schemas.microsoft.com/office/word/2010/wordprocessingGroup">
                    <wpg:wgp>
                      <wpg:cNvGrpSpPr/>
                      <wpg:grpSpPr>
                        <a:xfrm>
                          <a:off x="0" y="0"/>
                          <a:ext cx="815340" cy="1973580"/>
                          <a:chOff x="0" y="0"/>
                          <a:chExt cx="815340" cy="1973580"/>
                        </a:xfrm>
                      </wpg:grpSpPr>
                      <wps:wsp>
                        <wps:cNvPr id="16" name="Straight Arrow Connector 16"/>
                        <wps:cNvCnPr/>
                        <wps:spPr>
                          <a:xfrm flipV="1">
                            <a:off x="0" y="114300"/>
                            <a:ext cx="815340" cy="137160"/>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V="1">
                            <a:off x="525780" y="114300"/>
                            <a:ext cx="289560" cy="1859280"/>
                          </a:xfrm>
                          <a:prstGeom prst="straightConnector1">
                            <a:avLst/>
                          </a:prstGeom>
                          <a:noFill/>
                          <a:ln w="19050" cap="flat" cmpd="sng" algn="ctr">
                            <a:solidFill>
                              <a:srgbClr val="FF0000"/>
                            </a:solidFill>
                            <a:prstDash val="solid"/>
                            <a:headEnd type="arrow"/>
                            <a:tailEnd type="arrow"/>
                          </a:ln>
                          <a:effectLst/>
                        </wps:spPr>
                        <wps:bodyPr/>
                      </wps:wsp>
                      <wps:wsp>
                        <wps:cNvPr id="18" name="Text Box 2"/>
                        <wps:cNvSpPr txBox="1">
                          <a:spLocks noChangeArrowheads="1"/>
                        </wps:cNvSpPr>
                        <wps:spPr bwMode="auto">
                          <a:xfrm>
                            <a:off x="266700" y="0"/>
                            <a:ext cx="259714" cy="247014"/>
                          </a:xfrm>
                          <a:prstGeom prst="rect">
                            <a:avLst/>
                          </a:prstGeom>
                          <a:noFill/>
                          <a:ln w="9525">
                            <a:noFill/>
                            <a:miter lim="800000"/>
                            <a:headEnd/>
                            <a:tailEnd/>
                          </a:ln>
                        </wps:spPr>
                        <wps:txbx>
                          <w:txbxContent>
                            <w:p w:rsidR="00DB1BF1" w:rsidRPr="00C0788C" w:rsidRDefault="00DB1BF1" w:rsidP="00C0788C">
                              <w:pPr>
                                <w:ind w:firstLine="0"/>
                                <w:rPr>
                                  <w:b/>
                                </w:rPr>
                              </w:pPr>
                              <w:r w:rsidRPr="00C0788C">
                                <w:rPr>
                                  <w:b/>
                                </w:rPr>
                                <w:t>1</w:t>
                              </w:r>
                            </w:p>
                          </w:txbxContent>
                        </wps:txbx>
                        <wps:bodyPr rot="0" vert="horz" wrap="square" lIns="91440" tIns="45720" rIns="91440" bIns="45720" anchor="t" anchorCtr="0">
                          <a:spAutoFit/>
                        </wps:bodyPr>
                      </wps:wsp>
                      <wps:wsp>
                        <wps:cNvPr id="19" name="Text Box 2"/>
                        <wps:cNvSpPr txBox="1">
                          <a:spLocks noChangeArrowheads="1"/>
                        </wps:cNvSpPr>
                        <wps:spPr bwMode="auto">
                          <a:xfrm>
                            <a:off x="419100" y="1005840"/>
                            <a:ext cx="259714" cy="247014"/>
                          </a:xfrm>
                          <a:prstGeom prst="rect">
                            <a:avLst/>
                          </a:prstGeom>
                          <a:noFill/>
                          <a:ln w="9525">
                            <a:noFill/>
                            <a:miter lim="800000"/>
                            <a:headEnd/>
                            <a:tailEnd/>
                          </a:ln>
                        </wps:spPr>
                        <wps:txbx>
                          <w:txbxContent>
                            <w:p w:rsidR="00DB1BF1" w:rsidRPr="00C0788C" w:rsidRDefault="00DB1BF1" w:rsidP="00C0788C">
                              <w:pPr>
                                <w:ind w:firstLine="0"/>
                                <w:rPr>
                                  <w:b/>
                                </w:rPr>
                              </w:pPr>
                              <w:r>
                                <w:rPr>
                                  <w:b/>
                                </w:rPr>
                                <w:t>2</w:t>
                              </w:r>
                            </w:p>
                          </w:txbxContent>
                        </wps:txbx>
                        <wps:bodyPr rot="0" vert="horz" wrap="square" lIns="91440" tIns="45720" rIns="91440" bIns="45720" anchor="t" anchorCtr="0">
                          <a:spAutoFit/>
                        </wps:bodyPr>
                      </wps:wsp>
                    </wpg:wgp>
                  </a:graphicData>
                </a:graphic>
              </wp:anchor>
            </w:drawing>
          </mc:Choice>
          <mc:Fallback>
            <w:pict>
              <v:group id="Group 20" o:spid="_x0000_s1026" style="position:absolute;left:0;text-align:left;margin-left:91.35pt;margin-top:5.05pt;width:64.2pt;height:155.4pt;z-index:251673600" coordsize="8153,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">
                <v:shapetype id="_x0000_t32" coordsize="21600,21600" o:spt="32" o:oned="t" path="m,l21600,21600e" filled="f">
                  <v:path arrowok="t" fillok="f" o:connecttype="none"/>
                  <o:lock v:ext="edit" shapetype="t"/>
                </v:shapetype>
                <v:shape id="Straight Arrow Connector 16" o:spid="_x0000_s1027" type="#_x0000_t32" style="position:absolute;top:1143;width:8153;height:13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Ul+MEAAADbAAAADwAAAGRycy9kb3ducmV2LnhtbERPTWvCQBC9C/6HZQremk1bCBJdRQUh&#10;vUirgh6H7JgNZmdjdqvRX98tFLzN433OdN7bRlyp87VjBW9JCoK4dLrmSsF+t34dg/ABWWPjmBTc&#10;ycN8NhxMMdfuxt903YZKxBD2OSowIbS5lL40ZNEnriWO3Ml1FkOEXSV1h7cYbhv5nqaZtFhzbDDY&#10;0spQed7+WAWHgi8PajKDX5+bj+XjOL77wis1eukXExCB+vAU/7sLHedn8PdLPEDO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tSX4wQAAANsAAAAPAAAAAAAAAAAAAAAA&#10;AKECAABkcnMvZG93bnJldi54bWxQSwUGAAAAAAQABAD5AAAAjwMAAAAA&#10;" strokecolor="red" strokeweight="1.5pt">
                  <v:stroke startarrow="open" endarrow="open"/>
                </v:shape>
                <v:shape id="Straight Arrow Connector 17" o:spid="_x0000_s1028" type="#_x0000_t32" style="position:absolute;left:5257;top:1143;width:2896;height:185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AY8IAAADbAAAADwAAAGRycy9kb3ducmV2LnhtbERPTWvCQBC9F/wPywje6sYKNqRughaE&#10;9FKqFexxyE6zodnZmF01+uu7QqG3ebzPWRaDbcWZet84VjCbJiCIK6cbrhXsPzePKQgfkDW2jknB&#10;lTwU+ehhiZl2F97SeRdqEUPYZ6jAhNBlUvrKkEU/dR1x5L5dbzFE2NdS93iJ4baVT0mykBYbjg0G&#10;O3o1VP3sTlbBoeTjjdqFwY+39/n69pVefemVmoyH1QuIQEP4F/+5Sx3nP8P9l3iAz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AY8IAAADbAAAADwAAAAAAAAAAAAAA&#10;AAChAgAAZHJzL2Rvd25yZXYueG1sUEsFBgAAAAAEAAQA+QAAAJADAAAAAA==&#10;" strokecolor="red" strokeweight="1.5pt">
                  <v:stroke startarrow="open" endarrow="open"/>
                </v:shape>
                <v:shapetype id="_x0000_t202" coordsize="21600,21600" o:spt="202" path="m,l,21600r21600,l21600,xe">
                  <v:stroke joinstyle="miter"/>
                  <v:path gradientshapeok="t" o:connecttype="rect"/>
                </v:shapetype>
                <v:shape id="Text Box 2" o:spid="_x0000_s1029" type="#_x0000_t202" style="position:absolute;left:2667;width:2597;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filled="f" stroked="f">
                  <v:textbox style="mso-fit-shape-to-text:t">
                    <w:txbxContent>
                      <w:p w:rsidR="00DB1BF1" w:rsidRPr="00C0788C" w:rsidRDefault="00DB1BF1" w:rsidP="00C0788C">
                        <w:pPr>
                          <w:ind w:firstLine="0"/>
                          <w:rPr>
                            <w:b/>
                          </w:rPr>
                        </w:pPr>
                        <w:r w:rsidRPr="00C0788C">
                          <w:rPr>
                            <w:b/>
                          </w:rPr>
                          <w:t>1</w:t>
                        </w:r>
                      </w:p>
                    </w:txbxContent>
                  </v:textbox>
                </v:shape>
                <v:shape id="Text Box 2" o:spid="_x0000_s1030" type="#_x0000_t202" style="position:absolute;left:4191;top:10058;width:2597;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DB1BF1" w:rsidRPr="00C0788C" w:rsidRDefault="00DB1BF1" w:rsidP="00C0788C">
                        <w:pPr>
                          <w:ind w:firstLine="0"/>
                          <w:rPr>
                            <w:b/>
                          </w:rPr>
                        </w:pPr>
                        <w:r>
                          <w:rPr>
                            <w:b/>
                          </w:rPr>
                          <w:t>2</w:t>
                        </w:r>
                      </w:p>
                    </w:txbxContent>
                  </v:textbox>
                </v:shape>
              </v:group>
            </w:pict>
          </mc:Fallback>
        </mc:AlternateContent>
      </w:r>
      <w:r w:rsidRPr="000578E7">
        <w:rPr>
          <w:noProof/>
          <w:lang w:val="en-US" w:eastAsia="en-US"/>
        </w:rPr>
        <w:drawing>
          <wp:inline distT="0" distB="0" distL="0" distR="0" wp14:anchorId="5E410671" wp14:editId="7FA10BB7">
            <wp:extent cx="3335655" cy="3335655"/>
            <wp:effectExtent l="0" t="0" r="0" b="0"/>
            <wp:docPr id="15" name="Picture 15" descr="http://stk.vstt.lt/stk_gisoutput/_ags_map6fdcf3ee56994ff29c39479e586ca2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k.vstt.lt/stk_gisoutput/_ags_map6fdcf3ee56994ff29c39479e586ca2f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5655" cy="3335655"/>
                    </a:xfrm>
                    <a:prstGeom prst="rect">
                      <a:avLst/>
                    </a:prstGeom>
                    <a:noFill/>
                    <a:ln>
                      <a:noFill/>
                    </a:ln>
                  </pic:spPr>
                </pic:pic>
              </a:graphicData>
            </a:graphic>
          </wp:inline>
        </w:drawing>
      </w:r>
    </w:p>
    <w:p w:rsidR="00C0027C" w:rsidRPr="000578E7" w:rsidRDefault="00C0027C"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 am. lt/), jų atstumą nuo planuojamos ūkinės veiklos vietos (objekto ar sklypo, kai toks suformuotas, ribos) ir biotopų buferinį pajėgumą (biotopų atsparumo pajėgumas). </w:t>
      </w:r>
    </w:p>
    <w:p w:rsidR="005E4049" w:rsidRPr="000578E7" w:rsidRDefault="00C0027C" w:rsidP="00CE4C8B">
      <w:pPr>
        <w:jc w:val="both"/>
        <w:rPr>
          <w:rFonts w:ascii="Times New Roman" w:hAnsi="Times New Roman" w:cs="Times New Roman"/>
        </w:rPr>
      </w:pPr>
      <w:r w:rsidRPr="0001303D">
        <w:rPr>
          <w:rFonts w:ascii="Times New Roman" w:hAnsi="Times New Roman" w:cs="Times New Roman"/>
        </w:rPr>
        <w:t xml:space="preserve">Priede Nr. </w:t>
      </w:r>
      <w:r w:rsidR="00A0775F" w:rsidRPr="0001303D">
        <w:rPr>
          <w:rFonts w:ascii="Times New Roman" w:hAnsi="Times New Roman" w:cs="Times New Roman"/>
        </w:rPr>
        <w:t>8</w:t>
      </w:r>
      <w:r w:rsidRPr="0001303D">
        <w:rPr>
          <w:rFonts w:ascii="Times New Roman" w:hAnsi="Times New Roman" w:cs="Times New Roman"/>
        </w:rPr>
        <w:t xml:space="preserve"> pateikiamas išrašas iš saugomų rūšių informacinės sistemos. Išraše nurodoma, kad teritorijoje, kurioje planuojama ūkinė veikla, bei jos prieigose </w:t>
      </w:r>
      <w:r w:rsidR="0001303D" w:rsidRPr="0001303D">
        <w:rPr>
          <w:rFonts w:ascii="Times New Roman" w:hAnsi="Times New Roman" w:cs="Times New Roman"/>
        </w:rPr>
        <w:t xml:space="preserve">daugiau nei </w:t>
      </w:r>
      <w:r w:rsidRPr="0001303D">
        <w:rPr>
          <w:rFonts w:ascii="Times New Roman" w:hAnsi="Times New Roman" w:cs="Times New Roman"/>
        </w:rPr>
        <w:t>~ 1 km</w:t>
      </w:r>
      <w:r w:rsidRPr="000578E7">
        <w:rPr>
          <w:rFonts w:ascii="Times New Roman" w:hAnsi="Times New Roman" w:cs="Times New Roman"/>
        </w:rPr>
        <w:t xml:space="preserve"> atstumu nėra saugotinų rūšių radaviečių ar augaviečių.</w:t>
      </w:r>
    </w:p>
    <w:p w:rsidR="00C0027C" w:rsidRPr="000578E7" w:rsidRDefault="00C0027C"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24. Informacija apie jautrias aplinkos apsaugos požiūriu teritorijas – vandens pakrančių zonas, potvynių zonas, karstinį regioną, gėlo ir mineralinio vandens vandenvietes, jų apsaugos zonas ir juostas ir pan. </w:t>
      </w:r>
    </w:p>
    <w:p w:rsidR="0084007A" w:rsidRPr="000578E7" w:rsidRDefault="0084007A" w:rsidP="00CE4C8B">
      <w:pPr>
        <w:jc w:val="both"/>
        <w:rPr>
          <w:rFonts w:ascii="Times New Roman" w:hAnsi="Times New Roman" w:cs="Times New Roman"/>
        </w:rPr>
      </w:pPr>
      <w:r w:rsidRPr="000578E7">
        <w:rPr>
          <w:rFonts w:ascii="Times New Roman" w:hAnsi="Times New Roman" w:cs="Times New Roman"/>
        </w:rPr>
        <w:t>Plungės rajono savivaldybės tarybos 2008 m. liepos 24 d. sprendimu Nr. T1-139 „Dėl Plungės rajono ir Plungės miesto teritorijų bendrųjų planų tvirtinimo“ patvirtintame Inžinerinės (ekologinės) infrastruktūros plane</w:t>
      </w:r>
      <w:r w:rsidR="00476E72" w:rsidRPr="000578E7">
        <w:rPr>
          <w:rFonts w:ascii="Times New Roman" w:hAnsi="Times New Roman" w:cs="Times New Roman"/>
        </w:rPr>
        <w:t xml:space="preserve"> (</w:t>
      </w:r>
      <w:hyperlink r:id="rId25" w:history="1">
        <w:r w:rsidR="00476E72" w:rsidRPr="000578E7">
          <w:rPr>
            <w:rStyle w:val="Hyperlink"/>
            <w:rFonts w:ascii="Times New Roman" w:hAnsi="Times New Roman" w:cs="Times New Roman"/>
            <w:color w:val="auto"/>
          </w:rPr>
          <w:t>http://www.plunge.lt/plunge/m/m_files/wfiles/file615.jpg</w:t>
        </w:r>
      </w:hyperlink>
      <w:r w:rsidR="00476E72" w:rsidRPr="000578E7">
        <w:rPr>
          <w:rFonts w:ascii="Times New Roman" w:hAnsi="Times New Roman" w:cs="Times New Roman"/>
        </w:rPr>
        <w:t xml:space="preserve">, </w:t>
      </w:r>
      <w:r w:rsidR="00476E72" w:rsidRPr="0001303D">
        <w:rPr>
          <w:rFonts w:ascii="Times New Roman" w:hAnsi="Times New Roman" w:cs="Times New Roman"/>
        </w:rPr>
        <w:t xml:space="preserve">Priedas Nr. </w:t>
      </w:r>
      <w:r w:rsidR="00A0775F" w:rsidRPr="0001303D">
        <w:rPr>
          <w:rFonts w:ascii="Times New Roman" w:hAnsi="Times New Roman" w:cs="Times New Roman"/>
        </w:rPr>
        <w:t>9</w:t>
      </w:r>
      <w:r w:rsidR="00476E72" w:rsidRPr="0001303D">
        <w:rPr>
          <w:rFonts w:ascii="Times New Roman" w:hAnsi="Times New Roman" w:cs="Times New Roman"/>
        </w:rPr>
        <w:t xml:space="preserve">) matoma, kad teritorijoje, kurioje vykdoma veikla ir planuojama </w:t>
      </w:r>
      <w:r w:rsidR="00341E2E" w:rsidRPr="0001303D">
        <w:rPr>
          <w:rFonts w:ascii="Times New Roman" w:hAnsi="Times New Roman" w:cs="Times New Roman"/>
        </w:rPr>
        <w:t>papildomo flotatoriaus</w:t>
      </w:r>
      <w:r w:rsidR="00476E72" w:rsidRPr="0001303D">
        <w:rPr>
          <w:rFonts w:ascii="Times New Roman" w:hAnsi="Times New Roman" w:cs="Times New Roman"/>
        </w:rPr>
        <w:t xml:space="preserve"> statyba, nėra vandenviečių ar vandentiekio bei nuotekų siurblinių, lietaus nuotekų išleistuvų bei konteinerinių atliekų surinkimo aikštelių. Teritorija nepatenka į vandenviečių sanitarinės apsaugos II ir III juostas.</w:t>
      </w:r>
      <w:r w:rsidR="00476E72" w:rsidRPr="000578E7">
        <w:rPr>
          <w:rFonts w:ascii="Times New Roman" w:hAnsi="Times New Roman" w:cs="Times New Roman"/>
        </w:rPr>
        <w:t xml:space="preserve"> </w:t>
      </w:r>
    </w:p>
    <w:p w:rsidR="0084007A" w:rsidRPr="000578E7" w:rsidRDefault="0084007A" w:rsidP="0058266C">
      <w:pPr>
        <w:jc w:val="both"/>
        <w:rPr>
          <w:rFonts w:ascii="Times New Roman" w:hAnsi="Times New Roman" w:cs="Times New Roman"/>
        </w:rPr>
      </w:pPr>
      <w:r w:rsidRPr="000578E7">
        <w:rPr>
          <w:rFonts w:ascii="Times New Roman" w:hAnsi="Times New Roman" w:cs="Times New Roman"/>
        </w:rPr>
        <w:t>Potvynių zonos</w:t>
      </w:r>
      <w:r w:rsidR="00476E72" w:rsidRPr="000578E7">
        <w:rPr>
          <w:rFonts w:ascii="Times New Roman" w:hAnsi="Times New Roman" w:cs="Times New Roman"/>
        </w:rPr>
        <w:t xml:space="preserve"> vertinamos pagal potvynių grėsmės ir rizikos žemėlapį (</w:t>
      </w:r>
      <w:hyperlink r:id="rId26" w:history="1">
        <w:r w:rsidR="0058266C" w:rsidRPr="000578E7">
          <w:rPr>
            <w:rStyle w:val="Hyperlink"/>
            <w:rFonts w:ascii="Times New Roman" w:hAnsi="Times New Roman" w:cs="Times New Roman"/>
            <w:color w:val="auto"/>
          </w:rPr>
          <w:t>http://potvyniai.aplinka.lt/potvyniai/</w:t>
        </w:r>
      </w:hyperlink>
      <w:r w:rsidR="00476E72" w:rsidRPr="000578E7">
        <w:rPr>
          <w:rFonts w:ascii="Times New Roman" w:hAnsi="Times New Roman" w:cs="Times New Roman"/>
        </w:rPr>
        <w:t>)</w:t>
      </w:r>
      <w:r w:rsidR="0058266C" w:rsidRPr="000578E7">
        <w:rPr>
          <w:rFonts w:ascii="Times New Roman" w:hAnsi="Times New Roman" w:cs="Times New Roman"/>
        </w:rPr>
        <w:t>. Teritorija, kurioje vykdoma veikla, kaip ir visas Plungės miestas, nepatenka į zonas, kuriose numatoma sniego tirpsmo ir liūčių potvynių, užliejamų priekrantės teritorijų, ledo sangrūdų potvynių grėsmės ir rizikos.</w:t>
      </w:r>
    </w:p>
    <w:p w:rsidR="0058266C" w:rsidRPr="000578E7" w:rsidRDefault="0058266C" w:rsidP="0058266C">
      <w:pPr>
        <w:jc w:val="both"/>
        <w:rPr>
          <w:noProof/>
          <w:lang w:eastAsia="en-US"/>
        </w:rPr>
      </w:pPr>
    </w:p>
    <w:p w:rsidR="0058266C" w:rsidRPr="000578E7" w:rsidRDefault="0058266C" w:rsidP="0058266C">
      <w:pPr>
        <w:ind w:firstLine="0"/>
        <w:jc w:val="both"/>
        <w:rPr>
          <w:rFonts w:ascii="Times New Roman" w:hAnsi="Times New Roman" w:cs="Times New Roman"/>
          <w:color w:val="FF0000"/>
        </w:rPr>
      </w:pPr>
      <w:r w:rsidRPr="000578E7">
        <w:rPr>
          <w:noProof/>
          <w:lang w:val="en-US" w:eastAsia="en-US"/>
        </w:rPr>
        <w:lastRenderedPageBreak/>
        <w:drawing>
          <wp:inline distT="0" distB="0" distL="0" distR="0" wp14:anchorId="604B768C" wp14:editId="4A0FB77E">
            <wp:extent cx="6324600" cy="3782938"/>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2744" t="13478" b="4369"/>
                    <a:stretch/>
                  </pic:blipFill>
                  <pic:spPr bwMode="auto">
                    <a:xfrm>
                      <a:off x="0" y="0"/>
                      <a:ext cx="6324600" cy="3782938"/>
                    </a:xfrm>
                    <a:prstGeom prst="rect">
                      <a:avLst/>
                    </a:prstGeom>
                    <a:ln>
                      <a:noFill/>
                    </a:ln>
                    <a:extLst>
                      <a:ext uri="{53640926-AAD7-44D8-BBD7-CCE9431645EC}">
                        <a14:shadowObscured xmlns:a14="http://schemas.microsoft.com/office/drawing/2010/main"/>
                      </a:ext>
                    </a:extLst>
                  </pic:spPr>
                </pic:pic>
              </a:graphicData>
            </a:graphic>
          </wp:inline>
        </w:drawing>
      </w:r>
    </w:p>
    <w:p w:rsidR="00876BBC" w:rsidRPr="000578E7" w:rsidRDefault="0058266C" w:rsidP="00876BBC">
      <w:pPr>
        <w:jc w:val="both"/>
        <w:rPr>
          <w:noProof/>
          <w:lang w:eastAsia="en-US"/>
        </w:rPr>
      </w:pPr>
      <w:r w:rsidRPr="000578E7">
        <w:rPr>
          <w:rFonts w:ascii="Times New Roman" w:hAnsi="Times New Roman" w:cs="Times New Roman"/>
        </w:rPr>
        <w:t>Pagal karstinio rajono žemių ekologinio pažeidžiamumo grupių žemėlapį (</w:t>
      </w:r>
      <w:r w:rsidR="0034076C" w:rsidRPr="000578E7">
        <w:rPr>
          <w:rFonts w:ascii="Times New Roman" w:hAnsi="Times New Roman" w:cs="Times New Roman"/>
        </w:rPr>
        <w:t>https://www.lgt.lt/zemelap/main.php?sesName=lgt1495788068 )</w:t>
      </w:r>
      <w:r w:rsidRPr="000578E7">
        <w:rPr>
          <w:rFonts w:ascii="Times New Roman" w:hAnsi="Times New Roman" w:cs="Times New Roman"/>
        </w:rPr>
        <w:t xml:space="preserve">sklypas, kuriame vykdoma veikla, nepatenka į </w:t>
      </w:r>
      <w:r w:rsidR="00876BBC" w:rsidRPr="000578E7">
        <w:rPr>
          <w:rFonts w:ascii="Times New Roman" w:hAnsi="Times New Roman" w:cs="Times New Roman"/>
        </w:rPr>
        <w:t>karstinio rajono ribas.</w:t>
      </w:r>
    </w:p>
    <w:p w:rsidR="0084007A" w:rsidRPr="000578E7" w:rsidRDefault="00876BBC" w:rsidP="00876BBC">
      <w:pPr>
        <w:ind w:firstLine="0"/>
        <w:jc w:val="both"/>
        <w:rPr>
          <w:rFonts w:ascii="Times New Roman" w:hAnsi="Times New Roman" w:cs="Times New Roman"/>
          <w:color w:val="FF0000"/>
        </w:rPr>
      </w:pPr>
      <w:r w:rsidRPr="000578E7">
        <w:rPr>
          <w:noProof/>
          <w:lang w:val="en-US" w:eastAsia="en-US"/>
        </w:rPr>
        <w:drawing>
          <wp:inline distT="0" distB="0" distL="0" distR="0" wp14:anchorId="57FF466C" wp14:editId="773D7B6B">
            <wp:extent cx="5392419" cy="23469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843" t="5865" r="29482" b="40222"/>
                    <a:stretch/>
                  </pic:blipFill>
                  <pic:spPr bwMode="auto">
                    <a:xfrm>
                      <a:off x="0" y="0"/>
                      <a:ext cx="5398007" cy="2349392"/>
                    </a:xfrm>
                    <a:prstGeom prst="rect">
                      <a:avLst/>
                    </a:prstGeom>
                    <a:ln>
                      <a:noFill/>
                    </a:ln>
                    <a:extLst>
                      <a:ext uri="{53640926-AAD7-44D8-BBD7-CCE9431645EC}">
                        <a14:shadowObscured xmlns:a14="http://schemas.microsoft.com/office/drawing/2010/main"/>
                      </a:ext>
                    </a:extLst>
                  </pic:spPr>
                </pic:pic>
              </a:graphicData>
            </a:graphic>
          </wp:inline>
        </w:drawing>
      </w:r>
      <w:r w:rsidRPr="000578E7">
        <w:rPr>
          <w:rFonts w:ascii="Times New Roman" w:hAnsi="Times New Roman" w:cs="Times New Roman"/>
          <w:color w:val="FF0000"/>
        </w:rPr>
        <w:t xml:space="preserve"> </w:t>
      </w:r>
    </w:p>
    <w:p w:rsidR="004B5C1E" w:rsidRPr="000578E7" w:rsidRDefault="00876BBC" w:rsidP="00CE4C8B">
      <w:pPr>
        <w:jc w:val="both"/>
        <w:rPr>
          <w:rFonts w:ascii="Times New Roman" w:hAnsi="Times New Roman" w:cs="Times New Roman"/>
        </w:rPr>
      </w:pPr>
      <w:r w:rsidRPr="000578E7">
        <w:rPr>
          <w:rFonts w:ascii="Times New Roman" w:hAnsi="Times New Roman" w:cs="Times New Roman"/>
        </w:rPr>
        <w:t>Atstumas iki artimiausios</w:t>
      </w:r>
      <w:r w:rsidR="00051D07">
        <w:rPr>
          <w:rFonts w:ascii="Times New Roman" w:hAnsi="Times New Roman" w:cs="Times New Roman"/>
        </w:rPr>
        <w:t xml:space="preserve"> miestui priklausančios</w:t>
      </w:r>
      <w:r w:rsidRPr="000578E7">
        <w:rPr>
          <w:rFonts w:ascii="Times New Roman" w:hAnsi="Times New Roman" w:cs="Times New Roman"/>
        </w:rPr>
        <w:t xml:space="preserve"> </w:t>
      </w:r>
      <w:r w:rsidR="00051D07">
        <w:rPr>
          <w:rFonts w:ascii="Times New Roman" w:hAnsi="Times New Roman" w:cs="Times New Roman"/>
        </w:rPr>
        <w:t xml:space="preserve">geriamo </w:t>
      </w:r>
      <w:r w:rsidRPr="000578E7">
        <w:rPr>
          <w:rFonts w:ascii="Times New Roman" w:hAnsi="Times New Roman" w:cs="Times New Roman"/>
        </w:rPr>
        <w:t xml:space="preserve">vandens vandenvietės - ~ </w:t>
      </w:r>
      <w:r w:rsidR="004B5C1E" w:rsidRPr="000578E7">
        <w:rPr>
          <w:rFonts w:ascii="Times New Roman" w:hAnsi="Times New Roman" w:cs="Times New Roman"/>
        </w:rPr>
        <w:t>1,</w:t>
      </w:r>
      <w:r w:rsidR="00180A27" w:rsidRPr="000578E7">
        <w:rPr>
          <w:rFonts w:ascii="Times New Roman" w:hAnsi="Times New Roman" w:cs="Times New Roman"/>
        </w:rPr>
        <w:t>4</w:t>
      </w:r>
      <w:r w:rsidR="004B5C1E" w:rsidRPr="000578E7">
        <w:rPr>
          <w:rFonts w:ascii="Times New Roman" w:hAnsi="Times New Roman" w:cs="Times New Roman"/>
        </w:rPr>
        <w:t xml:space="preserve"> km. Į vandenvietės sanitarines apsaugos zonas veiklos vieta nepatenka. Tai matoma ir </w:t>
      </w:r>
      <w:r w:rsidR="004B5C1E" w:rsidRPr="0001303D">
        <w:rPr>
          <w:rFonts w:ascii="Times New Roman" w:hAnsi="Times New Roman" w:cs="Times New Roman"/>
        </w:rPr>
        <w:t xml:space="preserve">iš </w:t>
      </w:r>
      <w:r w:rsidR="00A0775F" w:rsidRPr="0001303D">
        <w:rPr>
          <w:rFonts w:ascii="Times New Roman" w:hAnsi="Times New Roman" w:cs="Times New Roman"/>
        </w:rPr>
        <w:t>9</w:t>
      </w:r>
      <w:r w:rsidR="004B5C1E" w:rsidRPr="0001303D">
        <w:rPr>
          <w:rFonts w:ascii="Times New Roman" w:hAnsi="Times New Roman" w:cs="Times New Roman"/>
        </w:rPr>
        <w:t xml:space="preserve"> Pried</w:t>
      </w:r>
      <w:r w:rsidR="00A0775F" w:rsidRPr="0001303D">
        <w:rPr>
          <w:rFonts w:ascii="Times New Roman" w:hAnsi="Times New Roman" w:cs="Times New Roman"/>
        </w:rPr>
        <w:t>e</w:t>
      </w:r>
      <w:r w:rsidR="004B5C1E" w:rsidRPr="0001303D">
        <w:rPr>
          <w:rFonts w:ascii="Times New Roman" w:hAnsi="Times New Roman" w:cs="Times New Roman"/>
        </w:rPr>
        <w:t xml:space="preserve"> pateikto plano.</w:t>
      </w:r>
    </w:p>
    <w:p w:rsidR="00180A27" w:rsidRPr="000578E7" w:rsidRDefault="00180A27" w:rsidP="00CE4C8B">
      <w:pPr>
        <w:jc w:val="both"/>
        <w:rPr>
          <w:noProof/>
          <w:lang w:eastAsia="en-US"/>
        </w:rPr>
      </w:pPr>
      <w:r w:rsidRPr="000578E7">
        <w:rPr>
          <w:noProof/>
          <w:lang w:val="en-US" w:eastAsia="en-US"/>
        </w:rPr>
        <w:lastRenderedPageBreak/>
        <w:drawing>
          <wp:inline distT="0" distB="0" distL="0" distR="0" wp14:anchorId="0CB49E14" wp14:editId="08210F74">
            <wp:extent cx="4898571" cy="283028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614" t="10089" b="10420"/>
                    <a:stretch/>
                  </pic:blipFill>
                  <pic:spPr bwMode="auto">
                    <a:xfrm>
                      <a:off x="0" y="0"/>
                      <a:ext cx="4900257" cy="2831259"/>
                    </a:xfrm>
                    <a:prstGeom prst="rect">
                      <a:avLst/>
                    </a:prstGeom>
                    <a:ln>
                      <a:noFill/>
                    </a:ln>
                    <a:extLst>
                      <a:ext uri="{53640926-AAD7-44D8-BBD7-CCE9431645EC}">
                        <a14:shadowObscured xmlns:a14="http://schemas.microsoft.com/office/drawing/2010/main"/>
                      </a:ext>
                    </a:extLst>
                  </pic:spPr>
                </pic:pic>
              </a:graphicData>
            </a:graphic>
          </wp:inline>
        </w:drawing>
      </w:r>
    </w:p>
    <w:p w:rsidR="004B5C1E" w:rsidRPr="000578E7" w:rsidRDefault="004B5C1E" w:rsidP="00CE4C8B">
      <w:pPr>
        <w:jc w:val="both"/>
        <w:rPr>
          <w:rFonts w:ascii="Times New Roman" w:hAnsi="Times New Roman" w:cs="Times New Roman"/>
          <w:color w:val="FF0000"/>
        </w:rPr>
      </w:pPr>
    </w:p>
    <w:p w:rsidR="0084007A" w:rsidRPr="000578E7" w:rsidRDefault="0084007A" w:rsidP="00CE4C8B">
      <w:pPr>
        <w:jc w:val="both"/>
        <w:rPr>
          <w:rFonts w:ascii="Times New Roman" w:hAnsi="Times New Roman" w:cs="Times New Roman"/>
          <w:b/>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25. Informacija apie teritorijos taršą praeityje (teritorijos, kuriose jau buvo nesilaikoma projektui taikomų aplinkos kokybės normų), jei tokie duomenys turimi.</w:t>
      </w:r>
    </w:p>
    <w:p w:rsidR="004B5C1E" w:rsidRPr="000578E7" w:rsidRDefault="004B5C1E" w:rsidP="00CE4C8B">
      <w:pPr>
        <w:jc w:val="both"/>
        <w:rPr>
          <w:rFonts w:ascii="Times New Roman" w:hAnsi="Times New Roman" w:cs="Times New Roman"/>
        </w:rPr>
      </w:pPr>
      <w:r w:rsidRPr="000578E7">
        <w:rPr>
          <w:rFonts w:ascii="Times New Roman" w:hAnsi="Times New Roman" w:cs="Times New Roman"/>
        </w:rPr>
        <w:t>Informacijos, apie teritorijos taršą praeityje nesilainat projektui taikomų aplinkos kokybės normų, neturime.</w:t>
      </w:r>
    </w:p>
    <w:p w:rsidR="004B5C1E" w:rsidRPr="000578E7" w:rsidRDefault="004B5C1E" w:rsidP="00CE4C8B">
      <w:pPr>
        <w:jc w:val="both"/>
        <w:rPr>
          <w:rFonts w:ascii="Times New Roman" w:hAnsi="Times New Roman" w:cs="Times New Roman"/>
        </w:rPr>
      </w:pPr>
      <w:r w:rsidRPr="000578E7">
        <w:rPr>
          <w:rFonts w:ascii="Times New Roman" w:hAnsi="Times New Roman" w:cs="Times New Roman"/>
        </w:rPr>
        <w:t>Pagal potencialių taršos židinių ir ekogeologinių tyrimų žemėlapį (</w:t>
      </w:r>
      <w:hyperlink r:id="rId30" w:history="1">
        <w:r w:rsidRPr="000578E7">
          <w:rPr>
            <w:rStyle w:val="Hyperlink"/>
            <w:rFonts w:ascii="Times New Roman" w:hAnsi="Times New Roman" w:cs="Times New Roman"/>
          </w:rPr>
          <w:t>https://www.lgt.lt/epaslaugos/elpaslauga.xhtml</w:t>
        </w:r>
      </w:hyperlink>
      <w:r w:rsidRPr="000578E7">
        <w:rPr>
          <w:rFonts w:ascii="Times New Roman" w:hAnsi="Times New Roman" w:cs="Times New Roman"/>
        </w:rPr>
        <w:t>) matoma, kad teritorijoje, kurioje vykdoma veikla, ir jos prieigose, nėra potencialių geologinės aplinkos taršos židinių.</w:t>
      </w:r>
    </w:p>
    <w:p w:rsidR="003E638D" w:rsidRPr="000578E7" w:rsidRDefault="003E638D" w:rsidP="00CE4C8B">
      <w:pPr>
        <w:jc w:val="both"/>
        <w:rPr>
          <w:rFonts w:ascii="Times New Roman" w:hAnsi="Times New Roman" w:cs="Times New Roman"/>
          <w:sz w:val="16"/>
          <w:szCs w:val="16"/>
        </w:rPr>
      </w:pPr>
    </w:p>
    <w:p w:rsidR="003E638D" w:rsidRPr="000578E7" w:rsidRDefault="003E638D" w:rsidP="003E638D">
      <w:pPr>
        <w:jc w:val="center"/>
        <w:rPr>
          <w:rFonts w:ascii="Times New Roman" w:hAnsi="Times New Roman" w:cs="Times New Roman"/>
        </w:rPr>
      </w:pPr>
      <w:r w:rsidRPr="000578E7">
        <w:rPr>
          <w:rFonts w:ascii="Times New Roman" w:hAnsi="Times New Roman" w:cs="Times New Roman"/>
          <w:noProof/>
          <w:lang w:val="en-US" w:eastAsia="en-US"/>
        </w:rPr>
        <w:drawing>
          <wp:inline distT="0" distB="0" distL="0" distR="0" wp14:anchorId="775A92BB" wp14:editId="68BBF59C">
            <wp:extent cx="5959929" cy="2598239"/>
            <wp:effectExtent l="0" t="0" r="317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60185" cy="2598351"/>
                    </a:xfrm>
                    <a:prstGeom prst="rect">
                      <a:avLst/>
                    </a:prstGeom>
                    <a:solidFill>
                      <a:schemeClr val="tx1"/>
                    </a:solidFill>
                    <a:ln>
                      <a:noFill/>
                    </a:ln>
                  </pic:spPr>
                </pic:pic>
              </a:graphicData>
            </a:graphic>
          </wp:inline>
        </w:drawing>
      </w:r>
    </w:p>
    <w:p w:rsidR="004B5C1E" w:rsidRPr="000578E7" w:rsidRDefault="004B5C1E" w:rsidP="004B5C1E">
      <w:pPr>
        <w:ind w:firstLine="0"/>
        <w:jc w:val="both"/>
        <w:rPr>
          <w:noProof/>
          <w:lang w:eastAsia="en-US"/>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26. Informacija apie tankiai apgyvendintas teritorijas ir jų atstumą nuo planuojamos ūkinės veiklos vietos (objekto ar sklypo, kai toks suformuotas, ribos).</w:t>
      </w:r>
    </w:p>
    <w:p w:rsidR="00CB6A7C" w:rsidRPr="000578E7" w:rsidRDefault="00CB6A7C" w:rsidP="00CE4C8B">
      <w:pPr>
        <w:jc w:val="both"/>
        <w:rPr>
          <w:rFonts w:ascii="Times New Roman" w:hAnsi="Times New Roman" w:cs="Times New Roman"/>
        </w:rPr>
      </w:pPr>
      <w:r w:rsidRPr="000578E7">
        <w:rPr>
          <w:rFonts w:ascii="Times New Roman" w:hAnsi="Times New Roman" w:cs="Times New Roman"/>
        </w:rPr>
        <w:t>UAB „</w:t>
      </w:r>
      <w:r w:rsidR="003E638D" w:rsidRPr="000578E7">
        <w:rPr>
          <w:rFonts w:ascii="Times New Roman" w:hAnsi="Times New Roman" w:cs="Times New Roman"/>
        </w:rPr>
        <w:t>Vičiūnai ir partneriai</w:t>
      </w:r>
      <w:r w:rsidRPr="000578E7">
        <w:rPr>
          <w:rFonts w:ascii="Times New Roman" w:hAnsi="Times New Roman" w:cs="Times New Roman"/>
        </w:rPr>
        <w:t xml:space="preserve">“ sklypas, kuriame numatoma </w:t>
      </w:r>
      <w:r w:rsidR="0001303D">
        <w:rPr>
          <w:rFonts w:ascii="Times New Roman" w:hAnsi="Times New Roman" w:cs="Times New Roman"/>
        </w:rPr>
        <w:t>papildomo</w:t>
      </w:r>
      <w:r w:rsidR="0001303D" w:rsidRPr="000578E7">
        <w:rPr>
          <w:rFonts w:ascii="Times New Roman" w:hAnsi="Times New Roman" w:cs="Times New Roman"/>
        </w:rPr>
        <w:t xml:space="preserve"> </w:t>
      </w:r>
      <w:r w:rsidR="003E638D" w:rsidRPr="000578E7">
        <w:rPr>
          <w:rFonts w:ascii="Times New Roman" w:hAnsi="Times New Roman" w:cs="Times New Roman"/>
        </w:rPr>
        <w:t>flotatoriaus</w:t>
      </w:r>
      <w:r w:rsidRPr="000578E7">
        <w:rPr>
          <w:rFonts w:ascii="Times New Roman" w:hAnsi="Times New Roman" w:cs="Times New Roman"/>
        </w:rPr>
        <w:t xml:space="preserve"> statyba, randasi pramoniniame Plungės miesto rajone, vakariniame miesto pakraštyje. Artimiausias individualus gyvenamasis namas nuo </w:t>
      </w:r>
      <w:r w:rsidR="003E638D" w:rsidRPr="000578E7">
        <w:rPr>
          <w:rFonts w:ascii="Times New Roman" w:hAnsi="Times New Roman" w:cs="Times New Roman"/>
        </w:rPr>
        <w:t xml:space="preserve">valymo įrenginių </w:t>
      </w:r>
      <w:r w:rsidRPr="000578E7">
        <w:rPr>
          <w:rFonts w:ascii="Times New Roman" w:hAnsi="Times New Roman" w:cs="Times New Roman"/>
        </w:rPr>
        <w:t xml:space="preserve"> nutolęs </w:t>
      </w:r>
      <w:r w:rsidR="003E638D" w:rsidRPr="000578E7">
        <w:rPr>
          <w:rFonts w:ascii="Times New Roman" w:hAnsi="Times New Roman" w:cs="Times New Roman"/>
        </w:rPr>
        <w:t>apie ~</w:t>
      </w:r>
      <w:r w:rsidRPr="000578E7">
        <w:rPr>
          <w:rFonts w:ascii="Times New Roman" w:hAnsi="Times New Roman" w:cs="Times New Roman"/>
        </w:rPr>
        <w:t xml:space="preserve"> 200 m. </w:t>
      </w:r>
      <w:r w:rsidR="00B67E71" w:rsidRPr="000578E7">
        <w:rPr>
          <w:rFonts w:ascii="Times New Roman" w:hAnsi="Times New Roman" w:cs="Times New Roman"/>
        </w:rPr>
        <w:t>Lietuvos socialinio žemėlapio (</w:t>
      </w:r>
      <w:hyperlink r:id="rId32" w:history="1">
        <w:r w:rsidR="00B67E71" w:rsidRPr="000578E7">
          <w:rPr>
            <w:rStyle w:val="Hyperlink"/>
            <w:rFonts w:ascii="Times New Roman" w:hAnsi="Times New Roman" w:cs="Times New Roman"/>
            <w:color w:val="auto"/>
          </w:rPr>
          <w:t>http://www.socialiniszemelapis.lt/index.php?1615758059</w:t>
        </w:r>
      </w:hyperlink>
      <w:r w:rsidR="00B67E71" w:rsidRPr="000578E7">
        <w:rPr>
          <w:rFonts w:ascii="Times New Roman" w:hAnsi="Times New Roman" w:cs="Times New Roman"/>
        </w:rPr>
        <w:t>) duomenimis 201</w:t>
      </w:r>
      <w:r w:rsidR="003E638D" w:rsidRPr="000578E7">
        <w:rPr>
          <w:rFonts w:ascii="Times New Roman" w:hAnsi="Times New Roman" w:cs="Times New Roman"/>
        </w:rPr>
        <w:t>6</w:t>
      </w:r>
      <w:r w:rsidR="00B67E71" w:rsidRPr="000578E7">
        <w:rPr>
          <w:rFonts w:ascii="Times New Roman" w:hAnsi="Times New Roman" w:cs="Times New Roman"/>
        </w:rPr>
        <w:t xml:space="preserve"> metais Plungės r</w:t>
      </w:r>
      <w:r w:rsidR="0077162A" w:rsidRPr="000578E7">
        <w:rPr>
          <w:rFonts w:ascii="Times New Roman" w:hAnsi="Times New Roman" w:cs="Times New Roman"/>
        </w:rPr>
        <w:t xml:space="preserve">ajone gyveno </w:t>
      </w:r>
      <w:r w:rsidR="003E638D" w:rsidRPr="000578E7">
        <w:rPr>
          <w:rFonts w:ascii="Times New Roman" w:hAnsi="Times New Roman" w:cs="Times New Roman"/>
          <w:sz w:val="18"/>
          <w:szCs w:val="18"/>
        </w:rPr>
        <w:t>35 545</w:t>
      </w:r>
      <w:r w:rsidR="003E638D" w:rsidRPr="000578E7">
        <w:rPr>
          <w:rFonts w:ascii="Times New Roman" w:hAnsi="Times New Roman" w:cs="Times New Roman"/>
        </w:rPr>
        <w:t xml:space="preserve"> </w:t>
      </w:r>
      <w:r w:rsidR="0077162A" w:rsidRPr="000578E7">
        <w:rPr>
          <w:rFonts w:ascii="Times New Roman" w:hAnsi="Times New Roman" w:cs="Times New Roman"/>
        </w:rPr>
        <w:t>gyventojai, teritorijos plotas – 1105 km</w:t>
      </w:r>
      <w:r w:rsidR="0077162A" w:rsidRPr="000578E7">
        <w:rPr>
          <w:rFonts w:ascii="Times New Roman" w:hAnsi="Times New Roman" w:cs="Times New Roman"/>
          <w:vertAlign w:val="superscript"/>
        </w:rPr>
        <w:t>2</w:t>
      </w:r>
      <w:r w:rsidR="0077162A" w:rsidRPr="000578E7">
        <w:rPr>
          <w:rFonts w:ascii="Times New Roman" w:hAnsi="Times New Roman" w:cs="Times New Roman"/>
        </w:rPr>
        <w:t>.</w:t>
      </w: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27. Informacija apie vietovėje esančias nekilnojamąsias kultūros vertybes, kurios registruotos Kultūros vertybių registre (http://kvr.kpd.lt/heritage), ir jų atstumą nuo planuojamos ūkinės veiklos vietos (objekto ar sklypo, kai toks suformuotas, ribos).</w:t>
      </w:r>
    </w:p>
    <w:p w:rsidR="0077162A" w:rsidRPr="000578E7" w:rsidRDefault="00F67C8A" w:rsidP="00CE4C8B">
      <w:pPr>
        <w:jc w:val="both"/>
        <w:rPr>
          <w:rFonts w:ascii="Times New Roman" w:hAnsi="Times New Roman" w:cs="Times New Roman"/>
        </w:rPr>
      </w:pPr>
      <w:r w:rsidRPr="000578E7">
        <w:rPr>
          <w:rFonts w:ascii="Times New Roman" w:hAnsi="Times New Roman" w:cs="Times New Roman"/>
        </w:rPr>
        <w:t>Informacija pateikiama pagal Kultūros vertybių registro duomenis. Žemiau pateikiami atstumai iki artimiausių nekilnojamųjų kultūros vertybių.</w:t>
      </w:r>
    </w:p>
    <w:p w:rsidR="00F67C8A" w:rsidRPr="000578E7" w:rsidRDefault="00F67C8A" w:rsidP="00CE4C8B">
      <w:pPr>
        <w:jc w:val="both"/>
        <w:rPr>
          <w:rFonts w:ascii="Times New Roman" w:hAnsi="Times New Roman" w:cs="Times New Roman"/>
        </w:rPr>
      </w:pPr>
      <w:r w:rsidRPr="000578E7">
        <w:rPr>
          <w:rFonts w:ascii="Times New Roman" w:hAnsi="Times New Roman" w:cs="Times New Roman"/>
        </w:rPr>
        <w:lastRenderedPageBreak/>
        <w:t>1) Plungės žydų žudynių vieta, atstumas ~ 1,3 km;</w:t>
      </w:r>
    </w:p>
    <w:p w:rsidR="00F67C8A" w:rsidRPr="000578E7" w:rsidRDefault="00F67C8A" w:rsidP="00CE4C8B">
      <w:pPr>
        <w:jc w:val="both"/>
        <w:rPr>
          <w:rFonts w:ascii="Times New Roman" w:hAnsi="Times New Roman" w:cs="Times New Roman"/>
        </w:rPr>
      </w:pPr>
      <w:r w:rsidRPr="000578E7">
        <w:rPr>
          <w:rFonts w:ascii="Times New Roman" w:hAnsi="Times New Roman" w:cs="Times New Roman"/>
        </w:rPr>
        <w:t>2) Plungės piliakalnis II, vad. pilale, atstumas ~ 1.5 km;</w:t>
      </w:r>
    </w:p>
    <w:p w:rsidR="00F67C8A" w:rsidRPr="000578E7" w:rsidRDefault="00F67C8A" w:rsidP="00CE4C8B">
      <w:pPr>
        <w:jc w:val="both"/>
        <w:rPr>
          <w:rFonts w:ascii="Times New Roman" w:hAnsi="Times New Roman" w:cs="Times New Roman"/>
        </w:rPr>
      </w:pPr>
      <w:r w:rsidRPr="000578E7">
        <w:rPr>
          <w:rFonts w:ascii="Times New Roman" w:hAnsi="Times New Roman" w:cs="Times New Roman"/>
        </w:rPr>
        <w:t>3) Plungės piliakalnis, vad. Pabrėžos pilale, atstumas ~1,5 km;</w:t>
      </w:r>
    </w:p>
    <w:p w:rsidR="00F67C8A" w:rsidRPr="000578E7" w:rsidRDefault="00F67C8A" w:rsidP="00CE4C8B">
      <w:pPr>
        <w:jc w:val="both"/>
        <w:rPr>
          <w:noProof/>
          <w:lang w:eastAsia="en-US"/>
        </w:rPr>
      </w:pPr>
    </w:p>
    <w:p w:rsidR="00F67C8A" w:rsidRPr="000578E7" w:rsidRDefault="00F67C8A" w:rsidP="00F67C8A">
      <w:pPr>
        <w:ind w:firstLine="0"/>
        <w:jc w:val="both"/>
        <w:rPr>
          <w:rFonts w:ascii="Times New Roman" w:hAnsi="Times New Roman" w:cs="Times New Roman"/>
          <w:color w:val="FF0000"/>
        </w:rPr>
      </w:pPr>
      <w:r w:rsidRPr="000578E7">
        <w:rPr>
          <w:noProof/>
          <w:lang w:val="en-US" w:eastAsia="en-US"/>
        </w:rPr>
        <mc:AlternateContent>
          <mc:Choice Requires="wpg">
            <w:drawing>
              <wp:anchor distT="0" distB="0" distL="114300" distR="114300" simplePos="0" relativeHeight="251683840" behindDoc="0" locked="0" layoutInCell="1" allowOverlap="1" wp14:anchorId="0DCA4E3F" wp14:editId="252881EF">
                <wp:simplePos x="0" y="0"/>
                <wp:positionH relativeFrom="column">
                  <wp:posOffset>1663065</wp:posOffset>
                </wp:positionH>
                <wp:positionV relativeFrom="paragraph">
                  <wp:posOffset>1434465</wp:posOffset>
                </wp:positionV>
                <wp:extent cx="1993900" cy="984250"/>
                <wp:effectExtent l="38100" t="0" r="0" b="63500"/>
                <wp:wrapNone/>
                <wp:docPr id="288" name="Group 288"/>
                <wp:cNvGraphicFramePr/>
                <a:graphic xmlns:a="http://schemas.openxmlformats.org/drawingml/2006/main">
                  <a:graphicData uri="http://schemas.microsoft.com/office/word/2010/wordprocessingGroup">
                    <wpg:wgp>
                      <wpg:cNvGrpSpPr/>
                      <wpg:grpSpPr>
                        <a:xfrm>
                          <a:off x="0" y="0"/>
                          <a:ext cx="1993900" cy="984250"/>
                          <a:chOff x="0" y="0"/>
                          <a:chExt cx="1993900" cy="984250"/>
                        </a:xfrm>
                      </wpg:grpSpPr>
                      <wps:wsp>
                        <wps:cNvPr id="26" name="Straight Arrow Connector 26"/>
                        <wps:cNvCnPr/>
                        <wps:spPr>
                          <a:xfrm flipH="1" flipV="1">
                            <a:off x="0" y="114300"/>
                            <a:ext cx="857250" cy="22225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7" name="Text Box 2"/>
                        <wps:cNvSpPr txBox="1">
                          <a:spLocks noChangeArrowheads="1"/>
                        </wps:cNvSpPr>
                        <wps:spPr bwMode="auto">
                          <a:xfrm>
                            <a:off x="171450" y="0"/>
                            <a:ext cx="273050" cy="241300"/>
                          </a:xfrm>
                          <a:prstGeom prst="rect">
                            <a:avLst/>
                          </a:prstGeom>
                          <a:noFill/>
                          <a:ln w="9525">
                            <a:noFill/>
                            <a:miter lim="800000"/>
                            <a:headEnd/>
                            <a:tailEnd/>
                          </a:ln>
                        </wps:spPr>
                        <wps:txbx>
                          <w:txbxContent>
                            <w:p w:rsidR="00DB1BF1" w:rsidRDefault="00DB1BF1" w:rsidP="00F67C8A">
                              <w:pPr>
                                <w:ind w:firstLine="0"/>
                              </w:pPr>
                              <w:r>
                                <w:t>1</w:t>
                              </w:r>
                            </w:p>
                          </w:txbxContent>
                        </wps:txbx>
                        <wps:bodyPr rot="0" vert="horz" wrap="square" lIns="91440" tIns="45720" rIns="91440" bIns="45720" anchor="t" anchorCtr="0">
                          <a:noAutofit/>
                        </wps:bodyPr>
                      </wps:wsp>
                      <wps:wsp>
                        <wps:cNvPr id="28" name="Straight Arrow Connector 28"/>
                        <wps:cNvCnPr/>
                        <wps:spPr>
                          <a:xfrm>
                            <a:off x="1035050" y="431800"/>
                            <a:ext cx="793750" cy="55245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wps:spPr>
                          <a:xfrm>
                            <a:off x="1028700" y="431800"/>
                            <a:ext cx="965200" cy="82550"/>
                          </a:xfrm>
                          <a:prstGeom prst="straightConnector1">
                            <a:avLst/>
                          </a:prstGeom>
                          <a:noFill/>
                          <a:ln w="9525" cap="flat" cmpd="sng" algn="ctr">
                            <a:solidFill>
                              <a:srgbClr val="FF0000"/>
                            </a:solidFill>
                            <a:prstDash val="solid"/>
                            <a:headEnd type="arrow"/>
                            <a:tailEnd type="arrow"/>
                          </a:ln>
                          <a:effectLst/>
                        </wps:spPr>
                        <wps:bodyPr/>
                      </wps:wsp>
                      <wps:wsp>
                        <wps:cNvPr id="30" name="Text Box 2"/>
                        <wps:cNvSpPr txBox="1">
                          <a:spLocks noChangeArrowheads="1"/>
                        </wps:cNvSpPr>
                        <wps:spPr bwMode="auto">
                          <a:xfrm>
                            <a:off x="1200150" y="641350"/>
                            <a:ext cx="292100" cy="273050"/>
                          </a:xfrm>
                          <a:prstGeom prst="rect">
                            <a:avLst/>
                          </a:prstGeom>
                          <a:noFill/>
                          <a:ln w="9525">
                            <a:noFill/>
                            <a:miter lim="800000"/>
                            <a:headEnd/>
                            <a:tailEnd/>
                          </a:ln>
                        </wps:spPr>
                        <wps:txbx>
                          <w:txbxContent>
                            <w:p w:rsidR="00DB1BF1" w:rsidRDefault="00DB1BF1" w:rsidP="00F67C8A">
                              <w:pPr>
                                <w:ind w:firstLine="0"/>
                              </w:pPr>
                              <w:r>
                                <w:t>2</w:t>
                              </w:r>
                            </w:p>
                          </w:txbxContent>
                        </wps:txbx>
                        <wps:bodyPr rot="0" vert="horz" wrap="square" lIns="91440" tIns="45720" rIns="91440" bIns="45720" anchor="t" anchorCtr="0">
                          <a:noAutofit/>
                        </wps:bodyPr>
                      </wps:wsp>
                      <wps:wsp>
                        <wps:cNvPr id="31" name="Text Box 2"/>
                        <wps:cNvSpPr txBox="1">
                          <a:spLocks noChangeArrowheads="1"/>
                        </wps:cNvSpPr>
                        <wps:spPr bwMode="auto">
                          <a:xfrm>
                            <a:off x="1428750" y="260350"/>
                            <a:ext cx="292100" cy="273050"/>
                          </a:xfrm>
                          <a:prstGeom prst="rect">
                            <a:avLst/>
                          </a:prstGeom>
                          <a:noFill/>
                          <a:ln w="9525">
                            <a:noFill/>
                            <a:miter lim="800000"/>
                            <a:headEnd/>
                            <a:tailEnd/>
                          </a:ln>
                        </wps:spPr>
                        <wps:txbx>
                          <w:txbxContent>
                            <w:p w:rsidR="00DB1BF1" w:rsidRDefault="00DB1BF1" w:rsidP="00F67C8A">
                              <w:pPr>
                                <w:ind w:firstLine="0"/>
                              </w:pPr>
                              <w:r>
                                <w:t>3</w:t>
                              </w:r>
                            </w:p>
                          </w:txbxContent>
                        </wps:txbx>
                        <wps:bodyPr rot="0" vert="horz" wrap="square" lIns="91440" tIns="45720" rIns="91440" bIns="45720" anchor="t" anchorCtr="0">
                          <a:noAutofit/>
                        </wps:bodyPr>
                      </wps:wsp>
                    </wpg:wgp>
                  </a:graphicData>
                </a:graphic>
              </wp:anchor>
            </w:drawing>
          </mc:Choice>
          <mc:Fallback>
            <w:pict>
              <v:group id="Group 288" o:spid="_x0000_s1031" style="position:absolute;left:0;text-align:left;margin-left:130.95pt;margin-top:112.95pt;width:157pt;height:77.5pt;z-index:251683840" coordsize="19939,9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">
                <v:shape id="Straight Arrow Connector 26" o:spid="_x0000_s1032" type="#_x0000_t32" style="position:absolute;top:1143;width:8572;height:22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xjecMAAADbAAAADwAAAGRycy9kb3ducmV2LnhtbESPQYvCMBSE7wv+h/AEL8ua6qFo1yii&#10;CIIiVmX3+miebbF5KU3U+u+NIHgcZuYbZjJrTSVu1LjSsoJBPwJBnFldcq7gdFz9jEA4j6yxskwK&#10;HuRgNu18TTDR9s4p3Q4+FwHCLkEFhfd1IqXLCjLo+rYmDt7ZNgZ9kE0udYP3ADeVHEZRLA2WHBYK&#10;rGlRUHY5XI2CbTrWbRr/m2X5p8eP3ZaWm/23Ur1uO/8F4an1n/C7vdYKhjG8voQfIK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sY3nDAAAA2wAAAA8AAAAAAAAAAAAA&#10;AAAAoQIAAGRycy9kb3ducmV2LnhtbFBLBQYAAAAABAAEAPkAAACRAwAAAAA=&#10;" strokecolor="red">
                  <v:stroke startarrow="open" endarrow="open"/>
                </v:shape>
                <v:shape id="Text Box 2" o:spid="_x0000_s1033" type="#_x0000_t202" style="position:absolute;left:1714;width:2731;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DB1BF1" w:rsidRDefault="00DB1BF1" w:rsidP="00F67C8A">
                        <w:pPr>
                          <w:ind w:firstLine="0"/>
                        </w:pPr>
                        <w:r>
                          <w:t>1</w:t>
                        </w:r>
                      </w:p>
                    </w:txbxContent>
                  </v:textbox>
                </v:shape>
                <v:shape id="Straight Arrow Connector 28" o:spid="_x0000_s1034" type="#_x0000_t32" style="position:absolute;left:10350;top:4318;width:7938;height:5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0BMIAAADbAAAADwAAAGRycy9kb3ducmV2LnhtbERPu2rDMBTdC/0HcQNdSiLbkBKcKCYU&#10;TFvIkseS7WLdWE6sK2Opttuvr4ZAx8N5b4rJtmKg3jeOFaSLBARx5XTDtYLzqZyvQPiArLF1TAp+&#10;yEOxfX7aYK7dyAcajqEWMYR9jgpMCF0upa8MWfQL1xFH7up6iyHCvpa6xzGG21ZmSfImLTYcGwx2&#10;9G6ouh+/rYLf22kMdfV6u7SZ+ci+lmXn9qlSL7NptwYRaAr/4of7UyvI4tj4Jf4A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T0BMIAAADbAAAADwAAAAAAAAAAAAAA&#10;AAChAgAAZHJzL2Rvd25yZXYueG1sUEsFBgAAAAAEAAQA+QAAAJADAAAAAA==&#10;" strokecolor="red">
                  <v:stroke startarrow="open" endarrow="open"/>
                </v:shape>
                <v:shape id="Straight Arrow Connector 29" o:spid="_x0000_s1035" type="#_x0000_t32" style="position:absolute;left:10287;top:4318;width:9652;height: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hRn8QAAADbAAAADwAAAGRycy9kb3ducmV2LnhtbESPQWvCQBSE7wX/w/KEXopuDFhsdJVS&#10;ECt4qfHS2yP7mo3Nvg3Z1UR/vSsIHoeZ+YZZrHpbizO1vnKsYDJOQBAXTldcKjjk69EMhA/IGmvH&#10;pOBCHlbLwcsCM+06/qHzPpQiQthnqMCE0GRS+sKQRT92DXH0/lxrMUTZllK32EW4rWWaJO/SYsVx&#10;wWBDX4aK//3JKrge8y6Uxdvxt07NJt1O143bTZR6HfafcxCB+vAMP9rfWkH6Afcv8Qf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2FGfxAAAANsAAAAPAAAAAAAAAAAA&#10;AAAAAKECAABkcnMvZG93bnJldi54bWxQSwUGAAAAAAQABAD5AAAAkgMAAAAA&#10;" strokecolor="red">
                  <v:stroke startarrow="open" endarrow="open"/>
                </v:shape>
                <v:shape id="Text Box 2" o:spid="_x0000_s1036" type="#_x0000_t202" style="position:absolute;left:12001;top:6413;width:2921;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DB1BF1" w:rsidRDefault="00DB1BF1" w:rsidP="00F67C8A">
                        <w:pPr>
                          <w:ind w:firstLine="0"/>
                        </w:pPr>
                        <w:r>
                          <w:t>2</w:t>
                        </w:r>
                      </w:p>
                    </w:txbxContent>
                  </v:textbox>
                </v:shape>
                <v:shape id="Text Box 2" o:spid="_x0000_s1037" type="#_x0000_t202" style="position:absolute;left:14287;top:2603;width:2921;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DB1BF1" w:rsidRDefault="00DB1BF1" w:rsidP="00F67C8A">
                        <w:pPr>
                          <w:ind w:firstLine="0"/>
                        </w:pPr>
                        <w:r>
                          <w:t>3</w:t>
                        </w:r>
                      </w:p>
                    </w:txbxContent>
                  </v:textbox>
                </v:shape>
              </v:group>
            </w:pict>
          </mc:Fallback>
        </mc:AlternateContent>
      </w:r>
      <w:r w:rsidRPr="000578E7">
        <w:rPr>
          <w:noProof/>
          <w:lang w:val="en-US" w:eastAsia="en-US"/>
        </w:rPr>
        <w:drawing>
          <wp:inline distT="0" distB="0" distL="0" distR="0" wp14:anchorId="1E0D6666" wp14:editId="031E0FDB">
            <wp:extent cx="6408850" cy="34137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5151" t="23962" r="3008" b="8005"/>
                    <a:stretch/>
                  </pic:blipFill>
                  <pic:spPr bwMode="auto">
                    <a:xfrm>
                      <a:off x="0" y="0"/>
                      <a:ext cx="6409045" cy="3413864"/>
                    </a:xfrm>
                    <a:prstGeom prst="rect">
                      <a:avLst/>
                    </a:prstGeom>
                    <a:ln>
                      <a:noFill/>
                    </a:ln>
                    <a:extLst>
                      <a:ext uri="{53640926-AAD7-44D8-BBD7-CCE9431645EC}">
                        <a14:shadowObscured xmlns:a14="http://schemas.microsoft.com/office/drawing/2010/main"/>
                      </a:ext>
                    </a:extLst>
                  </pic:spPr>
                </pic:pic>
              </a:graphicData>
            </a:graphic>
          </wp:inline>
        </w:drawing>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ind w:firstLine="0"/>
        <w:jc w:val="center"/>
        <w:rPr>
          <w:rFonts w:ascii="Times New Roman" w:hAnsi="Times New Roman" w:cs="Times New Roman"/>
          <w:b/>
          <w:bCs/>
          <w:color w:val="FF0000"/>
        </w:rPr>
      </w:pPr>
      <w:r w:rsidRPr="000578E7">
        <w:rPr>
          <w:rFonts w:ascii="Times New Roman" w:hAnsi="Times New Roman" w:cs="Times New Roman"/>
          <w:b/>
          <w:bCs/>
        </w:rPr>
        <w:t>IV. GALIMO POVEIKIO APLINKAI RŪŠIS IR APIBŪDINIMAS</w:t>
      </w:r>
    </w:p>
    <w:p w:rsidR="00CE4C8B" w:rsidRPr="000578E7" w:rsidRDefault="00CE4C8B"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28.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9E49CE" w:rsidRPr="000578E7" w:rsidRDefault="006A7F8D" w:rsidP="00CE4C8B">
      <w:pPr>
        <w:jc w:val="both"/>
        <w:rPr>
          <w:rFonts w:ascii="Times New Roman" w:hAnsi="Times New Roman" w:cs="Times New Roman"/>
        </w:rPr>
      </w:pPr>
      <w:r w:rsidRPr="000578E7">
        <w:rPr>
          <w:rFonts w:ascii="Times New Roman" w:hAnsi="Times New Roman" w:cs="Times New Roman"/>
        </w:rPr>
        <w:t>Informacija pateikiama 28.1-28.8 punktuose.</w:t>
      </w:r>
    </w:p>
    <w:p w:rsidR="00511523" w:rsidRPr="000578E7" w:rsidRDefault="00511523"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rsidR="006A7F8D" w:rsidRPr="000578E7" w:rsidRDefault="00D861F3" w:rsidP="00CE4C8B">
      <w:pPr>
        <w:jc w:val="both"/>
        <w:rPr>
          <w:rFonts w:ascii="Times New Roman" w:hAnsi="Times New Roman" w:cs="Times New Roman"/>
        </w:rPr>
      </w:pPr>
      <w:r w:rsidRPr="000578E7">
        <w:rPr>
          <w:rFonts w:ascii="Times New Roman" w:hAnsi="Times New Roman" w:cs="Times New Roman"/>
        </w:rPr>
        <w:t xml:space="preserve">Poveikis gyventojams ir visuomenės sveikatai numatomas minimalus – artimiausi gyvenamieji namai nutolę daugiau nei už 200 m, veikla vykdoma pramoniniame miesto rajone. </w:t>
      </w:r>
      <w:r w:rsidR="000067DF" w:rsidRPr="000578E7">
        <w:rPr>
          <w:rFonts w:ascii="Times New Roman" w:hAnsi="Times New Roman" w:cs="Times New Roman"/>
        </w:rPr>
        <w:t>Nuotekos nebus išleidžiamos į gamtinę aplinką, atliekos bus rūšiuojamos ir tvarkomos laikantis LR teisės aktų reikalavimų. Teritorijoje, kur planuojama veikla, nėra rekreacinių zonų, todėl gyventojų poilsio zonos nebus įtakojamos</w:t>
      </w:r>
      <w:r w:rsidR="00756DB2" w:rsidRPr="000578E7">
        <w:rPr>
          <w:rFonts w:ascii="Times New Roman" w:hAnsi="Times New Roman" w:cs="Times New Roman"/>
        </w:rPr>
        <w:t xml:space="preserve">. </w:t>
      </w:r>
      <w:r w:rsidR="000067DF" w:rsidRPr="000578E7">
        <w:rPr>
          <w:rFonts w:ascii="Times New Roman" w:hAnsi="Times New Roman" w:cs="Times New Roman"/>
        </w:rPr>
        <w:t xml:space="preserve">Pastačius </w:t>
      </w:r>
      <w:r w:rsidR="0019244A" w:rsidRPr="000578E7">
        <w:rPr>
          <w:rFonts w:ascii="Times New Roman" w:hAnsi="Times New Roman" w:cs="Times New Roman"/>
        </w:rPr>
        <w:t>flotatorių</w:t>
      </w:r>
      <w:r w:rsidR="000067DF" w:rsidRPr="000578E7">
        <w:rPr>
          <w:rFonts w:ascii="Times New Roman" w:hAnsi="Times New Roman" w:cs="Times New Roman"/>
        </w:rPr>
        <w:t xml:space="preserve"> biologinės taršos grėsmė nenumatoma, kadangi veiklos </w:t>
      </w:r>
      <w:r w:rsidR="0019244A" w:rsidRPr="000578E7">
        <w:rPr>
          <w:rFonts w:ascii="Times New Roman" w:hAnsi="Times New Roman" w:cs="Times New Roman"/>
        </w:rPr>
        <w:t xml:space="preserve">metu, yra kontroliuojami visi taršos šaltiniai. Dumblas šalinamas į kompostavimo įrenginį ir vėliau susidariusios medžiagos išvežamos atliekų tvarkytojui, kuris turi visus tam reikiamus leidimus. Konteineriai ir naudojama įranga išplaunama po kievieno </w:t>
      </w:r>
      <w:r w:rsidR="00756DB2" w:rsidRPr="000578E7">
        <w:rPr>
          <w:rFonts w:ascii="Times New Roman" w:hAnsi="Times New Roman" w:cs="Times New Roman"/>
        </w:rPr>
        <w:t>panaudojimo.</w:t>
      </w:r>
      <w:r w:rsidR="00CC1D49" w:rsidRPr="000578E7">
        <w:rPr>
          <w:rFonts w:ascii="Times New Roman" w:hAnsi="Times New Roman" w:cs="Times New Roman"/>
        </w:rPr>
        <w:t xml:space="preserve"> Įmonę kas pusmetį tikrina veterinarinė tarnyba, tikrina konteinerių plovimo grafikus, kompostavimo įrenginio veikimą, bei jo funkcijų tinkamumą.</w:t>
      </w:r>
      <w:r w:rsidR="000067DF" w:rsidRPr="000578E7">
        <w:rPr>
          <w:rFonts w:ascii="Times New Roman" w:hAnsi="Times New Roman" w:cs="Times New Roman"/>
        </w:rPr>
        <w:t xml:space="preserve"> </w:t>
      </w:r>
      <w:r w:rsidR="00461286" w:rsidRPr="000578E7">
        <w:rPr>
          <w:rFonts w:ascii="Times New Roman" w:hAnsi="Times New Roman" w:cs="Times New Roman"/>
        </w:rPr>
        <w:t xml:space="preserve">Biologinei taršai priskiriamos įvairių organizmų dalys, išskyros, patys organizmai, genetiškai modifikuoti organizmai, mikrobiologiniai teršalai. </w:t>
      </w:r>
      <w:r w:rsidR="00CC1D49" w:rsidRPr="000578E7">
        <w:rPr>
          <w:rFonts w:ascii="Times New Roman" w:hAnsi="Times New Roman" w:cs="Times New Roman"/>
        </w:rPr>
        <w:t>Flotatoriuje</w:t>
      </w:r>
      <w:r w:rsidR="00461286" w:rsidRPr="000578E7">
        <w:rPr>
          <w:rFonts w:ascii="Times New Roman" w:hAnsi="Times New Roman" w:cs="Times New Roman"/>
        </w:rPr>
        <w:t xml:space="preserve"> nebus naudojamos žaliavos ar vykdoma veikla, kuri galėtų sąlygoti tokios taršos susidarymą.</w:t>
      </w:r>
    </w:p>
    <w:p w:rsidR="00461286" w:rsidRPr="000578E7" w:rsidRDefault="00461286" w:rsidP="00CE4C8B">
      <w:pPr>
        <w:jc w:val="both"/>
        <w:rPr>
          <w:rFonts w:ascii="Times New Roman" w:hAnsi="Times New Roman" w:cs="Times New Roman"/>
        </w:rPr>
      </w:pPr>
      <w:r w:rsidRPr="000578E7">
        <w:rPr>
          <w:rFonts w:ascii="Times New Roman" w:hAnsi="Times New Roman" w:cs="Times New Roman"/>
        </w:rPr>
        <w:lastRenderedPageBreak/>
        <w:t xml:space="preserve">Cheminė tarša – aplinkos teršimas cheminėmis toksiškomis medžiagomis, kurios gali sukelti pavojų žmogaus sveikatai. </w:t>
      </w:r>
      <w:r w:rsidR="00EC414E" w:rsidRPr="000578E7">
        <w:rPr>
          <w:rFonts w:ascii="Times New Roman" w:hAnsi="Times New Roman" w:cs="Times New Roman"/>
        </w:rPr>
        <w:t xml:space="preserve">Naudojant </w:t>
      </w:r>
      <w:r w:rsidR="008B636D" w:rsidRPr="000578E7">
        <w:rPr>
          <w:rFonts w:ascii="Times New Roman" w:hAnsi="Times New Roman" w:cs="Times New Roman"/>
        </w:rPr>
        <w:t xml:space="preserve">flotatorių </w:t>
      </w:r>
      <w:r w:rsidR="00EC414E" w:rsidRPr="000578E7">
        <w:rPr>
          <w:rFonts w:ascii="Times New Roman" w:hAnsi="Times New Roman" w:cs="Times New Roman"/>
        </w:rPr>
        <w:t>į aplinką</w:t>
      </w:r>
      <w:r w:rsidR="008B636D" w:rsidRPr="000578E7">
        <w:rPr>
          <w:rFonts w:ascii="Times New Roman" w:hAnsi="Times New Roman" w:cs="Times New Roman"/>
        </w:rPr>
        <w:t xml:space="preserve"> neišsiskirs teršalai, kurie turėtų pavojų žmogaus sveikatai.</w:t>
      </w:r>
      <w:r w:rsidR="00EC414E" w:rsidRPr="000578E7">
        <w:rPr>
          <w:rFonts w:ascii="Times New Roman" w:hAnsi="Times New Roman" w:cs="Times New Roman"/>
        </w:rPr>
        <w:t xml:space="preserve"> </w:t>
      </w:r>
      <w:r w:rsidR="009E17A6">
        <w:rPr>
          <w:rFonts w:ascii="Times New Roman" w:hAnsi="Times New Roman" w:cs="Times New Roman"/>
        </w:rPr>
        <w:t xml:space="preserve">Naudojamos nuotekų valymo įrenginiams pritaikytos cheminės medžiagos, kurios nėra lakios. Taip pat cheminių medžiagų dozavimas vyksta tiesiai iš cheminių medžiagų talpų į nuotekas, uždaroje sistemoje, talpos niekada nelaikomos atidarytos. </w:t>
      </w:r>
      <w:r w:rsidR="00EC414E" w:rsidRPr="000578E7">
        <w:rPr>
          <w:rFonts w:ascii="Times New Roman" w:hAnsi="Times New Roman" w:cs="Times New Roman"/>
        </w:rPr>
        <w:t xml:space="preserve">Kaip to reikalauja LR teisės aktai bus vykdomas </w:t>
      </w:r>
      <w:r w:rsidR="008B636D" w:rsidRPr="000578E7">
        <w:rPr>
          <w:rFonts w:ascii="Times New Roman" w:hAnsi="Times New Roman" w:cs="Times New Roman"/>
        </w:rPr>
        <w:t xml:space="preserve">nuotekų monitoringas bei </w:t>
      </w:r>
      <w:r w:rsidR="00EC414E" w:rsidRPr="000578E7">
        <w:rPr>
          <w:rFonts w:ascii="Times New Roman" w:hAnsi="Times New Roman" w:cs="Times New Roman"/>
        </w:rPr>
        <w:t xml:space="preserve">teikiamos metinės ataskaitos. </w:t>
      </w:r>
      <w:r w:rsidR="008B636D" w:rsidRPr="000578E7">
        <w:rPr>
          <w:rFonts w:ascii="Times New Roman" w:hAnsi="Times New Roman" w:cs="Times New Roman"/>
        </w:rPr>
        <w:t>Taip pat profilaktiškai įmonę kontroliuoja ir nuotekų surinkėjas UAB „Plungės vandenys“ 1 kartą per mėnesį.</w:t>
      </w:r>
    </w:p>
    <w:p w:rsidR="00EC414E" w:rsidRPr="001E6AC6" w:rsidRDefault="00EC414E" w:rsidP="00CE4C8B">
      <w:pPr>
        <w:jc w:val="both"/>
        <w:rPr>
          <w:rFonts w:ascii="Times New Roman" w:hAnsi="Times New Roman" w:cs="Times New Roman"/>
          <w:bCs/>
          <w:color w:val="000000"/>
          <w:szCs w:val="20"/>
        </w:rPr>
      </w:pPr>
      <w:r w:rsidRPr="000578E7">
        <w:rPr>
          <w:rFonts w:ascii="Times New Roman" w:hAnsi="Times New Roman" w:cs="Times New Roman"/>
        </w:rPr>
        <w:t>Fizikinė tarša – aplinkos tarša triukšmu, vibracija, jonizuojančiąja ir nejonizuojančiąja spinduliuote, radioakt</w:t>
      </w:r>
      <w:r w:rsidR="00511523" w:rsidRPr="000578E7">
        <w:rPr>
          <w:rFonts w:ascii="Times New Roman" w:hAnsi="Times New Roman" w:cs="Times New Roman"/>
        </w:rPr>
        <w:t>yviąja medžiaga. Šviesos tarša ir  elektromagne</w:t>
      </w:r>
      <w:r w:rsidR="001E6AC6">
        <w:rPr>
          <w:rFonts w:ascii="Times New Roman" w:hAnsi="Times New Roman" w:cs="Times New Roman"/>
        </w:rPr>
        <w:t>tinė spinduliuotė nenumatoma. K</w:t>
      </w:r>
      <w:r w:rsidR="00511523" w:rsidRPr="000578E7">
        <w:rPr>
          <w:rFonts w:ascii="Times New Roman" w:hAnsi="Times New Roman" w:cs="Times New Roman"/>
        </w:rPr>
        <w:t xml:space="preserve">adangi veikla vykdoma uždaroje patalpoje, tai ir triukšmas visuomenės bei gyventojų sveikatai poveikio daryti neturi. </w:t>
      </w:r>
      <w:r w:rsidR="001E6AC6">
        <w:rPr>
          <w:rFonts w:ascii="Times New Roman" w:hAnsi="Times New Roman" w:cs="Times New Roman"/>
        </w:rPr>
        <w:t>Taip pat 2017.04 mėn buvo atlikti  tiukšmo taršos matavimai ties gyvenamaisiais pastatais ir nebuvo rasto, tokio triukšmo kuris viršyt</w:t>
      </w:r>
      <w:r w:rsidR="001E6AC6" w:rsidRPr="001E6AC6">
        <w:rPr>
          <w:rFonts w:ascii="Times New Roman" w:hAnsi="Times New Roman" w:cs="Times New Roman"/>
        </w:rPr>
        <w:t>ų D</w:t>
      </w:r>
      <w:r w:rsidR="001E6AC6" w:rsidRPr="001E6AC6">
        <w:rPr>
          <w:rFonts w:ascii="Times New Roman" w:hAnsi="Times New Roman" w:cs="Times New Roman"/>
          <w:bCs/>
          <w:color w:val="000000"/>
        </w:rPr>
        <w:t>ėl Lietuvos higienos normos HN 33:2011 „Triukšmo ribiniai dydžiai gyvenamuosiuose ir visuomeninės paskirties pastatuose bei jų aplinkoje“ patvirtinimo</w:t>
      </w:r>
      <w:r w:rsidR="001E6AC6">
        <w:rPr>
          <w:rFonts w:ascii="Times New Roman" w:hAnsi="Times New Roman" w:cs="Times New Roman"/>
          <w:bCs/>
          <w:color w:val="000000"/>
        </w:rPr>
        <w:t xml:space="preserve"> normas (</w:t>
      </w:r>
      <w:r w:rsidR="001E6AC6" w:rsidRPr="001E6AC6">
        <w:rPr>
          <w:rFonts w:ascii="Times New Roman" w:hAnsi="Times New Roman" w:cs="Times New Roman"/>
          <w:bCs/>
          <w:color w:val="000000"/>
          <w:szCs w:val="20"/>
        </w:rPr>
        <w:t>ryto, dienos ir nakties metu) Priedas nr.5 todėl teigiame kad dastačius priestatą triukšmo lygis taip pat nepadidės.</w:t>
      </w:r>
    </w:p>
    <w:p w:rsidR="001E6AC6" w:rsidRPr="001E6AC6" w:rsidRDefault="001E6AC6" w:rsidP="001E6AC6">
      <w:pPr>
        <w:ind w:firstLine="851"/>
        <w:jc w:val="both"/>
        <w:rPr>
          <w:rFonts w:ascii="Times New Roman" w:hAnsi="Times New Roman" w:cs="Times New Roman"/>
          <w:color w:val="000000"/>
          <w:szCs w:val="20"/>
        </w:rPr>
      </w:pPr>
      <w:r w:rsidRPr="001E6AC6">
        <w:rPr>
          <w:rFonts w:ascii="Times New Roman" w:hAnsi="Times New Roman" w:cs="Times New Roman"/>
          <w:szCs w:val="20"/>
        </w:rPr>
        <w:t>Įmonė atlieką savo veiklą pramoninėje zonoje. Įmonės teritorijoje ir už jos ribų, nėra jaučiamas nemalonus kvapas ir visos veiklos istorijoje nebuvo gauta pastebėjimų ar skundų iš vietinių gyventojų dėl sklindančio nemalonaus kvapo.</w:t>
      </w:r>
      <w:r>
        <w:rPr>
          <w:rFonts w:ascii="Times New Roman" w:hAnsi="Times New Roman" w:cs="Times New Roman"/>
          <w:szCs w:val="20"/>
        </w:rPr>
        <w:t xml:space="preserve"> </w:t>
      </w:r>
      <w:r w:rsidRPr="001E6AC6">
        <w:rPr>
          <w:rFonts w:ascii="Times New Roman" w:hAnsi="Times New Roman" w:cs="Times New Roman"/>
          <w:szCs w:val="20"/>
        </w:rPr>
        <w:t xml:space="preserve">Remiantis higienos norma HN 121 2010 „Kvapo koncentracijos ribinė vertė gyvenamosios aplinkos ore“, patvirtinta LR sveikatos apsaugos ministro Įsakymu 2010 m spalio 4 d. Nr. V-885 ir „Kvapų kontrolės gyvenamosios aplinkos ore“ taisyklėmis, patvirtintomis LR sveikatos apsaugos ministro Įsakymu 2010 m spalio 4 d. Nr. V-885, </w:t>
      </w:r>
      <w:r w:rsidRPr="001E6AC6">
        <w:rPr>
          <w:rFonts w:ascii="Times New Roman" w:hAnsi="Times New Roman" w:cs="Times New Roman"/>
          <w:color w:val="000000"/>
          <w:szCs w:val="20"/>
        </w:rPr>
        <w:t>įmonė neviršija nustatytų ledžiamų ribinės vertės, kuri pagal  minėtus teisės aktus gali būti gyvenamosios aplinkos ore 8 europiniai kvapo vienetai (8 OUE/m</w:t>
      </w:r>
      <w:r w:rsidRPr="001E6AC6">
        <w:rPr>
          <w:rFonts w:ascii="Times New Roman" w:hAnsi="Times New Roman" w:cs="Times New Roman"/>
          <w:color w:val="000000"/>
          <w:szCs w:val="20"/>
          <w:vertAlign w:val="superscript"/>
        </w:rPr>
        <w:t>3</w:t>
      </w:r>
      <w:r w:rsidRPr="001E6AC6">
        <w:rPr>
          <w:rFonts w:ascii="Times New Roman" w:hAnsi="Times New Roman" w:cs="Times New Roman"/>
          <w:color w:val="000000"/>
          <w:szCs w:val="20"/>
        </w:rPr>
        <w:t xml:space="preserve">).  </w:t>
      </w:r>
    </w:p>
    <w:p w:rsidR="00511523" w:rsidRPr="000578E7" w:rsidRDefault="00511523" w:rsidP="00CE4C8B">
      <w:pPr>
        <w:jc w:val="both"/>
        <w:rPr>
          <w:rFonts w:ascii="Times New Roman" w:hAnsi="Times New Roman" w:cs="Times New Roman"/>
        </w:rPr>
      </w:pPr>
      <w:r w:rsidRPr="000578E7">
        <w:rPr>
          <w:rFonts w:ascii="Times New Roman" w:hAnsi="Times New Roman" w:cs="Times New Roman"/>
        </w:rPr>
        <w:t>Atsižvelgiant į tai teigiame, kad gyvenamajai, rekreacinei, visuomeninei aplinkai, gyventojų saugai ir visuomenės sveikatai planuojama veikla nedarys neigiamo poveikio.</w:t>
      </w:r>
    </w:p>
    <w:p w:rsidR="00511523" w:rsidRPr="000578E7" w:rsidRDefault="00511523"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511523" w:rsidRPr="000578E7" w:rsidRDefault="00511523" w:rsidP="00CE4C8B">
      <w:pPr>
        <w:jc w:val="both"/>
        <w:rPr>
          <w:rFonts w:ascii="Times New Roman" w:hAnsi="Times New Roman" w:cs="Times New Roman"/>
        </w:rPr>
      </w:pPr>
      <w:r w:rsidRPr="000578E7">
        <w:rPr>
          <w:rFonts w:ascii="Times New Roman" w:hAnsi="Times New Roman" w:cs="Times New Roman"/>
        </w:rPr>
        <w:t xml:space="preserve">Planuojama ūkinė veikla numatoma esamuose statiniuose, atlikus nedidelius pakeitimus. Statant </w:t>
      </w:r>
      <w:r w:rsidR="00C57D2A" w:rsidRPr="000578E7">
        <w:rPr>
          <w:rFonts w:ascii="Times New Roman" w:hAnsi="Times New Roman" w:cs="Times New Roman"/>
        </w:rPr>
        <w:t>flotatorių</w:t>
      </w:r>
      <w:r w:rsidRPr="000578E7">
        <w:rPr>
          <w:rFonts w:ascii="Times New Roman" w:hAnsi="Times New Roman" w:cs="Times New Roman"/>
        </w:rPr>
        <w:t xml:space="preserve"> nebus kertami medžiai, tvenkiami, naikinami ar kitaip pažeidžiami natūralūs vandens šaltiniai, teršiamas jų vanduo, todėl teigiame, kad saugomos rūšys, jų augavietės ir radavietės nebus pažeistos ar išnaikintos. Teritorijoje nebūna laukinių gyvūnų, nevyksta jų migracija, veisimasis ar žiemojimas, todėl ir atnaujinus </w:t>
      </w:r>
      <w:r w:rsidR="00C57D2A" w:rsidRPr="000578E7">
        <w:rPr>
          <w:rFonts w:ascii="Times New Roman" w:hAnsi="Times New Roman" w:cs="Times New Roman"/>
        </w:rPr>
        <w:t>bei praplėtus valymo įrenginius,</w:t>
      </w:r>
      <w:r w:rsidRPr="000578E7">
        <w:rPr>
          <w:rFonts w:ascii="Times New Roman" w:hAnsi="Times New Roman" w:cs="Times New Roman"/>
        </w:rPr>
        <w:t xml:space="preserve"> tiesioginio poveikio gyvūnų gyvenimo kokybei nebus.</w:t>
      </w:r>
    </w:p>
    <w:p w:rsidR="00511523" w:rsidRPr="000578E7" w:rsidRDefault="00511523"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511523" w:rsidRPr="00D34DB0" w:rsidRDefault="00C57D2A" w:rsidP="00511523">
      <w:pPr>
        <w:ind w:firstLine="567"/>
        <w:jc w:val="both"/>
        <w:rPr>
          <w:rFonts w:ascii="Times New Roman" w:hAnsi="Times New Roman" w:cs="Times New Roman"/>
          <w:szCs w:val="22"/>
          <w:lang w:eastAsia="en-US"/>
        </w:rPr>
      </w:pPr>
      <w:r w:rsidRPr="00D34DB0">
        <w:rPr>
          <w:rFonts w:ascii="Times New Roman" w:hAnsi="Times New Roman" w:cs="Times New Roman"/>
          <w:szCs w:val="22"/>
          <w:lang w:eastAsia="en-US"/>
        </w:rPr>
        <w:t>Nebus vykdomi d</w:t>
      </w:r>
      <w:r w:rsidR="00511523" w:rsidRPr="00D34DB0">
        <w:rPr>
          <w:rFonts w:ascii="Times New Roman" w:hAnsi="Times New Roman" w:cs="Times New Roman"/>
          <w:szCs w:val="22"/>
          <w:lang w:eastAsia="en-US"/>
        </w:rPr>
        <w:t>idelės apimties žemės darbai, vandens telkiniai nebus gilinami, upių vagos nebus tiesinamos. Gamtos išteklių naudojimas ribotas (vanduo, reikalingas veiklos vykdymui). Ūkinė veikla bus vykdoma jau esančiuose pastatuose</w:t>
      </w:r>
      <w:r w:rsidR="00FA1E2D" w:rsidRPr="00D34DB0">
        <w:rPr>
          <w:rFonts w:ascii="Times New Roman" w:hAnsi="Times New Roman" w:cs="Times New Roman"/>
          <w:szCs w:val="22"/>
          <w:lang w:eastAsia="en-US"/>
        </w:rPr>
        <w:t>.</w:t>
      </w:r>
      <w:r w:rsidR="00511523" w:rsidRPr="00D34DB0">
        <w:rPr>
          <w:rFonts w:ascii="Times New Roman" w:hAnsi="Times New Roman" w:cs="Times New Roman"/>
          <w:szCs w:val="22"/>
          <w:lang w:eastAsia="en-US"/>
        </w:rPr>
        <w:t xml:space="preserve"> Pagrindinė tikslinė žemės paskirtis nebus keičiama. Atsižvelgiant į tai daroma išvada, kad poveikis žemei ir dirvožemiui bus minimalus.</w:t>
      </w:r>
    </w:p>
    <w:p w:rsidR="00511523" w:rsidRPr="000578E7" w:rsidRDefault="00511523" w:rsidP="00511523">
      <w:pPr>
        <w:ind w:firstLine="567"/>
        <w:jc w:val="both"/>
        <w:rPr>
          <w:rFonts w:ascii="Times New Roman" w:hAnsi="Times New Roman" w:cs="Times New Roman"/>
          <w:sz w:val="22"/>
          <w:szCs w:val="22"/>
          <w:lang w:eastAsia="en-US"/>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28.4. poveikis vandeniui, pakrančių zonoms, jūrų aplinkai (pvz., paviršinio ir požeminio vandens kokybei, hidrologiniam režimui, žvejybai, navigacijai, rekreacijai);</w:t>
      </w:r>
    </w:p>
    <w:p w:rsidR="00511523" w:rsidRPr="000578E7" w:rsidRDefault="00510BCD" w:rsidP="00CE4C8B">
      <w:pPr>
        <w:jc w:val="both"/>
        <w:rPr>
          <w:rFonts w:ascii="Times New Roman" w:hAnsi="Times New Roman" w:cs="Times New Roman"/>
        </w:rPr>
      </w:pPr>
      <w:r w:rsidRPr="000578E7">
        <w:rPr>
          <w:rFonts w:ascii="Times New Roman" w:hAnsi="Times New Roman" w:cs="Times New Roman"/>
        </w:rPr>
        <w:t>Planuojamos ūkinės veiklos vieta nepatenka į vandenviečių apsaugos zonas</w:t>
      </w:r>
      <w:r w:rsidR="00FE68E4" w:rsidRPr="000578E7">
        <w:rPr>
          <w:rFonts w:ascii="Times New Roman" w:hAnsi="Times New Roman" w:cs="Times New Roman"/>
        </w:rPr>
        <w:t>. Buitinės nuotekos, kurios susidarys veiklos metu, atiduodamos į UAB „Plungės vandenys“ nuotekų tinklus. Poveikio paviršinio ir požeminio vandens kokybei, hidrologiniam rėžimui, žvejybai, navigacijai ar reakrecijai nebus, kadangi objektas yra toli nuo paviršinių van</w:t>
      </w:r>
      <w:r w:rsidR="00C57D2A" w:rsidRPr="000578E7">
        <w:rPr>
          <w:rFonts w:ascii="Times New Roman" w:hAnsi="Times New Roman" w:cs="Times New Roman"/>
        </w:rPr>
        <w:t xml:space="preserve">dens telkinių bei vandenviečių. Gamybinės nuotekos, kurios bus išvalomos flotatoriuje bus atoduodamos pagal sutartinius įsipareigojimus UAB „Plungės vandenys“ tinklus. </w:t>
      </w:r>
      <w:r w:rsidR="00D34DB0">
        <w:rPr>
          <w:rFonts w:ascii="Times New Roman" w:hAnsi="Times New Roman" w:cs="Times New Roman"/>
        </w:rPr>
        <w:t>Gamybinės n</w:t>
      </w:r>
      <w:r w:rsidR="00C57D2A" w:rsidRPr="000578E7">
        <w:rPr>
          <w:rFonts w:ascii="Times New Roman" w:hAnsi="Times New Roman" w:cs="Times New Roman"/>
        </w:rPr>
        <w:t>uotekos į gamtinę aplinką nepatenka.</w:t>
      </w:r>
    </w:p>
    <w:p w:rsidR="00FE68E4" w:rsidRPr="000578E7" w:rsidRDefault="00FE68E4"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28.5. poveikis orui ir vietovės meteorologinėms sąlygoms (pvz., aplinkos oro kokybei, mikroklimatui); </w:t>
      </w:r>
    </w:p>
    <w:p w:rsidR="00FE68E4" w:rsidRPr="000578E7" w:rsidRDefault="00FE68E4" w:rsidP="00CE4C8B">
      <w:pPr>
        <w:jc w:val="both"/>
        <w:rPr>
          <w:rFonts w:ascii="Times New Roman" w:hAnsi="Times New Roman" w:cs="Times New Roman"/>
          <w:color w:val="FF0000"/>
        </w:rPr>
      </w:pPr>
      <w:r w:rsidRPr="000578E7">
        <w:rPr>
          <w:rFonts w:ascii="Times New Roman" w:hAnsi="Times New Roman" w:cs="Times New Roman"/>
        </w:rPr>
        <w:t xml:space="preserve">Informacija pateikiama 11 punkte. </w:t>
      </w:r>
    </w:p>
    <w:p w:rsidR="00FE68E4" w:rsidRPr="000578E7" w:rsidRDefault="00FE68E4"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 xml:space="preserve">28.6. poveikis kraštovaizdžiui, pasižyminčiam estetinėmis, nekilnojamosiomis kultūros ar kitomis vertybėmis, rekreaciniais ištekliais, ypač vizualinis, įskaitant poveikį dėl reljefo formų keitimo (pažeminimas, paaukštinimas, lyginimas); </w:t>
      </w:r>
    </w:p>
    <w:p w:rsidR="00FE68E4" w:rsidRPr="000578E7" w:rsidRDefault="00FE68E4" w:rsidP="00CE4C8B">
      <w:pPr>
        <w:jc w:val="both"/>
        <w:rPr>
          <w:rFonts w:ascii="Times New Roman" w:hAnsi="Times New Roman" w:cs="Times New Roman"/>
        </w:rPr>
      </w:pPr>
      <w:r w:rsidRPr="000578E7">
        <w:rPr>
          <w:rFonts w:ascii="Times New Roman" w:hAnsi="Times New Roman" w:cs="Times New Roman"/>
        </w:rPr>
        <w:t xml:space="preserve">Įrengiant </w:t>
      </w:r>
      <w:r w:rsidR="00924966">
        <w:rPr>
          <w:rFonts w:ascii="Times New Roman" w:hAnsi="Times New Roman" w:cs="Times New Roman"/>
        </w:rPr>
        <w:t xml:space="preserve">papildomą </w:t>
      </w:r>
      <w:r w:rsidR="00C57D2A" w:rsidRPr="000578E7">
        <w:rPr>
          <w:rFonts w:ascii="Times New Roman" w:hAnsi="Times New Roman" w:cs="Times New Roman"/>
        </w:rPr>
        <w:t>flotatorių,</w:t>
      </w:r>
      <w:r w:rsidRPr="000578E7">
        <w:rPr>
          <w:rFonts w:ascii="Times New Roman" w:hAnsi="Times New Roman" w:cs="Times New Roman"/>
        </w:rPr>
        <w:t xml:space="preserve"> pagrindiniai darbai bus vykdomi esamo pastato viduje,</w:t>
      </w:r>
      <w:r w:rsidR="00C57D2A" w:rsidRPr="000578E7">
        <w:rPr>
          <w:rFonts w:ascii="Times New Roman" w:hAnsi="Times New Roman" w:cs="Times New Roman"/>
        </w:rPr>
        <w:t xml:space="preserve"> šiek tiek praplečian pastato sienas ir stogą.Vietoje, kur bus statomas </w:t>
      </w:r>
      <w:r w:rsidR="00D34DB0">
        <w:rPr>
          <w:rFonts w:ascii="Times New Roman" w:hAnsi="Times New Roman" w:cs="Times New Roman"/>
        </w:rPr>
        <w:t>papildomas</w:t>
      </w:r>
      <w:r w:rsidR="00D34DB0" w:rsidRPr="000578E7">
        <w:rPr>
          <w:rFonts w:ascii="Times New Roman" w:hAnsi="Times New Roman" w:cs="Times New Roman"/>
        </w:rPr>
        <w:t xml:space="preserve"> </w:t>
      </w:r>
      <w:r w:rsidR="00C57D2A" w:rsidRPr="000578E7">
        <w:rPr>
          <w:rFonts w:ascii="Times New Roman" w:hAnsi="Times New Roman" w:cs="Times New Roman"/>
        </w:rPr>
        <w:t>flotatorius</w:t>
      </w:r>
      <w:r w:rsidR="00D34DB0">
        <w:rPr>
          <w:rFonts w:ascii="Times New Roman" w:hAnsi="Times New Roman" w:cs="Times New Roman"/>
        </w:rPr>
        <w:t>,</w:t>
      </w:r>
      <w:r w:rsidR="00C57D2A" w:rsidRPr="000578E7">
        <w:rPr>
          <w:rFonts w:ascii="Times New Roman" w:hAnsi="Times New Roman" w:cs="Times New Roman"/>
        </w:rPr>
        <w:t xml:space="preserve"> bus statomi pamatai. T</w:t>
      </w:r>
      <w:r w:rsidRPr="000578E7">
        <w:rPr>
          <w:rFonts w:ascii="Times New Roman" w:hAnsi="Times New Roman" w:cs="Times New Roman"/>
        </w:rPr>
        <w:t>eritorijos tvarkymo ar keitimo darbai nenumatomi, reljefo formos nebus keičiamos ir vizualiai vaizdas keisis neženkliai. Estetinių ar nekilnojamų</w:t>
      </w:r>
      <w:r w:rsidR="003358E1" w:rsidRPr="000578E7">
        <w:rPr>
          <w:rFonts w:ascii="Times New Roman" w:hAnsi="Times New Roman" w:cs="Times New Roman"/>
        </w:rPr>
        <w:t xml:space="preserve">jų kultūros ar </w:t>
      </w:r>
      <w:r w:rsidR="003358E1" w:rsidRPr="000578E7">
        <w:rPr>
          <w:rFonts w:ascii="Times New Roman" w:hAnsi="Times New Roman" w:cs="Times New Roman"/>
        </w:rPr>
        <w:lastRenderedPageBreak/>
        <w:t>kitų vertybių te</w:t>
      </w:r>
      <w:r w:rsidRPr="000578E7">
        <w:rPr>
          <w:rFonts w:ascii="Times New Roman" w:hAnsi="Times New Roman" w:cs="Times New Roman"/>
        </w:rPr>
        <w:t>r</w:t>
      </w:r>
      <w:r w:rsidR="003358E1" w:rsidRPr="000578E7">
        <w:rPr>
          <w:rFonts w:ascii="Times New Roman" w:hAnsi="Times New Roman" w:cs="Times New Roman"/>
        </w:rPr>
        <w:t>i</w:t>
      </w:r>
      <w:r w:rsidRPr="000578E7">
        <w:rPr>
          <w:rFonts w:ascii="Times New Roman" w:hAnsi="Times New Roman" w:cs="Times New Roman"/>
        </w:rPr>
        <w:t>t</w:t>
      </w:r>
      <w:r w:rsidR="003358E1" w:rsidRPr="000578E7">
        <w:rPr>
          <w:rFonts w:ascii="Times New Roman" w:hAnsi="Times New Roman" w:cs="Times New Roman"/>
        </w:rPr>
        <w:t>or</w:t>
      </w:r>
      <w:r w:rsidRPr="000578E7">
        <w:rPr>
          <w:rFonts w:ascii="Times New Roman" w:hAnsi="Times New Roman" w:cs="Times New Roman"/>
        </w:rPr>
        <w:t xml:space="preserve">ijoje, kurioje planuojama veikla bei jos apylinkėse nėra, todėl ir poveikis šioms vertybėms nebus daromas. </w:t>
      </w:r>
    </w:p>
    <w:p w:rsidR="00FE68E4" w:rsidRPr="000578E7" w:rsidRDefault="00FE68E4" w:rsidP="00CE4C8B">
      <w:pPr>
        <w:jc w:val="both"/>
        <w:rPr>
          <w:rFonts w:ascii="Times New Roman" w:hAnsi="Times New Roman" w:cs="Times New Roman"/>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28.7. poveikis materialinėms vertybėms (pvz., nekilnojamojo turto (žemės, statinių) paėmimas, poveikis statiniams dėl veiklos sukeliamo triukšmo, vibracijos, numatomi apribojimai nekilnojamajam turtui);</w:t>
      </w:r>
    </w:p>
    <w:p w:rsidR="00FE68E4" w:rsidRPr="000578E7" w:rsidRDefault="00784CDA" w:rsidP="00CE4C8B">
      <w:pPr>
        <w:jc w:val="both"/>
        <w:rPr>
          <w:rFonts w:ascii="Times New Roman" w:hAnsi="Times New Roman" w:cs="Times New Roman"/>
        </w:rPr>
      </w:pPr>
      <w:r>
        <w:rPr>
          <w:rFonts w:ascii="Times New Roman" w:hAnsi="Times New Roman" w:cs="Times New Roman"/>
        </w:rPr>
        <w:t>V</w:t>
      </w:r>
      <w:r w:rsidR="00E71AEE" w:rsidRPr="000578E7">
        <w:rPr>
          <w:rFonts w:ascii="Times New Roman" w:hAnsi="Times New Roman" w:cs="Times New Roman"/>
        </w:rPr>
        <w:t xml:space="preserve">eikla planuojama esamuose valymo įrenginiuose, </w:t>
      </w:r>
      <w:r w:rsidR="00FE68E4" w:rsidRPr="000578E7">
        <w:rPr>
          <w:rFonts w:ascii="Times New Roman" w:hAnsi="Times New Roman" w:cs="Times New Roman"/>
        </w:rPr>
        <w:t>pramonės objekte, tai nekilnojamojo turto  (žemės, statinių) paėmimas nebus reikalingas. Veikla nesąlygoja triukšmo</w:t>
      </w:r>
      <w:r w:rsidR="00774A6C" w:rsidRPr="000578E7">
        <w:rPr>
          <w:rFonts w:ascii="Times New Roman" w:hAnsi="Times New Roman" w:cs="Times New Roman"/>
        </w:rPr>
        <w:t xml:space="preserve"> ar vibracijų</w:t>
      </w:r>
      <w:r w:rsidR="00E71AEE" w:rsidRPr="000578E7">
        <w:rPr>
          <w:rFonts w:ascii="Times New Roman" w:hAnsi="Times New Roman" w:cs="Times New Roman"/>
        </w:rPr>
        <w:t xml:space="preserve"> (išskyrus statybų metu , kuomet bus vykdomi statybiniai darbai)</w:t>
      </w:r>
      <w:r w:rsidR="00774A6C" w:rsidRPr="000578E7">
        <w:rPr>
          <w:rFonts w:ascii="Times New Roman" w:hAnsi="Times New Roman" w:cs="Times New Roman"/>
        </w:rPr>
        <w:t xml:space="preserve">, apribojimų nekilnojamam turtui taip pat nenumatoma. </w:t>
      </w:r>
    </w:p>
    <w:p w:rsidR="00774A6C" w:rsidRPr="000578E7" w:rsidRDefault="00CE4C8B" w:rsidP="00CE4C8B">
      <w:pPr>
        <w:jc w:val="both"/>
        <w:rPr>
          <w:rFonts w:ascii="Times New Roman" w:hAnsi="Times New Roman" w:cs="Times New Roman"/>
          <w:b/>
        </w:rPr>
      </w:pPr>
      <w:r w:rsidRPr="000578E7">
        <w:rPr>
          <w:rFonts w:ascii="Times New Roman" w:hAnsi="Times New Roman" w:cs="Times New Roman"/>
          <w:b/>
        </w:rPr>
        <w:t>28.8. poveikis kultūros paveldui, (pvz., dėl veiklos sukeliamo triukšmo, vibracijos, šviesos, šilumos, spinduliuotės).</w:t>
      </w:r>
      <w:r w:rsidR="00774A6C" w:rsidRPr="000578E7">
        <w:rPr>
          <w:rFonts w:ascii="Times New Roman" w:hAnsi="Times New Roman" w:cs="Times New Roman"/>
          <w:b/>
        </w:rPr>
        <w:t xml:space="preserve"> </w:t>
      </w:r>
    </w:p>
    <w:p w:rsidR="00CE4C8B" w:rsidRPr="000578E7" w:rsidRDefault="00774A6C" w:rsidP="00CE4C8B">
      <w:pPr>
        <w:jc w:val="both"/>
        <w:rPr>
          <w:rFonts w:ascii="Times New Roman" w:hAnsi="Times New Roman" w:cs="Times New Roman"/>
        </w:rPr>
      </w:pPr>
      <w:r w:rsidRPr="000578E7">
        <w:rPr>
          <w:rFonts w:ascii="Times New Roman" w:hAnsi="Times New Roman" w:cs="Times New Roman"/>
        </w:rPr>
        <w:t xml:space="preserve">Nekilnojamosios kultūros vertybės nutolusios nuo sklypo, kuriame planuojama veikla, daugiau nei </w:t>
      </w:r>
      <w:r w:rsidR="00E71AEE" w:rsidRPr="000578E7">
        <w:rPr>
          <w:rFonts w:ascii="Times New Roman" w:hAnsi="Times New Roman" w:cs="Times New Roman"/>
        </w:rPr>
        <w:t>~</w:t>
      </w:r>
      <w:r w:rsidRPr="000578E7">
        <w:rPr>
          <w:rFonts w:ascii="Times New Roman" w:hAnsi="Times New Roman" w:cs="Times New Roman"/>
        </w:rPr>
        <w:t>1,</w:t>
      </w:r>
      <w:r w:rsidR="00E71AEE" w:rsidRPr="000578E7">
        <w:rPr>
          <w:rFonts w:ascii="Times New Roman" w:hAnsi="Times New Roman" w:cs="Times New Roman"/>
        </w:rPr>
        <w:t>4</w:t>
      </w:r>
      <w:r w:rsidRPr="000578E7">
        <w:rPr>
          <w:rFonts w:ascii="Times New Roman" w:hAnsi="Times New Roman" w:cs="Times New Roman"/>
        </w:rPr>
        <w:t xml:space="preserve"> km, todėl poveikis nei triukšmu, nei vibracijomis, nei šviesa, nei kita tarša šioms vertybėms nebus daromas.</w:t>
      </w:r>
    </w:p>
    <w:p w:rsidR="00774A6C" w:rsidRPr="000578E7" w:rsidRDefault="00774A6C" w:rsidP="00CE4C8B">
      <w:pPr>
        <w:jc w:val="both"/>
        <w:rPr>
          <w:rFonts w:ascii="Times New Roman" w:hAnsi="Times New Roman" w:cs="Times New Roman"/>
          <w:b/>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29. Galimas reikšmingas poveikis 28 punkte nurodytų veiksnių sąveikai.</w:t>
      </w:r>
    </w:p>
    <w:p w:rsidR="00774A6C" w:rsidRPr="000578E7" w:rsidRDefault="00774A6C" w:rsidP="00CE4C8B">
      <w:pPr>
        <w:jc w:val="both"/>
        <w:rPr>
          <w:rFonts w:ascii="Times New Roman" w:hAnsi="Times New Roman" w:cs="Times New Roman"/>
        </w:rPr>
      </w:pPr>
      <w:r w:rsidRPr="000578E7">
        <w:rPr>
          <w:rFonts w:ascii="Times New Roman" w:hAnsi="Times New Roman" w:cs="Times New Roman"/>
        </w:rPr>
        <w:t xml:space="preserve">Atsižvelgiant į 28 punkte ir jo papunkčiuose pateiktą informaciją, daroma </w:t>
      </w:r>
      <w:r w:rsidR="00E71AEE" w:rsidRPr="000578E7">
        <w:rPr>
          <w:rFonts w:ascii="Times New Roman" w:hAnsi="Times New Roman" w:cs="Times New Roman"/>
        </w:rPr>
        <w:t>išvada</w:t>
      </w:r>
      <w:r w:rsidRPr="000578E7">
        <w:rPr>
          <w:rFonts w:ascii="Times New Roman" w:hAnsi="Times New Roman" w:cs="Times New Roman"/>
        </w:rPr>
        <w:t>, kad šių veiksnių sąveika nesąlygo</w:t>
      </w:r>
      <w:r w:rsidR="00E71AEE" w:rsidRPr="000578E7">
        <w:rPr>
          <w:rFonts w:ascii="Times New Roman" w:hAnsi="Times New Roman" w:cs="Times New Roman"/>
        </w:rPr>
        <w:t>s reikšmingo poveikio aplinkai.</w:t>
      </w:r>
    </w:p>
    <w:p w:rsidR="00774A6C" w:rsidRPr="000578E7" w:rsidRDefault="00774A6C"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30. Galimas reikšmingas poveikis 28 punkte nurodytiems veiksniams, kurį lemia planuojamos ūkinės veiklos pažeidžiamumo rizika dėl ekstremaliųjų įvykių (pvz., didelių avarijų) ir (arba) ekstremaliųjų situacijų (nelaimių).</w:t>
      </w:r>
    </w:p>
    <w:p w:rsidR="00774A6C" w:rsidRPr="000578E7" w:rsidRDefault="00774A6C" w:rsidP="00CE4C8B">
      <w:pPr>
        <w:jc w:val="both"/>
        <w:rPr>
          <w:rFonts w:ascii="Times New Roman" w:hAnsi="Times New Roman" w:cs="Times New Roman"/>
        </w:rPr>
      </w:pPr>
      <w:r w:rsidRPr="000578E7">
        <w:rPr>
          <w:rFonts w:ascii="Times New Roman" w:hAnsi="Times New Roman" w:cs="Times New Roman"/>
        </w:rPr>
        <w:t>Didelių avarijų ar ekstremalių situacijų atveju galimas didenis 28 punkte išvardintų veiksnių poveikis, pavyzdžiui, dėl kilusio gaisro galima cheminė tarša bei šiluminė tarša</w:t>
      </w:r>
      <w:r w:rsidR="003152D9" w:rsidRPr="000578E7">
        <w:rPr>
          <w:rFonts w:ascii="Times New Roman" w:hAnsi="Times New Roman" w:cs="Times New Roman"/>
        </w:rPr>
        <w:t>. UAB „</w:t>
      </w:r>
      <w:r w:rsidR="00E71AEE" w:rsidRPr="000578E7">
        <w:rPr>
          <w:rFonts w:ascii="Times New Roman" w:hAnsi="Times New Roman" w:cs="Times New Roman"/>
        </w:rPr>
        <w:t>Vičiūnai ir partneriai</w:t>
      </w:r>
      <w:r w:rsidR="003152D9" w:rsidRPr="000578E7">
        <w:rPr>
          <w:rFonts w:ascii="Times New Roman" w:hAnsi="Times New Roman" w:cs="Times New Roman"/>
        </w:rPr>
        <w:t>“ turi pasirengusi ekstremalių situacijų valdymo planą, patvirtintą galimų avarijų sąrašą</w:t>
      </w:r>
      <w:r w:rsidR="00E71AEE" w:rsidRPr="000578E7">
        <w:rPr>
          <w:rFonts w:ascii="Times New Roman" w:hAnsi="Times New Roman" w:cs="Times New Roman"/>
        </w:rPr>
        <w:t xml:space="preserve"> visoms savo teritorijoje esančioms bendrovėms</w:t>
      </w:r>
      <w:r w:rsidR="003152D9" w:rsidRPr="000578E7">
        <w:rPr>
          <w:rFonts w:ascii="Times New Roman" w:hAnsi="Times New Roman" w:cs="Times New Roman"/>
        </w:rPr>
        <w:t>, darbuotojai supažindinami su galimomis grėsmėmis bei numatytos prevencinės priemonės, kad ekstremalių situacijų bei avarijų būtų išvengta.</w:t>
      </w:r>
    </w:p>
    <w:p w:rsidR="003152D9" w:rsidRPr="000578E7" w:rsidRDefault="003152D9"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31. Galimas reikšmingas tarpvalstybinis poveikis.</w:t>
      </w:r>
    </w:p>
    <w:p w:rsidR="00FC70F8" w:rsidRPr="000578E7" w:rsidRDefault="00FC70F8" w:rsidP="00FC70F8">
      <w:pPr>
        <w:pStyle w:val="BodyText1"/>
        <w:rPr>
          <w:rFonts w:ascii="Times New Roman" w:hAnsi="Times New Roman"/>
          <w:lang w:val="lt-LT"/>
        </w:rPr>
      </w:pPr>
      <w:r w:rsidRPr="000578E7">
        <w:rPr>
          <w:rFonts w:ascii="Times New Roman" w:hAnsi="Times New Roman"/>
          <w:lang w:val="lt-LT"/>
        </w:rPr>
        <w:t xml:space="preserve">Planuojama ūkinė veikla neturės tarpvalstybinio poveikio. Atstumas iki artimiausios kitos valstybės sienos (Latvijos Respublika) – </w:t>
      </w:r>
      <w:r w:rsidR="00E71AEE" w:rsidRPr="000578E7">
        <w:rPr>
          <w:rFonts w:ascii="Times New Roman" w:hAnsi="Times New Roman"/>
          <w:lang w:val="lt-LT"/>
        </w:rPr>
        <w:t>~</w:t>
      </w:r>
      <w:r w:rsidRPr="000578E7">
        <w:rPr>
          <w:rFonts w:ascii="Times New Roman" w:hAnsi="Times New Roman"/>
          <w:lang w:val="lt-LT"/>
        </w:rPr>
        <w:t xml:space="preserve"> 4</w:t>
      </w:r>
      <w:r w:rsidR="00E71AEE" w:rsidRPr="000578E7">
        <w:rPr>
          <w:rFonts w:ascii="Times New Roman" w:hAnsi="Times New Roman"/>
          <w:lang w:val="lt-LT"/>
        </w:rPr>
        <w:t>6</w:t>
      </w:r>
      <w:r w:rsidRPr="000578E7">
        <w:rPr>
          <w:rFonts w:ascii="Times New Roman" w:hAnsi="Times New Roman"/>
          <w:lang w:val="lt-LT"/>
        </w:rPr>
        <w:t xml:space="preserve"> km.  </w:t>
      </w:r>
    </w:p>
    <w:p w:rsidR="00FC70F8" w:rsidRPr="000578E7" w:rsidRDefault="00FC70F8" w:rsidP="00CE4C8B">
      <w:pPr>
        <w:jc w:val="both"/>
        <w:rPr>
          <w:rFonts w:ascii="Times New Roman" w:hAnsi="Times New Roman" w:cs="Times New Roman"/>
          <w:color w:val="FF0000"/>
        </w:rPr>
      </w:pPr>
    </w:p>
    <w:p w:rsidR="00CE4C8B" w:rsidRPr="000578E7" w:rsidRDefault="00CE4C8B" w:rsidP="00CE4C8B">
      <w:pPr>
        <w:jc w:val="both"/>
        <w:rPr>
          <w:rFonts w:ascii="Times New Roman" w:hAnsi="Times New Roman" w:cs="Times New Roman"/>
          <w:b/>
        </w:rPr>
      </w:pPr>
      <w:r w:rsidRPr="000578E7">
        <w:rPr>
          <w:rFonts w:ascii="Times New Roman" w:hAnsi="Times New Roman" w:cs="Times New Roman"/>
          <w:b/>
        </w:rPr>
        <w:t>32. Planuojamos ūkinės veiklos charakteristikos ir (arba) priemonės, kurių numatoma imtis siekiant išvengti bet kokio reikšmingo neigiamo poveikio arba užkirsti jam kelią.</w:t>
      </w:r>
    </w:p>
    <w:p w:rsidR="003152D9" w:rsidRPr="000578E7" w:rsidRDefault="00784CDA" w:rsidP="00E71AEE">
      <w:pPr>
        <w:jc w:val="both"/>
        <w:rPr>
          <w:rFonts w:ascii="Times New Roman" w:hAnsi="Times New Roman" w:cs="Times New Roman"/>
        </w:rPr>
      </w:pPr>
      <w:r>
        <w:rPr>
          <w:rFonts w:ascii="Times New Roman" w:hAnsi="Times New Roman" w:cs="Times New Roman"/>
        </w:rPr>
        <w:t>Modernizavus pirm</w:t>
      </w:r>
      <w:r w:rsidR="00D34DB0">
        <w:rPr>
          <w:rFonts w:ascii="Times New Roman" w:hAnsi="Times New Roman" w:cs="Times New Roman"/>
        </w:rPr>
        <w:t>i</w:t>
      </w:r>
      <w:r>
        <w:rPr>
          <w:rFonts w:ascii="Times New Roman" w:hAnsi="Times New Roman" w:cs="Times New Roman"/>
        </w:rPr>
        <w:t>nius valymo įrenginius</w:t>
      </w:r>
      <w:r w:rsidR="003152D9" w:rsidRPr="000578E7">
        <w:rPr>
          <w:rFonts w:ascii="Times New Roman" w:hAnsi="Times New Roman" w:cs="Times New Roman"/>
        </w:rPr>
        <w:t xml:space="preserve"> </w:t>
      </w:r>
      <w:r w:rsidR="00E71AEE" w:rsidRPr="000578E7">
        <w:rPr>
          <w:rFonts w:ascii="Times New Roman" w:hAnsi="Times New Roman" w:cs="Times New Roman"/>
        </w:rPr>
        <w:t>bus laikomasi</w:t>
      </w:r>
      <w:r w:rsidR="003152D9" w:rsidRPr="000578E7">
        <w:rPr>
          <w:rFonts w:ascii="Times New Roman" w:hAnsi="Times New Roman" w:cs="Times New Roman"/>
        </w:rPr>
        <w:t xml:space="preserve"> LR teisės aktų nustatyta tvarka</w:t>
      </w:r>
      <w:r w:rsidR="00E71AEE" w:rsidRPr="000578E7">
        <w:rPr>
          <w:rFonts w:ascii="Times New Roman" w:hAnsi="Times New Roman" w:cs="Times New Roman"/>
        </w:rPr>
        <w:t xml:space="preserve"> visų reikiamų įstatymų bei vykdomi monitoringai</w:t>
      </w:r>
      <w:r w:rsidR="003152D9" w:rsidRPr="000578E7">
        <w:rPr>
          <w:rFonts w:ascii="Times New Roman" w:hAnsi="Times New Roman" w:cs="Times New Roman"/>
        </w:rPr>
        <w:t xml:space="preserve">. </w:t>
      </w:r>
      <w:r w:rsidR="00E71AEE" w:rsidRPr="000578E7">
        <w:rPr>
          <w:rFonts w:ascii="Times New Roman" w:hAnsi="Times New Roman" w:cs="Times New Roman"/>
        </w:rPr>
        <w:t xml:space="preserve">Prieš </w:t>
      </w:r>
      <w:r>
        <w:rPr>
          <w:rFonts w:ascii="Times New Roman" w:hAnsi="Times New Roman" w:cs="Times New Roman"/>
        </w:rPr>
        <w:t xml:space="preserve">modernizuojant sistemą </w:t>
      </w:r>
      <w:r w:rsidR="00E71AEE" w:rsidRPr="000578E7">
        <w:rPr>
          <w:rFonts w:ascii="Times New Roman" w:hAnsi="Times New Roman" w:cs="Times New Roman"/>
        </w:rPr>
        <w:t xml:space="preserve"> bus įvertinta ar atitinka visus reikiamus techninius parametrus. </w:t>
      </w:r>
      <w:r>
        <w:rPr>
          <w:rFonts w:ascii="Times New Roman" w:hAnsi="Times New Roman" w:cs="Times New Roman"/>
        </w:rPr>
        <w:t>F</w:t>
      </w:r>
      <w:r w:rsidR="00E71AEE" w:rsidRPr="000578E7">
        <w:rPr>
          <w:rFonts w:ascii="Times New Roman" w:hAnsi="Times New Roman" w:cs="Times New Roman"/>
        </w:rPr>
        <w:t>lotatorius</w:t>
      </w:r>
      <w:r>
        <w:rPr>
          <w:rFonts w:ascii="Times New Roman" w:hAnsi="Times New Roman" w:cs="Times New Roman"/>
        </w:rPr>
        <w:t xml:space="preserve"> ir kitos pagrindinės dalys, kurios turės tiesioginį kontaktą su gamybinėmis nuotekomis,</w:t>
      </w:r>
      <w:r w:rsidR="00E71AEE" w:rsidRPr="000578E7">
        <w:rPr>
          <w:rFonts w:ascii="Times New Roman" w:hAnsi="Times New Roman" w:cs="Times New Roman"/>
        </w:rPr>
        <w:t xml:space="preserve"> pagamintas iš plieno AISI 316</w:t>
      </w:r>
      <w:r>
        <w:rPr>
          <w:rFonts w:ascii="Times New Roman" w:hAnsi="Times New Roman" w:cs="Times New Roman"/>
        </w:rPr>
        <w:t>,</w:t>
      </w:r>
      <w:r w:rsidR="00E71AEE" w:rsidRPr="000578E7">
        <w:rPr>
          <w:rFonts w:ascii="Times New Roman" w:hAnsi="Times New Roman" w:cs="Times New Roman"/>
        </w:rPr>
        <w:t xml:space="preserve"> kuris pritaikytas valy</w:t>
      </w:r>
      <w:r>
        <w:rPr>
          <w:rFonts w:ascii="Times New Roman" w:hAnsi="Times New Roman" w:cs="Times New Roman"/>
        </w:rPr>
        <w:t>mo įrenginių gamybai</w:t>
      </w:r>
      <w:r w:rsidR="00E71AEE" w:rsidRPr="000578E7">
        <w:rPr>
          <w:rFonts w:ascii="Times New Roman" w:hAnsi="Times New Roman" w:cs="Times New Roman"/>
        </w:rPr>
        <w:t xml:space="preserve"> ir  atsparus aplinkos bei nuotekų keliamam poveikiui</w:t>
      </w:r>
      <w:r w:rsidR="00945390" w:rsidRPr="000578E7">
        <w:rPr>
          <w:rFonts w:ascii="Times New Roman" w:hAnsi="Times New Roman" w:cs="Times New Roman"/>
        </w:rPr>
        <w:t xml:space="preserve">. </w:t>
      </w:r>
      <w:r w:rsidR="00E71AEE" w:rsidRPr="000578E7">
        <w:rPr>
          <w:rFonts w:ascii="Times New Roman" w:hAnsi="Times New Roman" w:cs="Times New Roman"/>
        </w:rPr>
        <w:t>Visi įrenginiai</w:t>
      </w:r>
      <w:r w:rsidR="00945390" w:rsidRPr="000578E7">
        <w:rPr>
          <w:rFonts w:ascii="Times New Roman" w:hAnsi="Times New Roman" w:cs="Times New Roman"/>
        </w:rPr>
        <w:t xml:space="preserve"> skleidžiantys</w:t>
      </w:r>
      <w:r w:rsidR="00E71AEE" w:rsidRPr="000578E7">
        <w:rPr>
          <w:rFonts w:ascii="Times New Roman" w:hAnsi="Times New Roman" w:cs="Times New Roman"/>
        </w:rPr>
        <w:t xml:space="preserve"> triukšmą</w:t>
      </w:r>
      <w:r w:rsidR="00945390" w:rsidRPr="000578E7">
        <w:rPr>
          <w:rFonts w:ascii="Times New Roman" w:hAnsi="Times New Roman" w:cs="Times New Roman"/>
        </w:rPr>
        <w:t xml:space="preserve"> bus sumontuoti uždarose patalpose arba uždengti triukšmą izoliuojančiais gaubtais. </w:t>
      </w:r>
    </w:p>
    <w:p w:rsidR="00CE4C8B" w:rsidRPr="000578E7" w:rsidRDefault="00CE4C8B" w:rsidP="00CE4C8B">
      <w:pPr>
        <w:ind w:firstLine="0"/>
        <w:jc w:val="center"/>
        <w:rPr>
          <w:rFonts w:ascii="Times New Roman" w:hAnsi="Times New Roman" w:cs="Times New Roman"/>
          <w:color w:val="FF0000"/>
        </w:rPr>
      </w:pPr>
      <w:r w:rsidRPr="000578E7">
        <w:rPr>
          <w:rFonts w:ascii="Times New Roman" w:hAnsi="Times New Roman" w:cs="Times New Roman"/>
          <w:color w:val="FF0000"/>
        </w:rPr>
        <w:t>______________</w:t>
      </w:r>
    </w:p>
    <w:p w:rsidR="00CE4C8B" w:rsidRPr="000578E7" w:rsidRDefault="00CE4C8B">
      <w:pPr>
        <w:rPr>
          <w:rFonts w:ascii="Times New Roman" w:hAnsi="Times New Roman" w:cs="Times New Roman"/>
          <w:color w:val="FF0000"/>
        </w:rPr>
      </w:pPr>
      <w:r w:rsidRPr="000578E7">
        <w:rPr>
          <w:rFonts w:ascii="Times New Roman" w:hAnsi="Times New Roman" w:cs="Times New Roman"/>
          <w:color w:val="FF0000"/>
        </w:rPr>
        <w:br w:type="page"/>
      </w:r>
    </w:p>
    <w:p w:rsidR="002D6872" w:rsidRPr="000578E7" w:rsidRDefault="00CE4C8B">
      <w:pPr>
        <w:rPr>
          <w:rFonts w:ascii="Times New Roman" w:hAnsi="Times New Roman" w:cs="Times New Roman"/>
        </w:rPr>
      </w:pPr>
      <w:r w:rsidRPr="000578E7">
        <w:rPr>
          <w:rFonts w:ascii="Times New Roman" w:hAnsi="Times New Roman" w:cs="Times New Roman"/>
        </w:rPr>
        <w:lastRenderedPageBreak/>
        <w:t>Priedai</w:t>
      </w:r>
    </w:p>
    <w:p w:rsidR="00CE4C8B" w:rsidRPr="000578E7" w:rsidRDefault="00CE4C8B">
      <w:pPr>
        <w:rPr>
          <w:rFonts w:ascii="Times New Roman" w:hAnsi="Times New Roman" w:cs="Times New Roman"/>
        </w:rPr>
      </w:pPr>
      <w:r w:rsidRPr="000578E7">
        <w:rPr>
          <w:rFonts w:ascii="Times New Roman" w:hAnsi="Times New Roman" w:cs="Times New Roman"/>
        </w:rPr>
        <w:t>Priedas Nr. 1. Sklypo planas</w:t>
      </w:r>
      <w:r w:rsidR="001E3E9B" w:rsidRPr="000578E7">
        <w:rPr>
          <w:rFonts w:ascii="Times New Roman" w:hAnsi="Times New Roman" w:cs="Times New Roman"/>
        </w:rPr>
        <w:t>;</w:t>
      </w:r>
    </w:p>
    <w:p w:rsidR="00046A44" w:rsidRPr="000578E7" w:rsidRDefault="00046A44">
      <w:pPr>
        <w:rPr>
          <w:rFonts w:ascii="Times New Roman" w:hAnsi="Times New Roman"/>
        </w:rPr>
      </w:pPr>
      <w:r w:rsidRPr="000578E7">
        <w:rPr>
          <w:rFonts w:ascii="Times New Roman" w:hAnsi="Times New Roman" w:cs="Times New Roman"/>
        </w:rPr>
        <w:t xml:space="preserve">Priedas Nr. 2 </w:t>
      </w:r>
      <w:r w:rsidRPr="000578E7">
        <w:rPr>
          <w:rFonts w:ascii="Times New Roman" w:hAnsi="Times New Roman"/>
        </w:rPr>
        <w:t>Nekilnojamojo turto registro centrinio duomenų banko išrašo kopija</w:t>
      </w:r>
      <w:r w:rsidR="00536E7A" w:rsidRPr="000578E7">
        <w:rPr>
          <w:rFonts w:ascii="Times New Roman" w:hAnsi="Times New Roman"/>
        </w:rPr>
        <w:t>;</w:t>
      </w:r>
    </w:p>
    <w:p w:rsidR="001E3E9B" w:rsidRPr="000578E7" w:rsidRDefault="001E3E9B">
      <w:pPr>
        <w:rPr>
          <w:rFonts w:ascii="Times New Roman" w:hAnsi="Times New Roman"/>
        </w:rPr>
      </w:pPr>
      <w:r w:rsidRPr="000578E7">
        <w:rPr>
          <w:rFonts w:ascii="Times New Roman" w:hAnsi="Times New Roman"/>
        </w:rPr>
        <w:t xml:space="preserve">Priedas Nr. 3 </w:t>
      </w:r>
      <w:r w:rsidR="00536E7A" w:rsidRPr="000578E7">
        <w:rPr>
          <w:rFonts w:ascii="Times New Roman" w:hAnsi="Times New Roman"/>
        </w:rPr>
        <w:t>Plungės miesto bendrasis planas.</w:t>
      </w:r>
    </w:p>
    <w:p w:rsidR="00F06606" w:rsidRPr="000578E7" w:rsidRDefault="00F06606">
      <w:pPr>
        <w:rPr>
          <w:rFonts w:ascii="Times New Roman" w:hAnsi="Times New Roman"/>
        </w:rPr>
      </w:pPr>
      <w:r w:rsidRPr="000578E7">
        <w:rPr>
          <w:rFonts w:ascii="Times New Roman" w:hAnsi="Times New Roman"/>
        </w:rPr>
        <w:t>Priedas Nr. 4 Valymo įrenginių projekto brėžinys.</w:t>
      </w:r>
    </w:p>
    <w:p w:rsidR="00F06606" w:rsidRPr="000578E7" w:rsidRDefault="00F06606">
      <w:pPr>
        <w:rPr>
          <w:rFonts w:ascii="Times New Roman" w:hAnsi="Times New Roman"/>
        </w:rPr>
      </w:pPr>
      <w:r w:rsidRPr="000578E7">
        <w:rPr>
          <w:rFonts w:ascii="Times New Roman" w:hAnsi="Times New Roman"/>
        </w:rPr>
        <w:t>Priedas Nr. 5 Triukšmo taršos matavimai.</w:t>
      </w:r>
    </w:p>
    <w:p w:rsidR="00F06606" w:rsidRPr="000578E7" w:rsidRDefault="00F06606">
      <w:pPr>
        <w:rPr>
          <w:rFonts w:ascii="Times New Roman" w:hAnsi="Times New Roman"/>
        </w:rPr>
      </w:pPr>
      <w:r w:rsidRPr="000578E7">
        <w:rPr>
          <w:rFonts w:ascii="Times New Roman" w:hAnsi="Times New Roman"/>
        </w:rPr>
        <w:t>Priedas Nr. 6 Eksremalių situacijų valdymo planas.</w:t>
      </w:r>
    </w:p>
    <w:p w:rsidR="00BE25FF" w:rsidRPr="000578E7" w:rsidRDefault="00BE25FF">
      <w:pPr>
        <w:rPr>
          <w:rFonts w:ascii="Times New Roman" w:hAnsi="Times New Roman"/>
        </w:rPr>
      </w:pPr>
      <w:r w:rsidRPr="000578E7">
        <w:rPr>
          <w:rFonts w:ascii="Times New Roman" w:hAnsi="Times New Roman"/>
        </w:rPr>
        <w:t xml:space="preserve">Priedas Nr. </w:t>
      </w:r>
      <w:r w:rsidR="00A0775F" w:rsidRPr="000578E7">
        <w:rPr>
          <w:rFonts w:ascii="Times New Roman" w:hAnsi="Times New Roman"/>
        </w:rPr>
        <w:t>7</w:t>
      </w:r>
      <w:r w:rsidRPr="000578E7">
        <w:rPr>
          <w:rFonts w:ascii="Times New Roman" w:hAnsi="Times New Roman"/>
        </w:rPr>
        <w:t xml:space="preserve"> Lietuvos kraštovaizdžio vizualinės struktūros žemėlapis;</w:t>
      </w:r>
    </w:p>
    <w:p w:rsidR="00476E72" w:rsidRPr="000578E7" w:rsidRDefault="00476E72">
      <w:pPr>
        <w:rPr>
          <w:rFonts w:ascii="Times New Roman" w:hAnsi="Times New Roman"/>
        </w:rPr>
      </w:pPr>
      <w:r w:rsidRPr="000578E7">
        <w:rPr>
          <w:rFonts w:ascii="Times New Roman" w:hAnsi="Times New Roman"/>
        </w:rPr>
        <w:t xml:space="preserve">Priedas Nr. </w:t>
      </w:r>
      <w:r w:rsidR="00A0775F" w:rsidRPr="000578E7">
        <w:rPr>
          <w:rFonts w:ascii="Times New Roman" w:hAnsi="Times New Roman"/>
        </w:rPr>
        <w:t>8</w:t>
      </w:r>
      <w:r w:rsidRPr="000578E7">
        <w:rPr>
          <w:rFonts w:ascii="Times New Roman" w:hAnsi="Times New Roman"/>
        </w:rPr>
        <w:t xml:space="preserve"> </w:t>
      </w:r>
      <w:r w:rsidR="00A0775F" w:rsidRPr="000578E7">
        <w:rPr>
          <w:rFonts w:ascii="Times New Roman" w:hAnsi="Times New Roman" w:cs="Times New Roman"/>
          <w:szCs w:val="20"/>
        </w:rPr>
        <w:t>Informacija apie saugomas rūšis, augavietes;</w:t>
      </w:r>
    </w:p>
    <w:p w:rsidR="00A0775F" w:rsidRPr="000578E7" w:rsidRDefault="00A0775F">
      <w:pPr>
        <w:rPr>
          <w:rFonts w:ascii="Times New Roman" w:hAnsi="Times New Roman"/>
        </w:rPr>
      </w:pPr>
      <w:r w:rsidRPr="000578E7">
        <w:rPr>
          <w:rFonts w:ascii="Times New Roman" w:hAnsi="Times New Roman"/>
        </w:rPr>
        <w:t>Priedas Nr.9 Plungės miesto bendrojo plano Inžinerinės (ekologinės) infrastruktūros planas;</w:t>
      </w:r>
    </w:p>
    <w:p w:rsidR="001C7B03" w:rsidRPr="000578E7" w:rsidRDefault="001C7B03" w:rsidP="001C7B03">
      <w:pPr>
        <w:rPr>
          <w:rFonts w:ascii="Times New Roman" w:hAnsi="Times New Roman"/>
        </w:rPr>
      </w:pPr>
    </w:p>
    <w:p w:rsidR="00406387" w:rsidRPr="000578E7" w:rsidRDefault="00406387">
      <w:pPr>
        <w:rPr>
          <w:rFonts w:ascii="Times New Roman" w:hAnsi="Times New Roman"/>
        </w:rPr>
      </w:pPr>
    </w:p>
    <w:p w:rsidR="00476E72" w:rsidRPr="000578E7" w:rsidRDefault="00476E72">
      <w:pPr>
        <w:rPr>
          <w:rFonts w:ascii="Times New Roman" w:hAnsi="Times New Roman"/>
        </w:rPr>
      </w:pPr>
    </w:p>
    <w:p w:rsidR="00BE25FF" w:rsidRPr="000578E7" w:rsidRDefault="00BE25FF">
      <w:pPr>
        <w:rPr>
          <w:rFonts w:ascii="Times New Roman" w:hAnsi="Times New Roman" w:cs="Times New Roman"/>
        </w:rPr>
      </w:pPr>
    </w:p>
    <w:sectPr w:rsidR="00BE25FF" w:rsidRPr="000578E7" w:rsidSect="00AC066E">
      <w:pgSz w:w="12240" w:h="15840"/>
      <w:pgMar w:top="1418" w:right="567"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TimesLT">
    <w:altName w:val="Courier New"/>
    <w:charset w:val="00"/>
    <w:family w:val="roman"/>
    <w:pitch w:val="variable"/>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035E0"/>
    <w:multiLevelType w:val="hybridMultilevel"/>
    <w:tmpl w:val="34F6167E"/>
    <w:lvl w:ilvl="0" w:tplc="228EE334">
      <w:start w:val="2"/>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F86530F"/>
    <w:multiLevelType w:val="hybridMultilevel"/>
    <w:tmpl w:val="2DBC0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490E58"/>
    <w:multiLevelType w:val="hybridMultilevel"/>
    <w:tmpl w:val="7F9AA54E"/>
    <w:lvl w:ilvl="0" w:tplc="0262B3E2">
      <w:start w:val="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68177E88"/>
    <w:multiLevelType w:val="hybridMultilevel"/>
    <w:tmpl w:val="0B9E1CA6"/>
    <w:lvl w:ilvl="0" w:tplc="503A3A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4C8B"/>
    <w:rsid w:val="0000435F"/>
    <w:rsid w:val="000067DF"/>
    <w:rsid w:val="0001303D"/>
    <w:rsid w:val="00027872"/>
    <w:rsid w:val="00046A44"/>
    <w:rsid w:val="00051D07"/>
    <w:rsid w:val="000578E7"/>
    <w:rsid w:val="00071504"/>
    <w:rsid w:val="000864CB"/>
    <w:rsid w:val="00095515"/>
    <w:rsid w:val="000A7E45"/>
    <w:rsid w:val="000C1639"/>
    <w:rsid w:val="000C2F5E"/>
    <w:rsid w:val="000C4A85"/>
    <w:rsid w:val="000D4781"/>
    <w:rsid w:val="000D64DC"/>
    <w:rsid w:val="000E2C88"/>
    <w:rsid w:val="000E463B"/>
    <w:rsid w:val="000E7A70"/>
    <w:rsid w:val="000F6FB1"/>
    <w:rsid w:val="00102B51"/>
    <w:rsid w:val="00104950"/>
    <w:rsid w:val="001163F8"/>
    <w:rsid w:val="00127DB1"/>
    <w:rsid w:val="00153FDE"/>
    <w:rsid w:val="0016435D"/>
    <w:rsid w:val="00166CC0"/>
    <w:rsid w:val="0017501E"/>
    <w:rsid w:val="00180A27"/>
    <w:rsid w:val="00187E21"/>
    <w:rsid w:val="0019244A"/>
    <w:rsid w:val="001C18D2"/>
    <w:rsid w:val="001C7B03"/>
    <w:rsid w:val="001E1819"/>
    <w:rsid w:val="001E3C6B"/>
    <w:rsid w:val="001E3E9B"/>
    <w:rsid w:val="001E6AC6"/>
    <w:rsid w:val="00203006"/>
    <w:rsid w:val="00213AD2"/>
    <w:rsid w:val="002155E7"/>
    <w:rsid w:val="00217E3E"/>
    <w:rsid w:val="002209AD"/>
    <w:rsid w:val="00221217"/>
    <w:rsid w:val="002346A8"/>
    <w:rsid w:val="00241C7E"/>
    <w:rsid w:val="00270127"/>
    <w:rsid w:val="002815E4"/>
    <w:rsid w:val="00283868"/>
    <w:rsid w:val="00283A55"/>
    <w:rsid w:val="002D6872"/>
    <w:rsid w:val="002F0053"/>
    <w:rsid w:val="00300F51"/>
    <w:rsid w:val="003152D9"/>
    <w:rsid w:val="0033185B"/>
    <w:rsid w:val="00331B3F"/>
    <w:rsid w:val="00335798"/>
    <w:rsid w:val="003358E1"/>
    <w:rsid w:val="0034076C"/>
    <w:rsid w:val="00341E2E"/>
    <w:rsid w:val="0036120D"/>
    <w:rsid w:val="00367000"/>
    <w:rsid w:val="00377C04"/>
    <w:rsid w:val="003873DB"/>
    <w:rsid w:val="003B146B"/>
    <w:rsid w:val="003D28B8"/>
    <w:rsid w:val="003E638D"/>
    <w:rsid w:val="003E668D"/>
    <w:rsid w:val="003E7F74"/>
    <w:rsid w:val="003F0B22"/>
    <w:rsid w:val="003F716F"/>
    <w:rsid w:val="00406387"/>
    <w:rsid w:val="004136B2"/>
    <w:rsid w:val="004211B7"/>
    <w:rsid w:val="004308AF"/>
    <w:rsid w:val="004405C9"/>
    <w:rsid w:val="00440BE1"/>
    <w:rsid w:val="004501B3"/>
    <w:rsid w:val="00461286"/>
    <w:rsid w:val="004677C5"/>
    <w:rsid w:val="004708CC"/>
    <w:rsid w:val="00470909"/>
    <w:rsid w:val="00475FA6"/>
    <w:rsid w:val="00476E72"/>
    <w:rsid w:val="00492AA3"/>
    <w:rsid w:val="004A26DC"/>
    <w:rsid w:val="004B5C1E"/>
    <w:rsid w:val="004B7BD6"/>
    <w:rsid w:val="004C3D82"/>
    <w:rsid w:val="004C55A8"/>
    <w:rsid w:val="004F0180"/>
    <w:rsid w:val="004F0CE0"/>
    <w:rsid w:val="00510BCD"/>
    <w:rsid w:val="00511523"/>
    <w:rsid w:val="005222BE"/>
    <w:rsid w:val="00536E7A"/>
    <w:rsid w:val="00565D54"/>
    <w:rsid w:val="0058266C"/>
    <w:rsid w:val="00593665"/>
    <w:rsid w:val="005B5BBB"/>
    <w:rsid w:val="005E4049"/>
    <w:rsid w:val="005F5144"/>
    <w:rsid w:val="00656A8F"/>
    <w:rsid w:val="006A34B7"/>
    <w:rsid w:val="006A6D82"/>
    <w:rsid w:val="006A7F8D"/>
    <w:rsid w:val="006B7EB8"/>
    <w:rsid w:val="006E0EA0"/>
    <w:rsid w:val="00725E22"/>
    <w:rsid w:val="0073053F"/>
    <w:rsid w:val="00735D3F"/>
    <w:rsid w:val="00756DB2"/>
    <w:rsid w:val="007704D8"/>
    <w:rsid w:val="0077162A"/>
    <w:rsid w:val="00774A6C"/>
    <w:rsid w:val="00784CDA"/>
    <w:rsid w:val="007A5EC9"/>
    <w:rsid w:val="007B36B1"/>
    <w:rsid w:val="007C60F9"/>
    <w:rsid w:val="007D5463"/>
    <w:rsid w:val="007E3AB0"/>
    <w:rsid w:val="00800BBA"/>
    <w:rsid w:val="00823229"/>
    <w:rsid w:val="0084007A"/>
    <w:rsid w:val="00876BBC"/>
    <w:rsid w:val="00881937"/>
    <w:rsid w:val="008B29E4"/>
    <w:rsid w:val="008B636D"/>
    <w:rsid w:val="008D1575"/>
    <w:rsid w:val="008D52C2"/>
    <w:rsid w:val="008D7DA4"/>
    <w:rsid w:val="008F6779"/>
    <w:rsid w:val="00921B97"/>
    <w:rsid w:val="00924966"/>
    <w:rsid w:val="009379B5"/>
    <w:rsid w:val="00945390"/>
    <w:rsid w:val="0095483C"/>
    <w:rsid w:val="00955201"/>
    <w:rsid w:val="0096069E"/>
    <w:rsid w:val="00963302"/>
    <w:rsid w:val="009851AE"/>
    <w:rsid w:val="00991565"/>
    <w:rsid w:val="00991743"/>
    <w:rsid w:val="00993758"/>
    <w:rsid w:val="009B6EA1"/>
    <w:rsid w:val="009D053F"/>
    <w:rsid w:val="009D07E6"/>
    <w:rsid w:val="009D19FC"/>
    <w:rsid w:val="009E0FEB"/>
    <w:rsid w:val="009E17A6"/>
    <w:rsid w:val="009E49CE"/>
    <w:rsid w:val="009E4C54"/>
    <w:rsid w:val="009F6744"/>
    <w:rsid w:val="00A07270"/>
    <w:rsid w:val="00A0775F"/>
    <w:rsid w:val="00A449EF"/>
    <w:rsid w:val="00A60069"/>
    <w:rsid w:val="00A825C7"/>
    <w:rsid w:val="00AC066E"/>
    <w:rsid w:val="00AC3F16"/>
    <w:rsid w:val="00AC7C2C"/>
    <w:rsid w:val="00AD5983"/>
    <w:rsid w:val="00AF35F6"/>
    <w:rsid w:val="00B32352"/>
    <w:rsid w:val="00B47260"/>
    <w:rsid w:val="00B474D4"/>
    <w:rsid w:val="00B54CB9"/>
    <w:rsid w:val="00B67CE1"/>
    <w:rsid w:val="00B67E71"/>
    <w:rsid w:val="00B750EC"/>
    <w:rsid w:val="00B777FA"/>
    <w:rsid w:val="00B81178"/>
    <w:rsid w:val="00B87CBF"/>
    <w:rsid w:val="00B9277D"/>
    <w:rsid w:val="00B9398D"/>
    <w:rsid w:val="00BA51C8"/>
    <w:rsid w:val="00BB2E0B"/>
    <w:rsid w:val="00BB6854"/>
    <w:rsid w:val="00BD1970"/>
    <w:rsid w:val="00BE25FF"/>
    <w:rsid w:val="00BE3B37"/>
    <w:rsid w:val="00C0027C"/>
    <w:rsid w:val="00C0788C"/>
    <w:rsid w:val="00C1763B"/>
    <w:rsid w:val="00C20AD6"/>
    <w:rsid w:val="00C265BB"/>
    <w:rsid w:val="00C2674C"/>
    <w:rsid w:val="00C57D2A"/>
    <w:rsid w:val="00C65889"/>
    <w:rsid w:val="00C70CC2"/>
    <w:rsid w:val="00C7304C"/>
    <w:rsid w:val="00C835AE"/>
    <w:rsid w:val="00CA39C3"/>
    <w:rsid w:val="00CB6A7C"/>
    <w:rsid w:val="00CC1D49"/>
    <w:rsid w:val="00CD042D"/>
    <w:rsid w:val="00CD3753"/>
    <w:rsid w:val="00CE4C8B"/>
    <w:rsid w:val="00D33A97"/>
    <w:rsid w:val="00D34DB0"/>
    <w:rsid w:val="00D44E02"/>
    <w:rsid w:val="00D573EC"/>
    <w:rsid w:val="00D67860"/>
    <w:rsid w:val="00D72EE0"/>
    <w:rsid w:val="00D73B8F"/>
    <w:rsid w:val="00D861F3"/>
    <w:rsid w:val="00D87D73"/>
    <w:rsid w:val="00DB1BF1"/>
    <w:rsid w:val="00DD444C"/>
    <w:rsid w:val="00DD63D7"/>
    <w:rsid w:val="00DE1886"/>
    <w:rsid w:val="00DF5369"/>
    <w:rsid w:val="00E07416"/>
    <w:rsid w:val="00E25CA5"/>
    <w:rsid w:val="00E2746A"/>
    <w:rsid w:val="00E46D96"/>
    <w:rsid w:val="00E508CC"/>
    <w:rsid w:val="00E531F6"/>
    <w:rsid w:val="00E53732"/>
    <w:rsid w:val="00E639F2"/>
    <w:rsid w:val="00E71AEE"/>
    <w:rsid w:val="00EA64F7"/>
    <w:rsid w:val="00EC414E"/>
    <w:rsid w:val="00ED124F"/>
    <w:rsid w:val="00EF00AE"/>
    <w:rsid w:val="00F06606"/>
    <w:rsid w:val="00F1411D"/>
    <w:rsid w:val="00F17748"/>
    <w:rsid w:val="00F63BF1"/>
    <w:rsid w:val="00F67C8A"/>
    <w:rsid w:val="00FA1E2D"/>
    <w:rsid w:val="00FA4725"/>
    <w:rsid w:val="00FB5AB2"/>
    <w:rsid w:val="00FC70F8"/>
    <w:rsid w:val="00FD3865"/>
    <w:rsid w:val="00FD4FAE"/>
    <w:rsid w:val="00FD6173"/>
    <w:rsid w:val="00FE68E4"/>
    <w:rsid w:val="00FF1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C8B"/>
    <w:pPr>
      <w:spacing w:after="0" w:line="240" w:lineRule="auto"/>
      <w:ind w:firstLine="720"/>
    </w:pPr>
    <w:rPr>
      <w:rFonts w:ascii="Arial" w:eastAsia="Times New Roman" w:hAnsi="Arial" w:cs="Arial"/>
      <w:sz w:val="20"/>
      <w:szCs w:val="24"/>
      <w:lang w:val="lt-LT" w:eastAsia="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1"/>
    <w:rsid w:val="00CE4C8B"/>
    <w:pPr>
      <w:autoSpaceDE w:val="0"/>
      <w:autoSpaceDN w:val="0"/>
      <w:adjustRightInd w:val="0"/>
      <w:spacing w:after="0" w:line="240" w:lineRule="auto"/>
      <w:ind w:firstLine="312"/>
      <w:jc w:val="both"/>
    </w:pPr>
    <w:rPr>
      <w:rFonts w:ascii="TimesLT" w:eastAsia="Times New Roman" w:hAnsi="TimesLT" w:cs="Times New Roman"/>
      <w:sz w:val="20"/>
      <w:szCs w:val="20"/>
    </w:rPr>
  </w:style>
  <w:style w:type="character" w:styleId="Hyperlink">
    <w:name w:val="Hyperlink"/>
    <w:rsid w:val="00CE4C8B"/>
    <w:rPr>
      <w:color w:val="0000FF"/>
      <w:u w:val="single"/>
    </w:rPr>
  </w:style>
  <w:style w:type="paragraph" w:customStyle="1" w:styleId="WW-TableContents11">
    <w:name w:val="WW-Table Contents11"/>
    <w:basedOn w:val="BodyText"/>
    <w:rsid w:val="009379B5"/>
    <w:pPr>
      <w:widowControl w:val="0"/>
      <w:suppressLineNumbers/>
      <w:suppressAutoHyphens/>
      <w:ind w:firstLine="0"/>
    </w:pPr>
    <w:rPr>
      <w:rFonts w:ascii="Times New Roman" w:eastAsia="Lucida Sans Unicode" w:hAnsi="Times New Roman" w:cs="Times New Roman"/>
      <w:sz w:val="24"/>
      <w:szCs w:val="20"/>
    </w:rPr>
  </w:style>
  <w:style w:type="paragraph" w:styleId="BodyText">
    <w:name w:val="Body Text"/>
    <w:basedOn w:val="Normal"/>
    <w:link w:val="BodyTextChar"/>
    <w:uiPriority w:val="99"/>
    <w:unhideWhenUsed/>
    <w:rsid w:val="009379B5"/>
    <w:pPr>
      <w:spacing w:after="120"/>
    </w:pPr>
  </w:style>
  <w:style w:type="character" w:customStyle="1" w:styleId="BodyTextChar">
    <w:name w:val="Body Text Char"/>
    <w:basedOn w:val="DefaultParagraphFont"/>
    <w:link w:val="BodyText"/>
    <w:uiPriority w:val="99"/>
    <w:rsid w:val="009379B5"/>
    <w:rPr>
      <w:rFonts w:ascii="Arial" w:eastAsia="Times New Roman" w:hAnsi="Arial" w:cs="Arial"/>
      <w:sz w:val="20"/>
      <w:szCs w:val="24"/>
      <w:lang w:val="lt-LT" w:eastAsia="lt-LT"/>
    </w:rPr>
  </w:style>
  <w:style w:type="paragraph" w:styleId="BalloonText">
    <w:name w:val="Balloon Text"/>
    <w:basedOn w:val="Normal"/>
    <w:link w:val="BalloonTextChar"/>
    <w:uiPriority w:val="99"/>
    <w:semiHidden/>
    <w:unhideWhenUsed/>
    <w:rsid w:val="009B6EA1"/>
    <w:rPr>
      <w:rFonts w:ascii="Tahoma" w:hAnsi="Tahoma" w:cs="Tahoma"/>
      <w:sz w:val="16"/>
      <w:szCs w:val="16"/>
    </w:rPr>
  </w:style>
  <w:style w:type="character" w:customStyle="1" w:styleId="BalloonTextChar">
    <w:name w:val="Balloon Text Char"/>
    <w:basedOn w:val="DefaultParagraphFont"/>
    <w:link w:val="BalloonText"/>
    <w:uiPriority w:val="99"/>
    <w:semiHidden/>
    <w:rsid w:val="009B6EA1"/>
    <w:rPr>
      <w:rFonts w:ascii="Tahoma" w:eastAsia="Times New Roman" w:hAnsi="Tahoma" w:cs="Tahoma"/>
      <w:sz w:val="16"/>
      <w:szCs w:val="16"/>
      <w:lang w:val="lt-LT" w:eastAsia="lt-LT"/>
    </w:rPr>
  </w:style>
  <w:style w:type="paragraph" w:customStyle="1" w:styleId="BodyTextNoSpace">
    <w:name w:val="Body Text NoSpace"/>
    <w:basedOn w:val="BodyText"/>
    <w:rsid w:val="00991743"/>
    <w:pPr>
      <w:widowControl w:val="0"/>
      <w:spacing w:after="0" w:line="270" w:lineRule="atLeast"/>
      <w:ind w:firstLine="0"/>
    </w:pPr>
    <w:rPr>
      <w:rFonts w:ascii="Times New Roman" w:hAnsi="Times New Roman" w:cs="Times New Roman"/>
      <w:sz w:val="23"/>
      <w:szCs w:val="20"/>
      <w:lang w:val="en-US" w:eastAsia="en-US"/>
    </w:rPr>
  </w:style>
  <w:style w:type="table" w:styleId="TableGrid">
    <w:name w:val="Table Grid"/>
    <w:basedOn w:val="TableNormal"/>
    <w:uiPriority w:val="59"/>
    <w:rsid w:val="00215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
    <w:name w:val="Body Text2"/>
    <w:rsid w:val="009D07E6"/>
    <w:pPr>
      <w:autoSpaceDE w:val="0"/>
      <w:autoSpaceDN w:val="0"/>
      <w:adjustRightInd w:val="0"/>
      <w:spacing w:after="0" w:line="240" w:lineRule="auto"/>
      <w:ind w:firstLine="312"/>
      <w:jc w:val="both"/>
    </w:pPr>
    <w:rPr>
      <w:rFonts w:ascii="TimesLT" w:eastAsia="Times New Roman" w:hAnsi="TimesLT" w:cs="Times New Roman"/>
      <w:sz w:val="20"/>
      <w:szCs w:val="20"/>
    </w:rPr>
  </w:style>
  <w:style w:type="paragraph" w:customStyle="1" w:styleId="Default">
    <w:name w:val="Default"/>
    <w:rsid w:val="008F6779"/>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3E638D"/>
    <w:rPr>
      <w:color w:val="800080" w:themeColor="followedHyperlink"/>
      <w:u w:val="single"/>
    </w:rPr>
  </w:style>
  <w:style w:type="paragraph" w:styleId="ListParagraph">
    <w:name w:val="List Paragraph"/>
    <w:basedOn w:val="Normal"/>
    <w:uiPriority w:val="34"/>
    <w:qFormat/>
    <w:rsid w:val="004C3D82"/>
    <w:pPr>
      <w:spacing w:after="160" w:line="259" w:lineRule="auto"/>
      <w:ind w:left="720" w:firstLine="0"/>
      <w:contextualSpacing/>
    </w:pPr>
    <w:rPr>
      <w:rFonts w:asciiTheme="minorHAnsi" w:eastAsiaTheme="minorHAnsi" w:hAnsiTheme="minorHAnsi" w:cstheme="minorBidi"/>
      <w:sz w:val="22"/>
      <w:szCs w:val="22"/>
      <w:lang w:val="en-US" w:eastAsia="en-US"/>
    </w:rPr>
  </w:style>
  <w:style w:type="character" w:styleId="Emphasis">
    <w:name w:val="Emphasis"/>
    <w:basedOn w:val="DefaultParagraphFont"/>
    <w:uiPriority w:val="20"/>
    <w:qFormat/>
    <w:rsid w:val="00800BBA"/>
    <w:rPr>
      <w:i/>
      <w:iCs/>
    </w:rPr>
  </w:style>
  <w:style w:type="character" w:customStyle="1" w:styleId="apple-converted-space">
    <w:name w:val="apple-converted-space"/>
    <w:basedOn w:val="DefaultParagraphFont"/>
    <w:rsid w:val="00800BBA"/>
  </w:style>
  <w:style w:type="character" w:styleId="CommentReference">
    <w:name w:val="annotation reference"/>
    <w:basedOn w:val="DefaultParagraphFont"/>
    <w:uiPriority w:val="99"/>
    <w:semiHidden/>
    <w:unhideWhenUsed/>
    <w:rsid w:val="00E508CC"/>
    <w:rPr>
      <w:sz w:val="16"/>
      <w:szCs w:val="16"/>
    </w:rPr>
  </w:style>
  <w:style w:type="paragraph" w:styleId="CommentText">
    <w:name w:val="annotation text"/>
    <w:basedOn w:val="Normal"/>
    <w:link w:val="CommentTextChar"/>
    <w:uiPriority w:val="99"/>
    <w:semiHidden/>
    <w:unhideWhenUsed/>
    <w:rsid w:val="00E508CC"/>
    <w:rPr>
      <w:szCs w:val="20"/>
    </w:rPr>
  </w:style>
  <w:style w:type="character" w:customStyle="1" w:styleId="CommentTextChar">
    <w:name w:val="Comment Text Char"/>
    <w:basedOn w:val="DefaultParagraphFont"/>
    <w:link w:val="CommentText"/>
    <w:uiPriority w:val="99"/>
    <w:semiHidden/>
    <w:rsid w:val="00E508CC"/>
    <w:rPr>
      <w:rFonts w:ascii="Arial" w:eastAsia="Times New Roman" w:hAnsi="Arial" w:cs="Arial"/>
      <w:sz w:val="20"/>
      <w:szCs w:val="20"/>
      <w:lang w:val="lt-LT" w:eastAsia="lt-LT"/>
    </w:rPr>
  </w:style>
  <w:style w:type="paragraph" w:styleId="CommentSubject">
    <w:name w:val="annotation subject"/>
    <w:basedOn w:val="CommentText"/>
    <w:next w:val="CommentText"/>
    <w:link w:val="CommentSubjectChar"/>
    <w:uiPriority w:val="99"/>
    <w:semiHidden/>
    <w:unhideWhenUsed/>
    <w:rsid w:val="00E508CC"/>
    <w:rPr>
      <w:b/>
      <w:bCs/>
    </w:rPr>
  </w:style>
  <w:style w:type="character" w:customStyle="1" w:styleId="CommentSubjectChar">
    <w:name w:val="Comment Subject Char"/>
    <w:basedOn w:val="CommentTextChar"/>
    <w:link w:val="CommentSubject"/>
    <w:uiPriority w:val="99"/>
    <w:semiHidden/>
    <w:rsid w:val="00E508CC"/>
    <w:rPr>
      <w:rFonts w:ascii="Arial" w:eastAsia="Times New Roman" w:hAnsi="Arial" w:cs="Arial"/>
      <w:b/>
      <w:bCs/>
      <w:sz w:val="20"/>
      <w:szCs w:val="20"/>
      <w:lang w:val="lt-LT" w:eastAsia="lt-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C8B"/>
    <w:pPr>
      <w:spacing w:after="0" w:line="240" w:lineRule="auto"/>
      <w:ind w:firstLine="720"/>
    </w:pPr>
    <w:rPr>
      <w:rFonts w:ascii="Arial" w:eastAsia="Times New Roman" w:hAnsi="Arial" w:cs="Arial"/>
      <w:sz w:val="20"/>
      <w:szCs w:val="24"/>
      <w:lang w:val="lt-LT" w:eastAsia="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1"/>
    <w:rsid w:val="00CE4C8B"/>
    <w:pPr>
      <w:autoSpaceDE w:val="0"/>
      <w:autoSpaceDN w:val="0"/>
      <w:adjustRightInd w:val="0"/>
      <w:spacing w:after="0" w:line="240" w:lineRule="auto"/>
      <w:ind w:firstLine="312"/>
      <w:jc w:val="both"/>
    </w:pPr>
    <w:rPr>
      <w:rFonts w:ascii="TimesLT" w:eastAsia="Times New Roman" w:hAnsi="TimesLT" w:cs="Times New Roman"/>
      <w:sz w:val="20"/>
      <w:szCs w:val="20"/>
    </w:rPr>
  </w:style>
  <w:style w:type="character" w:styleId="Hyperlink">
    <w:name w:val="Hyperlink"/>
    <w:rsid w:val="00CE4C8B"/>
    <w:rPr>
      <w:color w:val="0000FF"/>
      <w:u w:val="single"/>
    </w:rPr>
  </w:style>
  <w:style w:type="paragraph" w:customStyle="1" w:styleId="WW-TableContents11">
    <w:name w:val="WW-Table Contents11"/>
    <w:basedOn w:val="BodyText"/>
    <w:rsid w:val="009379B5"/>
    <w:pPr>
      <w:widowControl w:val="0"/>
      <w:suppressLineNumbers/>
      <w:suppressAutoHyphens/>
      <w:ind w:firstLine="0"/>
    </w:pPr>
    <w:rPr>
      <w:rFonts w:ascii="Times New Roman" w:eastAsia="Lucida Sans Unicode" w:hAnsi="Times New Roman" w:cs="Times New Roman"/>
      <w:sz w:val="24"/>
      <w:szCs w:val="20"/>
    </w:rPr>
  </w:style>
  <w:style w:type="paragraph" w:styleId="BodyText">
    <w:name w:val="Body Text"/>
    <w:basedOn w:val="Normal"/>
    <w:link w:val="BodyTextChar"/>
    <w:uiPriority w:val="99"/>
    <w:unhideWhenUsed/>
    <w:rsid w:val="009379B5"/>
    <w:pPr>
      <w:spacing w:after="120"/>
    </w:pPr>
  </w:style>
  <w:style w:type="character" w:customStyle="1" w:styleId="BodyTextChar">
    <w:name w:val="Body Text Char"/>
    <w:basedOn w:val="DefaultParagraphFont"/>
    <w:link w:val="BodyText"/>
    <w:uiPriority w:val="99"/>
    <w:rsid w:val="009379B5"/>
    <w:rPr>
      <w:rFonts w:ascii="Arial" w:eastAsia="Times New Roman" w:hAnsi="Arial" w:cs="Arial"/>
      <w:sz w:val="20"/>
      <w:szCs w:val="24"/>
      <w:lang w:val="lt-LT" w:eastAsia="lt-LT"/>
    </w:rPr>
  </w:style>
  <w:style w:type="paragraph" w:styleId="BalloonText">
    <w:name w:val="Balloon Text"/>
    <w:basedOn w:val="Normal"/>
    <w:link w:val="BalloonTextChar"/>
    <w:uiPriority w:val="99"/>
    <w:semiHidden/>
    <w:unhideWhenUsed/>
    <w:rsid w:val="009B6EA1"/>
    <w:rPr>
      <w:rFonts w:ascii="Tahoma" w:hAnsi="Tahoma" w:cs="Tahoma"/>
      <w:sz w:val="16"/>
      <w:szCs w:val="16"/>
    </w:rPr>
  </w:style>
  <w:style w:type="character" w:customStyle="1" w:styleId="BalloonTextChar">
    <w:name w:val="Balloon Text Char"/>
    <w:basedOn w:val="DefaultParagraphFont"/>
    <w:link w:val="BalloonText"/>
    <w:uiPriority w:val="99"/>
    <w:semiHidden/>
    <w:rsid w:val="009B6EA1"/>
    <w:rPr>
      <w:rFonts w:ascii="Tahoma" w:eastAsia="Times New Roman" w:hAnsi="Tahoma" w:cs="Tahoma"/>
      <w:sz w:val="16"/>
      <w:szCs w:val="16"/>
      <w:lang w:val="lt-LT" w:eastAsia="lt-LT"/>
    </w:rPr>
  </w:style>
  <w:style w:type="paragraph" w:customStyle="1" w:styleId="BodyTextNoSpace">
    <w:name w:val="Body Text NoSpace"/>
    <w:basedOn w:val="BodyText"/>
    <w:rsid w:val="00991743"/>
    <w:pPr>
      <w:widowControl w:val="0"/>
      <w:spacing w:after="0" w:line="270" w:lineRule="atLeast"/>
      <w:ind w:firstLine="0"/>
    </w:pPr>
    <w:rPr>
      <w:rFonts w:ascii="Times New Roman" w:hAnsi="Times New Roman" w:cs="Times New Roman"/>
      <w:sz w:val="23"/>
      <w:szCs w:val="20"/>
      <w:lang w:val="en-US" w:eastAsia="en-US"/>
    </w:rPr>
  </w:style>
  <w:style w:type="table" w:styleId="TableGrid">
    <w:name w:val="Table Grid"/>
    <w:basedOn w:val="TableNormal"/>
    <w:uiPriority w:val="59"/>
    <w:rsid w:val="00215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
    <w:name w:val="Body Text2"/>
    <w:rsid w:val="009D07E6"/>
    <w:pPr>
      <w:autoSpaceDE w:val="0"/>
      <w:autoSpaceDN w:val="0"/>
      <w:adjustRightInd w:val="0"/>
      <w:spacing w:after="0" w:line="240" w:lineRule="auto"/>
      <w:ind w:firstLine="312"/>
      <w:jc w:val="both"/>
    </w:pPr>
    <w:rPr>
      <w:rFonts w:ascii="TimesLT" w:eastAsia="Times New Roman" w:hAnsi="TimesLT" w:cs="Times New Roman"/>
      <w:sz w:val="20"/>
      <w:szCs w:val="20"/>
    </w:rPr>
  </w:style>
  <w:style w:type="paragraph" w:customStyle="1" w:styleId="Default">
    <w:name w:val="Default"/>
    <w:rsid w:val="008F6779"/>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3E638D"/>
    <w:rPr>
      <w:color w:val="800080" w:themeColor="followedHyperlink"/>
      <w:u w:val="single"/>
    </w:rPr>
  </w:style>
  <w:style w:type="paragraph" w:styleId="ListParagraph">
    <w:name w:val="List Paragraph"/>
    <w:basedOn w:val="Normal"/>
    <w:uiPriority w:val="34"/>
    <w:qFormat/>
    <w:rsid w:val="004C3D82"/>
    <w:pPr>
      <w:spacing w:after="160" w:line="259" w:lineRule="auto"/>
      <w:ind w:left="720" w:firstLine="0"/>
      <w:contextualSpacing/>
    </w:pPr>
    <w:rPr>
      <w:rFonts w:asciiTheme="minorHAnsi" w:eastAsiaTheme="minorHAnsi" w:hAnsiTheme="minorHAnsi" w:cstheme="minorBidi"/>
      <w:sz w:val="22"/>
      <w:szCs w:val="22"/>
      <w:lang w:val="en-US" w:eastAsia="en-US"/>
    </w:rPr>
  </w:style>
  <w:style w:type="character" w:styleId="Emphasis">
    <w:name w:val="Emphasis"/>
    <w:basedOn w:val="DefaultParagraphFont"/>
    <w:uiPriority w:val="20"/>
    <w:qFormat/>
    <w:rsid w:val="00800BBA"/>
    <w:rPr>
      <w:i/>
      <w:iCs/>
    </w:rPr>
  </w:style>
  <w:style w:type="character" w:customStyle="1" w:styleId="apple-converted-space">
    <w:name w:val="apple-converted-space"/>
    <w:basedOn w:val="DefaultParagraphFont"/>
    <w:rsid w:val="00800BBA"/>
  </w:style>
  <w:style w:type="character" w:styleId="CommentReference">
    <w:name w:val="annotation reference"/>
    <w:basedOn w:val="DefaultParagraphFont"/>
    <w:uiPriority w:val="99"/>
    <w:semiHidden/>
    <w:unhideWhenUsed/>
    <w:rsid w:val="00E508CC"/>
    <w:rPr>
      <w:sz w:val="16"/>
      <w:szCs w:val="16"/>
    </w:rPr>
  </w:style>
  <w:style w:type="paragraph" w:styleId="CommentText">
    <w:name w:val="annotation text"/>
    <w:basedOn w:val="Normal"/>
    <w:link w:val="CommentTextChar"/>
    <w:uiPriority w:val="99"/>
    <w:semiHidden/>
    <w:unhideWhenUsed/>
    <w:rsid w:val="00E508CC"/>
    <w:rPr>
      <w:szCs w:val="20"/>
    </w:rPr>
  </w:style>
  <w:style w:type="character" w:customStyle="1" w:styleId="CommentTextChar">
    <w:name w:val="Comment Text Char"/>
    <w:basedOn w:val="DefaultParagraphFont"/>
    <w:link w:val="CommentText"/>
    <w:uiPriority w:val="99"/>
    <w:semiHidden/>
    <w:rsid w:val="00E508CC"/>
    <w:rPr>
      <w:rFonts w:ascii="Arial" w:eastAsia="Times New Roman" w:hAnsi="Arial" w:cs="Arial"/>
      <w:sz w:val="20"/>
      <w:szCs w:val="20"/>
      <w:lang w:val="lt-LT" w:eastAsia="lt-LT"/>
    </w:rPr>
  </w:style>
  <w:style w:type="paragraph" w:styleId="CommentSubject">
    <w:name w:val="annotation subject"/>
    <w:basedOn w:val="CommentText"/>
    <w:next w:val="CommentText"/>
    <w:link w:val="CommentSubjectChar"/>
    <w:uiPriority w:val="99"/>
    <w:semiHidden/>
    <w:unhideWhenUsed/>
    <w:rsid w:val="00E508CC"/>
    <w:rPr>
      <w:b/>
      <w:bCs/>
    </w:rPr>
  </w:style>
  <w:style w:type="character" w:customStyle="1" w:styleId="CommentSubjectChar">
    <w:name w:val="Comment Subject Char"/>
    <w:basedOn w:val="CommentTextChar"/>
    <w:link w:val="CommentSubject"/>
    <w:uiPriority w:val="99"/>
    <w:semiHidden/>
    <w:rsid w:val="00E508CC"/>
    <w:rPr>
      <w:rFonts w:ascii="Arial" w:eastAsia="Times New Roman" w:hAnsi="Arial" w:cs="Arial"/>
      <w:b/>
      <w:bCs/>
      <w:sz w:val="20"/>
      <w:szCs w:val="20"/>
      <w:lang w:val="lt-LT"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601961">
      <w:bodyDiv w:val="1"/>
      <w:marLeft w:val="0"/>
      <w:marRight w:val="0"/>
      <w:marTop w:val="0"/>
      <w:marBottom w:val="0"/>
      <w:divBdr>
        <w:top w:val="none" w:sz="0" w:space="0" w:color="auto"/>
        <w:left w:val="none" w:sz="0" w:space="0" w:color="auto"/>
        <w:bottom w:val="none" w:sz="0" w:space="0" w:color="auto"/>
        <w:right w:val="none" w:sz="0" w:space="0" w:color="auto"/>
      </w:divBdr>
    </w:div>
    <w:div w:id="1047099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lunge.lt/plunge/m/m_files/wfiles/file611.pdf" TargetMode="External"/><Relationship Id="rId13" Type="http://schemas.openxmlformats.org/officeDocument/2006/relationships/image" Target="media/image4.png"/><Relationship Id="rId18" Type="http://schemas.openxmlformats.org/officeDocument/2006/relationships/hyperlink" Target="http://www.lgt.lt/zemelap/main.php?sesName=lgt1454330006" TargetMode="External"/><Relationship Id="rId26" Type="http://schemas.openxmlformats.org/officeDocument/2006/relationships/hyperlink" Target="http://potvyniai.aplinka.lt/potvyniai/"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www.lgt.lt/zemelap/main.php?sesName=lgt1454309587" TargetMode="External"/><Relationship Id="rId17" Type="http://schemas.openxmlformats.org/officeDocument/2006/relationships/image" Target="media/image6.png"/><Relationship Id="rId25" Type="http://schemas.openxmlformats.org/officeDocument/2006/relationships/hyperlink" Target="http://www.plunge.lt/plunge/m/m_files/wfiles/file615.jpg" TargetMode="External"/><Relationship Id="rId33"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yperlink" Target="https://www.lgt.lt/epaslaugos/elpaslauga.xhtml" TargetMode="External"/><Relationship Id="rId20" Type="http://schemas.openxmlformats.org/officeDocument/2006/relationships/hyperlink" Target="https://www.lgt.lt/epaslaugos/elpaslauga.xhtml"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yperlink" Target="http://www.socialiniszemelapis.lt/index.php?1615758059"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hyperlink" Target="http://www.plunge.lt/plunge/m/m_files/wfiles/file612.pdf" TargetMode="External"/><Relationship Id="rId14" Type="http://schemas.openxmlformats.org/officeDocument/2006/relationships/hyperlink" Target="http://www.lgt.lt/zemelap/main.php?sesName=lgt1454312363&amp;back" TargetMode="External"/><Relationship Id="rId22" Type="http://schemas.openxmlformats.org/officeDocument/2006/relationships/hyperlink" Target="http://www.am.lt/VI/article.php3?article_id=13398" TargetMode="External"/><Relationship Id="rId27" Type="http://schemas.openxmlformats.org/officeDocument/2006/relationships/image" Target="media/image11.png"/><Relationship Id="rId30" Type="http://schemas.openxmlformats.org/officeDocument/2006/relationships/hyperlink" Target="https://www.lgt.lt/epaslaugos/elpaslauga.xhtml"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84AB8A-AAA4-4734-B494-C88093EBC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3207</TotalTime>
  <Pages>20</Pages>
  <Words>8191</Words>
  <Characters>46692</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54774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Kristina Česnaitė</dc:creator>
  <cp:lastModifiedBy>Karolina Pajuodytė</cp:lastModifiedBy>
  <cp:revision>119</cp:revision>
  <dcterms:created xsi:type="dcterms:W3CDTF">2016-03-01T11:24:00Z</dcterms:created>
  <dcterms:modified xsi:type="dcterms:W3CDTF">2017-06-15T08:47:00Z</dcterms:modified>
</cp:coreProperties>
</file>