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50" w:type="dxa"/>
        <w:tblCellMar>
          <w:left w:w="10" w:type="dxa"/>
          <w:right w:w="10" w:type="dxa"/>
        </w:tblCellMar>
        <w:tblLook w:val="04A0" w:firstRow="1" w:lastRow="0" w:firstColumn="1" w:lastColumn="0" w:noHBand="0" w:noVBand="1"/>
      </w:tblPr>
      <w:tblGrid>
        <w:gridCol w:w="4675"/>
        <w:gridCol w:w="4675"/>
      </w:tblGrid>
      <w:tr w:rsidR="00CB4421" w:rsidTr="00905F89">
        <w:trPr>
          <w:trHeight w:val="2552"/>
        </w:trPr>
        <w:tc>
          <w:tcPr>
            <w:tcW w:w="4675" w:type="dxa"/>
            <w:shd w:val="clear" w:color="auto" w:fill="auto"/>
            <w:tcMar>
              <w:top w:w="0" w:type="dxa"/>
              <w:left w:w="108" w:type="dxa"/>
              <w:bottom w:w="0" w:type="dxa"/>
              <w:right w:w="108" w:type="dxa"/>
            </w:tcMar>
          </w:tcPr>
          <w:p w:rsidR="00CB4421" w:rsidRPr="00743FA2" w:rsidRDefault="00CB4421" w:rsidP="00905F89">
            <w:pPr>
              <w:suppressAutoHyphens w:val="0"/>
              <w:autoSpaceDE w:val="0"/>
              <w:spacing w:line="270" w:lineRule="atLeast"/>
              <w:jc w:val="right"/>
              <w:textAlignment w:val="auto"/>
              <w:rPr>
                <w:rFonts w:asciiTheme="minorHAnsi" w:eastAsia="Times New Roman" w:hAnsiTheme="minorHAnsi" w:cs="TimesNewRoman"/>
                <w:color w:val="000000"/>
                <w:sz w:val="20"/>
                <w:szCs w:val="20"/>
                <w:lang w:val="lt-LT" w:eastAsia="da-DK"/>
              </w:rPr>
            </w:pPr>
          </w:p>
        </w:tc>
        <w:tc>
          <w:tcPr>
            <w:tcW w:w="4675" w:type="dxa"/>
            <w:shd w:val="clear" w:color="auto" w:fill="auto"/>
            <w:tcMar>
              <w:top w:w="0" w:type="dxa"/>
              <w:left w:w="108" w:type="dxa"/>
              <w:bottom w:w="0" w:type="dxa"/>
              <w:right w:w="108" w:type="dxa"/>
            </w:tcMar>
          </w:tcPr>
          <w:p w:rsidR="00CB4421" w:rsidRDefault="00CB4421" w:rsidP="00905F89">
            <w:pPr>
              <w:suppressAutoHyphens w:val="0"/>
              <w:autoSpaceDE w:val="0"/>
              <w:spacing w:line="270" w:lineRule="atLeast"/>
              <w:jc w:val="right"/>
              <w:textAlignment w:val="auto"/>
              <w:rPr>
                <w:rFonts w:ascii="TimesNewRoman" w:eastAsia="Times New Roman" w:hAnsi="TimesNewRoman" w:cs="TimesNewRoman"/>
                <w:color w:val="000000"/>
                <w:sz w:val="20"/>
                <w:szCs w:val="20"/>
                <w:lang w:val="en-GB" w:eastAsia="da-DK"/>
              </w:rPr>
            </w:pPr>
            <w:r>
              <w:rPr>
                <w:rFonts w:ascii="Times New Roman" w:eastAsia="Times New Roman" w:hAnsi="Times New Roman"/>
                <w:noProof/>
                <w:sz w:val="20"/>
                <w:szCs w:val="20"/>
                <w:lang w:val="lt-LT" w:eastAsia="lt-LT"/>
              </w:rPr>
              <w:drawing>
                <wp:anchor distT="0" distB="0" distL="114300" distR="114300" simplePos="0" relativeHeight="251659264" behindDoc="0" locked="0" layoutInCell="1" allowOverlap="1" wp14:anchorId="392941E7" wp14:editId="7ED2010C">
                  <wp:simplePos x="0" y="0"/>
                  <wp:positionH relativeFrom="column">
                    <wp:posOffset>781685</wp:posOffset>
                  </wp:positionH>
                  <wp:positionV relativeFrom="paragraph">
                    <wp:posOffset>148590</wp:posOffset>
                  </wp:positionV>
                  <wp:extent cx="1152525" cy="485775"/>
                  <wp:effectExtent l="0" t="0" r="9525" b="9525"/>
                  <wp:wrapTopAndBottom/>
                  <wp:docPr id="5" name="Picture 5"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52525" cy="4857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CB4421" w:rsidRDefault="00CB4421" w:rsidP="00905F89">
            <w:pPr>
              <w:suppressAutoHyphens w:val="0"/>
              <w:autoSpaceDE w:val="0"/>
              <w:spacing w:line="270" w:lineRule="atLeast"/>
              <w:textAlignment w:val="auto"/>
              <w:rPr>
                <w:rFonts w:ascii="Times New Roman" w:eastAsia="Times New Roman" w:hAnsi="Times New Roman"/>
                <w:b/>
                <w:bCs/>
                <w:color w:val="000000"/>
                <w:sz w:val="24"/>
                <w:szCs w:val="24"/>
                <w:lang w:val="en-GB" w:eastAsia="da-DK"/>
              </w:rPr>
            </w:pPr>
            <w:r>
              <w:rPr>
                <w:rFonts w:ascii="Times New Roman" w:eastAsia="Times New Roman" w:hAnsi="Times New Roman"/>
                <w:b/>
                <w:bCs/>
                <w:color w:val="000000"/>
                <w:sz w:val="24"/>
                <w:szCs w:val="24"/>
                <w:lang w:val="en-GB" w:eastAsia="da-DK"/>
              </w:rPr>
              <w:t>UAB „DGE Baltic Soil and Environment“</w:t>
            </w:r>
          </w:p>
          <w:p w:rsidR="00CB4421" w:rsidRDefault="00CB4421" w:rsidP="00905F89">
            <w:pPr>
              <w:suppressAutoHyphens w:val="0"/>
              <w:autoSpaceDE w:val="0"/>
              <w:spacing w:line="270" w:lineRule="atLeast"/>
              <w:textAlignment w:val="auto"/>
            </w:pPr>
            <w:r>
              <w:rPr>
                <w:rFonts w:ascii="TimesNewRoman" w:hAnsi="TimesNewRoman" w:cs="TimesNewRoman"/>
                <w:sz w:val="24"/>
                <w:szCs w:val="24"/>
                <w:lang w:val="lt-LT"/>
              </w:rPr>
              <w:t>Žolyno g. 3, LT</w:t>
            </w:r>
            <w:r>
              <w:rPr>
                <w:sz w:val="24"/>
                <w:szCs w:val="24"/>
                <w:lang w:val="lt-LT"/>
              </w:rPr>
              <w:t xml:space="preserve">- 10208 </w:t>
            </w:r>
            <w:proofErr w:type="spellStart"/>
            <w:r>
              <w:rPr>
                <w:sz w:val="24"/>
                <w:szCs w:val="24"/>
                <w:lang w:val="lt-LT"/>
              </w:rPr>
              <w:t>Vilniu</w:t>
            </w:r>
            <w:proofErr w:type="spellEnd"/>
            <w:r>
              <w:rPr>
                <w:rFonts w:ascii="TimesNewRoman" w:eastAsia="Times New Roman" w:hAnsi="TimesNewRoman" w:cs="TimesNewRoman"/>
                <w:color w:val="000000"/>
                <w:sz w:val="24"/>
                <w:szCs w:val="24"/>
                <w:lang w:val="en-GB" w:eastAsia="da-DK"/>
              </w:rPr>
              <w:t xml:space="preserve">s </w:t>
            </w:r>
          </w:p>
          <w:p w:rsidR="00CB4421" w:rsidRDefault="00CB4421" w:rsidP="00905F89">
            <w:pPr>
              <w:suppressAutoHyphens w:val="0"/>
              <w:autoSpaceDE w:val="0"/>
              <w:spacing w:line="270" w:lineRule="atLeast"/>
              <w:textAlignment w:val="auto"/>
            </w:pPr>
            <w:r>
              <w:rPr>
                <w:rFonts w:ascii="Times New Roman" w:eastAsia="Times New Roman" w:hAnsi="Times New Roman"/>
                <w:color w:val="000000"/>
                <w:sz w:val="24"/>
                <w:szCs w:val="24"/>
                <w:lang w:val="en-GB" w:eastAsia="da-DK"/>
              </w:rPr>
              <w:t>Tel.: 8 5 2644304, fax.: 8 5 2153784</w:t>
            </w:r>
            <w:r>
              <w:rPr>
                <w:rFonts w:ascii="TimesNewRoman" w:eastAsia="Times New Roman" w:hAnsi="TimesNewRoman" w:cs="TimesNewRoman"/>
                <w:color w:val="000000"/>
                <w:sz w:val="24"/>
                <w:szCs w:val="24"/>
                <w:lang w:val="en-GB" w:eastAsia="da-DK"/>
              </w:rPr>
              <w:t xml:space="preserve"> </w:t>
            </w:r>
          </w:p>
          <w:p w:rsidR="00CB4421" w:rsidRDefault="00CB4421" w:rsidP="00905F89">
            <w:pPr>
              <w:suppressAutoHyphens w:val="0"/>
              <w:autoSpaceDE w:val="0"/>
              <w:spacing w:line="270" w:lineRule="atLeast"/>
              <w:textAlignment w:val="auto"/>
            </w:pPr>
            <w:r>
              <w:rPr>
                <w:rFonts w:ascii="TimesNewRoman" w:eastAsia="Times New Roman" w:hAnsi="TimesNewRoman" w:cs="TimesNewRoman"/>
                <w:color w:val="000000"/>
                <w:sz w:val="24"/>
                <w:szCs w:val="24"/>
                <w:lang w:val="en-GB" w:eastAsia="da-DK"/>
              </w:rPr>
              <w:t>Į. k</w:t>
            </w:r>
            <w:r>
              <w:rPr>
                <w:rFonts w:ascii="Times New Roman" w:eastAsia="Times New Roman" w:hAnsi="Times New Roman"/>
                <w:color w:val="000000"/>
                <w:sz w:val="24"/>
                <w:szCs w:val="24"/>
                <w:lang w:val="en-GB" w:eastAsia="da-DK"/>
              </w:rPr>
              <w:t>.: 300085690, PVM k.: LT100002760910</w:t>
            </w:r>
          </w:p>
          <w:p w:rsidR="00CB4421" w:rsidRDefault="00CB4421" w:rsidP="00905F89">
            <w:pPr>
              <w:suppressAutoHyphens w:val="0"/>
              <w:autoSpaceDE w:val="0"/>
              <w:spacing w:line="270" w:lineRule="atLeast"/>
              <w:textAlignment w:val="auto"/>
            </w:pPr>
            <w:r>
              <w:rPr>
                <w:rFonts w:ascii="Times New Roman" w:eastAsia="Times New Roman" w:hAnsi="Times New Roman"/>
                <w:color w:val="0000FF"/>
                <w:sz w:val="24"/>
                <w:szCs w:val="24"/>
                <w:lang w:val="en-GB" w:eastAsia="da-DK"/>
              </w:rPr>
              <w:t xml:space="preserve">www.dge.lt, </w:t>
            </w:r>
            <w:r>
              <w:rPr>
                <w:rFonts w:ascii="Times New Roman" w:eastAsia="Times New Roman" w:hAnsi="Times New Roman"/>
                <w:color w:val="000000"/>
                <w:sz w:val="24"/>
                <w:szCs w:val="24"/>
                <w:lang w:val="en-GB" w:eastAsia="da-DK"/>
              </w:rPr>
              <w:t xml:space="preserve">el. p.: </w:t>
            </w:r>
            <w:r>
              <w:rPr>
                <w:rFonts w:ascii="Times New Roman" w:eastAsia="Times New Roman" w:hAnsi="Times New Roman"/>
                <w:color w:val="0000FF"/>
                <w:sz w:val="24"/>
                <w:szCs w:val="24"/>
                <w:lang w:val="en-GB" w:eastAsia="da-DK"/>
              </w:rPr>
              <w:t>info@dge-baltic.lt</w:t>
            </w:r>
          </w:p>
        </w:tc>
      </w:tr>
    </w:tbl>
    <w:p w:rsidR="00CB4421" w:rsidRDefault="00CB4421" w:rsidP="00CB4421">
      <w:pPr>
        <w:suppressAutoHyphens w:val="0"/>
        <w:autoSpaceDE w:val="0"/>
        <w:jc w:val="center"/>
        <w:textAlignment w:val="auto"/>
        <w:rPr>
          <w:rFonts w:ascii="Times New Roman" w:hAnsi="Times New Roman"/>
          <w:b/>
          <w:sz w:val="36"/>
          <w:szCs w:val="36"/>
          <w:lang w:val="lt-LT"/>
        </w:rPr>
      </w:pPr>
    </w:p>
    <w:p w:rsidR="00CB4421" w:rsidRDefault="00CB4421" w:rsidP="00CB4421">
      <w:pPr>
        <w:suppressAutoHyphens w:val="0"/>
        <w:autoSpaceDE w:val="0"/>
        <w:jc w:val="center"/>
        <w:textAlignment w:val="auto"/>
        <w:rPr>
          <w:rFonts w:ascii="Times New Roman" w:hAnsi="Times New Roman"/>
          <w:b/>
          <w:sz w:val="36"/>
          <w:szCs w:val="36"/>
          <w:lang w:val="lt-LT"/>
        </w:rPr>
      </w:pPr>
    </w:p>
    <w:p w:rsidR="00CB4421" w:rsidRDefault="00CB4421" w:rsidP="00CB4421">
      <w:pPr>
        <w:suppressAutoHyphens w:val="0"/>
        <w:autoSpaceDE w:val="0"/>
        <w:jc w:val="center"/>
        <w:textAlignment w:val="auto"/>
        <w:rPr>
          <w:rFonts w:ascii="Times New Roman" w:hAnsi="Times New Roman"/>
          <w:b/>
          <w:sz w:val="36"/>
          <w:szCs w:val="36"/>
          <w:lang w:val="lt-LT"/>
        </w:rPr>
      </w:pPr>
    </w:p>
    <w:p w:rsidR="00CB4421" w:rsidRDefault="00CB4421" w:rsidP="00CB4421">
      <w:pPr>
        <w:suppressAutoHyphens w:val="0"/>
        <w:autoSpaceDE w:val="0"/>
        <w:jc w:val="center"/>
        <w:textAlignment w:val="auto"/>
        <w:rPr>
          <w:rFonts w:ascii="Times New Roman" w:hAnsi="Times New Roman"/>
          <w:b/>
          <w:sz w:val="36"/>
          <w:szCs w:val="36"/>
          <w:lang w:val="lt-LT"/>
        </w:rPr>
      </w:pPr>
    </w:p>
    <w:p w:rsidR="00CB4421" w:rsidRDefault="00CB4421" w:rsidP="00CB4421">
      <w:pPr>
        <w:suppressAutoHyphens w:val="0"/>
        <w:autoSpaceDE w:val="0"/>
        <w:jc w:val="center"/>
        <w:textAlignment w:val="auto"/>
        <w:rPr>
          <w:rFonts w:ascii="Times New Roman" w:hAnsi="Times New Roman"/>
          <w:b/>
          <w:sz w:val="36"/>
          <w:szCs w:val="36"/>
          <w:lang w:val="lt-LT"/>
        </w:rPr>
      </w:pPr>
    </w:p>
    <w:p w:rsidR="00CB4421" w:rsidRPr="008B5C4D" w:rsidRDefault="008B5C4D" w:rsidP="008B5C4D">
      <w:pPr>
        <w:suppressAutoHyphens w:val="0"/>
        <w:autoSpaceDE w:val="0"/>
        <w:jc w:val="center"/>
        <w:textAlignment w:val="auto"/>
        <w:rPr>
          <w:rFonts w:ascii="Times New Roman" w:hAnsi="Times New Roman"/>
          <w:b/>
          <w:color w:val="000000" w:themeColor="text1"/>
          <w:sz w:val="36"/>
          <w:szCs w:val="36"/>
          <w:lang w:val="lt-LT"/>
        </w:rPr>
      </w:pPr>
      <w:r w:rsidRPr="008B5C4D">
        <w:rPr>
          <w:rFonts w:ascii="Times New Roman" w:hAnsi="Times New Roman"/>
          <w:b/>
          <w:color w:val="000000" w:themeColor="text1"/>
          <w:sz w:val="36"/>
          <w:szCs w:val="36"/>
          <w:lang w:val="lt-LT"/>
        </w:rPr>
        <w:t>UAB „TVARI ENERGIJA“ BIODUJŲ GAMYBOS IŠ PAUKŠČIŲ MĖŠLO IR BIOMASĖS ĮRENGIMAS ĄŽUOLYNĖS K., ELEKTRĖNŲ SAV.</w:t>
      </w:r>
    </w:p>
    <w:p w:rsidR="00CB4421" w:rsidRDefault="00CB4421" w:rsidP="00CB4421">
      <w:pPr>
        <w:suppressAutoHyphens w:val="0"/>
        <w:autoSpaceDE w:val="0"/>
        <w:jc w:val="center"/>
        <w:textAlignment w:val="auto"/>
        <w:rPr>
          <w:rFonts w:ascii="Times New Roman" w:hAnsi="Times New Roman"/>
          <w:sz w:val="36"/>
          <w:szCs w:val="36"/>
          <w:lang w:val="lt-LT"/>
        </w:rPr>
      </w:pPr>
    </w:p>
    <w:p w:rsidR="00CB4421" w:rsidRDefault="00103D35" w:rsidP="00CB4421">
      <w:pPr>
        <w:suppressAutoHyphens w:val="0"/>
        <w:autoSpaceDE w:val="0"/>
        <w:jc w:val="center"/>
        <w:textAlignment w:val="auto"/>
        <w:rPr>
          <w:rFonts w:ascii="Times New Roman" w:hAnsi="Times New Roman"/>
          <w:sz w:val="28"/>
          <w:szCs w:val="28"/>
          <w:lang w:val="lt-LT"/>
        </w:rPr>
      </w:pPr>
      <w:r>
        <w:rPr>
          <w:rFonts w:ascii="Times New Roman" w:hAnsi="Times New Roman"/>
          <w:sz w:val="28"/>
          <w:szCs w:val="28"/>
          <w:lang w:val="lt-LT"/>
        </w:rPr>
        <w:t>ORO TARŠOS</w:t>
      </w:r>
      <w:r w:rsidR="00CB4421">
        <w:rPr>
          <w:rFonts w:ascii="Times New Roman" w:hAnsi="Times New Roman"/>
          <w:sz w:val="28"/>
          <w:szCs w:val="28"/>
          <w:lang w:val="lt-LT"/>
        </w:rPr>
        <w:t xml:space="preserve"> VERTINIMO ATASKAITA</w:t>
      </w:r>
    </w:p>
    <w:p w:rsidR="00CB4421" w:rsidRDefault="00CB4421" w:rsidP="000E3F45">
      <w:pPr>
        <w:suppressAutoHyphens w:val="0"/>
        <w:autoSpaceDE w:val="0"/>
        <w:jc w:val="right"/>
        <w:textAlignment w:val="auto"/>
        <w:rPr>
          <w:rFonts w:ascii="Times New Roman" w:hAnsi="Times New Roman"/>
          <w:sz w:val="28"/>
          <w:szCs w:val="28"/>
          <w:lang w:val="lt-LT"/>
        </w:rPr>
      </w:pPr>
    </w:p>
    <w:p w:rsidR="00CB4421" w:rsidRDefault="00CB4421" w:rsidP="00CB4421">
      <w:pPr>
        <w:suppressAutoHyphens w:val="0"/>
        <w:autoSpaceDE w:val="0"/>
        <w:textAlignment w:val="auto"/>
        <w:rPr>
          <w:rFonts w:ascii="Times New Roman" w:hAnsi="Times New Roman"/>
          <w:sz w:val="28"/>
          <w:szCs w:val="28"/>
          <w:lang w:val="lt-LT"/>
        </w:rPr>
      </w:pPr>
    </w:p>
    <w:p w:rsidR="00CB4421" w:rsidRDefault="00CB4421" w:rsidP="00CB4421">
      <w:pPr>
        <w:suppressAutoHyphens w:val="0"/>
        <w:autoSpaceDE w:val="0"/>
        <w:textAlignment w:val="auto"/>
        <w:rPr>
          <w:rFonts w:ascii="Times New Roman" w:hAnsi="Times New Roman"/>
          <w:b/>
          <w:bCs/>
          <w:sz w:val="24"/>
          <w:szCs w:val="24"/>
          <w:lang w:val="en-GB"/>
        </w:rPr>
      </w:pPr>
    </w:p>
    <w:p w:rsidR="00CB4421" w:rsidRDefault="00CB4421" w:rsidP="00CB4421">
      <w:pPr>
        <w:suppressAutoHyphens w:val="0"/>
        <w:autoSpaceDE w:val="0"/>
        <w:textAlignment w:val="auto"/>
        <w:rPr>
          <w:rFonts w:ascii="Times New Roman" w:hAnsi="Times New Roman"/>
          <w:b/>
          <w:bCs/>
          <w:sz w:val="24"/>
          <w:szCs w:val="24"/>
          <w:lang w:val="en-GB"/>
        </w:rPr>
      </w:pPr>
    </w:p>
    <w:p w:rsidR="00CB4421" w:rsidRDefault="00CB4421" w:rsidP="00CB4421">
      <w:pPr>
        <w:suppressAutoHyphens w:val="0"/>
        <w:autoSpaceDE w:val="0"/>
        <w:textAlignment w:val="auto"/>
        <w:rPr>
          <w:rFonts w:ascii="Times New Roman" w:hAnsi="Times New Roman"/>
          <w:b/>
          <w:bCs/>
          <w:sz w:val="24"/>
          <w:szCs w:val="24"/>
        </w:rPr>
      </w:pPr>
      <w:r w:rsidRPr="00127F56">
        <w:rPr>
          <w:rFonts w:ascii="Times New Roman" w:hAnsi="Times New Roman"/>
          <w:b/>
          <w:bCs/>
          <w:noProof/>
          <w:sz w:val="24"/>
          <w:szCs w:val="24"/>
          <w:lang w:val="lt-LT" w:eastAsia="lt-LT"/>
        </w:rPr>
        <w:drawing>
          <wp:anchor distT="0" distB="0" distL="114300" distR="114300" simplePos="0" relativeHeight="251661312" behindDoc="0" locked="0" layoutInCell="1" allowOverlap="1" wp14:anchorId="28BF0795" wp14:editId="43929574">
            <wp:simplePos x="0" y="0"/>
            <wp:positionH relativeFrom="column">
              <wp:posOffset>2881223</wp:posOffset>
            </wp:positionH>
            <wp:positionV relativeFrom="paragraph">
              <wp:posOffset>253077</wp:posOffset>
            </wp:positionV>
            <wp:extent cx="939800" cy="552450"/>
            <wp:effectExtent l="0" t="0" r="0" b="0"/>
            <wp:wrapSquare wrapText="bothSides"/>
            <wp:docPr id="1" name="Picture 1" descr="C:\Users\DGE Dana\Documents\Templeitai\DABA paras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GE Dana\Documents\Templeitai\DABA parasa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980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4421" w:rsidRDefault="00CB4421" w:rsidP="00CB4421">
      <w:pPr>
        <w:suppressAutoHyphens w:val="0"/>
        <w:autoSpaceDE w:val="0"/>
        <w:textAlignment w:val="auto"/>
      </w:pPr>
      <w:r>
        <w:rPr>
          <w:rFonts w:ascii="Times New Roman" w:hAnsi="Times New Roman"/>
          <w:b/>
          <w:bCs/>
          <w:sz w:val="24"/>
          <w:szCs w:val="24"/>
          <w:lang w:val="lt-LT"/>
        </w:rPr>
        <w:t xml:space="preserve">UAB „DGE Baltic </w:t>
      </w:r>
      <w:r w:rsidRPr="00C241E7">
        <w:rPr>
          <w:rFonts w:ascii="Times New Roman" w:hAnsi="Times New Roman"/>
          <w:b/>
          <w:bCs/>
          <w:sz w:val="24"/>
          <w:szCs w:val="24"/>
        </w:rPr>
        <w:t>Soil and Environment</w:t>
      </w:r>
      <w:r>
        <w:rPr>
          <w:rFonts w:ascii="Times New Roman" w:hAnsi="Times New Roman"/>
          <w:b/>
          <w:bCs/>
          <w:sz w:val="24"/>
          <w:szCs w:val="24"/>
          <w:lang w:val="lt-LT"/>
        </w:rPr>
        <w:t xml:space="preserve">“ </w:t>
      </w:r>
      <w:r>
        <w:rPr>
          <w:rFonts w:ascii="TimesNewRoman,Bold" w:hAnsi="TimesNewRoman,Bold" w:cs="TimesNewRoman,Bold"/>
          <w:b/>
          <w:bCs/>
          <w:sz w:val="24"/>
          <w:szCs w:val="24"/>
          <w:lang w:val="lt-LT"/>
        </w:rPr>
        <w:t>Dana Bagdonavičienė</w:t>
      </w:r>
    </w:p>
    <w:p w:rsidR="00CB4421" w:rsidRDefault="00CB4421" w:rsidP="00CB4421">
      <w:pPr>
        <w:suppressAutoHyphens w:val="0"/>
        <w:autoSpaceDE w:val="0"/>
        <w:textAlignment w:val="auto"/>
      </w:pPr>
      <w:r>
        <w:rPr>
          <w:rFonts w:ascii="Times New Roman" w:hAnsi="Times New Roman"/>
          <w:b/>
          <w:bCs/>
          <w:sz w:val="24"/>
          <w:szCs w:val="24"/>
          <w:lang w:val="lt-LT"/>
        </w:rPr>
        <w:t>direktoriaus pavaduotoja aplinkosaugai</w:t>
      </w:r>
      <w:r>
        <w:rPr>
          <w:rFonts w:ascii="Times New Roman" w:hAnsi="Times New Roman"/>
          <w:b/>
          <w:bCs/>
          <w:sz w:val="24"/>
          <w:szCs w:val="24"/>
          <w:lang w:val="lt-LT"/>
        </w:rPr>
        <w:tab/>
      </w:r>
      <w:r>
        <w:rPr>
          <w:rFonts w:ascii="Times New Roman" w:hAnsi="Times New Roman"/>
          <w:b/>
          <w:bCs/>
          <w:sz w:val="24"/>
          <w:szCs w:val="24"/>
          <w:lang w:val="lt-LT"/>
        </w:rPr>
        <w:tab/>
      </w:r>
      <w:r>
        <w:rPr>
          <w:rFonts w:ascii="Times New Roman" w:hAnsi="Times New Roman"/>
          <w:b/>
          <w:bCs/>
          <w:sz w:val="24"/>
          <w:szCs w:val="24"/>
          <w:lang w:val="lt-LT"/>
        </w:rPr>
        <w:tab/>
      </w:r>
      <w:r>
        <w:rPr>
          <w:rFonts w:ascii="Times New Roman" w:hAnsi="Times New Roman"/>
          <w:b/>
          <w:bCs/>
          <w:sz w:val="24"/>
          <w:szCs w:val="24"/>
          <w:lang w:val="lt-LT"/>
        </w:rPr>
        <w:tab/>
      </w:r>
      <w:r>
        <w:rPr>
          <w:rFonts w:ascii="Times New Roman" w:hAnsi="Times New Roman"/>
          <w:b/>
          <w:bCs/>
          <w:sz w:val="24"/>
          <w:szCs w:val="24"/>
          <w:lang w:val="lt-LT"/>
        </w:rPr>
        <w:tab/>
      </w:r>
      <w:r>
        <w:rPr>
          <w:rFonts w:ascii="Times New Roman" w:hAnsi="Times New Roman"/>
          <w:b/>
          <w:bCs/>
          <w:sz w:val="24"/>
          <w:szCs w:val="24"/>
          <w:lang w:val="lt-LT"/>
        </w:rPr>
        <w:tab/>
      </w:r>
      <w:r>
        <w:rPr>
          <w:rFonts w:ascii="Times New Roman" w:hAnsi="Times New Roman"/>
          <w:b/>
          <w:bCs/>
          <w:sz w:val="24"/>
          <w:szCs w:val="24"/>
          <w:lang w:val="lt-LT"/>
        </w:rPr>
        <w:tab/>
      </w:r>
      <w:r>
        <w:rPr>
          <w:rFonts w:ascii="Times New Roman" w:hAnsi="Times New Roman"/>
          <w:b/>
          <w:bCs/>
          <w:sz w:val="24"/>
          <w:szCs w:val="24"/>
          <w:lang w:val="lt-LT"/>
        </w:rPr>
        <w:tab/>
      </w:r>
      <w:r>
        <w:rPr>
          <w:rFonts w:ascii="Times New Roman" w:hAnsi="Times New Roman"/>
          <w:b/>
          <w:bCs/>
          <w:sz w:val="24"/>
          <w:szCs w:val="24"/>
          <w:lang w:val="lt-LT"/>
        </w:rPr>
        <w:tab/>
      </w:r>
    </w:p>
    <w:p w:rsidR="00CB4421" w:rsidRDefault="00CB4421" w:rsidP="00CB4421">
      <w:pPr>
        <w:suppressAutoHyphens w:val="0"/>
        <w:autoSpaceDE w:val="0"/>
        <w:textAlignment w:val="auto"/>
        <w:rPr>
          <w:rFonts w:ascii="TimesNewRoman,Bold" w:hAnsi="TimesNewRoman,Bold" w:cs="TimesNewRoman,Bold"/>
          <w:b/>
          <w:bCs/>
          <w:sz w:val="24"/>
          <w:szCs w:val="24"/>
        </w:rPr>
      </w:pPr>
      <w:r>
        <w:rPr>
          <w:rFonts w:ascii="TimesNewRoman,Bold" w:hAnsi="TimesNewRoman,Bold" w:cs="TimesNewRoman,Bold"/>
          <w:b/>
          <w:bCs/>
          <w:noProof/>
          <w:sz w:val="24"/>
          <w:szCs w:val="24"/>
          <w:lang w:val="lt-LT" w:eastAsia="lt-LT"/>
        </w:rPr>
        <w:drawing>
          <wp:anchor distT="0" distB="0" distL="114300" distR="114300" simplePos="0" relativeHeight="251662336" behindDoc="0" locked="0" layoutInCell="1" allowOverlap="1" wp14:anchorId="697C5110" wp14:editId="613ECF6B">
            <wp:simplePos x="0" y="0"/>
            <wp:positionH relativeFrom="column">
              <wp:posOffset>2819400</wp:posOffset>
            </wp:positionH>
            <wp:positionV relativeFrom="paragraph">
              <wp:posOffset>64135</wp:posOffset>
            </wp:positionV>
            <wp:extent cx="1047750" cy="669290"/>
            <wp:effectExtent l="0" t="0" r="0" b="0"/>
            <wp:wrapThrough wrapText="bothSides">
              <wp:wrapPolygon edited="0">
                <wp:start x="0" y="0"/>
                <wp:lineTo x="0" y="20903"/>
                <wp:lineTo x="21207" y="20903"/>
                <wp:lineTo x="21207" y="0"/>
                <wp:lineTo x="0" y="0"/>
              </wp:wrapPolygon>
            </wp:wrapThrough>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0" cy="669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4421" w:rsidRDefault="00CB4421" w:rsidP="00CB4421">
      <w:pPr>
        <w:suppressAutoHyphens w:val="0"/>
        <w:autoSpaceDE w:val="0"/>
        <w:textAlignment w:val="auto"/>
        <w:rPr>
          <w:rFonts w:ascii="TimesNewRoman,Bold" w:hAnsi="TimesNewRoman,Bold" w:cs="TimesNewRoman,Bold"/>
          <w:b/>
          <w:bCs/>
          <w:sz w:val="24"/>
          <w:szCs w:val="24"/>
        </w:rPr>
      </w:pPr>
    </w:p>
    <w:p w:rsidR="00CB4421" w:rsidRDefault="00CB4421" w:rsidP="00CB4421">
      <w:pPr>
        <w:suppressAutoHyphens w:val="0"/>
        <w:autoSpaceDE w:val="0"/>
        <w:textAlignment w:val="auto"/>
        <w:rPr>
          <w:rFonts w:ascii="TimesNewRoman,Bold" w:hAnsi="TimesNewRoman,Bold" w:cs="TimesNewRoman,Bold"/>
          <w:b/>
          <w:bCs/>
          <w:sz w:val="24"/>
          <w:szCs w:val="24"/>
          <w:lang w:val="lt-LT"/>
        </w:rPr>
      </w:pPr>
      <w:r>
        <w:rPr>
          <w:rFonts w:ascii="TimesNewRoman,Bold" w:hAnsi="TimesNewRoman,Bold" w:cs="TimesNewRoman,Bold"/>
          <w:b/>
          <w:bCs/>
          <w:sz w:val="24"/>
          <w:szCs w:val="24"/>
          <w:lang w:val="lt-LT"/>
        </w:rPr>
        <w:t>A</w:t>
      </w:r>
      <w:r w:rsidR="006D4247">
        <w:rPr>
          <w:rFonts w:ascii="TimesNewRoman,Bold" w:hAnsi="TimesNewRoman,Bold" w:cs="TimesNewRoman,Bold"/>
          <w:b/>
          <w:bCs/>
          <w:sz w:val="24"/>
          <w:szCs w:val="24"/>
          <w:lang w:val="lt-LT"/>
        </w:rPr>
        <w:t>plinkosaugos inžinierius</w:t>
      </w:r>
      <w:r>
        <w:rPr>
          <w:rFonts w:ascii="TimesNewRoman,Bold" w:hAnsi="TimesNewRoman,Bold" w:cs="TimesNewRoman,Bold"/>
          <w:b/>
          <w:bCs/>
          <w:sz w:val="24"/>
          <w:szCs w:val="24"/>
          <w:lang w:val="lt-LT"/>
        </w:rPr>
        <w:t xml:space="preserve">  </w:t>
      </w:r>
      <w:r w:rsidR="006D4247">
        <w:rPr>
          <w:rFonts w:ascii="TimesNewRoman,Bold" w:hAnsi="TimesNewRoman,Bold" w:cs="TimesNewRoman,Bold"/>
          <w:b/>
          <w:bCs/>
          <w:sz w:val="24"/>
          <w:szCs w:val="24"/>
          <w:lang w:val="lt-LT"/>
        </w:rPr>
        <w:t xml:space="preserve">                      </w:t>
      </w:r>
      <w:r>
        <w:rPr>
          <w:rFonts w:ascii="TimesNewRoman,Bold" w:hAnsi="TimesNewRoman,Bold" w:cs="TimesNewRoman,Bold"/>
          <w:b/>
          <w:bCs/>
          <w:sz w:val="24"/>
          <w:szCs w:val="24"/>
          <w:lang w:val="lt-LT"/>
        </w:rPr>
        <w:t xml:space="preserve"> Laurynas Šaučiūnas</w:t>
      </w:r>
    </w:p>
    <w:p w:rsidR="00CB4421" w:rsidRDefault="00CB4421" w:rsidP="00CB4421">
      <w:pPr>
        <w:suppressAutoHyphens w:val="0"/>
        <w:autoSpaceDE w:val="0"/>
        <w:textAlignment w:val="auto"/>
        <w:rPr>
          <w:rFonts w:ascii="TimesNewRoman,Bold" w:hAnsi="TimesNewRoman,Bold" w:cs="TimesNewRoman,Bold"/>
          <w:b/>
          <w:bCs/>
          <w:sz w:val="24"/>
          <w:szCs w:val="24"/>
        </w:rPr>
      </w:pPr>
    </w:p>
    <w:p w:rsidR="00CB4421" w:rsidRDefault="00CB4421" w:rsidP="00CB4421">
      <w:pPr>
        <w:suppressAutoHyphens w:val="0"/>
        <w:autoSpaceDE w:val="0"/>
        <w:textAlignment w:val="auto"/>
        <w:rPr>
          <w:rFonts w:ascii="TimesNewRoman,Bold" w:hAnsi="TimesNewRoman,Bold" w:cs="TimesNewRoman,Bold"/>
          <w:b/>
          <w:bCs/>
          <w:sz w:val="24"/>
          <w:szCs w:val="24"/>
          <w:lang w:val="en-GB"/>
        </w:rPr>
      </w:pPr>
    </w:p>
    <w:p w:rsidR="00CB4421" w:rsidRDefault="00CB4421" w:rsidP="00CB4421">
      <w:pPr>
        <w:suppressAutoHyphens w:val="0"/>
        <w:autoSpaceDE w:val="0"/>
        <w:textAlignment w:val="auto"/>
        <w:rPr>
          <w:rFonts w:ascii="TimesNewRoman,Bold" w:hAnsi="TimesNewRoman,Bold" w:cs="TimesNewRoman,Bold"/>
          <w:b/>
          <w:bCs/>
          <w:sz w:val="24"/>
          <w:szCs w:val="24"/>
          <w:lang w:val="en-GB"/>
        </w:rPr>
      </w:pPr>
    </w:p>
    <w:p w:rsidR="00CB4421" w:rsidRDefault="00CB4421" w:rsidP="00CB4421">
      <w:pPr>
        <w:suppressAutoHyphens w:val="0"/>
        <w:autoSpaceDE w:val="0"/>
        <w:textAlignment w:val="auto"/>
        <w:rPr>
          <w:rFonts w:ascii="TimesNewRoman,Bold" w:hAnsi="TimesNewRoman,Bold" w:cs="TimesNewRoman,Bold"/>
          <w:b/>
          <w:bCs/>
          <w:sz w:val="24"/>
          <w:szCs w:val="24"/>
          <w:lang w:val="en-GB"/>
        </w:rPr>
      </w:pPr>
    </w:p>
    <w:p w:rsidR="00CB4421" w:rsidRDefault="00CB4421" w:rsidP="00CB4421">
      <w:pPr>
        <w:suppressAutoHyphens w:val="0"/>
        <w:autoSpaceDE w:val="0"/>
        <w:textAlignment w:val="auto"/>
        <w:rPr>
          <w:rFonts w:ascii="TimesNewRoman,Bold" w:hAnsi="TimesNewRoman,Bold" w:cs="TimesNewRoman,Bold"/>
          <w:b/>
          <w:bCs/>
          <w:sz w:val="24"/>
          <w:szCs w:val="24"/>
          <w:lang w:val="en-GB"/>
        </w:rPr>
      </w:pPr>
    </w:p>
    <w:p w:rsidR="00CB4421" w:rsidRDefault="00CB4421" w:rsidP="00CB4421">
      <w:pPr>
        <w:suppressAutoHyphens w:val="0"/>
        <w:autoSpaceDE w:val="0"/>
        <w:textAlignment w:val="auto"/>
        <w:rPr>
          <w:rFonts w:ascii="TimesNewRoman,Bold" w:hAnsi="TimesNewRoman,Bold" w:cs="TimesNewRoman,Bold"/>
          <w:b/>
          <w:bCs/>
          <w:sz w:val="24"/>
          <w:szCs w:val="24"/>
          <w:lang w:val="en-GB"/>
        </w:rPr>
      </w:pPr>
    </w:p>
    <w:p w:rsidR="00CB4421" w:rsidRDefault="00CB4421" w:rsidP="00CB4421">
      <w:pPr>
        <w:suppressAutoHyphens w:val="0"/>
        <w:autoSpaceDE w:val="0"/>
        <w:textAlignment w:val="auto"/>
        <w:rPr>
          <w:rFonts w:ascii="TimesNewRoman,Bold" w:hAnsi="TimesNewRoman,Bold" w:cs="TimesNewRoman,Bold"/>
          <w:b/>
          <w:bCs/>
          <w:sz w:val="24"/>
          <w:szCs w:val="24"/>
          <w:lang w:val="en-GB"/>
        </w:rPr>
      </w:pPr>
    </w:p>
    <w:p w:rsidR="00CB4421" w:rsidRDefault="00CB4421" w:rsidP="00CB4421">
      <w:pPr>
        <w:suppressAutoHyphens w:val="0"/>
        <w:autoSpaceDE w:val="0"/>
        <w:jc w:val="center"/>
        <w:textAlignment w:val="auto"/>
        <w:rPr>
          <w:rFonts w:ascii="Times New Roman" w:hAnsi="Times New Roman"/>
          <w:b/>
          <w:bCs/>
          <w:sz w:val="24"/>
          <w:szCs w:val="24"/>
          <w:lang w:val="en-GB"/>
        </w:rPr>
      </w:pPr>
    </w:p>
    <w:p w:rsidR="00CB4421" w:rsidRDefault="00CB4421" w:rsidP="00CB4421">
      <w:pPr>
        <w:suppressAutoHyphens w:val="0"/>
        <w:autoSpaceDE w:val="0"/>
        <w:jc w:val="center"/>
        <w:textAlignment w:val="auto"/>
        <w:rPr>
          <w:rFonts w:ascii="Times New Roman" w:hAnsi="Times New Roman"/>
          <w:b/>
          <w:bCs/>
          <w:sz w:val="24"/>
          <w:szCs w:val="24"/>
          <w:lang w:val="en-GB"/>
        </w:rPr>
      </w:pPr>
    </w:p>
    <w:p w:rsidR="00CB4421" w:rsidRDefault="00CB4421" w:rsidP="00CB4421">
      <w:pPr>
        <w:suppressAutoHyphens w:val="0"/>
        <w:autoSpaceDE w:val="0"/>
        <w:jc w:val="center"/>
        <w:textAlignment w:val="auto"/>
        <w:rPr>
          <w:rFonts w:ascii="Times New Roman" w:hAnsi="Times New Roman"/>
          <w:b/>
          <w:bCs/>
          <w:sz w:val="24"/>
          <w:szCs w:val="24"/>
          <w:lang w:val="en-GB"/>
        </w:rPr>
      </w:pPr>
      <w:r>
        <w:rPr>
          <w:rFonts w:ascii="Times New Roman" w:hAnsi="Times New Roman"/>
          <w:b/>
          <w:bCs/>
          <w:sz w:val="24"/>
          <w:szCs w:val="24"/>
          <w:lang w:val="en-GB"/>
        </w:rPr>
        <w:t>Vilnius</w:t>
      </w:r>
    </w:p>
    <w:p w:rsidR="00CB4421" w:rsidRDefault="00CB4421" w:rsidP="00CB4421">
      <w:pPr>
        <w:suppressAutoHyphens w:val="0"/>
        <w:autoSpaceDE w:val="0"/>
        <w:jc w:val="center"/>
        <w:textAlignment w:val="auto"/>
        <w:rPr>
          <w:rFonts w:ascii="Times New Roman" w:hAnsi="Times New Roman"/>
          <w:b/>
          <w:bCs/>
          <w:sz w:val="24"/>
          <w:szCs w:val="24"/>
          <w:lang w:val="en-GB"/>
        </w:rPr>
      </w:pPr>
      <w:r>
        <w:rPr>
          <w:rFonts w:ascii="Times New Roman" w:hAnsi="Times New Roman"/>
          <w:b/>
          <w:bCs/>
          <w:sz w:val="24"/>
          <w:szCs w:val="24"/>
          <w:lang w:val="en-GB"/>
        </w:rPr>
        <w:t>2016</w:t>
      </w:r>
    </w:p>
    <w:sdt>
      <w:sdtPr>
        <w:rPr>
          <w:rFonts w:ascii="Calibri" w:eastAsia="Calibri" w:hAnsi="Calibri" w:cs="Times New Roman"/>
          <w:color w:val="auto"/>
          <w:sz w:val="22"/>
          <w:szCs w:val="22"/>
          <w:lang w:val="en-US"/>
        </w:rPr>
        <w:id w:val="51668242"/>
        <w:docPartObj>
          <w:docPartGallery w:val="Table of Contents"/>
          <w:docPartUnique/>
        </w:docPartObj>
      </w:sdtPr>
      <w:sdtEndPr>
        <w:rPr>
          <w:b/>
          <w:bCs/>
          <w:noProof/>
        </w:rPr>
      </w:sdtEndPr>
      <w:sdtContent>
        <w:p w:rsidR="00503861" w:rsidRPr="0035115D" w:rsidRDefault="00503861">
          <w:pPr>
            <w:pStyle w:val="TOCHeading"/>
            <w:rPr>
              <w:rFonts w:ascii="Times New Roman" w:hAnsi="Times New Roman" w:cs="Times New Roman"/>
              <w:b/>
              <w:color w:val="auto"/>
              <w:sz w:val="28"/>
              <w:szCs w:val="28"/>
            </w:rPr>
          </w:pPr>
          <w:r w:rsidRPr="0035115D">
            <w:rPr>
              <w:rFonts w:ascii="Times New Roman" w:hAnsi="Times New Roman" w:cs="Times New Roman"/>
              <w:b/>
              <w:color w:val="auto"/>
              <w:sz w:val="28"/>
              <w:szCs w:val="28"/>
            </w:rPr>
            <w:t>TURINYS</w:t>
          </w:r>
        </w:p>
        <w:p w:rsidR="00503861" w:rsidRPr="00503861" w:rsidRDefault="00503861" w:rsidP="00503861"/>
        <w:p w:rsidR="00177E45" w:rsidRDefault="00034E5F">
          <w:pPr>
            <w:pStyle w:val="TOC1"/>
            <w:rPr>
              <w:rFonts w:asciiTheme="minorHAnsi" w:eastAsiaTheme="minorEastAsia" w:hAnsiTheme="minorHAnsi" w:cstheme="minorBidi"/>
              <w:i w:val="0"/>
              <w:noProof/>
              <w:sz w:val="22"/>
              <w:lang w:val="lt-LT" w:eastAsia="lt-LT"/>
            </w:rPr>
          </w:pPr>
          <w:r>
            <w:fldChar w:fldCharType="begin"/>
          </w:r>
          <w:r>
            <w:instrText xml:space="preserve"> TOC \o "1-3" \h \z \u </w:instrText>
          </w:r>
          <w:r>
            <w:fldChar w:fldCharType="separate"/>
          </w:r>
          <w:hyperlink w:anchor="_Toc447007301" w:history="1">
            <w:r w:rsidR="00177E45" w:rsidRPr="00340238">
              <w:rPr>
                <w:rStyle w:val="Hyperlink"/>
                <w:noProof/>
              </w:rPr>
              <w:t>1</w:t>
            </w:r>
            <w:r w:rsidR="00177E45">
              <w:rPr>
                <w:rFonts w:asciiTheme="minorHAnsi" w:eastAsiaTheme="minorEastAsia" w:hAnsiTheme="minorHAnsi" w:cstheme="minorBidi"/>
                <w:i w:val="0"/>
                <w:noProof/>
                <w:sz w:val="22"/>
                <w:lang w:val="lt-LT" w:eastAsia="lt-LT"/>
              </w:rPr>
              <w:tab/>
            </w:r>
            <w:r w:rsidR="00177E45" w:rsidRPr="00340238">
              <w:rPr>
                <w:rStyle w:val="Hyperlink"/>
                <w:noProof/>
              </w:rPr>
              <w:t>Aplinkos oro taršos šaltiniai</w:t>
            </w:r>
            <w:r w:rsidR="00177E45">
              <w:rPr>
                <w:noProof/>
                <w:webHidden/>
              </w:rPr>
              <w:tab/>
            </w:r>
            <w:r w:rsidR="00177E45">
              <w:rPr>
                <w:noProof/>
                <w:webHidden/>
              </w:rPr>
              <w:fldChar w:fldCharType="begin"/>
            </w:r>
            <w:r w:rsidR="00177E45">
              <w:rPr>
                <w:noProof/>
                <w:webHidden/>
              </w:rPr>
              <w:instrText xml:space="preserve"> PAGEREF _Toc447007301 \h </w:instrText>
            </w:r>
            <w:r w:rsidR="00177E45">
              <w:rPr>
                <w:noProof/>
                <w:webHidden/>
              </w:rPr>
            </w:r>
            <w:r w:rsidR="00177E45">
              <w:rPr>
                <w:noProof/>
                <w:webHidden/>
              </w:rPr>
              <w:fldChar w:fldCharType="separate"/>
            </w:r>
            <w:r w:rsidR="00177E45">
              <w:rPr>
                <w:noProof/>
                <w:webHidden/>
              </w:rPr>
              <w:t>2</w:t>
            </w:r>
            <w:r w:rsidR="00177E45">
              <w:rPr>
                <w:noProof/>
                <w:webHidden/>
              </w:rPr>
              <w:fldChar w:fldCharType="end"/>
            </w:r>
          </w:hyperlink>
        </w:p>
        <w:p w:rsidR="00177E45" w:rsidRDefault="00EC4514">
          <w:pPr>
            <w:pStyle w:val="TOC1"/>
            <w:rPr>
              <w:rFonts w:asciiTheme="minorHAnsi" w:eastAsiaTheme="minorEastAsia" w:hAnsiTheme="minorHAnsi" w:cstheme="minorBidi"/>
              <w:i w:val="0"/>
              <w:noProof/>
              <w:sz w:val="22"/>
              <w:lang w:val="lt-LT" w:eastAsia="lt-LT"/>
            </w:rPr>
          </w:pPr>
          <w:hyperlink w:anchor="_Toc447007302" w:history="1">
            <w:r w:rsidR="00177E45" w:rsidRPr="00340238">
              <w:rPr>
                <w:rStyle w:val="Hyperlink"/>
                <w:noProof/>
              </w:rPr>
              <w:t>2</w:t>
            </w:r>
            <w:r w:rsidR="00177E45">
              <w:rPr>
                <w:rFonts w:asciiTheme="minorHAnsi" w:eastAsiaTheme="minorEastAsia" w:hAnsiTheme="minorHAnsi" w:cstheme="minorBidi"/>
                <w:i w:val="0"/>
                <w:noProof/>
                <w:sz w:val="22"/>
                <w:lang w:val="lt-LT" w:eastAsia="lt-LT"/>
              </w:rPr>
              <w:tab/>
            </w:r>
            <w:r w:rsidR="00177E45" w:rsidRPr="00340238">
              <w:rPr>
                <w:rStyle w:val="Hyperlink"/>
                <w:noProof/>
              </w:rPr>
              <w:t>Aplinkos oro teršalų pažemio koncentracijos skaičiavimo programa Aermod View rezultatai</w:t>
            </w:r>
            <w:r w:rsidR="00177E45">
              <w:rPr>
                <w:noProof/>
                <w:webHidden/>
              </w:rPr>
              <w:tab/>
            </w:r>
            <w:r w:rsidR="00177E45">
              <w:rPr>
                <w:noProof/>
                <w:webHidden/>
              </w:rPr>
              <w:fldChar w:fldCharType="begin"/>
            </w:r>
            <w:r w:rsidR="00177E45">
              <w:rPr>
                <w:noProof/>
                <w:webHidden/>
              </w:rPr>
              <w:instrText xml:space="preserve"> PAGEREF _Toc447007302 \h </w:instrText>
            </w:r>
            <w:r w:rsidR="00177E45">
              <w:rPr>
                <w:noProof/>
                <w:webHidden/>
              </w:rPr>
            </w:r>
            <w:r w:rsidR="00177E45">
              <w:rPr>
                <w:noProof/>
                <w:webHidden/>
              </w:rPr>
              <w:fldChar w:fldCharType="separate"/>
            </w:r>
            <w:r w:rsidR="00177E45">
              <w:rPr>
                <w:noProof/>
                <w:webHidden/>
              </w:rPr>
              <w:t>4</w:t>
            </w:r>
            <w:r w:rsidR="00177E45">
              <w:rPr>
                <w:noProof/>
                <w:webHidden/>
              </w:rPr>
              <w:fldChar w:fldCharType="end"/>
            </w:r>
          </w:hyperlink>
        </w:p>
        <w:p w:rsidR="00177E45" w:rsidRDefault="00EC4514">
          <w:pPr>
            <w:pStyle w:val="TOC1"/>
            <w:rPr>
              <w:rFonts w:asciiTheme="minorHAnsi" w:eastAsiaTheme="minorEastAsia" w:hAnsiTheme="minorHAnsi" w:cstheme="minorBidi"/>
              <w:i w:val="0"/>
              <w:noProof/>
              <w:sz w:val="22"/>
              <w:lang w:val="lt-LT" w:eastAsia="lt-LT"/>
            </w:rPr>
          </w:pPr>
          <w:hyperlink w:anchor="_Toc447007303" w:history="1">
            <w:r w:rsidR="00177E45" w:rsidRPr="00340238">
              <w:rPr>
                <w:rStyle w:val="Hyperlink"/>
                <w:noProof/>
              </w:rPr>
              <w:t>PRIEDAS 1. Oro teršalų sklaidos skaičiavimo rezultatai</w:t>
            </w:r>
            <w:r w:rsidR="00177E45">
              <w:rPr>
                <w:noProof/>
                <w:webHidden/>
              </w:rPr>
              <w:tab/>
            </w:r>
            <w:r w:rsidR="00177E45">
              <w:rPr>
                <w:noProof/>
                <w:webHidden/>
              </w:rPr>
              <w:fldChar w:fldCharType="begin"/>
            </w:r>
            <w:r w:rsidR="00177E45">
              <w:rPr>
                <w:noProof/>
                <w:webHidden/>
              </w:rPr>
              <w:instrText xml:space="preserve"> PAGEREF _Toc447007303 \h </w:instrText>
            </w:r>
            <w:r w:rsidR="00177E45">
              <w:rPr>
                <w:noProof/>
                <w:webHidden/>
              </w:rPr>
            </w:r>
            <w:r w:rsidR="00177E45">
              <w:rPr>
                <w:noProof/>
                <w:webHidden/>
              </w:rPr>
              <w:fldChar w:fldCharType="separate"/>
            </w:r>
            <w:r w:rsidR="00177E45">
              <w:rPr>
                <w:noProof/>
                <w:webHidden/>
              </w:rPr>
              <w:t>7</w:t>
            </w:r>
            <w:r w:rsidR="00177E45">
              <w:rPr>
                <w:noProof/>
                <w:webHidden/>
              </w:rPr>
              <w:fldChar w:fldCharType="end"/>
            </w:r>
          </w:hyperlink>
        </w:p>
        <w:p w:rsidR="00177E45" w:rsidRDefault="00EC4514">
          <w:pPr>
            <w:pStyle w:val="TOC1"/>
            <w:rPr>
              <w:rFonts w:asciiTheme="minorHAnsi" w:eastAsiaTheme="minorEastAsia" w:hAnsiTheme="minorHAnsi" w:cstheme="minorBidi"/>
              <w:i w:val="0"/>
              <w:noProof/>
              <w:sz w:val="22"/>
              <w:lang w:val="lt-LT" w:eastAsia="lt-LT"/>
            </w:rPr>
          </w:pPr>
          <w:hyperlink w:anchor="_Toc447007304" w:history="1">
            <w:r w:rsidR="00177E45" w:rsidRPr="00340238">
              <w:rPr>
                <w:rStyle w:val="Hyperlink"/>
                <w:noProof/>
              </w:rPr>
              <w:t>PRIEDAS 2. Aplinkos teršalų foninės koncentracijos</w:t>
            </w:r>
            <w:r w:rsidR="00177E45">
              <w:rPr>
                <w:noProof/>
                <w:webHidden/>
              </w:rPr>
              <w:tab/>
            </w:r>
            <w:r w:rsidR="00177E45">
              <w:rPr>
                <w:noProof/>
                <w:webHidden/>
              </w:rPr>
              <w:fldChar w:fldCharType="begin"/>
            </w:r>
            <w:r w:rsidR="00177E45">
              <w:rPr>
                <w:noProof/>
                <w:webHidden/>
              </w:rPr>
              <w:instrText xml:space="preserve"> PAGEREF _Toc447007304 \h </w:instrText>
            </w:r>
            <w:r w:rsidR="00177E45">
              <w:rPr>
                <w:noProof/>
                <w:webHidden/>
              </w:rPr>
            </w:r>
            <w:r w:rsidR="00177E45">
              <w:rPr>
                <w:noProof/>
                <w:webHidden/>
              </w:rPr>
              <w:fldChar w:fldCharType="separate"/>
            </w:r>
            <w:r w:rsidR="00177E45">
              <w:rPr>
                <w:noProof/>
                <w:webHidden/>
              </w:rPr>
              <w:t>18</w:t>
            </w:r>
            <w:r w:rsidR="00177E45">
              <w:rPr>
                <w:noProof/>
                <w:webHidden/>
              </w:rPr>
              <w:fldChar w:fldCharType="end"/>
            </w:r>
          </w:hyperlink>
        </w:p>
        <w:p w:rsidR="00503861" w:rsidRDefault="00034E5F">
          <w:r>
            <w:rPr>
              <w:rFonts w:ascii="Times New Roman" w:hAnsi="Times New Roman"/>
              <w:sz w:val="24"/>
            </w:rPr>
            <w:fldChar w:fldCharType="end"/>
          </w:r>
        </w:p>
      </w:sdtContent>
    </w:sdt>
    <w:p w:rsidR="00A303C5" w:rsidRPr="00503861" w:rsidRDefault="00A303C5" w:rsidP="00503861">
      <w:pPr>
        <w:pStyle w:val="DGEBaltic"/>
      </w:pPr>
    </w:p>
    <w:p w:rsidR="00503861" w:rsidRDefault="00503861" w:rsidP="00503861">
      <w:pPr>
        <w:pStyle w:val="DGEBaltic"/>
      </w:pPr>
    </w:p>
    <w:p w:rsidR="00503861" w:rsidRDefault="00503861" w:rsidP="00503861">
      <w:pPr>
        <w:pStyle w:val="DGEBaltic"/>
      </w:pPr>
    </w:p>
    <w:p w:rsidR="00503861" w:rsidRDefault="00503861" w:rsidP="00503861">
      <w:pPr>
        <w:pStyle w:val="DGEBaltic"/>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503861"/>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3C00AF" w:rsidRDefault="00103D35" w:rsidP="007E4A01">
      <w:pPr>
        <w:pStyle w:val="Heading1"/>
        <w:spacing w:before="120"/>
      </w:pPr>
      <w:bookmarkStart w:id="0" w:name="_Toc447007301"/>
      <w:r>
        <w:t xml:space="preserve">Aplinkos oro </w:t>
      </w:r>
      <w:r w:rsidR="00A87B58">
        <w:t>taršos šaltiniai</w:t>
      </w:r>
      <w:bookmarkEnd w:id="0"/>
    </w:p>
    <w:p w:rsidR="00A303C5" w:rsidRDefault="00A303C5" w:rsidP="00A303C5">
      <w:pPr>
        <w:rPr>
          <w:rFonts w:ascii="Times New Roman" w:eastAsia="Times New Roman" w:hAnsi="Times New Roman"/>
          <w:sz w:val="24"/>
          <w:szCs w:val="24"/>
          <w:lang w:val="lt-LT" w:eastAsia="da-DK"/>
        </w:rPr>
      </w:pPr>
    </w:p>
    <w:p w:rsidR="00EC4514" w:rsidRDefault="00EC4514" w:rsidP="00EC4514">
      <w:pPr>
        <w:rPr>
          <w:rFonts w:ascii="Times New Roman" w:eastAsia="Times New Roman" w:hAnsi="Times New Roman"/>
          <w:sz w:val="24"/>
          <w:szCs w:val="24"/>
          <w:lang w:val="lt-LT" w:eastAsia="da-DK"/>
        </w:rPr>
      </w:pPr>
    </w:p>
    <w:p w:rsidR="00EC4514" w:rsidRPr="00103D35" w:rsidRDefault="00EC4514" w:rsidP="00EC4514">
      <w:pPr>
        <w:pStyle w:val="DGEBaltic"/>
      </w:pPr>
      <w:r>
        <w:t xml:space="preserve">Rengiama </w:t>
      </w:r>
      <w:r w:rsidRPr="006C1395">
        <w:rPr>
          <w:i/>
        </w:rPr>
        <w:t xml:space="preserve">UAB </w:t>
      </w:r>
      <w:r>
        <w:t>„</w:t>
      </w:r>
      <w:r w:rsidRPr="003C2BB9">
        <w:t>Tvari energija“ biodujų gamybos iš paukščių mėšlo</w:t>
      </w:r>
      <w:r>
        <w:t xml:space="preserve">, </w:t>
      </w:r>
      <w:proofErr w:type="spellStart"/>
      <w:r>
        <w:t>bioskaidžių</w:t>
      </w:r>
      <w:proofErr w:type="spellEnd"/>
      <w:r>
        <w:t xml:space="preserve"> atliekų</w:t>
      </w:r>
      <w:r w:rsidRPr="003C2BB9">
        <w:t xml:space="preserve"> ir biomasės įrengimo </w:t>
      </w:r>
      <w:r>
        <w:t>Ąžuolynės k., Elektrėnų sav.</w:t>
      </w:r>
      <w:r w:rsidRPr="003C2BB9">
        <w:t xml:space="preserve"> </w:t>
      </w:r>
      <w:r w:rsidRPr="00103D35">
        <w:t>aplinkos oro taršos vertinimo ataskaita.</w:t>
      </w:r>
    </w:p>
    <w:p w:rsidR="00EC4514" w:rsidRDefault="00EC4514" w:rsidP="00EC4514">
      <w:pPr>
        <w:pStyle w:val="DGEBaltic"/>
      </w:pPr>
      <w:r w:rsidRPr="00103D35">
        <w:rPr>
          <w:i/>
        </w:rPr>
        <w:t>Organiz</w:t>
      </w:r>
      <w:r>
        <w:rPr>
          <w:i/>
        </w:rPr>
        <w:t>uotas taršos šaltinis Nr. 001</w:t>
      </w:r>
      <w:r w:rsidRPr="00103D35">
        <w:t xml:space="preserve"> </w:t>
      </w:r>
      <w:r>
        <w:t xml:space="preserve">– </w:t>
      </w:r>
      <w:proofErr w:type="spellStart"/>
      <w:r>
        <w:t>kogeneracinis</w:t>
      </w:r>
      <w:proofErr w:type="spellEnd"/>
      <w:r>
        <w:t xml:space="preserve"> įrenginys 0,999 kW elektros generavimo galios ir</w:t>
      </w:r>
      <w:r w:rsidRPr="006C1395">
        <w:t xml:space="preserve"> 1052 kW šiluminės</w:t>
      </w:r>
      <w:r>
        <w:t xml:space="preserve"> galios. Į aplinkos orą išsiskiria anglies monoksidas (A), azoto oksidai (A), sieros dioksidas (A) ir LOJ;</w:t>
      </w:r>
    </w:p>
    <w:p w:rsidR="00EC4514" w:rsidRDefault="00EC4514" w:rsidP="00EC4514">
      <w:pPr>
        <w:pStyle w:val="DGEBaltic"/>
      </w:pPr>
      <w:r w:rsidRPr="00103D35">
        <w:rPr>
          <w:i/>
        </w:rPr>
        <w:t>Organiz</w:t>
      </w:r>
      <w:r>
        <w:rPr>
          <w:i/>
        </w:rPr>
        <w:t>uotas taršos šaltinis Nr. 002</w:t>
      </w:r>
      <w:r w:rsidRPr="00103D35">
        <w:t xml:space="preserve"> </w:t>
      </w:r>
      <w:r>
        <w:t>– avarinis fakelas. Į aplinkos orą išsiskiria anglies monoksidas, azoto oksidai ir sieros dioksidas.</w:t>
      </w:r>
    </w:p>
    <w:p w:rsidR="00EC4514" w:rsidRDefault="00EC4514" w:rsidP="00EC4514">
      <w:pPr>
        <w:pStyle w:val="BodyText"/>
        <w:spacing w:after="280" w:line="280" w:lineRule="atLeast"/>
        <w:ind w:firstLine="0"/>
        <w:rPr>
          <w:rFonts w:ascii="Times New Roman" w:hAnsi="Times New Roman"/>
          <w:sz w:val="24"/>
          <w:szCs w:val="24"/>
          <w:lang w:val="lt-LT"/>
        </w:rPr>
      </w:pPr>
      <w:proofErr w:type="spellStart"/>
      <w:r w:rsidRPr="00281FC1">
        <w:rPr>
          <w:rFonts w:ascii="Times New Roman" w:hAnsi="Times New Roman"/>
          <w:sz w:val="24"/>
          <w:szCs w:val="24"/>
          <w:lang w:val="lt-LT"/>
        </w:rPr>
        <w:t>Kogeneracini</w:t>
      </w:r>
      <w:r>
        <w:rPr>
          <w:rFonts w:ascii="Times New Roman" w:hAnsi="Times New Roman"/>
          <w:sz w:val="24"/>
          <w:szCs w:val="24"/>
          <w:lang w:val="lt-LT"/>
        </w:rPr>
        <w:t>ame</w:t>
      </w:r>
      <w:proofErr w:type="spellEnd"/>
      <w:r w:rsidRPr="00281FC1">
        <w:rPr>
          <w:rFonts w:ascii="Times New Roman" w:hAnsi="Times New Roman"/>
          <w:sz w:val="24"/>
          <w:szCs w:val="24"/>
          <w:lang w:val="lt-LT"/>
        </w:rPr>
        <w:t xml:space="preserve"> įrengin</w:t>
      </w:r>
      <w:r>
        <w:rPr>
          <w:rFonts w:ascii="Times New Roman" w:hAnsi="Times New Roman"/>
          <w:sz w:val="24"/>
          <w:szCs w:val="24"/>
          <w:lang w:val="lt-LT"/>
        </w:rPr>
        <w:t>yje</w:t>
      </w:r>
      <w:r w:rsidRPr="00281FC1">
        <w:rPr>
          <w:rFonts w:ascii="Times New Roman" w:hAnsi="Times New Roman"/>
          <w:sz w:val="24"/>
          <w:szCs w:val="24"/>
          <w:lang w:val="lt-LT"/>
        </w:rPr>
        <w:t xml:space="preserve"> per metus sudeginama 4,1 mln. Nm</w:t>
      </w:r>
      <w:r w:rsidRPr="00281FC1">
        <w:rPr>
          <w:rFonts w:ascii="Times New Roman" w:hAnsi="Times New Roman"/>
          <w:sz w:val="24"/>
          <w:szCs w:val="24"/>
          <w:vertAlign w:val="superscript"/>
          <w:lang w:val="lt-LT"/>
        </w:rPr>
        <w:t>3</w:t>
      </w:r>
      <w:r w:rsidRPr="00281FC1">
        <w:rPr>
          <w:rFonts w:ascii="Times New Roman" w:hAnsi="Times New Roman"/>
          <w:sz w:val="24"/>
          <w:szCs w:val="24"/>
          <w:lang w:val="lt-LT"/>
        </w:rPr>
        <w:t>/metus arba 500 Nm</w:t>
      </w:r>
      <w:r w:rsidRPr="00281FC1">
        <w:rPr>
          <w:rFonts w:ascii="Times New Roman" w:hAnsi="Times New Roman"/>
          <w:sz w:val="24"/>
          <w:szCs w:val="24"/>
          <w:vertAlign w:val="superscript"/>
          <w:lang w:val="lt-LT"/>
        </w:rPr>
        <w:t>3</w:t>
      </w:r>
      <w:r w:rsidRPr="00281FC1">
        <w:rPr>
          <w:rFonts w:ascii="Times New Roman" w:hAnsi="Times New Roman"/>
          <w:sz w:val="24"/>
          <w:szCs w:val="24"/>
          <w:lang w:val="lt-LT"/>
        </w:rPr>
        <w:t>/h. Gamintojo pateiktoje vidaus degimo variklio techninėje charakteristikoje yra nurodyta &lt;1000 mg/m</w:t>
      </w:r>
      <w:r w:rsidRPr="00281FC1">
        <w:rPr>
          <w:rFonts w:ascii="Times New Roman" w:hAnsi="Times New Roman"/>
          <w:sz w:val="24"/>
          <w:szCs w:val="24"/>
          <w:vertAlign w:val="superscript"/>
          <w:lang w:val="lt-LT"/>
        </w:rPr>
        <w:t>3</w:t>
      </w:r>
      <w:r w:rsidRPr="00281FC1">
        <w:rPr>
          <w:rFonts w:ascii="Times New Roman" w:hAnsi="Times New Roman"/>
          <w:sz w:val="24"/>
          <w:szCs w:val="24"/>
          <w:lang w:val="lt-LT"/>
        </w:rPr>
        <w:t xml:space="preserve"> anglies monoksido ir &lt;500 mg/m</w:t>
      </w:r>
      <w:r w:rsidRPr="00281FC1">
        <w:rPr>
          <w:rFonts w:ascii="Times New Roman" w:hAnsi="Times New Roman"/>
          <w:sz w:val="24"/>
          <w:szCs w:val="24"/>
          <w:vertAlign w:val="superscript"/>
          <w:lang w:val="lt-LT"/>
        </w:rPr>
        <w:t>3</w:t>
      </w:r>
      <w:r w:rsidRPr="00281FC1">
        <w:rPr>
          <w:rFonts w:ascii="Times New Roman" w:hAnsi="Times New Roman"/>
          <w:sz w:val="24"/>
          <w:szCs w:val="24"/>
          <w:lang w:val="lt-LT"/>
        </w:rPr>
        <w:t xml:space="preserve"> azoto oksidų koncentracija išmetamuose dūmuose. Kitų teršalų momentiniai į aplinkos orą išmetamo iš biodujų jėgainės kiekiai suskaičiuoti vadovaujantis 2013 m. Europos aplinkos agentūros į atmosferą išmetamų teršalų apskaitos metodikos (EMEP/CORINAIR </w:t>
      </w:r>
      <w:proofErr w:type="spellStart"/>
      <w:r w:rsidRPr="00281FC1">
        <w:rPr>
          <w:rFonts w:ascii="Times New Roman" w:hAnsi="Times New Roman"/>
          <w:sz w:val="24"/>
          <w:szCs w:val="24"/>
          <w:lang w:val="lt-LT"/>
        </w:rPr>
        <w:t>air</w:t>
      </w:r>
      <w:proofErr w:type="spellEnd"/>
      <w:r w:rsidRPr="00281FC1">
        <w:rPr>
          <w:rFonts w:ascii="Times New Roman" w:hAnsi="Times New Roman"/>
          <w:sz w:val="24"/>
          <w:szCs w:val="24"/>
          <w:lang w:val="lt-LT"/>
        </w:rPr>
        <w:t xml:space="preserve"> </w:t>
      </w:r>
      <w:proofErr w:type="spellStart"/>
      <w:r w:rsidRPr="00281FC1">
        <w:rPr>
          <w:rFonts w:ascii="Times New Roman" w:hAnsi="Times New Roman"/>
          <w:sz w:val="24"/>
          <w:szCs w:val="24"/>
          <w:lang w:val="lt-LT"/>
        </w:rPr>
        <w:t>pollutant</w:t>
      </w:r>
      <w:proofErr w:type="spellEnd"/>
      <w:r w:rsidRPr="00281FC1">
        <w:rPr>
          <w:rFonts w:ascii="Times New Roman" w:hAnsi="Times New Roman"/>
          <w:sz w:val="24"/>
          <w:szCs w:val="24"/>
          <w:lang w:val="lt-LT"/>
        </w:rPr>
        <w:t xml:space="preserve"> </w:t>
      </w:r>
      <w:proofErr w:type="spellStart"/>
      <w:r w:rsidRPr="00281FC1">
        <w:rPr>
          <w:rFonts w:ascii="Times New Roman" w:hAnsi="Times New Roman"/>
          <w:sz w:val="24"/>
          <w:szCs w:val="24"/>
          <w:lang w:val="lt-LT"/>
        </w:rPr>
        <w:t>emission</w:t>
      </w:r>
      <w:proofErr w:type="spellEnd"/>
      <w:r w:rsidRPr="00281FC1">
        <w:rPr>
          <w:rFonts w:ascii="Times New Roman" w:hAnsi="Times New Roman"/>
          <w:sz w:val="24"/>
          <w:szCs w:val="24"/>
          <w:lang w:val="lt-LT"/>
        </w:rPr>
        <w:t xml:space="preserve"> </w:t>
      </w:r>
      <w:proofErr w:type="spellStart"/>
      <w:r w:rsidRPr="00281FC1">
        <w:rPr>
          <w:rFonts w:ascii="Times New Roman" w:hAnsi="Times New Roman"/>
          <w:sz w:val="24"/>
          <w:szCs w:val="24"/>
          <w:lang w:val="lt-LT"/>
        </w:rPr>
        <w:t>inventoryguidebook</w:t>
      </w:r>
      <w:proofErr w:type="spellEnd"/>
      <w:r w:rsidRPr="00281FC1">
        <w:rPr>
          <w:rFonts w:ascii="Times New Roman" w:hAnsi="Times New Roman"/>
          <w:sz w:val="24"/>
          <w:szCs w:val="24"/>
          <w:lang w:val="lt-LT"/>
        </w:rPr>
        <w:t xml:space="preserve">) </w:t>
      </w:r>
      <w:r w:rsidRPr="00D25236">
        <w:rPr>
          <w:rFonts w:ascii="Times New Roman" w:hAnsi="Times New Roman"/>
          <w:sz w:val="24"/>
          <w:szCs w:val="24"/>
          <w:lang w:val="lt-LT"/>
        </w:rPr>
        <w:t>B dalies 1.A.4 skyriaus „</w:t>
      </w:r>
      <w:proofErr w:type="spellStart"/>
      <w:r w:rsidRPr="00D25236">
        <w:rPr>
          <w:rFonts w:ascii="Times New Roman" w:hAnsi="Times New Roman"/>
          <w:sz w:val="24"/>
          <w:szCs w:val="24"/>
          <w:lang w:val="lt-LT"/>
        </w:rPr>
        <w:t>Energy</w:t>
      </w:r>
      <w:proofErr w:type="spellEnd"/>
      <w:r w:rsidRPr="00D25236">
        <w:rPr>
          <w:rFonts w:ascii="Times New Roman" w:hAnsi="Times New Roman"/>
          <w:sz w:val="24"/>
          <w:szCs w:val="24"/>
          <w:lang w:val="lt-LT"/>
        </w:rPr>
        <w:t xml:space="preserve">. </w:t>
      </w:r>
      <w:proofErr w:type="spellStart"/>
      <w:r w:rsidRPr="00D25236">
        <w:rPr>
          <w:rFonts w:ascii="Times New Roman" w:hAnsi="Times New Roman"/>
          <w:sz w:val="24"/>
          <w:szCs w:val="24"/>
          <w:lang w:val="lt-LT"/>
        </w:rPr>
        <w:t>Small</w:t>
      </w:r>
      <w:proofErr w:type="spellEnd"/>
      <w:r w:rsidRPr="00D25236">
        <w:rPr>
          <w:rFonts w:ascii="Times New Roman" w:hAnsi="Times New Roman"/>
          <w:sz w:val="24"/>
          <w:szCs w:val="24"/>
          <w:lang w:val="lt-LT"/>
        </w:rPr>
        <w:t xml:space="preserve"> </w:t>
      </w:r>
      <w:proofErr w:type="spellStart"/>
      <w:r w:rsidRPr="00D25236">
        <w:rPr>
          <w:rFonts w:ascii="Times New Roman" w:hAnsi="Times New Roman"/>
          <w:sz w:val="24"/>
          <w:szCs w:val="24"/>
          <w:lang w:val="lt-LT"/>
        </w:rPr>
        <w:t>combustion</w:t>
      </w:r>
      <w:proofErr w:type="spellEnd"/>
      <w:r w:rsidRPr="00D25236">
        <w:rPr>
          <w:rFonts w:ascii="Times New Roman" w:hAnsi="Times New Roman"/>
          <w:sz w:val="24"/>
          <w:szCs w:val="24"/>
          <w:lang w:val="lt-LT"/>
        </w:rPr>
        <w:t>“ 3-36 lentelėje pateiktais teršalų emisijos faktoriais, skirtais stūmokliniams varikliams.</w:t>
      </w:r>
      <w:r>
        <w:rPr>
          <w:rFonts w:ascii="Times New Roman" w:hAnsi="Times New Roman"/>
          <w:sz w:val="24"/>
          <w:szCs w:val="24"/>
          <w:lang w:val="lt-LT"/>
        </w:rPr>
        <w:t xml:space="preserve"> Atsižvelgiant į tai, kad planuojamų išmesti teršalų kiekiai paskaičiuoti pagal kitą metodiką, nei buvo apskaičiuoti esami kiekiai, prognozuojama mažesnė teršalų emisija.</w:t>
      </w:r>
    </w:p>
    <w:p w:rsidR="00EC4514" w:rsidRPr="009C0629" w:rsidRDefault="00EC4514" w:rsidP="00EC4514">
      <w:pPr>
        <w:pStyle w:val="BodyText"/>
        <w:spacing w:after="280" w:line="280" w:lineRule="atLeast"/>
        <w:ind w:firstLine="0"/>
        <w:rPr>
          <w:rFonts w:ascii="Times New Roman" w:hAnsi="Times New Roman"/>
          <w:sz w:val="24"/>
          <w:szCs w:val="24"/>
          <w:lang w:val="lt-LT"/>
        </w:rPr>
      </w:pPr>
      <w:r w:rsidRPr="009C0629">
        <w:rPr>
          <w:rFonts w:ascii="Times New Roman" w:hAnsi="Times New Roman"/>
          <w:sz w:val="24"/>
          <w:szCs w:val="24"/>
          <w:lang w:val="lt-LT"/>
        </w:rPr>
        <w:t xml:space="preserve">Per metus </w:t>
      </w:r>
      <w:proofErr w:type="spellStart"/>
      <w:r w:rsidRPr="009C0629">
        <w:rPr>
          <w:rFonts w:ascii="Times New Roman" w:hAnsi="Times New Roman"/>
          <w:sz w:val="24"/>
          <w:szCs w:val="24"/>
          <w:lang w:val="lt-LT"/>
        </w:rPr>
        <w:t>kogeneraciniame</w:t>
      </w:r>
      <w:proofErr w:type="spellEnd"/>
      <w:r w:rsidRPr="009C0629">
        <w:rPr>
          <w:rFonts w:ascii="Times New Roman" w:hAnsi="Times New Roman"/>
          <w:sz w:val="24"/>
          <w:szCs w:val="24"/>
          <w:lang w:val="lt-LT"/>
        </w:rPr>
        <w:t xml:space="preserve"> įrenginyje sudeginama iki 4,1 mln. Nm</w:t>
      </w:r>
      <w:r w:rsidRPr="009C0629">
        <w:rPr>
          <w:rFonts w:ascii="Times New Roman" w:hAnsi="Times New Roman"/>
          <w:sz w:val="24"/>
          <w:szCs w:val="24"/>
          <w:vertAlign w:val="superscript"/>
          <w:lang w:val="lt-LT"/>
        </w:rPr>
        <w:t>3</w:t>
      </w:r>
      <w:r w:rsidRPr="009C0629">
        <w:rPr>
          <w:rFonts w:ascii="Times New Roman" w:hAnsi="Times New Roman"/>
          <w:sz w:val="24"/>
          <w:szCs w:val="24"/>
          <w:lang w:val="lt-LT"/>
        </w:rPr>
        <w:t>/metus biodujų, kurių šiluminė vertė yra 20,74 MJ/m</w:t>
      </w:r>
      <w:r w:rsidRPr="009C0629">
        <w:rPr>
          <w:rFonts w:ascii="Times New Roman" w:hAnsi="Times New Roman"/>
          <w:sz w:val="24"/>
          <w:szCs w:val="24"/>
          <w:vertAlign w:val="superscript"/>
          <w:lang w:val="lt-LT"/>
        </w:rPr>
        <w:t>3</w:t>
      </w:r>
      <w:r w:rsidRPr="009C0629">
        <w:rPr>
          <w:rFonts w:ascii="Times New Roman" w:hAnsi="Times New Roman"/>
          <w:sz w:val="24"/>
          <w:szCs w:val="24"/>
          <w:lang w:val="lt-LT"/>
        </w:rPr>
        <w:t xml:space="preserve">. Bendras per metus pagaminamos energijos kiekis </w:t>
      </w:r>
      <w:r>
        <w:rPr>
          <w:rFonts w:ascii="Times New Roman" w:hAnsi="Times New Roman"/>
          <w:sz w:val="24"/>
          <w:szCs w:val="24"/>
          <w:lang w:val="lt-LT"/>
        </w:rPr>
        <w:t xml:space="preserve">(GJ/metus) </w:t>
      </w:r>
      <w:r w:rsidRPr="009C0629">
        <w:rPr>
          <w:rFonts w:ascii="Times New Roman" w:hAnsi="Times New Roman"/>
          <w:sz w:val="24"/>
          <w:szCs w:val="24"/>
          <w:lang w:val="lt-LT"/>
        </w:rPr>
        <w:t>apskaičiuotas pagal formulė:</w:t>
      </w:r>
    </w:p>
    <w:p w:rsidR="00EC4514" w:rsidRPr="009C0629" w:rsidRDefault="00EC4514" w:rsidP="00EC4514">
      <w:pPr>
        <w:pStyle w:val="BodyText"/>
        <w:spacing w:after="280" w:line="280" w:lineRule="atLeast"/>
        <w:ind w:firstLine="0"/>
        <w:jc w:val="center"/>
        <w:rPr>
          <w:rFonts w:ascii="Times New Roman" w:hAnsi="Times New Roman"/>
          <w:sz w:val="24"/>
          <w:szCs w:val="24"/>
          <w:lang w:val="lt-LT"/>
        </w:rPr>
      </w:pPr>
      <m:oMathPara>
        <m:oMath>
          <m:r>
            <w:rPr>
              <w:rFonts w:ascii="Cambria Math" w:hAnsi="Cambria Math"/>
              <w:sz w:val="24"/>
              <w:szCs w:val="24"/>
              <w:lang w:val="lt-LT"/>
            </w:rPr>
            <m:t xml:space="preserve">A= </m:t>
          </m:r>
          <m:f>
            <m:fPr>
              <m:ctrlPr>
                <w:rPr>
                  <w:rFonts w:ascii="Cambria Math" w:hAnsi="Cambria Math"/>
                  <w:sz w:val="24"/>
                  <w:szCs w:val="24"/>
                  <w:lang w:val="lt-LT"/>
                </w:rPr>
              </m:ctrlPr>
            </m:fPr>
            <m:num>
              <m:r>
                <w:rPr>
                  <w:rFonts w:ascii="Cambria Math" w:hAnsi="Cambria Math"/>
                  <w:sz w:val="24"/>
                  <w:szCs w:val="24"/>
                  <w:lang w:val="lt-LT"/>
                </w:rPr>
                <m:t>Q×B</m:t>
              </m:r>
            </m:num>
            <m:den>
              <m:r>
                <w:rPr>
                  <w:rFonts w:ascii="Cambria Math" w:hAnsi="Cambria Math"/>
                  <w:sz w:val="24"/>
                  <w:szCs w:val="24"/>
                  <w:lang w:val="lt-LT"/>
                </w:rPr>
                <m:t>1000</m:t>
              </m:r>
            </m:den>
          </m:f>
          <m:r>
            <w:rPr>
              <w:rFonts w:ascii="Cambria Math" w:hAnsi="Cambria Math"/>
              <w:sz w:val="24"/>
              <w:szCs w:val="24"/>
              <w:lang w:val="lt-LT"/>
            </w:rPr>
            <m:t>=</m:t>
          </m:r>
          <m:f>
            <m:fPr>
              <m:ctrlPr>
                <w:rPr>
                  <w:rFonts w:ascii="Cambria Math" w:hAnsi="Cambria Math"/>
                  <w:i/>
                  <w:sz w:val="24"/>
                  <w:szCs w:val="24"/>
                  <w:lang w:val="lt-LT"/>
                </w:rPr>
              </m:ctrlPr>
            </m:fPr>
            <m:num>
              <m:r>
                <w:rPr>
                  <w:rFonts w:ascii="Cambria Math" w:hAnsi="Cambria Math"/>
                  <w:sz w:val="24"/>
                  <w:szCs w:val="24"/>
                  <w:lang w:val="lt-LT"/>
                </w:rPr>
                <m:t>20,74×4 100 000</m:t>
              </m:r>
            </m:num>
            <m:den>
              <m:r>
                <w:rPr>
                  <w:rFonts w:ascii="Cambria Math" w:hAnsi="Cambria Math"/>
                  <w:sz w:val="24"/>
                  <w:szCs w:val="24"/>
                  <w:lang w:val="lt-LT"/>
                </w:rPr>
                <m:t>1000</m:t>
              </m:r>
            </m:den>
          </m:f>
          <m:r>
            <w:rPr>
              <w:rFonts w:ascii="Cambria Math" w:hAnsi="Cambria Math"/>
              <w:sz w:val="24"/>
              <w:szCs w:val="24"/>
              <w:lang w:val="lt-LT"/>
            </w:rPr>
            <m:t>=85 034</m:t>
          </m:r>
        </m:oMath>
      </m:oMathPara>
    </w:p>
    <w:p w:rsidR="00EC4514" w:rsidRPr="009C0629" w:rsidRDefault="00EC4514" w:rsidP="00EC4514">
      <w:pPr>
        <w:suppressAutoHyphens w:val="0"/>
        <w:spacing w:after="280" w:line="280" w:lineRule="atLeast"/>
        <w:textAlignment w:val="auto"/>
        <w:rPr>
          <w:rFonts w:ascii="Times New Roman" w:hAnsi="Times New Roman"/>
          <w:sz w:val="24"/>
          <w:szCs w:val="24"/>
          <w:lang w:val="lt-LT"/>
        </w:rPr>
      </w:pPr>
      <w:r w:rsidRPr="009C0629">
        <w:rPr>
          <w:rFonts w:ascii="Times New Roman" w:hAnsi="Times New Roman"/>
          <w:sz w:val="24"/>
          <w:szCs w:val="24"/>
          <w:lang w:val="lt-LT"/>
        </w:rPr>
        <w:t>kur:</w:t>
      </w:r>
    </w:p>
    <w:p w:rsidR="00EC4514" w:rsidRPr="009C0629" w:rsidRDefault="00EC4514" w:rsidP="00EC4514">
      <w:pPr>
        <w:tabs>
          <w:tab w:val="left" w:pos="851"/>
        </w:tabs>
        <w:spacing w:after="120"/>
        <w:jc w:val="both"/>
        <w:textAlignment w:val="auto"/>
        <w:rPr>
          <w:rFonts w:ascii="Times New Roman" w:hAnsi="Times New Roman"/>
          <w:sz w:val="24"/>
          <w:szCs w:val="24"/>
          <w:lang w:val="lt-LT"/>
        </w:rPr>
      </w:pPr>
      <w:r w:rsidRPr="009C0629">
        <w:rPr>
          <w:rFonts w:ascii="Times New Roman" w:hAnsi="Times New Roman"/>
          <w:sz w:val="24"/>
          <w:szCs w:val="24"/>
          <w:lang w:val="lt-LT"/>
        </w:rPr>
        <w:t>A – įrenginio pagaminamos energijos kiekis, GJ/metus;</w:t>
      </w:r>
    </w:p>
    <w:p w:rsidR="00EC4514" w:rsidRPr="009C0629" w:rsidRDefault="00EC4514" w:rsidP="00EC4514">
      <w:pPr>
        <w:tabs>
          <w:tab w:val="left" w:pos="851"/>
        </w:tabs>
        <w:spacing w:after="120"/>
        <w:jc w:val="both"/>
        <w:textAlignment w:val="auto"/>
        <w:rPr>
          <w:rFonts w:ascii="Times New Roman" w:hAnsi="Times New Roman"/>
          <w:sz w:val="24"/>
          <w:szCs w:val="24"/>
          <w:lang w:val="lt-LT"/>
        </w:rPr>
      </w:pPr>
      <w:r w:rsidRPr="009C0629">
        <w:rPr>
          <w:rFonts w:ascii="Times New Roman" w:hAnsi="Times New Roman"/>
          <w:sz w:val="24"/>
          <w:szCs w:val="24"/>
          <w:lang w:val="lt-LT"/>
        </w:rPr>
        <w:t>Q – biokuro šiluminė vertė, MJ/m</w:t>
      </w:r>
      <w:r w:rsidRPr="009C0629">
        <w:rPr>
          <w:rFonts w:ascii="Times New Roman" w:hAnsi="Times New Roman"/>
          <w:sz w:val="24"/>
          <w:szCs w:val="24"/>
          <w:vertAlign w:val="superscript"/>
          <w:lang w:val="lt-LT"/>
        </w:rPr>
        <w:t>3</w:t>
      </w:r>
      <w:r w:rsidRPr="009C0629">
        <w:rPr>
          <w:rFonts w:ascii="Times New Roman" w:hAnsi="Times New Roman"/>
          <w:sz w:val="24"/>
          <w:szCs w:val="24"/>
          <w:lang w:val="lt-LT"/>
        </w:rPr>
        <w:t>;</w:t>
      </w:r>
    </w:p>
    <w:p w:rsidR="00EC4514" w:rsidRDefault="00EC4514" w:rsidP="00EC4514">
      <w:pPr>
        <w:tabs>
          <w:tab w:val="left" w:pos="851"/>
        </w:tabs>
        <w:spacing w:after="120"/>
        <w:jc w:val="both"/>
        <w:textAlignment w:val="auto"/>
        <w:rPr>
          <w:rFonts w:ascii="Times New Roman" w:hAnsi="Times New Roman"/>
          <w:sz w:val="24"/>
          <w:szCs w:val="24"/>
          <w:lang w:val="lt-LT"/>
        </w:rPr>
      </w:pPr>
      <w:r w:rsidRPr="009C0629">
        <w:rPr>
          <w:rFonts w:ascii="Times New Roman" w:hAnsi="Times New Roman"/>
          <w:sz w:val="24"/>
          <w:szCs w:val="24"/>
          <w:lang w:val="lt-LT"/>
        </w:rPr>
        <w:t>B – sudeginamo kuro kiekis, Nm</w:t>
      </w:r>
      <w:r w:rsidRPr="009C0629">
        <w:rPr>
          <w:rFonts w:ascii="Times New Roman" w:hAnsi="Times New Roman"/>
          <w:sz w:val="24"/>
          <w:szCs w:val="24"/>
          <w:vertAlign w:val="superscript"/>
          <w:lang w:val="lt-LT"/>
        </w:rPr>
        <w:t>3</w:t>
      </w:r>
      <w:r w:rsidRPr="009C0629">
        <w:rPr>
          <w:rFonts w:ascii="Times New Roman" w:hAnsi="Times New Roman"/>
          <w:sz w:val="24"/>
          <w:szCs w:val="24"/>
          <w:lang w:val="lt-LT"/>
        </w:rPr>
        <w:t>/metus</w:t>
      </w:r>
      <w:r>
        <w:rPr>
          <w:rFonts w:ascii="Times New Roman" w:hAnsi="Times New Roman"/>
          <w:sz w:val="24"/>
          <w:szCs w:val="24"/>
          <w:lang w:val="lt-LT"/>
        </w:rPr>
        <w:t>.</w:t>
      </w:r>
    </w:p>
    <w:p w:rsidR="00EC4514" w:rsidRPr="00D25236" w:rsidRDefault="00EC4514" w:rsidP="00EC4514">
      <w:pPr>
        <w:tabs>
          <w:tab w:val="left" w:pos="851"/>
        </w:tabs>
        <w:spacing w:after="280" w:line="280" w:lineRule="atLeast"/>
        <w:jc w:val="both"/>
        <w:textAlignment w:val="auto"/>
        <w:rPr>
          <w:rFonts w:ascii="Times New Roman" w:hAnsi="Times New Roman"/>
          <w:sz w:val="24"/>
          <w:szCs w:val="24"/>
          <w:lang w:val="lt-LT"/>
        </w:rPr>
      </w:pPr>
      <w:r w:rsidRPr="00D25236">
        <w:rPr>
          <w:rFonts w:ascii="Times New Roman" w:hAnsi="Times New Roman"/>
          <w:sz w:val="24"/>
          <w:szCs w:val="24"/>
          <w:lang w:val="lt-LT"/>
        </w:rPr>
        <w:t>Bendras per sekundę pagaminamos energijos kiekis (GJ/s) apskaičiuojamas pagal formulę:</w:t>
      </w:r>
    </w:p>
    <w:p w:rsidR="00EC4514" w:rsidRPr="00D25236" w:rsidRDefault="00EC4514" w:rsidP="00EC4514">
      <w:pPr>
        <w:tabs>
          <w:tab w:val="left" w:pos="851"/>
        </w:tabs>
        <w:spacing w:after="280" w:line="280" w:lineRule="atLeast"/>
        <w:jc w:val="both"/>
        <w:textAlignment w:val="auto"/>
        <w:rPr>
          <w:rFonts w:ascii="Times New Roman" w:hAnsi="Times New Roman"/>
          <w:sz w:val="24"/>
          <w:szCs w:val="24"/>
          <w:lang w:val="lt-LT"/>
        </w:rPr>
      </w:pPr>
      <m:oMathPara>
        <m:oMath>
          <m:sSub>
            <m:sSubPr>
              <m:ctrlPr>
                <w:rPr>
                  <w:rFonts w:ascii="Cambria Math" w:hAnsi="Cambria Math"/>
                  <w:i/>
                  <w:sz w:val="24"/>
                  <w:szCs w:val="24"/>
                  <w:lang w:val="lt-LT"/>
                </w:rPr>
              </m:ctrlPr>
            </m:sSubPr>
            <m:e>
              <m:r>
                <w:rPr>
                  <w:rFonts w:ascii="Cambria Math" w:hAnsi="Cambria Math"/>
                  <w:sz w:val="24"/>
                  <w:szCs w:val="24"/>
                  <w:lang w:val="lt-LT"/>
                </w:rPr>
                <m:t>A</m:t>
              </m:r>
            </m:e>
            <m:sub>
              <m:r>
                <w:rPr>
                  <w:rFonts w:ascii="Cambria Math" w:hAnsi="Cambria Math"/>
                  <w:sz w:val="24"/>
                  <w:szCs w:val="24"/>
                  <w:lang w:val="lt-LT"/>
                </w:rPr>
                <m:t>mom.</m:t>
              </m:r>
            </m:sub>
          </m:sSub>
          <m:r>
            <w:rPr>
              <w:rFonts w:ascii="Cambria Math" w:hAnsi="Cambria Math"/>
              <w:sz w:val="24"/>
              <w:szCs w:val="24"/>
              <w:lang w:val="lt-LT"/>
            </w:rPr>
            <m:t xml:space="preserve">= </m:t>
          </m:r>
          <m:f>
            <m:fPr>
              <m:ctrlPr>
                <w:rPr>
                  <w:rFonts w:ascii="Cambria Math" w:hAnsi="Cambria Math"/>
                  <w:sz w:val="24"/>
                  <w:szCs w:val="24"/>
                  <w:lang w:val="lt-LT"/>
                </w:rPr>
              </m:ctrlPr>
            </m:fPr>
            <m:num>
              <m:r>
                <w:rPr>
                  <w:rFonts w:ascii="Cambria Math" w:hAnsi="Cambria Math"/>
                  <w:sz w:val="24"/>
                  <w:szCs w:val="24"/>
                  <w:lang w:val="lt-LT"/>
                </w:rPr>
                <m:t>A</m:t>
              </m:r>
            </m:num>
            <m:den>
              <m:r>
                <w:rPr>
                  <w:rFonts w:ascii="Cambria Math" w:hAnsi="Cambria Math"/>
                  <w:sz w:val="24"/>
                  <w:szCs w:val="24"/>
                  <w:lang w:val="lt-LT"/>
                </w:rPr>
                <m:t>h×3600</m:t>
              </m:r>
            </m:den>
          </m:f>
          <m:r>
            <w:rPr>
              <w:rFonts w:ascii="Cambria Math" w:hAnsi="Cambria Math"/>
              <w:sz w:val="24"/>
              <w:szCs w:val="24"/>
              <w:lang w:val="lt-LT"/>
            </w:rPr>
            <m:t>=</m:t>
          </m:r>
          <m:f>
            <m:fPr>
              <m:ctrlPr>
                <w:rPr>
                  <w:rFonts w:ascii="Cambria Math" w:hAnsi="Cambria Math"/>
                  <w:sz w:val="24"/>
                  <w:szCs w:val="24"/>
                  <w:lang w:val="lt-LT"/>
                </w:rPr>
              </m:ctrlPr>
            </m:fPr>
            <m:num>
              <m:r>
                <w:rPr>
                  <w:rFonts w:ascii="Cambria Math" w:hAnsi="Cambria Math"/>
                  <w:sz w:val="24"/>
                  <w:szCs w:val="24"/>
                  <w:lang w:val="lt-LT"/>
                </w:rPr>
                <m:t>85 034</m:t>
              </m:r>
            </m:num>
            <m:den>
              <m:r>
                <w:rPr>
                  <w:rFonts w:ascii="Cambria Math" w:hAnsi="Cambria Math"/>
                  <w:sz w:val="24"/>
                  <w:szCs w:val="24"/>
                  <w:lang w:val="lt-LT"/>
                </w:rPr>
                <m:t>8760×3600</m:t>
              </m:r>
            </m:den>
          </m:f>
          <m:r>
            <w:rPr>
              <w:rFonts w:ascii="Cambria Math" w:hAnsi="Cambria Math"/>
              <w:sz w:val="24"/>
              <w:szCs w:val="24"/>
              <w:lang w:val="lt-LT"/>
            </w:rPr>
            <m:t>=0,003</m:t>
          </m:r>
        </m:oMath>
      </m:oMathPara>
    </w:p>
    <w:p w:rsidR="00EC4514" w:rsidRPr="00D25236" w:rsidRDefault="00EC4514" w:rsidP="00EC4514">
      <w:pPr>
        <w:tabs>
          <w:tab w:val="left" w:pos="851"/>
        </w:tabs>
        <w:spacing w:after="120"/>
        <w:jc w:val="both"/>
        <w:textAlignment w:val="auto"/>
        <w:rPr>
          <w:rFonts w:ascii="Times New Roman" w:hAnsi="Times New Roman"/>
          <w:sz w:val="24"/>
          <w:szCs w:val="24"/>
          <w:lang w:val="lt-LT"/>
        </w:rPr>
      </w:pPr>
      <w:r w:rsidRPr="00D25236">
        <w:rPr>
          <w:rFonts w:ascii="Times New Roman" w:hAnsi="Times New Roman"/>
          <w:sz w:val="24"/>
          <w:szCs w:val="24"/>
          <w:lang w:val="lt-LT"/>
        </w:rPr>
        <w:t>kur:</w:t>
      </w:r>
    </w:p>
    <w:p w:rsidR="00EC4514" w:rsidRPr="00D25236" w:rsidRDefault="00EC4514" w:rsidP="00EC4514">
      <w:pPr>
        <w:tabs>
          <w:tab w:val="left" w:pos="851"/>
        </w:tabs>
        <w:spacing w:after="120"/>
        <w:jc w:val="both"/>
        <w:textAlignment w:val="auto"/>
        <w:rPr>
          <w:rFonts w:ascii="Times New Roman" w:hAnsi="Times New Roman"/>
          <w:sz w:val="24"/>
          <w:szCs w:val="24"/>
          <w:lang w:val="lt-LT"/>
        </w:rPr>
      </w:pPr>
      <w:proofErr w:type="spellStart"/>
      <w:r w:rsidRPr="00D25236">
        <w:rPr>
          <w:rFonts w:ascii="Times New Roman" w:hAnsi="Times New Roman"/>
          <w:sz w:val="24"/>
          <w:szCs w:val="24"/>
          <w:lang w:val="lt-LT"/>
        </w:rPr>
        <w:t>A</w:t>
      </w:r>
      <w:r w:rsidRPr="00D25236">
        <w:rPr>
          <w:rFonts w:ascii="Times New Roman" w:hAnsi="Times New Roman"/>
          <w:sz w:val="24"/>
          <w:szCs w:val="24"/>
          <w:vertAlign w:val="subscript"/>
          <w:lang w:val="lt-LT"/>
        </w:rPr>
        <w:t>mom</w:t>
      </w:r>
      <w:proofErr w:type="spellEnd"/>
      <w:r w:rsidRPr="00D25236">
        <w:rPr>
          <w:rFonts w:ascii="Times New Roman" w:hAnsi="Times New Roman"/>
          <w:sz w:val="24"/>
          <w:szCs w:val="24"/>
          <w:vertAlign w:val="subscript"/>
          <w:lang w:val="lt-LT"/>
        </w:rPr>
        <w:t>.</w:t>
      </w:r>
      <w:r w:rsidRPr="00D25236">
        <w:rPr>
          <w:rFonts w:ascii="Times New Roman" w:hAnsi="Times New Roman"/>
          <w:sz w:val="24"/>
          <w:szCs w:val="24"/>
          <w:lang w:val="lt-LT"/>
        </w:rPr>
        <w:t xml:space="preserve"> – įrenginio pagaminamos momentinis energijos kiekis, GJ/s;</w:t>
      </w:r>
    </w:p>
    <w:p w:rsidR="00EC4514" w:rsidRPr="00D25236" w:rsidRDefault="00EC4514" w:rsidP="00EC4514">
      <w:pPr>
        <w:tabs>
          <w:tab w:val="left" w:pos="851"/>
        </w:tabs>
        <w:spacing w:after="120"/>
        <w:jc w:val="both"/>
        <w:textAlignment w:val="auto"/>
        <w:rPr>
          <w:rFonts w:ascii="Times New Roman" w:hAnsi="Times New Roman"/>
          <w:sz w:val="24"/>
          <w:szCs w:val="24"/>
          <w:lang w:val="lt-LT"/>
        </w:rPr>
      </w:pPr>
      <w:r w:rsidRPr="00D25236">
        <w:rPr>
          <w:rFonts w:ascii="Times New Roman" w:hAnsi="Times New Roman"/>
          <w:sz w:val="24"/>
          <w:szCs w:val="24"/>
          <w:lang w:val="lt-LT"/>
        </w:rPr>
        <w:t>A – įrenginio pagaminamos metinis energijos kiekis GJ/metus;</w:t>
      </w:r>
    </w:p>
    <w:p w:rsidR="00EC4514" w:rsidRPr="00D25236" w:rsidRDefault="00EC4514" w:rsidP="00EC4514">
      <w:pPr>
        <w:tabs>
          <w:tab w:val="left" w:pos="851"/>
        </w:tabs>
        <w:spacing w:after="280" w:line="280" w:lineRule="atLeast"/>
        <w:jc w:val="both"/>
        <w:textAlignment w:val="auto"/>
        <w:rPr>
          <w:rFonts w:ascii="Times New Roman" w:hAnsi="Times New Roman"/>
          <w:sz w:val="24"/>
          <w:szCs w:val="24"/>
          <w:lang w:val="lt-LT"/>
        </w:rPr>
      </w:pPr>
      <w:r w:rsidRPr="00D25236">
        <w:rPr>
          <w:rFonts w:ascii="Times New Roman" w:hAnsi="Times New Roman"/>
          <w:sz w:val="24"/>
          <w:szCs w:val="24"/>
          <w:lang w:val="lt-LT"/>
        </w:rPr>
        <w:t xml:space="preserve">h – </w:t>
      </w:r>
      <w:proofErr w:type="spellStart"/>
      <w:r w:rsidRPr="00D25236">
        <w:rPr>
          <w:rFonts w:ascii="Times New Roman" w:hAnsi="Times New Roman"/>
          <w:sz w:val="24"/>
          <w:szCs w:val="24"/>
          <w:lang w:val="lt-LT"/>
        </w:rPr>
        <w:t>kogeneracinio</w:t>
      </w:r>
      <w:proofErr w:type="spellEnd"/>
      <w:r w:rsidRPr="00D25236">
        <w:rPr>
          <w:rFonts w:ascii="Times New Roman" w:hAnsi="Times New Roman"/>
          <w:sz w:val="24"/>
          <w:szCs w:val="24"/>
          <w:lang w:val="lt-LT"/>
        </w:rPr>
        <w:t xml:space="preserve"> įrenginio metinis darbo valandų skaičius, val./metus;</w:t>
      </w:r>
    </w:p>
    <w:p w:rsidR="00EC4514" w:rsidRPr="00D25236" w:rsidRDefault="00EC4514" w:rsidP="00EC4514">
      <w:pPr>
        <w:tabs>
          <w:tab w:val="left" w:pos="851"/>
        </w:tabs>
        <w:spacing w:after="280" w:line="280" w:lineRule="atLeast"/>
        <w:jc w:val="both"/>
        <w:textAlignment w:val="auto"/>
        <w:rPr>
          <w:rFonts w:ascii="Times New Roman" w:hAnsi="Times New Roman"/>
          <w:sz w:val="24"/>
          <w:szCs w:val="24"/>
          <w:lang w:val="lt-LT"/>
        </w:rPr>
      </w:pPr>
      <w:r w:rsidRPr="00D25236">
        <w:rPr>
          <w:rFonts w:ascii="Times New Roman" w:hAnsi="Times New Roman"/>
          <w:sz w:val="24"/>
          <w:szCs w:val="24"/>
          <w:lang w:val="lt-LT"/>
        </w:rPr>
        <w:t>Pagrindinė teršalų metinės emisijos nustatymo formulė:</w:t>
      </w:r>
    </w:p>
    <w:p w:rsidR="00EC4514" w:rsidRPr="00D25236" w:rsidRDefault="00EC4514" w:rsidP="00EC4514">
      <w:pPr>
        <w:tabs>
          <w:tab w:val="left" w:pos="851"/>
        </w:tabs>
        <w:spacing w:after="280" w:line="280" w:lineRule="atLeast"/>
        <w:jc w:val="center"/>
        <w:textAlignment w:val="auto"/>
        <w:rPr>
          <w:rFonts w:ascii="Times New Roman" w:hAnsi="Times New Roman"/>
          <w:sz w:val="24"/>
          <w:szCs w:val="24"/>
          <w:lang w:val="lt-LT"/>
        </w:rPr>
      </w:pPr>
      <m:oMathPara>
        <m:oMathParaPr>
          <m:jc m:val="center"/>
        </m:oMathParaPr>
        <m:oMath>
          <m:r>
            <w:rPr>
              <w:rFonts w:ascii="Cambria Math" w:hAnsi="Cambria Math"/>
              <w:sz w:val="24"/>
              <w:szCs w:val="24"/>
              <w:lang w:val="lt-LT"/>
            </w:rPr>
            <m:t xml:space="preserve">E = </m:t>
          </m:r>
          <m:f>
            <m:fPr>
              <m:ctrlPr>
                <w:rPr>
                  <w:rFonts w:ascii="Cambria Math" w:hAnsi="Cambria Math"/>
                  <w:sz w:val="24"/>
                  <w:szCs w:val="24"/>
                  <w:lang w:val="lt-LT"/>
                </w:rPr>
              </m:ctrlPr>
            </m:fPr>
            <m:num>
              <m:r>
                <w:rPr>
                  <w:rFonts w:ascii="Cambria Math" w:hAnsi="Cambria Math"/>
                  <w:sz w:val="24"/>
                  <w:szCs w:val="24"/>
                  <w:lang w:val="lt-LT"/>
                </w:rPr>
                <m:t>A×EF×(1-</m:t>
              </m:r>
              <m:f>
                <m:fPr>
                  <m:ctrlPr>
                    <w:rPr>
                      <w:rFonts w:ascii="Cambria Math" w:hAnsi="Cambria Math"/>
                      <w:sz w:val="24"/>
                      <w:szCs w:val="24"/>
                      <w:lang w:val="lt-LT"/>
                    </w:rPr>
                  </m:ctrlPr>
                </m:fPr>
                <m:num>
                  <m:r>
                    <w:rPr>
                      <w:rFonts w:ascii="Cambria Math" w:hAnsi="Cambria Math"/>
                      <w:sz w:val="24"/>
                      <w:szCs w:val="24"/>
                      <w:lang w:val="lt-LT"/>
                    </w:rPr>
                    <m:t>ER</m:t>
                  </m:r>
                </m:num>
                <m:den>
                  <m:r>
                    <w:rPr>
                      <w:rFonts w:ascii="Cambria Math" w:hAnsi="Cambria Math"/>
                      <w:sz w:val="24"/>
                      <w:szCs w:val="24"/>
                      <w:lang w:val="lt-LT"/>
                    </w:rPr>
                    <m:t>100</m:t>
                  </m:r>
                </m:den>
              </m:f>
              <m:r>
                <w:rPr>
                  <w:rFonts w:ascii="Cambria Math" w:hAnsi="Cambria Math"/>
                  <w:sz w:val="24"/>
                  <w:szCs w:val="24"/>
                  <w:lang w:val="lt-LT"/>
                </w:rPr>
                <m:t>)</m:t>
              </m:r>
            </m:num>
            <m:den>
              <m:r>
                <w:rPr>
                  <w:rFonts w:ascii="Cambria Math" w:hAnsi="Cambria Math"/>
                  <w:sz w:val="24"/>
                  <w:szCs w:val="24"/>
                  <w:lang w:val="lt-LT"/>
                </w:rPr>
                <m:t>1 000 000</m:t>
              </m:r>
            </m:den>
          </m:f>
        </m:oMath>
      </m:oMathPara>
    </w:p>
    <w:p w:rsidR="00EC4514" w:rsidRPr="00D25236" w:rsidRDefault="00EC4514" w:rsidP="00EC4514">
      <w:pPr>
        <w:tabs>
          <w:tab w:val="left" w:pos="851"/>
        </w:tabs>
        <w:spacing w:after="120"/>
        <w:jc w:val="both"/>
        <w:textAlignment w:val="auto"/>
        <w:rPr>
          <w:rFonts w:ascii="Times New Roman" w:hAnsi="Times New Roman"/>
          <w:sz w:val="24"/>
          <w:szCs w:val="24"/>
          <w:lang w:val="lt-LT"/>
        </w:rPr>
      </w:pPr>
      <w:r w:rsidRPr="00D25236">
        <w:rPr>
          <w:rFonts w:ascii="Times New Roman" w:hAnsi="Times New Roman"/>
          <w:sz w:val="24"/>
          <w:szCs w:val="24"/>
          <w:lang w:val="lt-LT"/>
        </w:rPr>
        <w:t>kur:</w:t>
      </w:r>
    </w:p>
    <w:p w:rsidR="00EC4514" w:rsidRPr="00D25236" w:rsidRDefault="00EC4514" w:rsidP="00EC4514">
      <w:pPr>
        <w:tabs>
          <w:tab w:val="left" w:pos="851"/>
        </w:tabs>
        <w:spacing w:after="120"/>
        <w:jc w:val="both"/>
        <w:textAlignment w:val="auto"/>
        <w:rPr>
          <w:rFonts w:ascii="Times New Roman" w:hAnsi="Times New Roman"/>
          <w:sz w:val="24"/>
          <w:szCs w:val="24"/>
          <w:lang w:val="lt-LT"/>
        </w:rPr>
      </w:pPr>
      <w:r w:rsidRPr="00D25236">
        <w:rPr>
          <w:rFonts w:ascii="Times New Roman" w:hAnsi="Times New Roman"/>
          <w:sz w:val="24"/>
          <w:szCs w:val="24"/>
          <w:lang w:val="lt-LT"/>
        </w:rPr>
        <w:t>E – emisija, t;</w:t>
      </w:r>
    </w:p>
    <w:p w:rsidR="00EC4514" w:rsidRPr="00D25236" w:rsidRDefault="00EC4514" w:rsidP="00EC4514">
      <w:pPr>
        <w:tabs>
          <w:tab w:val="left" w:pos="851"/>
        </w:tabs>
        <w:spacing w:after="120"/>
        <w:jc w:val="both"/>
        <w:textAlignment w:val="auto"/>
        <w:rPr>
          <w:rFonts w:ascii="Times New Roman" w:hAnsi="Times New Roman"/>
          <w:sz w:val="24"/>
          <w:szCs w:val="24"/>
          <w:lang w:val="lt-LT"/>
        </w:rPr>
      </w:pPr>
      <w:r w:rsidRPr="00D25236">
        <w:rPr>
          <w:rFonts w:ascii="Times New Roman" w:hAnsi="Times New Roman"/>
          <w:sz w:val="24"/>
          <w:szCs w:val="24"/>
          <w:lang w:val="lt-LT"/>
        </w:rPr>
        <w:t>A – įrenginio pagaminamos energijos kiekis GJ/metus;</w:t>
      </w:r>
    </w:p>
    <w:p w:rsidR="00EC4514" w:rsidRPr="00D25236" w:rsidRDefault="00EC4514" w:rsidP="00EC4514">
      <w:pPr>
        <w:tabs>
          <w:tab w:val="left" w:pos="851"/>
        </w:tabs>
        <w:spacing w:after="120"/>
        <w:jc w:val="both"/>
        <w:textAlignment w:val="auto"/>
        <w:rPr>
          <w:rFonts w:ascii="Times New Roman" w:hAnsi="Times New Roman"/>
          <w:sz w:val="24"/>
          <w:szCs w:val="24"/>
          <w:lang w:val="lt-LT"/>
        </w:rPr>
      </w:pPr>
      <w:r w:rsidRPr="00D25236">
        <w:rPr>
          <w:rFonts w:ascii="Times New Roman" w:hAnsi="Times New Roman"/>
          <w:sz w:val="24"/>
          <w:szCs w:val="24"/>
          <w:lang w:val="lt-LT"/>
        </w:rPr>
        <w:t>EF – emisijos faktorius, g/GJ;</w:t>
      </w:r>
    </w:p>
    <w:p w:rsidR="00EC4514" w:rsidRPr="00D25236" w:rsidRDefault="00EC4514" w:rsidP="00EC4514">
      <w:pPr>
        <w:tabs>
          <w:tab w:val="left" w:pos="851"/>
        </w:tabs>
        <w:spacing w:after="280" w:line="280" w:lineRule="atLeast"/>
        <w:jc w:val="both"/>
        <w:textAlignment w:val="auto"/>
        <w:rPr>
          <w:rFonts w:ascii="Times New Roman" w:hAnsi="Times New Roman"/>
          <w:sz w:val="24"/>
          <w:szCs w:val="24"/>
          <w:lang w:val="lt-LT"/>
        </w:rPr>
      </w:pPr>
      <w:r w:rsidRPr="00D25236">
        <w:rPr>
          <w:rFonts w:ascii="Times New Roman" w:hAnsi="Times New Roman"/>
          <w:sz w:val="24"/>
          <w:szCs w:val="24"/>
          <w:lang w:val="lt-LT"/>
        </w:rPr>
        <w:t>ER – valymo įrenginių efektyvumas, %.</w:t>
      </w:r>
    </w:p>
    <w:p w:rsidR="00EC4514" w:rsidRPr="007A4C07" w:rsidRDefault="00EC4514" w:rsidP="00EC4514">
      <w:pPr>
        <w:suppressAutoHyphens w:val="0"/>
        <w:spacing w:after="120" w:line="120" w:lineRule="atLeast"/>
        <w:jc w:val="both"/>
        <w:textAlignment w:val="auto"/>
        <w:rPr>
          <w:rFonts w:ascii="Times New Roman" w:eastAsia="Times New Roman" w:hAnsi="Times New Roman"/>
          <w:i/>
          <w:szCs w:val="20"/>
          <w:lang w:val="lt-LT" w:eastAsia="en-GB"/>
        </w:rPr>
      </w:pPr>
      <w:r w:rsidRPr="007A4C07">
        <w:rPr>
          <w:rFonts w:ascii="Times New Roman" w:eastAsia="Times New Roman" w:hAnsi="Times New Roman"/>
          <w:i/>
          <w:szCs w:val="16"/>
          <w:lang w:val="lt-LT" w:eastAsia="da-DK"/>
        </w:rPr>
        <w:t xml:space="preserve">Lentelė 3-36       2 pakopos emisijos faktoriai negyvenamųjų patalpų šaltinių kategorijai. </w:t>
      </w:r>
      <w:r>
        <w:rPr>
          <w:rFonts w:ascii="Times New Roman" w:eastAsia="Times New Roman" w:hAnsi="Times New Roman"/>
          <w:i/>
          <w:szCs w:val="16"/>
          <w:lang w:val="lt-LT" w:eastAsia="da-DK"/>
        </w:rPr>
        <w:t xml:space="preserve">Stacionarūs stūmokliniai </w:t>
      </w:r>
      <w:r w:rsidRPr="007A4C07">
        <w:rPr>
          <w:rFonts w:ascii="Times New Roman" w:eastAsia="Times New Roman" w:hAnsi="Times New Roman"/>
          <w:i/>
          <w:szCs w:val="16"/>
          <w:lang w:val="lt-LT" w:eastAsia="da-DK"/>
        </w:rPr>
        <w:t>varikliai, naudojantys dujinį kurą.</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906"/>
        <w:gridCol w:w="975"/>
        <w:gridCol w:w="1274"/>
        <w:gridCol w:w="1274"/>
        <w:gridCol w:w="2547"/>
      </w:tblGrid>
      <w:tr w:rsidR="00EC4514" w:rsidRPr="007A4C07" w:rsidTr="006D45BC">
        <w:tc>
          <w:tcPr>
            <w:tcW w:w="9209" w:type="dxa"/>
            <w:gridSpan w:val="6"/>
            <w:shd w:val="clear" w:color="auto" w:fill="auto"/>
          </w:tcPr>
          <w:p w:rsidR="00EC4514" w:rsidRPr="007A4C07" w:rsidRDefault="00EC4514" w:rsidP="006D45BC">
            <w:pPr>
              <w:pStyle w:val="TableTextNoSpace"/>
            </w:pPr>
            <w:r w:rsidRPr="007A4C07">
              <w:t>2 Lygio išmetimo koeficientai</w:t>
            </w:r>
          </w:p>
        </w:tc>
      </w:tr>
      <w:tr w:rsidR="00EC4514" w:rsidRPr="007A4C07" w:rsidTr="006D45BC">
        <w:tc>
          <w:tcPr>
            <w:tcW w:w="2233" w:type="dxa"/>
            <w:shd w:val="clear" w:color="auto" w:fill="auto"/>
          </w:tcPr>
          <w:p w:rsidR="00EC4514" w:rsidRPr="007A4C07" w:rsidRDefault="00EC4514" w:rsidP="006D45BC">
            <w:pPr>
              <w:pStyle w:val="TableTextNoSpace"/>
            </w:pPr>
          </w:p>
        </w:tc>
        <w:tc>
          <w:tcPr>
            <w:tcW w:w="906" w:type="dxa"/>
            <w:shd w:val="clear" w:color="auto" w:fill="auto"/>
          </w:tcPr>
          <w:p w:rsidR="00EC4514" w:rsidRPr="007A4C07" w:rsidRDefault="00EC4514" w:rsidP="006D45BC">
            <w:pPr>
              <w:pStyle w:val="TableTextNoSpace"/>
            </w:pPr>
            <w:r w:rsidRPr="007A4C07">
              <w:t>Kodas</w:t>
            </w:r>
          </w:p>
        </w:tc>
        <w:tc>
          <w:tcPr>
            <w:tcW w:w="6070" w:type="dxa"/>
            <w:gridSpan w:val="4"/>
            <w:tcBorders>
              <w:right w:val="single" w:sz="4" w:space="0" w:color="auto"/>
            </w:tcBorders>
            <w:shd w:val="clear" w:color="auto" w:fill="auto"/>
          </w:tcPr>
          <w:p w:rsidR="00EC4514" w:rsidRPr="007A4C07" w:rsidRDefault="00EC4514" w:rsidP="006D45BC">
            <w:pPr>
              <w:pStyle w:val="TableTextNoSpace"/>
            </w:pPr>
            <w:r w:rsidRPr="007A4C07">
              <w:t>Pavadinimas</w:t>
            </w:r>
          </w:p>
        </w:tc>
      </w:tr>
      <w:tr w:rsidR="00EC4514" w:rsidRPr="007A4C07" w:rsidTr="006D45BC">
        <w:tc>
          <w:tcPr>
            <w:tcW w:w="2233" w:type="dxa"/>
            <w:shd w:val="clear" w:color="auto" w:fill="auto"/>
          </w:tcPr>
          <w:p w:rsidR="00EC4514" w:rsidRPr="007A4C07" w:rsidRDefault="00EC4514" w:rsidP="006D45BC">
            <w:pPr>
              <w:pStyle w:val="TableTextNoSpace"/>
            </w:pPr>
            <w:r w:rsidRPr="007A4C07">
              <w:t>Šaltinio kategorija</w:t>
            </w:r>
          </w:p>
        </w:tc>
        <w:tc>
          <w:tcPr>
            <w:tcW w:w="906" w:type="dxa"/>
            <w:shd w:val="clear" w:color="auto" w:fill="auto"/>
          </w:tcPr>
          <w:p w:rsidR="00EC4514" w:rsidRPr="007A4C07" w:rsidRDefault="00EC4514" w:rsidP="006D45BC">
            <w:pPr>
              <w:pStyle w:val="TableTextNoSpace"/>
            </w:pPr>
            <w:r w:rsidRPr="007A4C07">
              <w:t>1.A.4.a.i</w:t>
            </w:r>
          </w:p>
          <w:p w:rsidR="00EC4514" w:rsidRPr="007A4C07" w:rsidRDefault="00EC4514" w:rsidP="006D45BC">
            <w:pPr>
              <w:pStyle w:val="TableTextNoSpace"/>
            </w:pPr>
            <w:r w:rsidRPr="007A4C07">
              <w:t>1.A.4.b.i</w:t>
            </w:r>
          </w:p>
          <w:p w:rsidR="00EC4514" w:rsidRPr="007A4C07" w:rsidRDefault="00EC4514" w:rsidP="006D45BC">
            <w:pPr>
              <w:pStyle w:val="TableTextNoSpace"/>
            </w:pPr>
            <w:r w:rsidRPr="007A4C07">
              <w:t>1.A.4.c.i</w:t>
            </w:r>
          </w:p>
        </w:tc>
        <w:tc>
          <w:tcPr>
            <w:tcW w:w="6070" w:type="dxa"/>
            <w:gridSpan w:val="4"/>
            <w:tcBorders>
              <w:right w:val="single" w:sz="4" w:space="0" w:color="auto"/>
            </w:tcBorders>
            <w:shd w:val="clear" w:color="auto" w:fill="auto"/>
          </w:tcPr>
          <w:p w:rsidR="00EC4514" w:rsidRPr="007A4C07" w:rsidRDefault="00EC4514" w:rsidP="006D45BC">
            <w:pPr>
              <w:pStyle w:val="TableTextNoSpace"/>
            </w:pPr>
            <w:r w:rsidRPr="007A4C07">
              <w:t>Komercinis/institucinis sektorius : stacionarūs šaltiniai</w:t>
            </w:r>
          </w:p>
          <w:p w:rsidR="00EC4514" w:rsidRPr="007A4C07" w:rsidRDefault="00EC4514" w:rsidP="006D45BC">
            <w:pPr>
              <w:pStyle w:val="TableTextNoSpace"/>
            </w:pPr>
            <w:r w:rsidRPr="007A4C07">
              <w:t>Buitiniai įrenginiai</w:t>
            </w:r>
          </w:p>
          <w:p w:rsidR="00EC4514" w:rsidRPr="007A4C07" w:rsidRDefault="00EC4514" w:rsidP="006D45BC">
            <w:pPr>
              <w:pStyle w:val="TableTextNoSpace"/>
            </w:pPr>
            <w:r w:rsidRPr="007A4C07">
              <w:t>Stacionarūs</w:t>
            </w:r>
          </w:p>
        </w:tc>
      </w:tr>
      <w:tr w:rsidR="00EC4514" w:rsidRPr="007A4C07" w:rsidTr="006D45BC">
        <w:tc>
          <w:tcPr>
            <w:tcW w:w="2233" w:type="dxa"/>
            <w:shd w:val="clear" w:color="auto" w:fill="auto"/>
          </w:tcPr>
          <w:p w:rsidR="00EC4514" w:rsidRPr="007A4C07" w:rsidRDefault="00EC4514" w:rsidP="006D45BC">
            <w:pPr>
              <w:pStyle w:val="TableTextNoSpace"/>
            </w:pPr>
            <w:r w:rsidRPr="007A4C07">
              <w:t>Kuras</w:t>
            </w:r>
          </w:p>
        </w:tc>
        <w:tc>
          <w:tcPr>
            <w:tcW w:w="6976" w:type="dxa"/>
            <w:gridSpan w:val="5"/>
            <w:shd w:val="clear" w:color="auto" w:fill="auto"/>
          </w:tcPr>
          <w:p w:rsidR="00EC4514" w:rsidRPr="007A4C07" w:rsidRDefault="00EC4514" w:rsidP="006D45BC">
            <w:pPr>
              <w:pStyle w:val="TableTextNoSpace"/>
            </w:pPr>
            <w:r w:rsidRPr="007A4C07">
              <w:t>Gamtinės dujos</w:t>
            </w:r>
          </w:p>
        </w:tc>
      </w:tr>
      <w:tr w:rsidR="00EC4514" w:rsidRPr="007A4C07" w:rsidTr="006D45BC">
        <w:tc>
          <w:tcPr>
            <w:tcW w:w="2233" w:type="dxa"/>
            <w:shd w:val="clear" w:color="auto" w:fill="auto"/>
          </w:tcPr>
          <w:p w:rsidR="00EC4514" w:rsidRPr="007A4C07" w:rsidRDefault="00EC4514" w:rsidP="006D45BC">
            <w:pPr>
              <w:pStyle w:val="TableTextNoSpace"/>
            </w:pPr>
            <w:r w:rsidRPr="007A4C07">
              <w:t>Technologijos/metodikos</w:t>
            </w:r>
          </w:p>
        </w:tc>
        <w:tc>
          <w:tcPr>
            <w:tcW w:w="6976" w:type="dxa"/>
            <w:gridSpan w:val="5"/>
            <w:shd w:val="clear" w:color="auto" w:fill="auto"/>
          </w:tcPr>
          <w:p w:rsidR="00EC4514" w:rsidRPr="007A4C07" w:rsidRDefault="00EC4514" w:rsidP="006D45BC">
            <w:pPr>
              <w:pStyle w:val="TableTextNoSpace"/>
            </w:pPr>
            <w:r w:rsidRPr="007A4C07">
              <w:t xml:space="preserve">Stacionarūs </w:t>
            </w:r>
            <w:r>
              <w:t>stūmokliniai</w:t>
            </w:r>
            <w:r w:rsidRPr="007A4C07">
              <w:t xml:space="preserve"> varikliai</w:t>
            </w:r>
          </w:p>
        </w:tc>
      </w:tr>
      <w:tr w:rsidR="00EC4514" w:rsidRPr="007A4C07" w:rsidTr="006D45BC">
        <w:tc>
          <w:tcPr>
            <w:tcW w:w="2233" w:type="dxa"/>
            <w:shd w:val="clear" w:color="auto" w:fill="auto"/>
          </w:tcPr>
          <w:p w:rsidR="00EC4514" w:rsidRPr="007A4C07" w:rsidRDefault="00EC4514" w:rsidP="006D45BC">
            <w:pPr>
              <w:pStyle w:val="TableTextNoSpace"/>
            </w:pPr>
            <w:r w:rsidRPr="007A4C07">
              <w:t>Nevertinti</w:t>
            </w:r>
          </w:p>
        </w:tc>
        <w:tc>
          <w:tcPr>
            <w:tcW w:w="6976" w:type="dxa"/>
            <w:gridSpan w:val="5"/>
            <w:shd w:val="clear" w:color="auto" w:fill="auto"/>
          </w:tcPr>
          <w:p w:rsidR="00EC4514" w:rsidRPr="007A4C07" w:rsidRDefault="00EC4514" w:rsidP="006D45BC">
            <w:pPr>
              <w:pStyle w:val="TableTextNoSpace"/>
            </w:pPr>
            <w:r w:rsidRPr="007A4C07">
              <w:t>NH</w:t>
            </w:r>
            <w:r w:rsidRPr="007A4C07">
              <w:rPr>
                <w:vertAlign w:val="subscript"/>
              </w:rPr>
              <w:t>3</w:t>
            </w:r>
            <w:r w:rsidRPr="007A4C07">
              <w:t xml:space="preserve"> (amoniakas), PCB (</w:t>
            </w:r>
            <w:proofErr w:type="spellStart"/>
            <w:r w:rsidRPr="007A4C07">
              <w:t>polichlorinti</w:t>
            </w:r>
            <w:proofErr w:type="spellEnd"/>
            <w:r w:rsidRPr="007A4C07">
              <w:t xml:space="preserve"> </w:t>
            </w:r>
            <w:proofErr w:type="spellStart"/>
            <w:r w:rsidRPr="007A4C07">
              <w:t>bifenilai</w:t>
            </w:r>
            <w:proofErr w:type="spellEnd"/>
            <w:r w:rsidRPr="007A4C07">
              <w:t xml:space="preserve">), HCB (halogeninti </w:t>
            </w:r>
            <w:proofErr w:type="spellStart"/>
            <w:r w:rsidRPr="007A4C07">
              <w:t>bifenilai</w:t>
            </w:r>
            <w:proofErr w:type="spellEnd"/>
            <w:r w:rsidRPr="007A4C07">
              <w:t>)</w:t>
            </w:r>
          </w:p>
        </w:tc>
      </w:tr>
      <w:tr w:rsidR="00EC4514" w:rsidRPr="007A4C07" w:rsidTr="006D45BC">
        <w:tc>
          <w:tcPr>
            <w:tcW w:w="2233" w:type="dxa"/>
            <w:vMerge w:val="restart"/>
            <w:shd w:val="clear" w:color="auto" w:fill="auto"/>
          </w:tcPr>
          <w:p w:rsidR="00EC4514" w:rsidRPr="007A4C07" w:rsidRDefault="00EC4514" w:rsidP="006D45BC">
            <w:pPr>
              <w:pStyle w:val="TableTextNoSpace"/>
            </w:pPr>
            <w:r w:rsidRPr="007A4C07">
              <w:t>Teršalas</w:t>
            </w:r>
          </w:p>
        </w:tc>
        <w:tc>
          <w:tcPr>
            <w:tcW w:w="906" w:type="dxa"/>
            <w:vMerge w:val="restart"/>
            <w:shd w:val="clear" w:color="auto" w:fill="auto"/>
          </w:tcPr>
          <w:p w:rsidR="00EC4514" w:rsidRPr="007A4C07" w:rsidRDefault="00EC4514" w:rsidP="006D45BC">
            <w:pPr>
              <w:pStyle w:val="TableTextNoSpace"/>
            </w:pPr>
            <w:r w:rsidRPr="007A4C07">
              <w:t>Reikšmė</w:t>
            </w:r>
          </w:p>
        </w:tc>
        <w:tc>
          <w:tcPr>
            <w:tcW w:w="975" w:type="dxa"/>
            <w:vMerge w:val="restart"/>
            <w:shd w:val="clear" w:color="auto" w:fill="auto"/>
          </w:tcPr>
          <w:p w:rsidR="00EC4514" w:rsidRPr="007A4C07" w:rsidRDefault="00EC4514" w:rsidP="006D45BC">
            <w:pPr>
              <w:pStyle w:val="TableTextNoSpace"/>
            </w:pPr>
            <w:r w:rsidRPr="007A4C07">
              <w:t>Vienetai</w:t>
            </w:r>
          </w:p>
        </w:tc>
        <w:tc>
          <w:tcPr>
            <w:tcW w:w="2548" w:type="dxa"/>
            <w:gridSpan w:val="2"/>
            <w:shd w:val="clear" w:color="auto" w:fill="auto"/>
          </w:tcPr>
          <w:p w:rsidR="00EC4514" w:rsidRPr="007A4C07" w:rsidRDefault="00EC4514" w:rsidP="006D45BC">
            <w:pPr>
              <w:pStyle w:val="TableTextNoSpace"/>
            </w:pPr>
            <w:r w:rsidRPr="007A4C07">
              <w:t>95% patikimumo intervalas</w:t>
            </w:r>
          </w:p>
        </w:tc>
        <w:tc>
          <w:tcPr>
            <w:tcW w:w="2547" w:type="dxa"/>
            <w:vMerge w:val="restart"/>
            <w:shd w:val="clear" w:color="auto" w:fill="auto"/>
          </w:tcPr>
          <w:p w:rsidR="00EC4514" w:rsidRPr="007A4C07" w:rsidRDefault="00EC4514" w:rsidP="006D45BC">
            <w:pPr>
              <w:pStyle w:val="TableTextNoSpace"/>
            </w:pPr>
            <w:r w:rsidRPr="007A4C07">
              <w:t>Nuorodos</w:t>
            </w:r>
          </w:p>
        </w:tc>
      </w:tr>
      <w:tr w:rsidR="00EC4514" w:rsidRPr="007A4C07" w:rsidTr="006D45BC">
        <w:tc>
          <w:tcPr>
            <w:tcW w:w="2233" w:type="dxa"/>
            <w:vMerge/>
            <w:shd w:val="clear" w:color="auto" w:fill="auto"/>
          </w:tcPr>
          <w:p w:rsidR="00EC4514" w:rsidRPr="007A4C07" w:rsidRDefault="00EC4514" w:rsidP="006D45BC">
            <w:pPr>
              <w:pStyle w:val="TableTextNoSpace"/>
            </w:pPr>
          </w:p>
        </w:tc>
        <w:tc>
          <w:tcPr>
            <w:tcW w:w="906" w:type="dxa"/>
            <w:vMerge/>
            <w:shd w:val="clear" w:color="auto" w:fill="auto"/>
          </w:tcPr>
          <w:p w:rsidR="00EC4514" w:rsidRPr="007A4C07" w:rsidRDefault="00EC4514" w:rsidP="006D45BC">
            <w:pPr>
              <w:pStyle w:val="TableTextNoSpace"/>
            </w:pPr>
          </w:p>
        </w:tc>
        <w:tc>
          <w:tcPr>
            <w:tcW w:w="975" w:type="dxa"/>
            <w:vMerge/>
            <w:shd w:val="clear" w:color="auto" w:fill="auto"/>
          </w:tcPr>
          <w:p w:rsidR="00EC4514" w:rsidRPr="007A4C07" w:rsidRDefault="00EC4514" w:rsidP="006D45BC">
            <w:pPr>
              <w:pStyle w:val="TableTextNoSpace"/>
            </w:pPr>
          </w:p>
        </w:tc>
        <w:tc>
          <w:tcPr>
            <w:tcW w:w="1274" w:type="dxa"/>
            <w:shd w:val="clear" w:color="auto" w:fill="auto"/>
          </w:tcPr>
          <w:p w:rsidR="00EC4514" w:rsidRPr="007A4C07" w:rsidRDefault="00EC4514" w:rsidP="006D45BC">
            <w:pPr>
              <w:pStyle w:val="TableTextNoSpace"/>
            </w:pPr>
            <w:r w:rsidRPr="007A4C07">
              <w:t>nuo</w:t>
            </w:r>
          </w:p>
        </w:tc>
        <w:tc>
          <w:tcPr>
            <w:tcW w:w="1274" w:type="dxa"/>
            <w:shd w:val="clear" w:color="auto" w:fill="auto"/>
          </w:tcPr>
          <w:p w:rsidR="00EC4514" w:rsidRPr="007A4C07" w:rsidRDefault="00EC4514" w:rsidP="006D45BC">
            <w:pPr>
              <w:pStyle w:val="TableTextNoSpace"/>
            </w:pPr>
            <w:r w:rsidRPr="007A4C07">
              <w:t>iki</w:t>
            </w:r>
          </w:p>
        </w:tc>
        <w:tc>
          <w:tcPr>
            <w:tcW w:w="2547" w:type="dxa"/>
            <w:vMerge/>
            <w:shd w:val="clear" w:color="auto" w:fill="auto"/>
          </w:tcPr>
          <w:p w:rsidR="00EC4514" w:rsidRPr="007A4C07" w:rsidRDefault="00EC4514" w:rsidP="006D45BC">
            <w:pPr>
              <w:pStyle w:val="TableTextNoSpace"/>
            </w:pPr>
          </w:p>
        </w:tc>
      </w:tr>
      <w:tr w:rsidR="00EC4514" w:rsidRPr="007A4C07" w:rsidTr="006D45BC">
        <w:tc>
          <w:tcPr>
            <w:tcW w:w="2233" w:type="dxa"/>
            <w:shd w:val="clear" w:color="auto" w:fill="auto"/>
          </w:tcPr>
          <w:p w:rsidR="00EC4514" w:rsidRPr="007A4C07" w:rsidRDefault="00EC4514" w:rsidP="006D45BC">
            <w:pPr>
              <w:pStyle w:val="TableTextNoSpace"/>
              <w:rPr>
                <w:vertAlign w:val="subscript"/>
              </w:rPr>
            </w:pPr>
            <w:r w:rsidRPr="007A4C07">
              <w:t xml:space="preserve">Azoto oksidai </w:t>
            </w:r>
            <w:proofErr w:type="spellStart"/>
            <w:r w:rsidRPr="007A4C07">
              <w:t>NO</w:t>
            </w:r>
            <w:r w:rsidRPr="007A4C07">
              <w:rPr>
                <w:vertAlign w:val="subscript"/>
              </w:rPr>
              <w:t>x</w:t>
            </w:r>
            <w:proofErr w:type="spellEnd"/>
          </w:p>
        </w:tc>
        <w:tc>
          <w:tcPr>
            <w:tcW w:w="906" w:type="dxa"/>
            <w:shd w:val="clear" w:color="auto" w:fill="auto"/>
          </w:tcPr>
          <w:p w:rsidR="00EC4514" w:rsidRPr="007A4C07" w:rsidRDefault="00EC4514" w:rsidP="006D45BC">
            <w:pPr>
              <w:pStyle w:val="TableTextNoSpace"/>
            </w:pPr>
            <w:r w:rsidRPr="007A4C07">
              <w:t>135</w:t>
            </w:r>
          </w:p>
        </w:tc>
        <w:tc>
          <w:tcPr>
            <w:tcW w:w="975" w:type="dxa"/>
            <w:shd w:val="clear" w:color="auto" w:fill="auto"/>
          </w:tcPr>
          <w:p w:rsidR="00EC4514" w:rsidRPr="007A4C07" w:rsidRDefault="00EC4514" w:rsidP="006D45BC">
            <w:pPr>
              <w:pStyle w:val="TableTextNoSpace"/>
            </w:pPr>
            <w:r w:rsidRPr="007A4C07">
              <w:t>g/GJ</w:t>
            </w:r>
          </w:p>
        </w:tc>
        <w:tc>
          <w:tcPr>
            <w:tcW w:w="1274" w:type="dxa"/>
            <w:shd w:val="clear" w:color="auto" w:fill="auto"/>
          </w:tcPr>
          <w:p w:rsidR="00EC4514" w:rsidRPr="007A4C07" w:rsidRDefault="00EC4514" w:rsidP="006D45BC">
            <w:pPr>
              <w:pStyle w:val="TableTextNoSpace"/>
            </w:pPr>
            <w:r w:rsidRPr="007A4C07">
              <w:t>81</w:t>
            </w:r>
          </w:p>
        </w:tc>
        <w:tc>
          <w:tcPr>
            <w:tcW w:w="1274" w:type="dxa"/>
            <w:shd w:val="clear" w:color="auto" w:fill="auto"/>
          </w:tcPr>
          <w:p w:rsidR="00EC4514" w:rsidRPr="007A4C07" w:rsidRDefault="00EC4514" w:rsidP="006D45BC">
            <w:pPr>
              <w:pStyle w:val="TableTextNoSpace"/>
            </w:pPr>
            <w:r w:rsidRPr="007A4C07">
              <w:t>189</w:t>
            </w:r>
          </w:p>
        </w:tc>
        <w:tc>
          <w:tcPr>
            <w:tcW w:w="2547" w:type="dxa"/>
            <w:shd w:val="clear" w:color="auto" w:fill="auto"/>
          </w:tcPr>
          <w:p w:rsidR="00EC4514" w:rsidRPr="007A4C07" w:rsidRDefault="00EC4514" w:rsidP="006D45BC">
            <w:pPr>
              <w:pStyle w:val="TableTextNoSpace"/>
            </w:pPr>
            <w:proofErr w:type="spellStart"/>
            <w:r w:rsidRPr="007A4C07">
              <w:t>Nielsen</w:t>
            </w:r>
            <w:proofErr w:type="spellEnd"/>
            <w:r w:rsidRPr="007A4C07">
              <w:t xml:space="preserve"> et al. (2010)</w:t>
            </w:r>
          </w:p>
        </w:tc>
      </w:tr>
      <w:tr w:rsidR="00EC4514" w:rsidRPr="007A4C07" w:rsidTr="006D45BC">
        <w:tc>
          <w:tcPr>
            <w:tcW w:w="2233" w:type="dxa"/>
            <w:shd w:val="clear" w:color="auto" w:fill="auto"/>
          </w:tcPr>
          <w:p w:rsidR="00EC4514" w:rsidRPr="007A4C07" w:rsidRDefault="00EC4514" w:rsidP="006D45BC">
            <w:pPr>
              <w:pStyle w:val="TableTextNoSpace"/>
            </w:pPr>
            <w:r w:rsidRPr="007A4C07">
              <w:t>Anglies monoksidas CO</w:t>
            </w:r>
          </w:p>
        </w:tc>
        <w:tc>
          <w:tcPr>
            <w:tcW w:w="906" w:type="dxa"/>
            <w:shd w:val="clear" w:color="auto" w:fill="auto"/>
          </w:tcPr>
          <w:p w:rsidR="00EC4514" w:rsidRPr="007A4C07" w:rsidRDefault="00EC4514" w:rsidP="006D45BC">
            <w:pPr>
              <w:pStyle w:val="TableTextNoSpace"/>
            </w:pPr>
            <w:r w:rsidRPr="007A4C07">
              <w:t>56</w:t>
            </w:r>
          </w:p>
        </w:tc>
        <w:tc>
          <w:tcPr>
            <w:tcW w:w="975" w:type="dxa"/>
            <w:shd w:val="clear" w:color="auto" w:fill="auto"/>
          </w:tcPr>
          <w:p w:rsidR="00EC4514" w:rsidRPr="007A4C07" w:rsidRDefault="00EC4514" w:rsidP="006D45BC">
            <w:pPr>
              <w:pStyle w:val="TableTextNoSpace"/>
            </w:pPr>
            <w:r w:rsidRPr="007A4C07">
              <w:t>g/GJ</w:t>
            </w:r>
          </w:p>
        </w:tc>
        <w:tc>
          <w:tcPr>
            <w:tcW w:w="1274" w:type="dxa"/>
            <w:shd w:val="clear" w:color="auto" w:fill="auto"/>
          </w:tcPr>
          <w:p w:rsidR="00EC4514" w:rsidRPr="007A4C07" w:rsidRDefault="00EC4514" w:rsidP="006D45BC">
            <w:pPr>
              <w:pStyle w:val="TableTextNoSpace"/>
            </w:pPr>
            <w:r w:rsidRPr="007A4C07">
              <w:t>34</w:t>
            </w:r>
          </w:p>
        </w:tc>
        <w:tc>
          <w:tcPr>
            <w:tcW w:w="1274" w:type="dxa"/>
            <w:shd w:val="clear" w:color="auto" w:fill="auto"/>
          </w:tcPr>
          <w:p w:rsidR="00EC4514" w:rsidRPr="007A4C07" w:rsidRDefault="00EC4514" w:rsidP="006D45BC">
            <w:pPr>
              <w:pStyle w:val="TableTextNoSpace"/>
            </w:pPr>
            <w:r w:rsidRPr="007A4C07">
              <w:t>78</w:t>
            </w:r>
          </w:p>
        </w:tc>
        <w:tc>
          <w:tcPr>
            <w:tcW w:w="2547" w:type="dxa"/>
            <w:shd w:val="clear" w:color="auto" w:fill="auto"/>
          </w:tcPr>
          <w:p w:rsidR="00EC4514" w:rsidRPr="007A4C07" w:rsidRDefault="00EC4514" w:rsidP="006D45BC">
            <w:pPr>
              <w:pStyle w:val="TableTextNoSpace"/>
            </w:pPr>
            <w:proofErr w:type="spellStart"/>
            <w:r w:rsidRPr="007A4C07">
              <w:t>Nielsen</w:t>
            </w:r>
            <w:proofErr w:type="spellEnd"/>
            <w:r w:rsidRPr="007A4C07">
              <w:t xml:space="preserve"> et al. (2010)</w:t>
            </w:r>
          </w:p>
        </w:tc>
      </w:tr>
      <w:tr w:rsidR="00EC4514" w:rsidRPr="007A4C07" w:rsidTr="006D45BC">
        <w:tc>
          <w:tcPr>
            <w:tcW w:w="2233" w:type="dxa"/>
            <w:shd w:val="clear" w:color="auto" w:fill="auto"/>
          </w:tcPr>
          <w:p w:rsidR="00EC4514" w:rsidRPr="007A4C07" w:rsidRDefault="00EC4514" w:rsidP="006D45BC">
            <w:pPr>
              <w:pStyle w:val="TableTextNoSpace"/>
            </w:pPr>
            <w:r w:rsidRPr="007A4C07">
              <w:t>LOJ</w:t>
            </w:r>
          </w:p>
        </w:tc>
        <w:tc>
          <w:tcPr>
            <w:tcW w:w="906" w:type="dxa"/>
            <w:shd w:val="clear" w:color="auto" w:fill="auto"/>
          </w:tcPr>
          <w:p w:rsidR="00EC4514" w:rsidRPr="007A4C07" w:rsidRDefault="00EC4514" w:rsidP="006D45BC">
            <w:pPr>
              <w:pStyle w:val="TableTextNoSpace"/>
            </w:pPr>
            <w:r w:rsidRPr="007A4C07">
              <w:t>89</w:t>
            </w:r>
          </w:p>
        </w:tc>
        <w:tc>
          <w:tcPr>
            <w:tcW w:w="975" w:type="dxa"/>
            <w:shd w:val="clear" w:color="auto" w:fill="auto"/>
          </w:tcPr>
          <w:p w:rsidR="00EC4514" w:rsidRPr="007A4C07" w:rsidRDefault="00EC4514" w:rsidP="006D45BC">
            <w:pPr>
              <w:pStyle w:val="TableTextNoSpace"/>
            </w:pPr>
            <w:r w:rsidRPr="007A4C07">
              <w:t>g/GJ</w:t>
            </w:r>
          </w:p>
        </w:tc>
        <w:tc>
          <w:tcPr>
            <w:tcW w:w="1274" w:type="dxa"/>
            <w:shd w:val="clear" w:color="auto" w:fill="auto"/>
          </w:tcPr>
          <w:p w:rsidR="00EC4514" w:rsidRPr="007A4C07" w:rsidRDefault="00EC4514" w:rsidP="006D45BC">
            <w:pPr>
              <w:pStyle w:val="TableTextNoSpace"/>
            </w:pPr>
            <w:r w:rsidRPr="007A4C07">
              <w:t>53</w:t>
            </w:r>
          </w:p>
        </w:tc>
        <w:tc>
          <w:tcPr>
            <w:tcW w:w="1274" w:type="dxa"/>
            <w:shd w:val="clear" w:color="auto" w:fill="auto"/>
          </w:tcPr>
          <w:p w:rsidR="00EC4514" w:rsidRPr="007A4C07" w:rsidRDefault="00EC4514" w:rsidP="006D45BC">
            <w:pPr>
              <w:pStyle w:val="TableTextNoSpace"/>
            </w:pPr>
            <w:r w:rsidRPr="007A4C07">
              <w:t>125</w:t>
            </w:r>
          </w:p>
        </w:tc>
        <w:tc>
          <w:tcPr>
            <w:tcW w:w="2547" w:type="dxa"/>
            <w:shd w:val="clear" w:color="auto" w:fill="auto"/>
          </w:tcPr>
          <w:p w:rsidR="00EC4514" w:rsidRPr="007A4C07" w:rsidRDefault="00EC4514" w:rsidP="006D45BC">
            <w:pPr>
              <w:pStyle w:val="TableTextNoSpace"/>
            </w:pPr>
            <w:proofErr w:type="spellStart"/>
            <w:r w:rsidRPr="007A4C07">
              <w:t>Nielsen</w:t>
            </w:r>
            <w:proofErr w:type="spellEnd"/>
            <w:r w:rsidRPr="007A4C07">
              <w:t xml:space="preserve"> et al. (2010)</w:t>
            </w:r>
          </w:p>
        </w:tc>
      </w:tr>
      <w:tr w:rsidR="00EC4514" w:rsidRPr="007A4C07" w:rsidTr="006D45BC">
        <w:tc>
          <w:tcPr>
            <w:tcW w:w="2233" w:type="dxa"/>
            <w:shd w:val="clear" w:color="auto" w:fill="auto"/>
          </w:tcPr>
          <w:p w:rsidR="00EC4514" w:rsidRPr="007A4C07" w:rsidRDefault="00EC4514" w:rsidP="006D45BC">
            <w:pPr>
              <w:pStyle w:val="TableTextNoSpace"/>
              <w:rPr>
                <w:vertAlign w:val="subscript"/>
              </w:rPr>
            </w:pPr>
            <w:r w:rsidRPr="007A4C07">
              <w:t>Sieros dioksidas SO</w:t>
            </w:r>
            <w:r w:rsidRPr="007A4C07">
              <w:rPr>
                <w:vertAlign w:val="subscript"/>
              </w:rPr>
              <w:t>2</w:t>
            </w:r>
          </w:p>
        </w:tc>
        <w:tc>
          <w:tcPr>
            <w:tcW w:w="906" w:type="dxa"/>
            <w:shd w:val="clear" w:color="auto" w:fill="auto"/>
          </w:tcPr>
          <w:p w:rsidR="00EC4514" w:rsidRPr="007A4C07" w:rsidRDefault="00EC4514" w:rsidP="006D45BC">
            <w:pPr>
              <w:pStyle w:val="TableTextNoSpace"/>
            </w:pPr>
            <w:r w:rsidRPr="007A4C07">
              <w:t>0,5</w:t>
            </w:r>
          </w:p>
        </w:tc>
        <w:tc>
          <w:tcPr>
            <w:tcW w:w="975" w:type="dxa"/>
            <w:shd w:val="clear" w:color="auto" w:fill="auto"/>
          </w:tcPr>
          <w:p w:rsidR="00EC4514" w:rsidRPr="007A4C07" w:rsidRDefault="00EC4514" w:rsidP="006D45BC">
            <w:pPr>
              <w:pStyle w:val="TableTextNoSpace"/>
            </w:pPr>
            <w:r w:rsidRPr="007A4C07">
              <w:t>g/GJ</w:t>
            </w:r>
          </w:p>
        </w:tc>
        <w:tc>
          <w:tcPr>
            <w:tcW w:w="1274" w:type="dxa"/>
            <w:shd w:val="clear" w:color="auto" w:fill="auto"/>
          </w:tcPr>
          <w:p w:rsidR="00EC4514" w:rsidRPr="007A4C07" w:rsidRDefault="00EC4514" w:rsidP="006D45BC">
            <w:pPr>
              <w:pStyle w:val="TableTextNoSpace"/>
            </w:pPr>
            <w:r w:rsidRPr="007A4C07">
              <w:t>0,05</w:t>
            </w:r>
          </w:p>
        </w:tc>
        <w:tc>
          <w:tcPr>
            <w:tcW w:w="1274" w:type="dxa"/>
            <w:shd w:val="clear" w:color="auto" w:fill="auto"/>
          </w:tcPr>
          <w:p w:rsidR="00EC4514" w:rsidRPr="007A4C07" w:rsidRDefault="00EC4514" w:rsidP="006D45BC">
            <w:pPr>
              <w:pStyle w:val="TableTextNoSpace"/>
            </w:pPr>
            <w:r w:rsidRPr="007A4C07">
              <w:t>1</w:t>
            </w:r>
          </w:p>
        </w:tc>
        <w:tc>
          <w:tcPr>
            <w:tcW w:w="2547" w:type="dxa"/>
            <w:shd w:val="clear" w:color="auto" w:fill="auto"/>
          </w:tcPr>
          <w:p w:rsidR="00EC4514" w:rsidRPr="007A4C07" w:rsidRDefault="00EC4514" w:rsidP="006D45BC">
            <w:pPr>
              <w:pStyle w:val="TableTextNoSpace"/>
            </w:pPr>
            <w:r w:rsidRPr="007A4C07">
              <w:t>BUWALL (2001)</w:t>
            </w:r>
          </w:p>
        </w:tc>
      </w:tr>
    </w:tbl>
    <w:p w:rsidR="00EC4514" w:rsidRPr="00D25236" w:rsidRDefault="00EC4514" w:rsidP="00EC4514">
      <w:pPr>
        <w:pStyle w:val="BodyText"/>
        <w:spacing w:before="120" w:after="280" w:line="280" w:lineRule="atLeast"/>
        <w:ind w:firstLine="0"/>
        <w:rPr>
          <w:rFonts w:ascii="Times New Roman" w:eastAsia="SimSun" w:hAnsi="Times New Roman"/>
          <w:bCs/>
          <w:sz w:val="24"/>
          <w:szCs w:val="24"/>
          <w:lang w:val="lt-LT" w:eastAsia="hi-IN" w:bidi="hi-IN"/>
        </w:rPr>
      </w:pPr>
      <w:r w:rsidRPr="00D25236">
        <w:rPr>
          <w:rFonts w:ascii="Times New Roman" w:eastAsia="SimSun" w:hAnsi="Times New Roman"/>
          <w:bCs/>
          <w:sz w:val="24"/>
          <w:szCs w:val="24"/>
          <w:lang w:val="lt-LT" w:eastAsia="hi-IN" w:bidi="hi-IN"/>
        </w:rPr>
        <w:t xml:space="preserve">Žemiau pateikiami išmetamų teršalų į aplinkos orą skaičiavimui reikalingi duomenys bei skaičiavimo rezultatai. </w:t>
      </w:r>
    </w:p>
    <w:p w:rsidR="00EC4514" w:rsidRPr="00D25236" w:rsidRDefault="00EC4514" w:rsidP="00EC4514">
      <w:pPr>
        <w:pStyle w:val="BodyText"/>
        <w:spacing w:after="120"/>
        <w:ind w:firstLine="0"/>
        <w:rPr>
          <w:rFonts w:ascii="Times New Roman" w:hAnsi="Times New Roman"/>
          <w:sz w:val="24"/>
          <w:szCs w:val="24"/>
          <w:lang w:val="lt-LT"/>
        </w:rPr>
      </w:pPr>
      <w:r w:rsidRPr="00D25236">
        <w:rPr>
          <w:rFonts w:ascii="Times New Roman" w:hAnsi="Times New Roman"/>
          <w:b/>
          <w:i/>
          <w:sz w:val="24"/>
          <w:szCs w:val="24"/>
          <w:lang w:val="lt-LT"/>
        </w:rPr>
        <w:t>1 lentelė.</w:t>
      </w:r>
      <w:r w:rsidRPr="00D25236">
        <w:rPr>
          <w:rFonts w:ascii="Times New Roman" w:hAnsi="Times New Roman"/>
          <w:i/>
          <w:sz w:val="24"/>
          <w:szCs w:val="24"/>
          <w:lang w:val="lt-LT"/>
        </w:rPr>
        <w:t xml:space="preserve"> </w:t>
      </w:r>
      <w:r w:rsidRPr="00D25236">
        <w:rPr>
          <w:rFonts w:ascii="Times New Roman" w:hAnsi="Times New Roman"/>
          <w:i/>
          <w:sz w:val="22"/>
          <w:szCs w:val="22"/>
          <w:lang w:val="lt-LT"/>
        </w:rPr>
        <w:t>Planuojamų išmetamų</w:t>
      </w:r>
      <w:r w:rsidRPr="00D25236">
        <w:rPr>
          <w:rFonts w:ascii="Times New Roman" w:eastAsia="SimSun" w:hAnsi="Times New Roman"/>
          <w:bCs/>
          <w:i/>
          <w:sz w:val="22"/>
          <w:szCs w:val="22"/>
          <w:lang w:val="lt-LT" w:eastAsia="hi-IN" w:bidi="hi-IN"/>
        </w:rPr>
        <w:t xml:space="preserve"> teršalų į aplinkos orą skaičiavimui reikalingi duomenys bei rezultatai</w:t>
      </w:r>
      <w:r w:rsidRPr="00D25236">
        <w:rPr>
          <w:rFonts w:ascii="Times New Roman" w:hAnsi="Times New Roman"/>
          <w:i/>
          <w:iCs/>
          <w:kern w:val="1"/>
          <w:sz w:val="24"/>
          <w:szCs w:val="24"/>
          <w:lang w:val="lt-LT" w:eastAsia="ar-SA"/>
        </w:rPr>
        <w:t xml:space="preserve"> </w:t>
      </w:r>
    </w:p>
    <w:tbl>
      <w:tblPr>
        <w:tblW w:w="8946" w:type="dxa"/>
        <w:tblInd w:w="-20" w:type="dxa"/>
        <w:tblLayout w:type="fixed"/>
        <w:tblCellMar>
          <w:left w:w="103" w:type="dxa"/>
        </w:tblCellMar>
        <w:tblLook w:val="0000" w:firstRow="0" w:lastRow="0" w:firstColumn="0" w:lastColumn="0" w:noHBand="0" w:noVBand="0"/>
      </w:tblPr>
      <w:tblGrid>
        <w:gridCol w:w="3900"/>
        <w:gridCol w:w="15"/>
        <w:gridCol w:w="2479"/>
        <w:gridCol w:w="2552"/>
      </w:tblGrid>
      <w:tr w:rsidR="00EC4514" w:rsidRPr="00BB542B" w:rsidTr="006D45BC">
        <w:trPr>
          <w:trHeight w:val="70"/>
        </w:trPr>
        <w:tc>
          <w:tcPr>
            <w:tcW w:w="6394" w:type="dxa"/>
            <w:gridSpan w:val="3"/>
            <w:tcBorders>
              <w:top w:val="single" w:sz="4" w:space="0" w:color="000000"/>
              <w:left w:val="single" w:sz="4" w:space="0" w:color="000000"/>
              <w:bottom w:val="single" w:sz="4" w:space="0" w:color="000000"/>
            </w:tcBorders>
            <w:shd w:val="clear" w:color="auto" w:fill="FFFFFF"/>
            <w:vAlign w:val="center"/>
          </w:tcPr>
          <w:p w:rsidR="00EC4514" w:rsidRPr="00BB542B" w:rsidRDefault="00EC4514" w:rsidP="006D45BC">
            <w:pPr>
              <w:pStyle w:val="TableNumber"/>
              <w:rPr>
                <w:b/>
              </w:rPr>
            </w:pPr>
            <w:proofErr w:type="spellStart"/>
            <w:r w:rsidRPr="00BB542B">
              <w:rPr>
                <w:rFonts w:eastAsia="SimSun"/>
                <w:b/>
                <w:lang w:bidi="hi-IN"/>
              </w:rPr>
              <w:t>Kogeneracinio</w:t>
            </w:r>
            <w:proofErr w:type="spellEnd"/>
            <w:r w:rsidRPr="00BB542B">
              <w:rPr>
                <w:rFonts w:eastAsia="SimSun"/>
                <w:b/>
                <w:lang w:bidi="hi-IN"/>
              </w:rPr>
              <w:t xml:space="preserve"> įrenginio ir kuro parametrai</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C4514" w:rsidRPr="00BB542B" w:rsidRDefault="00EC4514" w:rsidP="006D45BC">
            <w:pPr>
              <w:pStyle w:val="TableNumber"/>
              <w:rPr>
                <w:rFonts w:eastAsia="SimSun"/>
                <w:b/>
                <w:lang w:bidi="hi-IN"/>
              </w:rPr>
            </w:pPr>
            <w:r w:rsidRPr="00BB542B">
              <w:rPr>
                <w:rFonts w:eastAsia="SimSun"/>
                <w:b/>
                <w:lang w:bidi="hi-IN"/>
              </w:rPr>
              <w:t>Taršos šaltinis Nr. 001</w:t>
            </w:r>
          </w:p>
        </w:tc>
      </w:tr>
      <w:tr w:rsidR="00EC4514" w:rsidRPr="00BB542B" w:rsidTr="006D45BC">
        <w:trPr>
          <w:trHeight w:val="70"/>
        </w:trPr>
        <w:tc>
          <w:tcPr>
            <w:tcW w:w="6394" w:type="dxa"/>
            <w:gridSpan w:val="3"/>
            <w:tcBorders>
              <w:top w:val="single" w:sz="4" w:space="0" w:color="000000"/>
              <w:left w:val="single" w:sz="4" w:space="0" w:color="000000"/>
              <w:bottom w:val="single" w:sz="4" w:space="0" w:color="000000"/>
            </w:tcBorders>
            <w:shd w:val="clear" w:color="auto" w:fill="FFFFFF"/>
            <w:vAlign w:val="center"/>
          </w:tcPr>
          <w:p w:rsidR="00EC4514" w:rsidRPr="00BB542B" w:rsidRDefault="00EC4514" w:rsidP="006D45BC">
            <w:pPr>
              <w:pStyle w:val="TableNumber"/>
              <w:rPr>
                <w:rFonts w:eastAsia="SimSun"/>
                <w:lang w:bidi="hi-IN"/>
              </w:rPr>
            </w:pPr>
            <w:r w:rsidRPr="00BB542B">
              <w:rPr>
                <w:rFonts w:eastAsia="SimSun"/>
                <w:lang w:bidi="hi-IN"/>
              </w:rPr>
              <w:t>Kuro rūšis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4514" w:rsidRPr="00BB542B" w:rsidRDefault="00EC4514" w:rsidP="006D45BC">
            <w:pPr>
              <w:pStyle w:val="TableNumber"/>
              <w:rPr>
                <w:rFonts w:eastAsia="SimSun"/>
                <w:lang w:bidi="hi-IN"/>
              </w:rPr>
            </w:pPr>
            <w:r w:rsidRPr="00BB542B">
              <w:rPr>
                <w:rFonts w:eastAsia="SimSun"/>
                <w:lang w:bidi="hi-IN"/>
              </w:rPr>
              <w:t>Biodujos</w:t>
            </w:r>
          </w:p>
        </w:tc>
      </w:tr>
      <w:tr w:rsidR="00EC4514" w:rsidRPr="00BB542B" w:rsidTr="006D45BC">
        <w:trPr>
          <w:trHeight w:val="70"/>
        </w:trPr>
        <w:tc>
          <w:tcPr>
            <w:tcW w:w="6394" w:type="dxa"/>
            <w:gridSpan w:val="3"/>
            <w:tcBorders>
              <w:top w:val="single" w:sz="4" w:space="0" w:color="000000"/>
              <w:left w:val="single" w:sz="4" w:space="0" w:color="000000"/>
              <w:bottom w:val="single" w:sz="4" w:space="0" w:color="000000"/>
            </w:tcBorders>
            <w:shd w:val="clear" w:color="auto" w:fill="FFFFFF"/>
            <w:vAlign w:val="center"/>
          </w:tcPr>
          <w:p w:rsidR="00EC4514" w:rsidRPr="00BB542B" w:rsidRDefault="00EC4514" w:rsidP="006D45BC">
            <w:pPr>
              <w:pStyle w:val="TableNumber"/>
              <w:rPr>
                <w:rFonts w:eastAsia="SimSun"/>
                <w:lang w:bidi="hi-IN"/>
              </w:rPr>
            </w:pPr>
            <w:r w:rsidRPr="00BB542B">
              <w:rPr>
                <w:rFonts w:eastAsia="SimSun"/>
                <w:lang w:bidi="hi-IN"/>
              </w:rPr>
              <w:t>Agregato tipas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4514" w:rsidRPr="00BB542B" w:rsidRDefault="00EC4514" w:rsidP="006D45BC">
            <w:pPr>
              <w:pStyle w:val="TableNumber"/>
              <w:rPr>
                <w:rFonts w:eastAsia="SimSun"/>
                <w:lang w:bidi="hi-IN"/>
              </w:rPr>
            </w:pPr>
            <w:r w:rsidRPr="00BB542B">
              <w:rPr>
                <w:rFonts w:eastAsia="SimSun"/>
                <w:lang w:bidi="hi-IN"/>
              </w:rPr>
              <w:t>1</w:t>
            </w:r>
          </w:p>
        </w:tc>
      </w:tr>
      <w:tr w:rsidR="00EC4514" w:rsidRPr="00BB542B" w:rsidTr="006D45BC">
        <w:trPr>
          <w:trHeight w:val="70"/>
        </w:trPr>
        <w:tc>
          <w:tcPr>
            <w:tcW w:w="6394" w:type="dxa"/>
            <w:gridSpan w:val="3"/>
            <w:tcBorders>
              <w:top w:val="single" w:sz="4" w:space="0" w:color="000000"/>
              <w:left w:val="single" w:sz="4" w:space="0" w:color="000000"/>
              <w:bottom w:val="single" w:sz="4" w:space="0" w:color="000000"/>
            </w:tcBorders>
            <w:shd w:val="clear" w:color="auto" w:fill="FFFFFF"/>
            <w:vAlign w:val="center"/>
          </w:tcPr>
          <w:p w:rsidR="00EC4514" w:rsidRPr="00BB542B" w:rsidRDefault="00EC4514" w:rsidP="006D45BC">
            <w:pPr>
              <w:pStyle w:val="TableNumber"/>
              <w:rPr>
                <w:rFonts w:eastAsia="SimSun"/>
                <w:lang w:bidi="hi-IN"/>
              </w:rPr>
            </w:pPr>
            <w:r w:rsidRPr="00BB542B">
              <w:rPr>
                <w:rFonts w:eastAsia="SimSun"/>
                <w:lang w:bidi="hi-IN"/>
              </w:rPr>
              <w:t>Agregatų skaičius 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4514" w:rsidRPr="00BB542B" w:rsidRDefault="00EC4514" w:rsidP="006D45BC">
            <w:pPr>
              <w:pStyle w:val="TableNumber"/>
              <w:rPr>
                <w:rFonts w:eastAsia="SimSun"/>
                <w:lang w:bidi="hi-IN"/>
              </w:rPr>
            </w:pPr>
            <w:r w:rsidRPr="00BB542B">
              <w:rPr>
                <w:rFonts w:eastAsia="SimSun"/>
                <w:lang w:bidi="hi-IN"/>
              </w:rPr>
              <w:t>1</w:t>
            </w:r>
          </w:p>
        </w:tc>
      </w:tr>
      <w:tr w:rsidR="00EC4514" w:rsidRPr="00BB542B" w:rsidTr="006D45BC">
        <w:trPr>
          <w:trHeight w:val="70"/>
        </w:trPr>
        <w:tc>
          <w:tcPr>
            <w:tcW w:w="6394" w:type="dxa"/>
            <w:gridSpan w:val="3"/>
            <w:tcBorders>
              <w:top w:val="single" w:sz="4" w:space="0" w:color="000000"/>
              <w:left w:val="single" w:sz="4" w:space="0" w:color="000000"/>
              <w:bottom w:val="single" w:sz="4" w:space="0" w:color="000000"/>
            </w:tcBorders>
            <w:shd w:val="clear" w:color="auto" w:fill="FFFFFF"/>
            <w:vAlign w:val="center"/>
          </w:tcPr>
          <w:p w:rsidR="00EC4514" w:rsidRPr="00BB542B" w:rsidRDefault="00EC4514" w:rsidP="006D45BC">
            <w:pPr>
              <w:pStyle w:val="TableNumber"/>
              <w:rPr>
                <w:rFonts w:eastAsia="SimSun"/>
                <w:lang w:bidi="hi-IN"/>
              </w:rPr>
            </w:pPr>
            <w:r w:rsidRPr="00BB542B">
              <w:rPr>
                <w:rFonts w:eastAsia="SimSun"/>
                <w:lang w:bidi="hi-IN"/>
              </w:rPr>
              <w:t>Agregatų vidutinis amžius R</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4514" w:rsidRPr="00BB542B" w:rsidRDefault="00EC4514" w:rsidP="006D45BC">
            <w:pPr>
              <w:pStyle w:val="TableNumber"/>
              <w:rPr>
                <w:rFonts w:eastAsia="SimSun"/>
                <w:lang w:bidi="hi-IN"/>
              </w:rPr>
            </w:pPr>
            <w:r w:rsidRPr="00BB542B">
              <w:rPr>
                <w:rFonts w:eastAsia="SimSun"/>
                <w:lang w:bidi="hi-IN"/>
              </w:rPr>
              <w:t>1</w:t>
            </w:r>
          </w:p>
        </w:tc>
      </w:tr>
      <w:tr w:rsidR="00EC4514" w:rsidRPr="00BB542B" w:rsidTr="006D45BC">
        <w:trPr>
          <w:trHeight w:val="70"/>
        </w:trPr>
        <w:tc>
          <w:tcPr>
            <w:tcW w:w="6394" w:type="dxa"/>
            <w:gridSpan w:val="3"/>
            <w:tcBorders>
              <w:top w:val="single" w:sz="4" w:space="0" w:color="000000"/>
              <w:left w:val="single" w:sz="4" w:space="0" w:color="000000"/>
              <w:bottom w:val="single" w:sz="4" w:space="0" w:color="000000"/>
            </w:tcBorders>
            <w:shd w:val="clear" w:color="auto" w:fill="FFFFFF"/>
            <w:vAlign w:val="center"/>
          </w:tcPr>
          <w:p w:rsidR="00EC4514" w:rsidRPr="00BB542B" w:rsidRDefault="00EC4514" w:rsidP="006D45BC">
            <w:pPr>
              <w:pStyle w:val="TableNumber"/>
              <w:rPr>
                <w:rFonts w:eastAsia="SimSun"/>
                <w:lang w:bidi="hi-IN"/>
              </w:rPr>
            </w:pPr>
            <w:r w:rsidRPr="00BB542B">
              <w:rPr>
                <w:rFonts w:eastAsia="SimSun"/>
                <w:lang w:bidi="hi-IN"/>
              </w:rPr>
              <w:t xml:space="preserve">Šiluminė kuro vertė </w:t>
            </w:r>
            <w:proofErr w:type="spellStart"/>
            <w:r w:rsidRPr="00BB542B">
              <w:rPr>
                <w:rFonts w:eastAsia="SimSun"/>
                <w:lang w:bidi="hi-IN"/>
              </w:rPr>
              <w:t>Q</w:t>
            </w:r>
            <w:r w:rsidRPr="00BB542B">
              <w:rPr>
                <w:rFonts w:eastAsia="SimSun"/>
                <w:vertAlign w:val="subscript"/>
                <w:lang w:bidi="hi-IN"/>
              </w:rPr>
              <w:t>ri</w:t>
            </w:r>
            <w:proofErr w:type="spellEnd"/>
            <w:r w:rsidRPr="00BB542B">
              <w:rPr>
                <w:rFonts w:eastAsia="SimSun"/>
                <w:lang w:bidi="hi-IN"/>
              </w:rPr>
              <w:t>, MJ/m</w:t>
            </w:r>
            <w:r w:rsidRPr="00BB542B">
              <w:rPr>
                <w:rFonts w:eastAsia="SimSun"/>
                <w:vertAlign w:val="superscript"/>
                <w:lang w:bidi="hi-IN"/>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4514" w:rsidRPr="00BB542B" w:rsidRDefault="00EC4514" w:rsidP="006D45BC">
            <w:pPr>
              <w:pStyle w:val="TableNumber"/>
              <w:rPr>
                <w:rFonts w:eastAsia="SimSun"/>
                <w:lang w:bidi="hi-IN"/>
              </w:rPr>
            </w:pPr>
            <w:r>
              <w:rPr>
                <w:rFonts w:eastAsia="SimSun"/>
                <w:lang w:bidi="hi-IN"/>
              </w:rPr>
              <w:t>20,74</w:t>
            </w:r>
          </w:p>
        </w:tc>
      </w:tr>
      <w:tr w:rsidR="00EC4514" w:rsidRPr="00BB542B" w:rsidTr="006D45BC">
        <w:trPr>
          <w:trHeight w:val="70"/>
        </w:trPr>
        <w:tc>
          <w:tcPr>
            <w:tcW w:w="6394" w:type="dxa"/>
            <w:gridSpan w:val="3"/>
            <w:tcBorders>
              <w:top w:val="single" w:sz="4" w:space="0" w:color="000000"/>
              <w:left w:val="single" w:sz="4" w:space="0" w:color="000000"/>
              <w:bottom w:val="single" w:sz="4" w:space="0" w:color="000000"/>
            </w:tcBorders>
            <w:shd w:val="clear" w:color="auto" w:fill="FFFFFF"/>
            <w:vAlign w:val="center"/>
          </w:tcPr>
          <w:p w:rsidR="00EC4514" w:rsidRPr="00BB542B" w:rsidRDefault="00EC4514" w:rsidP="006D45BC">
            <w:pPr>
              <w:pStyle w:val="TableNumber"/>
              <w:rPr>
                <w:rFonts w:eastAsia="SimSun"/>
                <w:lang w:bidi="hi-IN"/>
              </w:rPr>
            </w:pPr>
            <w:r w:rsidRPr="00BB542B">
              <w:rPr>
                <w:rFonts w:eastAsia="SimSun"/>
                <w:lang w:bidi="hi-IN"/>
              </w:rPr>
              <w:t>Sunaudotas degalų kiekis Q, mln.</w:t>
            </w:r>
            <w:r>
              <w:rPr>
                <w:rFonts w:eastAsia="SimSun"/>
                <w:lang w:bidi="hi-IN"/>
              </w:rPr>
              <w:t xml:space="preserve"> N</w:t>
            </w:r>
            <w:r w:rsidRPr="00BB542B">
              <w:rPr>
                <w:rFonts w:eastAsia="SimSun"/>
                <w:lang w:bidi="hi-IN"/>
              </w:rPr>
              <w:t>m</w:t>
            </w:r>
            <w:r w:rsidRPr="00BB542B">
              <w:rPr>
                <w:rFonts w:eastAsia="SimSun"/>
                <w:vertAlign w:val="superscript"/>
                <w:lang w:bidi="hi-IN"/>
              </w:rPr>
              <w:t>3</w:t>
            </w:r>
            <w:r w:rsidRPr="00BB542B">
              <w:rPr>
                <w:rFonts w:eastAsia="SimSun"/>
                <w:lang w:bidi="hi-IN"/>
              </w:rPr>
              <w:t>/metus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4514" w:rsidRPr="00BB542B" w:rsidRDefault="00EC4514" w:rsidP="006D45BC">
            <w:pPr>
              <w:pStyle w:val="TableNumber"/>
              <w:rPr>
                <w:rFonts w:eastAsia="SimSun"/>
                <w:lang w:bidi="hi-IN"/>
              </w:rPr>
            </w:pPr>
            <w:r w:rsidRPr="00BB542B">
              <w:rPr>
                <w:rFonts w:eastAsia="SimSun"/>
                <w:lang w:bidi="hi-IN"/>
              </w:rPr>
              <w:t>4,10</w:t>
            </w:r>
          </w:p>
        </w:tc>
      </w:tr>
      <w:tr w:rsidR="00EC4514" w:rsidRPr="00BB542B" w:rsidTr="006D45BC">
        <w:trPr>
          <w:trHeight w:val="70"/>
        </w:trPr>
        <w:tc>
          <w:tcPr>
            <w:tcW w:w="6394" w:type="dxa"/>
            <w:gridSpan w:val="3"/>
            <w:tcBorders>
              <w:top w:val="single" w:sz="4" w:space="0" w:color="000000"/>
              <w:left w:val="single" w:sz="4" w:space="0" w:color="000000"/>
              <w:bottom w:val="single" w:sz="4" w:space="0" w:color="000000"/>
            </w:tcBorders>
            <w:shd w:val="clear" w:color="auto" w:fill="FFFFFF"/>
            <w:vAlign w:val="center"/>
          </w:tcPr>
          <w:p w:rsidR="00EC4514" w:rsidRPr="00BB542B" w:rsidRDefault="00EC4514" w:rsidP="006D45BC">
            <w:pPr>
              <w:pStyle w:val="TableNumber"/>
              <w:rPr>
                <w:rFonts w:eastAsia="SimSun"/>
                <w:lang w:bidi="hi-IN"/>
              </w:rPr>
            </w:pPr>
            <w:r>
              <w:rPr>
                <w:rFonts w:eastAsia="SimSun"/>
                <w:lang w:bidi="hi-IN"/>
              </w:rPr>
              <w:t>Metinis darbo laikas, val.</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4514" w:rsidRPr="00BB542B" w:rsidRDefault="00EC4514" w:rsidP="006D45BC">
            <w:pPr>
              <w:pStyle w:val="TableNumber"/>
              <w:rPr>
                <w:rFonts w:eastAsia="SimSun"/>
                <w:lang w:bidi="hi-IN"/>
              </w:rPr>
            </w:pPr>
            <w:r>
              <w:rPr>
                <w:rFonts w:eastAsia="SimSun"/>
                <w:lang w:bidi="hi-IN"/>
              </w:rPr>
              <w:t>8760</w:t>
            </w:r>
          </w:p>
        </w:tc>
      </w:tr>
      <w:tr w:rsidR="00EC4514" w:rsidRPr="00BB542B" w:rsidTr="006D45BC">
        <w:trPr>
          <w:trHeight w:val="70"/>
        </w:trPr>
        <w:tc>
          <w:tcPr>
            <w:tcW w:w="6394" w:type="dxa"/>
            <w:gridSpan w:val="3"/>
            <w:tcBorders>
              <w:top w:val="single" w:sz="4" w:space="0" w:color="000000"/>
              <w:left w:val="single" w:sz="4" w:space="0" w:color="000000"/>
              <w:bottom w:val="single" w:sz="4" w:space="0" w:color="000000"/>
            </w:tcBorders>
            <w:shd w:val="clear" w:color="auto" w:fill="FFFFFF"/>
            <w:vAlign w:val="center"/>
          </w:tcPr>
          <w:p w:rsidR="00EC4514" w:rsidRPr="00FF1DA4" w:rsidRDefault="00EC4514" w:rsidP="006D45BC">
            <w:pPr>
              <w:pStyle w:val="TableNumber"/>
              <w:rPr>
                <w:rFonts w:eastAsia="SimSun"/>
                <w:lang w:bidi="hi-IN"/>
              </w:rPr>
            </w:pPr>
            <w:r>
              <w:rPr>
                <w:rFonts w:eastAsia="SimSun"/>
                <w:lang w:bidi="hi-IN"/>
              </w:rPr>
              <w:t>Metinis pagaminamos energijos kiekis, GJ</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4514" w:rsidRPr="00BB542B" w:rsidRDefault="00EC4514" w:rsidP="006D45BC">
            <w:pPr>
              <w:pStyle w:val="TableNumber"/>
              <w:rPr>
                <w:rFonts w:eastAsia="SimSun"/>
                <w:lang w:bidi="hi-IN"/>
              </w:rPr>
            </w:pPr>
            <w:r>
              <w:rPr>
                <w:rFonts w:eastAsia="SimSun"/>
                <w:lang w:bidi="hi-IN"/>
              </w:rPr>
              <w:t>85 034</w:t>
            </w:r>
          </w:p>
        </w:tc>
      </w:tr>
      <w:tr w:rsidR="00EC4514" w:rsidRPr="00BB542B" w:rsidTr="006D45BC">
        <w:trPr>
          <w:trHeight w:val="70"/>
        </w:trPr>
        <w:tc>
          <w:tcPr>
            <w:tcW w:w="6394" w:type="dxa"/>
            <w:gridSpan w:val="3"/>
            <w:tcBorders>
              <w:top w:val="single" w:sz="4" w:space="0" w:color="000000"/>
              <w:left w:val="single" w:sz="4" w:space="0" w:color="000000"/>
              <w:bottom w:val="single" w:sz="4" w:space="0" w:color="000000"/>
            </w:tcBorders>
            <w:shd w:val="clear" w:color="auto" w:fill="FFFFFF"/>
            <w:vAlign w:val="center"/>
          </w:tcPr>
          <w:p w:rsidR="00EC4514" w:rsidRPr="00BB542B" w:rsidRDefault="00EC4514" w:rsidP="006D45BC">
            <w:pPr>
              <w:pStyle w:val="TableNumber"/>
              <w:rPr>
                <w:rFonts w:eastAsia="SimSun"/>
                <w:lang w:bidi="hi-IN"/>
              </w:rPr>
            </w:pPr>
            <w:r>
              <w:rPr>
                <w:rFonts w:eastAsia="SimSun"/>
                <w:lang w:bidi="hi-IN"/>
              </w:rPr>
              <w:t xml:space="preserve">Momentinis </w:t>
            </w:r>
            <w:proofErr w:type="spellStart"/>
            <w:r>
              <w:rPr>
                <w:rFonts w:eastAsia="SimSun"/>
                <w:lang w:bidi="hi-IN"/>
              </w:rPr>
              <w:t>kogeneraciniame</w:t>
            </w:r>
            <w:proofErr w:type="spellEnd"/>
            <w:r>
              <w:rPr>
                <w:rFonts w:eastAsia="SimSun"/>
                <w:lang w:bidi="hi-IN"/>
              </w:rPr>
              <w:t xml:space="preserve"> įrenginyje generuojamos energijos kiekis, GJ/s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4514" w:rsidRPr="00BB542B" w:rsidRDefault="00EC4514" w:rsidP="006D45BC">
            <w:pPr>
              <w:pStyle w:val="TableNumber"/>
              <w:rPr>
                <w:rFonts w:eastAsia="SimSun"/>
                <w:lang w:bidi="hi-IN"/>
              </w:rPr>
            </w:pPr>
            <w:r>
              <w:rPr>
                <w:rFonts w:eastAsia="SimSun"/>
                <w:lang w:bidi="hi-IN"/>
              </w:rPr>
              <w:t>0,003</w:t>
            </w:r>
          </w:p>
        </w:tc>
      </w:tr>
      <w:tr w:rsidR="00EC4514" w:rsidRPr="00BB542B" w:rsidTr="006D45BC">
        <w:trPr>
          <w:trHeight w:val="70"/>
        </w:trPr>
        <w:tc>
          <w:tcPr>
            <w:tcW w:w="6394" w:type="dxa"/>
            <w:gridSpan w:val="3"/>
            <w:tcBorders>
              <w:top w:val="single" w:sz="4" w:space="0" w:color="000000"/>
              <w:left w:val="single" w:sz="4" w:space="0" w:color="000000"/>
              <w:bottom w:val="single" w:sz="4" w:space="0" w:color="000000"/>
            </w:tcBorders>
            <w:shd w:val="clear" w:color="auto" w:fill="FFFFFF"/>
            <w:vAlign w:val="center"/>
          </w:tcPr>
          <w:p w:rsidR="00EC4514" w:rsidRPr="00667E65" w:rsidRDefault="00EC4514" w:rsidP="006D45BC">
            <w:pPr>
              <w:pStyle w:val="TableNumber"/>
              <w:rPr>
                <w:rFonts w:eastAsia="SimSun"/>
                <w:b/>
                <w:lang w:bidi="hi-IN"/>
              </w:rPr>
            </w:pPr>
            <w:r>
              <w:rPr>
                <w:rFonts w:eastAsia="SimSun"/>
                <w:b/>
                <w:lang w:bidi="hi-IN"/>
              </w:rPr>
              <w:t>Taršos šaltinio parametrai</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C4514" w:rsidRPr="00BB542B" w:rsidRDefault="00EC4514" w:rsidP="006D45BC">
            <w:pPr>
              <w:pStyle w:val="TableNumber"/>
            </w:pPr>
          </w:p>
        </w:tc>
      </w:tr>
      <w:tr w:rsidR="00EC4514" w:rsidRPr="00BB542B" w:rsidTr="006D45BC">
        <w:trPr>
          <w:trHeight w:val="70"/>
        </w:trPr>
        <w:tc>
          <w:tcPr>
            <w:tcW w:w="6394" w:type="dxa"/>
            <w:gridSpan w:val="3"/>
            <w:tcBorders>
              <w:top w:val="single" w:sz="4" w:space="0" w:color="000000"/>
              <w:left w:val="single" w:sz="4" w:space="0" w:color="000000"/>
              <w:bottom w:val="single" w:sz="4" w:space="0" w:color="000000"/>
            </w:tcBorders>
            <w:shd w:val="clear" w:color="auto" w:fill="FFFFFF"/>
            <w:vAlign w:val="center"/>
          </w:tcPr>
          <w:p w:rsidR="00EC4514" w:rsidRPr="00BB542B" w:rsidRDefault="00EC4514" w:rsidP="006D45BC">
            <w:pPr>
              <w:pStyle w:val="TableNumber"/>
              <w:rPr>
                <w:rFonts w:eastAsia="SimSun"/>
                <w:lang w:bidi="hi-IN"/>
              </w:rPr>
            </w:pPr>
            <w:r w:rsidRPr="00BB542B">
              <w:rPr>
                <w:rFonts w:eastAsia="SimSun"/>
                <w:lang w:bidi="hi-IN"/>
              </w:rPr>
              <w:t>Išmetamų dūmų tūr</w:t>
            </w:r>
            <w:r>
              <w:rPr>
                <w:rFonts w:eastAsia="SimSun"/>
                <w:lang w:bidi="hi-IN"/>
              </w:rPr>
              <w:t>io debitas</w:t>
            </w:r>
            <w:r w:rsidRPr="00BB542B">
              <w:rPr>
                <w:rFonts w:eastAsia="SimSun"/>
                <w:lang w:bidi="hi-IN"/>
              </w:rPr>
              <w:t xml:space="preserve"> </w:t>
            </w:r>
            <w:proofErr w:type="spellStart"/>
            <w:r w:rsidRPr="00BB542B">
              <w:rPr>
                <w:rFonts w:eastAsia="SimSun"/>
                <w:lang w:bidi="hi-IN"/>
              </w:rPr>
              <w:t>V</w:t>
            </w:r>
            <w:r w:rsidRPr="00BB542B">
              <w:rPr>
                <w:rFonts w:eastAsia="SimSun"/>
                <w:vertAlign w:val="subscript"/>
                <w:lang w:bidi="hi-IN"/>
              </w:rPr>
              <w:t>d</w:t>
            </w:r>
            <w:proofErr w:type="spellEnd"/>
            <w:r w:rsidRPr="00BB542B">
              <w:rPr>
                <w:rFonts w:eastAsia="SimSun"/>
                <w:lang w:bidi="hi-IN"/>
              </w:rPr>
              <w:t>, m</w:t>
            </w:r>
            <w:r w:rsidRPr="00BB542B">
              <w:rPr>
                <w:rFonts w:eastAsia="SimSun"/>
                <w:vertAlign w:val="superscript"/>
                <w:lang w:bidi="hi-IN"/>
              </w:rPr>
              <w:t>3</w:t>
            </w:r>
            <w:r w:rsidRPr="00BB542B">
              <w:rPr>
                <w:rFonts w:eastAsia="SimSun"/>
                <w:lang w:bidi="hi-IN"/>
              </w:rPr>
              <w:t>/s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4514" w:rsidRPr="00885730" w:rsidRDefault="00EC4514" w:rsidP="006D45BC">
            <w:pPr>
              <w:pStyle w:val="TableNumber"/>
              <w:rPr>
                <w:rFonts w:eastAsia="SimSun"/>
                <w:lang w:bidi="hi-IN"/>
              </w:rPr>
            </w:pPr>
            <w:r w:rsidRPr="00885730">
              <w:rPr>
                <w:rFonts w:eastAsia="SimSun"/>
                <w:lang w:bidi="hi-IN"/>
              </w:rPr>
              <w:t>0,738</w:t>
            </w:r>
          </w:p>
        </w:tc>
      </w:tr>
      <w:tr w:rsidR="00EC4514" w:rsidRPr="00BB542B" w:rsidTr="006D45BC">
        <w:trPr>
          <w:trHeight w:val="70"/>
        </w:trPr>
        <w:tc>
          <w:tcPr>
            <w:tcW w:w="6394" w:type="dxa"/>
            <w:gridSpan w:val="3"/>
            <w:tcBorders>
              <w:top w:val="single" w:sz="4" w:space="0" w:color="000000"/>
              <w:left w:val="single" w:sz="4" w:space="0" w:color="000000"/>
              <w:bottom w:val="single" w:sz="4" w:space="0" w:color="000000"/>
            </w:tcBorders>
            <w:shd w:val="clear" w:color="auto" w:fill="FFFFFF"/>
            <w:vAlign w:val="center"/>
          </w:tcPr>
          <w:p w:rsidR="00EC4514" w:rsidRPr="00BB542B" w:rsidRDefault="00EC4514" w:rsidP="006D45BC">
            <w:pPr>
              <w:pStyle w:val="TableNumber"/>
              <w:rPr>
                <w:rFonts w:eastAsia="SimSun"/>
                <w:lang w:bidi="hi-IN"/>
              </w:rPr>
            </w:pPr>
            <w:r w:rsidRPr="00BB542B">
              <w:rPr>
                <w:rFonts w:eastAsia="SimSun"/>
                <w:lang w:bidi="hi-IN"/>
              </w:rPr>
              <w:t>Teršalų išmetimo vamzdžio skerspjūvio plotas S, m</w:t>
            </w:r>
            <w:r w:rsidRPr="00BB542B">
              <w:rPr>
                <w:rFonts w:eastAsia="SimSun"/>
                <w:vertAlign w:val="superscript"/>
                <w:lang w:bidi="hi-IN"/>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4514" w:rsidRPr="00BB542B" w:rsidRDefault="00EC4514" w:rsidP="006D45BC">
            <w:pPr>
              <w:pStyle w:val="TableNumber"/>
              <w:rPr>
                <w:rFonts w:eastAsia="SimSun"/>
                <w:lang w:bidi="hi-IN"/>
              </w:rPr>
            </w:pPr>
            <w:r w:rsidRPr="00BB542B">
              <w:rPr>
                <w:rFonts w:eastAsia="SimSun"/>
                <w:lang w:bidi="hi-IN"/>
              </w:rPr>
              <w:t>0,0707</w:t>
            </w:r>
          </w:p>
        </w:tc>
      </w:tr>
      <w:tr w:rsidR="00EC4514" w:rsidRPr="00BB542B" w:rsidTr="006D45BC">
        <w:trPr>
          <w:trHeight w:val="70"/>
        </w:trPr>
        <w:tc>
          <w:tcPr>
            <w:tcW w:w="6394" w:type="dxa"/>
            <w:gridSpan w:val="3"/>
            <w:tcBorders>
              <w:top w:val="single" w:sz="4" w:space="0" w:color="000000"/>
              <w:left w:val="single" w:sz="4" w:space="0" w:color="000000"/>
              <w:bottom w:val="single" w:sz="4" w:space="0" w:color="000000"/>
            </w:tcBorders>
            <w:shd w:val="clear" w:color="auto" w:fill="FFFFFF"/>
            <w:vAlign w:val="center"/>
          </w:tcPr>
          <w:p w:rsidR="00EC4514" w:rsidRPr="00BB542B" w:rsidRDefault="00EC4514" w:rsidP="006D45BC">
            <w:pPr>
              <w:pStyle w:val="TableNumber"/>
              <w:rPr>
                <w:rFonts w:eastAsia="SimSun"/>
                <w:lang w:bidi="hi-IN"/>
              </w:rPr>
            </w:pPr>
            <w:r w:rsidRPr="00BB542B">
              <w:rPr>
                <w:rFonts w:eastAsia="SimSun"/>
                <w:lang w:bidi="hi-IN"/>
              </w:rPr>
              <w:t xml:space="preserve">Išmetamų dūmų greitis </w:t>
            </w:r>
            <w:proofErr w:type="spellStart"/>
            <w:r w:rsidRPr="00BB542B">
              <w:rPr>
                <w:rFonts w:eastAsia="SimSun"/>
                <w:lang w:bidi="hi-IN"/>
              </w:rPr>
              <w:t>W</w:t>
            </w:r>
            <w:r w:rsidRPr="00BB542B">
              <w:rPr>
                <w:rFonts w:eastAsia="SimSun"/>
                <w:vertAlign w:val="subscript"/>
                <w:lang w:bidi="hi-IN"/>
              </w:rPr>
              <w:t>d</w:t>
            </w:r>
            <w:proofErr w:type="spellEnd"/>
            <w:r w:rsidRPr="00BB542B">
              <w:rPr>
                <w:rFonts w:eastAsia="SimSun"/>
                <w:lang w:bidi="hi-IN"/>
              </w:rPr>
              <w:t>, m/s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4514" w:rsidRPr="00BB542B" w:rsidRDefault="00EC4514" w:rsidP="006D45BC">
            <w:pPr>
              <w:pStyle w:val="TableNumber"/>
            </w:pPr>
            <w:r w:rsidRPr="00BB542B">
              <w:rPr>
                <w:rFonts w:eastAsia="SimSun"/>
                <w:lang w:bidi="hi-IN"/>
              </w:rPr>
              <w:t>12,992</w:t>
            </w:r>
          </w:p>
        </w:tc>
      </w:tr>
      <w:tr w:rsidR="00EC4514" w:rsidRPr="00BB542B" w:rsidTr="006D45BC">
        <w:trPr>
          <w:trHeight w:val="70"/>
        </w:trPr>
        <w:tc>
          <w:tcPr>
            <w:tcW w:w="6394" w:type="dxa"/>
            <w:gridSpan w:val="3"/>
            <w:tcBorders>
              <w:top w:val="single" w:sz="4" w:space="0" w:color="000000"/>
              <w:left w:val="single" w:sz="4" w:space="0" w:color="000000"/>
              <w:bottom w:val="single" w:sz="4" w:space="0" w:color="000000"/>
            </w:tcBorders>
            <w:shd w:val="clear" w:color="auto" w:fill="FFFFFF"/>
            <w:vAlign w:val="center"/>
          </w:tcPr>
          <w:p w:rsidR="00EC4514" w:rsidRPr="00BB542B" w:rsidRDefault="00EC4514" w:rsidP="006D45BC">
            <w:pPr>
              <w:pStyle w:val="TableNumber"/>
              <w:rPr>
                <w:b/>
              </w:rPr>
            </w:pPr>
            <w:r>
              <w:rPr>
                <w:rFonts w:eastAsia="SimSun"/>
                <w:b/>
                <w:lang w:bidi="hi-IN"/>
              </w:rPr>
              <w:t>Taršos s</w:t>
            </w:r>
            <w:r w:rsidRPr="00BB542B">
              <w:rPr>
                <w:rFonts w:eastAsia="SimSun"/>
                <w:b/>
                <w:lang w:bidi="hi-IN"/>
              </w:rPr>
              <w:t>kaičiavim</w:t>
            </w:r>
            <w:r>
              <w:rPr>
                <w:rFonts w:eastAsia="SimSun"/>
                <w:b/>
                <w:lang w:bidi="hi-IN"/>
              </w:rPr>
              <w:t>o</w:t>
            </w:r>
            <w:r w:rsidRPr="00BB542B">
              <w:rPr>
                <w:rFonts w:eastAsia="SimSun"/>
                <w:b/>
                <w:lang w:bidi="hi-IN"/>
              </w:rPr>
              <w:t xml:space="preserve"> rezultatai</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C4514" w:rsidRPr="00BB542B" w:rsidRDefault="00EC4514" w:rsidP="006D45BC">
            <w:pPr>
              <w:pStyle w:val="TableNumber"/>
            </w:pPr>
          </w:p>
        </w:tc>
      </w:tr>
      <w:tr w:rsidR="00EC4514" w:rsidRPr="00BB542B" w:rsidTr="006D45BC">
        <w:trPr>
          <w:trHeight w:val="70"/>
        </w:trPr>
        <w:tc>
          <w:tcPr>
            <w:tcW w:w="6394" w:type="dxa"/>
            <w:gridSpan w:val="3"/>
            <w:tcBorders>
              <w:top w:val="single" w:sz="4" w:space="0" w:color="000000"/>
              <w:left w:val="single" w:sz="4" w:space="0" w:color="000000"/>
              <w:bottom w:val="single" w:sz="4" w:space="0" w:color="000000"/>
            </w:tcBorders>
            <w:shd w:val="clear" w:color="auto" w:fill="FFFFFF"/>
            <w:vAlign w:val="center"/>
          </w:tcPr>
          <w:p w:rsidR="00EC4514" w:rsidRPr="00BB542B" w:rsidRDefault="00EC4514" w:rsidP="006D45BC">
            <w:pPr>
              <w:pStyle w:val="TableNumber"/>
              <w:rPr>
                <w:rFonts w:eastAsia="SimSun"/>
                <w:lang w:bidi="hi-IN"/>
              </w:rPr>
            </w:pPr>
            <w:r w:rsidRPr="00BB542B">
              <w:rPr>
                <w:rFonts w:eastAsia="SimSun"/>
                <w:lang w:bidi="hi-IN"/>
              </w:rPr>
              <w:t>Išmetamas anglies monoksido kiekis CO, t/m</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4514" w:rsidRPr="00885730" w:rsidRDefault="00EC4514" w:rsidP="006D45BC">
            <w:pPr>
              <w:pStyle w:val="TableNumber"/>
              <w:rPr>
                <w:rFonts w:eastAsia="SimSun"/>
                <w:lang w:bidi="hi-IN"/>
              </w:rPr>
            </w:pPr>
            <w:r>
              <w:rPr>
                <w:rFonts w:eastAsia="SimSun"/>
                <w:lang w:bidi="hi-IN"/>
              </w:rPr>
              <w:t>4,762</w:t>
            </w:r>
          </w:p>
        </w:tc>
      </w:tr>
      <w:tr w:rsidR="00EC4514" w:rsidRPr="00BB542B" w:rsidTr="006D45BC">
        <w:trPr>
          <w:trHeight w:val="70"/>
        </w:trPr>
        <w:tc>
          <w:tcPr>
            <w:tcW w:w="3915" w:type="dxa"/>
            <w:gridSpan w:val="2"/>
            <w:vMerge w:val="restart"/>
            <w:tcBorders>
              <w:top w:val="single" w:sz="4" w:space="0" w:color="000000"/>
              <w:left w:val="single" w:sz="4" w:space="0" w:color="000000"/>
              <w:right w:val="single" w:sz="4" w:space="0" w:color="auto"/>
            </w:tcBorders>
            <w:shd w:val="clear" w:color="auto" w:fill="FFFFFF"/>
            <w:vAlign w:val="center"/>
          </w:tcPr>
          <w:p w:rsidR="00EC4514" w:rsidRPr="0004599E" w:rsidRDefault="00EC4514" w:rsidP="006D45BC">
            <w:pPr>
              <w:pStyle w:val="TableNumber"/>
              <w:rPr>
                <w:rFonts w:eastAsia="SimSun"/>
                <w:vertAlign w:val="superscript"/>
                <w:lang w:bidi="hi-IN"/>
              </w:rPr>
            </w:pPr>
            <w:r w:rsidRPr="00BB542B">
              <w:rPr>
                <w:rFonts w:eastAsia="SimSun"/>
                <w:lang w:bidi="hi-IN"/>
              </w:rPr>
              <w:t>Išmetamas anglies monoksido kiekis CO,</w:t>
            </w:r>
            <w:r>
              <w:rPr>
                <w:rFonts w:eastAsia="SimSun"/>
                <w:vertAlign w:val="superscript"/>
                <w:lang w:bidi="hi-IN"/>
              </w:rPr>
              <w:t>*</w:t>
            </w:r>
          </w:p>
        </w:tc>
        <w:tc>
          <w:tcPr>
            <w:tcW w:w="2479" w:type="dxa"/>
            <w:tcBorders>
              <w:top w:val="single" w:sz="4" w:space="0" w:color="000000"/>
              <w:left w:val="single" w:sz="4" w:space="0" w:color="auto"/>
              <w:bottom w:val="single" w:sz="4" w:space="0" w:color="000000"/>
            </w:tcBorders>
            <w:shd w:val="clear" w:color="auto" w:fill="FFFFFF"/>
            <w:vAlign w:val="center"/>
          </w:tcPr>
          <w:p w:rsidR="00EC4514" w:rsidRPr="00BB542B" w:rsidRDefault="00EC4514" w:rsidP="006D45BC">
            <w:pPr>
              <w:pStyle w:val="TableNumber"/>
              <w:rPr>
                <w:rFonts w:eastAsia="SimSun"/>
                <w:lang w:bidi="hi-IN"/>
              </w:rPr>
            </w:pPr>
            <w:r w:rsidRPr="00BB542B">
              <w:rPr>
                <w:rFonts w:eastAsia="SimSun"/>
                <w:lang w:bidi="hi-IN"/>
              </w:rPr>
              <w:t>g/s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4514" w:rsidRPr="00885730" w:rsidRDefault="00EC4514" w:rsidP="006D45BC">
            <w:pPr>
              <w:pStyle w:val="TableNumber"/>
              <w:rPr>
                <w:rFonts w:eastAsia="SimSun"/>
                <w:lang w:bidi="hi-IN"/>
              </w:rPr>
            </w:pPr>
            <w:r w:rsidRPr="00885730">
              <w:rPr>
                <w:rFonts w:eastAsia="SimSun"/>
                <w:lang w:bidi="hi-IN"/>
              </w:rPr>
              <w:t>0,738</w:t>
            </w:r>
          </w:p>
        </w:tc>
      </w:tr>
      <w:tr w:rsidR="00EC4514" w:rsidRPr="00BB542B" w:rsidTr="006D45BC">
        <w:trPr>
          <w:trHeight w:val="70"/>
        </w:trPr>
        <w:tc>
          <w:tcPr>
            <w:tcW w:w="3915" w:type="dxa"/>
            <w:gridSpan w:val="2"/>
            <w:vMerge/>
            <w:tcBorders>
              <w:left w:val="single" w:sz="4" w:space="0" w:color="000000"/>
              <w:bottom w:val="single" w:sz="4" w:space="0" w:color="000000"/>
              <w:right w:val="single" w:sz="4" w:space="0" w:color="auto"/>
            </w:tcBorders>
            <w:shd w:val="clear" w:color="auto" w:fill="FFFFFF"/>
            <w:vAlign w:val="center"/>
          </w:tcPr>
          <w:p w:rsidR="00EC4514" w:rsidRPr="00BB542B" w:rsidRDefault="00EC4514" w:rsidP="006D45BC">
            <w:pPr>
              <w:pStyle w:val="TableNumber"/>
              <w:rPr>
                <w:rFonts w:eastAsia="SimSun"/>
                <w:lang w:bidi="hi-IN"/>
              </w:rPr>
            </w:pPr>
          </w:p>
        </w:tc>
        <w:tc>
          <w:tcPr>
            <w:tcW w:w="2479" w:type="dxa"/>
            <w:tcBorders>
              <w:top w:val="single" w:sz="4" w:space="0" w:color="000000"/>
              <w:left w:val="single" w:sz="4" w:space="0" w:color="auto"/>
              <w:bottom w:val="single" w:sz="4" w:space="0" w:color="000000"/>
            </w:tcBorders>
            <w:shd w:val="clear" w:color="auto" w:fill="FFFFFF"/>
            <w:vAlign w:val="center"/>
          </w:tcPr>
          <w:p w:rsidR="00EC4514" w:rsidRPr="0004599E" w:rsidRDefault="00EC4514" w:rsidP="006D45BC">
            <w:pPr>
              <w:pStyle w:val="TableNumber"/>
              <w:rPr>
                <w:rFonts w:eastAsia="SimSun"/>
                <w:vertAlign w:val="superscript"/>
                <w:lang w:bidi="hi-IN"/>
              </w:rPr>
            </w:pPr>
            <w:r>
              <w:rPr>
                <w:rFonts w:eastAsia="SimSun"/>
                <w:lang w:bidi="hi-IN"/>
              </w:rPr>
              <w:t>mg/m</w:t>
            </w:r>
            <w:r>
              <w:rPr>
                <w:rFonts w:eastAsia="SimSun"/>
                <w:vertAlign w:val="superscript"/>
                <w:lang w:bidi="hi-IN"/>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4514" w:rsidRPr="00885730" w:rsidRDefault="00EC4514" w:rsidP="006D45BC">
            <w:pPr>
              <w:pStyle w:val="TableNumber"/>
              <w:rPr>
                <w:rFonts w:eastAsia="SimSun"/>
                <w:lang w:bidi="hi-IN"/>
              </w:rPr>
            </w:pPr>
            <w:r>
              <w:rPr>
                <w:rFonts w:eastAsia="SimSun"/>
                <w:lang w:bidi="hi-IN"/>
              </w:rPr>
              <w:t>1000</w:t>
            </w:r>
          </w:p>
        </w:tc>
      </w:tr>
      <w:tr w:rsidR="00EC4514" w:rsidRPr="00BB542B" w:rsidTr="006D45BC">
        <w:trPr>
          <w:trHeight w:val="70"/>
        </w:trPr>
        <w:tc>
          <w:tcPr>
            <w:tcW w:w="6394" w:type="dxa"/>
            <w:gridSpan w:val="3"/>
            <w:tcBorders>
              <w:top w:val="single" w:sz="4" w:space="0" w:color="000000"/>
              <w:left w:val="single" w:sz="4" w:space="0" w:color="000000"/>
              <w:bottom w:val="single" w:sz="4" w:space="0" w:color="000000"/>
            </w:tcBorders>
            <w:shd w:val="clear" w:color="auto" w:fill="FFFFFF"/>
            <w:vAlign w:val="center"/>
          </w:tcPr>
          <w:p w:rsidR="00EC4514" w:rsidRPr="00BB542B" w:rsidRDefault="00EC4514" w:rsidP="006D45BC">
            <w:pPr>
              <w:pStyle w:val="TableNumber"/>
              <w:rPr>
                <w:rFonts w:eastAsia="SimSun"/>
                <w:lang w:bidi="hi-IN"/>
              </w:rPr>
            </w:pPr>
            <w:r w:rsidRPr="00BB542B">
              <w:rPr>
                <w:rFonts w:eastAsia="SimSun"/>
                <w:lang w:bidi="hi-IN"/>
              </w:rPr>
              <w:t xml:space="preserve">Išmetamas azoto oksidų kiekis </w:t>
            </w:r>
            <w:proofErr w:type="spellStart"/>
            <w:r w:rsidRPr="00BB542B">
              <w:rPr>
                <w:rFonts w:eastAsia="SimSun"/>
                <w:lang w:bidi="hi-IN"/>
              </w:rPr>
              <w:t>NO</w:t>
            </w:r>
            <w:r w:rsidRPr="00BB542B">
              <w:rPr>
                <w:rFonts w:eastAsia="SimSun"/>
                <w:vertAlign w:val="subscript"/>
                <w:lang w:bidi="hi-IN"/>
              </w:rPr>
              <w:t>x</w:t>
            </w:r>
            <w:proofErr w:type="spellEnd"/>
            <w:r w:rsidRPr="00BB542B">
              <w:rPr>
                <w:rFonts w:eastAsia="SimSun"/>
                <w:lang w:bidi="hi-IN"/>
              </w:rPr>
              <w:t>, t/m</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4514" w:rsidRPr="00885730" w:rsidRDefault="00EC4514" w:rsidP="006D45BC">
            <w:pPr>
              <w:pStyle w:val="TableNumber"/>
              <w:rPr>
                <w:rFonts w:eastAsia="SimSun"/>
                <w:lang w:bidi="hi-IN"/>
              </w:rPr>
            </w:pPr>
            <w:r>
              <w:rPr>
                <w:rFonts w:eastAsia="SimSun"/>
                <w:lang w:bidi="hi-IN"/>
              </w:rPr>
              <w:t>11,480</w:t>
            </w:r>
          </w:p>
        </w:tc>
      </w:tr>
      <w:tr w:rsidR="00EC4514" w:rsidRPr="00BB542B" w:rsidTr="006D45BC">
        <w:trPr>
          <w:trHeight w:val="70"/>
        </w:trPr>
        <w:tc>
          <w:tcPr>
            <w:tcW w:w="3900" w:type="dxa"/>
            <w:vMerge w:val="restart"/>
            <w:tcBorders>
              <w:top w:val="single" w:sz="4" w:space="0" w:color="000000"/>
              <w:left w:val="single" w:sz="4" w:space="0" w:color="000000"/>
              <w:right w:val="single" w:sz="4" w:space="0" w:color="auto"/>
            </w:tcBorders>
            <w:shd w:val="clear" w:color="auto" w:fill="FFFFFF"/>
            <w:vAlign w:val="center"/>
          </w:tcPr>
          <w:p w:rsidR="00EC4514" w:rsidRPr="0004599E" w:rsidRDefault="00EC4514" w:rsidP="006D45BC">
            <w:pPr>
              <w:pStyle w:val="TableNumber"/>
              <w:rPr>
                <w:rFonts w:eastAsia="SimSun"/>
                <w:vertAlign w:val="superscript"/>
                <w:lang w:bidi="hi-IN"/>
              </w:rPr>
            </w:pPr>
            <w:r w:rsidRPr="00BB542B">
              <w:rPr>
                <w:rFonts w:eastAsia="SimSun"/>
                <w:lang w:bidi="hi-IN"/>
              </w:rPr>
              <w:t xml:space="preserve">Išmetamas azoto oksidų kiekis </w:t>
            </w:r>
            <w:proofErr w:type="spellStart"/>
            <w:r w:rsidRPr="00BB542B">
              <w:rPr>
                <w:rFonts w:eastAsia="SimSun"/>
                <w:lang w:bidi="hi-IN"/>
              </w:rPr>
              <w:t>NO</w:t>
            </w:r>
            <w:r w:rsidRPr="00BB542B">
              <w:rPr>
                <w:rFonts w:eastAsia="SimSun"/>
                <w:vertAlign w:val="subscript"/>
                <w:lang w:bidi="hi-IN"/>
              </w:rPr>
              <w:t>x</w:t>
            </w:r>
            <w:proofErr w:type="spellEnd"/>
            <w:r>
              <w:rPr>
                <w:rFonts w:eastAsia="SimSun"/>
                <w:lang w:bidi="hi-IN"/>
              </w:rPr>
              <w:t>,</w:t>
            </w:r>
            <w:r>
              <w:rPr>
                <w:rFonts w:eastAsia="SimSun"/>
                <w:vertAlign w:val="superscript"/>
                <w:lang w:bidi="hi-IN"/>
              </w:rPr>
              <w:t>*</w:t>
            </w:r>
          </w:p>
        </w:tc>
        <w:tc>
          <w:tcPr>
            <w:tcW w:w="2494" w:type="dxa"/>
            <w:gridSpan w:val="2"/>
            <w:tcBorders>
              <w:top w:val="single" w:sz="4" w:space="0" w:color="000000"/>
              <w:left w:val="single" w:sz="4" w:space="0" w:color="auto"/>
              <w:bottom w:val="single" w:sz="4" w:space="0" w:color="000000"/>
            </w:tcBorders>
            <w:shd w:val="clear" w:color="auto" w:fill="FFFFFF"/>
            <w:vAlign w:val="center"/>
          </w:tcPr>
          <w:p w:rsidR="00EC4514" w:rsidRPr="00BB542B" w:rsidRDefault="00EC4514" w:rsidP="006D45BC">
            <w:pPr>
              <w:pStyle w:val="TableNumber"/>
              <w:rPr>
                <w:rFonts w:eastAsia="SimSun"/>
                <w:lang w:bidi="hi-IN"/>
              </w:rPr>
            </w:pPr>
            <w:r w:rsidRPr="00BB542B">
              <w:rPr>
                <w:rFonts w:eastAsia="SimSun"/>
                <w:lang w:bidi="hi-IN"/>
              </w:rPr>
              <w:t>g/s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4514" w:rsidRPr="00885730" w:rsidRDefault="00EC4514" w:rsidP="006D45BC">
            <w:pPr>
              <w:pStyle w:val="TableNumber"/>
              <w:rPr>
                <w:rFonts w:eastAsia="SimSun"/>
                <w:lang w:bidi="hi-IN"/>
              </w:rPr>
            </w:pPr>
            <w:r>
              <w:rPr>
                <w:rFonts w:eastAsia="SimSun"/>
                <w:lang w:bidi="hi-IN"/>
              </w:rPr>
              <w:t>0,369</w:t>
            </w:r>
          </w:p>
        </w:tc>
      </w:tr>
      <w:tr w:rsidR="00EC4514" w:rsidRPr="00BB542B" w:rsidTr="006D45BC">
        <w:trPr>
          <w:trHeight w:val="70"/>
        </w:trPr>
        <w:tc>
          <w:tcPr>
            <w:tcW w:w="3900" w:type="dxa"/>
            <w:vMerge/>
            <w:tcBorders>
              <w:left w:val="single" w:sz="4" w:space="0" w:color="000000"/>
              <w:bottom w:val="single" w:sz="4" w:space="0" w:color="000000"/>
              <w:right w:val="single" w:sz="4" w:space="0" w:color="auto"/>
            </w:tcBorders>
            <w:shd w:val="clear" w:color="auto" w:fill="FFFFFF"/>
            <w:vAlign w:val="center"/>
          </w:tcPr>
          <w:p w:rsidR="00EC4514" w:rsidRPr="00BB542B" w:rsidRDefault="00EC4514" w:rsidP="006D45BC">
            <w:pPr>
              <w:pStyle w:val="TableNumber"/>
              <w:rPr>
                <w:rFonts w:eastAsia="SimSun"/>
                <w:lang w:bidi="hi-IN"/>
              </w:rPr>
            </w:pPr>
          </w:p>
        </w:tc>
        <w:tc>
          <w:tcPr>
            <w:tcW w:w="2494" w:type="dxa"/>
            <w:gridSpan w:val="2"/>
            <w:tcBorders>
              <w:top w:val="single" w:sz="4" w:space="0" w:color="000000"/>
              <w:left w:val="single" w:sz="4" w:space="0" w:color="auto"/>
              <w:bottom w:val="single" w:sz="4" w:space="0" w:color="000000"/>
            </w:tcBorders>
            <w:shd w:val="clear" w:color="auto" w:fill="FFFFFF"/>
            <w:vAlign w:val="center"/>
          </w:tcPr>
          <w:p w:rsidR="00EC4514" w:rsidRPr="0004599E" w:rsidRDefault="00EC4514" w:rsidP="006D45BC">
            <w:pPr>
              <w:pStyle w:val="TableNumber"/>
              <w:rPr>
                <w:rFonts w:eastAsia="SimSun"/>
                <w:vertAlign w:val="superscript"/>
                <w:lang w:bidi="hi-IN"/>
              </w:rPr>
            </w:pPr>
            <w:r>
              <w:rPr>
                <w:rFonts w:eastAsia="SimSun"/>
                <w:lang w:bidi="hi-IN"/>
              </w:rPr>
              <w:t>mg/m</w:t>
            </w:r>
            <w:r>
              <w:rPr>
                <w:rFonts w:eastAsia="SimSun"/>
                <w:vertAlign w:val="superscript"/>
                <w:lang w:bidi="hi-IN"/>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4514" w:rsidRDefault="00EC4514" w:rsidP="006D45BC">
            <w:pPr>
              <w:pStyle w:val="TableNumber"/>
              <w:rPr>
                <w:rFonts w:eastAsia="SimSun"/>
                <w:lang w:bidi="hi-IN"/>
              </w:rPr>
            </w:pPr>
            <w:r>
              <w:rPr>
                <w:rFonts w:eastAsia="SimSun"/>
                <w:lang w:bidi="hi-IN"/>
              </w:rPr>
              <w:t>500</w:t>
            </w:r>
          </w:p>
        </w:tc>
      </w:tr>
      <w:tr w:rsidR="00EC4514" w:rsidRPr="00BB542B" w:rsidTr="006D45BC">
        <w:trPr>
          <w:trHeight w:val="70"/>
        </w:trPr>
        <w:tc>
          <w:tcPr>
            <w:tcW w:w="6394" w:type="dxa"/>
            <w:gridSpan w:val="3"/>
            <w:tcBorders>
              <w:top w:val="single" w:sz="4" w:space="0" w:color="000000"/>
              <w:left w:val="single" w:sz="4" w:space="0" w:color="000000"/>
              <w:bottom w:val="single" w:sz="4" w:space="0" w:color="000000"/>
            </w:tcBorders>
            <w:shd w:val="clear" w:color="auto" w:fill="FFFFFF"/>
            <w:vAlign w:val="center"/>
          </w:tcPr>
          <w:p w:rsidR="00EC4514" w:rsidRPr="00BB542B" w:rsidRDefault="00EC4514" w:rsidP="006D45BC">
            <w:pPr>
              <w:pStyle w:val="TableNumber"/>
              <w:rPr>
                <w:rFonts w:eastAsia="SimSun"/>
                <w:lang w:bidi="hi-IN"/>
              </w:rPr>
            </w:pPr>
            <w:r w:rsidRPr="00BB542B">
              <w:rPr>
                <w:rFonts w:eastAsia="SimSun"/>
                <w:lang w:bidi="hi-IN"/>
              </w:rPr>
              <w:t>Išmetamas sieros dioksido kiekis SO</w:t>
            </w:r>
            <w:r w:rsidRPr="00BB542B">
              <w:rPr>
                <w:rFonts w:eastAsia="SimSun"/>
                <w:vertAlign w:val="subscript"/>
                <w:lang w:bidi="hi-IN"/>
              </w:rPr>
              <w:t>2</w:t>
            </w:r>
            <w:r w:rsidRPr="00BB542B">
              <w:rPr>
                <w:rFonts w:eastAsia="SimSun"/>
                <w:lang w:bidi="hi-IN"/>
              </w:rPr>
              <w:t>, t/m</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4514" w:rsidRPr="00885730" w:rsidRDefault="00EC4514" w:rsidP="006D45BC">
            <w:pPr>
              <w:pStyle w:val="TableNumber"/>
              <w:rPr>
                <w:rFonts w:eastAsia="SimSun"/>
                <w:lang w:bidi="hi-IN"/>
              </w:rPr>
            </w:pPr>
            <w:r>
              <w:rPr>
                <w:rFonts w:eastAsia="SimSun"/>
                <w:lang w:bidi="hi-IN"/>
              </w:rPr>
              <w:t>0,043</w:t>
            </w:r>
          </w:p>
        </w:tc>
      </w:tr>
      <w:tr w:rsidR="00EC4514" w:rsidRPr="00BB542B" w:rsidTr="006D45BC">
        <w:trPr>
          <w:trHeight w:val="70"/>
        </w:trPr>
        <w:tc>
          <w:tcPr>
            <w:tcW w:w="6394" w:type="dxa"/>
            <w:gridSpan w:val="3"/>
            <w:tcBorders>
              <w:top w:val="single" w:sz="4" w:space="0" w:color="000000"/>
              <w:left w:val="single" w:sz="4" w:space="0" w:color="000000"/>
              <w:bottom w:val="single" w:sz="4" w:space="0" w:color="000000"/>
            </w:tcBorders>
            <w:shd w:val="clear" w:color="auto" w:fill="FFFFFF"/>
            <w:vAlign w:val="center"/>
          </w:tcPr>
          <w:p w:rsidR="00EC4514" w:rsidRPr="00BB542B" w:rsidRDefault="00EC4514" w:rsidP="006D45BC">
            <w:pPr>
              <w:pStyle w:val="TableNumber"/>
              <w:rPr>
                <w:rFonts w:eastAsia="SimSun"/>
                <w:lang w:bidi="hi-IN"/>
              </w:rPr>
            </w:pPr>
            <w:r w:rsidRPr="00BB542B">
              <w:rPr>
                <w:rFonts w:eastAsia="SimSun"/>
                <w:lang w:bidi="hi-IN"/>
              </w:rPr>
              <w:t>Išmetamas sieros dioksido kiekis SO</w:t>
            </w:r>
            <w:r w:rsidRPr="00BB542B">
              <w:rPr>
                <w:rFonts w:eastAsia="SimSun"/>
                <w:vertAlign w:val="subscript"/>
                <w:lang w:bidi="hi-IN"/>
              </w:rPr>
              <w:t>2</w:t>
            </w:r>
            <w:r w:rsidRPr="00BB542B">
              <w:rPr>
                <w:rFonts w:eastAsia="SimSun"/>
                <w:lang w:bidi="hi-IN"/>
              </w:rPr>
              <w:t>, g/s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4514" w:rsidRPr="00885730" w:rsidRDefault="00EC4514" w:rsidP="006D45BC">
            <w:pPr>
              <w:pStyle w:val="TableNumber"/>
              <w:rPr>
                <w:rFonts w:eastAsia="SimSun"/>
                <w:lang w:bidi="hi-IN"/>
              </w:rPr>
            </w:pPr>
            <w:r>
              <w:rPr>
                <w:rFonts w:eastAsia="SimSun"/>
                <w:lang w:bidi="hi-IN"/>
              </w:rPr>
              <w:t>0,0015</w:t>
            </w:r>
          </w:p>
        </w:tc>
      </w:tr>
      <w:tr w:rsidR="00EC4514" w:rsidRPr="00BB542B" w:rsidTr="006D45BC">
        <w:trPr>
          <w:trHeight w:val="70"/>
        </w:trPr>
        <w:tc>
          <w:tcPr>
            <w:tcW w:w="6394" w:type="dxa"/>
            <w:gridSpan w:val="3"/>
            <w:tcBorders>
              <w:top w:val="single" w:sz="4" w:space="0" w:color="000000"/>
              <w:left w:val="single" w:sz="4" w:space="0" w:color="000000"/>
              <w:bottom w:val="single" w:sz="4" w:space="0" w:color="000000"/>
            </w:tcBorders>
            <w:shd w:val="clear" w:color="auto" w:fill="FFFFFF"/>
            <w:vAlign w:val="center"/>
          </w:tcPr>
          <w:p w:rsidR="00EC4514" w:rsidRPr="00BB542B" w:rsidRDefault="00EC4514" w:rsidP="006D45BC">
            <w:pPr>
              <w:pStyle w:val="TableNumber"/>
              <w:rPr>
                <w:rFonts w:eastAsia="SimSun"/>
                <w:lang w:bidi="hi-IN"/>
              </w:rPr>
            </w:pPr>
            <w:r w:rsidRPr="00BB542B">
              <w:rPr>
                <w:rFonts w:eastAsia="SimSun"/>
                <w:lang w:bidi="hi-IN"/>
              </w:rPr>
              <w:t>Išmetamas lakiųjų organinių junginių kiekis LOJ, t/m</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4514" w:rsidRPr="00885730" w:rsidRDefault="00EC4514" w:rsidP="006D45BC">
            <w:pPr>
              <w:pStyle w:val="TableNumber"/>
              <w:rPr>
                <w:rFonts w:eastAsia="SimSun"/>
                <w:lang w:bidi="hi-IN"/>
              </w:rPr>
            </w:pPr>
            <w:r>
              <w:rPr>
                <w:rFonts w:eastAsia="SimSun"/>
                <w:lang w:bidi="hi-IN"/>
              </w:rPr>
              <w:t>7,568</w:t>
            </w:r>
          </w:p>
        </w:tc>
      </w:tr>
      <w:tr w:rsidR="00EC4514" w:rsidRPr="00BB542B" w:rsidTr="006D45BC">
        <w:trPr>
          <w:trHeight w:val="70"/>
        </w:trPr>
        <w:tc>
          <w:tcPr>
            <w:tcW w:w="6394" w:type="dxa"/>
            <w:gridSpan w:val="3"/>
            <w:tcBorders>
              <w:top w:val="single" w:sz="4" w:space="0" w:color="000000"/>
              <w:left w:val="single" w:sz="4" w:space="0" w:color="000000"/>
              <w:bottom w:val="single" w:sz="4" w:space="0" w:color="000000"/>
            </w:tcBorders>
            <w:shd w:val="clear" w:color="auto" w:fill="FFFFFF"/>
            <w:vAlign w:val="center"/>
          </w:tcPr>
          <w:p w:rsidR="00EC4514" w:rsidRPr="00BB542B" w:rsidRDefault="00EC4514" w:rsidP="006D45BC">
            <w:pPr>
              <w:pStyle w:val="TableNumber"/>
              <w:rPr>
                <w:rFonts w:eastAsia="SimSun"/>
                <w:lang w:bidi="hi-IN"/>
              </w:rPr>
            </w:pPr>
            <w:r w:rsidRPr="00BB542B">
              <w:rPr>
                <w:rFonts w:eastAsia="SimSun"/>
                <w:lang w:bidi="hi-IN"/>
              </w:rPr>
              <w:t>Išmetamas lakiųjų organinių junginių kiekis LOJ, g/s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4514" w:rsidRPr="00885730" w:rsidRDefault="00EC4514" w:rsidP="006D45BC">
            <w:pPr>
              <w:pStyle w:val="TableNumber"/>
              <w:rPr>
                <w:rFonts w:eastAsia="SimSun"/>
                <w:lang w:bidi="hi-IN"/>
              </w:rPr>
            </w:pPr>
            <w:r>
              <w:rPr>
                <w:rFonts w:eastAsia="SimSun"/>
                <w:lang w:bidi="hi-IN"/>
              </w:rPr>
              <w:t>0,267</w:t>
            </w:r>
          </w:p>
        </w:tc>
      </w:tr>
    </w:tbl>
    <w:p w:rsidR="00EC4514" w:rsidRDefault="00EC4514" w:rsidP="00EC4514">
      <w:pPr>
        <w:pStyle w:val="BodyText"/>
        <w:spacing w:before="120" w:after="280" w:line="280" w:lineRule="atLeast"/>
        <w:ind w:firstLine="0"/>
        <w:rPr>
          <w:sz w:val="24"/>
          <w:szCs w:val="24"/>
          <w:lang w:val="lt-LT"/>
        </w:rPr>
      </w:pPr>
      <w:r>
        <w:rPr>
          <w:sz w:val="24"/>
          <w:szCs w:val="24"/>
          <w:vertAlign w:val="superscript"/>
          <w:lang w:val="lt-LT"/>
        </w:rPr>
        <w:t>*</w:t>
      </w:r>
      <w:r>
        <w:rPr>
          <w:sz w:val="24"/>
          <w:szCs w:val="24"/>
          <w:lang w:val="lt-LT"/>
        </w:rPr>
        <w:t>Anglies monoksido ir azoto oksidų momentinės koncentracijos g/s paskaičiuoti pagal formulę:</w:t>
      </w:r>
    </w:p>
    <w:p w:rsidR="00EC4514" w:rsidRPr="0004599E" w:rsidRDefault="00EC4514" w:rsidP="00EC4514">
      <w:pPr>
        <w:pStyle w:val="BodyText"/>
        <w:spacing w:before="120" w:after="280" w:line="280" w:lineRule="atLeast"/>
        <w:ind w:firstLine="0"/>
        <w:jc w:val="center"/>
        <w:rPr>
          <w:sz w:val="24"/>
          <w:szCs w:val="24"/>
          <w:lang w:val="lt-LT"/>
        </w:rPr>
      </w:pPr>
      <m:oMathPara>
        <m:oMath>
          <m:sSub>
            <m:sSubPr>
              <m:ctrlPr>
                <w:rPr>
                  <w:rFonts w:ascii="Cambria Math" w:hAnsi="Cambria Math"/>
                  <w:i/>
                  <w:sz w:val="24"/>
                  <w:szCs w:val="24"/>
                  <w:lang w:val="lt-LT"/>
                </w:rPr>
              </m:ctrlPr>
            </m:sSubPr>
            <m:e>
              <m:r>
                <w:rPr>
                  <w:rFonts w:ascii="Cambria Math" w:hAnsi="Cambria Math"/>
                  <w:sz w:val="24"/>
                  <w:szCs w:val="24"/>
                  <w:lang w:val="lt-LT"/>
                </w:rPr>
                <m:t>M</m:t>
              </m:r>
            </m:e>
            <m:sub>
              <m:r>
                <w:rPr>
                  <w:rFonts w:ascii="Cambria Math" w:hAnsi="Cambria Math"/>
                  <w:sz w:val="24"/>
                  <w:szCs w:val="24"/>
                  <w:lang w:val="lt-LT"/>
                </w:rPr>
                <m:t>g/s</m:t>
              </m:r>
            </m:sub>
          </m:sSub>
          <m:r>
            <w:rPr>
              <w:rFonts w:ascii="Cambria Math" w:hAnsi="Cambria Math"/>
              <w:sz w:val="24"/>
              <w:szCs w:val="24"/>
              <w:lang w:val="lt-LT"/>
            </w:rPr>
            <m:t>=</m:t>
          </m:r>
          <m:f>
            <m:fPr>
              <m:ctrlPr>
                <w:rPr>
                  <w:rFonts w:ascii="Cambria Math" w:hAnsi="Cambria Math"/>
                  <w:i/>
                  <w:sz w:val="24"/>
                  <w:szCs w:val="24"/>
                  <w:lang w:val="lt-LT"/>
                </w:rPr>
              </m:ctrlPr>
            </m:fPr>
            <m:num>
              <m:sSub>
                <m:sSubPr>
                  <m:ctrlPr>
                    <w:rPr>
                      <w:rFonts w:ascii="Cambria Math" w:hAnsi="Cambria Math"/>
                      <w:i/>
                      <w:sz w:val="24"/>
                      <w:szCs w:val="24"/>
                      <w:lang w:val="lt-LT"/>
                    </w:rPr>
                  </m:ctrlPr>
                </m:sSubPr>
                <m:e>
                  <m:r>
                    <w:rPr>
                      <w:rFonts w:ascii="Cambria Math" w:hAnsi="Cambria Math"/>
                      <w:sz w:val="24"/>
                      <w:szCs w:val="24"/>
                      <w:lang w:val="lt-LT"/>
                    </w:rPr>
                    <m:t>M</m:t>
                  </m:r>
                </m:e>
                <m:sub>
                  <m:r>
                    <w:rPr>
                      <w:rFonts w:ascii="Cambria Math" w:hAnsi="Cambria Math"/>
                      <w:sz w:val="24"/>
                      <w:szCs w:val="24"/>
                      <w:lang w:val="lt-LT"/>
                    </w:rPr>
                    <m:t xml:space="preserve">mg/m3 </m:t>
                  </m:r>
                </m:sub>
              </m:sSub>
              <m:r>
                <w:rPr>
                  <w:rFonts w:ascii="Cambria Math" w:hAnsi="Cambria Math"/>
                  <w:sz w:val="24"/>
                  <w:szCs w:val="24"/>
                  <w:lang w:val="lt-LT"/>
                </w:rPr>
                <m:t>×</m:t>
              </m:r>
              <m:sSub>
                <m:sSubPr>
                  <m:ctrlPr>
                    <w:rPr>
                      <w:rFonts w:ascii="Cambria Math" w:hAnsi="Cambria Math"/>
                      <w:i/>
                      <w:sz w:val="24"/>
                      <w:szCs w:val="24"/>
                      <w:lang w:val="lt-LT"/>
                    </w:rPr>
                  </m:ctrlPr>
                </m:sSubPr>
                <m:e>
                  <m:r>
                    <w:rPr>
                      <w:rFonts w:ascii="Cambria Math" w:hAnsi="Cambria Math"/>
                      <w:sz w:val="24"/>
                      <w:szCs w:val="24"/>
                      <w:lang w:val="lt-LT"/>
                    </w:rPr>
                    <m:t>V</m:t>
                  </m:r>
                </m:e>
                <m:sub>
                  <m:r>
                    <w:rPr>
                      <w:rFonts w:ascii="Cambria Math" w:hAnsi="Cambria Math"/>
                      <w:sz w:val="24"/>
                      <w:szCs w:val="24"/>
                      <w:lang w:val="lt-LT"/>
                    </w:rPr>
                    <m:t>d</m:t>
                  </m:r>
                </m:sub>
              </m:sSub>
            </m:num>
            <m:den>
              <m:r>
                <w:rPr>
                  <w:rFonts w:ascii="Cambria Math" w:hAnsi="Cambria Math"/>
                  <w:sz w:val="24"/>
                  <w:szCs w:val="24"/>
                  <w:lang w:val="lt-LT"/>
                </w:rPr>
                <m:t>1000</m:t>
              </m:r>
            </m:den>
          </m:f>
        </m:oMath>
      </m:oMathPara>
    </w:p>
    <w:p w:rsidR="00EC4514" w:rsidRDefault="00EC4514" w:rsidP="00EC4514">
      <w:pPr>
        <w:pStyle w:val="BodyText"/>
        <w:spacing w:after="120"/>
        <w:ind w:firstLine="0"/>
        <w:rPr>
          <w:sz w:val="24"/>
          <w:szCs w:val="24"/>
          <w:lang w:val="lt-LT"/>
        </w:rPr>
      </w:pPr>
      <w:r>
        <w:rPr>
          <w:sz w:val="24"/>
          <w:szCs w:val="24"/>
          <w:lang w:val="lt-LT"/>
        </w:rPr>
        <w:t>kur:</w:t>
      </w:r>
    </w:p>
    <w:p w:rsidR="00EC4514" w:rsidRDefault="00EC4514" w:rsidP="00EC4514">
      <w:pPr>
        <w:pStyle w:val="BodyText"/>
        <w:spacing w:after="120"/>
        <w:ind w:firstLine="0"/>
        <w:rPr>
          <w:sz w:val="24"/>
          <w:szCs w:val="24"/>
          <w:lang w:val="lt-LT"/>
        </w:rPr>
      </w:pPr>
      <w:r>
        <w:rPr>
          <w:sz w:val="24"/>
          <w:szCs w:val="24"/>
          <w:lang w:val="lt-LT"/>
        </w:rPr>
        <w:t>M</w:t>
      </w:r>
      <w:r>
        <w:rPr>
          <w:sz w:val="24"/>
          <w:szCs w:val="24"/>
          <w:vertAlign w:val="subscript"/>
          <w:lang w:val="lt-LT"/>
        </w:rPr>
        <w:t>g/s</w:t>
      </w:r>
      <w:r>
        <w:rPr>
          <w:sz w:val="24"/>
          <w:szCs w:val="24"/>
          <w:lang w:val="lt-LT"/>
        </w:rPr>
        <w:t xml:space="preserve"> – momentinė teršalo koncentracija, g/s;</w:t>
      </w:r>
    </w:p>
    <w:p w:rsidR="00EC4514" w:rsidRDefault="00EC4514" w:rsidP="00EC4514">
      <w:pPr>
        <w:pStyle w:val="BodyText"/>
        <w:spacing w:after="120"/>
        <w:ind w:firstLine="0"/>
        <w:rPr>
          <w:sz w:val="24"/>
          <w:szCs w:val="24"/>
          <w:lang w:val="lt-LT"/>
        </w:rPr>
      </w:pPr>
      <w:proofErr w:type="spellStart"/>
      <w:r>
        <w:rPr>
          <w:sz w:val="24"/>
          <w:szCs w:val="24"/>
          <w:lang w:val="lt-LT"/>
        </w:rPr>
        <w:t>M</w:t>
      </w:r>
      <w:r>
        <w:rPr>
          <w:sz w:val="24"/>
          <w:szCs w:val="24"/>
          <w:vertAlign w:val="subscript"/>
          <w:lang w:val="lt-LT"/>
        </w:rPr>
        <w:t>mg</w:t>
      </w:r>
      <w:proofErr w:type="spellEnd"/>
      <w:r>
        <w:rPr>
          <w:sz w:val="24"/>
          <w:szCs w:val="24"/>
          <w:vertAlign w:val="subscript"/>
          <w:lang w:val="lt-LT"/>
        </w:rPr>
        <w:t>/m3</w:t>
      </w:r>
      <w:r>
        <w:rPr>
          <w:sz w:val="24"/>
          <w:szCs w:val="24"/>
          <w:lang w:val="lt-LT"/>
        </w:rPr>
        <w:t xml:space="preserve"> – momentinė teršalo koncentracija, mg/m</w:t>
      </w:r>
      <w:r>
        <w:rPr>
          <w:sz w:val="24"/>
          <w:szCs w:val="24"/>
          <w:vertAlign w:val="superscript"/>
          <w:lang w:val="lt-LT"/>
        </w:rPr>
        <w:t>3</w:t>
      </w:r>
      <w:r>
        <w:rPr>
          <w:sz w:val="24"/>
          <w:szCs w:val="24"/>
          <w:lang w:val="lt-LT"/>
        </w:rPr>
        <w:t>;</w:t>
      </w:r>
    </w:p>
    <w:p w:rsidR="00EC4514" w:rsidRPr="003761EF" w:rsidRDefault="00EC4514" w:rsidP="00EC4514">
      <w:pPr>
        <w:pStyle w:val="BodyText"/>
        <w:spacing w:before="120" w:after="280" w:line="280" w:lineRule="atLeast"/>
        <w:ind w:firstLine="0"/>
        <w:rPr>
          <w:sz w:val="24"/>
          <w:szCs w:val="24"/>
          <w:lang w:val="lt-LT"/>
        </w:rPr>
      </w:pPr>
      <w:proofErr w:type="spellStart"/>
      <w:proofErr w:type="gramStart"/>
      <w:r w:rsidRPr="003761EF">
        <w:rPr>
          <w:rFonts w:eastAsia="SimSun"/>
          <w:sz w:val="24"/>
          <w:szCs w:val="24"/>
          <w:lang w:bidi="hi-IN"/>
        </w:rPr>
        <w:t>V</w:t>
      </w:r>
      <w:r w:rsidRPr="003761EF">
        <w:rPr>
          <w:rFonts w:eastAsia="SimSun"/>
          <w:sz w:val="24"/>
          <w:szCs w:val="24"/>
          <w:vertAlign w:val="subscript"/>
          <w:lang w:bidi="hi-IN"/>
        </w:rPr>
        <w:t>d</w:t>
      </w:r>
      <w:proofErr w:type="spellEnd"/>
      <w:proofErr w:type="gramEnd"/>
      <w:r w:rsidRPr="003761EF">
        <w:rPr>
          <w:sz w:val="24"/>
          <w:szCs w:val="24"/>
          <w:lang w:val="lt-LT"/>
        </w:rPr>
        <w:t xml:space="preserve"> –</w:t>
      </w:r>
      <w:r>
        <w:rPr>
          <w:sz w:val="24"/>
          <w:szCs w:val="24"/>
          <w:lang w:val="lt-LT"/>
        </w:rPr>
        <w:t xml:space="preserve"> išmetamų dūmų tūrio debitas, 0,738 m</w:t>
      </w:r>
      <w:r>
        <w:rPr>
          <w:sz w:val="24"/>
          <w:szCs w:val="24"/>
          <w:vertAlign w:val="superscript"/>
          <w:lang w:val="lt-LT"/>
        </w:rPr>
        <w:t>3</w:t>
      </w:r>
      <w:r>
        <w:rPr>
          <w:sz w:val="24"/>
          <w:szCs w:val="24"/>
          <w:lang w:val="lt-LT"/>
        </w:rPr>
        <w:t>/s.</w:t>
      </w:r>
    </w:p>
    <w:p w:rsidR="00EC4514" w:rsidRPr="00D25236" w:rsidRDefault="00EC4514" w:rsidP="00EC4514">
      <w:pPr>
        <w:pStyle w:val="BodyText"/>
        <w:spacing w:before="120" w:after="280" w:line="280" w:lineRule="atLeast"/>
        <w:ind w:firstLine="0"/>
        <w:rPr>
          <w:sz w:val="24"/>
          <w:szCs w:val="24"/>
          <w:lang w:val="lt-LT"/>
        </w:rPr>
      </w:pPr>
      <w:r w:rsidRPr="00D25236">
        <w:rPr>
          <w:sz w:val="24"/>
          <w:szCs w:val="24"/>
          <w:lang w:val="lt-LT"/>
        </w:rPr>
        <w:t>Pagal galiojančios metodikos „Įvairiose gamybose susidariusių ir išmetamų į atmosferą teršalų įvertinimo metodikų rinkinys“, Leningradas, 1986 („</w:t>
      </w:r>
      <w:proofErr w:type="spellStart"/>
      <w:r w:rsidRPr="00D25236">
        <w:rPr>
          <w:sz w:val="24"/>
          <w:szCs w:val="24"/>
          <w:lang w:val="lt-LT"/>
        </w:rPr>
        <w:t>Методические</w:t>
      </w:r>
      <w:proofErr w:type="spellEnd"/>
      <w:r w:rsidRPr="00D25236">
        <w:rPr>
          <w:sz w:val="24"/>
          <w:szCs w:val="24"/>
          <w:lang w:val="lt-LT"/>
        </w:rPr>
        <w:t xml:space="preserve"> </w:t>
      </w:r>
      <w:proofErr w:type="spellStart"/>
      <w:r w:rsidRPr="00D25236">
        <w:rPr>
          <w:sz w:val="24"/>
          <w:szCs w:val="24"/>
          <w:lang w:val="lt-LT"/>
        </w:rPr>
        <w:t>указания</w:t>
      </w:r>
      <w:proofErr w:type="spellEnd"/>
      <w:r w:rsidRPr="00D25236">
        <w:rPr>
          <w:sz w:val="24"/>
          <w:szCs w:val="24"/>
          <w:lang w:val="lt-LT"/>
        </w:rPr>
        <w:t xml:space="preserve"> </w:t>
      </w:r>
      <w:proofErr w:type="spellStart"/>
      <w:r w:rsidRPr="00D25236">
        <w:rPr>
          <w:sz w:val="24"/>
          <w:szCs w:val="24"/>
          <w:lang w:val="lt-LT"/>
        </w:rPr>
        <w:t>по</w:t>
      </w:r>
      <w:proofErr w:type="spellEnd"/>
      <w:r w:rsidRPr="00D25236">
        <w:rPr>
          <w:sz w:val="24"/>
          <w:szCs w:val="24"/>
          <w:lang w:val="lt-LT"/>
        </w:rPr>
        <w:t xml:space="preserve"> </w:t>
      </w:r>
      <w:proofErr w:type="spellStart"/>
      <w:r w:rsidRPr="00D25236">
        <w:rPr>
          <w:sz w:val="24"/>
          <w:szCs w:val="24"/>
          <w:lang w:val="lt-LT"/>
        </w:rPr>
        <w:t>расчету</w:t>
      </w:r>
      <w:proofErr w:type="spellEnd"/>
      <w:r w:rsidRPr="00D25236">
        <w:rPr>
          <w:sz w:val="24"/>
          <w:szCs w:val="24"/>
          <w:lang w:val="lt-LT"/>
        </w:rPr>
        <w:t xml:space="preserve"> </w:t>
      </w:r>
      <w:proofErr w:type="spellStart"/>
      <w:r w:rsidRPr="00D25236">
        <w:rPr>
          <w:sz w:val="24"/>
          <w:szCs w:val="24"/>
          <w:lang w:val="lt-LT"/>
        </w:rPr>
        <w:t>выбросов</w:t>
      </w:r>
      <w:proofErr w:type="spellEnd"/>
      <w:r w:rsidRPr="00D25236">
        <w:rPr>
          <w:sz w:val="24"/>
          <w:szCs w:val="24"/>
          <w:lang w:val="lt-LT"/>
        </w:rPr>
        <w:t xml:space="preserve"> в </w:t>
      </w:r>
      <w:proofErr w:type="spellStart"/>
      <w:r w:rsidRPr="00D25236">
        <w:rPr>
          <w:sz w:val="24"/>
          <w:szCs w:val="24"/>
          <w:lang w:val="lt-LT"/>
        </w:rPr>
        <w:t>атмосферу</w:t>
      </w:r>
      <w:proofErr w:type="spellEnd"/>
      <w:r w:rsidRPr="00D25236">
        <w:rPr>
          <w:sz w:val="24"/>
          <w:szCs w:val="24"/>
          <w:lang w:val="lt-LT"/>
        </w:rPr>
        <w:t xml:space="preserve"> </w:t>
      </w:r>
      <w:proofErr w:type="spellStart"/>
      <w:r w:rsidRPr="00D25236">
        <w:rPr>
          <w:sz w:val="24"/>
          <w:szCs w:val="24"/>
          <w:lang w:val="lt-LT"/>
        </w:rPr>
        <w:t>различными</w:t>
      </w:r>
      <w:proofErr w:type="spellEnd"/>
      <w:r w:rsidRPr="00D25236">
        <w:rPr>
          <w:sz w:val="24"/>
          <w:szCs w:val="24"/>
          <w:lang w:val="lt-LT"/>
        </w:rPr>
        <w:t xml:space="preserve"> </w:t>
      </w:r>
      <w:proofErr w:type="spellStart"/>
      <w:r w:rsidRPr="00D25236">
        <w:rPr>
          <w:sz w:val="24"/>
          <w:szCs w:val="24"/>
          <w:lang w:val="lt-LT"/>
        </w:rPr>
        <w:t>производствами</w:t>
      </w:r>
      <w:proofErr w:type="spellEnd"/>
      <w:r w:rsidRPr="00D25236">
        <w:rPr>
          <w:sz w:val="24"/>
          <w:szCs w:val="24"/>
          <w:lang w:val="lt-LT"/>
        </w:rPr>
        <w:t xml:space="preserve">“. </w:t>
      </w:r>
      <w:proofErr w:type="spellStart"/>
      <w:r w:rsidRPr="00D25236">
        <w:rPr>
          <w:sz w:val="24"/>
          <w:szCs w:val="24"/>
          <w:lang w:val="lt-LT"/>
        </w:rPr>
        <w:t>Ленинград</w:t>
      </w:r>
      <w:proofErr w:type="spellEnd"/>
      <w:r w:rsidRPr="00D25236">
        <w:rPr>
          <w:sz w:val="24"/>
          <w:szCs w:val="24"/>
          <w:lang w:val="lt-LT"/>
        </w:rPr>
        <w:t>, 1986), Žin., 2005, Nr. 95-3442) 5.1.7 skyriuje pateiktas formules ir eksperimentiniu būdu nustatytus koeficientus buvo suskaičiuoti deginant biodujas fakele susidarančių teršalų – azoto oksidų, anglies monoksido ir sieros dioksido metiniai ir momentiniai kiekiai. Avariniame fakele susidarančių teršalų sudėtis, kiekiai, srauto parametrai nesikeičia.</w:t>
      </w:r>
    </w:p>
    <w:p w:rsidR="00EC4514" w:rsidRPr="00D25236" w:rsidRDefault="00EC4514" w:rsidP="00EC4514">
      <w:pPr>
        <w:pStyle w:val="BodyText"/>
        <w:spacing w:after="280" w:line="280" w:lineRule="atLeast"/>
        <w:ind w:firstLine="0"/>
        <w:rPr>
          <w:sz w:val="24"/>
          <w:szCs w:val="24"/>
          <w:lang w:val="lt-LT"/>
        </w:rPr>
      </w:pPr>
      <w:r w:rsidRPr="00D25236">
        <w:rPr>
          <w:sz w:val="24"/>
          <w:szCs w:val="24"/>
          <w:lang w:val="lt-LT"/>
        </w:rPr>
        <w:t>Išmetamų į aplinkos orą teršalų kiekis (kg/val.) deginant biodujas fakele apskaičiuojamas pagal formulę:</w:t>
      </w:r>
    </w:p>
    <w:p w:rsidR="00EC4514" w:rsidRPr="00D25236" w:rsidRDefault="00EC4514" w:rsidP="00EC4514">
      <w:pPr>
        <w:pStyle w:val="BodyTextIndent"/>
        <w:spacing w:after="280" w:line="280" w:lineRule="atLeast"/>
        <w:ind w:left="0"/>
        <w:jc w:val="both"/>
        <w:rPr>
          <w:color w:val="000000"/>
          <w:sz w:val="24"/>
          <w:szCs w:val="24"/>
        </w:rPr>
      </w:pPr>
      <w:proofErr w:type="spellStart"/>
      <w:r w:rsidRPr="00D25236">
        <w:rPr>
          <w:color w:val="000000"/>
          <w:sz w:val="24"/>
          <w:szCs w:val="24"/>
        </w:rPr>
        <w:t>P</w:t>
      </w:r>
      <w:r w:rsidRPr="00D25236">
        <w:rPr>
          <w:color w:val="000000"/>
          <w:sz w:val="24"/>
          <w:szCs w:val="24"/>
          <w:vertAlign w:val="subscript"/>
        </w:rPr>
        <w:t>teršalo</w:t>
      </w:r>
      <w:proofErr w:type="spellEnd"/>
      <w:r w:rsidRPr="00D25236">
        <w:rPr>
          <w:color w:val="000000"/>
          <w:sz w:val="24"/>
          <w:szCs w:val="24"/>
          <w:vertAlign w:val="subscript"/>
        </w:rPr>
        <w:t xml:space="preserve"> </w:t>
      </w:r>
      <w:r w:rsidRPr="00D25236">
        <w:rPr>
          <w:color w:val="000000"/>
          <w:sz w:val="24"/>
          <w:szCs w:val="24"/>
        </w:rPr>
        <w:t xml:space="preserve">= </w:t>
      </w:r>
      <w:proofErr w:type="spellStart"/>
      <w:r w:rsidRPr="00D25236">
        <w:rPr>
          <w:color w:val="000000"/>
          <w:sz w:val="24"/>
          <w:szCs w:val="24"/>
        </w:rPr>
        <w:t>k</w:t>
      </w:r>
      <w:r w:rsidRPr="00D25236">
        <w:rPr>
          <w:color w:val="000000"/>
          <w:sz w:val="24"/>
          <w:szCs w:val="24"/>
          <w:vertAlign w:val="subscript"/>
        </w:rPr>
        <w:t>teršalo</w:t>
      </w:r>
      <w:proofErr w:type="spellEnd"/>
      <w:r w:rsidRPr="00D25236">
        <w:rPr>
          <w:color w:val="000000"/>
          <w:sz w:val="24"/>
          <w:szCs w:val="24"/>
        </w:rPr>
        <w:sym w:font="Symbol" w:char="F0B4"/>
      </w:r>
      <w:r w:rsidRPr="00D25236">
        <w:rPr>
          <w:color w:val="000000"/>
          <w:sz w:val="24"/>
          <w:szCs w:val="24"/>
        </w:rPr>
        <w:t xml:space="preserve"> B, </w:t>
      </w:r>
      <w:r w:rsidRPr="00D25236">
        <w:rPr>
          <w:sz w:val="24"/>
          <w:szCs w:val="24"/>
        </w:rPr>
        <w:t>kur:</w:t>
      </w:r>
    </w:p>
    <w:p w:rsidR="00EC4514" w:rsidRPr="00D25236" w:rsidRDefault="00EC4514" w:rsidP="00EC4514">
      <w:pPr>
        <w:pStyle w:val="BodyTextNoSpace"/>
        <w:spacing w:after="280"/>
        <w:jc w:val="both"/>
        <w:rPr>
          <w:sz w:val="24"/>
          <w:szCs w:val="24"/>
        </w:rPr>
      </w:pPr>
      <w:r w:rsidRPr="00D25236">
        <w:rPr>
          <w:sz w:val="24"/>
          <w:szCs w:val="24"/>
        </w:rPr>
        <w:t>B – sudeginamas fakele biodujų kiekis, kg/val.;</w:t>
      </w:r>
    </w:p>
    <w:p w:rsidR="00EC4514" w:rsidRPr="00D25236" w:rsidRDefault="00EC4514" w:rsidP="00EC4514">
      <w:pPr>
        <w:pStyle w:val="BodyText"/>
        <w:spacing w:after="280" w:line="280" w:lineRule="atLeast"/>
        <w:ind w:firstLine="0"/>
        <w:rPr>
          <w:sz w:val="24"/>
          <w:szCs w:val="24"/>
          <w:lang w:val="lt-LT"/>
        </w:rPr>
      </w:pPr>
      <w:proofErr w:type="spellStart"/>
      <w:r w:rsidRPr="00D25236">
        <w:rPr>
          <w:sz w:val="24"/>
          <w:szCs w:val="24"/>
          <w:lang w:val="lt-LT"/>
        </w:rPr>
        <w:t>k</w:t>
      </w:r>
      <w:r w:rsidRPr="00D25236">
        <w:rPr>
          <w:sz w:val="24"/>
          <w:szCs w:val="24"/>
          <w:vertAlign w:val="subscript"/>
          <w:lang w:val="lt-LT"/>
        </w:rPr>
        <w:t>teršalo</w:t>
      </w:r>
      <w:proofErr w:type="spellEnd"/>
      <w:r w:rsidRPr="00D25236">
        <w:rPr>
          <w:sz w:val="24"/>
          <w:szCs w:val="24"/>
          <w:lang w:val="lt-LT"/>
        </w:rPr>
        <w:t xml:space="preserve"> – eksperimentiniu būdu nustatytas koeficientas kiekvienam teršalui.</w:t>
      </w:r>
    </w:p>
    <w:p w:rsidR="00EC4514" w:rsidRPr="00D25236" w:rsidRDefault="00EC4514" w:rsidP="00EC4514">
      <w:pPr>
        <w:pStyle w:val="BodyText"/>
        <w:spacing w:after="280" w:line="280" w:lineRule="atLeast"/>
        <w:ind w:firstLine="0"/>
        <w:rPr>
          <w:sz w:val="24"/>
          <w:szCs w:val="24"/>
          <w:lang w:val="lt-LT"/>
        </w:rPr>
      </w:pPr>
      <w:r w:rsidRPr="00D25236">
        <w:rPr>
          <w:sz w:val="24"/>
          <w:szCs w:val="24"/>
          <w:lang w:val="lt-LT"/>
        </w:rPr>
        <w:t>Sieros oksidų (SO</w:t>
      </w:r>
      <w:r w:rsidRPr="00D25236">
        <w:rPr>
          <w:sz w:val="24"/>
          <w:szCs w:val="24"/>
          <w:vertAlign w:val="subscript"/>
          <w:lang w:val="lt-LT"/>
        </w:rPr>
        <w:t>2</w:t>
      </w:r>
      <w:r w:rsidRPr="00D25236">
        <w:rPr>
          <w:sz w:val="24"/>
          <w:szCs w:val="24"/>
          <w:lang w:val="lt-LT"/>
        </w:rPr>
        <w:t>) momentinis (g/s) kiekis buvo skaičiuojamas naudojant formulę:</w:t>
      </w:r>
    </w:p>
    <w:p w:rsidR="00EC4514" w:rsidRPr="00D25236" w:rsidRDefault="00EC4514" w:rsidP="00EC4514">
      <w:pPr>
        <w:spacing w:after="280" w:line="280" w:lineRule="atLeast"/>
        <w:jc w:val="both"/>
        <w:rPr>
          <w:rFonts w:ascii="Times New Roman" w:hAnsi="Times New Roman"/>
          <w:sz w:val="24"/>
          <w:szCs w:val="24"/>
          <w:lang w:val="lt-LT"/>
        </w:rPr>
      </w:pPr>
      <w:r w:rsidRPr="00D25236">
        <w:rPr>
          <w:rFonts w:ascii="Times New Roman" w:hAnsi="Times New Roman"/>
          <w:b/>
          <w:color w:val="000000"/>
          <w:position w:val="-12"/>
          <w:sz w:val="24"/>
          <w:szCs w:val="24"/>
          <w:lang w:val="lt-LT"/>
        </w:rPr>
        <w:object w:dxaOrig="28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21.75pt" o:ole="">
            <v:imagedata r:id="rId11" o:title=""/>
          </v:shape>
          <o:OLEObject Type="Embed" ProgID="Equation.3" ShapeID="_x0000_i1025" DrawAspect="Content" ObjectID="_1523857360" r:id="rId12"/>
        </w:object>
      </w:r>
      <w:r w:rsidRPr="00D25236">
        <w:rPr>
          <w:rFonts w:ascii="Times New Roman" w:hAnsi="Times New Roman"/>
          <w:b/>
          <w:color w:val="000000"/>
          <w:sz w:val="24"/>
          <w:szCs w:val="24"/>
          <w:lang w:val="lt-LT"/>
        </w:rPr>
        <w:t xml:space="preserve">, </w:t>
      </w:r>
      <w:r w:rsidRPr="00D25236">
        <w:rPr>
          <w:rFonts w:ascii="Times New Roman" w:hAnsi="Times New Roman"/>
          <w:color w:val="000000"/>
          <w:sz w:val="24"/>
          <w:szCs w:val="24"/>
          <w:lang w:val="lt-LT"/>
        </w:rPr>
        <w:t xml:space="preserve">kur </w:t>
      </w:r>
      <w:r w:rsidRPr="00D25236">
        <w:rPr>
          <w:rFonts w:ascii="Times New Roman" w:hAnsi="Times New Roman"/>
          <w:sz w:val="24"/>
          <w:szCs w:val="24"/>
          <w:lang w:val="lt-LT"/>
        </w:rPr>
        <w:t>H</w:t>
      </w:r>
      <w:r w:rsidRPr="00D25236">
        <w:rPr>
          <w:rFonts w:ascii="Times New Roman" w:hAnsi="Times New Roman"/>
          <w:sz w:val="24"/>
          <w:szCs w:val="24"/>
          <w:vertAlign w:val="subscript"/>
          <w:lang w:val="lt-LT"/>
        </w:rPr>
        <w:t>2</w:t>
      </w:r>
      <w:r w:rsidRPr="00D25236">
        <w:rPr>
          <w:rFonts w:ascii="Times New Roman" w:hAnsi="Times New Roman"/>
          <w:sz w:val="24"/>
          <w:szCs w:val="24"/>
          <w:lang w:val="lt-LT"/>
        </w:rPr>
        <w:t>S – sieros vandenilio kiekis kure, %</w:t>
      </w:r>
    </w:p>
    <w:p w:rsidR="00EC4514" w:rsidRPr="00D25236" w:rsidRDefault="00EC4514" w:rsidP="00EC4514">
      <w:pPr>
        <w:pStyle w:val="BodyText"/>
        <w:spacing w:after="120"/>
        <w:ind w:firstLine="0"/>
        <w:rPr>
          <w:sz w:val="24"/>
          <w:szCs w:val="24"/>
          <w:lang w:val="lt-LT"/>
        </w:rPr>
      </w:pPr>
      <w:r w:rsidRPr="00D25236">
        <w:rPr>
          <w:sz w:val="24"/>
          <w:szCs w:val="24"/>
          <w:lang w:val="lt-LT"/>
        </w:rPr>
        <w:t>Preliminari pradinė biodujose susidarančio H</w:t>
      </w:r>
      <w:r w:rsidRPr="00D25236">
        <w:rPr>
          <w:sz w:val="24"/>
          <w:szCs w:val="24"/>
          <w:vertAlign w:val="subscript"/>
          <w:lang w:val="lt-LT"/>
        </w:rPr>
        <w:t>2</w:t>
      </w:r>
      <w:r w:rsidRPr="00D25236">
        <w:rPr>
          <w:sz w:val="24"/>
          <w:szCs w:val="24"/>
          <w:lang w:val="lt-LT"/>
        </w:rPr>
        <w:t xml:space="preserve">S koncentracija ~2400 </w:t>
      </w:r>
      <w:proofErr w:type="spellStart"/>
      <w:r w:rsidRPr="00D25236">
        <w:rPr>
          <w:sz w:val="24"/>
          <w:szCs w:val="24"/>
          <w:lang w:val="lt-LT"/>
        </w:rPr>
        <w:t>ppm</w:t>
      </w:r>
      <w:proofErr w:type="spellEnd"/>
      <w:r w:rsidRPr="00D25236">
        <w:rPr>
          <w:sz w:val="24"/>
          <w:szCs w:val="24"/>
          <w:lang w:val="lt-LT"/>
        </w:rPr>
        <w:t xml:space="preserve">. Kad į </w:t>
      </w:r>
      <w:proofErr w:type="spellStart"/>
      <w:r w:rsidRPr="00D25236">
        <w:rPr>
          <w:sz w:val="24"/>
          <w:szCs w:val="24"/>
          <w:lang w:val="lt-LT"/>
        </w:rPr>
        <w:t>kogeneracinės</w:t>
      </w:r>
      <w:proofErr w:type="spellEnd"/>
      <w:r w:rsidRPr="00D25236">
        <w:rPr>
          <w:sz w:val="24"/>
          <w:szCs w:val="24"/>
          <w:lang w:val="lt-LT"/>
        </w:rPr>
        <w:t xml:space="preserve"> jėgainės įrangą (vidaus degimo variklį) nepatektų nepageidaujamas per didelis vandenilio sulfido kiekis, biodujos bus </w:t>
      </w:r>
      <w:proofErr w:type="spellStart"/>
      <w:r w:rsidRPr="00D25236">
        <w:rPr>
          <w:sz w:val="24"/>
          <w:szCs w:val="24"/>
          <w:lang w:val="lt-LT"/>
        </w:rPr>
        <w:t>nusierinamos</w:t>
      </w:r>
      <w:proofErr w:type="spellEnd"/>
      <w:r w:rsidRPr="00D25236">
        <w:rPr>
          <w:sz w:val="24"/>
          <w:szCs w:val="24"/>
          <w:lang w:val="lt-LT"/>
        </w:rPr>
        <w:t xml:space="preserve">. Sieros vandenilio pašalinimo efektyvumas - apie 94%, </w:t>
      </w:r>
      <w:proofErr w:type="spellStart"/>
      <w:r w:rsidRPr="00D25236">
        <w:rPr>
          <w:sz w:val="24"/>
          <w:szCs w:val="24"/>
          <w:lang w:val="lt-LT"/>
        </w:rPr>
        <w:t>t.y</w:t>
      </w:r>
      <w:proofErr w:type="spellEnd"/>
      <w:r w:rsidRPr="00D25236">
        <w:rPr>
          <w:sz w:val="24"/>
          <w:szCs w:val="24"/>
          <w:lang w:val="lt-LT"/>
        </w:rPr>
        <w:t>. į vidaus degimo variklį paduodamose biodujose H</w:t>
      </w:r>
      <w:r w:rsidRPr="00A054AA">
        <w:rPr>
          <w:sz w:val="24"/>
          <w:szCs w:val="24"/>
          <w:vertAlign w:val="subscript"/>
          <w:lang w:val="lt-LT"/>
        </w:rPr>
        <w:t>2</w:t>
      </w:r>
      <w:r w:rsidRPr="00D25236">
        <w:rPr>
          <w:sz w:val="24"/>
          <w:szCs w:val="24"/>
          <w:lang w:val="lt-LT"/>
        </w:rPr>
        <w:t xml:space="preserve">S koncentracija bus ne didesnė nei ~150 </w:t>
      </w:r>
      <w:proofErr w:type="spellStart"/>
      <w:r w:rsidRPr="00D25236">
        <w:rPr>
          <w:sz w:val="24"/>
          <w:szCs w:val="24"/>
          <w:lang w:val="lt-LT"/>
        </w:rPr>
        <w:t>ppm</w:t>
      </w:r>
      <w:proofErr w:type="spellEnd"/>
      <w:r w:rsidRPr="00D25236">
        <w:rPr>
          <w:sz w:val="24"/>
          <w:szCs w:val="24"/>
          <w:lang w:val="lt-LT"/>
        </w:rPr>
        <w:t xml:space="preserve"> (0,015 %). Suskaičiuoti momentiniai (avariniai) išmetamų teršalų kiekiai, deginant biodujas fakele, pateikiami </w:t>
      </w:r>
      <w:r>
        <w:rPr>
          <w:sz w:val="24"/>
          <w:szCs w:val="24"/>
          <w:lang w:val="lt-LT"/>
        </w:rPr>
        <w:t>2</w:t>
      </w:r>
      <w:r w:rsidRPr="00D25236">
        <w:rPr>
          <w:sz w:val="24"/>
          <w:szCs w:val="24"/>
          <w:lang w:val="lt-LT"/>
        </w:rPr>
        <w:t xml:space="preserve"> lentelėje.</w:t>
      </w:r>
    </w:p>
    <w:p w:rsidR="00EC4514" w:rsidRPr="00D25236" w:rsidRDefault="00EC4514" w:rsidP="00EC4514">
      <w:pPr>
        <w:pStyle w:val="BodyText"/>
        <w:spacing w:after="120"/>
        <w:ind w:firstLine="0"/>
        <w:rPr>
          <w:i/>
          <w:sz w:val="24"/>
          <w:szCs w:val="24"/>
          <w:lang w:val="lt-LT"/>
        </w:rPr>
      </w:pPr>
      <w:r>
        <w:rPr>
          <w:b/>
          <w:i/>
          <w:sz w:val="24"/>
          <w:szCs w:val="24"/>
          <w:lang w:val="lt-LT"/>
        </w:rPr>
        <w:t>2</w:t>
      </w:r>
      <w:r w:rsidRPr="00D25236">
        <w:rPr>
          <w:b/>
          <w:i/>
          <w:sz w:val="24"/>
          <w:szCs w:val="24"/>
          <w:lang w:val="lt-LT"/>
        </w:rPr>
        <w:t xml:space="preserve"> lentelė.</w:t>
      </w:r>
      <w:r w:rsidRPr="00D25236">
        <w:rPr>
          <w:i/>
          <w:sz w:val="24"/>
          <w:szCs w:val="24"/>
          <w:lang w:val="lt-LT"/>
        </w:rPr>
        <w:t xml:space="preserve"> Iš biodujų jėgainės avarinio fakelo išmetamų teršalų skaičiavimams reikalingi duomenys ir rezultatai</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2976"/>
      </w:tblGrid>
      <w:tr w:rsidR="00EC4514" w:rsidRPr="00D25236" w:rsidTr="006D45BC">
        <w:trPr>
          <w:trHeight w:val="311"/>
        </w:trPr>
        <w:tc>
          <w:tcPr>
            <w:tcW w:w="9072" w:type="dxa"/>
            <w:gridSpan w:val="2"/>
            <w:shd w:val="clear" w:color="auto" w:fill="auto"/>
            <w:noWrap/>
            <w:vAlign w:val="bottom"/>
          </w:tcPr>
          <w:p w:rsidR="00EC4514" w:rsidRPr="00D25236" w:rsidRDefault="00EC4514" w:rsidP="006D45BC">
            <w:pPr>
              <w:pStyle w:val="TableNumber"/>
              <w:ind w:left="176"/>
              <w:rPr>
                <w:b/>
              </w:rPr>
            </w:pPr>
            <w:r w:rsidRPr="00D25236">
              <w:rPr>
                <w:b/>
              </w:rPr>
              <w:t>Kuro parametrai</w:t>
            </w:r>
          </w:p>
        </w:tc>
      </w:tr>
      <w:tr w:rsidR="00EC4514" w:rsidRPr="00BB542B" w:rsidTr="006D45BC">
        <w:trPr>
          <w:trHeight w:val="255"/>
        </w:trPr>
        <w:tc>
          <w:tcPr>
            <w:tcW w:w="6096" w:type="dxa"/>
            <w:shd w:val="clear" w:color="auto" w:fill="auto"/>
            <w:noWrap/>
            <w:vAlign w:val="bottom"/>
          </w:tcPr>
          <w:p w:rsidR="00EC4514" w:rsidRPr="00BB542B" w:rsidRDefault="00EC4514" w:rsidP="006D45BC">
            <w:pPr>
              <w:pStyle w:val="TableNumber"/>
              <w:rPr>
                <w:b/>
              </w:rPr>
            </w:pPr>
            <w:r w:rsidRPr="00BB542B">
              <w:rPr>
                <w:b/>
              </w:rPr>
              <w:t>Kuro rūšis</w:t>
            </w:r>
          </w:p>
        </w:tc>
        <w:tc>
          <w:tcPr>
            <w:tcW w:w="2976" w:type="dxa"/>
            <w:shd w:val="clear" w:color="auto" w:fill="auto"/>
            <w:noWrap/>
            <w:vAlign w:val="bottom"/>
          </w:tcPr>
          <w:p w:rsidR="00EC4514" w:rsidRPr="00BB542B" w:rsidRDefault="00EC4514" w:rsidP="006D45BC">
            <w:pPr>
              <w:pStyle w:val="TableNumber"/>
              <w:ind w:left="213"/>
              <w:rPr>
                <w:b/>
              </w:rPr>
            </w:pPr>
            <w:r w:rsidRPr="00BB542B">
              <w:rPr>
                <w:b/>
              </w:rPr>
              <w:t>Biodujos</w:t>
            </w:r>
          </w:p>
        </w:tc>
      </w:tr>
      <w:tr w:rsidR="00EC4514" w:rsidRPr="00BB542B" w:rsidTr="006D45BC">
        <w:trPr>
          <w:trHeight w:val="160"/>
        </w:trPr>
        <w:tc>
          <w:tcPr>
            <w:tcW w:w="6096" w:type="dxa"/>
            <w:shd w:val="clear" w:color="auto" w:fill="auto"/>
            <w:noWrap/>
            <w:vAlign w:val="bottom"/>
          </w:tcPr>
          <w:p w:rsidR="00EC4514" w:rsidRPr="00BB542B" w:rsidRDefault="00EC4514" w:rsidP="006D45BC">
            <w:pPr>
              <w:pStyle w:val="TableNumber"/>
            </w:pPr>
            <w:r w:rsidRPr="00BB542B">
              <w:t xml:space="preserve">Šiluminė kuro vertė </w:t>
            </w:r>
            <w:proofErr w:type="spellStart"/>
            <w:r w:rsidRPr="00BB542B">
              <w:t>Q</w:t>
            </w:r>
            <w:r w:rsidRPr="00BB542B">
              <w:rPr>
                <w:vertAlign w:val="subscript"/>
              </w:rPr>
              <w:t>ri</w:t>
            </w:r>
            <w:proofErr w:type="spellEnd"/>
            <w:r w:rsidRPr="00BB542B">
              <w:t>, MJ/m</w:t>
            </w:r>
            <w:r w:rsidRPr="00BB542B">
              <w:rPr>
                <w:vertAlign w:val="superscript"/>
              </w:rPr>
              <w:t>3</w:t>
            </w:r>
          </w:p>
        </w:tc>
        <w:tc>
          <w:tcPr>
            <w:tcW w:w="2976" w:type="dxa"/>
            <w:shd w:val="clear" w:color="auto" w:fill="auto"/>
            <w:noWrap/>
            <w:vAlign w:val="bottom"/>
          </w:tcPr>
          <w:p w:rsidR="00EC4514" w:rsidRPr="00E2262C" w:rsidRDefault="00EC4514" w:rsidP="006D45BC">
            <w:pPr>
              <w:pStyle w:val="TableNumber"/>
              <w:ind w:left="213"/>
            </w:pPr>
            <w:r>
              <w:t>20,74</w:t>
            </w:r>
          </w:p>
        </w:tc>
      </w:tr>
      <w:tr w:rsidR="00EC4514" w:rsidRPr="00BB542B" w:rsidTr="006D45BC">
        <w:trPr>
          <w:trHeight w:val="205"/>
        </w:trPr>
        <w:tc>
          <w:tcPr>
            <w:tcW w:w="6096" w:type="dxa"/>
            <w:shd w:val="clear" w:color="auto" w:fill="auto"/>
            <w:noWrap/>
            <w:vAlign w:val="bottom"/>
          </w:tcPr>
          <w:p w:rsidR="00EC4514" w:rsidRPr="00BB542B" w:rsidRDefault="00EC4514" w:rsidP="006D45BC">
            <w:pPr>
              <w:pStyle w:val="TableNumber"/>
            </w:pPr>
            <w:r w:rsidRPr="00BB542B">
              <w:t>Biodujų tankis, kg/m</w:t>
            </w:r>
            <w:r w:rsidRPr="00BB542B">
              <w:rPr>
                <w:vertAlign w:val="superscript"/>
              </w:rPr>
              <w:t>3</w:t>
            </w:r>
          </w:p>
        </w:tc>
        <w:tc>
          <w:tcPr>
            <w:tcW w:w="2976" w:type="dxa"/>
            <w:shd w:val="clear" w:color="auto" w:fill="auto"/>
            <w:noWrap/>
            <w:vAlign w:val="bottom"/>
          </w:tcPr>
          <w:p w:rsidR="00EC4514" w:rsidRPr="00BB542B" w:rsidRDefault="00EC4514" w:rsidP="006D45BC">
            <w:pPr>
              <w:pStyle w:val="TableNumber"/>
              <w:ind w:left="213"/>
            </w:pPr>
            <w:r w:rsidRPr="00BB542B">
              <w:t>1,27</w:t>
            </w:r>
          </w:p>
        </w:tc>
      </w:tr>
      <w:tr w:rsidR="00EC4514" w:rsidRPr="00BB542B" w:rsidTr="006D45BC">
        <w:trPr>
          <w:trHeight w:val="110"/>
        </w:trPr>
        <w:tc>
          <w:tcPr>
            <w:tcW w:w="6096" w:type="dxa"/>
            <w:shd w:val="clear" w:color="auto" w:fill="auto"/>
            <w:noWrap/>
            <w:vAlign w:val="bottom"/>
          </w:tcPr>
          <w:p w:rsidR="00EC4514" w:rsidRPr="00BB542B" w:rsidRDefault="00EC4514" w:rsidP="006D45BC">
            <w:pPr>
              <w:pStyle w:val="TableNumber"/>
            </w:pPr>
            <w:r w:rsidRPr="00BB542B">
              <w:t xml:space="preserve">Kuro sunaudojimas </w:t>
            </w:r>
            <w:proofErr w:type="spellStart"/>
            <w:r w:rsidRPr="00BB542B">
              <w:t>B</w:t>
            </w:r>
            <w:r w:rsidRPr="00BB542B">
              <w:rPr>
                <w:vertAlign w:val="subscript"/>
              </w:rPr>
              <w:t>s</w:t>
            </w:r>
            <w:proofErr w:type="spellEnd"/>
            <w:r w:rsidRPr="00BB542B">
              <w:t xml:space="preserve">, g/s </w:t>
            </w:r>
          </w:p>
        </w:tc>
        <w:tc>
          <w:tcPr>
            <w:tcW w:w="2976" w:type="dxa"/>
            <w:shd w:val="clear" w:color="auto" w:fill="auto"/>
            <w:noWrap/>
            <w:vAlign w:val="bottom"/>
          </w:tcPr>
          <w:p w:rsidR="00EC4514" w:rsidRPr="00BB542B" w:rsidRDefault="00EC4514" w:rsidP="006D45BC">
            <w:pPr>
              <w:pStyle w:val="TableNumber"/>
              <w:ind w:left="213"/>
            </w:pPr>
            <w:r w:rsidRPr="00BB542B">
              <w:t>192,97</w:t>
            </w:r>
          </w:p>
        </w:tc>
      </w:tr>
      <w:tr w:rsidR="00EC4514" w:rsidRPr="00BB542B" w:rsidTr="006D45BC">
        <w:trPr>
          <w:trHeight w:val="156"/>
        </w:trPr>
        <w:tc>
          <w:tcPr>
            <w:tcW w:w="6096" w:type="dxa"/>
            <w:shd w:val="clear" w:color="auto" w:fill="auto"/>
            <w:noWrap/>
            <w:vAlign w:val="bottom"/>
          </w:tcPr>
          <w:p w:rsidR="00EC4514" w:rsidRPr="00BB542B" w:rsidRDefault="00EC4514" w:rsidP="006D45BC">
            <w:pPr>
              <w:pStyle w:val="TableNumber"/>
            </w:pPr>
            <w:r w:rsidRPr="00BB542B">
              <w:t xml:space="preserve">Kuro sunaudojimas </w:t>
            </w:r>
            <w:proofErr w:type="spellStart"/>
            <w:r w:rsidRPr="00BB542B">
              <w:t>B</w:t>
            </w:r>
            <w:r w:rsidRPr="00BB542B">
              <w:rPr>
                <w:vertAlign w:val="subscript"/>
              </w:rPr>
              <w:t>h</w:t>
            </w:r>
            <w:proofErr w:type="spellEnd"/>
            <w:r w:rsidRPr="00BB542B">
              <w:t>, nm</w:t>
            </w:r>
            <w:r w:rsidRPr="00BB542B">
              <w:rPr>
                <w:vertAlign w:val="superscript"/>
              </w:rPr>
              <w:t>3</w:t>
            </w:r>
            <w:r w:rsidRPr="00BB542B">
              <w:t>/h</w:t>
            </w:r>
          </w:p>
        </w:tc>
        <w:tc>
          <w:tcPr>
            <w:tcW w:w="2976" w:type="dxa"/>
            <w:shd w:val="clear" w:color="auto" w:fill="auto"/>
            <w:noWrap/>
            <w:vAlign w:val="bottom"/>
          </w:tcPr>
          <w:p w:rsidR="00EC4514" w:rsidRPr="00BB542B" w:rsidRDefault="00EC4514" w:rsidP="006D45BC">
            <w:pPr>
              <w:pStyle w:val="TableNumber"/>
              <w:ind w:left="213"/>
            </w:pPr>
            <w:r w:rsidRPr="00BB542B">
              <w:t>547</w:t>
            </w:r>
          </w:p>
        </w:tc>
      </w:tr>
      <w:tr w:rsidR="00EC4514" w:rsidRPr="00BB542B" w:rsidTr="006D45BC">
        <w:tblPrEx>
          <w:tblCellMar>
            <w:left w:w="70" w:type="dxa"/>
            <w:right w:w="70" w:type="dxa"/>
          </w:tblCellMar>
          <w:tblLook w:val="0000" w:firstRow="0" w:lastRow="0" w:firstColumn="0" w:lastColumn="0" w:noHBand="0" w:noVBand="0"/>
        </w:tblPrEx>
        <w:trPr>
          <w:trHeight w:val="255"/>
        </w:trPr>
        <w:tc>
          <w:tcPr>
            <w:tcW w:w="9072" w:type="dxa"/>
            <w:gridSpan w:val="2"/>
            <w:shd w:val="clear" w:color="auto" w:fill="auto"/>
            <w:noWrap/>
            <w:vAlign w:val="center"/>
          </w:tcPr>
          <w:p w:rsidR="00EC4514" w:rsidRPr="00BB542B" w:rsidRDefault="00EC4514" w:rsidP="006D45BC">
            <w:pPr>
              <w:pStyle w:val="TableNumber"/>
              <w:ind w:left="213"/>
              <w:rPr>
                <w:b/>
              </w:rPr>
            </w:pPr>
            <w:r w:rsidRPr="00BB542B">
              <w:rPr>
                <w:b/>
              </w:rPr>
              <w:t>Eksperimentiniu būdu nustatytos koeficientų reikšmės</w:t>
            </w:r>
          </w:p>
        </w:tc>
      </w:tr>
      <w:tr w:rsidR="00EC4514" w:rsidRPr="00BB542B" w:rsidTr="006D45BC">
        <w:tblPrEx>
          <w:tblCellMar>
            <w:left w:w="70" w:type="dxa"/>
            <w:right w:w="70" w:type="dxa"/>
          </w:tblCellMar>
          <w:tblLook w:val="0000" w:firstRow="0" w:lastRow="0" w:firstColumn="0" w:lastColumn="0" w:noHBand="0" w:noVBand="0"/>
        </w:tblPrEx>
        <w:trPr>
          <w:trHeight w:val="255"/>
        </w:trPr>
        <w:tc>
          <w:tcPr>
            <w:tcW w:w="6096" w:type="dxa"/>
            <w:shd w:val="clear" w:color="auto" w:fill="auto"/>
            <w:noWrap/>
            <w:vAlign w:val="bottom"/>
          </w:tcPr>
          <w:p w:rsidR="00EC4514" w:rsidRPr="00BB542B" w:rsidRDefault="00EC4514" w:rsidP="006D45BC">
            <w:pPr>
              <w:pStyle w:val="TableNumber"/>
            </w:pPr>
            <w:proofErr w:type="spellStart"/>
            <w:r w:rsidRPr="00BB542B">
              <w:t>k</w:t>
            </w:r>
            <w:r w:rsidRPr="00BB542B">
              <w:rPr>
                <w:vertAlign w:val="subscript"/>
              </w:rPr>
              <w:t>NOx</w:t>
            </w:r>
            <w:proofErr w:type="spellEnd"/>
          </w:p>
        </w:tc>
        <w:tc>
          <w:tcPr>
            <w:tcW w:w="2976" w:type="dxa"/>
            <w:shd w:val="clear" w:color="auto" w:fill="auto"/>
            <w:noWrap/>
            <w:vAlign w:val="center"/>
          </w:tcPr>
          <w:p w:rsidR="00EC4514" w:rsidRPr="00BB542B" w:rsidRDefault="00EC4514" w:rsidP="006D45BC">
            <w:pPr>
              <w:pStyle w:val="TableNumber"/>
              <w:ind w:left="213"/>
            </w:pPr>
            <w:r w:rsidRPr="00BB542B">
              <w:t>0,003</w:t>
            </w:r>
          </w:p>
        </w:tc>
      </w:tr>
      <w:tr w:rsidR="00EC4514" w:rsidRPr="00BB542B" w:rsidTr="006D45BC">
        <w:tblPrEx>
          <w:tblCellMar>
            <w:left w:w="70" w:type="dxa"/>
            <w:right w:w="70" w:type="dxa"/>
          </w:tblCellMar>
          <w:tblLook w:val="0000" w:firstRow="0" w:lastRow="0" w:firstColumn="0" w:lastColumn="0" w:noHBand="0" w:noVBand="0"/>
        </w:tblPrEx>
        <w:trPr>
          <w:trHeight w:val="255"/>
        </w:trPr>
        <w:tc>
          <w:tcPr>
            <w:tcW w:w="6096" w:type="dxa"/>
            <w:shd w:val="clear" w:color="auto" w:fill="auto"/>
            <w:noWrap/>
            <w:vAlign w:val="bottom"/>
          </w:tcPr>
          <w:p w:rsidR="00EC4514" w:rsidRPr="00BB542B" w:rsidRDefault="00EC4514" w:rsidP="006D45BC">
            <w:pPr>
              <w:pStyle w:val="TableNumber"/>
            </w:pPr>
            <w:proofErr w:type="spellStart"/>
            <w:r w:rsidRPr="00BB542B">
              <w:t>k</w:t>
            </w:r>
            <w:r w:rsidRPr="00BB542B">
              <w:rPr>
                <w:vertAlign w:val="subscript"/>
              </w:rPr>
              <w:t>CO</w:t>
            </w:r>
            <w:proofErr w:type="spellEnd"/>
          </w:p>
        </w:tc>
        <w:tc>
          <w:tcPr>
            <w:tcW w:w="2976" w:type="dxa"/>
            <w:shd w:val="clear" w:color="auto" w:fill="auto"/>
            <w:noWrap/>
            <w:vAlign w:val="center"/>
          </w:tcPr>
          <w:p w:rsidR="00EC4514" w:rsidRPr="00BB542B" w:rsidRDefault="00EC4514" w:rsidP="006D45BC">
            <w:pPr>
              <w:pStyle w:val="TableNumber"/>
              <w:ind w:left="213"/>
            </w:pPr>
            <w:r w:rsidRPr="00BB542B">
              <w:t>0,02</w:t>
            </w:r>
          </w:p>
        </w:tc>
      </w:tr>
      <w:tr w:rsidR="00EC4514" w:rsidRPr="00BB542B" w:rsidTr="006D45BC">
        <w:tblPrEx>
          <w:tblCellMar>
            <w:left w:w="70" w:type="dxa"/>
            <w:right w:w="70" w:type="dxa"/>
          </w:tblCellMar>
          <w:tblLook w:val="0000" w:firstRow="0" w:lastRow="0" w:firstColumn="0" w:lastColumn="0" w:noHBand="0" w:noVBand="0"/>
        </w:tblPrEx>
        <w:trPr>
          <w:trHeight w:val="285"/>
        </w:trPr>
        <w:tc>
          <w:tcPr>
            <w:tcW w:w="6096" w:type="dxa"/>
            <w:shd w:val="clear" w:color="auto" w:fill="auto"/>
            <w:noWrap/>
            <w:vAlign w:val="bottom"/>
          </w:tcPr>
          <w:p w:rsidR="00EC4514" w:rsidRPr="00BB542B" w:rsidRDefault="00EC4514" w:rsidP="006D45BC">
            <w:pPr>
              <w:pStyle w:val="TableNumber"/>
            </w:pPr>
            <w:r w:rsidRPr="00BB542B">
              <w:t>Sieros vandenilio kiekis kure, %</w:t>
            </w:r>
          </w:p>
        </w:tc>
        <w:tc>
          <w:tcPr>
            <w:tcW w:w="2976" w:type="dxa"/>
            <w:shd w:val="clear" w:color="auto" w:fill="auto"/>
            <w:noWrap/>
            <w:vAlign w:val="center"/>
          </w:tcPr>
          <w:p w:rsidR="00EC4514" w:rsidRPr="00BB542B" w:rsidRDefault="00EC4514" w:rsidP="006D45BC">
            <w:pPr>
              <w:pStyle w:val="TableNumber"/>
              <w:ind w:left="213"/>
            </w:pPr>
            <w:r w:rsidRPr="00BB542B">
              <w:t>0,015</w:t>
            </w:r>
          </w:p>
        </w:tc>
      </w:tr>
      <w:tr w:rsidR="00EC4514" w:rsidRPr="00BB542B" w:rsidTr="006D45BC">
        <w:tblPrEx>
          <w:tblCellMar>
            <w:left w:w="70" w:type="dxa"/>
            <w:right w:w="70" w:type="dxa"/>
          </w:tblCellMar>
          <w:tblLook w:val="0000" w:firstRow="0" w:lastRow="0" w:firstColumn="0" w:lastColumn="0" w:noHBand="0" w:noVBand="0"/>
        </w:tblPrEx>
        <w:trPr>
          <w:trHeight w:val="255"/>
        </w:trPr>
        <w:tc>
          <w:tcPr>
            <w:tcW w:w="9072" w:type="dxa"/>
            <w:gridSpan w:val="2"/>
            <w:shd w:val="clear" w:color="auto" w:fill="auto"/>
            <w:noWrap/>
            <w:vAlign w:val="bottom"/>
          </w:tcPr>
          <w:p w:rsidR="00EC4514" w:rsidRPr="00BB542B" w:rsidRDefault="00EC4514" w:rsidP="006D45BC">
            <w:pPr>
              <w:pStyle w:val="TableNumber"/>
              <w:ind w:left="213"/>
              <w:rPr>
                <w:b/>
              </w:rPr>
            </w:pPr>
            <w:r w:rsidRPr="00BB542B">
              <w:rPr>
                <w:b/>
              </w:rPr>
              <w:t>Skaičiavimų rezultatai</w:t>
            </w:r>
          </w:p>
        </w:tc>
      </w:tr>
      <w:tr w:rsidR="00EC4514" w:rsidRPr="00BB542B" w:rsidTr="006D45BC">
        <w:trPr>
          <w:trHeight w:val="285"/>
        </w:trPr>
        <w:tc>
          <w:tcPr>
            <w:tcW w:w="6096" w:type="dxa"/>
            <w:shd w:val="clear" w:color="auto" w:fill="auto"/>
            <w:noWrap/>
            <w:vAlign w:val="bottom"/>
          </w:tcPr>
          <w:p w:rsidR="00EC4514" w:rsidRPr="00BB542B" w:rsidRDefault="00EC4514" w:rsidP="006D45BC">
            <w:pPr>
              <w:pStyle w:val="TableNumber"/>
            </w:pPr>
            <w:r w:rsidRPr="00BB542B">
              <w:t>Išmetamas anglies monoksido kiekis P</w:t>
            </w:r>
            <w:r w:rsidRPr="00BB542B">
              <w:rPr>
                <w:vertAlign w:val="subscript"/>
              </w:rPr>
              <w:t>CO</w:t>
            </w:r>
            <w:r w:rsidRPr="00BB542B">
              <w:t>, g/s</w:t>
            </w:r>
          </w:p>
        </w:tc>
        <w:tc>
          <w:tcPr>
            <w:tcW w:w="2976" w:type="dxa"/>
            <w:shd w:val="clear" w:color="auto" w:fill="auto"/>
            <w:noWrap/>
            <w:vAlign w:val="bottom"/>
          </w:tcPr>
          <w:p w:rsidR="00EC4514" w:rsidRPr="00BB542B" w:rsidRDefault="00EC4514" w:rsidP="006D45BC">
            <w:pPr>
              <w:pStyle w:val="TableNumber"/>
              <w:ind w:left="213"/>
            </w:pPr>
            <w:r w:rsidRPr="00BB542B">
              <w:t>3,859</w:t>
            </w:r>
          </w:p>
        </w:tc>
      </w:tr>
      <w:tr w:rsidR="00EC4514" w:rsidRPr="00BB542B" w:rsidTr="006D45BC">
        <w:trPr>
          <w:trHeight w:val="300"/>
        </w:trPr>
        <w:tc>
          <w:tcPr>
            <w:tcW w:w="6096" w:type="dxa"/>
            <w:shd w:val="clear" w:color="auto" w:fill="auto"/>
            <w:noWrap/>
            <w:vAlign w:val="bottom"/>
          </w:tcPr>
          <w:p w:rsidR="00EC4514" w:rsidRPr="00BB542B" w:rsidRDefault="00EC4514" w:rsidP="006D45BC">
            <w:pPr>
              <w:pStyle w:val="TableNumber"/>
            </w:pPr>
            <w:r w:rsidRPr="00BB542B">
              <w:t xml:space="preserve">Išmetamas azoto oksidų kiekis </w:t>
            </w:r>
            <w:proofErr w:type="spellStart"/>
            <w:r w:rsidRPr="00BB542B">
              <w:t>P</w:t>
            </w:r>
            <w:r w:rsidRPr="00BB542B">
              <w:rPr>
                <w:vertAlign w:val="subscript"/>
              </w:rPr>
              <w:t>NOx</w:t>
            </w:r>
            <w:proofErr w:type="spellEnd"/>
            <w:r w:rsidRPr="00BB542B">
              <w:t>, g/s</w:t>
            </w:r>
          </w:p>
        </w:tc>
        <w:tc>
          <w:tcPr>
            <w:tcW w:w="2976" w:type="dxa"/>
            <w:shd w:val="clear" w:color="auto" w:fill="auto"/>
            <w:noWrap/>
            <w:vAlign w:val="bottom"/>
          </w:tcPr>
          <w:p w:rsidR="00EC4514" w:rsidRPr="00BB542B" w:rsidRDefault="00EC4514" w:rsidP="006D45BC">
            <w:pPr>
              <w:pStyle w:val="TableNumber"/>
              <w:ind w:left="213"/>
            </w:pPr>
            <w:r w:rsidRPr="00BB542B">
              <w:t>0,579</w:t>
            </w:r>
          </w:p>
        </w:tc>
      </w:tr>
      <w:tr w:rsidR="00EC4514" w:rsidRPr="00BB542B" w:rsidTr="006D45BC">
        <w:trPr>
          <w:trHeight w:val="300"/>
        </w:trPr>
        <w:tc>
          <w:tcPr>
            <w:tcW w:w="6096" w:type="dxa"/>
            <w:shd w:val="clear" w:color="auto" w:fill="auto"/>
            <w:noWrap/>
            <w:vAlign w:val="bottom"/>
          </w:tcPr>
          <w:p w:rsidR="00EC4514" w:rsidRPr="00BB542B" w:rsidRDefault="00EC4514" w:rsidP="006D45BC">
            <w:pPr>
              <w:pStyle w:val="TableNumber"/>
            </w:pPr>
            <w:r w:rsidRPr="00BB542B">
              <w:t>Išmetamas sieros dioksido kiekis P</w:t>
            </w:r>
            <w:r w:rsidRPr="00BB542B">
              <w:rPr>
                <w:vertAlign w:val="subscript"/>
              </w:rPr>
              <w:t>SO2</w:t>
            </w:r>
            <w:r w:rsidRPr="00BB542B">
              <w:t>, g/s</w:t>
            </w:r>
          </w:p>
        </w:tc>
        <w:tc>
          <w:tcPr>
            <w:tcW w:w="2976" w:type="dxa"/>
            <w:shd w:val="clear" w:color="auto" w:fill="auto"/>
            <w:noWrap/>
            <w:vAlign w:val="bottom"/>
          </w:tcPr>
          <w:p w:rsidR="00EC4514" w:rsidRPr="00BB542B" w:rsidRDefault="00EC4514" w:rsidP="006D45BC">
            <w:pPr>
              <w:pStyle w:val="TableNumber"/>
              <w:ind w:left="213"/>
            </w:pPr>
            <w:r w:rsidRPr="00BB542B">
              <w:t>0,054</w:t>
            </w:r>
          </w:p>
        </w:tc>
      </w:tr>
      <w:tr w:rsidR="00EC4514" w:rsidRPr="00BB542B" w:rsidTr="006D45BC">
        <w:tblPrEx>
          <w:tblCellMar>
            <w:left w:w="70" w:type="dxa"/>
            <w:right w:w="70" w:type="dxa"/>
          </w:tblCellMar>
          <w:tblLook w:val="0000" w:firstRow="0" w:lastRow="0" w:firstColumn="0" w:lastColumn="0" w:noHBand="0" w:noVBand="0"/>
        </w:tblPrEx>
        <w:trPr>
          <w:trHeight w:val="300"/>
        </w:trPr>
        <w:tc>
          <w:tcPr>
            <w:tcW w:w="6096" w:type="dxa"/>
            <w:shd w:val="clear" w:color="auto" w:fill="auto"/>
            <w:noWrap/>
            <w:vAlign w:val="bottom"/>
          </w:tcPr>
          <w:p w:rsidR="00EC4514" w:rsidRPr="00BB542B" w:rsidRDefault="00EC4514" w:rsidP="006D45BC">
            <w:pPr>
              <w:pStyle w:val="TableNumber"/>
            </w:pPr>
            <w:r w:rsidRPr="00BB542B">
              <w:t>Teršalų išmetimo vamzdžio skerspjūvio plotas S, m</w:t>
            </w:r>
            <w:r w:rsidRPr="00BB542B">
              <w:rPr>
                <w:vertAlign w:val="superscript"/>
              </w:rPr>
              <w:t>2</w:t>
            </w:r>
          </w:p>
        </w:tc>
        <w:tc>
          <w:tcPr>
            <w:tcW w:w="2976" w:type="dxa"/>
            <w:shd w:val="clear" w:color="auto" w:fill="auto"/>
            <w:noWrap/>
            <w:vAlign w:val="bottom"/>
          </w:tcPr>
          <w:p w:rsidR="00EC4514" w:rsidRPr="00BB542B" w:rsidRDefault="00EC4514" w:rsidP="006D45BC">
            <w:pPr>
              <w:pStyle w:val="TableNumber"/>
              <w:ind w:left="213"/>
            </w:pPr>
            <w:r w:rsidRPr="00BB542B">
              <w:t>0,126</w:t>
            </w:r>
          </w:p>
        </w:tc>
      </w:tr>
      <w:tr w:rsidR="00EC4514" w:rsidRPr="00BB542B" w:rsidTr="006D45BC">
        <w:tblPrEx>
          <w:tblCellMar>
            <w:left w:w="70" w:type="dxa"/>
            <w:right w:w="70" w:type="dxa"/>
          </w:tblCellMar>
          <w:tblLook w:val="0000" w:firstRow="0" w:lastRow="0" w:firstColumn="0" w:lastColumn="0" w:noHBand="0" w:noVBand="0"/>
        </w:tblPrEx>
        <w:trPr>
          <w:trHeight w:val="300"/>
        </w:trPr>
        <w:tc>
          <w:tcPr>
            <w:tcW w:w="6096" w:type="dxa"/>
            <w:shd w:val="clear" w:color="auto" w:fill="auto"/>
            <w:noWrap/>
            <w:vAlign w:val="bottom"/>
          </w:tcPr>
          <w:p w:rsidR="00EC4514" w:rsidRPr="00BB542B" w:rsidRDefault="00EC4514" w:rsidP="006D45BC">
            <w:pPr>
              <w:pStyle w:val="TableNumber"/>
            </w:pPr>
            <w:r w:rsidRPr="00BB542B">
              <w:t xml:space="preserve">Išmetamų dūmų temperatūra, </w:t>
            </w:r>
            <w:r w:rsidRPr="00BB542B">
              <w:sym w:font="Symbol" w:char="F0B0"/>
            </w:r>
            <w:r w:rsidRPr="00BB542B">
              <w:t>C</w:t>
            </w:r>
          </w:p>
        </w:tc>
        <w:tc>
          <w:tcPr>
            <w:tcW w:w="2976" w:type="dxa"/>
            <w:shd w:val="clear" w:color="auto" w:fill="auto"/>
            <w:noWrap/>
            <w:vAlign w:val="bottom"/>
          </w:tcPr>
          <w:p w:rsidR="00EC4514" w:rsidRPr="00BB542B" w:rsidRDefault="00EC4514" w:rsidP="006D45BC">
            <w:pPr>
              <w:pStyle w:val="TableNumber"/>
              <w:ind w:left="213"/>
            </w:pPr>
            <w:r>
              <w:t>850</w:t>
            </w:r>
          </w:p>
        </w:tc>
      </w:tr>
    </w:tbl>
    <w:p w:rsidR="00EC4514" w:rsidRDefault="00EC4514" w:rsidP="00EC4514">
      <w:pPr>
        <w:pStyle w:val="DGEBaltic"/>
        <w:rPr>
          <w:rFonts w:eastAsia="Arial Unicode MS"/>
        </w:rPr>
      </w:pPr>
      <w:r w:rsidRPr="005F7C20">
        <w:rPr>
          <w:rFonts w:eastAsia="Arial Unicode MS"/>
        </w:rPr>
        <w:t>Planuojama, kad į biodujų jėgainės teritoriją per parą dienos metu (nuo 6 val. iki 18 val.) atvyks 2 lengvieji automobiliai ir 5 sunkiasvorės žaliavas bei substratą vežančios transporto priemonės. Atsižvelgiant į transporto priemonės rūšį, srautą, greitį ir teršalų emisijos faktorių nuo transporto, judančio vidiniu keliu, į aplinkos orą pateks šie oro teršalų kiekiai: CO – 0,0008 g/s/km; NO</w:t>
      </w:r>
      <w:r w:rsidRPr="005F7C20">
        <w:rPr>
          <w:rFonts w:eastAsia="Arial Unicode MS"/>
          <w:vertAlign w:val="subscript"/>
        </w:rPr>
        <w:t>2</w:t>
      </w:r>
      <w:r w:rsidRPr="005F7C20">
        <w:rPr>
          <w:rFonts w:eastAsia="Arial Unicode MS"/>
        </w:rPr>
        <w:t xml:space="preserve"> – 0,001 g/s/km; SO</w:t>
      </w:r>
      <w:r w:rsidRPr="005F7C20">
        <w:rPr>
          <w:rFonts w:eastAsia="Arial Unicode MS"/>
          <w:vertAlign w:val="subscript"/>
        </w:rPr>
        <w:t>2</w:t>
      </w:r>
      <w:r w:rsidRPr="005F7C20">
        <w:rPr>
          <w:rFonts w:eastAsia="Arial Unicode MS"/>
        </w:rPr>
        <w:t xml:space="preserve"> – 0,00006 g/s/km; KD – 0,0000</w:t>
      </w:r>
      <w:r>
        <w:rPr>
          <w:rFonts w:eastAsia="Arial Unicode MS"/>
        </w:rPr>
        <w:t>3</w:t>
      </w:r>
      <w:r w:rsidRPr="005F7C20">
        <w:rPr>
          <w:rFonts w:eastAsia="Arial Unicode MS"/>
        </w:rPr>
        <w:t xml:space="preserve"> g/s/km.</w:t>
      </w:r>
    </w:p>
    <w:p w:rsidR="00EC4514" w:rsidRPr="00C957F0" w:rsidRDefault="00EC4514" w:rsidP="00EC4514">
      <w:pPr>
        <w:suppressAutoHyphens w:val="0"/>
        <w:spacing w:after="280" w:line="280" w:lineRule="atLeast"/>
        <w:jc w:val="both"/>
        <w:textAlignment w:val="auto"/>
        <w:rPr>
          <w:rFonts w:ascii="Times New Roman" w:eastAsia="Arial Unicode MS" w:hAnsi="Times New Roman"/>
          <w:sz w:val="24"/>
          <w:szCs w:val="24"/>
          <w:lang w:val="lt-LT" w:eastAsia="da-DK"/>
        </w:rPr>
      </w:pPr>
      <w:r w:rsidRPr="00C957F0">
        <w:rPr>
          <w:rFonts w:ascii="Times New Roman" w:eastAsia="Arial Unicode MS" w:hAnsi="Times New Roman"/>
          <w:sz w:val="24"/>
          <w:szCs w:val="24"/>
          <w:lang w:val="lt-LT" w:eastAsia="da-DK"/>
        </w:rPr>
        <w:t xml:space="preserve">Taip pat į teritoriją per dieną laistymo sezono metu gali atvykti iki 12 </w:t>
      </w:r>
      <w:proofErr w:type="spellStart"/>
      <w:r w:rsidRPr="00C957F0">
        <w:rPr>
          <w:rFonts w:ascii="Times New Roman" w:eastAsia="Arial Unicode MS" w:hAnsi="Times New Roman"/>
          <w:sz w:val="24"/>
          <w:szCs w:val="24"/>
          <w:lang w:val="lt-LT" w:eastAsia="da-DK"/>
        </w:rPr>
        <w:t>srutovežių</w:t>
      </w:r>
      <w:proofErr w:type="spellEnd"/>
      <w:r w:rsidRPr="00C957F0">
        <w:rPr>
          <w:rFonts w:ascii="Times New Roman" w:eastAsia="Arial Unicode MS" w:hAnsi="Times New Roman"/>
          <w:sz w:val="24"/>
          <w:szCs w:val="24"/>
          <w:lang w:val="lt-LT" w:eastAsia="da-DK"/>
        </w:rPr>
        <w:t>. Į aplinkos orą pateks šie oro teršalų kiekiai: CO – 0,008 g/s/km; NO</w:t>
      </w:r>
      <w:r w:rsidRPr="00C957F0">
        <w:rPr>
          <w:rFonts w:ascii="Times New Roman" w:eastAsia="Arial Unicode MS" w:hAnsi="Times New Roman"/>
          <w:sz w:val="24"/>
          <w:szCs w:val="24"/>
          <w:vertAlign w:val="subscript"/>
          <w:lang w:val="lt-LT" w:eastAsia="da-DK"/>
        </w:rPr>
        <w:t>2</w:t>
      </w:r>
      <w:r w:rsidRPr="00C957F0">
        <w:rPr>
          <w:rFonts w:ascii="Times New Roman" w:eastAsia="Arial Unicode MS" w:hAnsi="Times New Roman"/>
          <w:sz w:val="24"/>
          <w:szCs w:val="24"/>
          <w:lang w:val="lt-LT" w:eastAsia="da-DK"/>
        </w:rPr>
        <w:t xml:space="preserve"> – 0,021 g/s/km; SO</w:t>
      </w:r>
      <w:r w:rsidRPr="00C957F0">
        <w:rPr>
          <w:rFonts w:ascii="Times New Roman" w:eastAsia="Arial Unicode MS" w:hAnsi="Times New Roman"/>
          <w:sz w:val="24"/>
          <w:szCs w:val="24"/>
          <w:vertAlign w:val="subscript"/>
          <w:lang w:val="lt-LT" w:eastAsia="da-DK"/>
        </w:rPr>
        <w:t>2</w:t>
      </w:r>
      <w:r w:rsidRPr="00C957F0">
        <w:rPr>
          <w:rFonts w:ascii="Times New Roman" w:eastAsia="Arial Unicode MS" w:hAnsi="Times New Roman"/>
          <w:sz w:val="24"/>
          <w:szCs w:val="24"/>
          <w:lang w:val="lt-LT" w:eastAsia="da-DK"/>
        </w:rPr>
        <w:t xml:space="preserve"> – 0,003 g/s/km; KD – 0,000</w:t>
      </w:r>
      <w:r>
        <w:rPr>
          <w:rFonts w:ascii="Times New Roman" w:eastAsia="Arial Unicode MS" w:hAnsi="Times New Roman"/>
          <w:sz w:val="24"/>
          <w:szCs w:val="24"/>
          <w:lang w:val="lt-LT" w:eastAsia="da-DK"/>
        </w:rPr>
        <w:t>3</w:t>
      </w:r>
      <w:r w:rsidRPr="00C957F0">
        <w:rPr>
          <w:rFonts w:ascii="Times New Roman" w:eastAsia="Arial Unicode MS" w:hAnsi="Times New Roman"/>
          <w:sz w:val="24"/>
          <w:szCs w:val="24"/>
          <w:lang w:val="lt-LT" w:eastAsia="da-DK"/>
        </w:rPr>
        <w:t>2 g/s/km.</w:t>
      </w:r>
    </w:p>
    <w:p w:rsidR="00EC4514" w:rsidRPr="00C957F0" w:rsidRDefault="00EC4514" w:rsidP="00EC4514">
      <w:pPr>
        <w:suppressAutoHyphens w:val="0"/>
        <w:spacing w:after="280" w:line="280" w:lineRule="atLeast"/>
        <w:jc w:val="both"/>
        <w:textAlignment w:val="auto"/>
        <w:rPr>
          <w:rFonts w:ascii="Times New Roman" w:eastAsia="Times New Roman" w:hAnsi="Times New Roman"/>
          <w:sz w:val="24"/>
          <w:szCs w:val="24"/>
          <w:lang w:val="lt-LT" w:eastAsia="da-DK"/>
        </w:rPr>
      </w:pPr>
      <w:r w:rsidRPr="00C957F0">
        <w:rPr>
          <w:rFonts w:ascii="Times New Roman" w:eastAsia="Times New Roman" w:hAnsi="Times New Roman"/>
          <w:sz w:val="24"/>
          <w:szCs w:val="24"/>
          <w:lang w:val="lt-LT" w:eastAsia="da-DK"/>
        </w:rPr>
        <w:t xml:space="preserve">Numatoma, kad bioreaktorius aptarnaus teleskopinis </w:t>
      </w:r>
      <w:proofErr w:type="spellStart"/>
      <w:r w:rsidRPr="00C957F0">
        <w:rPr>
          <w:rFonts w:ascii="Times New Roman" w:eastAsia="Times New Roman" w:hAnsi="Times New Roman"/>
          <w:sz w:val="24"/>
          <w:szCs w:val="24"/>
          <w:lang w:val="lt-LT" w:eastAsia="da-DK"/>
        </w:rPr>
        <w:t>autokrautuvas</w:t>
      </w:r>
      <w:proofErr w:type="spellEnd"/>
      <w:r w:rsidRPr="00C957F0">
        <w:rPr>
          <w:rFonts w:ascii="Times New Roman" w:eastAsia="Times New Roman" w:hAnsi="Times New Roman"/>
          <w:sz w:val="24"/>
          <w:szCs w:val="24"/>
          <w:lang w:val="lt-LT" w:eastAsia="da-DK"/>
        </w:rPr>
        <w:t xml:space="preserve">, kuris manevruos priėmimo aikštelėje. Prognozuojami aplinkos oro teršalų išmetimai iš priėmimo aikštelėje manevruojančio </w:t>
      </w:r>
      <w:proofErr w:type="spellStart"/>
      <w:r w:rsidRPr="00C957F0">
        <w:rPr>
          <w:rFonts w:ascii="Times New Roman" w:eastAsia="Times New Roman" w:hAnsi="Times New Roman"/>
          <w:sz w:val="24"/>
          <w:szCs w:val="24"/>
          <w:lang w:val="lt-LT" w:eastAsia="da-DK"/>
        </w:rPr>
        <w:t>autokrautuvo</w:t>
      </w:r>
      <w:proofErr w:type="spellEnd"/>
      <w:r w:rsidRPr="00C957F0">
        <w:rPr>
          <w:rFonts w:ascii="Times New Roman" w:eastAsia="Times New Roman" w:hAnsi="Times New Roman"/>
          <w:sz w:val="24"/>
          <w:szCs w:val="24"/>
          <w:lang w:val="lt-LT" w:eastAsia="da-DK"/>
        </w:rPr>
        <w:t xml:space="preserve"> buvo suskaičiuoti naudojant skaičiuoklę „VARIKLIS“. Programa sudaryta pagal LR aplinkos ministro 1998-07-13 įsakymu Nr.125 patvirtintą metodiką „Teršiančių medžiagų, išmetamų į atmosferą iš mašinų su vidaus degimo varikliais vertinimo metodika“. Žinant </w:t>
      </w:r>
      <w:proofErr w:type="spellStart"/>
      <w:r w:rsidRPr="00C957F0">
        <w:rPr>
          <w:rFonts w:ascii="Times New Roman" w:eastAsia="Times New Roman" w:hAnsi="Times New Roman"/>
          <w:sz w:val="24"/>
          <w:szCs w:val="24"/>
          <w:lang w:val="lt-LT" w:eastAsia="da-DK"/>
        </w:rPr>
        <w:t>autokrautuvo</w:t>
      </w:r>
      <w:proofErr w:type="spellEnd"/>
      <w:r w:rsidRPr="00C957F0">
        <w:rPr>
          <w:rFonts w:ascii="Times New Roman" w:eastAsia="Times New Roman" w:hAnsi="Times New Roman"/>
          <w:sz w:val="24"/>
          <w:szCs w:val="24"/>
          <w:lang w:val="lt-LT" w:eastAsia="da-DK"/>
        </w:rPr>
        <w:t xml:space="preserve"> kuro sąnaudas – 10 l/h, suskaičiuota aplinkos oro teršalų momentinė tarša: </w:t>
      </w:r>
      <w:r w:rsidRPr="00C957F0">
        <w:rPr>
          <w:rFonts w:ascii="Times New Roman" w:eastAsia="Times New Roman" w:hAnsi="Times New Roman"/>
          <w:sz w:val="24"/>
          <w:szCs w:val="24"/>
          <w:lang w:val="lt-LT" w:eastAsia="lt-LT"/>
        </w:rPr>
        <w:t>CO – 0,291 kg/h; NO</w:t>
      </w:r>
      <w:r w:rsidRPr="00C957F0">
        <w:rPr>
          <w:rFonts w:ascii="Times New Roman" w:eastAsia="Times New Roman" w:hAnsi="Times New Roman"/>
          <w:sz w:val="24"/>
          <w:szCs w:val="24"/>
          <w:vertAlign w:val="subscript"/>
          <w:lang w:val="lt-LT" w:eastAsia="lt-LT"/>
        </w:rPr>
        <w:t>2</w:t>
      </w:r>
      <w:r w:rsidRPr="00C957F0">
        <w:rPr>
          <w:rFonts w:ascii="Times New Roman" w:eastAsia="Times New Roman" w:hAnsi="Times New Roman"/>
          <w:sz w:val="24"/>
          <w:szCs w:val="24"/>
          <w:lang w:val="lt-LT" w:eastAsia="lt-LT"/>
        </w:rPr>
        <w:t xml:space="preserve"> – 0,101 kg/h; SO</w:t>
      </w:r>
      <w:r w:rsidRPr="00C957F0">
        <w:rPr>
          <w:rFonts w:ascii="Times New Roman" w:eastAsia="Times New Roman" w:hAnsi="Times New Roman"/>
          <w:sz w:val="24"/>
          <w:szCs w:val="24"/>
          <w:vertAlign w:val="subscript"/>
          <w:lang w:val="lt-LT" w:eastAsia="lt-LT"/>
        </w:rPr>
        <w:t>2</w:t>
      </w:r>
      <w:r w:rsidRPr="00C957F0">
        <w:rPr>
          <w:rFonts w:ascii="Times New Roman" w:eastAsia="Times New Roman" w:hAnsi="Times New Roman"/>
          <w:sz w:val="24"/>
          <w:szCs w:val="24"/>
          <w:lang w:val="lt-LT" w:eastAsia="lt-LT"/>
        </w:rPr>
        <w:t xml:space="preserve"> – 0,009 kg/h; KD – 0,0</w:t>
      </w:r>
      <w:r>
        <w:rPr>
          <w:rFonts w:ascii="Times New Roman" w:eastAsia="Times New Roman" w:hAnsi="Times New Roman"/>
          <w:sz w:val="24"/>
          <w:szCs w:val="24"/>
          <w:lang w:val="lt-LT" w:eastAsia="lt-LT"/>
        </w:rPr>
        <w:t>21</w:t>
      </w:r>
      <w:r w:rsidRPr="00C957F0">
        <w:rPr>
          <w:rFonts w:ascii="Times New Roman" w:eastAsia="Times New Roman" w:hAnsi="Times New Roman"/>
          <w:sz w:val="24"/>
          <w:szCs w:val="24"/>
          <w:lang w:val="lt-LT" w:eastAsia="lt-LT"/>
        </w:rPr>
        <w:t xml:space="preserve"> kg/h.</w:t>
      </w:r>
    </w:p>
    <w:p w:rsidR="00EC4514" w:rsidRDefault="00EC4514" w:rsidP="00EC4514">
      <w:pPr>
        <w:pStyle w:val="DGEBaltic"/>
      </w:pPr>
      <w:r w:rsidRPr="00A87B58">
        <w:t xml:space="preserve">Žemiau </w:t>
      </w:r>
      <w:r>
        <w:t>3</w:t>
      </w:r>
      <w:r w:rsidRPr="00A87B58">
        <w:t xml:space="preserve"> lentelėje pateikiami vertinamų stacionarių aplinkos oro taršos šaltinių fiziniai duomenys, o </w:t>
      </w:r>
      <w:r>
        <w:t>4</w:t>
      </w:r>
      <w:r w:rsidRPr="00A87B58">
        <w:t xml:space="preserve"> lentelėje - į aplinkos orą išmetamų teršalų vienkartiniai ir metiniai kiekiai.</w:t>
      </w:r>
    </w:p>
    <w:p w:rsidR="00EC4514" w:rsidRDefault="00EC4514" w:rsidP="00EC4514">
      <w:pPr>
        <w:rPr>
          <w:lang w:val="lt-LT"/>
        </w:rPr>
        <w:sectPr w:rsidR="00EC4514" w:rsidSect="000E3F45">
          <w:headerReference w:type="default" r:id="rId13"/>
          <w:footerReference w:type="default" r:id="rId14"/>
          <w:type w:val="continuous"/>
          <w:pgSz w:w="11906" w:h="16838" w:code="9"/>
          <w:pgMar w:top="1701" w:right="1440" w:bottom="1440" w:left="1440" w:header="425" w:footer="680" w:gutter="0"/>
          <w:pgBorders w:display="firstPage" w:offsetFrom="page">
            <w:top w:val="single" w:sz="4" w:space="24" w:color="auto"/>
            <w:left w:val="single" w:sz="4" w:space="24" w:color="auto"/>
            <w:bottom w:val="single" w:sz="4" w:space="24" w:color="auto"/>
            <w:right w:val="single" w:sz="4" w:space="24" w:color="auto"/>
          </w:pgBorders>
          <w:pgNumType w:start="0"/>
          <w:cols w:space="1296"/>
          <w:titlePg/>
          <w:docGrid w:linePitch="360"/>
        </w:sectPr>
      </w:pPr>
    </w:p>
    <w:p w:rsidR="00103D35" w:rsidRDefault="00103D35" w:rsidP="000E3F45">
      <w:pPr>
        <w:rPr>
          <w:lang w:val="lt-LT"/>
        </w:rPr>
      </w:pPr>
    </w:p>
    <w:p w:rsidR="00103D35" w:rsidRDefault="00103D35" w:rsidP="000E3F45">
      <w:pPr>
        <w:rPr>
          <w:lang w:val="lt-LT"/>
        </w:rPr>
      </w:pPr>
    </w:p>
    <w:p w:rsidR="00103D35" w:rsidRDefault="00103D35" w:rsidP="000E3F45">
      <w:pPr>
        <w:rPr>
          <w:lang w:val="lt-LT"/>
        </w:rPr>
      </w:pPr>
    </w:p>
    <w:p w:rsidR="00103D35" w:rsidRDefault="00103D35" w:rsidP="000E3F45">
      <w:pPr>
        <w:rPr>
          <w:lang w:val="lt-LT"/>
        </w:rPr>
      </w:pPr>
    </w:p>
    <w:p w:rsidR="00103D35" w:rsidRDefault="00103D35" w:rsidP="000E3F45">
      <w:pPr>
        <w:rPr>
          <w:lang w:val="lt-LT"/>
        </w:rPr>
      </w:pPr>
    </w:p>
    <w:p w:rsidR="00103D35" w:rsidRDefault="00103D35" w:rsidP="000E3F45">
      <w:pPr>
        <w:rPr>
          <w:lang w:val="lt-LT"/>
        </w:rPr>
      </w:pPr>
    </w:p>
    <w:p w:rsidR="00103D35" w:rsidRDefault="00103D35" w:rsidP="000E3F45">
      <w:pPr>
        <w:rPr>
          <w:lang w:val="lt-LT"/>
        </w:rPr>
      </w:pPr>
    </w:p>
    <w:p w:rsidR="00103D35" w:rsidRDefault="00103D35" w:rsidP="000E3F45">
      <w:pPr>
        <w:rPr>
          <w:lang w:val="lt-LT"/>
        </w:rPr>
      </w:pPr>
    </w:p>
    <w:p w:rsidR="00103D35" w:rsidRDefault="00103D35" w:rsidP="000E3F45">
      <w:pPr>
        <w:rPr>
          <w:lang w:val="lt-LT"/>
        </w:rPr>
      </w:pPr>
    </w:p>
    <w:p w:rsidR="00103D35" w:rsidRDefault="00103D35" w:rsidP="000E3F45">
      <w:pPr>
        <w:rPr>
          <w:lang w:val="lt-LT"/>
        </w:rPr>
      </w:pPr>
    </w:p>
    <w:p w:rsidR="00103D35" w:rsidRDefault="00103D35" w:rsidP="000E3F45">
      <w:pPr>
        <w:rPr>
          <w:lang w:val="lt-LT"/>
        </w:rPr>
      </w:pPr>
    </w:p>
    <w:p w:rsidR="00103D35" w:rsidRDefault="00103D35" w:rsidP="000E3F45">
      <w:pPr>
        <w:rPr>
          <w:lang w:val="lt-LT"/>
        </w:rPr>
      </w:pPr>
    </w:p>
    <w:p w:rsidR="00103D35" w:rsidRDefault="00103D35" w:rsidP="000E3F45">
      <w:pPr>
        <w:rPr>
          <w:lang w:val="lt-LT"/>
        </w:rPr>
      </w:pPr>
    </w:p>
    <w:p w:rsidR="00103D35" w:rsidRDefault="00103D35" w:rsidP="000E3F45">
      <w:pPr>
        <w:rPr>
          <w:lang w:val="lt-LT"/>
        </w:rPr>
      </w:pPr>
    </w:p>
    <w:p w:rsidR="000E3F45" w:rsidRDefault="000E3F45" w:rsidP="000E3F45">
      <w:pPr>
        <w:rPr>
          <w:lang w:val="lt-LT"/>
        </w:rPr>
        <w:sectPr w:rsidR="000E3F45" w:rsidSect="000E3F45">
          <w:headerReference w:type="default" r:id="rId15"/>
          <w:footerReference w:type="default" r:id="rId16"/>
          <w:type w:val="continuous"/>
          <w:pgSz w:w="11906" w:h="16838" w:code="9"/>
          <w:pgMar w:top="1701" w:right="1440" w:bottom="1440" w:left="1440" w:header="425" w:footer="680" w:gutter="0"/>
          <w:pgBorders w:display="firstPage" w:offsetFrom="page">
            <w:top w:val="single" w:sz="4" w:space="24" w:color="auto"/>
            <w:left w:val="single" w:sz="4" w:space="24" w:color="auto"/>
            <w:bottom w:val="single" w:sz="4" w:space="24" w:color="auto"/>
            <w:right w:val="single" w:sz="4" w:space="24" w:color="auto"/>
          </w:pgBorders>
          <w:pgNumType w:start="0"/>
          <w:cols w:space="1296"/>
          <w:titlePg/>
          <w:docGrid w:linePitch="360"/>
        </w:sectPr>
      </w:pPr>
    </w:p>
    <w:p w:rsidR="00EC4514" w:rsidRPr="00717DFD" w:rsidRDefault="00EC4514" w:rsidP="00EC4514">
      <w:pPr>
        <w:pStyle w:val="BodyText"/>
        <w:spacing w:after="120"/>
        <w:ind w:firstLine="0"/>
        <w:rPr>
          <w:b/>
          <w:color w:val="FF0000"/>
          <w:sz w:val="22"/>
          <w:szCs w:val="22"/>
        </w:rPr>
      </w:pPr>
      <w:bookmarkStart w:id="1" w:name="_Toc447007302"/>
      <w:r>
        <w:rPr>
          <w:rFonts w:ascii="Times New Roman" w:hAnsi="Times New Roman"/>
          <w:b/>
          <w:i/>
          <w:sz w:val="22"/>
          <w:szCs w:val="22"/>
          <w:lang w:val="lt-LT"/>
        </w:rPr>
        <w:lastRenderedPageBreak/>
        <w:t>3</w:t>
      </w:r>
      <w:r w:rsidRPr="00717DFD">
        <w:rPr>
          <w:rFonts w:ascii="Times New Roman" w:hAnsi="Times New Roman"/>
          <w:b/>
          <w:i/>
          <w:sz w:val="22"/>
          <w:szCs w:val="22"/>
          <w:lang w:val="lt-LT"/>
        </w:rPr>
        <w:t xml:space="preserve"> lentelė. </w:t>
      </w:r>
      <w:r w:rsidRPr="00717DFD">
        <w:rPr>
          <w:rFonts w:ascii="Times New Roman" w:hAnsi="Times New Roman"/>
          <w:i/>
          <w:sz w:val="22"/>
          <w:szCs w:val="22"/>
          <w:lang w:val="lt-LT"/>
        </w:rPr>
        <w:t>Stacionarių aplinkos oro taršos šaltinių fiziniai duomenys</w:t>
      </w:r>
    </w:p>
    <w:tbl>
      <w:tblPr>
        <w:tblW w:w="14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4"/>
        <w:gridCol w:w="1535"/>
        <w:gridCol w:w="1276"/>
        <w:gridCol w:w="1559"/>
        <w:gridCol w:w="1843"/>
        <w:gridCol w:w="1984"/>
        <w:gridCol w:w="1867"/>
        <w:gridCol w:w="1985"/>
      </w:tblGrid>
      <w:tr w:rsidR="00EC4514" w:rsidRPr="001C3ECB" w:rsidTr="006D45BC">
        <w:trPr>
          <w:cantSplit/>
          <w:trHeight w:val="450"/>
          <w:tblHeader/>
          <w:jc w:val="center"/>
        </w:trPr>
        <w:tc>
          <w:tcPr>
            <w:tcW w:w="637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4514" w:rsidRPr="00D25236" w:rsidRDefault="00EC4514" w:rsidP="006D45BC">
            <w:pPr>
              <w:pStyle w:val="TableNumber"/>
            </w:pPr>
            <w:r w:rsidRPr="00D25236">
              <w:t>Taršos šaltiniai</w:t>
            </w:r>
          </w:p>
        </w:tc>
        <w:tc>
          <w:tcPr>
            <w:tcW w:w="569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4514" w:rsidRPr="00D25236" w:rsidRDefault="00EC4514" w:rsidP="006D45BC">
            <w:pPr>
              <w:pStyle w:val="TableNumber"/>
            </w:pPr>
            <w:r w:rsidRPr="00D25236">
              <w:t>Išmetamųjų dujų rodikliai pavyzdžio paėmimo (matavimo) vietoje</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4514" w:rsidRPr="00D25236" w:rsidRDefault="00EC4514" w:rsidP="006D45BC">
            <w:pPr>
              <w:pStyle w:val="TableNumber"/>
            </w:pPr>
            <w:r w:rsidRPr="00D25236">
              <w:t>Teršalų išmetimo (stacionariųjų taršos šaltinių veikimo) trukmė, val./min.</w:t>
            </w:r>
          </w:p>
        </w:tc>
      </w:tr>
      <w:tr w:rsidR="00EC4514" w:rsidRPr="00D25236" w:rsidTr="006D45BC">
        <w:trPr>
          <w:cantSplit/>
          <w:trHeight w:val="635"/>
          <w:tblHeader/>
          <w:jc w:val="center"/>
        </w:trPr>
        <w:tc>
          <w:tcPr>
            <w:tcW w:w="20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4514" w:rsidRPr="00D25236" w:rsidRDefault="00EC4514" w:rsidP="006D45BC">
            <w:pPr>
              <w:pStyle w:val="TableNumber"/>
            </w:pPr>
            <w:r w:rsidRPr="00D25236">
              <w:t>Nr.</w:t>
            </w:r>
          </w:p>
        </w:tc>
        <w:tc>
          <w:tcPr>
            <w:tcW w:w="1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4514" w:rsidRPr="00D25236" w:rsidRDefault="00EC4514" w:rsidP="006D45BC">
            <w:pPr>
              <w:pStyle w:val="TableNumber"/>
            </w:pPr>
            <w:r w:rsidRPr="00D25236">
              <w:t>koordinatės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4514" w:rsidRPr="00D25236" w:rsidRDefault="00EC4514" w:rsidP="006D45BC">
            <w:pPr>
              <w:pStyle w:val="TableNumber"/>
            </w:pPr>
            <w:r w:rsidRPr="00D25236">
              <w:t>aukštis, m</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4514" w:rsidRPr="00D25236" w:rsidRDefault="00EC4514" w:rsidP="006D45BC">
            <w:pPr>
              <w:pStyle w:val="TableNumber"/>
            </w:pPr>
            <w:r w:rsidRPr="00D25236">
              <w:t>išėjimo angos matmenys, m</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4514" w:rsidRPr="00D25236" w:rsidRDefault="00EC4514" w:rsidP="006D45BC">
            <w:pPr>
              <w:pStyle w:val="TableNumber"/>
            </w:pPr>
            <w:r w:rsidRPr="00D25236">
              <w:t>srauto greitis,</w:t>
            </w:r>
          </w:p>
          <w:p w:rsidR="00EC4514" w:rsidRPr="00D25236" w:rsidRDefault="00EC4514" w:rsidP="006D45BC">
            <w:pPr>
              <w:pStyle w:val="TableNumber"/>
            </w:pPr>
            <w:r w:rsidRPr="00D25236">
              <w:t>m/s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4514" w:rsidRPr="00D25236" w:rsidRDefault="00EC4514" w:rsidP="006D45BC">
            <w:pPr>
              <w:pStyle w:val="TableNumber"/>
            </w:pPr>
            <w:r w:rsidRPr="00D25236">
              <w:t xml:space="preserve">temperatūra, </w:t>
            </w:r>
          </w:p>
          <w:p w:rsidR="00EC4514" w:rsidRPr="00D25236" w:rsidRDefault="00EC4514" w:rsidP="006D45BC">
            <w:pPr>
              <w:pStyle w:val="TableNumber"/>
            </w:pPr>
            <w:r w:rsidRPr="00D25236">
              <w:t>º C</w:t>
            </w:r>
          </w:p>
        </w:tc>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4514" w:rsidRPr="00D25236" w:rsidRDefault="00EC4514" w:rsidP="006D45BC">
            <w:pPr>
              <w:pStyle w:val="TableNumber"/>
            </w:pPr>
            <w:r w:rsidRPr="00D25236">
              <w:t>tūrio debitas,</w:t>
            </w:r>
          </w:p>
          <w:p w:rsidR="00EC4514" w:rsidRPr="00D25236" w:rsidRDefault="00EC4514" w:rsidP="006D45BC">
            <w:pPr>
              <w:pStyle w:val="TableNumber"/>
            </w:pPr>
            <w:r w:rsidRPr="00D25236">
              <w:t>Nm</w:t>
            </w:r>
            <w:r w:rsidRPr="0004599E">
              <w:rPr>
                <w:vertAlign w:val="superscript"/>
              </w:rPr>
              <w:t>3</w:t>
            </w:r>
            <w:r w:rsidRPr="00D25236">
              <w:t>/s</w:t>
            </w: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4514" w:rsidRPr="00D25236" w:rsidRDefault="00EC4514" w:rsidP="006D45BC">
            <w:pPr>
              <w:pStyle w:val="TableNumber"/>
            </w:pPr>
          </w:p>
        </w:tc>
      </w:tr>
      <w:tr w:rsidR="00EC4514" w:rsidRPr="00D25236" w:rsidTr="006D45BC">
        <w:trPr>
          <w:cantSplit/>
          <w:trHeight w:val="107"/>
          <w:tblHeader/>
          <w:jc w:val="center"/>
        </w:trPr>
        <w:tc>
          <w:tcPr>
            <w:tcW w:w="2004" w:type="dxa"/>
            <w:tcBorders>
              <w:top w:val="single" w:sz="4" w:space="0" w:color="auto"/>
              <w:left w:val="single" w:sz="4" w:space="0" w:color="auto"/>
              <w:bottom w:val="single" w:sz="4" w:space="0" w:color="auto"/>
              <w:right w:val="single" w:sz="4" w:space="0" w:color="auto"/>
            </w:tcBorders>
            <w:vAlign w:val="center"/>
          </w:tcPr>
          <w:p w:rsidR="00EC4514" w:rsidRPr="00D25236" w:rsidRDefault="00EC4514" w:rsidP="006D45BC">
            <w:pPr>
              <w:pStyle w:val="TableNumber"/>
            </w:pPr>
            <w:r w:rsidRPr="00D25236">
              <w:t>1</w:t>
            </w:r>
          </w:p>
        </w:tc>
        <w:tc>
          <w:tcPr>
            <w:tcW w:w="1535" w:type="dxa"/>
            <w:tcBorders>
              <w:top w:val="single" w:sz="4" w:space="0" w:color="auto"/>
              <w:left w:val="single" w:sz="4" w:space="0" w:color="auto"/>
              <w:bottom w:val="single" w:sz="4" w:space="0" w:color="auto"/>
              <w:right w:val="single" w:sz="4" w:space="0" w:color="auto"/>
            </w:tcBorders>
            <w:vAlign w:val="center"/>
          </w:tcPr>
          <w:p w:rsidR="00EC4514" w:rsidRPr="00D25236" w:rsidRDefault="00EC4514" w:rsidP="006D45BC">
            <w:pPr>
              <w:pStyle w:val="TableNumber"/>
            </w:pPr>
            <w:r w:rsidRPr="00D25236">
              <w:t>2</w:t>
            </w:r>
          </w:p>
        </w:tc>
        <w:tc>
          <w:tcPr>
            <w:tcW w:w="1276" w:type="dxa"/>
            <w:tcBorders>
              <w:top w:val="single" w:sz="4" w:space="0" w:color="auto"/>
              <w:left w:val="single" w:sz="4" w:space="0" w:color="auto"/>
              <w:bottom w:val="single" w:sz="4" w:space="0" w:color="auto"/>
              <w:right w:val="single" w:sz="4" w:space="0" w:color="auto"/>
            </w:tcBorders>
            <w:vAlign w:val="center"/>
          </w:tcPr>
          <w:p w:rsidR="00EC4514" w:rsidRPr="00D25236" w:rsidRDefault="00EC4514" w:rsidP="006D45BC">
            <w:pPr>
              <w:pStyle w:val="TableNumber"/>
            </w:pPr>
            <w:r w:rsidRPr="00D25236">
              <w:t>3</w:t>
            </w:r>
          </w:p>
        </w:tc>
        <w:tc>
          <w:tcPr>
            <w:tcW w:w="1559" w:type="dxa"/>
            <w:tcBorders>
              <w:top w:val="single" w:sz="4" w:space="0" w:color="auto"/>
              <w:left w:val="single" w:sz="4" w:space="0" w:color="auto"/>
              <w:bottom w:val="single" w:sz="4" w:space="0" w:color="auto"/>
              <w:right w:val="single" w:sz="4" w:space="0" w:color="auto"/>
            </w:tcBorders>
            <w:vAlign w:val="center"/>
          </w:tcPr>
          <w:p w:rsidR="00EC4514" w:rsidRPr="00D25236" w:rsidRDefault="00EC4514" w:rsidP="006D45BC">
            <w:pPr>
              <w:pStyle w:val="TableNumber"/>
            </w:pPr>
            <w:r w:rsidRPr="00D25236">
              <w:t>4</w:t>
            </w:r>
          </w:p>
        </w:tc>
        <w:tc>
          <w:tcPr>
            <w:tcW w:w="1843" w:type="dxa"/>
            <w:tcBorders>
              <w:top w:val="single" w:sz="4" w:space="0" w:color="auto"/>
              <w:left w:val="single" w:sz="4" w:space="0" w:color="auto"/>
              <w:bottom w:val="single" w:sz="4" w:space="0" w:color="auto"/>
              <w:right w:val="single" w:sz="4" w:space="0" w:color="auto"/>
            </w:tcBorders>
            <w:vAlign w:val="center"/>
          </w:tcPr>
          <w:p w:rsidR="00EC4514" w:rsidRPr="00D25236" w:rsidRDefault="00EC4514" w:rsidP="006D45BC">
            <w:pPr>
              <w:pStyle w:val="TableNumber"/>
            </w:pPr>
            <w:r w:rsidRPr="00D25236">
              <w:t>5</w:t>
            </w:r>
          </w:p>
        </w:tc>
        <w:tc>
          <w:tcPr>
            <w:tcW w:w="1984" w:type="dxa"/>
            <w:tcBorders>
              <w:top w:val="single" w:sz="4" w:space="0" w:color="auto"/>
              <w:left w:val="single" w:sz="4" w:space="0" w:color="auto"/>
              <w:bottom w:val="single" w:sz="4" w:space="0" w:color="auto"/>
              <w:right w:val="single" w:sz="4" w:space="0" w:color="auto"/>
            </w:tcBorders>
            <w:vAlign w:val="center"/>
          </w:tcPr>
          <w:p w:rsidR="00EC4514" w:rsidRPr="00D25236" w:rsidRDefault="00EC4514" w:rsidP="006D45BC">
            <w:pPr>
              <w:pStyle w:val="TableNumber"/>
            </w:pPr>
            <w:r w:rsidRPr="00D25236">
              <w:t>6</w:t>
            </w:r>
          </w:p>
        </w:tc>
        <w:tc>
          <w:tcPr>
            <w:tcW w:w="1867" w:type="dxa"/>
            <w:tcBorders>
              <w:top w:val="single" w:sz="4" w:space="0" w:color="auto"/>
              <w:left w:val="single" w:sz="4" w:space="0" w:color="auto"/>
              <w:bottom w:val="single" w:sz="4" w:space="0" w:color="auto"/>
              <w:right w:val="single" w:sz="4" w:space="0" w:color="auto"/>
            </w:tcBorders>
            <w:vAlign w:val="center"/>
          </w:tcPr>
          <w:p w:rsidR="00EC4514" w:rsidRPr="00D25236" w:rsidRDefault="00EC4514" w:rsidP="006D45BC">
            <w:pPr>
              <w:pStyle w:val="TableNumber"/>
            </w:pPr>
            <w:r w:rsidRPr="00D25236">
              <w:t>7</w:t>
            </w:r>
          </w:p>
        </w:tc>
        <w:tc>
          <w:tcPr>
            <w:tcW w:w="1985" w:type="dxa"/>
            <w:tcBorders>
              <w:top w:val="single" w:sz="4" w:space="0" w:color="auto"/>
              <w:left w:val="single" w:sz="4" w:space="0" w:color="auto"/>
              <w:bottom w:val="single" w:sz="4" w:space="0" w:color="auto"/>
              <w:right w:val="single" w:sz="4" w:space="0" w:color="auto"/>
            </w:tcBorders>
            <w:vAlign w:val="center"/>
          </w:tcPr>
          <w:p w:rsidR="00EC4514" w:rsidRPr="00D25236" w:rsidRDefault="00EC4514" w:rsidP="006D45BC">
            <w:pPr>
              <w:pStyle w:val="TableNumber"/>
            </w:pPr>
            <w:r w:rsidRPr="00D25236">
              <w:t>8</w:t>
            </w:r>
          </w:p>
        </w:tc>
      </w:tr>
      <w:tr w:rsidR="00EC4514" w:rsidRPr="00E23F0D" w:rsidTr="006D45BC">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rsidR="00EC4514" w:rsidRPr="00E23F0D" w:rsidRDefault="00EC4514" w:rsidP="006D45BC">
            <w:pPr>
              <w:pStyle w:val="TableNumber"/>
            </w:pPr>
            <w:r w:rsidRPr="00E23F0D">
              <w:t>001</w:t>
            </w:r>
          </w:p>
        </w:tc>
        <w:tc>
          <w:tcPr>
            <w:tcW w:w="1535" w:type="dxa"/>
            <w:tcBorders>
              <w:top w:val="single" w:sz="4" w:space="0" w:color="auto"/>
              <w:left w:val="single" w:sz="4" w:space="0" w:color="auto"/>
              <w:bottom w:val="single" w:sz="4" w:space="0" w:color="auto"/>
              <w:right w:val="single" w:sz="4" w:space="0" w:color="auto"/>
            </w:tcBorders>
            <w:vAlign w:val="center"/>
          </w:tcPr>
          <w:p w:rsidR="00EC4514" w:rsidRPr="00E23F0D" w:rsidRDefault="00EC4514" w:rsidP="006D45BC">
            <w:pPr>
              <w:pStyle w:val="TableNumber"/>
            </w:pPr>
            <w:r w:rsidRPr="00E23F0D">
              <w:t xml:space="preserve">X: 6072866 </w:t>
            </w:r>
          </w:p>
          <w:p w:rsidR="00EC4514" w:rsidRPr="00E23F0D" w:rsidRDefault="00EC4514" w:rsidP="006D45BC">
            <w:pPr>
              <w:pStyle w:val="TableNumber"/>
            </w:pPr>
            <w:r w:rsidRPr="00E23F0D">
              <w:t>Y: 549164</w:t>
            </w:r>
            <w:r w:rsidRPr="00E23F0D">
              <w:fldChar w:fldCharType="begin"/>
            </w:r>
            <w:r w:rsidRPr="00E23F0D">
              <w:instrText xml:space="preserve"> LINK Excel.Sheet.12 "D:\\#DARBAI_ PROJEKTAI\\ELMORIS\\ELMORIS\\Kopija tarsos saltiniu duomenys su darbo laiku.xlsx" Lapas1!R8C4 \a \f 4 \h  \* MERGEFORMAT </w:instrText>
            </w:r>
            <w:r w:rsidRPr="00E23F0D">
              <w:fldChar w:fldCharType="end"/>
            </w:r>
          </w:p>
        </w:tc>
        <w:tc>
          <w:tcPr>
            <w:tcW w:w="1276" w:type="dxa"/>
            <w:tcBorders>
              <w:top w:val="single" w:sz="4" w:space="0" w:color="auto"/>
              <w:left w:val="single" w:sz="4" w:space="0" w:color="auto"/>
              <w:bottom w:val="single" w:sz="4" w:space="0" w:color="auto"/>
              <w:right w:val="single" w:sz="4" w:space="0" w:color="auto"/>
            </w:tcBorders>
            <w:vAlign w:val="center"/>
          </w:tcPr>
          <w:p w:rsidR="00EC4514" w:rsidRPr="00E23F0D" w:rsidRDefault="00EC4514" w:rsidP="006D45BC">
            <w:pPr>
              <w:pStyle w:val="TableNumber"/>
            </w:pPr>
            <w:r w:rsidRPr="00E23F0D">
              <w:t>10,0</w:t>
            </w:r>
          </w:p>
        </w:tc>
        <w:tc>
          <w:tcPr>
            <w:tcW w:w="1559" w:type="dxa"/>
            <w:tcBorders>
              <w:top w:val="single" w:sz="4" w:space="0" w:color="auto"/>
              <w:left w:val="single" w:sz="4" w:space="0" w:color="auto"/>
              <w:bottom w:val="single" w:sz="4" w:space="0" w:color="auto"/>
              <w:right w:val="single" w:sz="4" w:space="0" w:color="auto"/>
            </w:tcBorders>
            <w:vAlign w:val="center"/>
          </w:tcPr>
          <w:p w:rsidR="00EC4514" w:rsidRPr="00E23F0D" w:rsidRDefault="00EC4514" w:rsidP="006D45BC">
            <w:pPr>
              <w:pStyle w:val="TableNumber"/>
            </w:pPr>
            <w:r w:rsidRPr="00E23F0D">
              <w:t>0,269</w:t>
            </w:r>
          </w:p>
        </w:tc>
        <w:tc>
          <w:tcPr>
            <w:tcW w:w="1843" w:type="dxa"/>
            <w:tcBorders>
              <w:top w:val="single" w:sz="4" w:space="0" w:color="auto"/>
              <w:left w:val="single" w:sz="4" w:space="0" w:color="auto"/>
              <w:bottom w:val="single" w:sz="4" w:space="0" w:color="auto"/>
              <w:right w:val="single" w:sz="4" w:space="0" w:color="auto"/>
            </w:tcBorders>
            <w:vAlign w:val="center"/>
          </w:tcPr>
          <w:p w:rsidR="00EC4514" w:rsidRPr="00E23F0D" w:rsidRDefault="00EC4514" w:rsidP="006D45BC">
            <w:pPr>
              <w:pStyle w:val="TableNumber"/>
            </w:pPr>
            <w:r w:rsidRPr="00E23F0D">
              <w:t>12,992</w:t>
            </w:r>
          </w:p>
        </w:tc>
        <w:tc>
          <w:tcPr>
            <w:tcW w:w="1984" w:type="dxa"/>
            <w:tcBorders>
              <w:top w:val="single" w:sz="4" w:space="0" w:color="auto"/>
              <w:left w:val="single" w:sz="4" w:space="0" w:color="auto"/>
              <w:bottom w:val="single" w:sz="4" w:space="0" w:color="auto"/>
              <w:right w:val="single" w:sz="4" w:space="0" w:color="auto"/>
            </w:tcBorders>
            <w:vAlign w:val="center"/>
          </w:tcPr>
          <w:p w:rsidR="00EC4514" w:rsidRPr="00E23F0D" w:rsidRDefault="00EC4514" w:rsidP="006D45BC">
            <w:pPr>
              <w:pStyle w:val="TableNumber"/>
            </w:pPr>
            <w:r w:rsidRPr="00E23F0D">
              <w:t>180,0</w:t>
            </w:r>
          </w:p>
        </w:tc>
        <w:tc>
          <w:tcPr>
            <w:tcW w:w="1867" w:type="dxa"/>
            <w:tcBorders>
              <w:top w:val="single" w:sz="4" w:space="0" w:color="auto"/>
              <w:left w:val="single" w:sz="4" w:space="0" w:color="auto"/>
              <w:bottom w:val="single" w:sz="4" w:space="0" w:color="auto"/>
              <w:right w:val="single" w:sz="4" w:space="0" w:color="auto"/>
            </w:tcBorders>
            <w:vAlign w:val="center"/>
          </w:tcPr>
          <w:p w:rsidR="00EC4514" w:rsidRPr="00E23F0D" w:rsidRDefault="00EC4514" w:rsidP="006D45BC">
            <w:pPr>
              <w:pStyle w:val="TableNumber"/>
              <w:rPr>
                <w:highlight w:val="yellow"/>
              </w:rPr>
            </w:pPr>
            <w:r w:rsidRPr="00E23F0D">
              <w:t>0,738</w:t>
            </w:r>
          </w:p>
        </w:tc>
        <w:tc>
          <w:tcPr>
            <w:tcW w:w="1985" w:type="dxa"/>
            <w:tcBorders>
              <w:top w:val="single" w:sz="4" w:space="0" w:color="auto"/>
              <w:left w:val="single" w:sz="4" w:space="0" w:color="auto"/>
              <w:bottom w:val="single" w:sz="4" w:space="0" w:color="auto"/>
              <w:right w:val="single" w:sz="4" w:space="0" w:color="auto"/>
            </w:tcBorders>
            <w:vAlign w:val="center"/>
          </w:tcPr>
          <w:p w:rsidR="00EC4514" w:rsidRPr="00E23F0D" w:rsidRDefault="00EC4514" w:rsidP="006D45BC">
            <w:pPr>
              <w:pStyle w:val="TableNumber"/>
            </w:pPr>
            <w:r w:rsidRPr="00E23F0D">
              <w:t>8760</w:t>
            </w:r>
          </w:p>
        </w:tc>
      </w:tr>
      <w:tr w:rsidR="00EC4514" w:rsidRPr="00E23F0D" w:rsidTr="006D45BC">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rsidR="00EC4514" w:rsidRPr="00E23F0D" w:rsidRDefault="00EC4514" w:rsidP="006D45BC">
            <w:pPr>
              <w:pStyle w:val="TableNumber"/>
            </w:pPr>
            <w:r w:rsidRPr="00E23F0D">
              <w:t>002</w:t>
            </w:r>
          </w:p>
        </w:tc>
        <w:tc>
          <w:tcPr>
            <w:tcW w:w="1535" w:type="dxa"/>
            <w:tcBorders>
              <w:top w:val="single" w:sz="4" w:space="0" w:color="auto"/>
              <w:left w:val="single" w:sz="4" w:space="0" w:color="auto"/>
              <w:bottom w:val="single" w:sz="4" w:space="0" w:color="auto"/>
              <w:right w:val="single" w:sz="4" w:space="0" w:color="auto"/>
            </w:tcBorders>
            <w:vAlign w:val="center"/>
          </w:tcPr>
          <w:p w:rsidR="00EC4514" w:rsidRPr="00E23F0D" w:rsidRDefault="00EC4514" w:rsidP="006D45BC">
            <w:pPr>
              <w:pStyle w:val="TableNumber"/>
            </w:pPr>
            <w:r w:rsidRPr="00E23F0D">
              <w:t xml:space="preserve">X: </w:t>
            </w:r>
            <w:r>
              <w:t>6072930</w:t>
            </w:r>
          </w:p>
          <w:p w:rsidR="00EC4514" w:rsidRPr="00E23F0D" w:rsidRDefault="00EC4514" w:rsidP="006D45BC">
            <w:pPr>
              <w:pStyle w:val="TableNumber"/>
            </w:pPr>
            <w:r w:rsidRPr="00E23F0D">
              <w:t xml:space="preserve">Y: </w:t>
            </w:r>
            <w:r>
              <w:t>549086</w:t>
            </w:r>
          </w:p>
        </w:tc>
        <w:tc>
          <w:tcPr>
            <w:tcW w:w="1276" w:type="dxa"/>
            <w:tcBorders>
              <w:top w:val="single" w:sz="4" w:space="0" w:color="auto"/>
              <w:left w:val="single" w:sz="4" w:space="0" w:color="auto"/>
              <w:bottom w:val="single" w:sz="4" w:space="0" w:color="auto"/>
              <w:right w:val="single" w:sz="4" w:space="0" w:color="auto"/>
            </w:tcBorders>
            <w:vAlign w:val="center"/>
          </w:tcPr>
          <w:p w:rsidR="00EC4514" w:rsidRPr="00E23F0D" w:rsidRDefault="00EC4514" w:rsidP="006D45BC">
            <w:pPr>
              <w:pStyle w:val="TableNumber"/>
            </w:pPr>
            <w:r w:rsidRPr="00E23F0D">
              <w:t>6,514</w:t>
            </w:r>
          </w:p>
        </w:tc>
        <w:tc>
          <w:tcPr>
            <w:tcW w:w="1559" w:type="dxa"/>
            <w:tcBorders>
              <w:top w:val="single" w:sz="4" w:space="0" w:color="auto"/>
              <w:left w:val="single" w:sz="4" w:space="0" w:color="auto"/>
              <w:bottom w:val="single" w:sz="4" w:space="0" w:color="auto"/>
              <w:right w:val="single" w:sz="4" w:space="0" w:color="auto"/>
            </w:tcBorders>
            <w:vAlign w:val="center"/>
          </w:tcPr>
          <w:p w:rsidR="00EC4514" w:rsidRPr="00E23F0D" w:rsidRDefault="00EC4514" w:rsidP="006D45BC">
            <w:pPr>
              <w:pStyle w:val="TableNumber"/>
            </w:pPr>
            <w:r w:rsidRPr="00E23F0D">
              <w:t>0,8</w:t>
            </w:r>
          </w:p>
        </w:tc>
        <w:tc>
          <w:tcPr>
            <w:tcW w:w="1843" w:type="dxa"/>
            <w:tcBorders>
              <w:top w:val="single" w:sz="4" w:space="0" w:color="auto"/>
              <w:left w:val="single" w:sz="4" w:space="0" w:color="auto"/>
              <w:bottom w:val="single" w:sz="4" w:space="0" w:color="auto"/>
              <w:right w:val="single" w:sz="4" w:space="0" w:color="auto"/>
            </w:tcBorders>
            <w:vAlign w:val="center"/>
          </w:tcPr>
          <w:p w:rsidR="00EC4514" w:rsidRPr="00E23F0D" w:rsidRDefault="00EC4514" w:rsidP="006D45BC">
            <w:pPr>
              <w:pStyle w:val="TableNumber"/>
            </w:pPr>
            <w:r w:rsidRPr="00E23F0D">
              <w:t>11,604</w:t>
            </w:r>
          </w:p>
        </w:tc>
        <w:tc>
          <w:tcPr>
            <w:tcW w:w="1984" w:type="dxa"/>
            <w:tcBorders>
              <w:top w:val="single" w:sz="4" w:space="0" w:color="auto"/>
              <w:left w:val="single" w:sz="4" w:space="0" w:color="auto"/>
              <w:bottom w:val="single" w:sz="4" w:space="0" w:color="auto"/>
              <w:right w:val="single" w:sz="4" w:space="0" w:color="auto"/>
            </w:tcBorders>
            <w:vAlign w:val="center"/>
          </w:tcPr>
          <w:p w:rsidR="00EC4514" w:rsidRPr="00E23F0D" w:rsidRDefault="00EC4514" w:rsidP="006D45BC">
            <w:pPr>
              <w:pStyle w:val="TableNumber"/>
            </w:pPr>
            <w:r>
              <w:t>850</w:t>
            </w:r>
          </w:p>
        </w:tc>
        <w:tc>
          <w:tcPr>
            <w:tcW w:w="1867" w:type="dxa"/>
            <w:tcBorders>
              <w:top w:val="single" w:sz="4" w:space="0" w:color="auto"/>
              <w:left w:val="single" w:sz="4" w:space="0" w:color="auto"/>
              <w:bottom w:val="single" w:sz="4" w:space="0" w:color="auto"/>
              <w:right w:val="single" w:sz="4" w:space="0" w:color="auto"/>
            </w:tcBorders>
            <w:vAlign w:val="center"/>
          </w:tcPr>
          <w:p w:rsidR="00EC4514" w:rsidRPr="00E23F0D" w:rsidRDefault="00EC4514" w:rsidP="006D45BC">
            <w:pPr>
              <w:pStyle w:val="TableNumber"/>
            </w:pPr>
            <w:r>
              <w:t>7,379</w:t>
            </w:r>
          </w:p>
        </w:tc>
        <w:tc>
          <w:tcPr>
            <w:tcW w:w="1985" w:type="dxa"/>
            <w:tcBorders>
              <w:top w:val="single" w:sz="4" w:space="0" w:color="auto"/>
              <w:left w:val="single" w:sz="4" w:space="0" w:color="auto"/>
              <w:bottom w:val="single" w:sz="4" w:space="0" w:color="auto"/>
              <w:right w:val="single" w:sz="4" w:space="0" w:color="auto"/>
            </w:tcBorders>
            <w:vAlign w:val="center"/>
          </w:tcPr>
          <w:p w:rsidR="00EC4514" w:rsidRPr="00A9079A" w:rsidRDefault="00EC4514" w:rsidP="006D45BC">
            <w:pPr>
              <w:pStyle w:val="TableNumber"/>
              <w:rPr>
                <w:vertAlign w:val="superscript"/>
              </w:rPr>
            </w:pPr>
            <w:r>
              <w:t>53</w:t>
            </w:r>
            <w:r>
              <w:rPr>
                <w:vertAlign w:val="superscript"/>
              </w:rPr>
              <w:t>*</w:t>
            </w:r>
          </w:p>
        </w:tc>
      </w:tr>
    </w:tbl>
    <w:p w:rsidR="00EC4514" w:rsidRPr="00062E6A" w:rsidRDefault="00EC4514" w:rsidP="00EC4514">
      <w:pPr>
        <w:suppressAutoHyphens w:val="0"/>
        <w:spacing w:after="120" w:line="280" w:lineRule="atLeast"/>
        <w:jc w:val="both"/>
        <w:textAlignment w:val="auto"/>
        <w:rPr>
          <w:rFonts w:ascii="Times New Roman" w:eastAsia="Times New Roman" w:hAnsi="Times New Roman"/>
          <w:sz w:val="20"/>
          <w:szCs w:val="20"/>
          <w:lang w:val="lt-LT" w:eastAsia="da-DK"/>
        </w:rPr>
      </w:pPr>
      <w:r w:rsidRPr="00062E6A">
        <w:rPr>
          <w:rFonts w:ascii="Times New Roman" w:eastAsia="Times New Roman" w:hAnsi="Times New Roman"/>
          <w:sz w:val="20"/>
          <w:szCs w:val="20"/>
          <w:vertAlign w:val="superscript"/>
          <w:lang w:val="lt-LT" w:eastAsia="da-DK"/>
        </w:rPr>
        <w:t>*</w:t>
      </w:r>
      <w:r w:rsidRPr="00062E6A">
        <w:rPr>
          <w:rFonts w:ascii="Times New Roman" w:eastAsia="Times New Roman" w:hAnsi="Times New Roman"/>
          <w:sz w:val="20"/>
          <w:szCs w:val="20"/>
          <w:lang w:val="lt-LT" w:eastAsia="da-DK"/>
        </w:rPr>
        <w:t xml:space="preserve"> Teršalų išmetimo trukmė iš avarinio fakelo paskaičiuota orientaciniai, tikslus veikimo laikas priklausys nuo </w:t>
      </w:r>
      <w:proofErr w:type="spellStart"/>
      <w:r w:rsidRPr="00062E6A">
        <w:rPr>
          <w:rFonts w:ascii="Times New Roman" w:eastAsia="Times New Roman" w:hAnsi="Times New Roman"/>
          <w:sz w:val="20"/>
          <w:szCs w:val="20"/>
          <w:lang w:val="lt-LT" w:eastAsia="da-DK"/>
        </w:rPr>
        <w:t>kogeneratoriaus</w:t>
      </w:r>
      <w:proofErr w:type="spellEnd"/>
      <w:r w:rsidRPr="00062E6A">
        <w:rPr>
          <w:rFonts w:ascii="Times New Roman" w:eastAsia="Times New Roman" w:hAnsi="Times New Roman"/>
          <w:sz w:val="20"/>
          <w:szCs w:val="20"/>
          <w:lang w:val="lt-LT" w:eastAsia="da-DK"/>
        </w:rPr>
        <w:t xml:space="preserve"> darbo režimo.</w:t>
      </w:r>
    </w:p>
    <w:p w:rsidR="00EC4514" w:rsidRPr="00AC52F8" w:rsidRDefault="00EC4514" w:rsidP="00EC4514">
      <w:pPr>
        <w:suppressAutoHyphens w:val="0"/>
        <w:spacing w:after="120" w:line="280" w:lineRule="atLeast"/>
        <w:jc w:val="both"/>
        <w:textAlignment w:val="auto"/>
        <w:rPr>
          <w:rFonts w:ascii="Times New Roman" w:eastAsia="Times New Roman" w:hAnsi="Times New Roman"/>
          <w:i/>
          <w:lang w:val="lt-LT" w:eastAsia="da-DK"/>
        </w:rPr>
      </w:pPr>
      <w:r>
        <w:rPr>
          <w:rFonts w:ascii="Times New Roman" w:hAnsi="Times New Roman"/>
          <w:b/>
          <w:i/>
          <w:lang w:val="lt-LT"/>
        </w:rPr>
        <w:t>4</w:t>
      </w:r>
      <w:r w:rsidRPr="00AC52F8">
        <w:rPr>
          <w:rFonts w:ascii="Times New Roman" w:hAnsi="Times New Roman"/>
          <w:b/>
          <w:i/>
          <w:lang w:val="lt-LT"/>
        </w:rPr>
        <w:t xml:space="preserve"> lentelė.</w:t>
      </w:r>
      <w:r w:rsidRPr="00AC52F8">
        <w:rPr>
          <w:rFonts w:ascii="Times New Roman" w:hAnsi="Times New Roman"/>
          <w:i/>
          <w:lang w:val="lt-LT"/>
        </w:rPr>
        <w:t xml:space="preserve"> Taršos šaltinių t</w:t>
      </w:r>
      <w:r w:rsidRPr="00AC52F8">
        <w:rPr>
          <w:rFonts w:ascii="Times New Roman" w:eastAsia="Times New Roman" w:hAnsi="Times New Roman"/>
          <w:i/>
          <w:lang w:val="lt-LT" w:eastAsia="da-DK"/>
        </w:rPr>
        <w:t>arša į aplinkos orą</w:t>
      </w:r>
    </w:p>
    <w:tbl>
      <w:tblPr>
        <w:tblW w:w="512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6"/>
        <w:gridCol w:w="1451"/>
        <w:gridCol w:w="2504"/>
        <w:gridCol w:w="1718"/>
        <w:gridCol w:w="1583"/>
        <w:gridCol w:w="1583"/>
        <w:gridCol w:w="3200"/>
      </w:tblGrid>
      <w:tr w:rsidR="00EC4514" w:rsidRPr="00216E24" w:rsidTr="006D45BC">
        <w:trPr>
          <w:cantSplit/>
          <w:trHeight w:val="470"/>
        </w:trPr>
        <w:tc>
          <w:tcPr>
            <w:tcW w:w="711" w:type="pct"/>
            <w:vMerge w:val="restart"/>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rPr>
                <w:bCs/>
              </w:rPr>
            </w:pPr>
            <w:r w:rsidRPr="00C957F0">
              <w:t>Cecho ar kt. pavadinimas arba Nr.</w:t>
            </w:r>
          </w:p>
        </w:tc>
        <w:tc>
          <w:tcPr>
            <w:tcW w:w="517" w:type="pct"/>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rPr>
                <w:bCs/>
              </w:rPr>
            </w:pPr>
            <w:r w:rsidRPr="00C957F0">
              <w:t>Taršos šaltiniai</w:t>
            </w:r>
          </w:p>
        </w:tc>
        <w:tc>
          <w:tcPr>
            <w:tcW w:w="1504" w:type="pct"/>
            <w:gridSpan w:val="2"/>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rPr>
                <w:bCs/>
              </w:rPr>
            </w:pPr>
            <w:r w:rsidRPr="00C957F0">
              <w:t>Teršalai</w:t>
            </w:r>
          </w:p>
        </w:tc>
        <w:tc>
          <w:tcPr>
            <w:tcW w:w="2268" w:type="pct"/>
            <w:gridSpan w:val="3"/>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rPr>
                <w:bCs/>
              </w:rPr>
            </w:pPr>
            <w:r w:rsidRPr="00C957F0">
              <w:t>Numatoma (prašoma leisti) tarša</w:t>
            </w:r>
          </w:p>
        </w:tc>
      </w:tr>
      <w:tr w:rsidR="00EC4514" w:rsidRPr="00216E24" w:rsidTr="006D45BC">
        <w:trPr>
          <w:cantSplit/>
        </w:trPr>
        <w:tc>
          <w:tcPr>
            <w:tcW w:w="711" w:type="pct"/>
            <w:vMerge/>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pPr>
          </w:p>
        </w:tc>
        <w:tc>
          <w:tcPr>
            <w:tcW w:w="517" w:type="pct"/>
            <w:vMerge w:val="restart"/>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pPr>
            <w:r w:rsidRPr="00C957F0">
              <w:t>Nr.</w:t>
            </w:r>
          </w:p>
        </w:tc>
        <w:tc>
          <w:tcPr>
            <w:tcW w:w="892" w:type="pct"/>
            <w:vMerge w:val="restart"/>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pPr>
            <w:r w:rsidRPr="00C957F0">
              <w:t>pavadinimas</w:t>
            </w:r>
          </w:p>
        </w:tc>
        <w:tc>
          <w:tcPr>
            <w:tcW w:w="612" w:type="pct"/>
            <w:vMerge w:val="restart"/>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pPr>
            <w:r w:rsidRPr="00C957F0">
              <w:t>kodas</w:t>
            </w:r>
          </w:p>
        </w:tc>
        <w:tc>
          <w:tcPr>
            <w:tcW w:w="1128" w:type="pct"/>
            <w:gridSpan w:val="2"/>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pPr>
            <w:r w:rsidRPr="00C957F0">
              <w:t>Vienkartinis</w:t>
            </w:r>
            <w:r>
              <w:t xml:space="preserve"> </w:t>
            </w:r>
            <w:r w:rsidRPr="00C957F0">
              <w:t>dydis</w:t>
            </w:r>
          </w:p>
        </w:tc>
        <w:tc>
          <w:tcPr>
            <w:tcW w:w="1140" w:type="pct"/>
            <w:vMerge w:val="restart"/>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pPr>
            <w:r w:rsidRPr="00C957F0">
              <w:t>metinė,</w:t>
            </w:r>
            <w:r>
              <w:t xml:space="preserve"> </w:t>
            </w:r>
            <w:r w:rsidRPr="00C957F0">
              <w:t>t/m.</w:t>
            </w:r>
          </w:p>
        </w:tc>
      </w:tr>
      <w:tr w:rsidR="00EC4514" w:rsidRPr="00216E24" w:rsidTr="006D45BC">
        <w:trPr>
          <w:cantSplit/>
        </w:trPr>
        <w:tc>
          <w:tcPr>
            <w:tcW w:w="711" w:type="pct"/>
            <w:vMerge/>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pPr>
          </w:p>
        </w:tc>
        <w:tc>
          <w:tcPr>
            <w:tcW w:w="517" w:type="pct"/>
            <w:vMerge/>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pPr>
          </w:p>
        </w:tc>
        <w:tc>
          <w:tcPr>
            <w:tcW w:w="892" w:type="pct"/>
            <w:vMerge/>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pPr>
          </w:p>
        </w:tc>
        <w:tc>
          <w:tcPr>
            <w:tcW w:w="612" w:type="pct"/>
            <w:vMerge/>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pPr>
          </w:p>
        </w:tc>
        <w:tc>
          <w:tcPr>
            <w:tcW w:w="564" w:type="pct"/>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pPr>
            <w:r w:rsidRPr="00C957F0">
              <w:t>vnt.</w:t>
            </w:r>
          </w:p>
        </w:tc>
        <w:tc>
          <w:tcPr>
            <w:tcW w:w="564" w:type="pct"/>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pPr>
            <w:proofErr w:type="spellStart"/>
            <w:r w:rsidRPr="00C957F0">
              <w:t>maks</w:t>
            </w:r>
            <w:proofErr w:type="spellEnd"/>
            <w:r w:rsidRPr="00C957F0">
              <w:t>.</w:t>
            </w:r>
          </w:p>
        </w:tc>
        <w:tc>
          <w:tcPr>
            <w:tcW w:w="1140" w:type="pct"/>
            <w:vMerge/>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pPr>
          </w:p>
        </w:tc>
      </w:tr>
      <w:tr w:rsidR="00EC4514" w:rsidRPr="00216E24" w:rsidTr="006D45BC">
        <w:tc>
          <w:tcPr>
            <w:tcW w:w="711" w:type="pct"/>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pPr>
            <w:r w:rsidRPr="00C957F0">
              <w:t>1</w:t>
            </w:r>
          </w:p>
        </w:tc>
        <w:tc>
          <w:tcPr>
            <w:tcW w:w="517" w:type="pct"/>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pPr>
            <w:r w:rsidRPr="00C957F0">
              <w:t>2</w:t>
            </w:r>
          </w:p>
        </w:tc>
        <w:tc>
          <w:tcPr>
            <w:tcW w:w="892" w:type="pct"/>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pPr>
            <w:r w:rsidRPr="00C957F0">
              <w:t>3</w:t>
            </w:r>
          </w:p>
        </w:tc>
        <w:tc>
          <w:tcPr>
            <w:tcW w:w="612" w:type="pct"/>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pPr>
            <w:r w:rsidRPr="00C957F0">
              <w:t>4</w:t>
            </w:r>
          </w:p>
        </w:tc>
        <w:tc>
          <w:tcPr>
            <w:tcW w:w="564" w:type="pct"/>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pPr>
            <w:r w:rsidRPr="00C957F0">
              <w:t>5</w:t>
            </w:r>
          </w:p>
        </w:tc>
        <w:tc>
          <w:tcPr>
            <w:tcW w:w="564" w:type="pct"/>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pPr>
            <w:r w:rsidRPr="00C957F0">
              <w:t>6</w:t>
            </w:r>
          </w:p>
        </w:tc>
        <w:tc>
          <w:tcPr>
            <w:tcW w:w="1140" w:type="pct"/>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pPr>
            <w:r w:rsidRPr="00C957F0">
              <w:t>7</w:t>
            </w:r>
          </w:p>
        </w:tc>
      </w:tr>
      <w:tr w:rsidR="00EC4514" w:rsidRPr="00216E24" w:rsidTr="006D45BC">
        <w:tc>
          <w:tcPr>
            <w:tcW w:w="711" w:type="pct"/>
            <w:vMerge w:val="restart"/>
            <w:tcBorders>
              <w:top w:val="single" w:sz="4" w:space="0" w:color="auto"/>
              <w:left w:val="single" w:sz="4" w:space="0" w:color="auto"/>
              <w:right w:val="single" w:sz="4" w:space="0" w:color="auto"/>
            </w:tcBorders>
            <w:vAlign w:val="center"/>
          </w:tcPr>
          <w:p w:rsidR="00EC4514" w:rsidRPr="00C957F0" w:rsidRDefault="00EC4514" w:rsidP="006D45BC">
            <w:pPr>
              <w:pStyle w:val="TableNumber"/>
            </w:pPr>
            <w:proofErr w:type="spellStart"/>
            <w:r w:rsidRPr="00C957F0">
              <w:t>Kogeneracinis</w:t>
            </w:r>
            <w:proofErr w:type="spellEnd"/>
            <w:r w:rsidRPr="00C957F0">
              <w:t xml:space="preserve"> įrenginys</w:t>
            </w:r>
          </w:p>
        </w:tc>
        <w:tc>
          <w:tcPr>
            <w:tcW w:w="517" w:type="pct"/>
            <w:vMerge w:val="restart"/>
            <w:tcBorders>
              <w:top w:val="single" w:sz="4" w:space="0" w:color="auto"/>
              <w:left w:val="single" w:sz="4" w:space="0" w:color="auto"/>
              <w:right w:val="single" w:sz="4" w:space="0" w:color="auto"/>
            </w:tcBorders>
            <w:vAlign w:val="center"/>
          </w:tcPr>
          <w:p w:rsidR="00EC4514" w:rsidRPr="00C957F0" w:rsidRDefault="00EC4514" w:rsidP="006D45BC">
            <w:pPr>
              <w:pStyle w:val="TableNumber"/>
            </w:pPr>
            <w:r w:rsidRPr="00C957F0">
              <w:t>001</w:t>
            </w:r>
          </w:p>
        </w:tc>
        <w:tc>
          <w:tcPr>
            <w:tcW w:w="892" w:type="pct"/>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pPr>
            <w:r w:rsidRPr="00C957F0">
              <w:t>Anglies monoksidas (A)</w:t>
            </w:r>
          </w:p>
        </w:tc>
        <w:tc>
          <w:tcPr>
            <w:tcW w:w="612" w:type="pct"/>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pPr>
            <w:r w:rsidRPr="00C957F0">
              <w:t>177</w:t>
            </w:r>
          </w:p>
        </w:tc>
        <w:tc>
          <w:tcPr>
            <w:tcW w:w="564" w:type="pct"/>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rPr>
                <w:lang w:eastAsia="ar-SA"/>
              </w:rPr>
            </w:pPr>
            <w:r w:rsidRPr="00C957F0">
              <w:rPr>
                <w:lang w:eastAsia="ar-SA"/>
              </w:rPr>
              <w:t>g/s</w:t>
            </w:r>
          </w:p>
        </w:tc>
        <w:tc>
          <w:tcPr>
            <w:tcW w:w="564" w:type="pct"/>
            <w:tcBorders>
              <w:top w:val="single" w:sz="4" w:space="0" w:color="auto"/>
              <w:left w:val="single" w:sz="4" w:space="0" w:color="auto"/>
              <w:bottom w:val="single" w:sz="4" w:space="0" w:color="auto"/>
              <w:right w:val="single" w:sz="4" w:space="0" w:color="auto"/>
            </w:tcBorders>
            <w:vAlign w:val="center"/>
          </w:tcPr>
          <w:p w:rsidR="00EC4514" w:rsidRPr="00973D4F" w:rsidRDefault="00EC4514" w:rsidP="006D45BC">
            <w:pPr>
              <w:pStyle w:val="TableNumber"/>
            </w:pPr>
            <w:r w:rsidRPr="00973D4F">
              <w:t>0,738</w:t>
            </w:r>
          </w:p>
        </w:tc>
        <w:tc>
          <w:tcPr>
            <w:tcW w:w="1140" w:type="pct"/>
            <w:tcBorders>
              <w:top w:val="single" w:sz="4" w:space="0" w:color="auto"/>
              <w:left w:val="single" w:sz="4" w:space="0" w:color="auto"/>
              <w:bottom w:val="single" w:sz="4" w:space="0" w:color="auto"/>
              <w:right w:val="single" w:sz="4" w:space="0" w:color="auto"/>
            </w:tcBorders>
            <w:vAlign w:val="center"/>
          </w:tcPr>
          <w:p w:rsidR="00EC4514" w:rsidRPr="00973D4F" w:rsidRDefault="00EC4514" w:rsidP="006D45BC">
            <w:pPr>
              <w:pStyle w:val="TableNumber"/>
            </w:pPr>
            <w:r w:rsidRPr="00973D4F">
              <w:t>4,762</w:t>
            </w:r>
          </w:p>
        </w:tc>
      </w:tr>
      <w:tr w:rsidR="00EC4514" w:rsidRPr="00216E24" w:rsidTr="006D45BC">
        <w:tc>
          <w:tcPr>
            <w:tcW w:w="711" w:type="pct"/>
            <w:vMerge/>
            <w:tcBorders>
              <w:left w:val="single" w:sz="4" w:space="0" w:color="auto"/>
              <w:right w:val="single" w:sz="4" w:space="0" w:color="auto"/>
            </w:tcBorders>
            <w:vAlign w:val="center"/>
          </w:tcPr>
          <w:p w:rsidR="00EC4514" w:rsidRPr="00C957F0" w:rsidRDefault="00EC4514" w:rsidP="006D45BC">
            <w:pPr>
              <w:pStyle w:val="TableNumber"/>
            </w:pPr>
          </w:p>
        </w:tc>
        <w:tc>
          <w:tcPr>
            <w:tcW w:w="517" w:type="pct"/>
            <w:vMerge/>
            <w:tcBorders>
              <w:left w:val="single" w:sz="4" w:space="0" w:color="auto"/>
              <w:right w:val="single" w:sz="4" w:space="0" w:color="auto"/>
            </w:tcBorders>
            <w:vAlign w:val="center"/>
          </w:tcPr>
          <w:p w:rsidR="00EC4514" w:rsidRPr="00C957F0" w:rsidRDefault="00EC4514" w:rsidP="006D45BC">
            <w:pPr>
              <w:pStyle w:val="TableNumber"/>
            </w:pPr>
          </w:p>
        </w:tc>
        <w:tc>
          <w:tcPr>
            <w:tcW w:w="892" w:type="pct"/>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pPr>
            <w:r w:rsidRPr="00C957F0">
              <w:t>Azoto oksidai (A)</w:t>
            </w:r>
          </w:p>
        </w:tc>
        <w:tc>
          <w:tcPr>
            <w:tcW w:w="612" w:type="pct"/>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pPr>
            <w:r w:rsidRPr="00C957F0">
              <w:t>250</w:t>
            </w:r>
          </w:p>
        </w:tc>
        <w:tc>
          <w:tcPr>
            <w:tcW w:w="564" w:type="pct"/>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rPr>
                <w:lang w:eastAsia="ar-SA"/>
              </w:rPr>
            </w:pPr>
            <w:r w:rsidRPr="00C957F0">
              <w:rPr>
                <w:lang w:eastAsia="ar-SA"/>
              </w:rPr>
              <w:t>g/s</w:t>
            </w:r>
          </w:p>
        </w:tc>
        <w:tc>
          <w:tcPr>
            <w:tcW w:w="564" w:type="pct"/>
            <w:tcBorders>
              <w:top w:val="single" w:sz="4" w:space="0" w:color="auto"/>
              <w:left w:val="single" w:sz="4" w:space="0" w:color="auto"/>
              <w:bottom w:val="single" w:sz="4" w:space="0" w:color="auto"/>
              <w:right w:val="single" w:sz="4" w:space="0" w:color="auto"/>
            </w:tcBorders>
            <w:vAlign w:val="center"/>
          </w:tcPr>
          <w:p w:rsidR="00EC4514" w:rsidRPr="00973D4F" w:rsidRDefault="00EC4514" w:rsidP="006D45BC">
            <w:pPr>
              <w:pStyle w:val="TableNumber"/>
            </w:pPr>
            <w:r w:rsidRPr="00973D4F">
              <w:t>0,369</w:t>
            </w:r>
          </w:p>
        </w:tc>
        <w:tc>
          <w:tcPr>
            <w:tcW w:w="1140" w:type="pct"/>
            <w:tcBorders>
              <w:top w:val="single" w:sz="4" w:space="0" w:color="auto"/>
              <w:left w:val="single" w:sz="4" w:space="0" w:color="auto"/>
              <w:bottom w:val="single" w:sz="4" w:space="0" w:color="auto"/>
              <w:right w:val="single" w:sz="4" w:space="0" w:color="auto"/>
            </w:tcBorders>
            <w:vAlign w:val="center"/>
          </w:tcPr>
          <w:p w:rsidR="00EC4514" w:rsidRPr="00973D4F" w:rsidRDefault="00EC4514" w:rsidP="006D45BC">
            <w:pPr>
              <w:pStyle w:val="TableNumber"/>
            </w:pPr>
            <w:r w:rsidRPr="00973D4F">
              <w:t>11,480</w:t>
            </w:r>
          </w:p>
        </w:tc>
      </w:tr>
      <w:tr w:rsidR="00EC4514" w:rsidRPr="00216E24" w:rsidTr="006D45BC">
        <w:tc>
          <w:tcPr>
            <w:tcW w:w="711" w:type="pct"/>
            <w:vMerge/>
            <w:tcBorders>
              <w:left w:val="single" w:sz="4" w:space="0" w:color="auto"/>
              <w:right w:val="single" w:sz="4" w:space="0" w:color="auto"/>
            </w:tcBorders>
            <w:vAlign w:val="center"/>
          </w:tcPr>
          <w:p w:rsidR="00EC4514" w:rsidRPr="00C957F0" w:rsidRDefault="00EC4514" w:rsidP="006D45BC">
            <w:pPr>
              <w:pStyle w:val="TableNumber"/>
            </w:pPr>
          </w:p>
        </w:tc>
        <w:tc>
          <w:tcPr>
            <w:tcW w:w="517" w:type="pct"/>
            <w:vMerge/>
            <w:tcBorders>
              <w:left w:val="single" w:sz="4" w:space="0" w:color="auto"/>
              <w:right w:val="single" w:sz="4" w:space="0" w:color="auto"/>
            </w:tcBorders>
            <w:vAlign w:val="center"/>
          </w:tcPr>
          <w:p w:rsidR="00EC4514" w:rsidRPr="00C957F0" w:rsidRDefault="00EC4514" w:rsidP="006D45BC">
            <w:pPr>
              <w:pStyle w:val="TableNumber"/>
            </w:pPr>
          </w:p>
        </w:tc>
        <w:tc>
          <w:tcPr>
            <w:tcW w:w="892" w:type="pct"/>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pPr>
            <w:r w:rsidRPr="00C957F0">
              <w:t>Sieros dioksidas (A)</w:t>
            </w:r>
          </w:p>
        </w:tc>
        <w:tc>
          <w:tcPr>
            <w:tcW w:w="612" w:type="pct"/>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pPr>
            <w:r w:rsidRPr="00C957F0">
              <w:t>1753</w:t>
            </w:r>
          </w:p>
        </w:tc>
        <w:tc>
          <w:tcPr>
            <w:tcW w:w="564" w:type="pct"/>
            <w:tcBorders>
              <w:top w:val="single" w:sz="4" w:space="0" w:color="auto"/>
              <w:left w:val="single" w:sz="4" w:space="0" w:color="auto"/>
              <w:bottom w:val="single" w:sz="4" w:space="0" w:color="auto"/>
              <w:right w:val="single" w:sz="4" w:space="0" w:color="auto"/>
            </w:tcBorders>
          </w:tcPr>
          <w:p w:rsidR="00EC4514" w:rsidRPr="00C957F0" w:rsidRDefault="00EC4514" w:rsidP="006D45BC">
            <w:pPr>
              <w:pStyle w:val="TableNumber"/>
            </w:pPr>
            <w:r w:rsidRPr="00C957F0">
              <w:t>g/s</w:t>
            </w:r>
          </w:p>
        </w:tc>
        <w:tc>
          <w:tcPr>
            <w:tcW w:w="564" w:type="pct"/>
            <w:tcBorders>
              <w:top w:val="single" w:sz="4" w:space="0" w:color="auto"/>
              <w:left w:val="single" w:sz="4" w:space="0" w:color="auto"/>
              <w:bottom w:val="single" w:sz="4" w:space="0" w:color="auto"/>
              <w:right w:val="single" w:sz="4" w:space="0" w:color="auto"/>
            </w:tcBorders>
            <w:vAlign w:val="bottom"/>
          </w:tcPr>
          <w:p w:rsidR="00EC4514" w:rsidRPr="00973D4F" w:rsidRDefault="00EC4514" w:rsidP="006D45BC">
            <w:pPr>
              <w:pStyle w:val="TableNumber"/>
            </w:pPr>
            <w:r w:rsidRPr="00973D4F">
              <w:t>0,0015</w:t>
            </w:r>
          </w:p>
        </w:tc>
        <w:tc>
          <w:tcPr>
            <w:tcW w:w="1140" w:type="pct"/>
            <w:tcBorders>
              <w:top w:val="single" w:sz="4" w:space="0" w:color="auto"/>
              <w:left w:val="single" w:sz="4" w:space="0" w:color="auto"/>
              <w:bottom w:val="single" w:sz="4" w:space="0" w:color="auto"/>
              <w:right w:val="single" w:sz="4" w:space="0" w:color="auto"/>
            </w:tcBorders>
            <w:vAlign w:val="center"/>
          </w:tcPr>
          <w:p w:rsidR="00EC4514" w:rsidRPr="00973D4F" w:rsidRDefault="00EC4514" w:rsidP="006D45BC">
            <w:pPr>
              <w:pStyle w:val="TableNumber"/>
            </w:pPr>
            <w:r w:rsidRPr="00973D4F">
              <w:t>0,043</w:t>
            </w:r>
          </w:p>
        </w:tc>
      </w:tr>
      <w:tr w:rsidR="00EC4514" w:rsidRPr="00216E24" w:rsidTr="006D45BC">
        <w:tc>
          <w:tcPr>
            <w:tcW w:w="711" w:type="pct"/>
            <w:vMerge/>
            <w:tcBorders>
              <w:left w:val="single" w:sz="4" w:space="0" w:color="auto"/>
              <w:right w:val="single" w:sz="4" w:space="0" w:color="auto"/>
            </w:tcBorders>
            <w:vAlign w:val="center"/>
          </w:tcPr>
          <w:p w:rsidR="00EC4514" w:rsidRPr="00C957F0" w:rsidRDefault="00EC4514" w:rsidP="006D45BC">
            <w:pPr>
              <w:pStyle w:val="TableNumber"/>
            </w:pPr>
          </w:p>
        </w:tc>
        <w:tc>
          <w:tcPr>
            <w:tcW w:w="517" w:type="pct"/>
            <w:vMerge/>
            <w:tcBorders>
              <w:left w:val="single" w:sz="4" w:space="0" w:color="auto"/>
              <w:right w:val="single" w:sz="4" w:space="0" w:color="auto"/>
            </w:tcBorders>
            <w:vAlign w:val="center"/>
          </w:tcPr>
          <w:p w:rsidR="00EC4514" w:rsidRPr="00C957F0" w:rsidRDefault="00EC4514" w:rsidP="006D45BC">
            <w:pPr>
              <w:pStyle w:val="TableNumber"/>
            </w:pPr>
          </w:p>
        </w:tc>
        <w:tc>
          <w:tcPr>
            <w:tcW w:w="892" w:type="pct"/>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pPr>
            <w:r w:rsidRPr="00C957F0">
              <w:t>LOJ</w:t>
            </w:r>
          </w:p>
        </w:tc>
        <w:tc>
          <w:tcPr>
            <w:tcW w:w="612" w:type="pct"/>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pPr>
            <w:r w:rsidRPr="00C957F0">
              <w:t>308</w:t>
            </w:r>
          </w:p>
        </w:tc>
        <w:tc>
          <w:tcPr>
            <w:tcW w:w="564" w:type="pct"/>
            <w:tcBorders>
              <w:top w:val="single" w:sz="4" w:space="0" w:color="auto"/>
              <w:left w:val="single" w:sz="4" w:space="0" w:color="auto"/>
              <w:bottom w:val="single" w:sz="4" w:space="0" w:color="auto"/>
              <w:right w:val="single" w:sz="4" w:space="0" w:color="auto"/>
            </w:tcBorders>
          </w:tcPr>
          <w:p w:rsidR="00EC4514" w:rsidRPr="00C957F0" w:rsidRDefault="00EC4514" w:rsidP="006D45BC">
            <w:pPr>
              <w:pStyle w:val="TableNumber"/>
            </w:pPr>
            <w:r w:rsidRPr="00C957F0">
              <w:t>g/s</w:t>
            </w:r>
          </w:p>
        </w:tc>
        <w:tc>
          <w:tcPr>
            <w:tcW w:w="564" w:type="pct"/>
            <w:tcBorders>
              <w:top w:val="single" w:sz="4" w:space="0" w:color="auto"/>
              <w:left w:val="single" w:sz="4" w:space="0" w:color="auto"/>
              <w:bottom w:val="single" w:sz="4" w:space="0" w:color="auto"/>
              <w:right w:val="single" w:sz="4" w:space="0" w:color="auto"/>
            </w:tcBorders>
            <w:vAlign w:val="bottom"/>
          </w:tcPr>
          <w:p w:rsidR="00EC4514" w:rsidRPr="00973D4F" w:rsidRDefault="00EC4514" w:rsidP="006D45BC">
            <w:pPr>
              <w:pStyle w:val="TableNumber"/>
            </w:pPr>
            <w:r w:rsidRPr="00973D4F">
              <w:t>0,267</w:t>
            </w:r>
          </w:p>
        </w:tc>
        <w:tc>
          <w:tcPr>
            <w:tcW w:w="1140" w:type="pct"/>
            <w:tcBorders>
              <w:top w:val="single" w:sz="4" w:space="0" w:color="auto"/>
              <w:left w:val="single" w:sz="4" w:space="0" w:color="auto"/>
              <w:bottom w:val="single" w:sz="4" w:space="0" w:color="auto"/>
              <w:right w:val="single" w:sz="4" w:space="0" w:color="auto"/>
            </w:tcBorders>
            <w:vAlign w:val="center"/>
          </w:tcPr>
          <w:p w:rsidR="00EC4514" w:rsidRPr="00973D4F" w:rsidRDefault="00EC4514" w:rsidP="006D45BC">
            <w:pPr>
              <w:pStyle w:val="TableNumber"/>
            </w:pPr>
            <w:r w:rsidRPr="00973D4F">
              <w:t>7,568</w:t>
            </w:r>
          </w:p>
        </w:tc>
      </w:tr>
      <w:tr w:rsidR="00EC4514" w:rsidRPr="00216E24" w:rsidTr="006D45BC">
        <w:tc>
          <w:tcPr>
            <w:tcW w:w="711" w:type="pct"/>
            <w:vMerge w:val="restart"/>
            <w:tcBorders>
              <w:left w:val="single" w:sz="4" w:space="0" w:color="auto"/>
              <w:right w:val="single" w:sz="4" w:space="0" w:color="auto"/>
            </w:tcBorders>
            <w:vAlign w:val="center"/>
          </w:tcPr>
          <w:p w:rsidR="00EC4514" w:rsidRPr="00C957F0" w:rsidRDefault="00EC4514" w:rsidP="006D45BC">
            <w:pPr>
              <w:pStyle w:val="TableNumber"/>
            </w:pPr>
            <w:r>
              <w:t>Avarinis fakelas</w:t>
            </w:r>
          </w:p>
        </w:tc>
        <w:tc>
          <w:tcPr>
            <w:tcW w:w="517" w:type="pct"/>
            <w:vMerge w:val="restart"/>
            <w:tcBorders>
              <w:left w:val="single" w:sz="4" w:space="0" w:color="auto"/>
              <w:right w:val="single" w:sz="4" w:space="0" w:color="auto"/>
            </w:tcBorders>
            <w:vAlign w:val="center"/>
          </w:tcPr>
          <w:p w:rsidR="00EC4514" w:rsidRPr="00C957F0" w:rsidRDefault="00EC4514" w:rsidP="006D45BC">
            <w:pPr>
              <w:pStyle w:val="TableNumber"/>
            </w:pPr>
            <w:r>
              <w:t>002</w:t>
            </w:r>
          </w:p>
        </w:tc>
        <w:tc>
          <w:tcPr>
            <w:tcW w:w="892" w:type="pct"/>
            <w:tcBorders>
              <w:top w:val="single" w:sz="4" w:space="0" w:color="auto"/>
              <w:left w:val="single" w:sz="2" w:space="0" w:color="000000"/>
              <w:bottom w:val="single" w:sz="4" w:space="0" w:color="auto"/>
              <w:right w:val="single" w:sz="2" w:space="0" w:color="000000"/>
            </w:tcBorders>
            <w:shd w:val="clear" w:color="auto" w:fill="auto"/>
            <w:vAlign w:val="center"/>
          </w:tcPr>
          <w:p w:rsidR="00EC4514" w:rsidRPr="005F7C20" w:rsidRDefault="00EC4514" w:rsidP="006D45BC">
            <w:pPr>
              <w:pStyle w:val="TableNumber"/>
            </w:pPr>
            <w:r w:rsidRPr="005F7C20">
              <w:t xml:space="preserve">Anglies monoksidas </w:t>
            </w:r>
          </w:p>
        </w:tc>
        <w:tc>
          <w:tcPr>
            <w:tcW w:w="612" w:type="pct"/>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pPr>
            <w:r>
              <w:t>-</w:t>
            </w:r>
          </w:p>
        </w:tc>
        <w:tc>
          <w:tcPr>
            <w:tcW w:w="564" w:type="pct"/>
            <w:tcBorders>
              <w:top w:val="single" w:sz="4" w:space="0" w:color="auto"/>
              <w:left w:val="single" w:sz="4" w:space="0" w:color="auto"/>
              <w:bottom w:val="single" w:sz="4" w:space="0" w:color="auto"/>
              <w:right w:val="single" w:sz="4" w:space="0" w:color="auto"/>
            </w:tcBorders>
          </w:tcPr>
          <w:p w:rsidR="00EC4514" w:rsidRPr="00C957F0" w:rsidRDefault="00EC4514" w:rsidP="006D45BC">
            <w:pPr>
              <w:pStyle w:val="TableNumber"/>
            </w:pPr>
            <w:r w:rsidRPr="00C957F0">
              <w:t>g/s</w:t>
            </w:r>
          </w:p>
        </w:tc>
        <w:tc>
          <w:tcPr>
            <w:tcW w:w="564" w:type="pct"/>
            <w:tcBorders>
              <w:top w:val="single" w:sz="4" w:space="0" w:color="auto"/>
              <w:left w:val="single" w:sz="4" w:space="0" w:color="auto"/>
              <w:bottom w:val="single" w:sz="4" w:space="0" w:color="auto"/>
              <w:right w:val="single" w:sz="4" w:space="0" w:color="auto"/>
            </w:tcBorders>
            <w:vAlign w:val="bottom"/>
          </w:tcPr>
          <w:p w:rsidR="00EC4514" w:rsidRPr="00BB542B" w:rsidRDefault="00EC4514" w:rsidP="006D45BC">
            <w:pPr>
              <w:pStyle w:val="TableNumber"/>
            </w:pPr>
            <w:r w:rsidRPr="00BB542B">
              <w:t>3,859</w:t>
            </w:r>
          </w:p>
        </w:tc>
        <w:tc>
          <w:tcPr>
            <w:tcW w:w="1140" w:type="pct"/>
            <w:tcBorders>
              <w:top w:val="single" w:sz="4" w:space="0" w:color="000000"/>
              <w:left w:val="single" w:sz="1" w:space="0" w:color="000000"/>
              <w:bottom w:val="single" w:sz="4" w:space="0" w:color="000000"/>
              <w:right w:val="single" w:sz="1" w:space="0" w:color="000000"/>
            </w:tcBorders>
            <w:shd w:val="clear" w:color="auto" w:fill="auto"/>
            <w:vAlign w:val="center"/>
          </w:tcPr>
          <w:p w:rsidR="00EC4514" w:rsidRPr="004F2C5B" w:rsidRDefault="00EC4514" w:rsidP="006D45BC">
            <w:pPr>
              <w:pStyle w:val="TableNumber"/>
              <w:rPr>
                <w:vertAlign w:val="superscript"/>
              </w:rPr>
            </w:pPr>
            <w:r>
              <w:t>0,736</w:t>
            </w:r>
            <w:r>
              <w:rPr>
                <w:vertAlign w:val="superscript"/>
              </w:rPr>
              <w:t>**</w:t>
            </w:r>
          </w:p>
        </w:tc>
      </w:tr>
      <w:tr w:rsidR="00EC4514" w:rsidRPr="00216E24" w:rsidTr="006D45BC">
        <w:tc>
          <w:tcPr>
            <w:tcW w:w="711" w:type="pct"/>
            <w:vMerge/>
            <w:tcBorders>
              <w:left w:val="single" w:sz="4" w:space="0" w:color="auto"/>
              <w:right w:val="single" w:sz="4" w:space="0" w:color="auto"/>
            </w:tcBorders>
            <w:vAlign w:val="center"/>
          </w:tcPr>
          <w:p w:rsidR="00EC4514" w:rsidRPr="00C957F0" w:rsidRDefault="00EC4514" w:rsidP="006D45BC">
            <w:pPr>
              <w:pStyle w:val="TableNumber"/>
            </w:pPr>
          </w:p>
        </w:tc>
        <w:tc>
          <w:tcPr>
            <w:tcW w:w="517" w:type="pct"/>
            <w:vMerge/>
            <w:tcBorders>
              <w:left w:val="single" w:sz="4" w:space="0" w:color="auto"/>
              <w:right w:val="single" w:sz="4" w:space="0" w:color="auto"/>
            </w:tcBorders>
            <w:vAlign w:val="center"/>
          </w:tcPr>
          <w:p w:rsidR="00EC4514" w:rsidRPr="00C957F0" w:rsidRDefault="00EC4514" w:rsidP="006D45BC">
            <w:pPr>
              <w:pStyle w:val="TableNumber"/>
            </w:pPr>
          </w:p>
        </w:tc>
        <w:tc>
          <w:tcPr>
            <w:tcW w:w="892" w:type="pct"/>
            <w:tcBorders>
              <w:top w:val="single" w:sz="4" w:space="0" w:color="auto"/>
              <w:left w:val="single" w:sz="2" w:space="0" w:color="000000"/>
              <w:bottom w:val="single" w:sz="4" w:space="0" w:color="000000"/>
            </w:tcBorders>
            <w:shd w:val="clear" w:color="auto" w:fill="auto"/>
            <w:vAlign w:val="center"/>
          </w:tcPr>
          <w:p w:rsidR="00EC4514" w:rsidRPr="005F7C20" w:rsidRDefault="00EC4514" w:rsidP="006D45BC">
            <w:pPr>
              <w:pStyle w:val="TableNumber"/>
            </w:pPr>
            <w:r w:rsidRPr="005F7C20">
              <w:t xml:space="preserve">Azoto oksidas </w:t>
            </w:r>
          </w:p>
        </w:tc>
        <w:tc>
          <w:tcPr>
            <w:tcW w:w="612" w:type="pct"/>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pPr>
            <w:r>
              <w:t>-</w:t>
            </w:r>
          </w:p>
        </w:tc>
        <w:tc>
          <w:tcPr>
            <w:tcW w:w="564" w:type="pct"/>
            <w:tcBorders>
              <w:top w:val="single" w:sz="4" w:space="0" w:color="auto"/>
              <w:left w:val="single" w:sz="4" w:space="0" w:color="auto"/>
              <w:bottom w:val="single" w:sz="4" w:space="0" w:color="auto"/>
              <w:right w:val="single" w:sz="4" w:space="0" w:color="auto"/>
            </w:tcBorders>
          </w:tcPr>
          <w:p w:rsidR="00EC4514" w:rsidRPr="00C957F0" w:rsidRDefault="00EC4514" w:rsidP="006D45BC">
            <w:pPr>
              <w:pStyle w:val="TableNumber"/>
            </w:pPr>
            <w:r w:rsidRPr="00C957F0">
              <w:t>g/s</w:t>
            </w:r>
          </w:p>
        </w:tc>
        <w:tc>
          <w:tcPr>
            <w:tcW w:w="564" w:type="pct"/>
            <w:tcBorders>
              <w:top w:val="single" w:sz="4" w:space="0" w:color="auto"/>
              <w:left w:val="single" w:sz="4" w:space="0" w:color="auto"/>
              <w:bottom w:val="single" w:sz="4" w:space="0" w:color="auto"/>
              <w:right w:val="single" w:sz="4" w:space="0" w:color="auto"/>
            </w:tcBorders>
            <w:vAlign w:val="bottom"/>
          </w:tcPr>
          <w:p w:rsidR="00EC4514" w:rsidRPr="00BB542B" w:rsidRDefault="00EC4514" w:rsidP="006D45BC">
            <w:pPr>
              <w:pStyle w:val="TableNumber"/>
            </w:pPr>
            <w:r w:rsidRPr="00BB542B">
              <w:t>0,579</w:t>
            </w:r>
          </w:p>
        </w:tc>
        <w:tc>
          <w:tcPr>
            <w:tcW w:w="1140" w:type="pct"/>
            <w:tcBorders>
              <w:top w:val="single" w:sz="4" w:space="0" w:color="000000"/>
              <w:left w:val="single" w:sz="1" w:space="0" w:color="000000"/>
              <w:bottom w:val="single" w:sz="4" w:space="0" w:color="000000"/>
              <w:right w:val="single" w:sz="1" w:space="0" w:color="000000"/>
            </w:tcBorders>
            <w:shd w:val="clear" w:color="auto" w:fill="auto"/>
            <w:vAlign w:val="center"/>
          </w:tcPr>
          <w:p w:rsidR="00EC4514" w:rsidRPr="004F2C5B" w:rsidRDefault="00EC4514" w:rsidP="006D45BC">
            <w:pPr>
              <w:pStyle w:val="TableNumber"/>
              <w:rPr>
                <w:vertAlign w:val="superscript"/>
              </w:rPr>
            </w:pPr>
            <w:r>
              <w:t>0,110</w:t>
            </w:r>
            <w:r>
              <w:rPr>
                <w:vertAlign w:val="superscript"/>
              </w:rPr>
              <w:t>**</w:t>
            </w:r>
          </w:p>
        </w:tc>
      </w:tr>
      <w:tr w:rsidR="00EC4514" w:rsidRPr="00216E24" w:rsidTr="006D45BC">
        <w:tc>
          <w:tcPr>
            <w:tcW w:w="711" w:type="pct"/>
            <w:vMerge/>
            <w:tcBorders>
              <w:left w:val="single" w:sz="4" w:space="0" w:color="auto"/>
              <w:bottom w:val="single" w:sz="4" w:space="0" w:color="auto"/>
              <w:right w:val="single" w:sz="4" w:space="0" w:color="auto"/>
            </w:tcBorders>
            <w:vAlign w:val="center"/>
          </w:tcPr>
          <w:p w:rsidR="00EC4514" w:rsidRPr="00C957F0" w:rsidRDefault="00EC4514" w:rsidP="006D45BC">
            <w:pPr>
              <w:pStyle w:val="TableNumber"/>
            </w:pPr>
          </w:p>
        </w:tc>
        <w:tc>
          <w:tcPr>
            <w:tcW w:w="517" w:type="pct"/>
            <w:vMerge/>
            <w:tcBorders>
              <w:left w:val="single" w:sz="4" w:space="0" w:color="auto"/>
              <w:bottom w:val="single" w:sz="4" w:space="0" w:color="auto"/>
              <w:right w:val="single" w:sz="4" w:space="0" w:color="auto"/>
            </w:tcBorders>
            <w:vAlign w:val="center"/>
          </w:tcPr>
          <w:p w:rsidR="00EC4514" w:rsidRPr="00C957F0" w:rsidRDefault="00EC4514" w:rsidP="006D45BC">
            <w:pPr>
              <w:pStyle w:val="TableNumber"/>
            </w:pPr>
          </w:p>
        </w:tc>
        <w:tc>
          <w:tcPr>
            <w:tcW w:w="892" w:type="pct"/>
            <w:tcBorders>
              <w:top w:val="single" w:sz="4" w:space="0" w:color="000000"/>
              <w:left w:val="single" w:sz="2" w:space="0" w:color="000000"/>
              <w:bottom w:val="single" w:sz="4" w:space="0" w:color="000000"/>
            </w:tcBorders>
            <w:shd w:val="clear" w:color="auto" w:fill="auto"/>
            <w:vAlign w:val="center"/>
          </w:tcPr>
          <w:p w:rsidR="00EC4514" w:rsidRPr="005F7C20" w:rsidRDefault="00EC4514" w:rsidP="006D45BC">
            <w:pPr>
              <w:pStyle w:val="TableNumber"/>
            </w:pPr>
            <w:r w:rsidRPr="005F7C20">
              <w:t xml:space="preserve">Sieros dioksidas </w:t>
            </w:r>
          </w:p>
        </w:tc>
        <w:tc>
          <w:tcPr>
            <w:tcW w:w="612" w:type="pct"/>
            <w:tcBorders>
              <w:top w:val="single" w:sz="4" w:space="0" w:color="auto"/>
              <w:left w:val="single" w:sz="4" w:space="0" w:color="auto"/>
              <w:bottom w:val="single" w:sz="4" w:space="0" w:color="auto"/>
              <w:right w:val="single" w:sz="4" w:space="0" w:color="auto"/>
            </w:tcBorders>
            <w:vAlign w:val="center"/>
          </w:tcPr>
          <w:p w:rsidR="00EC4514" w:rsidRPr="00C957F0" w:rsidRDefault="00EC4514" w:rsidP="006D45BC">
            <w:pPr>
              <w:pStyle w:val="TableNumber"/>
            </w:pPr>
            <w:r>
              <w:t>-</w:t>
            </w:r>
          </w:p>
        </w:tc>
        <w:tc>
          <w:tcPr>
            <w:tcW w:w="564" w:type="pct"/>
            <w:tcBorders>
              <w:top w:val="single" w:sz="4" w:space="0" w:color="auto"/>
              <w:left w:val="single" w:sz="4" w:space="0" w:color="auto"/>
              <w:bottom w:val="single" w:sz="4" w:space="0" w:color="auto"/>
              <w:right w:val="single" w:sz="4" w:space="0" w:color="auto"/>
            </w:tcBorders>
          </w:tcPr>
          <w:p w:rsidR="00EC4514" w:rsidRPr="00C957F0" w:rsidRDefault="00EC4514" w:rsidP="006D45BC">
            <w:pPr>
              <w:pStyle w:val="TableNumber"/>
            </w:pPr>
            <w:r w:rsidRPr="00C957F0">
              <w:t>g/s</w:t>
            </w:r>
          </w:p>
        </w:tc>
        <w:tc>
          <w:tcPr>
            <w:tcW w:w="564" w:type="pct"/>
            <w:tcBorders>
              <w:top w:val="single" w:sz="4" w:space="0" w:color="auto"/>
              <w:left w:val="single" w:sz="4" w:space="0" w:color="auto"/>
              <w:bottom w:val="single" w:sz="4" w:space="0" w:color="auto"/>
              <w:right w:val="single" w:sz="4" w:space="0" w:color="auto"/>
            </w:tcBorders>
            <w:vAlign w:val="bottom"/>
          </w:tcPr>
          <w:p w:rsidR="00EC4514" w:rsidRPr="00BB542B" w:rsidRDefault="00EC4514" w:rsidP="006D45BC">
            <w:pPr>
              <w:pStyle w:val="TableNumber"/>
            </w:pPr>
            <w:r w:rsidRPr="00BB542B">
              <w:t>0,054</w:t>
            </w:r>
          </w:p>
        </w:tc>
        <w:tc>
          <w:tcPr>
            <w:tcW w:w="1140" w:type="pct"/>
            <w:tcBorders>
              <w:top w:val="single" w:sz="4" w:space="0" w:color="000000"/>
              <w:left w:val="single" w:sz="1" w:space="0" w:color="000000"/>
              <w:bottom w:val="single" w:sz="4" w:space="0" w:color="000000"/>
              <w:right w:val="single" w:sz="1" w:space="0" w:color="000000"/>
            </w:tcBorders>
            <w:shd w:val="clear" w:color="auto" w:fill="auto"/>
            <w:vAlign w:val="center"/>
          </w:tcPr>
          <w:p w:rsidR="00EC4514" w:rsidRPr="004F2C5B" w:rsidRDefault="00EC4514" w:rsidP="006D45BC">
            <w:pPr>
              <w:pStyle w:val="TableNumber"/>
              <w:rPr>
                <w:vertAlign w:val="superscript"/>
              </w:rPr>
            </w:pPr>
            <w:r>
              <w:t>0,010</w:t>
            </w:r>
            <w:r>
              <w:rPr>
                <w:vertAlign w:val="superscript"/>
              </w:rPr>
              <w:t>**</w:t>
            </w:r>
          </w:p>
        </w:tc>
      </w:tr>
    </w:tbl>
    <w:p w:rsidR="00EC4514" w:rsidRPr="004F2C5B" w:rsidRDefault="00EC4514" w:rsidP="00EC4514">
      <w:pPr>
        <w:spacing w:after="120" w:line="280" w:lineRule="atLeast"/>
        <w:rPr>
          <w:rFonts w:ascii="Times New Roman" w:hAnsi="Times New Roman"/>
          <w:sz w:val="20"/>
          <w:szCs w:val="20"/>
          <w:lang w:val="lt-LT" w:eastAsia="da-DK"/>
        </w:rPr>
        <w:sectPr w:rsidR="00EC4514" w:rsidRPr="004F2C5B" w:rsidSect="000E3F45">
          <w:headerReference w:type="default" r:id="rId17"/>
          <w:footerReference w:type="default" r:id="rId18"/>
          <w:headerReference w:type="first" r:id="rId19"/>
          <w:pgSz w:w="16838" w:h="11906" w:orient="landscape" w:code="9"/>
          <w:pgMar w:top="1440" w:right="1701" w:bottom="1440" w:left="1440" w:header="425" w:footer="680" w:gutter="0"/>
          <w:cols w:space="1296"/>
          <w:docGrid w:linePitch="360"/>
        </w:sectPr>
      </w:pPr>
      <w:r>
        <w:rPr>
          <w:rFonts w:ascii="Times New Roman" w:hAnsi="Times New Roman"/>
          <w:sz w:val="20"/>
          <w:szCs w:val="20"/>
          <w:vertAlign w:val="superscript"/>
          <w:lang w:val="lt-LT" w:eastAsia="da-DK"/>
        </w:rPr>
        <w:t>**</w:t>
      </w:r>
      <w:r>
        <w:rPr>
          <w:rFonts w:ascii="Times New Roman" w:hAnsi="Times New Roman"/>
          <w:sz w:val="20"/>
          <w:szCs w:val="20"/>
          <w:lang w:val="lt-LT" w:eastAsia="da-DK"/>
        </w:rPr>
        <w:t>Metiniai teršalų išmetimai iš avarinio fakelo paskaičiuoti 53 val. veikimo laikotarpiui.</w:t>
      </w:r>
    </w:p>
    <w:p w:rsidR="00717DFD" w:rsidRDefault="001446C9" w:rsidP="001446C9">
      <w:pPr>
        <w:pStyle w:val="Heading1"/>
        <w:spacing w:before="240"/>
      </w:pPr>
      <w:r>
        <w:t xml:space="preserve">Aplinkos oro teršalų pažemio koncentracijos skaičiavimo programa </w:t>
      </w:r>
      <w:proofErr w:type="spellStart"/>
      <w:r w:rsidRPr="001446C9">
        <w:rPr>
          <w:lang w:val="en-US"/>
        </w:rPr>
        <w:t>Aermod</w:t>
      </w:r>
      <w:proofErr w:type="spellEnd"/>
      <w:r w:rsidRPr="001446C9">
        <w:rPr>
          <w:lang w:val="en-US"/>
        </w:rPr>
        <w:t xml:space="preserve"> View</w:t>
      </w:r>
      <w:r>
        <w:t xml:space="preserve"> rezultatai</w:t>
      </w:r>
      <w:bookmarkEnd w:id="1"/>
    </w:p>
    <w:p w:rsidR="00AC52F8" w:rsidRDefault="00AC52F8" w:rsidP="001446C9"/>
    <w:p w:rsidR="001446C9" w:rsidRPr="001446C9" w:rsidRDefault="001446C9" w:rsidP="001446C9">
      <w:pPr>
        <w:pStyle w:val="DGEBaltic"/>
      </w:pPr>
      <w:r w:rsidRPr="001446C9">
        <w:t xml:space="preserve">Teršalų sklaidos skaičiavimai atlikti naudojant AERMOD </w:t>
      </w:r>
      <w:proofErr w:type="spellStart"/>
      <w:r w:rsidRPr="001446C9">
        <w:t>View</w:t>
      </w:r>
      <w:proofErr w:type="spellEnd"/>
      <w:r w:rsidRPr="001446C9">
        <w:t xml:space="preserve"> matematinį modelį (</w:t>
      </w:r>
      <w:proofErr w:type="spellStart"/>
      <w:r w:rsidRPr="001446C9">
        <w:t>Lakes</w:t>
      </w:r>
      <w:proofErr w:type="spellEnd"/>
      <w:r w:rsidRPr="001446C9">
        <w:t xml:space="preserve"> </w:t>
      </w:r>
      <w:r w:rsidRPr="001446C9">
        <w:rPr>
          <w:lang w:val="en-US"/>
        </w:rPr>
        <w:t>Environmental Software</w:t>
      </w:r>
      <w:r w:rsidRPr="001446C9">
        <w:t xml:space="preserve">, Kanada). AERMOD </w:t>
      </w:r>
      <w:proofErr w:type="spellStart"/>
      <w:r w:rsidRPr="001446C9">
        <w:t>View</w:t>
      </w:r>
      <w:proofErr w:type="spellEnd"/>
      <w:r w:rsidRPr="001446C9">
        <w:t xml:space="preserve"> modelis taikomas oro kokybei kontroliuoti ir skirtas taškiniams, plotiniams, linijiniams bei tūrio šaltiniams modeliuoti. AERMOD algoritmai yra skirti pažemio sluoksniui, vėjo, turbulencijos ir temperatūros vertikaliems profiliams, taip pat valandos vidurkių koncentracijoms (nuo 1 iki 24 val., mėnesio, metų) apskaičiuoti, vietovės tipams įvertinti, todėl naudojami artimiausių meteorologijos stočių matavimo realiame laike duomenys. AERMOD </w:t>
      </w:r>
      <w:proofErr w:type="spellStart"/>
      <w:r w:rsidRPr="001446C9">
        <w:t>View</w:t>
      </w:r>
      <w:proofErr w:type="spellEnd"/>
      <w:r w:rsidRPr="001446C9">
        <w:t xml:space="preserve"> modelis yra įtrauktas į LR Aplinkos ministerijos rekomenduojamų modelių, skirtų vertinti poveikį aplinkai, sąrašą. Gauti rezultatai palyginami tiek su Europos Sąjungos reglamentuojamomis, tiek su nustatytomis Lietuvos nacionalinėmis oro teršalų ribinėmis koncentracijos vertėmis. </w:t>
      </w:r>
    </w:p>
    <w:p w:rsidR="001446C9" w:rsidRPr="00847008" w:rsidRDefault="001446C9" w:rsidP="001446C9">
      <w:pPr>
        <w:pStyle w:val="DGEBaltic"/>
      </w:pPr>
      <w:r w:rsidRPr="001446C9">
        <w:t>Teršalų pasiskirstymui aplinkoje didelę įtaką turi meteorologinės sąlygos, todėl buvo naudojami Lietuvos HMT 2015 m. balandžio mėn. pateikta paskutinių penkerių metų (2010-01-01–2014-12-31) Vilniaus meteorologijos stoties meteorologinių duomenų suvestinė teršalų skaičiavimo modeliams, kurią sudaro kas 1 valandą, kas 3 valandas ir kas 6 valandas išmatuoti meteorologiniai elementai: oro temperatūra (°C), vėjo greitis (m/s), vėjo kryptis (0°-360°),  debesuotumas (balais), kritulių kiekis (mm).</w:t>
      </w:r>
    </w:p>
    <w:p w:rsidR="00A45A0B" w:rsidRDefault="001446C9" w:rsidP="005F1AB2">
      <w:pPr>
        <w:pStyle w:val="DGEBaltic"/>
      </w:pPr>
      <w:r w:rsidRPr="005F1AB2">
        <w:t xml:space="preserve">Vadovaujantis Teršalų sklaidos skaičiavimo modelių, foninio aplinkos oro užterštumo duomenų ir meteorologinių duomenų naudojimo tvarkos ūkinės veiklos poveikiui aplinkos orui įvertinti, patvirtintos Lietuvos Respublikos aplinkos ministro 2007 m. lapkričio 30 d. įsakymu Nr. D1-653 „Dėl teršalų sklaidos skaičiavimų modelių, foninio aplinkos oro užterštumo duomenų ir meteorologinių duomenų naudojimo ūkinės veiklos poveikiui aplinkos orui įvertinti“ ir Foninio aplinkos oro užterštumo duomenų naudojimo ūkinės veiklos poveikiui aplinkos orui įvertinti rekomendacijų, patvirtintų Aplinkos apsaugos agentūros direktoriaus 2008 m. liepos 10 d. įsakymu Nr. AV-112 „Dėl foninio aplinkos oro užterštumo duomenų naudojimo ūkinės veiklos poveikiui aplinkos orui įvertinti rekomendacijų patvirtinimo“ reikalavimais, atliekant </w:t>
      </w:r>
      <w:r w:rsidR="005F1AB2">
        <w:t xml:space="preserve">UAB </w:t>
      </w:r>
      <w:r w:rsidR="003A5FC2">
        <w:t xml:space="preserve">„Tvari energija“ (Ąžuolynės k., Vievio sen., Elektrėnų sav.) poveikio aplinkos orui vertinimą, skaičiuojant azoto oksidų, kietųjų dalelių, sieros dioksido, amoniako ir anglies monoksido pažemio koncentracijas, naudojami greta esančių įmonių (2 km spinduliu) aplinkos oro taršos šaltinių ir iš jų išmetamų teršalų inventorizacijos ataskaitų duomenys pridedant Vilniaus regiono santykinai švarių kaimiškųjų vietovių aplinkos oro teršalų vidutinių metinių koncentracijų vertes, </w:t>
      </w:r>
      <w:r w:rsidR="003A5FC2">
        <w:lastRenderedPageBreak/>
        <w:t xml:space="preserve">kurios pateiktos interneto svetainėje </w:t>
      </w:r>
      <w:hyperlink r:id="rId20" w:history="1">
        <w:r w:rsidR="003A5FC2" w:rsidRPr="003A5FC2">
          <w:rPr>
            <w:rStyle w:val="Hyperlink"/>
            <w:color w:val="auto"/>
            <w:u w:val="none"/>
          </w:rPr>
          <w:t>http://gamta.lt</w:t>
        </w:r>
      </w:hyperlink>
      <w:r w:rsidR="003A5FC2">
        <w:t>, skyriuje „Foninės koncentracijos PAOV skaičiavimams“</w:t>
      </w:r>
      <w:r w:rsidR="00AC2DE3">
        <w:t>.</w:t>
      </w:r>
    </w:p>
    <w:p w:rsidR="005C2006" w:rsidRPr="005C2006" w:rsidRDefault="005C2006" w:rsidP="005C2006">
      <w:pPr>
        <w:pStyle w:val="DGEBaltic"/>
      </w:pPr>
      <w:r w:rsidRPr="005C2006">
        <w:t>Oro teršalų sklaidos skaičiavimui naudotos</w:t>
      </w:r>
      <w:r w:rsidR="00AC2DE3">
        <w:t xml:space="preserve"> Vilniaus regiono santykinai švarių kaimiškųjų vietovių vidutinės metinės foninių koncentracijų vertės</w:t>
      </w:r>
      <w:r w:rsidRPr="005C2006">
        <w:t>: anglies monoksido</w:t>
      </w:r>
      <w:r>
        <w:t xml:space="preserve"> (CO)</w:t>
      </w:r>
      <w:r w:rsidR="00AC2DE3">
        <w:t xml:space="preserve"> – 115</w:t>
      </w:r>
      <w:r w:rsidRPr="005C2006">
        <w:t xml:space="preserve"> µg/m</w:t>
      </w:r>
      <w:r w:rsidRPr="005C2006">
        <w:rPr>
          <w:vertAlign w:val="superscript"/>
        </w:rPr>
        <w:t>3</w:t>
      </w:r>
      <w:r w:rsidR="00AC2DE3">
        <w:t>, azoto oksidų (</w:t>
      </w:r>
      <w:proofErr w:type="spellStart"/>
      <w:r w:rsidR="00AC2DE3" w:rsidRPr="00AC2DE3">
        <w:t>NO</w:t>
      </w:r>
      <w:r w:rsidR="00AC2DE3">
        <w:rPr>
          <w:vertAlign w:val="subscript"/>
        </w:rPr>
        <w:t>x</w:t>
      </w:r>
      <w:proofErr w:type="spellEnd"/>
      <w:r w:rsidR="00AC2DE3">
        <w:t xml:space="preserve">) – 5,9 </w:t>
      </w:r>
      <w:r w:rsidRPr="00AC2DE3">
        <w:t>µg</w:t>
      </w:r>
      <w:r w:rsidRPr="005C2006">
        <w:t>/m</w:t>
      </w:r>
      <w:r w:rsidRPr="005C2006">
        <w:rPr>
          <w:vertAlign w:val="superscript"/>
        </w:rPr>
        <w:t>3</w:t>
      </w:r>
      <w:r>
        <w:t>,</w:t>
      </w:r>
      <w:r w:rsidR="00AC2DE3">
        <w:t xml:space="preserve"> sieros dioksido (SO</w:t>
      </w:r>
      <w:r w:rsidR="00AC2DE3">
        <w:rPr>
          <w:vertAlign w:val="subscript"/>
        </w:rPr>
        <w:t>2</w:t>
      </w:r>
      <w:r w:rsidR="00AC2DE3">
        <w:t>) – 2,3</w:t>
      </w:r>
      <w:r>
        <w:t xml:space="preserve"> </w:t>
      </w:r>
      <w:r w:rsidRPr="005C2006">
        <w:t>µg/m</w:t>
      </w:r>
      <w:r w:rsidRPr="005C2006">
        <w:rPr>
          <w:vertAlign w:val="superscript"/>
        </w:rPr>
        <w:t>3</w:t>
      </w:r>
      <w:r>
        <w:t>.</w:t>
      </w:r>
    </w:p>
    <w:p w:rsidR="005C2006" w:rsidRDefault="005C2006" w:rsidP="005F1AB2">
      <w:pPr>
        <w:pStyle w:val="DGEBaltic"/>
      </w:pPr>
      <w:r w:rsidRPr="005C2006">
        <w:t>Aplinkos apsaugos agentūros išduotos aplinkos oro teršalų foninės koncentracijos</w:t>
      </w:r>
      <w:r w:rsidR="00AC2DE3">
        <w:t xml:space="preserve"> (2015-07-22</w:t>
      </w:r>
      <w:r w:rsidRPr="005C2006">
        <w:t xml:space="preserve"> raštas Nr.</w:t>
      </w:r>
      <w:r w:rsidR="00AC2DE3">
        <w:t xml:space="preserve"> (15.8)-A4-8015</w:t>
      </w:r>
      <w:r w:rsidRPr="005C2006">
        <w:t xml:space="preserve">) pateiktos </w:t>
      </w:r>
      <w:r w:rsidR="006016C4">
        <w:t xml:space="preserve">PRIEDAS 2. </w:t>
      </w:r>
      <w:r w:rsidRPr="005C2006">
        <w:t>Aplinkos teršalų foninės koncentracijos.</w:t>
      </w:r>
    </w:p>
    <w:p w:rsidR="001446C9" w:rsidRPr="001446C9" w:rsidRDefault="001446C9" w:rsidP="001446C9">
      <w:pPr>
        <w:pStyle w:val="DGEBaltic"/>
      </w:pPr>
      <w:r w:rsidRPr="001446C9">
        <w:t>Suskaičiuotos teršalų pažemio koncentracijos lygintos su atitinkamo laikotarpio ribinėmis užterštumo vertėmis, nustatytomis 2001 m. gruodžio 11 d. Lietuvos Respublikos aplinkos ir sveikatos apsaugos ministrų įsakymu Nr. 591/640 ,,Dėl aplinkos oro užterštumo normų nustatymo” (Žin., 2010, Nr.82-4364). Skaičiuojamų pagrindinių aplinkos oro teršalų koncentracijos ribinės vertės, nustatytos žmonių sveikatos apsaugai, pateiktos 3 lentelėje. Tirtų teršalų, ribojamų pagal nacionalinius kriterijus, ribinės užterštumo vertės pateiktos 4 lentelėje.</w:t>
      </w:r>
    </w:p>
    <w:p w:rsidR="001446C9" w:rsidRPr="00847008" w:rsidRDefault="001446C9" w:rsidP="00CF70B8">
      <w:pPr>
        <w:suppressAutoHyphens w:val="0"/>
        <w:spacing w:after="160"/>
        <w:jc w:val="both"/>
        <w:rPr>
          <w:lang w:val="lt-LT"/>
        </w:rPr>
      </w:pPr>
      <w:r w:rsidRPr="001446C9">
        <w:rPr>
          <w:rFonts w:ascii="Times New Roman" w:eastAsia="Times New Roman" w:hAnsi="Times New Roman"/>
          <w:b/>
          <w:i/>
          <w:lang w:val="lt-LT" w:eastAsia="da-DK"/>
        </w:rPr>
        <w:t>3 lentelė.</w:t>
      </w:r>
      <w:r w:rsidRPr="001446C9">
        <w:rPr>
          <w:rFonts w:ascii="Times New Roman" w:eastAsia="Times New Roman" w:hAnsi="Times New Roman"/>
          <w:i/>
          <w:lang w:val="lt-LT" w:eastAsia="da-DK"/>
        </w:rPr>
        <w:t xml:space="preserve"> Pagrindinių aplinkos oro teršalų ribinės vertės, nustatytos žmonių sveikatos apsaugai</w:t>
      </w:r>
    </w:p>
    <w:tbl>
      <w:tblPr>
        <w:tblW w:w="9016" w:type="dxa"/>
        <w:tblCellMar>
          <w:left w:w="10" w:type="dxa"/>
          <w:right w:w="10" w:type="dxa"/>
        </w:tblCellMar>
        <w:tblLook w:val="0000" w:firstRow="0" w:lastRow="0" w:firstColumn="0" w:lastColumn="0" w:noHBand="0" w:noVBand="0"/>
      </w:tblPr>
      <w:tblGrid>
        <w:gridCol w:w="2830"/>
        <w:gridCol w:w="1560"/>
        <w:gridCol w:w="1701"/>
        <w:gridCol w:w="1417"/>
        <w:gridCol w:w="1508"/>
      </w:tblGrid>
      <w:tr w:rsidR="00EC4514" w:rsidRPr="001C3ECB" w:rsidTr="006D45BC">
        <w:trPr>
          <w:trHeight w:val="453"/>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4514" w:rsidRPr="006F53A7" w:rsidRDefault="00EC4514" w:rsidP="006D45BC">
            <w:pPr>
              <w:pStyle w:val="TableNumber"/>
            </w:pPr>
          </w:p>
          <w:p w:rsidR="00EC4514" w:rsidRPr="006F53A7" w:rsidRDefault="00EC4514" w:rsidP="006D45BC">
            <w:pPr>
              <w:pStyle w:val="TableNumber"/>
            </w:pPr>
            <w:r w:rsidRPr="006F53A7">
              <w:t>Teršalo pavadinimas</w:t>
            </w:r>
          </w:p>
        </w:tc>
        <w:tc>
          <w:tcPr>
            <w:tcW w:w="61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4514" w:rsidRPr="006F53A7" w:rsidRDefault="00EC4514" w:rsidP="006D45BC">
            <w:pPr>
              <w:pStyle w:val="TableNumber"/>
            </w:pPr>
            <w:r w:rsidRPr="006F53A7">
              <w:t>Ribinė vertė (RV), nustatyta žmonių sveikatos apsaugai</w:t>
            </w:r>
          </w:p>
        </w:tc>
      </w:tr>
      <w:tr w:rsidR="00EC4514" w:rsidRPr="006F53A7" w:rsidTr="006D45BC">
        <w:trPr>
          <w:trHeight w:val="306"/>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4514" w:rsidRPr="006F53A7" w:rsidRDefault="00EC4514" w:rsidP="006D45BC">
            <w:pPr>
              <w:pStyle w:val="TableNumbe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4514" w:rsidRPr="006F53A7" w:rsidRDefault="00EC4514" w:rsidP="006D45BC">
            <w:pPr>
              <w:pStyle w:val="TableNumber"/>
            </w:pPr>
            <w:r w:rsidRPr="006F53A7">
              <w:t>1 valandos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4514" w:rsidRPr="006F53A7" w:rsidRDefault="00EC4514" w:rsidP="006D45BC">
            <w:pPr>
              <w:pStyle w:val="TableNumber"/>
            </w:pPr>
            <w:r w:rsidRPr="006F53A7">
              <w:t>8 val. vidurkis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4514" w:rsidRPr="006F53A7" w:rsidRDefault="00EC4514" w:rsidP="006D45BC">
            <w:pPr>
              <w:pStyle w:val="TableNumber"/>
            </w:pPr>
            <w:r w:rsidRPr="006F53A7">
              <w:t>24 valandų</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4514" w:rsidRPr="006F53A7" w:rsidRDefault="00EC4514" w:rsidP="006D45BC">
            <w:pPr>
              <w:pStyle w:val="TableNumber"/>
            </w:pPr>
            <w:r w:rsidRPr="006F53A7">
              <w:t>Metinė</w:t>
            </w:r>
          </w:p>
        </w:tc>
      </w:tr>
      <w:tr w:rsidR="00EC4514" w:rsidRPr="006F53A7" w:rsidTr="006D45BC">
        <w:tc>
          <w:tcPr>
            <w:tcW w:w="283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C4514" w:rsidRPr="006F53A7" w:rsidRDefault="00EC4514" w:rsidP="006D45BC">
            <w:pPr>
              <w:pStyle w:val="TableNumber"/>
            </w:pPr>
            <w:r w:rsidRPr="006F53A7">
              <w:t>Anglies monoksidas (CO)</w:t>
            </w:r>
          </w:p>
        </w:tc>
        <w:tc>
          <w:tcPr>
            <w:tcW w:w="156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C4514" w:rsidRPr="006F53A7" w:rsidRDefault="00EC4514" w:rsidP="006D45BC">
            <w:pPr>
              <w:pStyle w:val="TableNumber"/>
            </w:pPr>
            <w:r w:rsidRPr="006F53A7">
              <w:t>-</w:t>
            </w:r>
          </w:p>
        </w:tc>
        <w:tc>
          <w:tcPr>
            <w:tcW w:w="170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C4514" w:rsidRPr="006F53A7" w:rsidRDefault="00EC4514" w:rsidP="006D45BC">
            <w:pPr>
              <w:pStyle w:val="TableNumber"/>
            </w:pPr>
            <w:r w:rsidRPr="006F53A7">
              <w:t>10 m</w:t>
            </w:r>
            <w:bookmarkStart w:id="2" w:name="_GoBack"/>
            <w:bookmarkEnd w:id="2"/>
            <w:r w:rsidRPr="006F53A7">
              <w:t>g/m</w:t>
            </w:r>
            <w:r w:rsidRPr="006F53A7">
              <w:rPr>
                <w:vertAlign w:val="superscript"/>
              </w:rPr>
              <w:t>3</w:t>
            </w:r>
          </w:p>
        </w:tc>
        <w:tc>
          <w:tcPr>
            <w:tcW w:w="141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C4514" w:rsidRPr="006F53A7" w:rsidRDefault="00EC4514" w:rsidP="006D45BC">
            <w:pPr>
              <w:pStyle w:val="TableNumber"/>
            </w:pPr>
            <w:r w:rsidRPr="006F53A7">
              <w:t>-</w:t>
            </w:r>
          </w:p>
        </w:tc>
        <w:tc>
          <w:tcPr>
            <w:tcW w:w="150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C4514" w:rsidRPr="006F53A7" w:rsidRDefault="00EC4514" w:rsidP="006D45BC">
            <w:pPr>
              <w:pStyle w:val="TableNumber"/>
            </w:pPr>
            <w:r w:rsidRPr="006F53A7">
              <w:t>-</w:t>
            </w:r>
          </w:p>
        </w:tc>
      </w:tr>
      <w:tr w:rsidR="00EC4514" w:rsidRPr="006F53A7" w:rsidTr="006D45BC">
        <w:tc>
          <w:tcPr>
            <w:tcW w:w="283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C4514" w:rsidRPr="006F53A7" w:rsidRDefault="00EC4514" w:rsidP="006D45BC">
            <w:pPr>
              <w:pStyle w:val="TableNumber"/>
            </w:pPr>
            <w:r w:rsidRPr="006F53A7">
              <w:t>Azoto dioksidas (NO</w:t>
            </w:r>
            <w:r w:rsidRPr="006F53A7">
              <w:rPr>
                <w:vertAlign w:val="subscript"/>
              </w:rPr>
              <w:t>2</w:t>
            </w:r>
            <w:r w:rsidRPr="006F53A7">
              <w:t>)</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C4514" w:rsidRPr="006F53A7" w:rsidRDefault="00EC4514" w:rsidP="006D45BC">
            <w:pPr>
              <w:pStyle w:val="TableNumber"/>
            </w:pPr>
            <w:r w:rsidRPr="006F53A7">
              <w:t>200 µg/m</w:t>
            </w:r>
            <w:r w:rsidRPr="006F53A7">
              <w:rPr>
                <w:vertAlign w:val="superscript"/>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C4514" w:rsidRPr="006F53A7" w:rsidRDefault="00EC4514" w:rsidP="006D45BC">
            <w:pPr>
              <w:pStyle w:val="TableNumber"/>
            </w:pPr>
            <w:r w:rsidRPr="006F53A7">
              <w:t>–</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C4514" w:rsidRPr="006F53A7" w:rsidRDefault="00EC4514" w:rsidP="006D45BC">
            <w:pPr>
              <w:pStyle w:val="TableNumber"/>
            </w:pPr>
            <w:r w:rsidRPr="006F53A7">
              <w:t>–</w:t>
            </w:r>
          </w:p>
        </w:tc>
        <w:tc>
          <w:tcPr>
            <w:tcW w:w="15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C4514" w:rsidRPr="006F53A7" w:rsidRDefault="00EC4514" w:rsidP="006D45BC">
            <w:pPr>
              <w:pStyle w:val="TableNumber"/>
            </w:pPr>
            <w:r w:rsidRPr="006F53A7">
              <w:t>40 µg/m</w:t>
            </w:r>
            <w:r w:rsidRPr="006F53A7">
              <w:rPr>
                <w:vertAlign w:val="superscript"/>
              </w:rPr>
              <w:t>3</w:t>
            </w:r>
          </w:p>
        </w:tc>
      </w:tr>
      <w:tr w:rsidR="00EC4514" w:rsidRPr="006F53A7" w:rsidTr="006D45BC">
        <w:tc>
          <w:tcPr>
            <w:tcW w:w="283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C4514" w:rsidRPr="006F53A7" w:rsidRDefault="00EC4514" w:rsidP="006D45BC">
            <w:pPr>
              <w:pStyle w:val="TableNumber"/>
            </w:pPr>
            <w:r w:rsidRPr="006F53A7">
              <w:t>Sieros dioksidas (SO</w:t>
            </w:r>
            <w:r w:rsidRPr="006F53A7">
              <w:rPr>
                <w:vertAlign w:val="subscript"/>
              </w:rPr>
              <w:t>2</w:t>
            </w:r>
            <w:r w:rsidRPr="006F53A7">
              <w:t>)</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C4514" w:rsidRPr="006F53A7" w:rsidRDefault="00EC4514" w:rsidP="006D45BC">
            <w:pPr>
              <w:pStyle w:val="TableNumber"/>
            </w:pPr>
            <w:r w:rsidRPr="006F53A7">
              <w:t>350 µg/m</w:t>
            </w:r>
            <w:r w:rsidRPr="006F53A7">
              <w:rPr>
                <w:vertAlign w:val="superscript"/>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C4514" w:rsidRPr="006F53A7" w:rsidRDefault="00EC4514" w:rsidP="006D45BC">
            <w:pPr>
              <w:pStyle w:val="TableNumber"/>
            </w:pPr>
            <w:r w:rsidRPr="006F53A7">
              <w:t>–</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C4514" w:rsidRPr="006F53A7" w:rsidRDefault="00EC4514" w:rsidP="006D45BC">
            <w:pPr>
              <w:pStyle w:val="TableNumber"/>
            </w:pPr>
            <w:r w:rsidRPr="006F53A7">
              <w:t>125 µg/m</w:t>
            </w:r>
            <w:r w:rsidRPr="006F53A7">
              <w:rPr>
                <w:vertAlign w:val="superscript"/>
              </w:rPr>
              <w:t>3</w:t>
            </w:r>
          </w:p>
        </w:tc>
        <w:tc>
          <w:tcPr>
            <w:tcW w:w="15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C4514" w:rsidRPr="006F53A7" w:rsidRDefault="00EC4514" w:rsidP="006D45BC">
            <w:pPr>
              <w:pStyle w:val="TableNumber"/>
            </w:pPr>
            <w:r w:rsidRPr="006F53A7">
              <w:t>–</w:t>
            </w:r>
          </w:p>
        </w:tc>
      </w:tr>
    </w:tbl>
    <w:p w:rsidR="00611EFB" w:rsidRPr="00611EFB" w:rsidRDefault="00611EFB" w:rsidP="00611EFB">
      <w:pPr>
        <w:suppressAutoHyphens w:val="0"/>
        <w:spacing w:after="120"/>
        <w:jc w:val="both"/>
        <w:rPr>
          <w:rFonts w:ascii="Times New Roman" w:eastAsia="Times New Roman" w:hAnsi="Times New Roman"/>
          <w:sz w:val="20"/>
          <w:szCs w:val="20"/>
          <w:lang w:val="lt-LT" w:eastAsia="da-DK"/>
        </w:rPr>
      </w:pPr>
    </w:p>
    <w:p w:rsidR="00611EFB" w:rsidRPr="00611EFB" w:rsidRDefault="00611EFB" w:rsidP="00611EFB">
      <w:pPr>
        <w:pStyle w:val="DGEBaltic"/>
      </w:pPr>
      <w:r w:rsidRPr="00611EFB">
        <w:t>Apibendrintos oro teršalų skaidos skaičiavimo rezultatų maksimalios vertės pateikiamos 5 lentelėje,</w:t>
      </w:r>
      <w:r>
        <w:t xml:space="preserve"> o</w:t>
      </w:r>
      <w:r w:rsidRPr="00611EFB">
        <w:t xml:space="preserve"> prie sklypo ribų 6 lentelėje.</w:t>
      </w:r>
    </w:p>
    <w:p w:rsidR="00611EFB" w:rsidRPr="00611EFB" w:rsidRDefault="00CE5AD5" w:rsidP="00611EFB">
      <w:pPr>
        <w:suppressAutoHyphens w:val="0"/>
        <w:spacing w:after="160"/>
        <w:jc w:val="both"/>
        <w:rPr>
          <w:rFonts w:ascii="Times New Roman" w:eastAsia="Times New Roman" w:hAnsi="Times New Roman"/>
          <w:i/>
          <w:lang w:val="lt-LT" w:eastAsia="da-DK"/>
        </w:rPr>
      </w:pPr>
      <w:r>
        <w:rPr>
          <w:rFonts w:ascii="Times New Roman" w:eastAsia="Times New Roman" w:hAnsi="Times New Roman"/>
          <w:b/>
          <w:i/>
          <w:lang w:val="lt-LT" w:eastAsia="da-DK"/>
        </w:rPr>
        <w:t>4</w:t>
      </w:r>
      <w:r w:rsidR="00611EFB" w:rsidRPr="00611EFB">
        <w:rPr>
          <w:rFonts w:ascii="Times New Roman" w:eastAsia="Times New Roman" w:hAnsi="Times New Roman"/>
          <w:b/>
          <w:i/>
          <w:lang w:val="lt-LT" w:eastAsia="da-DK"/>
        </w:rPr>
        <w:t xml:space="preserve"> lentelė.</w:t>
      </w:r>
      <w:r w:rsidR="00611EFB" w:rsidRPr="00611EFB">
        <w:rPr>
          <w:rFonts w:ascii="Times New Roman" w:eastAsia="Times New Roman" w:hAnsi="Times New Roman"/>
          <w:i/>
          <w:lang w:val="lt-LT" w:eastAsia="da-DK"/>
        </w:rPr>
        <w:t xml:space="preserve"> Suskaičiuotos maksimalios oro teršalų pažemio koncentracijos.  </w:t>
      </w:r>
    </w:p>
    <w:tbl>
      <w:tblPr>
        <w:tblStyle w:val="TableGrid2"/>
        <w:tblW w:w="9041" w:type="dxa"/>
        <w:tblLook w:val="04A0" w:firstRow="1" w:lastRow="0" w:firstColumn="1" w:lastColumn="0" w:noHBand="0" w:noVBand="1"/>
      </w:tblPr>
      <w:tblGrid>
        <w:gridCol w:w="4531"/>
        <w:gridCol w:w="1061"/>
        <w:gridCol w:w="1205"/>
        <w:gridCol w:w="912"/>
        <w:gridCol w:w="1332"/>
      </w:tblGrid>
      <w:tr w:rsidR="00611EFB" w:rsidRPr="00611EFB" w:rsidTr="00A44250">
        <w:trPr>
          <w:trHeight w:val="514"/>
          <w:tblHeader/>
        </w:trPr>
        <w:tc>
          <w:tcPr>
            <w:tcW w:w="4531" w:type="dxa"/>
            <w:vMerge w:val="restart"/>
            <w:vAlign w:val="center"/>
          </w:tcPr>
          <w:p w:rsidR="00611EFB" w:rsidRPr="00611EFB" w:rsidRDefault="00611EFB" w:rsidP="00EC4514">
            <w:pPr>
              <w:pStyle w:val="TableNumber"/>
            </w:pPr>
            <w:r w:rsidRPr="00611EFB">
              <w:t xml:space="preserve">Teršalas, taikomas </w:t>
            </w:r>
            <w:proofErr w:type="spellStart"/>
            <w:r w:rsidRPr="00611EFB">
              <w:t>vidurkinimo</w:t>
            </w:r>
            <w:proofErr w:type="spellEnd"/>
            <w:r w:rsidRPr="00611EFB">
              <w:t xml:space="preserve"> laikotarpis, skaičiuojamas </w:t>
            </w:r>
            <w:proofErr w:type="spellStart"/>
            <w:r w:rsidRPr="00611EFB">
              <w:t>procentilis</w:t>
            </w:r>
            <w:proofErr w:type="spellEnd"/>
          </w:p>
        </w:tc>
        <w:tc>
          <w:tcPr>
            <w:tcW w:w="2266" w:type="dxa"/>
            <w:gridSpan w:val="2"/>
            <w:vAlign w:val="center"/>
          </w:tcPr>
          <w:p w:rsidR="00611EFB" w:rsidRPr="00611EFB" w:rsidRDefault="00611EFB" w:rsidP="00EC4514">
            <w:pPr>
              <w:pStyle w:val="TableNumber"/>
            </w:pPr>
            <w:proofErr w:type="spellStart"/>
            <w:r w:rsidRPr="00611EFB">
              <w:t>Maks</w:t>
            </w:r>
            <w:proofErr w:type="spellEnd"/>
            <w:r w:rsidRPr="00611EFB">
              <w:t>. koncentracija be fono</w:t>
            </w:r>
          </w:p>
        </w:tc>
        <w:tc>
          <w:tcPr>
            <w:tcW w:w="2244" w:type="dxa"/>
            <w:gridSpan w:val="2"/>
            <w:vAlign w:val="center"/>
          </w:tcPr>
          <w:p w:rsidR="00611EFB" w:rsidRPr="00611EFB" w:rsidRDefault="00611EFB" w:rsidP="00EC4514">
            <w:pPr>
              <w:pStyle w:val="TableNumber"/>
            </w:pPr>
            <w:proofErr w:type="spellStart"/>
            <w:r w:rsidRPr="00611EFB">
              <w:t>Maks</w:t>
            </w:r>
            <w:proofErr w:type="spellEnd"/>
            <w:r w:rsidRPr="00611EFB">
              <w:t>. koncentracija su fonu</w:t>
            </w:r>
          </w:p>
        </w:tc>
      </w:tr>
      <w:tr w:rsidR="00611EFB" w:rsidRPr="00611EFB" w:rsidTr="00A44250">
        <w:trPr>
          <w:trHeight w:val="527"/>
          <w:tblHeader/>
        </w:trPr>
        <w:tc>
          <w:tcPr>
            <w:tcW w:w="4531" w:type="dxa"/>
            <w:vMerge/>
            <w:vAlign w:val="center"/>
          </w:tcPr>
          <w:p w:rsidR="00611EFB" w:rsidRPr="00611EFB" w:rsidRDefault="00611EFB" w:rsidP="00EC4514">
            <w:pPr>
              <w:pStyle w:val="TableNumber"/>
            </w:pPr>
          </w:p>
        </w:tc>
        <w:tc>
          <w:tcPr>
            <w:tcW w:w="1061" w:type="dxa"/>
            <w:vAlign w:val="center"/>
          </w:tcPr>
          <w:p w:rsidR="00611EFB" w:rsidRPr="00611EFB" w:rsidRDefault="00611EFB" w:rsidP="00EC4514">
            <w:pPr>
              <w:pStyle w:val="TableNumber"/>
            </w:pPr>
            <w:r w:rsidRPr="00611EFB">
              <w:t>µg/m</w:t>
            </w:r>
            <w:r w:rsidRPr="00611EFB">
              <w:rPr>
                <w:vertAlign w:val="superscript"/>
              </w:rPr>
              <w:t>3</w:t>
            </w:r>
          </w:p>
        </w:tc>
        <w:tc>
          <w:tcPr>
            <w:tcW w:w="1205" w:type="dxa"/>
            <w:vAlign w:val="center"/>
          </w:tcPr>
          <w:p w:rsidR="00611EFB" w:rsidRPr="00611EFB" w:rsidRDefault="00611EFB" w:rsidP="00EC4514">
            <w:pPr>
              <w:pStyle w:val="TableNumber"/>
            </w:pPr>
            <w:r w:rsidRPr="00611EFB">
              <w:t>RV dalis, %</w:t>
            </w:r>
          </w:p>
        </w:tc>
        <w:tc>
          <w:tcPr>
            <w:tcW w:w="912" w:type="dxa"/>
            <w:vAlign w:val="center"/>
          </w:tcPr>
          <w:p w:rsidR="00611EFB" w:rsidRPr="00611EFB" w:rsidRDefault="00611EFB" w:rsidP="00EC4514">
            <w:pPr>
              <w:pStyle w:val="TableNumber"/>
            </w:pPr>
            <w:r w:rsidRPr="00611EFB">
              <w:t>µg/m</w:t>
            </w:r>
            <w:r w:rsidRPr="00611EFB">
              <w:rPr>
                <w:vertAlign w:val="superscript"/>
              </w:rPr>
              <w:t>3</w:t>
            </w:r>
          </w:p>
        </w:tc>
        <w:tc>
          <w:tcPr>
            <w:tcW w:w="1332" w:type="dxa"/>
            <w:vAlign w:val="center"/>
          </w:tcPr>
          <w:p w:rsidR="00611EFB" w:rsidRPr="00611EFB" w:rsidRDefault="00611EFB" w:rsidP="00EC4514">
            <w:pPr>
              <w:pStyle w:val="TableNumber"/>
            </w:pPr>
            <w:r w:rsidRPr="00611EFB">
              <w:t>RV dalis, %</w:t>
            </w:r>
          </w:p>
        </w:tc>
      </w:tr>
      <w:tr w:rsidR="00611EFB" w:rsidRPr="00611EFB" w:rsidTr="00A44250">
        <w:trPr>
          <w:trHeight w:val="250"/>
        </w:trPr>
        <w:tc>
          <w:tcPr>
            <w:tcW w:w="4531" w:type="dxa"/>
            <w:vAlign w:val="center"/>
          </w:tcPr>
          <w:p w:rsidR="00611EFB" w:rsidRPr="00611EFB" w:rsidRDefault="00611EFB" w:rsidP="00EC4514">
            <w:pPr>
              <w:pStyle w:val="TableNumber"/>
              <w:rPr>
                <w:highlight w:val="yellow"/>
              </w:rPr>
            </w:pPr>
            <w:r w:rsidRPr="00611EFB">
              <w:t>Anglies monoksidas 8 val.</w:t>
            </w:r>
            <w:r w:rsidRPr="00611EFB">
              <w:rPr>
                <w:highlight w:val="yellow"/>
              </w:rPr>
              <w:t xml:space="preserve"> </w:t>
            </w:r>
          </w:p>
        </w:tc>
        <w:tc>
          <w:tcPr>
            <w:tcW w:w="1061" w:type="dxa"/>
            <w:vAlign w:val="center"/>
          </w:tcPr>
          <w:p w:rsidR="00611EFB" w:rsidRPr="00611EFB" w:rsidRDefault="003F3908" w:rsidP="00EC4514">
            <w:pPr>
              <w:pStyle w:val="TableNumber"/>
            </w:pPr>
            <w:r>
              <w:t>111,0</w:t>
            </w:r>
          </w:p>
        </w:tc>
        <w:tc>
          <w:tcPr>
            <w:tcW w:w="1205" w:type="dxa"/>
            <w:vAlign w:val="center"/>
          </w:tcPr>
          <w:p w:rsidR="00611EFB" w:rsidRPr="00611EFB" w:rsidRDefault="003F3908" w:rsidP="00EC4514">
            <w:pPr>
              <w:pStyle w:val="TableNumber"/>
            </w:pPr>
            <w:r>
              <w:t>1,1</w:t>
            </w:r>
          </w:p>
        </w:tc>
        <w:tc>
          <w:tcPr>
            <w:tcW w:w="912" w:type="dxa"/>
            <w:vAlign w:val="center"/>
          </w:tcPr>
          <w:p w:rsidR="00611EFB" w:rsidRPr="00041569" w:rsidRDefault="00041569" w:rsidP="00EC4514">
            <w:pPr>
              <w:pStyle w:val="TableNumber"/>
            </w:pPr>
            <w:r w:rsidRPr="00041569">
              <w:t>312,0</w:t>
            </w:r>
          </w:p>
        </w:tc>
        <w:tc>
          <w:tcPr>
            <w:tcW w:w="1332" w:type="dxa"/>
            <w:vAlign w:val="center"/>
          </w:tcPr>
          <w:p w:rsidR="00611EFB" w:rsidRPr="00041569" w:rsidRDefault="00041569" w:rsidP="00EC4514">
            <w:pPr>
              <w:pStyle w:val="TableNumber"/>
            </w:pPr>
            <w:r w:rsidRPr="00041569">
              <w:t>3,1</w:t>
            </w:r>
          </w:p>
        </w:tc>
      </w:tr>
      <w:tr w:rsidR="00AC2DE3" w:rsidRPr="006F02B4" w:rsidTr="00A44250">
        <w:trPr>
          <w:trHeight w:val="250"/>
        </w:trPr>
        <w:tc>
          <w:tcPr>
            <w:tcW w:w="4531" w:type="dxa"/>
            <w:vAlign w:val="center"/>
          </w:tcPr>
          <w:p w:rsidR="00AC2DE3" w:rsidRPr="009D572D" w:rsidRDefault="00AC2DE3" w:rsidP="00EC4514">
            <w:pPr>
              <w:pStyle w:val="TableNumber"/>
            </w:pPr>
            <w:r w:rsidRPr="009D572D">
              <w:t xml:space="preserve">Azoto dioksidas 1 val. 99,8 </w:t>
            </w:r>
            <w:proofErr w:type="spellStart"/>
            <w:r w:rsidRPr="009D572D">
              <w:t>procentilio</w:t>
            </w:r>
            <w:proofErr w:type="spellEnd"/>
          </w:p>
        </w:tc>
        <w:tc>
          <w:tcPr>
            <w:tcW w:w="1061" w:type="dxa"/>
            <w:vAlign w:val="center"/>
          </w:tcPr>
          <w:p w:rsidR="00AC2DE3" w:rsidRPr="006F02B4" w:rsidRDefault="006F02B4" w:rsidP="00EC4514">
            <w:pPr>
              <w:pStyle w:val="TableNumber"/>
            </w:pPr>
            <w:r w:rsidRPr="006F02B4">
              <w:t>48,0</w:t>
            </w:r>
          </w:p>
        </w:tc>
        <w:tc>
          <w:tcPr>
            <w:tcW w:w="1205" w:type="dxa"/>
            <w:vAlign w:val="center"/>
          </w:tcPr>
          <w:p w:rsidR="00AC2DE3" w:rsidRPr="006F02B4" w:rsidRDefault="006F02B4" w:rsidP="00EC4514">
            <w:pPr>
              <w:pStyle w:val="TableNumber"/>
            </w:pPr>
            <w:r w:rsidRPr="006F02B4">
              <w:t>24,0</w:t>
            </w:r>
          </w:p>
        </w:tc>
        <w:tc>
          <w:tcPr>
            <w:tcW w:w="912" w:type="dxa"/>
            <w:vAlign w:val="center"/>
          </w:tcPr>
          <w:p w:rsidR="00AC2DE3" w:rsidRPr="00041569" w:rsidRDefault="00041569" w:rsidP="00EC4514">
            <w:pPr>
              <w:pStyle w:val="TableNumber"/>
            </w:pPr>
            <w:r w:rsidRPr="00041569">
              <w:t>102,0</w:t>
            </w:r>
          </w:p>
        </w:tc>
        <w:tc>
          <w:tcPr>
            <w:tcW w:w="1332" w:type="dxa"/>
            <w:vAlign w:val="center"/>
          </w:tcPr>
          <w:p w:rsidR="00AC2DE3" w:rsidRPr="00041569" w:rsidRDefault="00041569" w:rsidP="00EC4514">
            <w:pPr>
              <w:pStyle w:val="TableNumber"/>
            </w:pPr>
            <w:r w:rsidRPr="00041569">
              <w:t>51,0</w:t>
            </w:r>
          </w:p>
        </w:tc>
      </w:tr>
      <w:tr w:rsidR="00AC2DE3" w:rsidRPr="00611EFB" w:rsidTr="00A44250">
        <w:trPr>
          <w:trHeight w:val="250"/>
        </w:trPr>
        <w:tc>
          <w:tcPr>
            <w:tcW w:w="4531" w:type="dxa"/>
            <w:vAlign w:val="center"/>
          </w:tcPr>
          <w:p w:rsidR="00AC2DE3" w:rsidRPr="009D572D" w:rsidRDefault="00AC2DE3" w:rsidP="00EC4514">
            <w:pPr>
              <w:pStyle w:val="TableNumber"/>
            </w:pPr>
            <w:r w:rsidRPr="009D572D">
              <w:t>Azoto dioksidas vidutinė metinė</w:t>
            </w:r>
          </w:p>
        </w:tc>
        <w:tc>
          <w:tcPr>
            <w:tcW w:w="1061" w:type="dxa"/>
            <w:vAlign w:val="center"/>
          </w:tcPr>
          <w:p w:rsidR="00AC2DE3" w:rsidRPr="006F02B4" w:rsidRDefault="006F02B4" w:rsidP="00EC4514">
            <w:pPr>
              <w:pStyle w:val="TableNumber"/>
            </w:pPr>
            <w:r w:rsidRPr="006F02B4">
              <w:t>6,9</w:t>
            </w:r>
          </w:p>
        </w:tc>
        <w:tc>
          <w:tcPr>
            <w:tcW w:w="1205" w:type="dxa"/>
            <w:vAlign w:val="center"/>
          </w:tcPr>
          <w:p w:rsidR="00AC2DE3" w:rsidRPr="006F02B4" w:rsidRDefault="006F02B4" w:rsidP="00EC4514">
            <w:pPr>
              <w:pStyle w:val="TableNumber"/>
            </w:pPr>
            <w:r w:rsidRPr="006F02B4">
              <w:t>17,3</w:t>
            </w:r>
          </w:p>
        </w:tc>
        <w:tc>
          <w:tcPr>
            <w:tcW w:w="912" w:type="dxa"/>
            <w:vAlign w:val="center"/>
          </w:tcPr>
          <w:p w:rsidR="00AC2DE3" w:rsidRPr="00041569" w:rsidRDefault="00041569" w:rsidP="00EC4514">
            <w:pPr>
              <w:pStyle w:val="TableNumber"/>
            </w:pPr>
            <w:r w:rsidRPr="00041569">
              <w:t>25,0</w:t>
            </w:r>
          </w:p>
        </w:tc>
        <w:tc>
          <w:tcPr>
            <w:tcW w:w="1332" w:type="dxa"/>
            <w:vAlign w:val="center"/>
          </w:tcPr>
          <w:p w:rsidR="00AC2DE3" w:rsidRPr="00041569" w:rsidRDefault="00041569" w:rsidP="00EC4514">
            <w:pPr>
              <w:pStyle w:val="TableNumber"/>
            </w:pPr>
            <w:r w:rsidRPr="00041569">
              <w:t>62,5</w:t>
            </w:r>
          </w:p>
        </w:tc>
      </w:tr>
      <w:tr w:rsidR="00AC2DE3" w:rsidRPr="00611EFB" w:rsidTr="00A44250">
        <w:trPr>
          <w:trHeight w:val="250"/>
        </w:trPr>
        <w:tc>
          <w:tcPr>
            <w:tcW w:w="4531" w:type="dxa"/>
            <w:vAlign w:val="center"/>
          </w:tcPr>
          <w:p w:rsidR="00AC2DE3" w:rsidRPr="009D572D" w:rsidRDefault="00AC2DE3" w:rsidP="00EC4514">
            <w:pPr>
              <w:pStyle w:val="TableNumber"/>
            </w:pPr>
            <w:r w:rsidRPr="009D572D">
              <w:t xml:space="preserve">Sieros dioksidas 1 val. 99,7 </w:t>
            </w:r>
            <w:proofErr w:type="spellStart"/>
            <w:r w:rsidRPr="009D572D">
              <w:t>procentilio</w:t>
            </w:r>
            <w:proofErr w:type="spellEnd"/>
          </w:p>
        </w:tc>
        <w:tc>
          <w:tcPr>
            <w:tcW w:w="1061" w:type="dxa"/>
            <w:vAlign w:val="center"/>
          </w:tcPr>
          <w:p w:rsidR="00AC2DE3" w:rsidRPr="00E57FB2" w:rsidRDefault="00E57FB2" w:rsidP="00EC4514">
            <w:pPr>
              <w:pStyle w:val="TableNumber"/>
            </w:pPr>
            <w:r w:rsidRPr="00E57FB2">
              <w:t>5,6</w:t>
            </w:r>
          </w:p>
        </w:tc>
        <w:tc>
          <w:tcPr>
            <w:tcW w:w="1205" w:type="dxa"/>
            <w:vAlign w:val="center"/>
          </w:tcPr>
          <w:p w:rsidR="00AC2DE3" w:rsidRPr="00E57FB2" w:rsidRDefault="00E57FB2" w:rsidP="00EC4514">
            <w:pPr>
              <w:pStyle w:val="TableNumber"/>
            </w:pPr>
            <w:r w:rsidRPr="00E57FB2">
              <w:t>1,6</w:t>
            </w:r>
          </w:p>
        </w:tc>
        <w:tc>
          <w:tcPr>
            <w:tcW w:w="912" w:type="dxa"/>
            <w:vAlign w:val="center"/>
          </w:tcPr>
          <w:p w:rsidR="00AC2DE3" w:rsidRPr="00C2225B" w:rsidRDefault="00C2225B" w:rsidP="00EC4514">
            <w:pPr>
              <w:pStyle w:val="TableNumber"/>
            </w:pPr>
            <w:r w:rsidRPr="00C2225B">
              <w:t>7,5</w:t>
            </w:r>
          </w:p>
        </w:tc>
        <w:tc>
          <w:tcPr>
            <w:tcW w:w="1332" w:type="dxa"/>
            <w:vAlign w:val="center"/>
          </w:tcPr>
          <w:p w:rsidR="00AC2DE3" w:rsidRPr="00C2225B" w:rsidRDefault="00C2225B" w:rsidP="00EC4514">
            <w:pPr>
              <w:pStyle w:val="TableNumber"/>
            </w:pPr>
            <w:r w:rsidRPr="00C2225B">
              <w:t>2,1</w:t>
            </w:r>
          </w:p>
        </w:tc>
      </w:tr>
      <w:tr w:rsidR="00AC2DE3" w:rsidRPr="00611EFB" w:rsidTr="00A44250">
        <w:trPr>
          <w:trHeight w:val="250"/>
        </w:trPr>
        <w:tc>
          <w:tcPr>
            <w:tcW w:w="4531" w:type="dxa"/>
            <w:vAlign w:val="center"/>
          </w:tcPr>
          <w:p w:rsidR="00AC2DE3" w:rsidRPr="009D572D" w:rsidRDefault="00AC2DE3" w:rsidP="00EC4514">
            <w:pPr>
              <w:pStyle w:val="TableNumber"/>
            </w:pPr>
            <w:r w:rsidRPr="009D572D">
              <w:t xml:space="preserve">Sieros dioksidas 24 val. 99,2 </w:t>
            </w:r>
            <w:proofErr w:type="spellStart"/>
            <w:r w:rsidRPr="009D572D">
              <w:t>procentilio</w:t>
            </w:r>
            <w:proofErr w:type="spellEnd"/>
          </w:p>
        </w:tc>
        <w:tc>
          <w:tcPr>
            <w:tcW w:w="1061" w:type="dxa"/>
            <w:vAlign w:val="center"/>
          </w:tcPr>
          <w:p w:rsidR="00AC2DE3" w:rsidRPr="00E57FB2" w:rsidRDefault="00E57FB2" w:rsidP="00EC4514">
            <w:pPr>
              <w:pStyle w:val="TableNumber"/>
            </w:pPr>
            <w:r w:rsidRPr="00E57FB2">
              <w:t>2,2</w:t>
            </w:r>
          </w:p>
        </w:tc>
        <w:tc>
          <w:tcPr>
            <w:tcW w:w="1205" w:type="dxa"/>
            <w:vAlign w:val="center"/>
          </w:tcPr>
          <w:p w:rsidR="00AC2DE3" w:rsidRPr="00E57FB2" w:rsidRDefault="00E57FB2" w:rsidP="00EC4514">
            <w:pPr>
              <w:pStyle w:val="TableNumber"/>
            </w:pPr>
            <w:r w:rsidRPr="00E57FB2">
              <w:t>1,8</w:t>
            </w:r>
          </w:p>
        </w:tc>
        <w:tc>
          <w:tcPr>
            <w:tcW w:w="912" w:type="dxa"/>
            <w:vAlign w:val="center"/>
          </w:tcPr>
          <w:p w:rsidR="00AC2DE3" w:rsidRPr="00C2225B" w:rsidRDefault="00C2225B" w:rsidP="00EC4514">
            <w:pPr>
              <w:pStyle w:val="TableNumber"/>
            </w:pPr>
            <w:r w:rsidRPr="00C2225B">
              <w:t>4,2</w:t>
            </w:r>
          </w:p>
        </w:tc>
        <w:tc>
          <w:tcPr>
            <w:tcW w:w="1332" w:type="dxa"/>
            <w:vAlign w:val="center"/>
          </w:tcPr>
          <w:p w:rsidR="00AC2DE3" w:rsidRPr="00C2225B" w:rsidRDefault="00C2225B" w:rsidP="00EC4514">
            <w:pPr>
              <w:pStyle w:val="TableNumber"/>
            </w:pPr>
            <w:r w:rsidRPr="00C2225B">
              <w:t>3,4</w:t>
            </w:r>
          </w:p>
        </w:tc>
      </w:tr>
    </w:tbl>
    <w:p w:rsidR="00FC5A27" w:rsidRDefault="00FC5A27" w:rsidP="00FC5A27"/>
    <w:p w:rsidR="00611EFB" w:rsidRPr="00A97A5E" w:rsidRDefault="00611EFB" w:rsidP="00611EFB">
      <w:pPr>
        <w:pStyle w:val="DGEBaltic"/>
        <w:rPr>
          <w:color w:val="0070C0"/>
        </w:rPr>
      </w:pPr>
      <w:r w:rsidRPr="003F3908">
        <w:rPr>
          <w:i/>
        </w:rPr>
        <w:lastRenderedPageBreak/>
        <w:t>Anglies monoksidas.</w:t>
      </w:r>
      <w:r w:rsidRPr="003F3908">
        <w:t xml:space="preserve"> Suskaičiuota didžiausia vidutinė 8 val. slenkančio vidurkio anglies </w:t>
      </w:r>
      <w:proofErr w:type="spellStart"/>
      <w:r w:rsidRPr="003F3908">
        <w:t>mo-noksido</w:t>
      </w:r>
      <w:proofErr w:type="spellEnd"/>
      <w:r w:rsidR="00B97265" w:rsidRPr="003F3908">
        <w:t xml:space="preserve"> ko</w:t>
      </w:r>
      <w:r w:rsidR="003F3908" w:rsidRPr="003F3908">
        <w:t>ncentracija be fono siekia 111,0</w:t>
      </w:r>
      <w:r w:rsidRPr="003F3908">
        <w:t xml:space="preserve"> µg/m</w:t>
      </w:r>
      <w:r w:rsidRPr="003F3908">
        <w:rPr>
          <w:vertAlign w:val="superscript"/>
        </w:rPr>
        <w:t>3</w:t>
      </w:r>
      <w:r w:rsidR="003F3908" w:rsidRPr="003F3908">
        <w:t xml:space="preserve"> (1,1</w:t>
      </w:r>
      <w:r w:rsidRPr="003F3908">
        <w:t xml:space="preserve"> % RV), </w:t>
      </w:r>
      <w:r w:rsidRPr="00041569">
        <w:t>įverti</w:t>
      </w:r>
      <w:r w:rsidR="00041569" w:rsidRPr="00041569">
        <w:t>nus foną – 312</w:t>
      </w:r>
      <w:r w:rsidR="006F5E56" w:rsidRPr="00041569">
        <w:t>,0</w:t>
      </w:r>
      <w:r w:rsidRPr="00041569">
        <w:t xml:space="preserve"> µg/m</w:t>
      </w:r>
      <w:r w:rsidRPr="00041569">
        <w:rPr>
          <w:vertAlign w:val="superscript"/>
        </w:rPr>
        <w:t>3</w:t>
      </w:r>
      <w:r w:rsidR="00041569" w:rsidRPr="00041569">
        <w:t xml:space="preserve"> (3,1</w:t>
      </w:r>
      <w:r w:rsidRPr="00041569">
        <w:t xml:space="preserve"> % RV) ir neviršija ribinės vertės, nustatytos žmonių sveikatos apsaugai. </w:t>
      </w:r>
    </w:p>
    <w:p w:rsidR="00AC2DE3" w:rsidRPr="00A97A5E" w:rsidRDefault="00AC2DE3" w:rsidP="00AC2DE3">
      <w:pPr>
        <w:suppressAutoHyphens w:val="0"/>
        <w:spacing w:after="160"/>
        <w:jc w:val="both"/>
        <w:rPr>
          <w:rFonts w:ascii="Times New Roman" w:eastAsia="Times New Roman" w:hAnsi="Times New Roman"/>
          <w:color w:val="0070C0"/>
          <w:sz w:val="24"/>
          <w:szCs w:val="20"/>
          <w:lang w:val="lt-LT" w:eastAsia="da-DK"/>
        </w:rPr>
      </w:pPr>
      <w:r w:rsidRPr="006F02B4">
        <w:rPr>
          <w:rFonts w:ascii="Times New Roman" w:eastAsia="Times New Roman" w:hAnsi="Times New Roman"/>
          <w:i/>
          <w:sz w:val="24"/>
          <w:szCs w:val="20"/>
          <w:lang w:val="lt-LT" w:eastAsia="da-DK"/>
        </w:rPr>
        <w:t>Azoto dioksidas.</w:t>
      </w:r>
      <w:r w:rsidRPr="006F02B4">
        <w:rPr>
          <w:rFonts w:ascii="Times New Roman" w:eastAsia="Times New Roman" w:hAnsi="Times New Roman"/>
          <w:sz w:val="24"/>
          <w:szCs w:val="20"/>
          <w:lang w:val="lt-LT" w:eastAsia="da-DK"/>
        </w:rPr>
        <w:t xml:space="preserve"> Suskaičiuota didžiausia vidutinė metinė azoto dioksid</w:t>
      </w:r>
      <w:r w:rsidR="006F5E56" w:rsidRPr="006F02B4">
        <w:rPr>
          <w:rFonts w:ascii="Times New Roman" w:eastAsia="Times New Roman" w:hAnsi="Times New Roman"/>
          <w:sz w:val="24"/>
          <w:szCs w:val="20"/>
          <w:lang w:val="lt-LT" w:eastAsia="da-DK"/>
        </w:rPr>
        <w:t xml:space="preserve">o </w:t>
      </w:r>
      <w:r w:rsidR="006F02B4" w:rsidRPr="006F02B4">
        <w:rPr>
          <w:rFonts w:ascii="Times New Roman" w:eastAsia="Times New Roman" w:hAnsi="Times New Roman"/>
          <w:sz w:val="24"/>
          <w:szCs w:val="20"/>
          <w:lang w:val="lt-LT" w:eastAsia="da-DK"/>
        </w:rPr>
        <w:t>koncentracija be fono siekia 6,9</w:t>
      </w:r>
      <w:r w:rsidRPr="006F02B4">
        <w:rPr>
          <w:rFonts w:ascii="Times New Roman" w:eastAsia="Times New Roman" w:hAnsi="Times New Roman"/>
          <w:sz w:val="24"/>
          <w:szCs w:val="20"/>
          <w:lang w:val="lt-LT" w:eastAsia="da-DK"/>
        </w:rPr>
        <w:t xml:space="preserve"> µg/m</w:t>
      </w:r>
      <w:r w:rsidRPr="006F02B4">
        <w:rPr>
          <w:rFonts w:ascii="Times New Roman" w:eastAsia="Times New Roman" w:hAnsi="Times New Roman"/>
          <w:sz w:val="24"/>
          <w:szCs w:val="20"/>
          <w:vertAlign w:val="superscript"/>
          <w:lang w:val="lt-LT" w:eastAsia="da-DK"/>
        </w:rPr>
        <w:t>3</w:t>
      </w:r>
      <w:r w:rsidR="006F02B4" w:rsidRPr="006F02B4">
        <w:rPr>
          <w:rFonts w:ascii="Times New Roman" w:eastAsia="Times New Roman" w:hAnsi="Times New Roman"/>
          <w:sz w:val="24"/>
          <w:szCs w:val="20"/>
          <w:lang w:val="lt-LT" w:eastAsia="da-DK"/>
        </w:rPr>
        <w:t xml:space="preserve"> (17,3</w:t>
      </w:r>
      <w:r w:rsidRPr="006F02B4">
        <w:rPr>
          <w:rFonts w:ascii="Times New Roman" w:eastAsia="Times New Roman" w:hAnsi="Times New Roman"/>
          <w:sz w:val="24"/>
          <w:szCs w:val="20"/>
          <w:lang w:val="lt-LT" w:eastAsia="da-DK"/>
        </w:rPr>
        <w:t xml:space="preserve"> % RV</w:t>
      </w:r>
      <w:r w:rsidR="006672BB" w:rsidRPr="006F02B4">
        <w:rPr>
          <w:rFonts w:ascii="Times New Roman" w:eastAsia="Times New Roman" w:hAnsi="Times New Roman"/>
          <w:sz w:val="24"/>
          <w:szCs w:val="20"/>
          <w:lang w:val="lt-LT" w:eastAsia="da-DK"/>
        </w:rPr>
        <w:t xml:space="preserve">), </w:t>
      </w:r>
      <w:r w:rsidR="00041569" w:rsidRPr="00041569">
        <w:rPr>
          <w:rFonts w:ascii="Times New Roman" w:eastAsia="Times New Roman" w:hAnsi="Times New Roman"/>
          <w:sz w:val="24"/>
          <w:szCs w:val="20"/>
          <w:lang w:val="lt-LT" w:eastAsia="da-DK"/>
        </w:rPr>
        <w:t>įvertinus foną – 25,0</w:t>
      </w:r>
      <w:r w:rsidRPr="00041569">
        <w:rPr>
          <w:rFonts w:ascii="Times New Roman" w:eastAsia="Times New Roman" w:hAnsi="Times New Roman"/>
          <w:sz w:val="24"/>
          <w:szCs w:val="20"/>
          <w:lang w:val="lt-LT" w:eastAsia="da-DK"/>
        </w:rPr>
        <w:t xml:space="preserve"> µg/m</w:t>
      </w:r>
      <w:r w:rsidRPr="00041569">
        <w:rPr>
          <w:rFonts w:ascii="Times New Roman" w:eastAsia="Times New Roman" w:hAnsi="Times New Roman"/>
          <w:sz w:val="24"/>
          <w:szCs w:val="20"/>
          <w:vertAlign w:val="superscript"/>
          <w:lang w:val="lt-LT" w:eastAsia="da-DK"/>
        </w:rPr>
        <w:t>3</w:t>
      </w:r>
      <w:r w:rsidR="00041569" w:rsidRPr="00041569">
        <w:rPr>
          <w:rFonts w:ascii="Times New Roman" w:eastAsia="Times New Roman" w:hAnsi="Times New Roman"/>
          <w:sz w:val="24"/>
          <w:szCs w:val="20"/>
          <w:lang w:val="lt-LT" w:eastAsia="da-DK"/>
        </w:rPr>
        <w:t xml:space="preserve"> (62,5</w:t>
      </w:r>
      <w:r w:rsidRPr="00041569">
        <w:rPr>
          <w:rFonts w:ascii="Times New Roman" w:eastAsia="Times New Roman" w:hAnsi="Times New Roman"/>
          <w:sz w:val="24"/>
          <w:szCs w:val="20"/>
          <w:lang w:val="lt-LT" w:eastAsia="da-DK"/>
        </w:rPr>
        <w:t xml:space="preserve"> % RV) ir neviršija ribinės vertės, nustatytos žmonių sveikatos apsaugai. </w:t>
      </w:r>
      <w:r w:rsidRPr="006F02B4">
        <w:rPr>
          <w:rFonts w:ascii="Times New Roman" w:eastAsia="Times New Roman" w:hAnsi="Times New Roman"/>
          <w:sz w:val="24"/>
          <w:szCs w:val="20"/>
          <w:lang w:val="lt-LT" w:eastAsia="da-DK"/>
        </w:rPr>
        <w:t xml:space="preserve">Maksimali 1 val. 99,8 </w:t>
      </w:r>
      <w:proofErr w:type="spellStart"/>
      <w:r w:rsidRPr="006F02B4">
        <w:rPr>
          <w:rFonts w:ascii="Times New Roman" w:eastAsia="Times New Roman" w:hAnsi="Times New Roman"/>
          <w:sz w:val="24"/>
          <w:szCs w:val="20"/>
          <w:lang w:val="lt-LT" w:eastAsia="da-DK"/>
        </w:rPr>
        <w:t>procentilio</w:t>
      </w:r>
      <w:proofErr w:type="spellEnd"/>
      <w:r w:rsidRPr="006F02B4">
        <w:rPr>
          <w:rFonts w:ascii="Times New Roman" w:eastAsia="Times New Roman" w:hAnsi="Times New Roman"/>
          <w:sz w:val="24"/>
          <w:szCs w:val="20"/>
          <w:lang w:val="lt-LT" w:eastAsia="da-DK"/>
        </w:rPr>
        <w:t xml:space="preserve"> azoto dioksido konc</w:t>
      </w:r>
      <w:r w:rsidR="006F5E56" w:rsidRPr="006F02B4">
        <w:rPr>
          <w:rFonts w:ascii="Times New Roman" w:eastAsia="Times New Roman" w:hAnsi="Times New Roman"/>
          <w:sz w:val="24"/>
          <w:szCs w:val="20"/>
          <w:lang w:val="lt-LT" w:eastAsia="da-DK"/>
        </w:rPr>
        <w:t>en</w:t>
      </w:r>
      <w:r w:rsidR="006F02B4">
        <w:rPr>
          <w:rFonts w:ascii="Times New Roman" w:eastAsia="Times New Roman" w:hAnsi="Times New Roman"/>
          <w:sz w:val="24"/>
          <w:szCs w:val="20"/>
          <w:lang w:val="lt-LT" w:eastAsia="da-DK"/>
        </w:rPr>
        <w:t>tracija be fono gali siekti 48,0</w:t>
      </w:r>
      <w:r w:rsidRPr="006F02B4">
        <w:rPr>
          <w:rFonts w:ascii="Times New Roman" w:eastAsia="Times New Roman" w:hAnsi="Times New Roman"/>
          <w:sz w:val="24"/>
          <w:szCs w:val="20"/>
          <w:lang w:val="lt-LT" w:eastAsia="da-DK"/>
        </w:rPr>
        <w:t xml:space="preserve"> µg/m</w:t>
      </w:r>
      <w:r w:rsidRPr="006F02B4">
        <w:rPr>
          <w:rFonts w:ascii="Times New Roman" w:eastAsia="Times New Roman" w:hAnsi="Times New Roman"/>
          <w:sz w:val="24"/>
          <w:szCs w:val="20"/>
          <w:vertAlign w:val="superscript"/>
          <w:lang w:val="lt-LT" w:eastAsia="da-DK"/>
        </w:rPr>
        <w:t>3</w:t>
      </w:r>
      <w:r w:rsidR="006F02B4">
        <w:rPr>
          <w:rFonts w:ascii="Times New Roman" w:eastAsia="Times New Roman" w:hAnsi="Times New Roman"/>
          <w:sz w:val="24"/>
          <w:szCs w:val="20"/>
          <w:lang w:val="lt-LT" w:eastAsia="da-DK"/>
        </w:rPr>
        <w:t xml:space="preserve"> (24,0</w:t>
      </w:r>
      <w:r w:rsidRPr="006F02B4">
        <w:rPr>
          <w:rFonts w:ascii="Times New Roman" w:eastAsia="Times New Roman" w:hAnsi="Times New Roman"/>
          <w:sz w:val="24"/>
          <w:szCs w:val="20"/>
          <w:lang w:val="lt-LT" w:eastAsia="da-DK"/>
        </w:rPr>
        <w:t xml:space="preserve"> % RV), </w:t>
      </w:r>
      <w:r w:rsidRPr="00041569">
        <w:rPr>
          <w:rFonts w:ascii="Times New Roman" w:eastAsia="Times New Roman" w:hAnsi="Times New Roman"/>
          <w:sz w:val="24"/>
          <w:szCs w:val="20"/>
          <w:lang w:val="lt-LT" w:eastAsia="da-DK"/>
        </w:rPr>
        <w:t xml:space="preserve">o įvertinus foną </w:t>
      </w:r>
      <w:r w:rsidR="00041569" w:rsidRPr="00041569">
        <w:rPr>
          <w:rFonts w:ascii="Times New Roman" w:eastAsia="Times New Roman" w:hAnsi="Times New Roman"/>
          <w:sz w:val="24"/>
          <w:szCs w:val="20"/>
          <w:lang w:val="lt-LT" w:eastAsia="da-DK"/>
        </w:rPr>
        <w:t>– 102</w:t>
      </w:r>
      <w:r w:rsidR="006672BB" w:rsidRPr="00041569">
        <w:rPr>
          <w:rFonts w:ascii="Times New Roman" w:eastAsia="Times New Roman" w:hAnsi="Times New Roman"/>
          <w:sz w:val="24"/>
          <w:szCs w:val="20"/>
          <w:lang w:val="lt-LT" w:eastAsia="da-DK"/>
        </w:rPr>
        <w:t>,0</w:t>
      </w:r>
      <w:r w:rsidRPr="00041569">
        <w:rPr>
          <w:rFonts w:ascii="Times New Roman" w:eastAsia="Times New Roman" w:hAnsi="Times New Roman"/>
          <w:sz w:val="24"/>
          <w:szCs w:val="20"/>
          <w:lang w:val="lt-LT" w:eastAsia="da-DK"/>
        </w:rPr>
        <w:t xml:space="preserve"> µg/m</w:t>
      </w:r>
      <w:r w:rsidRPr="00041569">
        <w:rPr>
          <w:rFonts w:ascii="Times New Roman" w:eastAsia="Times New Roman" w:hAnsi="Times New Roman"/>
          <w:sz w:val="24"/>
          <w:szCs w:val="20"/>
          <w:vertAlign w:val="superscript"/>
          <w:lang w:val="lt-LT" w:eastAsia="da-DK"/>
        </w:rPr>
        <w:t>3</w:t>
      </w:r>
      <w:r w:rsidRPr="00041569">
        <w:rPr>
          <w:rFonts w:ascii="Times New Roman" w:eastAsia="Times New Roman" w:hAnsi="Times New Roman"/>
          <w:sz w:val="24"/>
          <w:szCs w:val="20"/>
          <w:lang w:val="lt-LT" w:eastAsia="da-DK"/>
        </w:rPr>
        <w:t xml:space="preserve"> </w:t>
      </w:r>
      <w:r w:rsidR="00041569" w:rsidRPr="00041569">
        <w:rPr>
          <w:rFonts w:ascii="Times New Roman" w:hAnsi="Times New Roman"/>
          <w:sz w:val="24"/>
          <w:szCs w:val="24"/>
          <w:lang w:val="lt-LT"/>
        </w:rPr>
        <w:t>(51</w:t>
      </w:r>
      <w:r w:rsidR="006672BB" w:rsidRPr="00041569">
        <w:rPr>
          <w:rFonts w:ascii="Times New Roman" w:hAnsi="Times New Roman"/>
          <w:sz w:val="24"/>
          <w:szCs w:val="24"/>
          <w:lang w:val="lt-LT"/>
        </w:rPr>
        <w:t>,0</w:t>
      </w:r>
      <w:r w:rsidR="009D2646" w:rsidRPr="00041569">
        <w:rPr>
          <w:rFonts w:ascii="Times New Roman" w:hAnsi="Times New Roman"/>
          <w:sz w:val="24"/>
          <w:szCs w:val="24"/>
          <w:lang w:val="lt-LT"/>
        </w:rPr>
        <w:t xml:space="preserve"> % RV) ir neviršija ribinės vertės, nustatytos žmonių sveikatos apsaugai.</w:t>
      </w:r>
    </w:p>
    <w:p w:rsidR="009D2646" w:rsidRPr="00C2225B" w:rsidRDefault="009D2646" w:rsidP="009D2646">
      <w:pPr>
        <w:suppressAutoHyphens w:val="0"/>
        <w:jc w:val="both"/>
        <w:rPr>
          <w:rFonts w:ascii="Times New Roman" w:eastAsia="Times New Roman" w:hAnsi="Times New Roman"/>
          <w:sz w:val="24"/>
          <w:szCs w:val="20"/>
          <w:lang w:val="lt-LT" w:eastAsia="da-DK"/>
        </w:rPr>
      </w:pPr>
      <w:r w:rsidRPr="00C2225B">
        <w:rPr>
          <w:rFonts w:ascii="Times New Roman" w:eastAsia="Times New Roman" w:hAnsi="Times New Roman"/>
          <w:i/>
          <w:sz w:val="24"/>
          <w:szCs w:val="20"/>
          <w:lang w:val="lt-LT" w:eastAsia="da-DK"/>
        </w:rPr>
        <w:t>Sieros dioksidas</w:t>
      </w:r>
      <w:r w:rsidRPr="00C2225B">
        <w:rPr>
          <w:rFonts w:ascii="Times New Roman" w:eastAsia="Times New Roman" w:hAnsi="Times New Roman"/>
          <w:sz w:val="24"/>
          <w:szCs w:val="20"/>
          <w:lang w:val="lt-LT" w:eastAsia="da-DK"/>
        </w:rPr>
        <w:t xml:space="preserve">. Suskaičiuota didžiausia 1 val. 99,7 </w:t>
      </w:r>
      <w:proofErr w:type="spellStart"/>
      <w:r w:rsidRPr="00C2225B">
        <w:rPr>
          <w:rFonts w:ascii="Times New Roman" w:eastAsia="Times New Roman" w:hAnsi="Times New Roman"/>
          <w:sz w:val="24"/>
          <w:szCs w:val="20"/>
          <w:lang w:val="lt-LT" w:eastAsia="da-DK"/>
        </w:rPr>
        <w:t>procentilio</w:t>
      </w:r>
      <w:proofErr w:type="spellEnd"/>
      <w:r w:rsidRPr="00C2225B">
        <w:rPr>
          <w:rFonts w:ascii="Times New Roman" w:eastAsia="Times New Roman" w:hAnsi="Times New Roman"/>
          <w:sz w:val="24"/>
          <w:szCs w:val="20"/>
          <w:lang w:val="lt-LT" w:eastAsia="da-DK"/>
        </w:rPr>
        <w:t xml:space="preserve"> sieros dioksido koncentracija be fono gali siekti </w:t>
      </w:r>
      <w:r w:rsidR="00E57FB2" w:rsidRPr="00C2225B">
        <w:rPr>
          <w:rFonts w:ascii="Times New Roman" w:eastAsia="Times New Roman" w:hAnsi="Times New Roman"/>
          <w:sz w:val="24"/>
          <w:szCs w:val="20"/>
          <w:lang w:val="lt-LT" w:eastAsia="da-DK"/>
        </w:rPr>
        <w:t>5,6</w:t>
      </w:r>
      <w:r w:rsidRPr="00C2225B">
        <w:rPr>
          <w:rFonts w:ascii="Times New Roman" w:eastAsia="Times New Roman" w:hAnsi="Times New Roman"/>
          <w:sz w:val="24"/>
          <w:szCs w:val="20"/>
          <w:lang w:val="lt-LT" w:eastAsia="da-DK"/>
        </w:rPr>
        <w:t xml:space="preserve"> µg/m</w:t>
      </w:r>
      <w:r w:rsidRPr="00C2225B">
        <w:rPr>
          <w:rFonts w:ascii="Times New Roman" w:eastAsia="Times New Roman" w:hAnsi="Times New Roman"/>
          <w:sz w:val="24"/>
          <w:szCs w:val="20"/>
          <w:vertAlign w:val="superscript"/>
          <w:lang w:val="lt-LT" w:eastAsia="da-DK"/>
        </w:rPr>
        <w:t>3</w:t>
      </w:r>
      <w:r w:rsidR="00E57FB2" w:rsidRPr="00C2225B">
        <w:rPr>
          <w:rFonts w:ascii="Times New Roman" w:eastAsia="Times New Roman" w:hAnsi="Times New Roman"/>
          <w:sz w:val="24"/>
          <w:szCs w:val="20"/>
          <w:lang w:val="lt-LT" w:eastAsia="da-DK"/>
        </w:rPr>
        <w:t xml:space="preserve"> (1,6</w:t>
      </w:r>
      <w:r w:rsidRPr="00C2225B">
        <w:rPr>
          <w:rFonts w:ascii="Times New Roman" w:eastAsia="Times New Roman" w:hAnsi="Times New Roman"/>
          <w:sz w:val="24"/>
          <w:szCs w:val="20"/>
          <w:lang w:val="lt-LT" w:eastAsia="da-DK"/>
        </w:rPr>
        <w:t xml:space="preserve"> % RV), įvertinus foną – </w:t>
      </w:r>
      <w:r w:rsidR="00C2225B" w:rsidRPr="00C2225B">
        <w:rPr>
          <w:rFonts w:ascii="Times New Roman" w:eastAsia="Times New Roman" w:hAnsi="Times New Roman"/>
          <w:sz w:val="24"/>
          <w:szCs w:val="20"/>
          <w:lang w:val="lt-LT" w:eastAsia="da-DK"/>
        </w:rPr>
        <w:t>7,5</w:t>
      </w:r>
      <w:r w:rsidRPr="00C2225B">
        <w:rPr>
          <w:rFonts w:ascii="Times New Roman" w:eastAsia="Times New Roman" w:hAnsi="Times New Roman"/>
          <w:sz w:val="24"/>
          <w:szCs w:val="20"/>
          <w:lang w:val="lt-LT" w:eastAsia="da-DK"/>
        </w:rPr>
        <w:t xml:space="preserve"> µg/m</w:t>
      </w:r>
      <w:r w:rsidRPr="00C2225B">
        <w:rPr>
          <w:rFonts w:ascii="Times New Roman" w:eastAsia="Times New Roman" w:hAnsi="Times New Roman"/>
          <w:sz w:val="24"/>
          <w:szCs w:val="20"/>
          <w:vertAlign w:val="superscript"/>
          <w:lang w:val="lt-LT" w:eastAsia="da-DK"/>
        </w:rPr>
        <w:t>3</w:t>
      </w:r>
      <w:r w:rsidR="00C2225B" w:rsidRPr="00C2225B">
        <w:rPr>
          <w:rFonts w:ascii="Times New Roman" w:eastAsia="Times New Roman" w:hAnsi="Times New Roman"/>
          <w:sz w:val="24"/>
          <w:szCs w:val="20"/>
          <w:lang w:val="lt-LT" w:eastAsia="da-DK"/>
        </w:rPr>
        <w:t xml:space="preserve"> (2,1</w:t>
      </w:r>
      <w:r w:rsidRPr="00C2225B">
        <w:rPr>
          <w:rFonts w:ascii="Times New Roman" w:eastAsia="Times New Roman" w:hAnsi="Times New Roman"/>
          <w:sz w:val="24"/>
          <w:szCs w:val="20"/>
          <w:lang w:val="lt-LT" w:eastAsia="da-DK"/>
        </w:rPr>
        <w:t xml:space="preserve"> % RV) bei neviršija ribinės vertės, nustatytos žmonių sveikatos apsaugai. Didžiausia 24 val. 99,2 </w:t>
      </w:r>
      <w:proofErr w:type="spellStart"/>
      <w:r w:rsidRPr="00C2225B">
        <w:rPr>
          <w:rFonts w:ascii="Times New Roman" w:eastAsia="Times New Roman" w:hAnsi="Times New Roman"/>
          <w:sz w:val="24"/>
          <w:szCs w:val="20"/>
          <w:lang w:val="lt-LT" w:eastAsia="da-DK"/>
        </w:rPr>
        <w:t>procentilio</w:t>
      </w:r>
      <w:proofErr w:type="spellEnd"/>
      <w:r w:rsidRPr="00C2225B">
        <w:rPr>
          <w:rFonts w:ascii="Times New Roman" w:eastAsia="Times New Roman" w:hAnsi="Times New Roman"/>
          <w:sz w:val="24"/>
          <w:szCs w:val="20"/>
          <w:lang w:val="lt-LT" w:eastAsia="da-DK"/>
        </w:rPr>
        <w:t xml:space="preserve"> sieros dioksido koncentracija be fono gali siekti </w:t>
      </w:r>
      <w:r w:rsidR="00E57FB2" w:rsidRPr="00C2225B">
        <w:rPr>
          <w:rFonts w:ascii="Times New Roman" w:eastAsia="Times New Roman" w:hAnsi="Times New Roman"/>
          <w:sz w:val="24"/>
          <w:szCs w:val="20"/>
          <w:lang w:val="lt-LT" w:eastAsia="da-DK"/>
        </w:rPr>
        <w:t>2,2</w:t>
      </w:r>
      <w:r w:rsidRPr="00C2225B">
        <w:rPr>
          <w:rFonts w:ascii="Times New Roman" w:eastAsia="Times New Roman" w:hAnsi="Times New Roman"/>
          <w:sz w:val="24"/>
          <w:szCs w:val="20"/>
          <w:lang w:val="lt-LT" w:eastAsia="da-DK"/>
        </w:rPr>
        <w:t xml:space="preserve"> µg/m</w:t>
      </w:r>
      <w:r w:rsidRPr="00C2225B">
        <w:rPr>
          <w:rFonts w:ascii="Times New Roman" w:eastAsia="Times New Roman" w:hAnsi="Times New Roman"/>
          <w:sz w:val="24"/>
          <w:szCs w:val="20"/>
          <w:vertAlign w:val="superscript"/>
          <w:lang w:val="lt-LT" w:eastAsia="da-DK"/>
        </w:rPr>
        <w:t>3</w:t>
      </w:r>
      <w:r w:rsidRPr="00C2225B">
        <w:rPr>
          <w:rFonts w:ascii="Times New Roman" w:eastAsia="Times New Roman" w:hAnsi="Times New Roman"/>
          <w:sz w:val="24"/>
          <w:szCs w:val="20"/>
          <w:lang w:val="lt-LT" w:eastAsia="da-DK"/>
        </w:rPr>
        <w:t xml:space="preserve"> (</w:t>
      </w:r>
      <w:r w:rsidR="00E57FB2" w:rsidRPr="00C2225B">
        <w:rPr>
          <w:rFonts w:ascii="Times New Roman" w:eastAsia="Times New Roman" w:hAnsi="Times New Roman"/>
          <w:sz w:val="24"/>
          <w:szCs w:val="20"/>
          <w:lang w:val="lt-LT" w:eastAsia="da-DK"/>
        </w:rPr>
        <w:t>1,8</w:t>
      </w:r>
      <w:r w:rsidRPr="00C2225B">
        <w:rPr>
          <w:rFonts w:ascii="Times New Roman" w:eastAsia="Times New Roman" w:hAnsi="Times New Roman"/>
          <w:sz w:val="24"/>
          <w:szCs w:val="20"/>
          <w:lang w:val="lt-LT" w:eastAsia="da-DK"/>
        </w:rPr>
        <w:t xml:space="preserve"> % RV), įvertinus foną – </w:t>
      </w:r>
      <w:r w:rsidR="00C2225B" w:rsidRPr="00C2225B">
        <w:rPr>
          <w:rFonts w:ascii="Times New Roman" w:eastAsia="Times New Roman" w:hAnsi="Times New Roman"/>
          <w:sz w:val="24"/>
          <w:szCs w:val="20"/>
          <w:lang w:val="lt-LT" w:eastAsia="da-DK"/>
        </w:rPr>
        <w:t>4,2</w:t>
      </w:r>
      <w:r w:rsidRPr="00C2225B">
        <w:rPr>
          <w:rFonts w:ascii="Times New Roman" w:eastAsia="Times New Roman" w:hAnsi="Times New Roman"/>
          <w:sz w:val="24"/>
          <w:szCs w:val="20"/>
          <w:lang w:val="lt-LT" w:eastAsia="da-DK"/>
        </w:rPr>
        <w:t xml:space="preserve"> µg/m</w:t>
      </w:r>
      <w:r w:rsidRPr="00C2225B">
        <w:rPr>
          <w:rFonts w:ascii="Times New Roman" w:eastAsia="Times New Roman" w:hAnsi="Times New Roman"/>
          <w:sz w:val="24"/>
          <w:szCs w:val="20"/>
          <w:vertAlign w:val="superscript"/>
          <w:lang w:val="lt-LT" w:eastAsia="da-DK"/>
        </w:rPr>
        <w:t>3</w:t>
      </w:r>
      <w:r w:rsidRPr="00C2225B">
        <w:rPr>
          <w:rFonts w:ascii="Times New Roman" w:eastAsia="Times New Roman" w:hAnsi="Times New Roman"/>
          <w:sz w:val="24"/>
          <w:szCs w:val="20"/>
          <w:lang w:val="lt-LT" w:eastAsia="da-DK"/>
        </w:rPr>
        <w:t xml:space="preserve"> (</w:t>
      </w:r>
      <w:r w:rsidR="00C2225B" w:rsidRPr="00C2225B">
        <w:rPr>
          <w:rFonts w:ascii="Times New Roman" w:eastAsia="Times New Roman" w:hAnsi="Times New Roman"/>
          <w:sz w:val="24"/>
          <w:szCs w:val="20"/>
          <w:lang w:val="lt-LT" w:eastAsia="da-DK"/>
        </w:rPr>
        <w:t>3,4</w:t>
      </w:r>
      <w:r w:rsidRPr="00C2225B">
        <w:rPr>
          <w:rFonts w:ascii="Times New Roman" w:eastAsia="Times New Roman" w:hAnsi="Times New Roman"/>
          <w:sz w:val="24"/>
          <w:szCs w:val="20"/>
          <w:lang w:val="lt-LT" w:eastAsia="da-DK"/>
        </w:rPr>
        <w:t xml:space="preserve"> % RV) ir neviršija nustatytos ribinės vertės.</w:t>
      </w:r>
    </w:p>
    <w:p w:rsidR="00AC52F8" w:rsidRPr="00CC46B9" w:rsidRDefault="00AC52F8" w:rsidP="00B97265">
      <w:pPr>
        <w:rPr>
          <w:lang w:val="lt-LT"/>
        </w:rPr>
      </w:pPr>
    </w:p>
    <w:p w:rsidR="00782C1E" w:rsidRPr="00EC6691" w:rsidRDefault="00782C1E" w:rsidP="00782C1E">
      <w:pPr>
        <w:pStyle w:val="DGEBaltic"/>
      </w:pPr>
      <w:r w:rsidRPr="00EC6691">
        <w:t>Nagrinėtų aplinkos oro teršalų koncentracijos sklai</w:t>
      </w:r>
      <w:r>
        <w:t xml:space="preserve">dos žemėlapiai pateikti priede: </w:t>
      </w:r>
      <w:r>
        <w:br/>
        <w:t xml:space="preserve">PRIEDAS 1. </w:t>
      </w:r>
      <w:r w:rsidR="00B97265">
        <w:t>„</w:t>
      </w:r>
      <w:r>
        <w:t>Oro taršalų sklaidos skaičiavimo rezultatai</w:t>
      </w:r>
      <w:r w:rsidR="00B97265">
        <w:t>“</w:t>
      </w:r>
      <w:r>
        <w:t xml:space="preserve">. Foninės koncentracijos pateikiamos: PRIEDAS 2. </w:t>
      </w:r>
      <w:r w:rsidR="00B97265">
        <w:t>„</w:t>
      </w:r>
      <w:r>
        <w:t>Aplinkos teršalų foninės koncentracijos</w:t>
      </w:r>
      <w:r w:rsidR="00B97265">
        <w:t>“</w:t>
      </w:r>
      <w:r>
        <w:t>.</w:t>
      </w:r>
    </w:p>
    <w:p w:rsidR="00C2225B" w:rsidRDefault="00C2225B" w:rsidP="00782C1E">
      <w:pPr>
        <w:pStyle w:val="DGEBaltic"/>
        <w:rPr>
          <w:b/>
        </w:rPr>
      </w:pPr>
    </w:p>
    <w:p w:rsidR="00782C1E" w:rsidRPr="00782C1E" w:rsidRDefault="00782C1E" w:rsidP="00782C1E">
      <w:pPr>
        <w:pStyle w:val="DGEBaltic"/>
      </w:pPr>
      <w:r>
        <w:rPr>
          <w:b/>
        </w:rPr>
        <w:t>IŠVADOS:</w:t>
      </w:r>
      <w:r w:rsidRPr="00782C1E">
        <w:t xml:space="preserve"> </w:t>
      </w:r>
    </w:p>
    <w:p w:rsidR="00782C1E" w:rsidRPr="00782C1E" w:rsidRDefault="00782C1E" w:rsidP="00782C1E">
      <w:pPr>
        <w:pStyle w:val="DGEBaltic"/>
      </w:pPr>
      <w:r w:rsidRPr="00782C1E">
        <w:t>Suskaičiuo</w:t>
      </w:r>
      <w:r w:rsidR="006672BB">
        <w:t>ta teršalų – anglies monoksido, azoto oksidų ir sieros dioksido</w:t>
      </w:r>
      <w:r w:rsidR="00B97265">
        <w:t xml:space="preserve"> </w:t>
      </w:r>
      <w:r w:rsidRPr="00782C1E">
        <w:t>koncentracija tiek be</w:t>
      </w:r>
      <w:r w:rsidR="00B97265">
        <w:t xml:space="preserve"> f</w:t>
      </w:r>
      <w:r w:rsidR="00C2225B">
        <w:t>ono, tiek su fonu UAB „T</w:t>
      </w:r>
      <w:r w:rsidR="006672BB">
        <w:t>vari energija</w:t>
      </w:r>
      <w:r w:rsidRPr="00782C1E">
        <w:t xml:space="preserve">“ aplinkoje bei gyvenamosios aplinkos ore neviršija nustatytų aplinkos oro užterštumo normų.   </w:t>
      </w:r>
    </w:p>
    <w:p w:rsidR="00782C1E" w:rsidRDefault="00782C1E" w:rsidP="00717DFD">
      <w:pPr>
        <w:pStyle w:val="DGEBaltic"/>
      </w:pPr>
    </w:p>
    <w:p w:rsidR="00782C1E" w:rsidRDefault="00782C1E" w:rsidP="00717DFD">
      <w:pPr>
        <w:pStyle w:val="DGEBaltic"/>
      </w:pPr>
    </w:p>
    <w:p w:rsidR="00782C1E" w:rsidRDefault="00782C1E" w:rsidP="00717DFD">
      <w:pPr>
        <w:pStyle w:val="DGEBaltic"/>
      </w:pPr>
    </w:p>
    <w:p w:rsidR="00782C1E" w:rsidRDefault="00782C1E" w:rsidP="00717DFD">
      <w:pPr>
        <w:pStyle w:val="DGEBaltic"/>
      </w:pPr>
    </w:p>
    <w:p w:rsidR="00A44250" w:rsidRDefault="00A44250" w:rsidP="00717DFD">
      <w:pPr>
        <w:pStyle w:val="DGEBaltic"/>
      </w:pPr>
    </w:p>
    <w:p w:rsidR="00A44250" w:rsidRDefault="00A44250" w:rsidP="00717DFD">
      <w:pPr>
        <w:pStyle w:val="DGEBaltic"/>
      </w:pPr>
    </w:p>
    <w:p w:rsidR="00A44250" w:rsidRDefault="00A44250" w:rsidP="00717DFD">
      <w:pPr>
        <w:pStyle w:val="DGEBaltic"/>
      </w:pPr>
    </w:p>
    <w:p w:rsidR="006672BB" w:rsidRDefault="006672BB" w:rsidP="00717DFD">
      <w:pPr>
        <w:pStyle w:val="DGEBaltic"/>
      </w:pPr>
    </w:p>
    <w:p w:rsidR="006672BB" w:rsidRDefault="006672BB" w:rsidP="00717DFD">
      <w:pPr>
        <w:pStyle w:val="DGEBaltic"/>
      </w:pPr>
    </w:p>
    <w:p w:rsidR="006672BB" w:rsidRDefault="006672BB" w:rsidP="00717DFD">
      <w:pPr>
        <w:pStyle w:val="DGEBaltic"/>
      </w:pPr>
    </w:p>
    <w:p w:rsidR="006672BB" w:rsidRDefault="006672BB" w:rsidP="00717DFD">
      <w:pPr>
        <w:pStyle w:val="DGEBaltic"/>
      </w:pPr>
    </w:p>
    <w:p w:rsidR="006672BB" w:rsidRDefault="006672BB" w:rsidP="00717DFD">
      <w:pPr>
        <w:pStyle w:val="DGEBaltic"/>
      </w:pPr>
    </w:p>
    <w:p w:rsidR="006672BB" w:rsidRDefault="006672BB" w:rsidP="00717DFD">
      <w:pPr>
        <w:pStyle w:val="DGEBaltic"/>
      </w:pPr>
    </w:p>
    <w:p w:rsidR="006672BB" w:rsidRDefault="006672BB" w:rsidP="00717DFD">
      <w:pPr>
        <w:pStyle w:val="DGEBaltic"/>
      </w:pPr>
    </w:p>
    <w:p w:rsidR="006672BB" w:rsidRDefault="006672BB" w:rsidP="00717DFD">
      <w:pPr>
        <w:pStyle w:val="DGEBaltic"/>
      </w:pPr>
    </w:p>
    <w:p w:rsidR="006672BB" w:rsidRDefault="006672BB" w:rsidP="00717DFD">
      <w:pPr>
        <w:pStyle w:val="DGEBaltic"/>
      </w:pPr>
    </w:p>
    <w:p w:rsidR="00136EED" w:rsidRDefault="00136EED" w:rsidP="00717DFD">
      <w:pPr>
        <w:pStyle w:val="DGEBaltic"/>
      </w:pPr>
    </w:p>
    <w:p w:rsidR="00136EED" w:rsidRDefault="00136EED" w:rsidP="00717DFD">
      <w:pPr>
        <w:pStyle w:val="DGEBaltic"/>
      </w:pPr>
    </w:p>
    <w:p w:rsidR="00136EED" w:rsidRDefault="00136EED" w:rsidP="00717DFD">
      <w:pPr>
        <w:pStyle w:val="DGEBaltic"/>
      </w:pPr>
    </w:p>
    <w:p w:rsidR="00136EED" w:rsidRDefault="00136EED" w:rsidP="00717DFD">
      <w:pPr>
        <w:pStyle w:val="DGEBaltic"/>
      </w:pPr>
    </w:p>
    <w:p w:rsidR="00136EED" w:rsidRDefault="00136EED" w:rsidP="00717DFD">
      <w:pPr>
        <w:pStyle w:val="DGEBaltic"/>
      </w:pPr>
    </w:p>
    <w:p w:rsidR="00136EED" w:rsidRDefault="00136EED" w:rsidP="00717DFD">
      <w:pPr>
        <w:pStyle w:val="DGEBaltic"/>
      </w:pPr>
    </w:p>
    <w:p w:rsidR="006672BB" w:rsidRDefault="006672BB" w:rsidP="00717DFD">
      <w:pPr>
        <w:pStyle w:val="DGEBaltic"/>
      </w:pPr>
    </w:p>
    <w:p w:rsidR="006F02B4" w:rsidRDefault="006F02B4" w:rsidP="00717DFD">
      <w:pPr>
        <w:pStyle w:val="DGEBaltic"/>
      </w:pPr>
    </w:p>
    <w:p w:rsidR="006F02B4" w:rsidRDefault="006F02B4" w:rsidP="00717DFD">
      <w:pPr>
        <w:pStyle w:val="DGEBaltic"/>
      </w:pPr>
    </w:p>
    <w:p w:rsidR="006F02B4" w:rsidRDefault="006F02B4" w:rsidP="00717DFD">
      <w:pPr>
        <w:pStyle w:val="DGEBaltic"/>
      </w:pPr>
    </w:p>
    <w:p w:rsidR="006672BB" w:rsidRDefault="006672BB" w:rsidP="00717DFD">
      <w:pPr>
        <w:pStyle w:val="DGEBaltic"/>
      </w:pPr>
    </w:p>
    <w:p w:rsidR="00C2225B" w:rsidRDefault="00C2225B" w:rsidP="00717DFD">
      <w:pPr>
        <w:pStyle w:val="DGEBaltic"/>
      </w:pPr>
    </w:p>
    <w:p w:rsidR="00C2225B" w:rsidRDefault="00C2225B" w:rsidP="00717DFD">
      <w:pPr>
        <w:pStyle w:val="DGEBaltic"/>
      </w:pPr>
    </w:p>
    <w:p w:rsidR="00782C1E" w:rsidRDefault="00782C1E" w:rsidP="00782C1E">
      <w:pPr>
        <w:pStyle w:val="Heading1"/>
        <w:numPr>
          <w:ilvl w:val="0"/>
          <w:numId w:val="0"/>
        </w:numPr>
        <w:ind w:left="851" w:hanging="851"/>
      </w:pPr>
      <w:bookmarkStart w:id="3" w:name="_Toc447007303"/>
      <w:r>
        <w:t>PRIEDAS 1. Oro teršalų sklaidos skaičiavimo rezultatai</w:t>
      </w:r>
      <w:bookmarkEnd w:id="3"/>
    </w:p>
    <w:p w:rsidR="00782C1E" w:rsidRDefault="00782C1E" w:rsidP="00782C1E">
      <w:pPr>
        <w:rPr>
          <w:lang w:val="lt-LT"/>
        </w:rPr>
      </w:pPr>
    </w:p>
    <w:p w:rsidR="00782C1E" w:rsidRDefault="00782C1E" w:rsidP="00782C1E">
      <w:pPr>
        <w:rPr>
          <w:lang w:val="lt-LT"/>
        </w:rPr>
      </w:pPr>
    </w:p>
    <w:p w:rsidR="00782C1E" w:rsidRDefault="00782C1E" w:rsidP="00782C1E">
      <w:pPr>
        <w:rPr>
          <w:lang w:val="lt-LT"/>
        </w:rPr>
      </w:pPr>
    </w:p>
    <w:p w:rsidR="00782C1E" w:rsidRDefault="00782C1E" w:rsidP="00782C1E">
      <w:pPr>
        <w:rPr>
          <w:lang w:val="lt-LT"/>
        </w:rPr>
      </w:pPr>
    </w:p>
    <w:p w:rsidR="00782C1E" w:rsidRDefault="00782C1E" w:rsidP="00782C1E">
      <w:pPr>
        <w:rPr>
          <w:lang w:val="lt-LT"/>
        </w:rPr>
      </w:pPr>
    </w:p>
    <w:p w:rsidR="00782C1E" w:rsidRDefault="00782C1E" w:rsidP="00782C1E">
      <w:pPr>
        <w:rPr>
          <w:lang w:val="lt-LT"/>
        </w:rPr>
      </w:pPr>
    </w:p>
    <w:p w:rsidR="00782C1E" w:rsidRDefault="00782C1E" w:rsidP="00782C1E">
      <w:pPr>
        <w:rPr>
          <w:lang w:val="lt-LT"/>
        </w:rPr>
      </w:pPr>
    </w:p>
    <w:p w:rsidR="00782C1E" w:rsidRDefault="00782C1E" w:rsidP="00782C1E">
      <w:pPr>
        <w:rPr>
          <w:lang w:val="lt-LT"/>
        </w:rPr>
      </w:pPr>
    </w:p>
    <w:p w:rsidR="00782C1E" w:rsidRDefault="00782C1E" w:rsidP="00782C1E">
      <w:pPr>
        <w:rPr>
          <w:lang w:val="lt-LT"/>
        </w:rPr>
      </w:pPr>
    </w:p>
    <w:p w:rsidR="00782C1E" w:rsidRDefault="00782C1E" w:rsidP="00782C1E">
      <w:pPr>
        <w:rPr>
          <w:lang w:val="lt-LT"/>
        </w:rPr>
      </w:pPr>
    </w:p>
    <w:p w:rsidR="00782C1E" w:rsidRDefault="00782C1E" w:rsidP="00782C1E">
      <w:pPr>
        <w:rPr>
          <w:lang w:val="lt-LT"/>
        </w:rPr>
      </w:pPr>
    </w:p>
    <w:p w:rsidR="00782C1E" w:rsidRDefault="00782C1E" w:rsidP="00782C1E">
      <w:pPr>
        <w:rPr>
          <w:lang w:val="lt-LT"/>
        </w:rPr>
      </w:pPr>
    </w:p>
    <w:p w:rsidR="00782C1E" w:rsidRDefault="00782C1E" w:rsidP="00782C1E">
      <w:pPr>
        <w:rPr>
          <w:lang w:val="lt-LT"/>
        </w:rPr>
      </w:pPr>
    </w:p>
    <w:p w:rsidR="00782C1E" w:rsidRDefault="00782C1E" w:rsidP="00717DFD">
      <w:pPr>
        <w:pStyle w:val="DGEBaltic"/>
        <w:sectPr w:rsidR="00782C1E" w:rsidSect="00AC52F8">
          <w:headerReference w:type="default" r:id="rId21"/>
          <w:footerReference w:type="default" r:id="rId22"/>
          <w:pgSz w:w="11906" w:h="16838" w:code="9"/>
          <w:pgMar w:top="1701" w:right="1440" w:bottom="1440" w:left="1440" w:header="425" w:footer="680" w:gutter="0"/>
          <w:cols w:space="1296"/>
          <w:docGrid w:linePitch="360"/>
        </w:sectPr>
      </w:pPr>
    </w:p>
    <w:p w:rsidR="00AE547C" w:rsidRDefault="00093932" w:rsidP="000E03DF">
      <w:pPr>
        <w:pStyle w:val="DGEBaltic"/>
        <w:jc w:val="center"/>
      </w:pPr>
      <w:r>
        <w:rPr>
          <w:noProof/>
          <w:lang w:eastAsia="lt-LT"/>
        </w:rPr>
        <w:lastRenderedPageBreak/>
        <w:drawing>
          <wp:inline distT="0" distB="0" distL="0" distR="0">
            <wp:extent cx="8581390" cy="573151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_befono (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581390" cy="5731510"/>
                    </a:xfrm>
                    <a:prstGeom prst="rect">
                      <a:avLst/>
                    </a:prstGeom>
                  </pic:spPr>
                </pic:pic>
              </a:graphicData>
            </a:graphic>
          </wp:inline>
        </w:drawing>
      </w:r>
    </w:p>
    <w:p w:rsidR="00041569" w:rsidRDefault="00041569" w:rsidP="000E03DF">
      <w:pPr>
        <w:pStyle w:val="DGEBaltic"/>
        <w:jc w:val="center"/>
      </w:pPr>
      <w:r>
        <w:rPr>
          <w:noProof/>
          <w:lang w:eastAsia="lt-LT"/>
        </w:rPr>
        <w:lastRenderedPageBreak/>
        <w:drawing>
          <wp:inline distT="0" distB="0" distL="0" distR="0">
            <wp:extent cx="8568690" cy="5731510"/>
            <wp:effectExtent l="0" t="0" r="381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_sufonu (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568690" cy="5731510"/>
                    </a:xfrm>
                    <a:prstGeom prst="rect">
                      <a:avLst/>
                    </a:prstGeom>
                  </pic:spPr>
                </pic:pic>
              </a:graphicData>
            </a:graphic>
          </wp:inline>
        </w:drawing>
      </w:r>
    </w:p>
    <w:p w:rsidR="000E03DF" w:rsidRDefault="006F02B4" w:rsidP="006F02B4">
      <w:pPr>
        <w:pStyle w:val="DGEBaltic"/>
        <w:jc w:val="center"/>
      </w:pPr>
      <w:r>
        <w:rPr>
          <w:noProof/>
          <w:lang w:eastAsia="lt-LT"/>
        </w:rPr>
        <w:lastRenderedPageBreak/>
        <w:drawing>
          <wp:inline distT="0" distB="0" distL="0" distR="0">
            <wp:extent cx="8535670" cy="57315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2_1val_befono (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535670" cy="5731510"/>
                    </a:xfrm>
                    <a:prstGeom prst="rect">
                      <a:avLst/>
                    </a:prstGeom>
                  </pic:spPr>
                </pic:pic>
              </a:graphicData>
            </a:graphic>
          </wp:inline>
        </w:drawing>
      </w:r>
    </w:p>
    <w:p w:rsidR="00041569" w:rsidRDefault="00041569" w:rsidP="006F02B4">
      <w:pPr>
        <w:pStyle w:val="DGEBaltic"/>
        <w:jc w:val="center"/>
      </w:pPr>
      <w:r>
        <w:rPr>
          <w:noProof/>
          <w:lang w:eastAsia="lt-LT"/>
        </w:rPr>
        <w:lastRenderedPageBreak/>
        <w:drawing>
          <wp:inline distT="0" distB="0" distL="0" distR="0">
            <wp:extent cx="8561705" cy="57315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2_1val_sufonu (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561705" cy="5731510"/>
                    </a:xfrm>
                    <a:prstGeom prst="rect">
                      <a:avLst/>
                    </a:prstGeom>
                  </pic:spPr>
                </pic:pic>
              </a:graphicData>
            </a:graphic>
          </wp:inline>
        </w:drawing>
      </w:r>
    </w:p>
    <w:p w:rsidR="007E3833" w:rsidRDefault="006F02B4" w:rsidP="00A44250">
      <w:pPr>
        <w:pStyle w:val="DGEBaltic"/>
      </w:pPr>
      <w:r>
        <w:rPr>
          <w:noProof/>
          <w:lang w:eastAsia="lt-LT"/>
        </w:rPr>
        <w:lastRenderedPageBreak/>
        <w:drawing>
          <wp:inline distT="0" distB="0" distL="0" distR="0" wp14:anchorId="1E4958CF" wp14:editId="7EE0AD73">
            <wp:extent cx="8566785" cy="5731510"/>
            <wp:effectExtent l="0" t="0" r="571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O2_vidutine metine_befon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566785" cy="5731510"/>
                    </a:xfrm>
                    <a:prstGeom prst="rect">
                      <a:avLst/>
                    </a:prstGeom>
                  </pic:spPr>
                </pic:pic>
              </a:graphicData>
            </a:graphic>
          </wp:inline>
        </w:drawing>
      </w:r>
    </w:p>
    <w:p w:rsidR="00041569" w:rsidRDefault="00041569" w:rsidP="00041569">
      <w:pPr>
        <w:pStyle w:val="DGEBaltic"/>
        <w:jc w:val="center"/>
      </w:pPr>
      <w:r>
        <w:rPr>
          <w:noProof/>
          <w:lang w:eastAsia="lt-LT"/>
        </w:rPr>
        <w:lastRenderedPageBreak/>
        <w:drawing>
          <wp:inline distT="0" distB="0" distL="0" distR="0">
            <wp:extent cx="8554720" cy="57315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2_vidutine metine_sufonu.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554720" cy="5731510"/>
                    </a:xfrm>
                    <a:prstGeom prst="rect">
                      <a:avLst/>
                    </a:prstGeom>
                  </pic:spPr>
                </pic:pic>
              </a:graphicData>
            </a:graphic>
          </wp:inline>
        </w:drawing>
      </w:r>
    </w:p>
    <w:p w:rsidR="004E3E9B" w:rsidRDefault="00E57FB2" w:rsidP="006F02B4">
      <w:pPr>
        <w:pStyle w:val="DGEBaltic"/>
        <w:jc w:val="center"/>
      </w:pPr>
      <w:r>
        <w:rPr>
          <w:noProof/>
          <w:lang w:eastAsia="lt-LT"/>
        </w:rPr>
        <w:lastRenderedPageBreak/>
        <w:drawing>
          <wp:inline distT="0" distB="0" distL="0" distR="0" wp14:anchorId="20EBAD13" wp14:editId="0C5B71AB">
            <wp:extent cx="8562340" cy="5731510"/>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O2_1val_befono (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562340" cy="5731510"/>
                    </a:xfrm>
                    <a:prstGeom prst="rect">
                      <a:avLst/>
                    </a:prstGeom>
                  </pic:spPr>
                </pic:pic>
              </a:graphicData>
            </a:graphic>
          </wp:inline>
        </w:drawing>
      </w:r>
    </w:p>
    <w:p w:rsidR="00C2225B" w:rsidRDefault="00C2225B" w:rsidP="006F02B4">
      <w:pPr>
        <w:pStyle w:val="DGEBaltic"/>
        <w:jc w:val="center"/>
      </w:pPr>
      <w:r>
        <w:rPr>
          <w:noProof/>
          <w:lang w:eastAsia="lt-LT"/>
        </w:rPr>
        <w:lastRenderedPageBreak/>
        <w:drawing>
          <wp:inline distT="0" distB="0" distL="0" distR="0">
            <wp:extent cx="8541385" cy="5731510"/>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O2_1val_sufonu (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541385" cy="5731510"/>
                    </a:xfrm>
                    <a:prstGeom prst="rect">
                      <a:avLst/>
                    </a:prstGeom>
                  </pic:spPr>
                </pic:pic>
              </a:graphicData>
            </a:graphic>
          </wp:inline>
        </w:drawing>
      </w:r>
    </w:p>
    <w:p w:rsidR="00E57FB2" w:rsidRDefault="00E57FB2" w:rsidP="006F02B4">
      <w:pPr>
        <w:pStyle w:val="DGEBaltic"/>
        <w:jc w:val="center"/>
      </w:pPr>
      <w:r>
        <w:rPr>
          <w:noProof/>
          <w:lang w:eastAsia="lt-LT"/>
        </w:rPr>
        <w:lastRenderedPageBreak/>
        <w:drawing>
          <wp:inline distT="0" distB="0" distL="0" distR="0" wp14:anchorId="01DC7803" wp14:editId="01F4C3AA">
            <wp:extent cx="8566785" cy="5731510"/>
            <wp:effectExtent l="0" t="0" r="5715"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O2_24val_befono (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566785" cy="5731510"/>
                    </a:xfrm>
                    <a:prstGeom prst="rect">
                      <a:avLst/>
                    </a:prstGeom>
                  </pic:spPr>
                </pic:pic>
              </a:graphicData>
            </a:graphic>
          </wp:inline>
        </w:drawing>
      </w:r>
    </w:p>
    <w:p w:rsidR="00E57FB2" w:rsidRDefault="00C2225B" w:rsidP="006F02B4">
      <w:pPr>
        <w:pStyle w:val="DGEBaltic"/>
        <w:jc w:val="center"/>
      </w:pPr>
      <w:r>
        <w:rPr>
          <w:noProof/>
          <w:lang w:eastAsia="lt-LT"/>
        </w:rPr>
        <w:lastRenderedPageBreak/>
        <w:drawing>
          <wp:inline distT="0" distB="0" distL="0" distR="0" wp14:anchorId="2DC9CC7A" wp14:editId="31B63EAF">
            <wp:extent cx="8550275" cy="5731510"/>
            <wp:effectExtent l="0" t="0" r="3175"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O2_24val_sufonu (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550275" cy="5731510"/>
                    </a:xfrm>
                    <a:prstGeom prst="rect">
                      <a:avLst/>
                    </a:prstGeom>
                  </pic:spPr>
                </pic:pic>
              </a:graphicData>
            </a:graphic>
          </wp:inline>
        </w:drawing>
      </w:r>
    </w:p>
    <w:p w:rsidR="00C2225B" w:rsidRDefault="00C2225B" w:rsidP="006F02B4">
      <w:pPr>
        <w:pStyle w:val="DGEBaltic"/>
        <w:jc w:val="center"/>
        <w:sectPr w:rsidR="00C2225B" w:rsidSect="00782C1E">
          <w:headerReference w:type="default" r:id="rId33"/>
          <w:footerReference w:type="default" r:id="rId34"/>
          <w:pgSz w:w="16838" w:h="11906" w:orient="landscape" w:code="9"/>
          <w:pgMar w:top="1440" w:right="1701" w:bottom="1440" w:left="1440" w:header="425" w:footer="680" w:gutter="0"/>
          <w:cols w:space="1296"/>
          <w:docGrid w:linePitch="360"/>
        </w:sectPr>
      </w:pPr>
    </w:p>
    <w:p w:rsidR="00781EF4" w:rsidRDefault="00781EF4" w:rsidP="00781EF4">
      <w:pPr>
        <w:pStyle w:val="DGEBaltic"/>
        <w:jc w:val="center"/>
      </w:pPr>
    </w:p>
    <w:p w:rsidR="00781EF4" w:rsidRDefault="00781EF4" w:rsidP="00173073">
      <w:pPr>
        <w:pStyle w:val="DGEBaltic"/>
        <w:jc w:val="left"/>
      </w:pPr>
    </w:p>
    <w:p w:rsidR="00173073" w:rsidRDefault="00173073" w:rsidP="00173073">
      <w:pPr>
        <w:pStyle w:val="DGEBaltic"/>
        <w:jc w:val="left"/>
      </w:pPr>
    </w:p>
    <w:p w:rsidR="00173073" w:rsidRDefault="00173073" w:rsidP="00173073">
      <w:pPr>
        <w:pStyle w:val="DGEBaltic"/>
        <w:jc w:val="left"/>
      </w:pPr>
    </w:p>
    <w:p w:rsidR="00173073" w:rsidRDefault="00173073" w:rsidP="00173073">
      <w:pPr>
        <w:pStyle w:val="DGEBaltic"/>
        <w:jc w:val="left"/>
      </w:pPr>
    </w:p>
    <w:p w:rsidR="00DF6427" w:rsidRDefault="00DF6427" w:rsidP="00173073">
      <w:pPr>
        <w:pStyle w:val="DGEBaltic"/>
        <w:jc w:val="left"/>
      </w:pPr>
    </w:p>
    <w:p w:rsidR="00173073" w:rsidRDefault="00173073" w:rsidP="00173073">
      <w:pPr>
        <w:pStyle w:val="DGEBaltic"/>
        <w:jc w:val="left"/>
      </w:pPr>
    </w:p>
    <w:p w:rsidR="00173073" w:rsidRDefault="00173073" w:rsidP="00173073">
      <w:pPr>
        <w:pStyle w:val="Heading1"/>
        <w:numPr>
          <w:ilvl w:val="0"/>
          <w:numId w:val="0"/>
        </w:numPr>
        <w:ind w:left="851" w:hanging="851"/>
      </w:pPr>
      <w:bookmarkStart w:id="4" w:name="_Toc447007304"/>
      <w:r>
        <w:t>PRIEDAS 2. Aplinkos teršalų foninės koncentracijos</w:t>
      </w:r>
      <w:bookmarkEnd w:id="4"/>
    </w:p>
    <w:p w:rsidR="00173073" w:rsidRDefault="00173073" w:rsidP="00173073">
      <w:pPr>
        <w:rPr>
          <w:lang w:val="lt-LT"/>
        </w:rPr>
      </w:pPr>
    </w:p>
    <w:p w:rsidR="00173073" w:rsidRDefault="00173073" w:rsidP="00173073">
      <w:pPr>
        <w:rPr>
          <w:lang w:val="lt-LT"/>
        </w:rPr>
      </w:pPr>
    </w:p>
    <w:p w:rsidR="00173073" w:rsidRDefault="00173073" w:rsidP="00173073">
      <w:pPr>
        <w:rPr>
          <w:lang w:val="lt-LT"/>
        </w:rPr>
      </w:pPr>
    </w:p>
    <w:p w:rsidR="00173073" w:rsidRDefault="00173073" w:rsidP="00173073">
      <w:pPr>
        <w:rPr>
          <w:lang w:val="lt-LT"/>
        </w:rPr>
      </w:pPr>
    </w:p>
    <w:p w:rsidR="00173073" w:rsidRDefault="00173073" w:rsidP="00173073">
      <w:pPr>
        <w:rPr>
          <w:lang w:val="lt-LT"/>
        </w:rPr>
      </w:pPr>
    </w:p>
    <w:p w:rsidR="00173073" w:rsidRDefault="00173073" w:rsidP="00173073">
      <w:pPr>
        <w:rPr>
          <w:lang w:val="lt-LT"/>
        </w:rPr>
      </w:pPr>
    </w:p>
    <w:p w:rsidR="00173073" w:rsidRDefault="00173073" w:rsidP="00173073">
      <w:pPr>
        <w:rPr>
          <w:lang w:val="lt-LT"/>
        </w:rPr>
      </w:pPr>
    </w:p>
    <w:p w:rsidR="003C6762" w:rsidRDefault="003C6762" w:rsidP="00173073">
      <w:pPr>
        <w:rPr>
          <w:lang w:val="lt-LT"/>
        </w:rPr>
      </w:pPr>
    </w:p>
    <w:p w:rsidR="003C6762" w:rsidRDefault="003C6762" w:rsidP="00173073">
      <w:pPr>
        <w:rPr>
          <w:lang w:val="lt-LT"/>
        </w:rPr>
      </w:pPr>
    </w:p>
    <w:p w:rsidR="003C6762" w:rsidRDefault="003C6762" w:rsidP="00173073">
      <w:pPr>
        <w:rPr>
          <w:lang w:val="lt-LT"/>
        </w:rPr>
      </w:pPr>
    </w:p>
    <w:p w:rsidR="003C6762" w:rsidRDefault="003C6762" w:rsidP="00173073">
      <w:pPr>
        <w:rPr>
          <w:lang w:val="lt-LT"/>
        </w:rPr>
      </w:pPr>
    </w:p>
    <w:p w:rsidR="003C6762" w:rsidRDefault="003C6762" w:rsidP="00173073">
      <w:pPr>
        <w:rPr>
          <w:lang w:val="lt-LT"/>
        </w:rPr>
      </w:pPr>
    </w:p>
    <w:p w:rsidR="003C6762" w:rsidRDefault="003C6762" w:rsidP="00173073">
      <w:pPr>
        <w:rPr>
          <w:lang w:val="lt-LT"/>
        </w:rPr>
      </w:pPr>
    </w:p>
    <w:p w:rsidR="003C6762" w:rsidRDefault="003C6762" w:rsidP="00173073">
      <w:pPr>
        <w:rPr>
          <w:lang w:val="lt-LT"/>
        </w:rPr>
      </w:pPr>
    </w:p>
    <w:p w:rsidR="003C6762" w:rsidRDefault="003C6762" w:rsidP="00173073">
      <w:pPr>
        <w:rPr>
          <w:lang w:val="lt-LT"/>
        </w:rPr>
      </w:pPr>
    </w:p>
    <w:p w:rsidR="003C6762" w:rsidRDefault="003C6762" w:rsidP="00173073">
      <w:pPr>
        <w:rPr>
          <w:lang w:val="lt-LT"/>
        </w:rPr>
      </w:pPr>
    </w:p>
    <w:p w:rsidR="003C6762" w:rsidRDefault="003C6762" w:rsidP="00173073">
      <w:pPr>
        <w:rPr>
          <w:lang w:val="lt-LT"/>
        </w:rPr>
      </w:pPr>
    </w:p>
    <w:p w:rsidR="003C6762" w:rsidRDefault="003C6762" w:rsidP="00173073">
      <w:pPr>
        <w:rPr>
          <w:lang w:val="lt-LT"/>
        </w:rPr>
      </w:pPr>
    </w:p>
    <w:p w:rsidR="003C6762" w:rsidRDefault="003C6762" w:rsidP="00173073">
      <w:pPr>
        <w:rPr>
          <w:lang w:val="lt-LT"/>
        </w:rPr>
      </w:pPr>
    </w:p>
    <w:p w:rsidR="003C6762" w:rsidRDefault="003C6762" w:rsidP="00173073">
      <w:pPr>
        <w:rPr>
          <w:lang w:val="lt-LT"/>
        </w:rPr>
      </w:pPr>
    </w:p>
    <w:p w:rsidR="003C6762" w:rsidRDefault="003C6762" w:rsidP="00173073">
      <w:pPr>
        <w:rPr>
          <w:lang w:val="lt-LT"/>
        </w:rPr>
      </w:pPr>
    </w:p>
    <w:p w:rsidR="003C6762" w:rsidRDefault="003C6762" w:rsidP="00173073">
      <w:pPr>
        <w:rPr>
          <w:lang w:val="lt-LT"/>
        </w:rPr>
      </w:pPr>
    </w:p>
    <w:p w:rsidR="003C6762" w:rsidRDefault="003C6762" w:rsidP="00173073">
      <w:pPr>
        <w:rPr>
          <w:lang w:val="lt-LT"/>
        </w:rPr>
      </w:pPr>
    </w:p>
    <w:p w:rsidR="003C6762" w:rsidRDefault="003C6762" w:rsidP="00173073">
      <w:pPr>
        <w:rPr>
          <w:lang w:val="lt-LT"/>
        </w:rPr>
      </w:pPr>
    </w:p>
    <w:p w:rsidR="003C6762" w:rsidRDefault="003C6762" w:rsidP="00173073">
      <w:pPr>
        <w:rPr>
          <w:lang w:val="lt-LT"/>
        </w:rPr>
      </w:pPr>
    </w:p>
    <w:p w:rsidR="003C6762" w:rsidRDefault="003C6762" w:rsidP="00173073">
      <w:pPr>
        <w:rPr>
          <w:lang w:val="lt-LT"/>
        </w:rPr>
      </w:pPr>
    </w:p>
    <w:p w:rsidR="003C6762" w:rsidRDefault="003C6762" w:rsidP="00173073">
      <w:pPr>
        <w:rPr>
          <w:lang w:val="lt-LT"/>
        </w:rPr>
      </w:pPr>
    </w:p>
    <w:p w:rsidR="003C6762" w:rsidRDefault="003C6762" w:rsidP="00173073">
      <w:pPr>
        <w:rPr>
          <w:lang w:val="lt-LT"/>
        </w:rPr>
      </w:pPr>
    </w:p>
    <w:p w:rsidR="003C6762" w:rsidRDefault="003C6762" w:rsidP="00173073">
      <w:pPr>
        <w:rPr>
          <w:lang w:val="lt-LT"/>
        </w:rPr>
      </w:pPr>
    </w:p>
    <w:p w:rsidR="003C6762" w:rsidRDefault="003C6762" w:rsidP="00173073">
      <w:pPr>
        <w:rPr>
          <w:lang w:val="lt-LT"/>
        </w:rPr>
      </w:pPr>
    </w:p>
    <w:p w:rsidR="003C6762" w:rsidRDefault="003C6762" w:rsidP="00173073">
      <w:pPr>
        <w:rPr>
          <w:lang w:val="lt-LT"/>
        </w:rPr>
      </w:pPr>
    </w:p>
    <w:p w:rsidR="003C6762" w:rsidRDefault="003C6762" w:rsidP="00173073">
      <w:pPr>
        <w:rPr>
          <w:lang w:val="lt-LT"/>
        </w:rPr>
      </w:pPr>
    </w:p>
    <w:p w:rsidR="003C6762" w:rsidRDefault="003C6762" w:rsidP="00173073">
      <w:pPr>
        <w:rPr>
          <w:lang w:val="lt-LT"/>
        </w:rPr>
      </w:pPr>
    </w:p>
    <w:p w:rsidR="003C6762" w:rsidRDefault="003C6762" w:rsidP="00173073">
      <w:pPr>
        <w:rPr>
          <w:lang w:val="lt-LT"/>
        </w:rPr>
      </w:pPr>
    </w:p>
    <w:p w:rsidR="003C6762" w:rsidRDefault="003C6762" w:rsidP="00173073">
      <w:pPr>
        <w:rPr>
          <w:lang w:val="lt-LT"/>
        </w:rPr>
      </w:pPr>
    </w:p>
    <w:p w:rsidR="003C6762" w:rsidRDefault="003C6762" w:rsidP="00173073">
      <w:pPr>
        <w:rPr>
          <w:lang w:val="lt-LT"/>
        </w:rPr>
      </w:pPr>
    </w:p>
    <w:p w:rsidR="00173073" w:rsidRDefault="00173073" w:rsidP="00173073">
      <w:pPr>
        <w:rPr>
          <w:lang w:val="lt-LT"/>
        </w:rPr>
      </w:pPr>
    </w:p>
    <w:p w:rsidR="000C18FA" w:rsidRDefault="008F0CB6" w:rsidP="00173073">
      <w:pPr>
        <w:rPr>
          <w:lang w:val="lt-LT"/>
        </w:rPr>
      </w:pPr>
      <w:r w:rsidRPr="005F7C20">
        <w:rPr>
          <w:noProof/>
          <w:lang w:val="lt-LT" w:eastAsia="lt-LT"/>
        </w:rPr>
        <w:lastRenderedPageBreak/>
        <w:drawing>
          <wp:anchor distT="0" distB="0" distL="114300" distR="114300" simplePos="0" relativeHeight="251664384" behindDoc="0" locked="0" layoutInCell="1" allowOverlap="1" wp14:anchorId="13D01AA0" wp14:editId="319A3867">
            <wp:simplePos x="0" y="0"/>
            <wp:positionH relativeFrom="column">
              <wp:posOffset>-40640</wp:posOffset>
            </wp:positionH>
            <wp:positionV relativeFrom="paragraph">
              <wp:posOffset>0</wp:posOffset>
            </wp:positionV>
            <wp:extent cx="5936615" cy="8780780"/>
            <wp:effectExtent l="0" t="0" r="6985" b="127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36615" cy="8780780"/>
                    </a:xfrm>
                    <a:prstGeom prst="rect">
                      <a:avLst/>
                    </a:prstGeom>
                  </pic:spPr>
                </pic:pic>
              </a:graphicData>
            </a:graphic>
            <wp14:sizeRelH relativeFrom="margin">
              <wp14:pctWidth>0</wp14:pctWidth>
            </wp14:sizeRelH>
            <wp14:sizeRelV relativeFrom="margin">
              <wp14:pctHeight>0</wp14:pctHeight>
            </wp14:sizeRelV>
          </wp:anchor>
        </w:drawing>
      </w:r>
    </w:p>
    <w:p w:rsidR="000C18FA" w:rsidRDefault="000C18FA" w:rsidP="00173073">
      <w:pPr>
        <w:rPr>
          <w:lang w:val="lt-LT"/>
        </w:rPr>
        <w:sectPr w:rsidR="000C18FA" w:rsidSect="00781EF4">
          <w:headerReference w:type="default" r:id="rId36"/>
          <w:footerReference w:type="default" r:id="rId37"/>
          <w:pgSz w:w="11906" w:h="16838" w:code="9"/>
          <w:pgMar w:top="1701" w:right="1440" w:bottom="1440" w:left="1440" w:header="425" w:footer="680" w:gutter="0"/>
          <w:cols w:space="1296"/>
          <w:docGrid w:linePitch="360"/>
        </w:sectPr>
      </w:pPr>
    </w:p>
    <w:p w:rsidR="008F0CB6" w:rsidRPr="005F7C20" w:rsidRDefault="008F0CB6" w:rsidP="008F0CB6">
      <w:pPr>
        <w:pStyle w:val="xl42"/>
        <w:spacing w:before="0" w:beforeAutospacing="0" w:after="0" w:afterAutospacing="0"/>
        <w:rPr>
          <w:rFonts w:ascii="Times New Roman" w:hAnsi="Times New Roman" w:cs="Times New Roman"/>
          <w:lang w:val="lt-LT"/>
        </w:rPr>
      </w:pPr>
      <w:r w:rsidRPr="005F7C20">
        <w:rPr>
          <w:rFonts w:ascii="Times New Roman" w:hAnsi="Times New Roman" w:cs="Times New Roman"/>
          <w:lang w:val="lt-LT"/>
        </w:rPr>
        <w:lastRenderedPageBreak/>
        <w:t>Greta esančių įmonių (2 km spinduliu) aplinkos oro taršos šaltinių ir iš jų išmetamų teršalų inventorizacijos ataskaitų duomenys</w:t>
      </w:r>
    </w:p>
    <w:p w:rsidR="008F0CB6" w:rsidRDefault="008F0CB6" w:rsidP="008F0CB6">
      <w:pPr>
        <w:jc w:val="center"/>
        <w:rPr>
          <w:rStyle w:val="Strong"/>
          <w:rFonts w:ascii="Times New Roman" w:hAnsi="Times New Roman"/>
          <w:lang w:val="lt-LT"/>
        </w:rPr>
      </w:pPr>
      <w:r w:rsidRPr="005F7C20">
        <w:rPr>
          <w:rStyle w:val="Strong"/>
          <w:rFonts w:ascii="Times New Roman" w:hAnsi="Times New Roman"/>
          <w:lang w:val="lt-LT"/>
        </w:rPr>
        <w:t>AB „ Vievio paukštynas“ Ausieniškių k., Vievio sen., Elektrėnų sav.</w:t>
      </w:r>
    </w:p>
    <w:p w:rsidR="008F0CB6" w:rsidRDefault="008F0CB6" w:rsidP="008F0CB6">
      <w:pPr>
        <w:rPr>
          <w:rStyle w:val="Strong"/>
          <w:rFonts w:ascii="Times New Roman" w:hAnsi="Times New Roman"/>
          <w:lang w:val="lt-LT"/>
        </w:rPr>
      </w:pPr>
    </w:p>
    <w:p w:rsidR="008F0CB6" w:rsidRPr="005F7C20" w:rsidRDefault="008F0CB6" w:rsidP="008F0CB6">
      <w:pPr>
        <w:jc w:val="center"/>
        <w:rPr>
          <w:rStyle w:val="Strong"/>
          <w:rFonts w:ascii="Times New Roman" w:hAnsi="Times New Roman"/>
          <w:lang w:val="lt-LT"/>
        </w:rPr>
      </w:pPr>
    </w:p>
    <w:p w:rsidR="008F0CB6" w:rsidRPr="005F7C20" w:rsidRDefault="008F0CB6" w:rsidP="008F0CB6">
      <w:pPr>
        <w:jc w:val="center"/>
        <w:rPr>
          <w:rStyle w:val="Strong"/>
          <w:rFonts w:ascii="Times New Roman" w:hAnsi="Times New Roman"/>
          <w:lang w:val="lt-LT"/>
        </w:rPr>
      </w:pPr>
    </w:p>
    <w:p w:rsidR="008F0CB6" w:rsidRDefault="008F0CB6" w:rsidP="00846F00">
      <w:pPr>
        <w:widowControl w:val="0"/>
        <w:numPr>
          <w:ilvl w:val="1"/>
          <w:numId w:val="70"/>
        </w:numPr>
        <w:autoSpaceDN/>
        <w:textAlignment w:val="auto"/>
        <w:rPr>
          <w:rFonts w:ascii="Times New Roman" w:hAnsi="Times New Roman"/>
          <w:b/>
          <w:bCs/>
          <w:lang w:val="lt-LT"/>
        </w:rPr>
      </w:pPr>
      <w:r w:rsidRPr="005F7C20">
        <w:rPr>
          <w:rFonts w:ascii="Times New Roman" w:hAnsi="Times New Roman"/>
          <w:b/>
          <w:bCs/>
          <w:lang w:val="lt-LT"/>
        </w:rPr>
        <w:t>lentelė.</w:t>
      </w:r>
      <w:r w:rsidRPr="005F7C20">
        <w:rPr>
          <w:rFonts w:ascii="Times New Roman" w:hAnsi="Times New Roman"/>
          <w:lang w:val="lt-LT"/>
        </w:rPr>
        <w:t xml:space="preserve"> </w:t>
      </w:r>
      <w:r w:rsidRPr="005F7C20">
        <w:rPr>
          <w:rFonts w:ascii="Times New Roman" w:hAnsi="Times New Roman"/>
          <w:b/>
          <w:bCs/>
          <w:lang w:val="lt-LT"/>
        </w:rPr>
        <w:t>STACIONARIŲJŲ TARŠOS ŠALTINIŲ FIZINIAI DUOMENYS</w:t>
      </w:r>
    </w:p>
    <w:p w:rsidR="008F0CB6" w:rsidRPr="005F7C20" w:rsidRDefault="008F0CB6" w:rsidP="008F0CB6">
      <w:pPr>
        <w:jc w:val="center"/>
        <w:rPr>
          <w:rFonts w:ascii="Times New Roman" w:hAnsi="Times New Roman"/>
          <w:b/>
          <w:bCs/>
          <w:sz w:val="20"/>
          <w:szCs w:val="28"/>
          <w:lang w:val="lt-LT"/>
        </w:rPr>
      </w:pPr>
    </w:p>
    <w:tbl>
      <w:tblPr>
        <w:tblW w:w="15450" w:type="dxa"/>
        <w:jc w:val="center"/>
        <w:tblLayout w:type="fixed"/>
        <w:tblLook w:val="0000" w:firstRow="0" w:lastRow="0" w:firstColumn="0" w:lastColumn="0" w:noHBand="0" w:noVBand="0"/>
      </w:tblPr>
      <w:tblGrid>
        <w:gridCol w:w="2693"/>
        <w:gridCol w:w="850"/>
        <w:gridCol w:w="2268"/>
        <w:gridCol w:w="1276"/>
        <w:gridCol w:w="1453"/>
        <w:gridCol w:w="28"/>
        <w:gridCol w:w="1654"/>
        <w:gridCol w:w="30"/>
        <w:gridCol w:w="1513"/>
        <w:gridCol w:w="1559"/>
        <w:gridCol w:w="2126"/>
      </w:tblGrid>
      <w:tr w:rsidR="008F0CB6" w:rsidRPr="00EC4514" w:rsidTr="008F0CB6">
        <w:trPr>
          <w:cantSplit/>
          <w:trHeight w:hRule="exact" w:val="621"/>
          <w:tblHeader/>
          <w:jc w:val="center"/>
        </w:trPr>
        <w:tc>
          <w:tcPr>
            <w:tcW w:w="8540" w:type="dxa"/>
            <w:gridSpan w:val="5"/>
            <w:tcBorders>
              <w:top w:val="single" w:sz="1" w:space="0" w:color="000000"/>
              <w:left w:val="single" w:sz="1" w:space="0" w:color="000000"/>
              <w:bottom w:val="single" w:sz="1" w:space="0" w:color="000000"/>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Taršos šaltiniai</w:t>
            </w:r>
          </w:p>
        </w:tc>
        <w:tc>
          <w:tcPr>
            <w:tcW w:w="4784" w:type="dxa"/>
            <w:gridSpan w:val="5"/>
            <w:tcBorders>
              <w:top w:val="single" w:sz="1" w:space="0" w:color="000000"/>
              <w:left w:val="single" w:sz="1" w:space="0" w:color="000000"/>
              <w:bottom w:val="single" w:sz="1" w:space="0" w:color="000000"/>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Išmetamųjų dujų rodikliai</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pavyzdžio paėmimo (matavimo) vietoje</w:t>
            </w:r>
          </w:p>
        </w:tc>
        <w:tc>
          <w:tcPr>
            <w:tcW w:w="2126" w:type="dxa"/>
            <w:tcBorders>
              <w:top w:val="single" w:sz="1" w:space="0" w:color="000000"/>
              <w:left w:val="single" w:sz="1" w:space="0" w:color="000000"/>
              <w:bottom w:val="single" w:sz="1" w:space="0" w:color="000000"/>
              <w:right w:val="single" w:sz="1" w:space="0" w:color="000000"/>
            </w:tcBorders>
            <w:vAlign w:val="center"/>
          </w:tcPr>
          <w:p w:rsidR="008F0CB6" w:rsidRPr="005F7C20" w:rsidRDefault="008F0CB6" w:rsidP="008F0CB6">
            <w:pPr>
              <w:snapToGrid w:val="0"/>
              <w:rPr>
                <w:rFonts w:ascii="Times New Roman" w:hAnsi="Times New Roman"/>
                <w:lang w:val="lt-LT"/>
              </w:rPr>
            </w:pPr>
          </w:p>
        </w:tc>
      </w:tr>
      <w:tr w:rsidR="008F0CB6" w:rsidRPr="005F7C20" w:rsidTr="008F0CB6">
        <w:trPr>
          <w:cantSplit/>
          <w:trHeight w:hRule="exact" w:val="842"/>
          <w:tblHeader/>
          <w:jc w:val="center"/>
        </w:trPr>
        <w:tc>
          <w:tcPr>
            <w:tcW w:w="2693" w:type="dxa"/>
            <w:tcBorders>
              <w:left w:val="single" w:sz="1" w:space="0" w:color="000000"/>
              <w:bottom w:val="single" w:sz="1" w:space="0" w:color="000000"/>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pavadinimas</w:t>
            </w:r>
          </w:p>
        </w:tc>
        <w:tc>
          <w:tcPr>
            <w:tcW w:w="850" w:type="dxa"/>
            <w:tcBorders>
              <w:left w:val="single" w:sz="1" w:space="0" w:color="000000"/>
              <w:bottom w:val="single" w:sz="1" w:space="0" w:color="000000"/>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Nr.</w:t>
            </w:r>
          </w:p>
        </w:tc>
        <w:tc>
          <w:tcPr>
            <w:tcW w:w="2268" w:type="dxa"/>
            <w:tcBorders>
              <w:left w:val="single" w:sz="1" w:space="0" w:color="000000"/>
              <w:bottom w:val="single" w:sz="1" w:space="0" w:color="000000"/>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koordinatės</w:t>
            </w:r>
          </w:p>
        </w:tc>
        <w:tc>
          <w:tcPr>
            <w:tcW w:w="1276" w:type="dxa"/>
            <w:tcBorders>
              <w:left w:val="single" w:sz="1" w:space="0" w:color="000000"/>
              <w:bottom w:val="single" w:sz="1" w:space="0" w:color="000000"/>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aukštis,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m</w:t>
            </w:r>
          </w:p>
        </w:tc>
        <w:tc>
          <w:tcPr>
            <w:tcW w:w="1453" w:type="dxa"/>
            <w:tcBorders>
              <w:left w:val="single" w:sz="1" w:space="0" w:color="000000"/>
              <w:bottom w:val="single" w:sz="1" w:space="0" w:color="000000"/>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išmetimo angos matmenys, m</w:t>
            </w:r>
          </w:p>
        </w:tc>
        <w:tc>
          <w:tcPr>
            <w:tcW w:w="1682" w:type="dxa"/>
            <w:gridSpan w:val="2"/>
            <w:tcBorders>
              <w:left w:val="single" w:sz="1" w:space="0" w:color="000000"/>
              <w:bottom w:val="single" w:sz="1" w:space="0" w:color="000000"/>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srauto greitis,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m/s</w:t>
            </w:r>
          </w:p>
        </w:tc>
        <w:tc>
          <w:tcPr>
            <w:tcW w:w="1543" w:type="dxa"/>
            <w:gridSpan w:val="2"/>
            <w:tcBorders>
              <w:left w:val="single" w:sz="1" w:space="0" w:color="000000"/>
              <w:bottom w:val="single" w:sz="1" w:space="0" w:color="000000"/>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temperatūra,</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º C</w:t>
            </w:r>
          </w:p>
        </w:tc>
        <w:tc>
          <w:tcPr>
            <w:tcW w:w="1559" w:type="dxa"/>
            <w:tcBorders>
              <w:left w:val="single" w:sz="1" w:space="0" w:color="000000"/>
              <w:bottom w:val="single" w:sz="1" w:space="0" w:color="000000"/>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tūrio debitas,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Nm</w:t>
            </w:r>
            <w:r w:rsidRPr="005F7C20">
              <w:rPr>
                <w:rFonts w:ascii="Times New Roman" w:hAnsi="Times New Roman"/>
                <w:vertAlign w:val="superscript"/>
                <w:lang w:val="lt-LT"/>
              </w:rPr>
              <w:t>3</w:t>
            </w:r>
            <w:r w:rsidRPr="005F7C20">
              <w:rPr>
                <w:rFonts w:ascii="Times New Roman" w:hAnsi="Times New Roman"/>
                <w:lang w:val="lt-LT"/>
              </w:rPr>
              <w:t>/s</w:t>
            </w:r>
          </w:p>
        </w:tc>
        <w:tc>
          <w:tcPr>
            <w:tcW w:w="2126" w:type="dxa"/>
            <w:tcBorders>
              <w:left w:val="single" w:sz="1" w:space="0" w:color="000000"/>
              <w:bottom w:val="single" w:sz="1" w:space="0" w:color="000000"/>
              <w:right w:val="single" w:sz="1" w:space="0" w:color="000000"/>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 xml:space="preserve">teršalų išmetimo trukmė, </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val./m</w:t>
            </w:r>
          </w:p>
        </w:tc>
      </w:tr>
      <w:tr w:rsidR="008F0CB6" w:rsidRPr="005F7C20" w:rsidTr="008F0CB6">
        <w:trPr>
          <w:cantSplit/>
          <w:tblHeader/>
          <w:jc w:val="center"/>
        </w:trPr>
        <w:tc>
          <w:tcPr>
            <w:tcW w:w="2693" w:type="dxa"/>
            <w:tcBorders>
              <w:top w:val="single" w:sz="4" w:space="0" w:color="auto"/>
              <w:left w:val="single" w:sz="4" w:space="0" w:color="auto"/>
              <w:bottom w:val="single" w:sz="4" w:space="0" w:color="auto"/>
              <w:right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w:t>
            </w:r>
          </w:p>
        </w:tc>
        <w:tc>
          <w:tcPr>
            <w:tcW w:w="850" w:type="dxa"/>
            <w:tcBorders>
              <w:top w:val="single" w:sz="4" w:space="0" w:color="auto"/>
              <w:left w:val="single" w:sz="4" w:space="0" w:color="auto"/>
              <w:bottom w:val="single" w:sz="4" w:space="0" w:color="auto"/>
              <w:right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2</w:t>
            </w:r>
          </w:p>
        </w:tc>
        <w:tc>
          <w:tcPr>
            <w:tcW w:w="2268" w:type="dxa"/>
            <w:tcBorders>
              <w:top w:val="single" w:sz="4" w:space="0" w:color="auto"/>
              <w:left w:val="single" w:sz="4" w:space="0" w:color="auto"/>
              <w:bottom w:val="single" w:sz="4" w:space="0" w:color="auto"/>
              <w:right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3</w:t>
            </w:r>
          </w:p>
        </w:tc>
        <w:tc>
          <w:tcPr>
            <w:tcW w:w="1276" w:type="dxa"/>
            <w:tcBorders>
              <w:top w:val="single" w:sz="4" w:space="0" w:color="auto"/>
              <w:left w:val="single" w:sz="4" w:space="0" w:color="auto"/>
              <w:bottom w:val="single" w:sz="4" w:space="0" w:color="auto"/>
              <w:right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4</w:t>
            </w:r>
          </w:p>
        </w:tc>
        <w:tc>
          <w:tcPr>
            <w:tcW w:w="1453" w:type="dxa"/>
            <w:tcBorders>
              <w:top w:val="single" w:sz="4" w:space="0" w:color="auto"/>
              <w:left w:val="single" w:sz="4" w:space="0" w:color="auto"/>
              <w:bottom w:val="single" w:sz="4" w:space="0" w:color="auto"/>
              <w:right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5</w:t>
            </w:r>
          </w:p>
        </w:tc>
        <w:tc>
          <w:tcPr>
            <w:tcW w:w="1682" w:type="dxa"/>
            <w:gridSpan w:val="2"/>
            <w:tcBorders>
              <w:top w:val="single" w:sz="4" w:space="0" w:color="auto"/>
              <w:left w:val="single" w:sz="4" w:space="0" w:color="auto"/>
              <w:bottom w:val="single" w:sz="4" w:space="0" w:color="auto"/>
              <w:right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6</w:t>
            </w:r>
          </w:p>
        </w:tc>
        <w:tc>
          <w:tcPr>
            <w:tcW w:w="1543" w:type="dxa"/>
            <w:gridSpan w:val="2"/>
            <w:tcBorders>
              <w:top w:val="single" w:sz="4" w:space="0" w:color="auto"/>
              <w:left w:val="single" w:sz="4" w:space="0" w:color="auto"/>
              <w:bottom w:val="single" w:sz="4" w:space="0" w:color="auto"/>
              <w:right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7</w:t>
            </w:r>
          </w:p>
        </w:tc>
        <w:tc>
          <w:tcPr>
            <w:tcW w:w="1559" w:type="dxa"/>
            <w:tcBorders>
              <w:top w:val="single" w:sz="4" w:space="0" w:color="auto"/>
              <w:left w:val="single" w:sz="4" w:space="0" w:color="auto"/>
              <w:bottom w:val="single" w:sz="4" w:space="0" w:color="auto"/>
              <w:right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8</w:t>
            </w:r>
          </w:p>
        </w:tc>
        <w:tc>
          <w:tcPr>
            <w:tcW w:w="2126" w:type="dxa"/>
            <w:tcBorders>
              <w:top w:val="single" w:sz="4" w:space="0" w:color="auto"/>
              <w:left w:val="single" w:sz="4" w:space="0" w:color="auto"/>
              <w:bottom w:val="single" w:sz="4" w:space="0" w:color="auto"/>
              <w:right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9</w:t>
            </w:r>
          </w:p>
        </w:tc>
      </w:tr>
      <w:tr w:rsidR="008F0CB6" w:rsidRPr="005F7C20" w:rsidTr="008F0CB6">
        <w:trPr>
          <w:cantSplit/>
          <w:jc w:val="center"/>
        </w:trPr>
        <w:tc>
          <w:tcPr>
            <w:tcW w:w="2693" w:type="dxa"/>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Šilumos generatorius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w:t>
            </w:r>
            <w:proofErr w:type="spellStart"/>
            <w:r w:rsidRPr="005F7C20">
              <w:rPr>
                <w:rFonts w:ascii="Times New Roman" w:hAnsi="Times New Roman"/>
                <w:lang w:val="lt-LT"/>
              </w:rPr>
              <w:t>Termogen</w:t>
            </w:r>
            <w:proofErr w:type="spellEnd"/>
            <w:r w:rsidRPr="005F7C20">
              <w:rPr>
                <w:rFonts w:ascii="Times New Roman" w:hAnsi="Times New Roman"/>
                <w:lang w:val="lt-LT"/>
              </w:rPr>
              <w:t xml:space="preserve"> HTV-200“</w:t>
            </w:r>
          </w:p>
        </w:tc>
        <w:tc>
          <w:tcPr>
            <w:tcW w:w="850" w:type="dxa"/>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001 </w:t>
            </w:r>
          </w:p>
        </w:tc>
        <w:tc>
          <w:tcPr>
            <w:tcW w:w="2268" w:type="dxa"/>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6073369</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Y – 549755</w:t>
            </w:r>
          </w:p>
        </w:tc>
        <w:tc>
          <w:tcPr>
            <w:tcW w:w="1276" w:type="dxa"/>
            <w:tcBorders>
              <w:left w:val="single" w:sz="1" w:space="0" w:color="000000"/>
              <w:bottom w:val="single" w:sz="1" w:space="0" w:color="000000"/>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6,0</w:t>
            </w:r>
          </w:p>
        </w:tc>
        <w:tc>
          <w:tcPr>
            <w:tcW w:w="1453" w:type="dxa"/>
            <w:tcBorders>
              <w:left w:val="single" w:sz="1" w:space="0" w:color="000000"/>
              <w:bottom w:val="single" w:sz="1" w:space="0" w:color="000000"/>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0,3</w:t>
            </w:r>
          </w:p>
        </w:tc>
        <w:tc>
          <w:tcPr>
            <w:tcW w:w="1682" w:type="dxa"/>
            <w:gridSpan w:val="2"/>
            <w:tcBorders>
              <w:left w:val="single" w:sz="1" w:space="0" w:color="000000"/>
              <w:bottom w:val="single" w:sz="1" w:space="0" w:color="000000"/>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3,68</w:t>
            </w:r>
          </w:p>
        </w:tc>
        <w:tc>
          <w:tcPr>
            <w:tcW w:w="1543" w:type="dxa"/>
            <w:gridSpan w:val="2"/>
            <w:tcBorders>
              <w:left w:val="single" w:sz="1" w:space="0" w:color="000000"/>
              <w:bottom w:val="single" w:sz="1" w:space="0" w:color="000000"/>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72,6</w:t>
            </w:r>
          </w:p>
        </w:tc>
        <w:tc>
          <w:tcPr>
            <w:tcW w:w="1559" w:type="dxa"/>
            <w:tcBorders>
              <w:left w:val="single" w:sz="1" w:space="0" w:color="000000"/>
              <w:bottom w:val="single" w:sz="1" w:space="0" w:color="000000"/>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0,26</w:t>
            </w:r>
          </w:p>
        </w:tc>
        <w:tc>
          <w:tcPr>
            <w:tcW w:w="2126" w:type="dxa"/>
            <w:tcBorders>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Vandens šildymo katilas „</w:t>
            </w:r>
            <w:proofErr w:type="spellStart"/>
            <w:r w:rsidRPr="005F7C20">
              <w:rPr>
                <w:rFonts w:ascii="Times New Roman" w:hAnsi="Times New Roman"/>
                <w:lang w:val="lt-LT"/>
              </w:rPr>
              <w:t>Buderus</w:t>
            </w:r>
            <w:proofErr w:type="spellEnd"/>
            <w:r w:rsidRPr="005F7C20">
              <w:rPr>
                <w:rFonts w:ascii="Times New Roman" w:hAnsi="Times New Roman"/>
                <w:lang w:val="lt-LT"/>
              </w:rPr>
              <w:t>“</w:t>
            </w:r>
          </w:p>
        </w:tc>
        <w:tc>
          <w:tcPr>
            <w:tcW w:w="850" w:type="dxa"/>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105 </w:t>
            </w:r>
          </w:p>
        </w:tc>
        <w:tc>
          <w:tcPr>
            <w:tcW w:w="2268" w:type="dxa"/>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6073371</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549751</w:t>
            </w:r>
          </w:p>
        </w:tc>
        <w:tc>
          <w:tcPr>
            <w:tcW w:w="1276" w:type="dxa"/>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4,5</w:t>
            </w:r>
          </w:p>
        </w:tc>
        <w:tc>
          <w:tcPr>
            <w:tcW w:w="1453" w:type="dxa"/>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w:t>
            </w:r>
          </w:p>
        </w:tc>
        <w:tc>
          <w:tcPr>
            <w:tcW w:w="1682" w:type="dxa"/>
            <w:gridSpan w:val="2"/>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5,73</w:t>
            </w:r>
          </w:p>
        </w:tc>
        <w:tc>
          <w:tcPr>
            <w:tcW w:w="1543" w:type="dxa"/>
            <w:gridSpan w:val="2"/>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68,2</w:t>
            </w:r>
          </w:p>
        </w:tc>
        <w:tc>
          <w:tcPr>
            <w:tcW w:w="1559" w:type="dxa"/>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0,18</w:t>
            </w:r>
          </w:p>
        </w:tc>
        <w:tc>
          <w:tcPr>
            <w:tcW w:w="2126" w:type="dxa"/>
            <w:tcBorders>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4300</w:t>
            </w:r>
          </w:p>
        </w:tc>
      </w:tr>
      <w:tr w:rsidR="008F0CB6" w:rsidRPr="005F7C20" w:rsidTr="008F0CB6">
        <w:trPr>
          <w:cantSplit/>
          <w:trHeight w:val="457"/>
          <w:jc w:val="center"/>
        </w:trPr>
        <w:tc>
          <w:tcPr>
            <w:tcW w:w="2693"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Vandens šildymo katilas „MK-1 (ARCA)“</w:t>
            </w:r>
          </w:p>
        </w:tc>
        <w:tc>
          <w:tcPr>
            <w:tcW w:w="850"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025 </w:t>
            </w:r>
          </w:p>
        </w:tc>
        <w:tc>
          <w:tcPr>
            <w:tcW w:w="2268"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6073345</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549692</w:t>
            </w:r>
          </w:p>
        </w:tc>
        <w:tc>
          <w:tcPr>
            <w:tcW w:w="1276"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5,0</w:t>
            </w:r>
          </w:p>
        </w:tc>
        <w:tc>
          <w:tcPr>
            <w:tcW w:w="1453"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0,25</w:t>
            </w:r>
          </w:p>
        </w:tc>
        <w:tc>
          <w:tcPr>
            <w:tcW w:w="1682" w:type="dxa"/>
            <w:gridSpan w:val="2"/>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2,85</w:t>
            </w:r>
          </w:p>
        </w:tc>
        <w:tc>
          <w:tcPr>
            <w:tcW w:w="1543" w:type="dxa"/>
            <w:gridSpan w:val="2"/>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64,5</w:t>
            </w:r>
          </w:p>
        </w:tc>
        <w:tc>
          <w:tcPr>
            <w:tcW w:w="1559"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0,14</w:t>
            </w:r>
          </w:p>
        </w:tc>
        <w:tc>
          <w:tcPr>
            <w:tcW w:w="2126" w:type="dxa"/>
            <w:tcBorders>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Vandens šildymo katilas „SEVEN-7“</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106 </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6073364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549737</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4,5</w:t>
            </w:r>
          </w:p>
        </w:tc>
        <w:tc>
          <w:tcPr>
            <w:tcW w:w="145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w:t>
            </w:r>
          </w:p>
        </w:tc>
        <w:tc>
          <w:tcPr>
            <w:tcW w:w="1682"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4,46</w:t>
            </w:r>
          </w:p>
        </w:tc>
        <w:tc>
          <w:tcPr>
            <w:tcW w:w="1543"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71,3</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0,14</w:t>
            </w:r>
          </w:p>
        </w:tc>
        <w:tc>
          <w:tcPr>
            <w:tcW w:w="2126" w:type="dxa"/>
            <w:tcBorders>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4300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Vandens šildymo katilas „MK-120“</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003 </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6073312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549779</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6,0</w:t>
            </w:r>
          </w:p>
        </w:tc>
        <w:tc>
          <w:tcPr>
            <w:tcW w:w="145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0,6</w:t>
            </w:r>
          </w:p>
        </w:tc>
        <w:tc>
          <w:tcPr>
            <w:tcW w:w="1682"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0,57</w:t>
            </w:r>
          </w:p>
        </w:tc>
        <w:tc>
          <w:tcPr>
            <w:tcW w:w="1543"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66,4</w:t>
            </w:r>
          </w:p>
        </w:tc>
        <w:tc>
          <w:tcPr>
            <w:tcW w:w="1559"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0,16</w:t>
            </w:r>
          </w:p>
        </w:tc>
        <w:tc>
          <w:tcPr>
            <w:tcW w:w="2126" w:type="dxa"/>
            <w:tcBorders>
              <w:left w:val="single" w:sz="1" w:space="0" w:color="000000"/>
              <w:bottom w:val="single" w:sz="4" w:space="0" w:color="auto"/>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4300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Vandens šildymo katilas „MK-100“</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Katilas „E 1,0-0,9-700“</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002 </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6073253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549114</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18,0</w:t>
            </w:r>
          </w:p>
        </w:tc>
        <w:tc>
          <w:tcPr>
            <w:tcW w:w="145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0,3</w:t>
            </w:r>
          </w:p>
        </w:tc>
        <w:tc>
          <w:tcPr>
            <w:tcW w:w="1682"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6,23</w:t>
            </w:r>
          </w:p>
        </w:tc>
        <w:tc>
          <w:tcPr>
            <w:tcW w:w="1543"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62,7</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0,44</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Vandens šildymo katilas „MK-100“</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004 </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6073332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549649</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5,0</w:t>
            </w:r>
          </w:p>
        </w:tc>
        <w:tc>
          <w:tcPr>
            <w:tcW w:w="145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0,25</w:t>
            </w:r>
          </w:p>
        </w:tc>
        <w:tc>
          <w:tcPr>
            <w:tcW w:w="1682"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5,71</w:t>
            </w:r>
          </w:p>
        </w:tc>
        <w:tc>
          <w:tcPr>
            <w:tcW w:w="1543" w:type="dxa"/>
            <w:gridSpan w:val="2"/>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72,8</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0,28</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4300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Šilumos generatorius „Babyser-85“</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026 </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6073312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549642</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4,0</w:t>
            </w:r>
          </w:p>
        </w:tc>
        <w:tc>
          <w:tcPr>
            <w:tcW w:w="145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0,25</w:t>
            </w:r>
          </w:p>
        </w:tc>
        <w:tc>
          <w:tcPr>
            <w:tcW w:w="1682"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5,30</w:t>
            </w:r>
          </w:p>
        </w:tc>
        <w:tc>
          <w:tcPr>
            <w:tcW w:w="1543"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66,3</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0,26</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4300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Šilumos generatorius „Babyser-85“</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107 </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6073301</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549647</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4,0</w:t>
            </w:r>
          </w:p>
        </w:tc>
        <w:tc>
          <w:tcPr>
            <w:tcW w:w="145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0,25</w:t>
            </w:r>
          </w:p>
        </w:tc>
        <w:tc>
          <w:tcPr>
            <w:tcW w:w="1682"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5,30</w:t>
            </w:r>
          </w:p>
        </w:tc>
        <w:tc>
          <w:tcPr>
            <w:tcW w:w="1543"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71,4</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0,26</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4300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Du šildytuvai „M-11“</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021 </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6073158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550828</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4,0</w:t>
            </w:r>
          </w:p>
        </w:tc>
        <w:tc>
          <w:tcPr>
            <w:tcW w:w="145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0,35</w:t>
            </w:r>
          </w:p>
        </w:tc>
        <w:tc>
          <w:tcPr>
            <w:tcW w:w="1682"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2,39</w:t>
            </w:r>
          </w:p>
        </w:tc>
        <w:tc>
          <w:tcPr>
            <w:tcW w:w="1543"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64,7</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0,23</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4300</w:t>
            </w:r>
          </w:p>
        </w:tc>
      </w:tr>
      <w:tr w:rsidR="008F0CB6" w:rsidRPr="005F7C20" w:rsidTr="008F0CB6">
        <w:trPr>
          <w:cantSplit/>
          <w:jc w:val="center"/>
        </w:trPr>
        <w:tc>
          <w:tcPr>
            <w:tcW w:w="2693" w:type="dxa"/>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Vandens šildymo katilas „MK-120“</w:t>
            </w:r>
          </w:p>
        </w:tc>
        <w:tc>
          <w:tcPr>
            <w:tcW w:w="850" w:type="dxa"/>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005 </w:t>
            </w:r>
          </w:p>
        </w:tc>
        <w:tc>
          <w:tcPr>
            <w:tcW w:w="2268" w:type="dxa"/>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6073088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549770</w:t>
            </w:r>
          </w:p>
        </w:tc>
        <w:tc>
          <w:tcPr>
            <w:tcW w:w="1276" w:type="dxa"/>
            <w:tcBorders>
              <w:left w:val="single" w:sz="1" w:space="0" w:color="000000"/>
              <w:bottom w:val="single" w:sz="1" w:space="0" w:color="000000"/>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8,0</w:t>
            </w:r>
          </w:p>
        </w:tc>
        <w:tc>
          <w:tcPr>
            <w:tcW w:w="1453" w:type="dxa"/>
            <w:tcBorders>
              <w:left w:val="single" w:sz="1" w:space="0" w:color="000000"/>
              <w:bottom w:val="single" w:sz="1" w:space="0" w:color="000000"/>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0,3</w:t>
            </w:r>
          </w:p>
        </w:tc>
        <w:tc>
          <w:tcPr>
            <w:tcW w:w="1682" w:type="dxa"/>
            <w:gridSpan w:val="2"/>
            <w:tcBorders>
              <w:left w:val="single" w:sz="1" w:space="0" w:color="000000"/>
              <w:bottom w:val="single" w:sz="1" w:space="0" w:color="000000"/>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3,54</w:t>
            </w:r>
          </w:p>
        </w:tc>
        <w:tc>
          <w:tcPr>
            <w:tcW w:w="1543" w:type="dxa"/>
            <w:gridSpan w:val="2"/>
            <w:tcBorders>
              <w:left w:val="single" w:sz="1" w:space="0" w:color="000000"/>
              <w:bottom w:val="single" w:sz="1" w:space="0" w:color="000000"/>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64,1</w:t>
            </w:r>
          </w:p>
        </w:tc>
        <w:tc>
          <w:tcPr>
            <w:tcW w:w="1559" w:type="dxa"/>
            <w:tcBorders>
              <w:left w:val="single" w:sz="1" w:space="0" w:color="000000"/>
              <w:bottom w:val="single" w:sz="1" w:space="0" w:color="000000"/>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0,25</w:t>
            </w:r>
          </w:p>
        </w:tc>
        <w:tc>
          <w:tcPr>
            <w:tcW w:w="2126" w:type="dxa"/>
            <w:tcBorders>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4300</w:t>
            </w:r>
          </w:p>
        </w:tc>
      </w:tr>
      <w:tr w:rsidR="008F0CB6" w:rsidRPr="005F7C20" w:rsidTr="008F0CB6">
        <w:trPr>
          <w:cantSplit/>
          <w:trHeight w:val="457"/>
          <w:jc w:val="center"/>
        </w:trPr>
        <w:tc>
          <w:tcPr>
            <w:tcW w:w="2693" w:type="dxa"/>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Šilumos generatorius „Babyser-85“</w:t>
            </w:r>
          </w:p>
        </w:tc>
        <w:tc>
          <w:tcPr>
            <w:tcW w:w="850" w:type="dxa"/>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027 </w:t>
            </w:r>
          </w:p>
        </w:tc>
        <w:tc>
          <w:tcPr>
            <w:tcW w:w="2268" w:type="dxa"/>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6073125</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549737</w:t>
            </w:r>
          </w:p>
        </w:tc>
        <w:tc>
          <w:tcPr>
            <w:tcW w:w="1276" w:type="dxa"/>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6,0</w:t>
            </w:r>
          </w:p>
        </w:tc>
        <w:tc>
          <w:tcPr>
            <w:tcW w:w="1453" w:type="dxa"/>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0,25</w:t>
            </w:r>
          </w:p>
        </w:tc>
        <w:tc>
          <w:tcPr>
            <w:tcW w:w="1682" w:type="dxa"/>
            <w:gridSpan w:val="2"/>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4,28</w:t>
            </w:r>
          </w:p>
        </w:tc>
        <w:tc>
          <w:tcPr>
            <w:tcW w:w="1543" w:type="dxa"/>
            <w:gridSpan w:val="2"/>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65,4</w:t>
            </w:r>
          </w:p>
        </w:tc>
        <w:tc>
          <w:tcPr>
            <w:tcW w:w="1559" w:type="dxa"/>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0,21</w:t>
            </w:r>
          </w:p>
        </w:tc>
        <w:tc>
          <w:tcPr>
            <w:tcW w:w="2126" w:type="dxa"/>
            <w:tcBorders>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4300</w:t>
            </w:r>
          </w:p>
        </w:tc>
      </w:tr>
      <w:tr w:rsidR="008F0CB6" w:rsidRPr="005F7C20" w:rsidTr="008F0CB6">
        <w:trPr>
          <w:cantSplit/>
          <w:trHeight w:val="457"/>
          <w:jc w:val="center"/>
        </w:trPr>
        <w:tc>
          <w:tcPr>
            <w:tcW w:w="2693"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Vandens šildymo katilas „MK-120 (ARCA)“</w:t>
            </w:r>
          </w:p>
        </w:tc>
        <w:tc>
          <w:tcPr>
            <w:tcW w:w="850"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007 </w:t>
            </w:r>
          </w:p>
        </w:tc>
        <w:tc>
          <w:tcPr>
            <w:tcW w:w="2268"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6073401</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549637</w:t>
            </w:r>
          </w:p>
        </w:tc>
        <w:tc>
          <w:tcPr>
            <w:tcW w:w="1276"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8,0</w:t>
            </w:r>
          </w:p>
        </w:tc>
        <w:tc>
          <w:tcPr>
            <w:tcW w:w="1453"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0,3</w:t>
            </w:r>
          </w:p>
        </w:tc>
        <w:tc>
          <w:tcPr>
            <w:tcW w:w="1682" w:type="dxa"/>
            <w:gridSpan w:val="2"/>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3,96</w:t>
            </w:r>
          </w:p>
        </w:tc>
        <w:tc>
          <w:tcPr>
            <w:tcW w:w="1543" w:type="dxa"/>
            <w:gridSpan w:val="2"/>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62,2</w:t>
            </w:r>
          </w:p>
        </w:tc>
        <w:tc>
          <w:tcPr>
            <w:tcW w:w="1559"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0,28</w:t>
            </w:r>
          </w:p>
        </w:tc>
        <w:tc>
          <w:tcPr>
            <w:tcW w:w="2126" w:type="dxa"/>
            <w:tcBorders>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4300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Vandens šildymo katilas „MK-120 (ARCA)“</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008 </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6073127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549877</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8,0</w:t>
            </w:r>
          </w:p>
        </w:tc>
        <w:tc>
          <w:tcPr>
            <w:tcW w:w="145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0,3</w:t>
            </w:r>
          </w:p>
        </w:tc>
        <w:tc>
          <w:tcPr>
            <w:tcW w:w="1682"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4,25</w:t>
            </w:r>
          </w:p>
        </w:tc>
        <w:tc>
          <w:tcPr>
            <w:tcW w:w="1543"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63,7</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0,30</w:t>
            </w:r>
          </w:p>
        </w:tc>
        <w:tc>
          <w:tcPr>
            <w:tcW w:w="2126" w:type="dxa"/>
            <w:tcBorders>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4300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Du vandens šildymo katilai „MK-120 (ARCA)“</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024 </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6073458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549306</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6,0</w:t>
            </w:r>
          </w:p>
        </w:tc>
        <w:tc>
          <w:tcPr>
            <w:tcW w:w="145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0,25</w:t>
            </w:r>
          </w:p>
        </w:tc>
        <w:tc>
          <w:tcPr>
            <w:tcW w:w="1682"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10,39</w:t>
            </w:r>
          </w:p>
        </w:tc>
        <w:tc>
          <w:tcPr>
            <w:tcW w:w="1543"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61,8</w:t>
            </w:r>
          </w:p>
        </w:tc>
        <w:tc>
          <w:tcPr>
            <w:tcW w:w="1559"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0,51</w:t>
            </w:r>
          </w:p>
        </w:tc>
        <w:tc>
          <w:tcPr>
            <w:tcW w:w="2126" w:type="dxa"/>
            <w:tcBorders>
              <w:left w:val="single" w:sz="1" w:space="0" w:color="000000"/>
              <w:bottom w:val="single" w:sz="4" w:space="0" w:color="auto"/>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Džiovykla „M-819“</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012 </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6073161</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550000</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6,0</w:t>
            </w:r>
          </w:p>
        </w:tc>
        <w:tc>
          <w:tcPr>
            <w:tcW w:w="145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0,25</w:t>
            </w:r>
          </w:p>
        </w:tc>
        <w:tc>
          <w:tcPr>
            <w:tcW w:w="1682"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13,04</w:t>
            </w:r>
          </w:p>
        </w:tc>
        <w:tc>
          <w:tcPr>
            <w:tcW w:w="1543"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60,7</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0,64</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4300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Vandens šildymo katilas „MK-120 (ARCA)“</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018 </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6073183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549698</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5,0</w:t>
            </w:r>
          </w:p>
        </w:tc>
        <w:tc>
          <w:tcPr>
            <w:tcW w:w="145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w:t>
            </w:r>
          </w:p>
        </w:tc>
        <w:tc>
          <w:tcPr>
            <w:tcW w:w="1682"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13,38</w:t>
            </w:r>
          </w:p>
        </w:tc>
        <w:tc>
          <w:tcPr>
            <w:tcW w:w="1543" w:type="dxa"/>
            <w:gridSpan w:val="2"/>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61,2</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0,42</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4300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Vandens šildymo katilas „MK-170 (ARCA)“</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029 </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6073174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549702</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5,0</w:t>
            </w:r>
          </w:p>
        </w:tc>
        <w:tc>
          <w:tcPr>
            <w:tcW w:w="145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0,25</w:t>
            </w:r>
          </w:p>
        </w:tc>
        <w:tc>
          <w:tcPr>
            <w:tcW w:w="1682"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9,38</w:t>
            </w:r>
          </w:p>
        </w:tc>
        <w:tc>
          <w:tcPr>
            <w:tcW w:w="1543"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61,7</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0,46</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4300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Katilas „UTK 106“</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035 </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6073127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549693</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5,0</w:t>
            </w:r>
          </w:p>
        </w:tc>
        <w:tc>
          <w:tcPr>
            <w:tcW w:w="145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0,15</w:t>
            </w:r>
          </w:p>
        </w:tc>
        <w:tc>
          <w:tcPr>
            <w:tcW w:w="1682"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20,95</w:t>
            </w:r>
          </w:p>
        </w:tc>
        <w:tc>
          <w:tcPr>
            <w:tcW w:w="1543"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55,4</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0,37</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4300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lastRenderedPageBreak/>
              <w:t>Katilas „UTK 106“</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036 </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6073135</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549689</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5,0</w:t>
            </w:r>
          </w:p>
        </w:tc>
        <w:tc>
          <w:tcPr>
            <w:tcW w:w="145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0,15</w:t>
            </w:r>
          </w:p>
        </w:tc>
        <w:tc>
          <w:tcPr>
            <w:tcW w:w="1682"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20,95</w:t>
            </w:r>
          </w:p>
        </w:tc>
        <w:tc>
          <w:tcPr>
            <w:tcW w:w="1543"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55,4</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0,37</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4300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Katilas „UTK 106“</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037 </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6073143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549685</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5,0</w:t>
            </w:r>
          </w:p>
        </w:tc>
        <w:tc>
          <w:tcPr>
            <w:tcW w:w="145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0,15</w:t>
            </w:r>
          </w:p>
        </w:tc>
        <w:tc>
          <w:tcPr>
            <w:tcW w:w="1682"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20,95</w:t>
            </w:r>
          </w:p>
        </w:tc>
        <w:tc>
          <w:tcPr>
            <w:tcW w:w="1543"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55,4</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0,37</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4300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Katilas „UTK 106“</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038 </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6073155</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549679</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5,0</w:t>
            </w:r>
          </w:p>
        </w:tc>
        <w:tc>
          <w:tcPr>
            <w:tcW w:w="145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0,15</w:t>
            </w:r>
          </w:p>
        </w:tc>
        <w:tc>
          <w:tcPr>
            <w:tcW w:w="1682"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20,95</w:t>
            </w:r>
          </w:p>
        </w:tc>
        <w:tc>
          <w:tcPr>
            <w:tcW w:w="1543"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55,4</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0,37</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4300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Katilas „UTK 106“</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039 </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6073162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549670</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5,0</w:t>
            </w:r>
          </w:p>
        </w:tc>
        <w:tc>
          <w:tcPr>
            <w:tcW w:w="145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0,15</w:t>
            </w:r>
          </w:p>
        </w:tc>
        <w:tc>
          <w:tcPr>
            <w:tcW w:w="1682"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20,95</w:t>
            </w:r>
          </w:p>
        </w:tc>
        <w:tc>
          <w:tcPr>
            <w:tcW w:w="1543"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55,4</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0,37</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4300</w:t>
            </w:r>
          </w:p>
        </w:tc>
      </w:tr>
      <w:tr w:rsidR="008F0CB6" w:rsidRPr="005F7C20" w:rsidTr="008F0CB6">
        <w:trPr>
          <w:cantSplit/>
          <w:jc w:val="center"/>
        </w:trPr>
        <w:tc>
          <w:tcPr>
            <w:tcW w:w="2693" w:type="dxa"/>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Vandens šildymo katilas „MK-120 (ARCA)“</w:t>
            </w:r>
          </w:p>
        </w:tc>
        <w:tc>
          <w:tcPr>
            <w:tcW w:w="850" w:type="dxa"/>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019 </w:t>
            </w:r>
          </w:p>
        </w:tc>
        <w:tc>
          <w:tcPr>
            <w:tcW w:w="2268" w:type="dxa"/>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6073201</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549725</w:t>
            </w:r>
          </w:p>
        </w:tc>
        <w:tc>
          <w:tcPr>
            <w:tcW w:w="1276" w:type="dxa"/>
            <w:tcBorders>
              <w:left w:val="single" w:sz="1" w:space="0" w:color="000000"/>
              <w:bottom w:val="single" w:sz="1" w:space="0" w:color="000000"/>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6,0</w:t>
            </w:r>
          </w:p>
        </w:tc>
        <w:tc>
          <w:tcPr>
            <w:tcW w:w="1453" w:type="dxa"/>
            <w:tcBorders>
              <w:left w:val="single" w:sz="1" w:space="0" w:color="000000"/>
              <w:bottom w:val="single" w:sz="1" w:space="0" w:color="000000"/>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0,25</w:t>
            </w:r>
          </w:p>
        </w:tc>
        <w:tc>
          <w:tcPr>
            <w:tcW w:w="1682" w:type="dxa"/>
            <w:gridSpan w:val="2"/>
            <w:tcBorders>
              <w:left w:val="single" w:sz="1" w:space="0" w:color="000000"/>
              <w:bottom w:val="single" w:sz="1" w:space="0" w:color="000000"/>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7,75</w:t>
            </w:r>
          </w:p>
        </w:tc>
        <w:tc>
          <w:tcPr>
            <w:tcW w:w="1543" w:type="dxa"/>
            <w:gridSpan w:val="2"/>
            <w:tcBorders>
              <w:left w:val="single" w:sz="1" w:space="0" w:color="000000"/>
              <w:bottom w:val="single" w:sz="1" w:space="0" w:color="000000"/>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66,2</w:t>
            </w:r>
          </w:p>
        </w:tc>
        <w:tc>
          <w:tcPr>
            <w:tcW w:w="1559" w:type="dxa"/>
            <w:tcBorders>
              <w:left w:val="single" w:sz="1" w:space="0" w:color="000000"/>
              <w:bottom w:val="single" w:sz="1" w:space="0" w:color="000000"/>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0,38</w:t>
            </w:r>
          </w:p>
        </w:tc>
        <w:tc>
          <w:tcPr>
            <w:tcW w:w="2126" w:type="dxa"/>
            <w:tcBorders>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4300</w:t>
            </w:r>
          </w:p>
        </w:tc>
      </w:tr>
      <w:tr w:rsidR="008F0CB6" w:rsidRPr="005F7C20" w:rsidTr="008F0CB6">
        <w:trPr>
          <w:cantSplit/>
          <w:trHeight w:val="457"/>
          <w:jc w:val="center"/>
        </w:trPr>
        <w:tc>
          <w:tcPr>
            <w:tcW w:w="2693" w:type="dxa"/>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Vandens šildymo katilas „MK-100 (ARCA)“</w:t>
            </w:r>
          </w:p>
        </w:tc>
        <w:tc>
          <w:tcPr>
            <w:tcW w:w="850" w:type="dxa"/>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031 </w:t>
            </w:r>
          </w:p>
        </w:tc>
        <w:tc>
          <w:tcPr>
            <w:tcW w:w="2268" w:type="dxa"/>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6073240</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549713</w:t>
            </w:r>
          </w:p>
        </w:tc>
        <w:tc>
          <w:tcPr>
            <w:tcW w:w="1276" w:type="dxa"/>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6,0</w:t>
            </w:r>
          </w:p>
        </w:tc>
        <w:tc>
          <w:tcPr>
            <w:tcW w:w="1453" w:type="dxa"/>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0,25</w:t>
            </w:r>
          </w:p>
        </w:tc>
        <w:tc>
          <w:tcPr>
            <w:tcW w:w="1682" w:type="dxa"/>
            <w:gridSpan w:val="2"/>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6,73</w:t>
            </w:r>
          </w:p>
        </w:tc>
        <w:tc>
          <w:tcPr>
            <w:tcW w:w="1543" w:type="dxa"/>
            <w:gridSpan w:val="2"/>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62,3</w:t>
            </w:r>
          </w:p>
        </w:tc>
        <w:tc>
          <w:tcPr>
            <w:tcW w:w="1559" w:type="dxa"/>
            <w:tcBorders>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0,33</w:t>
            </w:r>
          </w:p>
        </w:tc>
        <w:tc>
          <w:tcPr>
            <w:tcW w:w="2126" w:type="dxa"/>
            <w:tcBorders>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4300</w:t>
            </w:r>
          </w:p>
        </w:tc>
      </w:tr>
      <w:tr w:rsidR="008F0CB6" w:rsidRPr="005F7C20" w:rsidTr="008F0CB6">
        <w:trPr>
          <w:cantSplit/>
          <w:trHeight w:val="457"/>
          <w:jc w:val="center"/>
        </w:trPr>
        <w:tc>
          <w:tcPr>
            <w:tcW w:w="2693"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Šilumos generatorius „Babyser-85“</w:t>
            </w:r>
          </w:p>
        </w:tc>
        <w:tc>
          <w:tcPr>
            <w:tcW w:w="850"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022 </w:t>
            </w:r>
          </w:p>
        </w:tc>
        <w:tc>
          <w:tcPr>
            <w:tcW w:w="2268"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6073156</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549539</w:t>
            </w:r>
          </w:p>
        </w:tc>
        <w:tc>
          <w:tcPr>
            <w:tcW w:w="1276"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6,0</w:t>
            </w:r>
          </w:p>
        </w:tc>
        <w:tc>
          <w:tcPr>
            <w:tcW w:w="1453"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0,25</w:t>
            </w:r>
          </w:p>
        </w:tc>
        <w:tc>
          <w:tcPr>
            <w:tcW w:w="1682" w:type="dxa"/>
            <w:gridSpan w:val="2"/>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4,28</w:t>
            </w:r>
          </w:p>
        </w:tc>
        <w:tc>
          <w:tcPr>
            <w:tcW w:w="1543" w:type="dxa"/>
            <w:gridSpan w:val="2"/>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65,2</w:t>
            </w:r>
          </w:p>
        </w:tc>
        <w:tc>
          <w:tcPr>
            <w:tcW w:w="1559"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0,21</w:t>
            </w:r>
          </w:p>
        </w:tc>
        <w:tc>
          <w:tcPr>
            <w:tcW w:w="2126" w:type="dxa"/>
            <w:tcBorders>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4300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Vandens šildymo katilas „MK-100 (ARCA)“</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023 </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6073156</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550019</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6,0</w:t>
            </w:r>
          </w:p>
        </w:tc>
        <w:tc>
          <w:tcPr>
            <w:tcW w:w="145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0,25</w:t>
            </w:r>
          </w:p>
        </w:tc>
        <w:tc>
          <w:tcPr>
            <w:tcW w:w="1682"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6,93</w:t>
            </w:r>
          </w:p>
        </w:tc>
        <w:tc>
          <w:tcPr>
            <w:tcW w:w="1543"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66,1</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0,34</w:t>
            </w:r>
          </w:p>
        </w:tc>
        <w:tc>
          <w:tcPr>
            <w:tcW w:w="2126" w:type="dxa"/>
            <w:tcBorders>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4300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Šilumos generatorius „Babyser-30 E“</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028 </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6073374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549629</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5,0</w:t>
            </w:r>
          </w:p>
        </w:tc>
        <w:tc>
          <w:tcPr>
            <w:tcW w:w="145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0,25</w:t>
            </w:r>
          </w:p>
        </w:tc>
        <w:tc>
          <w:tcPr>
            <w:tcW w:w="1682"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3,67</w:t>
            </w:r>
          </w:p>
        </w:tc>
        <w:tc>
          <w:tcPr>
            <w:tcW w:w="1543"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61,4</w:t>
            </w:r>
          </w:p>
        </w:tc>
        <w:tc>
          <w:tcPr>
            <w:tcW w:w="1559"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0,18</w:t>
            </w:r>
          </w:p>
        </w:tc>
        <w:tc>
          <w:tcPr>
            <w:tcW w:w="2126" w:type="dxa"/>
            <w:tcBorders>
              <w:left w:val="single" w:sz="1" w:space="0" w:color="000000"/>
              <w:bottom w:val="single" w:sz="4" w:space="0" w:color="auto"/>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4300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Dažymo kabina</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017 </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6073369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549621</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10,0</w:t>
            </w:r>
          </w:p>
        </w:tc>
        <w:tc>
          <w:tcPr>
            <w:tcW w:w="145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0,5</w:t>
            </w:r>
          </w:p>
        </w:tc>
        <w:tc>
          <w:tcPr>
            <w:tcW w:w="1682"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5,71</w:t>
            </w:r>
          </w:p>
        </w:tc>
        <w:tc>
          <w:tcPr>
            <w:tcW w:w="1543"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20,3</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1,12</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1800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Malimo sistema</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034 </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6073180</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550013</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8,0</w:t>
            </w:r>
          </w:p>
        </w:tc>
        <w:tc>
          <w:tcPr>
            <w:tcW w:w="145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0,3</w:t>
            </w:r>
          </w:p>
        </w:tc>
        <w:tc>
          <w:tcPr>
            <w:tcW w:w="1682"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7,5</w:t>
            </w:r>
          </w:p>
        </w:tc>
        <w:tc>
          <w:tcPr>
            <w:tcW w:w="1543"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18,4</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0,53</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2016</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vertAlign w:val="superscript"/>
                <w:lang w:val="lt-LT"/>
              </w:rPr>
            </w:pPr>
            <w:r w:rsidRPr="005F7C20">
              <w:rPr>
                <w:rFonts w:ascii="Times New Roman" w:hAnsi="Times New Roman"/>
                <w:lang w:val="lt-LT"/>
              </w:rPr>
              <w:t xml:space="preserve">Požeminė talpa </w:t>
            </w:r>
            <w:smartTag w:uri="urn:schemas-microsoft-com:office:smarttags" w:element="metricconverter">
              <w:smartTagPr>
                <w:attr w:name="ProductID" w:val="25 m3"/>
              </w:smartTagPr>
              <w:r w:rsidRPr="005F7C20">
                <w:rPr>
                  <w:rFonts w:ascii="Times New Roman" w:hAnsi="Times New Roman"/>
                  <w:lang w:val="lt-LT"/>
                </w:rPr>
                <w:t>25 m</w:t>
              </w:r>
              <w:r w:rsidRPr="005F7C20">
                <w:rPr>
                  <w:rFonts w:ascii="Times New Roman" w:hAnsi="Times New Roman"/>
                  <w:vertAlign w:val="superscript"/>
                  <w:lang w:val="lt-LT"/>
                </w:rPr>
                <w:t>3</w:t>
              </w:r>
            </w:smartTag>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601 </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6072987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549901</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10,0</w:t>
            </w:r>
          </w:p>
        </w:tc>
        <w:tc>
          <w:tcPr>
            <w:tcW w:w="145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0,5</w:t>
            </w:r>
          </w:p>
        </w:tc>
        <w:tc>
          <w:tcPr>
            <w:tcW w:w="1682"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5,0</w:t>
            </w:r>
          </w:p>
        </w:tc>
        <w:tc>
          <w:tcPr>
            <w:tcW w:w="1543"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0,98</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P-1</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27700 vietų</w:t>
            </w:r>
          </w:p>
        </w:tc>
        <w:tc>
          <w:tcPr>
            <w:tcW w:w="850"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040</w:t>
            </w:r>
          </w:p>
        </w:tc>
        <w:tc>
          <w:tcPr>
            <w:tcW w:w="2268"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6073041</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549707</w:t>
            </w:r>
          </w:p>
        </w:tc>
        <w:tc>
          <w:tcPr>
            <w:tcW w:w="1276"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5,5</w:t>
            </w:r>
          </w:p>
        </w:tc>
        <w:tc>
          <w:tcPr>
            <w:tcW w:w="1481" w:type="dxa"/>
            <w:gridSpan w:val="2"/>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7×0,8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7×1,2</w:t>
            </w:r>
          </w:p>
        </w:tc>
        <w:tc>
          <w:tcPr>
            <w:tcW w:w="1684" w:type="dxa"/>
            <w:gridSpan w:val="2"/>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59,58</w:t>
            </w:r>
          </w:p>
        </w:tc>
        <w:tc>
          <w:tcPr>
            <w:tcW w:w="1513"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50,61</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21000 vietų</w:t>
            </w:r>
          </w:p>
        </w:tc>
        <w:tc>
          <w:tcPr>
            <w:tcW w:w="850"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042</w:t>
            </w:r>
          </w:p>
        </w:tc>
        <w:tc>
          <w:tcPr>
            <w:tcW w:w="2268"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6073036</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549677</w:t>
            </w:r>
          </w:p>
        </w:tc>
        <w:tc>
          <w:tcPr>
            <w:tcW w:w="1276"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5,5</w:t>
            </w:r>
          </w:p>
        </w:tc>
        <w:tc>
          <w:tcPr>
            <w:tcW w:w="1481" w:type="dxa"/>
            <w:gridSpan w:val="2"/>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6×0,8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4×1,2</w:t>
            </w:r>
          </w:p>
        </w:tc>
        <w:tc>
          <w:tcPr>
            <w:tcW w:w="1684" w:type="dxa"/>
            <w:gridSpan w:val="2"/>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59,58</w:t>
            </w:r>
          </w:p>
        </w:tc>
        <w:tc>
          <w:tcPr>
            <w:tcW w:w="1513"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32,74</w:t>
            </w:r>
          </w:p>
        </w:tc>
        <w:tc>
          <w:tcPr>
            <w:tcW w:w="2126" w:type="dxa"/>
            <w:tcBorders>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21000 vietų</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044</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6073020</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549653</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5,5</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6×0,8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4×1,2</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59,58</w:t>
            </w:r>
          </w:p>
        </w:tc>
        <w:tc>
          <w:tcPr>
            <w:tcW w:w="151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32,74</w:t>
            </w:r>
          </w:p>
        </w:tc>
        <w:tc>
          <w:tcPr>
            <w:tcW w:w="2126" w:type="dxa"/>
            <w:tcBorders>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21000 vietų</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046</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6073012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549624</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5,5</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6×0,8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4×1,2</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59,58</w:t>
            </w:r>
          </w:p>
        </w:tc>
        <w:tc>
          <w:tcPr>
            <w:tcW w:w="151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32,74</w:t>
            </w:r>
          </w:p>
        </w:tc>
        <w:tc>
          <w:tcPr>
            <w:tcW w:w="2126" w:type="dxa"/>
            <w:tcBorders>
              <w:left w:val="single" w:sz="1" w:space="0" w:color="000000"/>
              <w:bottom w:val="single" w:sz="4" w:space="0" w:color="auto"/>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P-5</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21000 vietų</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048</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6072989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549582</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5,5</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6×0,8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4×1,2</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59,58</w:t>
            </w:r>
          </w:p>
        </w:tc>
        <w:tc>
          <w:tcPr>
            <w:tcW w:w="151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32,74</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P-6</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27700 vietų</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050</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6072978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549556</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5,5</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5×0,8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7×1,2</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51,96</w:t>
            </w:r>
          </w:p>
        </w:tc>
        <w:tc>
          <w:tcPr>
            <w:tcW w:w="1513"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46,77</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27700 vietų</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052</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6072962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549531</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5,5</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5×0,8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7×1,2</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51,96</w:t>
            </w:r>
          </w:p>
        </w:tc>
        <w:tc>
          <w:tcPr>
            <w:tcW w:w="151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46,77</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P-10</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27700 vietų</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054</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6072952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549504</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5,5</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7×0,8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7×1,2</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59,59</w:t>
            </w:r>
          </w:p>
        </w:tc>
        <w:tc>
          <w:tcPr>
            <w:tcW w:w="151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50,60</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P-12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27700 vietų</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056</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6072935</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549481</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5,5</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7×0,8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7×1,2</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59,59</w:t>
            </w:r>
          </w:p>
        </w:tc>
        <w:tc>
          <w:tcPr>
            <w:tcW w:w="151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50,60</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P-14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27700 vietų</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058</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6072925</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549451</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5,5</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7×0,8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7×1,2</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59,59</w:t>
            </w:r>
          </w:p>
        </w:tc>
        <w:tc>
          <w:tcPr>
            <w:tcW w:w="151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50,60</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P-23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30240 vietų</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060</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6073102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549524</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5,5</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11×0,8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4×1,2</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60,73</w:t>
            </w:r>
          </w:p>
        </w:tc>
        <w:tc>
          <w:tcPr>
            <w:tcW w:w="151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42,32</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P-25</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47040 vietų</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062</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6073092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549497</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5,5</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13×0,8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7×1,2</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82,51</w:t>
            </w:r>
          </w:p>
        </w:tc>
        <w:tc>
          <w:tcPr>
            <w:tcW w:w="151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62,09</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P-26</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53760 vietų</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064</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6073204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549472</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5,5</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13×0,8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7×1,2</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82,51</w:t>
            </w:r>
          </w:p>
        </w:tc>
        <w:tc>
          <w:tcPr>
            <w:tcW w:w="151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62,09</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P-27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47040 vietų</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066</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6073072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549475</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5,5</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13×0,8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7×1,2</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82,51</w:t>
            </w:r>
          </w:p>
        </w:tc>
        <w:tc>
          <w:tcPr>
            <w:tcW w:w="151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62,09</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lastRenderedPageBreak/>
              <w:t>Paukštidė Nr. P-28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52416 vietų</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068</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6073187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549448</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5,5</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13×0,8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8×1,2</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87,20</w:t>
            </w:r>
          </w:p>
        </w:tc>
        <w:tc>
          <w:tcPr>
            <w:tcW w:w="151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67,40</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47040 vietų</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070</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6073063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549448</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5,5</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13×0,8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7×1,2</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82,51</w:t>
            </w:r>
          </w:p>
        </w:tc>
        <w:tc>
          <w:tcPr>
            <w:tcW w:w="151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62,09</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P-31</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47040 vietų</w:t>
            </w:r>
          </w:p>
        </w:tc>
        <w:tc>
          <w:tcPr>
            <w:tcW w:w="850"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072</w:t>
            </w:r>
          </w:p>
        </w:tc>
        <w:tc>
          <w:tcPr>
            <w:tcW w:w="2268"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6073046</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549424</w:t>
            </w:r>
          </w:p>
        </w:tc>
        <w:tc>
          <w:tcPr>
            <w:tcW w:w="1276"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5,5</w:t>
            </w:r>
          </w:p>
        </w:tc>
        <w:tc>
          <w:tcPr>
            <w:tcW w:w="1481" w:type="dxa"/>
            <w:gridSpan w:val="2"/>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13×0,8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7×1,2</w:t>
            </w:r>
          </w:p>
        </w:tc>
        <w:tc>
          <w:tcPr>
            <w:tcW w:w="1684" w:type="dxa"/>
            <w:gridSpan w:val="2"/>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82,51</w:t>
            </w:r>
          </w:p>
        </w:tc>
        <w:tc>
          <w:tcPr>
            <w:tcW w:w="1513"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62,09</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P-33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47040 vietų</w:t>
            </w:r>
          </w:p>
        </w:tc>
        <w:tc>
          <w:tcPr>
            <w:tcW w:w="850"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074</w:t>
            </w:r>
          </w:p>
        </w:tc>
        <w:tc>
          <w:tcPr>
            <w:tcW w:w="2268"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6073035</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549398</w:t>
            </w:r>
          </w:p>
        </w:tc>
        <w:tc>
          <w:tcPr>
            <w:tcW w:w="1276"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5,5</w:t>
            </w:r>
          </w:p>
        </w:tc>
        <w:tc>
          <w:tcPr>
            <w:tcW w:w="1481" w:type="dxa"/>
            <w:gridSpan w:val="2"/>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13×0,8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7×1,2</w:t>
            </w:r>
          </w:p>
        </w:tc>
        <w:tc>
          <w:tcPr>
            <w:tcW w:w="1684" w:type="dxa"/>
            <w:gridSpan w:val="2"/>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82,51</w:t>
            </w:r>
          </w:p>
        </w:tc>
        <w:tc>
          <w:tcPr>
            <w:tcW w:w="1513"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62,09</w:t>
            </w:r>
          </w:p>
        </w:tc>
        <w:tc>
          <w:tcPr>
            <w:tcW w:w="2126" w:type="dxa"/>
            <w:tcBorders>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P-35</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47040 vietų</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076</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6073018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549363</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5,5</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13×0,8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7×1,2</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82,51</w:t>
            </w:r>
          </w:p>
        </w:tc>
        <w:tc>
          <w:tcPr>
            <w:tcW w:w="151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62,09</w:t>
            </w:r>
          </w:p>
        </w:tc>
        <w:tc>
          <w:tcPr>
            <w:tcW w:w="2126" w:type="dxa"/>
            <w:tcBorders>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P-36</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47040 vietų</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078</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6073007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549336</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5,5</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13×0,8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7×1,2</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82,51</w:t>
            </w:r>
          </w:p>
        </w:tc>
        <w:tc>
          <w:tcPr>
            <w:tcW w:w="151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62,09</w:t>
            </w:r>
          </w:p>
        </w:tc>
        <w:tc>
          <w:tcPr>
            <w:tcW w:w="2126" w:type="dxa"/>
            <w:tcBorders>
              <w:left w:val="single" w:sz="1" w:space="0" w:color="000000"/>
              <w:bottom w:val="single" w:sz="4" w:space="0" w:color="auto"/>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P-37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47040 vietų</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080</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6072992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549312</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5,5</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13×0,8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7×1,2</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82,51</w:t>
            </w:r>
          </w:p>
        </w:tc>
        <w:tc>
          <w:tcPr>
            <w:tcW w:w="151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62,09</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P-38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47040 vietų</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082</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6072978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549286</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5,5</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13×0,8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7×1,2</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82,51</w:t>
            </w:r>
          </w:p>
        </w:tc>
        <w:tc>
          <w:tcPr>
            <w:tcW w:w="1513"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62,09</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P-39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9045 vietų</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084</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6073387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549834</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5,5</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6×0,8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4×1,2</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41,68</w:t>
            </w:r>
          </w:p>
        </w:tc>
        <w:tc>
          <w:tcPr>
            <w:tcW w:w="151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32,74</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P-40</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30800 vietų</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086</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6073283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549887</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3,0</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12×0,7</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129,76</w:t>
            </w:r>
          </w:p>
        </w:tc>
        <w:tc>
          <w:tcPr>
            <w:tcW w:w="151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49,92</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P-42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25200 vietų</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087</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6073295</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549913</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3,0</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12×0,7</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129,76</w:t>
            </w:r>
          </w:p>
        </w:tc>
        <w:tc>
          <w:tcPr>
            <w:tcW w:w="151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49,92</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P-43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53440 vietų</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088</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6073398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549861</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5,5</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10×0,8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4×1,2</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56,92</w:t>
            </w:r>
          </w:p>
        </w:tc>
        <w:tc>
          <w:tcPr>
            <w:tcW w:w="151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40,40</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P-44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30800 vietų</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090</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6073308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549938</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3,0</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12×0,7</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129,76</w:t>
            </w:r>
          </w:p>
        </w:tc>
        <w:tc>
          <w:tcPr>
            <w:tcW w:w="151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49,92</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P-45</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33400 vietų</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091</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6073333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549979</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3,0</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12×0,7</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129,76</w:t>
            </w:r>
          </w:p>
        </w:tc>
        <w:tc>
          <w:tcPr>
            <w:tcW w:w="151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49,92</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P-46</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30000 vietų</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092</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6073414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549884</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5,5</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10×0,8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4×1,2</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56,92</w:t>
            </w:r>
          </w:p>
        </w:tc>
        <w:tc>
          <w:tcPr>
            <w:tcW w:w="151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40,40</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P-48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53500 vietų</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094</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6073348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550014</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5,5</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10×0,8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4×1,2</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56,92</w:t>
            </w:r>
          </w:p>
        </w:tc>
        <w:tc>
          <w:tcPr>
            <w:tcW w:w="151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40,40</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P-49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8850 vietų</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096</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6073495</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550063</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5,5</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6×0,8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4×1,2</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41,68</w:t>
            </w:r>
          </w:p>
        </w:tc>
        <w:tc>
          <w:tcPr>
            <w:tcW w:w="151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32,74</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P-50</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8850 vietų</w:t>
            </w:r>
          </w:p>
        </w:tc>
        <w:tc>
          <w:tcPr>
            <w:tcW w:w="850"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098</w:t>
            </w:r>
          </w:p>
        </w:tc>
        <w:tc>
          <w:tcPr>
            <w:tcW w:w="2268"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6073398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550111</w:t>
            </w:r>
          </w:p>
        </w:tc>
        <w:tc>
          <w:tcPr>
            <w:tcW w:w="1276"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8,0</w:t>
            </w:r>
          </w:p>
        </w:tc>
        <w:tc>
          <w:tcPr>
            <w:tcW w:w="1481" w:type="dxa"/>
            <w:gridSpan w:val="2"/>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8×0,7</w:t>
            </w:r>
          </w:p>
        </w:tc>
        <w:tc>
          <w:tcPr>
            <w:tcW w:w="1684" w:type="dxa"/>
            <w:gridSpan w:val="2"/>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86,50</w:t>
            </w:r>
          </w:p>
        </w:tc>
        <w:tc>
          <w:tcPr>
            <w:tcW w:w="1513"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33,28</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P-51</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36000 vietų</w:t>
            </w:r>
          </w:p>
        </w:tc>
        <w:tc>
          <w:tcPr>
            <w:tcW w:w="850"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099</w:t>
            </w:r>
          </w:p>
        </w:tc>
        <w:tc>
          <w:tcPr>
            <w:tcW w:w="2268"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6073527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550128</w:t>
            </w:r>
          </w:p>
        </w:tc>
        <w:tc>
          <w:tcPr>
            <w:tcW w:w="1276"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3,0</w:t>
            </w:r>
          </w:p>
        </w:tc>
        <w:tc>
          <w:tcPr>
            <w:tcW w:w="1481" w:type="dxa"/>
            <w:gridSpan w:val="2"/>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12×0,7</w:t>
            </w:r>
          </w:p>
        </w:tc>
        <w:tc>
          <w:tcPr>
            <w:tcW w:w="1684" w:type="dxa"/>
            <w:gridSpan w:val="2"/>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129,76</w:t>
            </w:r>
          </w:p>
        </w:tc>
        <w:tc>
          <w:tcPr>
            <w:tcW w:w="1513"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49,92</w:t>
            </w:r>
          </w:p>
        </w:tc>
        <w:tc>
          <w:tcPr>
            <w:tcW w:w="2126" w:type="dxa"/>
            <w:tcBorders>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P-52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8850 vietų</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100</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6073419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550142</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3,0</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12×0,7</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129,76</w:t>
            </w:r>
          </w:p>
        </w:tc>
        <w:tc>
          <w:tcPr>
            <w:tcW w:w="151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49,92</w:t>
            </w:r>
          </w:p>
        </w:tc>
        <w:tc>
          <w:tcPr>
            <w:tcW w:w="2126" w:type="dxa"/>
            <w:tcBorders>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P-54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60160 vietų</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101</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6073429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550177</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3,0</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10×1,2</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93,99</w:t>
            </w:r>
          </w:p>
        </w:tc>
        <w:tc>
          <w:tcPr>
            <w:tcW w:w="151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106,25</w:t>
            </w:r>
          </w:p>
        </w:tc>
        <w:tc>
          <w:tcPr>
            <w:tcW w:w="2126" w:type="dxa"/>
            <w:tcBorders>
              <w:left w:val="single" w:sz="1" w:space="0" w:color="000000"/>
              <w:bottom w:val="single" w:sz="4" w:space="0" w:color="auto"/>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P-56</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30000 vietų</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102</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6073446</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550209</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3,0</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12×0,7</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129,76</w:t>
            </w:r>
          </w:p>
        </w:tc>
        <w:tc>
          <w:tcPr>
            <w:tcW w:w="151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49,92</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P-57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30000 vietų</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103</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6073566</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550191</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3,0</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12×0,7</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129,76</w:t>
            </w:r>
          </w:p>
        </w:tc>
        <w:tc>
          <w:tcPr>
            <w:tcW w:w="1513"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49,92</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 Nr. P-58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38100 vietų</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104</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6073468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550241</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3,0</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12×0,7</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129,76</w:t>
            </w:r>
          </w:p>
        </w:tc>
        <w:tc>
          <w:tcPr>
            <w:tcW w:w="151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49,92</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r w:rsidR="008F0CB6" w:rsidRPr="005F7C20" w:rsidTr="008F0CB6">
        <w:trPr>
          <w:cantSplit/>
          <w:trHeight w:val="457"/>
          <w:jc w:val="center"/>
        </w:trPr>
        <w:tc>
          <w:tcPr>
            <w:tcW w:w="269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Mėšlo saugojimas</w:t>
            </w:r>
          </w:p>
        </w:tc>
        <w:tc>
          <w:tcPr>
            <w:tcW w:w="850"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602</w:t>
            </w:r>
          </w:p>
        </w:tc>
        <w:tc>
          <w:tcPr>
            <w:tcW w:w="2268"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X – 6073208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Y – 548903</w:t>
            </w:r>
          </w:p>
        </w:tc>
        <w:tc>
          <w:tcPr>
            <w:tcW w:w="1276"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2,5</w:t>
            </w:r>
          </w:p>
        </w:tc>
        <w:tc>
          <w:tcPr>
            <w:tcW w:w="1481"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47×120</w:t>
            </w:r>
          </w:p>
        </w:tc>
        <w:tc>
          <w:tcPr>
            <w:tcW w:w="1684" w:type="dxa"/>
            <w:gridSpan w:val="2"/>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5,0</w:t>
            </w:r>
          </w:p>
        </w:tc>
        <w:tc>
          <w:tcPr>
            <w:tcW w:w="1513" w:type="dxa"/>
            <w:tcBorders>
              <w:top w:val="single" w:sz="4" w:space="0" w:color="auto"/>
              <w:left w:val="single" w:sz="1" w:space="0" w:color="000000"/>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12,0</w:t>
            </w:r>
          </w:p>
        </w:tc>
        <w:tc>
          <w:tcPr>
            <w:tcW w:w="1559" w:type="dxa"/>
            <w:tcBorders>
              <w:top w:val="single" w:sz="4" w:space="0" w:color="auto"/>
              <w:left w:val="single" w:sz="1" w:space="0" w:color="000000"/>
              <w:bottom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0,98</w:t>
            </w:r>
          </w:p>
        </w:tc>
        <w:tc>
          <w:tcPr>
            <w:tcW w:w="2126" w:type="dxa"/>
            <w:tcBorders>
              <w:top w:val="single" w:sz="4" w:space="0" w:color="auto"/>
              <w:left w:val="single" w:sz="1" w:space="0" w:color="000000"/>
              <w:bottom w:val="single" w:sz="1" w:space="0" w:color="000000"/>
              <w:right w:val="single" w:sz="1" w:space="0" w:color="000000"/>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8760</w:t>
            </w:r>
          </w:p>
        </w:tc>
      </w:tr>
    </w:tbl>
    <w:p w:rsidR="008F0CB6" w:rsidRPr="005F7C20" w:rsidRDefault="008F0CB6" w:rsidP="008F0CB6">
      <w:pPr>
        <w:widowControl w:val="0"/>
        <w:jc w:val="center"/>
        <w:rPr>
          <w:rFonts w:ascii="Times New Roman" w:hAnsi="Times New Roman"/>
          <w:b/>
          <w:bCs/>
          <w:lang w:val="lt-LT"/>
        </w:rPr>
      </w:pPr>
    </w:p>
    <w:p w:rsidR="008F0CB6" w:rsidRPr="005F7C20" w:rsidRDefault="008F0CB6" w:rsidP="00846F00">
      <w:pPr>
        <w:widowControl w:val="0"/>
        <w:numPr>
          <w:ilvl w:val="1"/>
          <w:numId w:val="70"/>
        </w:numPr>
        <w:autoSpaceDN/>
        <w:textAlignment w:val="auto"/>
        <w:rPr>
          <w:rFonts w:ascii="Times New Roman" w:hAnsi="Times New Roman"/>
          <w:b/>
          <w:bCs/>
          <w:lang w:val="lt-LT"/>
        </w:rPr>
      </w:pPr>
      <w:r w:rsidRPr="005F7C20">
        <w:rPr>
          <w:rFonts w:ascii="Times New Roman" w:hAnsi="Times New Roman"/>
          <w:b/>
          <w:bCs/>
          <w:lang w:val="lt-LT"/>
        </w:rPr>
        <w:lastRenderedPageBreak/>
        <w:t>lentelė. TARŠA Į APLINKOS ORĄ</w:t>
      </w:r>
    </w:p>
    <w:p w:rsidR="008F0CB6" w:rsidRPr="005F7C20" w:rsidRDefault="008F0CB6" w:rsidP="008F0CB6">
      <w:pPr>
        <w:rPr>
          <w:rFonts w:ascii="Times New Roman" w:hAnsi="Times New Roman"/>
          <w:b/>
          <w:bCs/>
          <w:lang w:val="lt-LT"/>
        </w:rPr>
      </w:pPr>
    </w:p>
    <w:tbl>
      <w:tblPr>
        <w:tblStyle w:val="TableGrid"/>
        <w:tblW w:w="15446" w:type="dxa"/>
        <w:jc w:val="center"/>
        <w:tblLayout w:type="fixed"/>
        <w:tblLook w:val="01E0" w:firstRow="1" w:lastRow="1" w:firstColumn="1" w:lastColumn="1" w:noHBand="0" w:noVBand="0"/>
      </w:tblPr>
      <w:tblGrid>
        <w:gridCol w:w="1413"/>
        <w:gridCol w:w="1417"/>
        <w:gridCol w:w="2694"/>
        <w:gridCol w:w="850"/>
        <w:gridCol w:w="2552"/>
        <w:gridCol w:w="850"/>
        <w:gridCol w:w="1134"/>
        <w:gridCol w:w="1276"/>
        <w:gridCol w:w="6"/>
        <w:gridCol w:w="1270"/>
        <w:gridCol w:w="1984"/>
      </w:tblGrid>
      <w:tr w:rsidR="008F0CB6" w:rsidRPr="005F7C20" w:rsidTr="008F0CB6">
        <w:trPr>
          <w:tblHeader/>
          <w:jc w:val="center"/>
        </w:trPr>
        <w:tc>
          <w:tcPr>
            <w:tcW w:w="1413" w:type="dxa"/>
            <w:vMerge w:val="restart"/>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 xml:space="preserve">Veiklos </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rūšies kodas</w:t>
            </w:r>
          </w:p>
        </w:tc>
        <w:tc>
          <w:tcPr>
            <w:tcW w:w="1417"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Cecho ar kt. pavadinimas arba Nr.</w:t>
            </w:r>
          </w:p>
        </w:tc>
        <w:tc>
          <w:tcPr>
            <w:tcW w:w="3544" w:type="dxa"/>
            <w:gridSpan w:val="2"/>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Taršos šaltiniai</w:t>
            </w:r>
          </w:p>
        </w:tc>
        <w:tc>
          <w:tcPr>
            <w:tcW w:w="3402" w:type="dxa"/>
            <w:gridSpan w:val="2"/>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Teršalai</w:t>
            </w:r>
          </w:p>
        </w:tc>
        <w:tc>
          <w:tcPr>
            <w:tcW w:w="5670" w:type="dxa"/>
            <w:gridSpan w:val="5"/>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Tarša</w:t>
            </w:r>
          </w:p>
        </w:tc>
      </w:tr>
      <w:tr w:rsidR="008F0CB6" w:rsidRPr="005F7C20" w:rsidTr="008F0CB6">
        <w:trPr>
          <w:tblHeader/>
          <w:jc w:val="center"/>
        </w:trPr>
        <w:tc>
          <w:tcPr>
            <w:tcW w:w="1413" w:type="dxa"/>
            <w:vMerge/>
            <w:vAlign w:val="center"/>
          </w:tcPr>
          <w:p w:rsidR="008F0CB6" w:rsidRPr="005F7C20" w:rsidRDefault="008F0CB6" w:rsidP="008F0CB6">
            <w:pPr>
              <w:jc w:val="center"/>
              <w:rPr>
                <w:rFonts w:ascii="Times New Roman" w:hAnsi="Times New Roman"/>
                <w:lang w:val="lt-LT"/>
              </w:rPr>
            </w:pPr>
          </w:p>
        </w:tc>
        <w:tc>
          <w:tcPr>
            <w:tcW w:w="1417" w:type="dxa"/>
            <w:vMerge/>
            <w:vAlign w:val="center"/>
          </w:tcPr>
          <w:p w:rsidR="008F0CB6" w:rsidRPr="005F7C20" w:rsidRDefault="008F0CB6" w:rsidP="008F0CB6">
            <w:pPr>
              <w:jc w:val="center"/>
              <w:rPr>
                <w:rFonts w:ascii="Times New Roman" w:hAnsi="Times New Roman"/>
                <w:lang w:val="lt-LT"/>
              </w:rPr>
            </w:pPr>
          </w:p>
        </w:tc>
        <w:tc>
          <w:tcPr>
            <w:tcW w:w="2694" w:type="dxa"/>
            <w:vMerge w:val="restart"/>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pavadinimas</w:t>
            </w:r>
          </w:p>
        </w:tc>
        <w:tc>
          <w:tcPr>
            <w:tcW w:w="850" w:type="dxa"/>
            <w:vMerge w:val="restart"/>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Nr.</w:t>
            </w:r>
          </w:p>
        </w:tc>
        <w:tc>
          <w:tcPr>
            <w:tcW w:w="2552" w:type="dxa"/>
            <w:vMerge w:val="restart"/>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pavadinimas</w:t>
            </w:r>
          </w:p>
        </w:tc>
        <w:tc>
          <w:tcPr>
            <w:tcW w:w="850" w:type="dxa"/>
            <w:vMerge w:val="restart"/>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kodas</w:t>
            </w:r>
          </w:p>
        </w:tc>
        <w:tc>
          <w:tcPr>
            <w:tcW w:w="3686" w:type="dxa"/>
            <w:gridSpan w:val="4"/>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vienkartinis dydis</w:t>
            </w:r>
          </w:p>
        </w:tc>
        <w:tc>
          <w:tcPr>
            <w:tcW w:w="1984" w:type="dxa"/>
            <w:vMerge w:val="restart"/>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metinė</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t/metus</w:t>
            </w:r>
          </w:p>
        </w:tc>
      </w:tr>
      <w:tr w:rsidR="008F0CB6" w:rsidRPr="005F7C20" w:rsidTr="008F0CB6">
        <w:trPr>
          <w:tblHeader/>
          <w:jc w:val="center"/>
        </w:trPr>
        <w:tc>
          <w:tcPr>
            <w:tcW w:w="1413" w:type="dxa"/>
            <w:vMerge/>
            <w:vAlign w:val="center"/>
          </w:tcPr>
          <w:p w:rsidR="008F0CB6" w:rsidRPr="005F7C20" w:rsidRDefault="008F0CB6" w:rsidP="008F0CB6">
            <w:pPr>
              <w:jc w:val="center"/>
              <w:rPr>
                <w:rFonts w:ascii="Times New Roman" w:hAnsi="Times New Roman"/>
                <w:lang w:val="lt-LT"/>
              </w:rPr>
            </w:pPr>
          </w:p>
        </w:tc>
        <w:tc>
          <w:tcPr>
            <w:tcW w:w="1417" w:type="dxa"/>
            <w:vMerge/>
            <w:vAlign w:val="center"/>
          </w:tcPr>
          <w:p w:rsidR="008F0CB6" w:rsidRPr="005F7C20" w:rsidRDefault="008F0CB6" w:rsidP="008F0CB6">
            <w:pPr>
              <w:jc w:val="center"/>
              <w:rPr>
                <w:rFonts w:ascii="Times New Roman" w:hAnsi="Times New Roman"/>
                <w:lang w:val="lt-LT"/>
              </w:rPr>
            </w:pPr>
          </w:p>
        </w:tc>
        <w:tc>
          <w:tcPr>
            <w:tcW w:w="2694" w:type="dxa"/>
            <w:vMerge/>
            <w:vAlign w:val="center"/>
          </w:tcPr>
          <w:p w:rsidR="008F0CB6" w:rsidRPr="005F7C20" w:rsidRDefault="008F0CB6" w:rsidP="008F0CB6">
            <w:pPr>
              <w:rPr>
                <w:rFonts w:ascii="Times New Roman" w:hAnsi="Times New Roman"/>
                <w:lang w:val="lt-LT"/>
              </w:rPr>
            </w:pPr>
          </w:p>
        </w:tc>
        <w:tc>
          <w:tcPr>
            <w:tcW w:w="850" w:type="dxa"/>
            <w:vMerge/>
            <w:vAlign w:val="center"/>
          </w:tcPr>
          <w:p w:rsidR="008F0CB6" w:rsidRPr="005F7C20" w:rsidRDefault="008F0CB6" w:rsidP="008F0CB6">
            <w:pPr>
              <w:rPr>
                <w:rFonts w:ascii="Times New Roman" w:hAnsi="Times New Roman"/>
                <w:lang w:val="lt-LT"/>
              </w:rPr>
            </w:pPr>
          </w:p>
        </w:tc>
        <w:tc>
          <w:tcPr>
            <w:tcW w:w="2552" w:type="dxa"/>
            <w:vMerge/>
            <w:vAlign w:val="center"/>
          </w:tcPr>
          <w:p w:rsidR="008F0CB6" w:rsidRPr="005F7C20" w:rsidRDefault="008F0CB6" w:rsidP="008F0CB6">
            <w:pPr>
              <w:jc w:val="center"/>
              <w:rPr>
                <w:rFonts w:ascii="Times New Roman" w:hAnsi="Times New Roman"/>
                <w:lang w:val="lt-LT"/>
              </w:rPr>
            </w:pPr>
          </w:p>
        </w:tc>
        <w:tc>
          <w:tcPr>
            <w:tcW w:w="850" w:type="dxa"/>
            <w:vMerge/>
            <w:vAlign w:val="center"/>
          </w:tcPr>
          <w:p w:rsidR="008F0CB6" w:rsidRPr="005F7C20" w:rsidRDefault="008F0CB6" w:rsidP="008F0CB6">
            <w:pPr>
              <w:jc w:val="center"/>
              <w:rPr>
                <w:rFonts w:ascii="Times New Roman" w:hAnsi="Times New Roman"/>
                <w:lang w:val="lt-LT"/>
              </w:rPr>
            </w:pPr>
          </w:p>
        </w:tc>
        <w:tc>
          <w:tcPr>
            <w:tcW w:w="1134"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vnt.</w:t>
            </w:r>
          </w:p>
        </w:tc>
        <w:tc>
          <w:tcPr>
            <w:tcW w:w="1276" w:type="dxa"/>
            <w:vAlign w:val="center"/>
          </w:tcPr>
          <w:p w:rsidR="008F0CB6" w:rsidRPr="005F7C20" w:rsidRDefault="008F0CB6" w:rsidP="008F0CB6">
            <w:pPr>
              <w:snapToGrid w:val="0"/>
              <w:jc w:val="center"/>
              <w:rPr>
                <w:rFonts w:ascii="Times New Roman" w:hAnsi="Times New Roman"/>
                <w:lang w:val="lt-LT"/>
              </w:rPr>
            </w:pPr>
            <w:proofErr w:type="spellStart"/>
            <w:r w:rsidRPr="005F7C20">
              <w:rPr>
                <w:rFonts w:ascii="Times New Roman" w:hAnsi="Times New Roman"/>
                <w:lang w:val="lt-LT"/>
              </w:rPr>
              <w:t>vidut</w:t>
            </w:r>
            <w:proofErr w:type="spellEnd"/>
            <w:r w:rsidRPr="005F7C20">
              <w:rPr>
                <w:rFonts w:ascii="Times New Roman" w:hAnsi="Times New Roman"/>
                <w:lang w:val="lt-LT"/>
              </w:rPr>
              <w:t>.</w:t>
            </w:r>
          </w:p>
        </w:tc>
        <w:tc>
          <w:tcPr>
            <w:tcW w:w="1276" w:type="dxa"/>
            <w:gridSpan w:val="2"/>
            <w:vAlign w:val="center"/>
          </w:tcPr>
          <w:p w:rsidR="008F0CB6" w:rsidRPr="005F7C20" w:rsidRDefault="008F0CB6" w:rsidP="008F0CB6">
            <w:pPr>
              <w:snapToGrid w:val="0"/>
              <w:jc w:val="center"/>
              <w:rPr>
                <w:rFonts w:ascii="Times New Roman" w:hAnsi="Times New Roman"/>
                <w:lang w:val="lt-LT"/>
              </w:rPr>
            </w:pPr>
            <w:proofErr w:type="spellStart"/>
            <w:r w:rsidRPr="005F7C20">
              <w:rPr>
                <w:rFonts w:ascii="Times New Roman" w:hAnsi="Times New Roman"/>
                <w:lang w:val="lt-LT"/>
              </w:rPr>
              <w:t>maks</w:t>
            </w:r>
            <w:proofErr w:type="spellEnd"/>
            <w:r w:rsidRPr="005F7C20">
              <w:rPr>
                <w:rFonts w:ascii="Times New Roman" w:hAnsi="Times New Roman"/>
                <w:lang w:val="lt-LT"/>
              </w:rPr>
              <w:t>.</w:t>
            </w:r>
          </w:p>
        </w:tc>
        <w:tc>
          <w:tcPr>
            <w:tcW w:w="1984" w:type="dxa"/>
            <w:vMerge/>
            <w:vAlign w:val="center"/>
          </w:tcPr>
          <w:p w:rsidR="008F0CB6" w:rsidRPr="005F7C20" w:rsidRDefault="008F0CB6" w:rsidP="008F0CB6">
            <w:pPr>
              <w:jc w:val="center"/>
              <w:rPr>
                <w:rFonts w:ascii="Times New Roman" w:hAnsi="Times New Roman"/>
                <w:lang w:val="lt-LT"/>
              </w:rPr>
            </w:pPr>
          </w:p>
        </w:tc>
      </w:tr>
      <w:tr w:rsidR="008F0CB6" w:rsidRPr="005F7C20" w:rsidTr="008F0CB6">
        <w:trPr>
          <w:tblHeader/>
          <w:jc w:val="center"/>
        </w:trPr>
        <w:tc>
          <w:tcPr>
            <w:tcW w:w="1413"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w:t>
            </w:r>
          </w:p>
        </w:tc>
        <w:tc>
          <w:tcPr>
            <w:tcW w:w="1417"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2</w:t>
            </w:r>
          </w:p>
        </w:tc>
        <w:tc>
          <w:tcPr>
            <w:tcW w:w="2694"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3</w:t>
            </w:r>
          </w:p>
        </w:tc>
        <w:tc>
          <w:tcPr>
            <w:tcW w:w="850"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4</w:t>
            </w:r>
          </w:p>
        </w:tc>
        <w:tc>
          <w:tcPr>
            <w:tcW w:w="2552"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5</w:t>
            </w:r>
          </w:p>
        </w:tc>
        <w:tc>
          <w:tcPr>
            <w:tcW w:w="850"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6</w:t>
            </w:r>
          </w:p>
        </w:tc>
        <w:tc>
          <w:tcPr>
            <w:tcW w:w="1134"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7</w:t>
            </w:r>
          </w:p>
        </w:tc>
        <w:tc>
          <w:tcPr>
            <w:tcW w:w="1276"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8</w:t>
            </w:r>
          </w:p>
        </w:tc>
        <w:tc>
          <w:tcPr>
            <w:tcW w:w="1276"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9</w:t>
            </w:r>
          </w:p>
        </w:tc>
        <w:tc>
          <w:tcPr>
            <w:tcW w:w="1984"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10</w:t>
            </w:r>
          </w:p>
        </w:tc>
      </w:tr>
      <w:tr w:rsidR="008F0CB6" w:rsidRPr="005F7C20" w:rsidTr="008F0CB6">
        <w:trPr>
          <w:jc w:val="center"/>
        </w:trPr>
        <w:tc>
          <w:tcPr>
            <w:tcW w:w="1413"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020302</w:t>
            </w:r>
          </w:p>
        </w:tc>
        <w:tc>
          <w:tcPr>
            <w:tcW w:w="1417"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Kiaušinių miltelių cechas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Kiaušinių produktų perdirbimo cechas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Utilizacijos cechas</w:t>
            </w:r>
          </w:p>
        </w:tc>
        <w:tc>
          <w:tcPr>
            <w:tcW w:w="2694"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Šilumos generatorius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w:t>
            </w:r>
            <w:proofErr w:type="spellStart"/>
            <w:r w:rsidRPr="005F7C20">
              <w:rPr>
                <w:rFonts w:ascii="Times New Roman" w:hAnsi="Times New Roman"/>
                <w:lang w:val="lt-LT"/>
              </w:rPr>
              <w:t>Termogen</w:t>
            </w:r>
            <w:proofErr w:type="spellEnd"/>
            <w:r w:rsidRPr="005F7C20">
              <w:rPr>
                <w:rFonts w:ascii="Times New Roman" w:hAnsi="Times New Roman"/>
                <w:lang w:val="lt-LT"/>
              </w:rPr>
              <w:t xml:space="preserve"> HTV-200“</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001 </w:t>
            </w:r>
          </w:p>
        </w:tc>
        <w:tc>
          <w:tcPr>
            <w:tcW w:w="2552"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(A)</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(A)</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177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250</w:t>
            </w:r>
          </w:p>
        </w:tc>
        <w:tc>
          <w:tcPr>
            <w:tcW w:w="1134" w:type="dxa"/>
            <w:tcBorders>
              <w:bottom w:val="single" w:sz="4" w:space="0" w:color="auto"/>
            </w:tcBorders>
            <w:vAlign w:val="center"/>
          </w:tcPr>
          <w:p w:rsidR="008F0CB6" w:rsidRPr="005F7C20" w:rsidRDefault="008F0CB6" w:rsidP="008F0CB6">
            <w:pPr>
              <w:jc w:val="center"/>
              <w:rPr>
                <w:rFonts w:ascii="Times New Roman" w:hAnsi="Times New Roman"/>
                <w:vertAlign w:val="superscript"/>
                <w:lang w:val="lt-LT"/>
              </w:rPr>
            </w:pPr>
            <w:r w:rsidRPr="005F7C20">
              <w:rPr>
                <w:rFonts w:ascii="Times New Roman" w:hAnsi="Times New Roman"/>
                <w:lang w:val="lt-LT"/>
              </w:rPr>
              <w:t>mg/Nm</w:t>
            </w:r>
            <w:r w:rsidRPr="005F7C20">
              <w:rPr>
                <w:rFonts w:ascii="Times New Roman" w:hAnsi="Times New Roman"/>
                <w:vertAlign w:val="superscript"/>
                <w:lang w:val="lt-LT"/>
              </w:rPr>
              <w:t>3</w:t>
            </w:r>
          </w:p>
          <w:p w:rsidR="008F0CB6" w:rsidRPr="005F7C20" w:rsidRDefault="008F0CB6" w:rsidP="008F0CB6">
            <w:pPr>
              <w:jc w:val="center"/>
              <w:rPr>
                <w:rFonts w:ascii="Times New Roman" w:hAnsi="Times New Roman"/>
                <w:vertAlign w:val="superscript"/>
                <w:lang w:val="lt-LT"/>
              </w:rPr>
            </w:pPr>
            <w:r w:rsidRPr="005F7C20">
              <w:rPr>
                <w:rFonts w:ascii="Times New Roman" w:hAnsi="Times New Roman"/>
                <w:lang w:val="lt-LT"/>
              </w:rPr>
              <w:t>mg/Nm</w:t>
            </w:r>
            <w:r w:rsidRPr="005F7C20">
              <w:rPr>
                <w:rFonts w:ascii="Times New Roman" w:hAnsi="Times New Roman"/>
                <w:vertAlign w:val="superscript"/>
                <w:lang w:val="lt-LT"/>
              </w:rPr>
              <w:t>3</w:t>
            </w:r>
          </w:p>
        </w:tc>
        <w:tc>
          <w:tcPr>
            <w:tcW w:w="1276"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3,67</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109,0</w:t>
            </w:r>
          </w:p>
        </w:tc>
        <w:tc>
          <w:tcPr>
            <w:tcW w:w="1276"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6,0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112,0</w:t>
            </w:r>
          </w:p>
        </w:tc>
        <w:tc>
          <w:tcPr>
            <w:tcW w:w="198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0,249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0,080</w:t>
            </w:r>
          </w:p>
        </w:tc>
      </w:tr>
      <w:tr w:rsidR="008F0CB6" w:rsidRPr="005F7C20" w:rsidTr="008F0CB6">
        <w:trPr>
          <w:jc w:val="center"/>
        </w:trPr>
        <w:tc>
          <w:tcPr>
            <w:tcW w:w="1413" w:type="dxa"/>
            <w:vMerge/>
            <w:vAlign w:val="center"/>
          </w:tcPr>
          <w:p w:rsidR="008F0CB6" w:rsidRPr="005F7C20" w:rsidRDefault="008F0CB6" w:rsidP="008F0CB6">
            <w:pPr>
              <w:pStyle w:val="TableContents"/>
              <w:snapToGrid w:val="0"/>
              <w:jc w:val="center"/>
            </w:pPr>
          </w:p>
        </w:tc>
        <w:tc>
          <w:tcPr>
            <w:tcW w:w="1417" w:type="dxa"/>
            <w:vMerge/>
            <w:vAlign w:val="center"/>
          </w:tcPr>
          <w:p w:rsidR="008F0CB6" w:rsidRPr="005F7C20" w:rsidRDefault="008F0CB6" w:rsidP="008F0CB6">
            <w:pPr>
              <w:jc w:val="center"/>
              <w:rPr>
                <w:rFonts w:ascii="Times New Roman" w:hAnsi="Times New Roman"/>
                <w:lang w:val="lt-LT"/>
              </w:rPr>
            </w:pPr>
          </w:p>
        </w:tc>
        <w:tc>
          <w:tcPr>
            <w:tcW w:w="269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Vandens šildymo katilas „</w:t>
            </w:r>
            <w:proofErr w:type="spellStart"/>
            <w:r w:rsidRPr="005F7C20">
              <w:rPr>
                <w:rFonts w:ascii="Times New Roman" w:hAnsi="Times New Roman"/>
                <w:lang w:val="lt-LT"/>
              </w:rPr>
              <w:t>Buderus</w:t>
            </w:r>
            <w:proofErr w:type="spellEnd"/>
            <w:r w:rsidRPr="005F7C20">
              <w:rPr>
                <w:rFonts w:ascii="Times New Roman" w:hAnsi="Times New Roman"/>
                <w:lang w:val="lt-LT"/>
              </w:rPr>
              <w:t>“</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105</w:t>
            </w:r>
          </w:p>
        </w:tc>
        <w:tc>
          <w:tcPr>
            <w:tcW w:w="2552"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(A)</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(A)</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177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250</w:t>
            </w:r>
          </w:p>
        </w:tc>
        <w:tc>
          <w:tcPr>
            <w:tcW w:w="1134" w:type="dxa"/>
            <w:tcBorders>
              <w:bottom w:val="single" w:sz="4" w:space="0" w:color="auto"/>
            </w:tcBorders>
            <w:vAlign w:val="center"/>
          </w:tcPr>
          <w:p w:rsidR="008F0CB6" w:rsidRPr="005F7C20" w:rsidRDefault="008F0CB6" w:rsidP="008F0CB6">
            <w:pPr>
              <w:jc w:val="center"/>
              <w:rPr>
                <w:rFonts w:ascii="Times New Roman" w:hAnsi="Times New Roman"/>
                <w:vertAlign w:val="superscript"/>
                <w:lang w:val="lt-LT"/>
              </w:rPr>
            </w:pPr>
            <w:r w:rsidRPr="005F7C20">
              <w:rPr>
                <w:rFonts w:ascii="Times New Roman" w:hAnsi="Times New Roman"/>
                <w:lang w:val="lt-LT"/>
              </w:rPr>
              <w:t>mg/Nm</w:t>
            </w:r>
            <w:r w:rsidRPr="005F7C20">
              <w:rPr>
                <w:rFonts w:ascii="Times New Roman" w:hAnsi="Times New Roman"/>
                <w:vertAlign w:val="superscript"/>
                <w:lang w:val="lt-LT"/>
              </w:rPr>
              <w:t>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mg/Nm</w:t>
            </w:r>
            <w:r w:rsidRPr="005F7C20">
              <w:rPr>
                <w:rFonts w:ascii="Times New Roman" w:hAnsi="Times New Roman"/>
                <w:vertAlign w:val="superscript"/>
                <w:lang w:val="lt-LT"/>
              </w:rPr>
              <w:t>3</w:t>
            </w:r>
          </w:p>
        </w:tc>
        <w:tc>
          <w:tcPr>
            <w:tcW w:w="1276"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4,33</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118,0</w:t>
            </w:r>
          </w:p>
        </w:tc>
        <w:tc>
          <w:tcPr>
            <w:tcW w:w="1276" w:type="dxa"/>
            <w:gridSpan w:val="2"/>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5,0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124,0</w:t>
            </w:r>
          </w:p>
        </w:tc>
        <w:tc>
          <w:tcPr>
            <w:tcW w:w="198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0,182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0,058</w:t>
            </w:r>
          </w:p>
        </w:tc>
      </w:tr>
      <w:tr w:rsidR="008F0CB6" w:rsidRPr="005F7C20" w:rsidTr="008F0CB6">
        <w:trPr>
          <w:jc w:val="center"/>
        </w:trPr>
        <w:tc>
          <w:tcPr>
            <w:tcW w:w="1413" w:type="dxa"/>
            <w:vMerge/>
            <w:vAlign w:val="center"/>
          </w:tcPr>
          <w:p w:rsidR="008F0CB6" w:rsidRPr="005F7C20" w:rsidRDefault="008F0CB6" w:rsidP="008F0CB6">
            <w:pPr>
              <w:pStyle w:val="TableContents"/>
              <w:snapToGrid w:val="0"/>
              <w:jc w:val="center"/>
            </w:pPr>
          </w:p>
        </w:tc>
        <w:tc>
          <w:tcPr>
            <w:tcW w:w="1417" w:type="dxa"/>
            <w:vMerge/>
            <w:vAlign w:val="center"/>
          </w:tcPr>
          <w:p w:rsidR="008F0CB6" w:rsidRPr="005F7C20" w:rsidRDefault="008F0CB6" w:rsidP="008F0CB6">
            <w:pPr>
              <w:jc w:val="center"/>
              <w:rPr>
                <w:rFonts w:ascii="Times New Roman" w:hAnsi="Times New Roman"/>
                <w:lang w:val="lt-LT"/>
              </w:rPr>
            </w:pPr>
          </w:p>
        </w:tc>
        <w:tc>
          <w:tcPr>
            <w:tcW w:w="269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Vandens šildymo katilas „MK-1 (ARCA)“</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025</w:t>
            </w:r>
          </w:p>
        </w:tc>
        <w:tc>
          <w:tcPr>
            <w:tcW w:w="2552"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(A)</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(A)</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177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250</w:t>
            </w:r>
          </w:p>
        </w:tc>
        <w:tc>
          <w:tcPr>
            <w:tcW w:w="1134" w:type="dxa"/>
            <w:tcBorders>
              <w:bottom w:val="single" w:sz="4" w:space="0" w:color="auto"/>
            </w:tcBorders>
            <w:vAlign w:val="center"/>
          </w:tcPr>
          <w:p w:rsidR="008F0CB6" w:rsidRPr="005F7C20" w:rsidRDefault="008F0CB6" w:rsidP="008F0CB6">
            <w:pPr>
              <w:jc w:val="center"/>
              <w:rPr>
                <w:rFonts w:ascii="Times New Roman" w:hAnsi="Times New Roman"/>
                <w:vertAlign w:val="superscript"/>
                <w:lang w:val="lt-LT"/>
              </w:rPr>
            </w:pPr>
            <w:r w:rsidRPr="005F7C20">
              <w:rPr>
                <w:rFonts w:ascii="Times New Roman" w:hAnsi="Times New Roman"/>
                <w:lang w:val="lt-LT"/>
              </w:rPr>
              <w:t>mg/Nm</w:t>
            </w:r>
            <w:r w:rsidRPr="005F7C20">
              <w:rPr>
                <w:rFonts w:ascii="Times New Roman" w:hAnsi="Times New Roman"/>
                <w:vertAlign w:val="superscript"/>
                <w:lang w:val="lt-LT"/>
              </w:rPr>
              <w:t>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mg/Nm</w:t>
            </w:r>
            <w:r w:rsidRPr="005F7C20">
              <w:rPr>
                <w:rFonts w:ascii="Times New Roman" w:hAnsi="Times New Roman"/>
                <w:vertAlign w:val="superscript"/>
                <w:lang w:val="lt-LT"/>
              </w:rPr>
              <w:t>3</w:t>
            </w:r>
          </w:p>
        </w:tc>
        <w:tc>
          <w:tcPr>
            <w:tcW w:w="1276"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7,2</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144,3</w:t>
            </w:r>
          </w:p>
        </w:tc>
        <w:tc>
          <w:tcPr>
            <w:tcW w:w="1276" w:type="dxa"/>
            <w:gridSpan w:val="2"/>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9,0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148,0</w:t>
            </w:r>
          </w:p>
        </w:tc>
        <w:tc>
          <w:tcPr>
            <w:tcW w:w="198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0,248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0,059</w:t>
            </w:r>
          </w:p>
        </w:tc>
      </w:tr>
      <w:tr w:rsidR="008F0CB6" w:rsidRPr="005F7C20" w:rsidTr="008F0CB6">
        <w:trPr>
          <w:jc w:val="center"/>
        </w:trPr>
        <w:tc>
          <w:tcPr>
            <w:tcW w:w="1413" w:type="dxa"/>
            <w:vMerge/>
            <w:vAlign w:val="center"/>
          </w:tcPr>
          <w:p w:rsidR="008F0CB6" w:rsidRPr="005F7C20" w:rsidRDefault="008F0CB6" w:rsidP="008F0CB6">
            <w:pPr>
              <w:pStyle w:val="TableContents"/>
              <w:snapToGrid w:val="0"/>
              <w:jc w:val="center"/>
            </w:pPr>
          </w:p>
        </w:tc>
        <w:tc>
          <w:tcPr>
            <w:tcW w:w="1417" w:type="dxa"/>
            <w:vMerge/>
            <w:vAlign w:val="center"/>
          </w:tcPr>
          <w:p w:rsidR="008F0CB6" w:rsidRPr="005F7C20" w:rsidRDefault="008F0CB6" w:rsidP="008F0CB6">
            <w:pPr>
              <w:jc w:val="center"/>
              <w:rPr>
                <w:rFonts w:ascii="Times New Roman" w:hAnsi="Times New Roman"/>
                <w:lang w:val="lt-LT"/>
              </w:rPr>
            </w:pPr>
          </w:p>
        </w:tc>
        <w:tc>
          <w:tcPr>
            <w:tcW w:w="269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Vandens šildymo katilas „SEVEN-7“</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106</w:t>
            </w:r>
          </w:p>
        </w:tc>
        <w:tc>
          <w:tcPr>
            <w:tcW w:w="2552"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(A)</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(A)</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177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250</w:t>
            </w:r>
          </w:p>
        </w:tc>
        <w:tc>
          <w:tcPr>
            <w:tcW w:w="1134" w:type="dxa"/>
            <w:tcBorders>
              <w:bottom w:val="single" w:sz="4" w:space="0" w:color="auto"/>
            </w:tcBorders>
            <w:vAlign w:val="center"/>
          </w:tcPr>
          <w:p w:rsidR="008F0CB6" w:rsidRPr="005F7C20" w:rsidRDefault="008F0CB6" w:rsidP="008F0CB6">
            <w:pPr>
              <w:jc w:val="center"/>
              <w:rPr>
                <w:rFonts w:ascii="Times New Roman" w:hAnsi="Times New Roman"/>
                <w:vertAlign w:val="superscript"/>
                <w:lang w:val="lt-LT"/>
              </w:rPr>
            </w:pPr>
            <w:r w:rsidRPr="005F7C20">
              <w:rPr>
                <w:rFonts w:ascii="Times New Roman" w:hAnsi="Times New Roman"/>
                <w:lang w:val="lt-LT"/>
              </w:rPr>
              <w:t>mg/Nm</w:t>
            </w:r>
            <w:r w:rsidRPr="005F7C20">
              <w:rPr>
                <w:rFonts w:ascii="Times New Roman" w:hAnsi="Times New Roman"/>
                <w:vertAlign w:val="superscript"/>
                <w:lang w:val="lt-LT"/>
              </w:rPr>
              <w:t>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mg/Nm</w:t>
            </w:r>
            <w:r w:rsidRPr="005F7C20">
              <w:rPr>
                <w:rFonts w:ascii="Times New Roman" w:hAnsi="Times New Roman"/>
                <w:vertAlign w:val="superscript"/>
                <w:lang w:val="lt-LT"/>
              </w:rPr>
              <w:t>3</w:t>
            </w:r>
          </w:p>
        </w:tc>
        <w:tc>
          <w:tcPr>
            <w:tcW w:w="1276"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6,3</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148,3</w:t>
            </w:r>
          </w:p>
        </w:tc>
        <w:tc>
          <w:tcPr>
            <w:tcW w:w="1276" w:type="dxa"/>
            <w:gridSpan w:val="2"/>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8,0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152,0</w:t>
            </w:r>
          </w:p>
        </w:tc>
        <w:tc>
          <w:tcPr>
            <w:tcW w:w="198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0,107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0,034</w:t>
            </w:r>
          </w:p>
        </w:tc>
      </w:tr>
      <w:tr w:rsidR="008F0CB6" w:rsidRPr="005F7C20" w:rsidTr="008F0CB6">
        <w:trPr>
          <w:jc w:val="center"/>
        </w:trPr>
        <w:tc>
          <w:tcPr>
            <w:tcW w:w="1413" w:type="dxa"/>
            <w:vMerge/>
            <w:vAlign w:val="center"/>
          </w:tcPr>
          <w:p w:rsidR="008F0CB6" w:rsidRPr="005F7C20" w:rsidRDefault="008F0CB6" w:rsidP="008F0CB6">
            <w:pPr>
              <w:pStyle w:val="TableContents"/>
              <w:snapToGrid w:val="0"/>
              <w:jc w:val="center"/>
            </w:pPr>
          </w:p>
        </w:tc>
        <w:tc>
          <w:tcPr>
            <w:tcW w:w="1417" w:type="dxa"/>
            <w:vMerge/>
            <w:vAlign w:val="center"/>
          </w:tcPr>
          <w:p w:rsidR="008F0CB6" w:rsidRPr="005F7C20" w:rsidRDefault="008F0CB6" w:rsidP="008F0CB6">
            <w:pPr>
              <w:jc w:val="center"/>
              <w:rPr>
                <w:rFonts w:ascii="Times New Roman" w:hAnsi="Times New Roman"/>
                <w:lang w:val="lt-LT"/>
              </w:rPr>
            </w:pPr>
          </w:p>
        </w:tc>
        <w:tc>
          <w:tcPr>
            <w:tcW w:w="269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Vandens šildymo katilas „MK-120“</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003</w:t>
            </w:r>
          </w:p>
        </w:tc>
        <w:tc>
          <w:tcPr>
            <w:tcW w:w="2552"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(A)</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(A)</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177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250</w:t>
            </w:r>
          </w:p>
        </w:tc>
        <w:tc>
          <w:tcPr>
            <w:tcW w:w="1134" w:type="dxa"/>
            <w:tcBorders>
              <w:bottom w:val="single" w:sz="4" w:space="0" w:color="auto"/>
            </w:tcBorders>
            <w:vAlign w:val="center"/>
          </w:tcPr>
          <w:p w:rsidR="008F0CB6" w:rsidRPr="005F7C20" w:rsidRDefault="008F0CB6" w:rsidP="008F0CB6">
            <w:pPr>
              <w:jc w:val="center"/>
              <w:rPr>
                <w:rFonts w:ascii="Times New Roman" w:hAnsi="Times New Roman"/>
                <w:vertAlign w:val="superscript"/>
                <w:lang w:val="lt-LT"/>
              </w:rPr>
            </w:pPr>
            <w:r w:rsidRPr="005F7C20">
              <w:rPr>
                <w:rFonts w:ascii="Times New Roman" w:hAnsi="Times New Roman"/>
                <w:lang w:val="lt-LT"/>
              </w:rPr>
              <w:t>mg/Nm</w:t>
            </w:r>
            <w:r w:rsidRPr="005F7C20">
              <w:rPr>
                <w:rFonts w:ascii="Times New Roman" w:hAnsi="Times New Roman"/>
                <w:vertAlign w:val="superscript"/>
                <w:lang w:val="lt-LT"/>
              </w:rPr>
              <w:t>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mg/Nm</w:t>
            </w:r>
            <w:r w:rsidRPr="005F7C20">
              <w:rPr>
                <w:rFonts w:ascii="Times New Roman" w:hAnsi="Times New Roman"/>
                <w:vertAlign w:val="superscript"/>
                <w:lang w:val="lt-LT"/>
              </w:rPr>
              <w:t>3</w:t>
            </w:r>
          </w:p>
        </w:tc>
        <w:tc>
          <w:tcPr>
            <w:tcW w:w="1276"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3,8</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122,3</w:t>
            </w:r>
          </w:p>
        </w:tc>
        <w:tc>
          <w:tcPr>
            <w:tcW w:w="1276" w:type="dxa"/>
            <w:gridSpan w:val="2"/>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5,0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126,0</w:t>
            </w:r>
          </w:p>
        </w:tc>
        <w:tc>
          <w:tcPr>
            <w:tcW w:w="198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0,084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0,024</w:t>
            </w:r>
          </w:p>
        </w:tc>
      </w:tr>
      <w:tr w:rsidR="008F0CB6" w:rsidRPr="005F7C20" w:rsidTr="008F0CB6">
        <w:trPr>
          <w:jc w:val="center"/>
        </w:trPr>
        <w:tc>
          <w:tcPr>
            <w:tcW w:w="1413" w:type="dxa"/>
            <w:vMerge/>
            <w:vAlign w:val="center"/>
          </w:tcPr>
          <w:p w:rsidR="008F0CB6" w:rsidRPr="005F7C20" w:rsidRDefault="008F0CB6" w:rsidP="008F0CB6">
            <w:pPr>
              <w:pStyle w:val="TableContents"/>
              <w:snapToGrid w:val="0"/>
              <w:jc w:val="center"/>
            </w:pPr>
          </w:p>
        </w:tc>
        <w:tc>
          <w:tcPr>
            <w:tcW w:w="1417" w:type="dxa"/>
            <w:vMerge/>
            <w:vAlign w:val="center"/>
          </w:tcPr>
          <w:p w:rsidR="008F0CB6" w:rsidRPr="005F7C20" w:rsidRDefault="008F0CB6" w:rsidP="008F0CB6">
            <w:pPr>
              <w:jc w:val="center"/>
              <w:rPr>
                <w:rFonts w:ascii="Times New Roman" w:hAnsi="Times New Roman"/>
                <w:lang w:val="lt-LT"/>
              </w:rPr>
            </w:pPr>
          </w:p>
        </w:tc>
        <w:tc>
          <w:tcPr>
            <w:tcW w:w="269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Vandens šildymo katilas „MK-100“</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Katilas „E 1,0-0,9-700“</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002</w:t>
            </w:r>
          </w:p>
        </w:tc>
        <w:tc>
          <w:tcPr>
            <w:tcW w:w="2552"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(A)</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(A)</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177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250</w:t>
            </w:r>
          </w:p>
        </w:tc>
        <w:tc>
          <w:tcPr>
            <w:tcW w:w="1134" w:type="dxa"/>
            <w:tcBorders>
              <w:bottom w:val="single" w:sz="4" w:space="0" w:color="auto"/>
            </w:tcBorders>
            <w:vAlign w:val="center"/>
          </w:tcPr>
          <w:p w:rsidR="008F0CB6" w:rsidRPr="005F7C20" w:rsidRDefault="008F0CB6" w:rsidP="008F0CB6">
            <w:pPr>
              <w:jc w:val="center"/>
              <w:rPr>
                <w:rFonts w:ascii="Times New Roman" w:hAnsi="Times New Roman"/>
                <w:vertAlign w:val="superscript"/>
                <w:lang w:val="lt-LT"/>
              </w:rPr>
            </w:pPr>
            <w:r w:rsidRPr="005F7C20">
              <w:rPr>
                <w:rFonts w:ascii="Times New Roman" w:hAnsi="Times New Roman"/>
                <w:lang w:val="lt-LT"/>
              </w:rPr>
              <w:t>mg/Nm</w:t>
            </w:r>
            <w:r w:rsidRPr="005F7C20">
              <w:rPr>
                <w:rFonts w:ascii="Times New Roman" w:hAnsi="Times New Roman"/>
                <w:vertAlign w:val="superscript"/>
                <w:lang w:val="lt-LT"/>
              </w:rPr>
              <w:t>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mg/Nm</w:t>
            </w:r>
            <w:r w:rsidRPr="005F7C20">
              <w:rPr>
                <w:rFonts w:ascii="Times New Roman" w:hAnsi="Times New Roman"/>
                <w:vertAlign w:val="superscript"/>
                <w:lang w:val="lt-LT"/>
              </w:rPr>
              <w:t>3</w:t>
            </w:r>
          </w:p>
        </w:tc>
        <w:tc>
          <w:tcPr>
            <w:tcW w:w="1276"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338,0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221,0</w:t>
            </w:r>
          </w:p>
        </w:tc>
        <w:tc>
          <w:tcPr>
            <w:tcW w:w="1276" w:type="dxa"/>
            <w:gridSpan w:val="2"/>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352,0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226,0</w:t>
            </w:r>
          </w:p>
        </w:tc>
        <w:tc>
          <w:tcPr>
            <w:tcW w:w="198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0,017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0,007</w:t>
            </w:r>
          </w:p>
        </w:tc>
      </w:tr>
      <w:tr w:rsidR="008F0CB6" w:rsidRPr="005F7C20" w:rsidTr="008F0CB6">
        <w:trPr>
          <w:jc w:val="center"/>
        </w:trPr>
        <w:tc>
          <w:tcPr>
            <w:tcW w:w="1413" w:type="dxa"/>
            <w:vMerge/>
            <w:vAlign w:val="center"/>
          </w:tcPr>
          <w:p w:rsidR="008F0CB6" w:rsidRPr="005F7C20" w:rsidRDefault="008F0CB6" w:rsidP="008F0CB6">
            <w:pPr>
              <w:jc w:val="center"/>
              <w:rPr>
                <w:rFonts w:ascii="Times New Roman" w:hAnsi="Times New Roman"/>
                <w:lang w:val="lt-LT"/>
              </w:rPr>
            </w:pPr>
          </w:p>
        </w:tc>
        <w:tc>
          <w:tcPr>
            <w:tcW w:w="1417"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Garažas</w:t>
            </w:r>
          </w:p>
        </w:tc>
        <w:tc>
          <w:tcPr>
            <w:tcW w:w="269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Vandens šildymo katilas „MK-100“</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004</w:t>
            </w:r>
          </w:p>
        </w:tc>
        <w:tc>
          <w:tcPr>
            <w:tcW w:w="2552"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(A)</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(A)</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177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250</w:t>
            </w:r>
          </w:p>
        </w:tc>
        <w:tc>
          <w:tcPr>
            <w:tcW w:w="1134" w:type="dxa"/>
            <w:tcBorders>
              <w:bottom w:val="single" w:sz="4" w:space="0" w:color="auto"/>
            </w:tcBorders>
            <w:vAlign w:val="center"/>
          </w:tcPr>
          <w:p w:rsidR="008F0CB6" w:rsidRPr="005F7C20" w:rsidRDefault="008F0CB6" w:rsidP="008F0CB6">
            <w:pPr>
              <w:jc w:val="center"/>
              <w:rPr>
                <w:rFonts w:ascii="Times New Roman" w:hAnsi="Times New Roman"/>
                <w:vertAlign w:val="superscript"/>
                <w:lang w:val="lt-LT"/>
              </w:rPr>
            </w:pPr>
            <w:r w:rsidRPr="005F7C20">
              <w:rPr>
                <w:rFonts w:ascii="Times New Roman" w:hAnsi="Times New Roman"/>
                <w:lang w:val="lt-LT"/>
              </w:rPr>
              <w:t>mg/Nm</w:t>
            </w:r>
            <w:r w:rsidRPr="005F7C20">
              <w:rPr>
                <w:rFonts w:ascii="Times New Roman" w:hAnsi="Times New Roman"/>
                <w:vertAlign w:val="superscript"/>
                <w:lang w:val="lt-LT"/>
              </w:rPr>
              <w:t>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mg/Nm</w:t>
            </w:r>
            <w:r w:rsidRPr="005F7C20">
              <w:rPr>
                <w:rFonts w:ascii="Times New Roman" w:hAnsi="Times New Roman"/>
                <w:vertAlign w:val="superscript"/>
                <w:lang w:val="lt-LT"/>
              </w:rPr>
              <w:t>3</w:t>
            </w:r>
          </w:p>
        </w:tc>
        <w:tc>
          <w:tcPr>
            <w:tcW w:w="1276"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37,0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112,0</w:t>
            </w:r>
          </w:p>
        </w:tc>
        <w:tc>
          <w:tcPr>
            <w:tcW w:w="1276" w:type="dxa"/>
            <w:gridSpan w:val="2"/>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42,0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116,0</w:t>
            </w:r>
          </w:p>
        </w:tc>
        <w:tc>
          <w:tcPr>
            <w:tcW w:w="198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0,337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0,094</w:t>
            </w:r>
          </w:p>
        </w:tc>
      </w:tr>
      <w:tr w:rsidR="008F0CB6" w:rsidRPr="005F7C20" w:rsidTr="008F0CB6">
        <w:trPr>
          <w:jc w:val="center"/>
        </w:trPr>
        <w:tc>
          <w:tcPr>
            <w:tcW w:w="1413" w:type="dxa"/>
            <w:vMerge/>
            <w:vAlign w:val="center"/>
          </w:tcPr>
          <w:p w:rsidR="008F0CB6" w:rsidRPr="005F7C20" w:rsidRDefault="008F0CB6" w:rsidP="008F0CB6">
            <w:pPr>
              <w:jc w:val="center"/>
              <w:rPr>
                <w:rFonts w:ascii="Times New Roman" w:hAnsi="Times New Roman"/>
                <w:lang w:val="lt-LT"/>
              </w:rPr>
            </w:pPr>
          </w:p>
        </w:tc>
        <w:tc>
          <w:tcPr>
            <w:tcW w:w="1417" w:type="dxa"/>
            <w:vMerge/>
            <w:vAlign w:val="center"/>
          </w:tcPr>
          <w:p w:rsidR="008F0CB6" w:rsidRPr="005F7C20" w:rsidRDefault="008F0CB6" w:rsidP="008F0CB6">
            <w:pPr>
              <w:jc w:val="center"/>
              <w:rPr>
                <w:rFonts w:ascii="Times New Roman" w:hAnsi="Times New Roman"/>
                <w:lang w:val="lt-LT"/>
              </w:rPr>
            </w:pPr>
          </w:p>
        </w:tc>
        <w:tc>
          <w:tcPr>
            <w:tcW w:w="269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Šilumos generatorius „Babyser-85“</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026</w:t>
            </w:r>
          </w:p>
        </w:tc>
        <w:tc>
          <w:tcPr>
            <w:tcW w:w="2552"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(A)</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(A)</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177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250</w:t>
            </w:r>
          </w:p>
        </w:tc>
        <w:tc>
          <w:tcPr>
            <w:tcW w:w="1134" w:type="dxa"/>
            <w:tcBorders>
              <w:bottom w:val="single" w:sz="4" w:space="0" w:color="auto"/>
            </w:tcBorders>
            <w:vAlign w:val="center"/>
          </w:tcPr>
          <w:p w:rsidR="008F0CB6" w:rsidRPr="005F7C20" w:rsidRDefault="008F0CB6" w:rsidP="008F0CB6">
            <w:pPr>
              <w:jc w:val="center"/>
              <w:rPr>
                <w:rFonts w:ascii="Times New Roman" w:hAnsi="Times New Roman"/>
                <w:vertAlign w:val="superscript"/>
                <w:lang w:val="lt-LT"/>
              </w:rPr>
            </w:pPr>
            <w:r w:rsidRPr="005F7C20">
              <w:rPr>
                <w:rFonts w:ascii="Times New Roman" w:hAnsi="Times New Roman"/>
                <w:lang w:val="lt-LT"/>
              </w:rPr>
              <w:t>mg/Nm</w:t>
            </w:r>
            <w:r w:rsidRPr="005F7C20">
              <w:rPr>
                <w:rFonts w:ascii="Times New Roman" w:hAnsi="Times New Roman"/>
                <w:vertAlign w:val="superscript"/>
                <w:lang w:val="lt-LT"/>
              </w:rPr>
              <w:t>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mg/Nm</w:t>
            </w:r>
            <w:r w:rsidRPr="005F7C20">
              <w:rPr>
                <w:rFonts w:ascii="Times New Roman" w:hAnsi="Times New Roman"/>
                <w:vertAlign w:val="superscript"/>
                <w:lang w:val="lt-LT"/>
              </w:rPr>
              <w:t>3</w:t>
            </w:r>
          </w:p>
        </w:tc>
        <w:tc>
          <w:tcPr>
            <w:tcW w:w="1276"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7,0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120,0</w:t>
            </w:r>
          </w:p>
        </w:tc>
        <w:tc>
          <w:tcPr>
            <w:tcW w:w="1276" w:type="dxa"/>
            <w:gridSpan w:val="2"/>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9,0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124,0</w:t>
            </w:r>
          </w:p>
        </w:tc>
        <w:tc>
          <w:tcPr>
            <w:tcW w:w="198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0,105</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0,034</w:t>
            </w:r>
          </w:p>
        </w:tc>
      </w:tr>
      <w:tr w:rsidR="008F0CB6" w:rsidRPr="005F7C20" w:rsidTr="008F0CB6">
        <w:trPr>
          <w:jc w:val="center"/>
        </w:trPr>
        <w:tc>
          <w:tcPr>
            <w:tcW w:w="1413" w:type="dxa"/>
            <w:vMerge/>
            <w:vAlign w:val="center"/>
          </w:tcPr>
          <w:p w:rsidR="008F0CB6" w:rsidRPr="005F7C20" w:rsidRDefault="008F0CB6" w:rsidP="008F0CB6">
            <w:pPr>
              <w:jc w:val="center"/>
              <w:rPr>
                <w:rFonts w:ascii="Times New Roman" w:hAnsi="Times New Roman"/>
                <w:lang w:val="lt-LT"/>
              </w:rPr>
            </w:pPr>
          </w:p>
        </w:tc>
        <w:tc>
          <w:tcPr>
            <w:tcW w:w="1417" w:type="dxa"/>
            <w:vMerge/>
            <w:vAlign w:val="center"/>
          </w:tcPr>
          <w:p w:rsidR="008F0CB6" w:rsidRPr="005F7C20" w:rsidRDefault="008F0CB6" w:rsidP="008F0CB6">
            <w:pPr>
              <w:jc w:val="center"/>
              <w:rPr>
                <w:rFonts w:ascii="Times New Roman" w:hAnsi="Times New Roman"/>
                <w:lang w:val="lt-LT"/>
              </w:rPr>
            </w:pPr>
          </w:p>
        </w:tc>
        <w:tc>
          <w:tcPr>
            <w:tcW w:w="269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Šilumos generatorius „Babyser-85“</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107</w:t>
            </w:r>
          </w:p>
        </w:tc>
        <w:tc>
          <w:tcPr>
            <w:tcW w:w="2552"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(A)</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(A)</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177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250</w:t>
            </w:r>
          </w:p>
        </w:tc>
        <w:tc>
          <w:tcPr>
            <w:tcW w:w="1134" w:type="dxa"/>
            <w:tcBorders>
              <w:bottom w:val="single" w:sz="4" w:space="0" w:color="auto"/>
            </w:tcBorders>
            <w:vAlign w:val="center"/>
          </w:tcPr>
          <w:p w:rsidR="008F0CB6" w:rsidRPr="005F7C20" w:rsidRDefault="008F0CB6" w:rsidP="008F0CB6">
            <w:pPr>
              <w:jc w:val="center"/>
              <w:rPr>
                <w:rFonts w:ascii="Times New Roman" w:hAnsi="Times New Roman"/>
                <w:vertAlign w:val="superscript"/>
                <w:lang w:val="lt-LT"/>
              </w:rPr>
            </w:pPr>
            <w:r w:rsidRPr="005F7C20">
              <w:rPr>
                <w:rFonts w:ascii="Times New Roman" w:hAnsi="Times New Roman"/>
                <w:lang w:val="lt-LT"/>
              </w:rPr>
              <w:t>mg/Nm</w:t>
            </w:r>
            <w:r w:rsidRPr="005F7C20">
              <w:rPr>
                <w:rFonts w:ascii="Times New Roman" w:hAnsi="Times New Roman"/>
                <w:vertAlign w:val="superscript"/>
                <w:lang w:val="lt-LT"/>
              </w:rPr>
              <w:t>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mg/Nm</w:t>
            </w:r>
            <w:r w:rsidRPr="005F7C20">
              <w:rPr>
                <w:rFonts w:ascii="Times New Roman" w:hAnsi="Times New Roman"/>
                <w:vertAlign w:val="superscript"/>
                <w:lang w:val="lt-LT"/>
              </w:rPr>
              <w:t>3</w:t>
            </w:r>
          </w:p>
        </w:tc>
        <w:tc>
          <w:tcPr>
            <w:tcW w:w="1276"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8,0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116,0</w:t>
            </w:r>
          </w:p>
        </w:tc>
        <w:tc>
          <w:tcPr>
            <w:tcW w:w="1276" w:type="dxa"/>
            <w:gridSpan w:val="2"/>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10,0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118,0</w:t>
            </w:r>
          </w:p>
        </w:tc>
        <w:tc>
          <w:tcPr>
            <w:tcW w:w="198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0,105</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0,034</w:t>
            </w:r>
          </w:p>
        </w:tc>
      </w:tr>
      <w:tr w:rsidR="008F0CB6" w:rsidRPr="005F7C20" w:rsidTr="008F0CB6">
        <w:trPr>
          <w:jc w:val="center"/>
        </w:trPr>
        <w:tc>
          <w:tcPr>
            <w:tcW w:w="1413" w:type="dxa"/>
            <w:vMerge/>
            <w:vAlign w:val="center"/>
          </w:tcPr>
          <w:p w:rsidR="008F0CB6" w:rsidRPr="005F7C20" w:rsidRDefault="008F0CB6" w:rsidP="008F0CB6">
            <w:pPr>
              <w:jc w:val="center"/>
              <w:rPr>
                <w:rFonts w:ascii="Times New Roman" w:hAnsi="Times New Roman"/>
                <w:lang w:val="lt-LT"/>
              </w:rPr>
            </w:pPr>
          </w:p>
        </w:tc>
        <w:tc>
          <w:tcPr>
            <w:tcW w:w="1417"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Nuotekų valymo įrenginiai</w:t>
            </w:r>
          </w:p>
        </w:tc>
        <w:tc>
          <w:tcPr>
            <w:tcW w:w="269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Du šildytuvai „M-11“</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021</w:t>
            </w:r>
          </w:p>
        </w:tc>
        <w:tc>
          <w:tcPr>
            <w:tcW w:w="2552"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(A)</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(A)</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177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250</w:t>
            </w:r>
          </w:p>
        </w:tc>
        <w:tc>
          <w:tcPr>
            <w:tcW w:w="1134" w:type="dxa"/>
            <w:tcBorders>
              <w:bottom w:val="single" w:sz="4" w:space="0" w:color="auto"/>
            </w:tcBorders>
            <w:vAlign w:val="center"/>
          </w:tcPr>
          <w:p w:rsidR="008F0CB6" w:rsidRPr="005F7C20" w:rsidRDefault="008F0CB6" w:rsidP="008F0CB6">
            <w:pPr>
              <w:jc w:val="center"/>
              <w:rPr>
                <w:rFonts w:ascii="Times New Roman" w:hAnsi="Times New Roman"/>
                <w:vertAlign w:val="superscript"/>
                <w:lang w:val="lt-LT"/>
              </w:rPr>
            </w:pPr>
            <w:r w:rsidRPr="005F7C20">
              <w:rPr>
                <w:rFonts w:ascii="Times New Roman" w:hAnsi="Times New Roman"/>
                <w:lang w:val="lt-LT"/>
              </w:rPr>
              <w:t>mg/Nm</w:t>
            </w:r>
            <w:r w:rsidRPr="005F7C20">
              <w:rPr>
                <w:rFonts w:ascii="Times New Roman" w:hAnsi="Times New Roman"/>
                <w:vertAlign w:val="superscript"/>
                <w:lang w:val="lt-LT"/>
              </w:rPr>
              <w:t>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mg/Nm</w:t>
            </w:r>
            <w:r w:rsidRPr="005F7C20">
              <w:rPr>
                <w:rFonts w:ascii="Times New Roman" w:hAnsi="Times New Roman"/>
                <w:vertAlign w:val="superscript"/>
                <w:lang w:val="lt-LT"/>
              </w:rPr>
              <w:t>3</w:t>
            </w:r>
          </w:p>
        </w:tc>
        <w:tc>
          <w:tcPr>
            <w:tcW w:w="1276"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3,0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72,0</w:t>
            </w:r>
          </w:p>
        </w:tc>
        <w:tc>
          <w:tcPr>
            <w:tcW w:w="1276" w:type="dxa"/>
            <w:gridSpan w:val="2"/>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6,0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81,0</w:t>
            </w:r>
          </w:p>
        </w:tc>
        <w:tc>
          <w:tcPr>
            <w:tcW w:w="198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0,042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0,013</w:t>
            </w:r>
          </w:p>
        </w:tc>
      </w:tr>
      <w:tr w:rsidR="008F0CB6" w:rsidRPr="005F7C20" w:rsidTr="008F0CB6">
        <w:trPr>
          <w:jc w:val="center"/>
        </w:trPr>
        <w:tc>
          <w:tcPr>
            <w:tcW w:w="1413" w:type="dxa"/>
            <w:vMerge w:val="restart"/>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020302</w:t>
            </w:r>
          </w:p>
        </w:tc>
        <w:tc>
          <w:tcPr>
            <w:tcW w:w="1417"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Kiaušinių sandėlis</w:t>
            </w:r>
          </w:p>
        </w:tc>
        <w:tc>
          <w:tcPr>
            <w:tcW w:w="2694"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Vandens šildymo katilas „MK-120“</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005</w:t>
            </w:r>
          </w:p>
        </w:tc>
        <w:tc>
          <w:tcPr>
            <w:tcW w:w="2552"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(A)</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(A)</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177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250</w:t>
            </w:r>
          </w:p>
        </w:tc>
        <w:tc>
          <w:tcPr>
            <w:tcW w:w="1134" w:type="dxa"/>
            <w:tcBorders>
              <w:bottom w:val="single" w:sz="4" w:space="0" w:color="auto"/>
            </w:tcBorders>
            <w:vAlign w:val="center"/>
          </w:tcPr>
          <w:p w:rsidR="008F0CB6" w:rsidRPr="005F7C20" w:rsidRDefault="008F0CB6" w:rsidP="008F0CB6">
            <w:pPr>
              <w:jc w:val="center"/>
              <w:rPr>
                <w:rFonts w:ascii="Times New Roman" w:hAnsi="Times New Roman"/>
                <w:vertAlign w:val="superscript"/>
                <w:lang w:val="lt-LT"/>
              </w:rPr>
            </w:pPr>
            <w:r w:rsidRPr="005F7C20">
              <w:rPr>
                <w:rFonts w:ascii="Times New Roman" w:hAnsi="Times New Roman"/>
                <w:lang w:val="lt-LT"/>
              </w:rPr>
              <w:t>mg/Nm</w:t>
            </w:r>
            <w:r w:rsidRPr="005F7C20">
              <w:rPr>
                <w:rFonts w:ascii="Times New Roman" w:hAnsi="Times New Roman"/>
                <w:vertAlign w:val="superscript"/>
                <w:lang w:val="lt-LT"/>
              </w:rPr>
              <w:t>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mg/Nm</w:t>
            </w:r>
            <w:r w:rsidRPr="005F7C20">
              <w:rPr>
                <w:rFonts w:ascii="Times New Roman" w:hAnsi="Times New Roman"/>
                <w:vertAlign w:val="superscript"/>
                <w:lang w:val="lt-LT"/>
              </w:rPr>
              <w:t>3</w:t>
            </w:r>
          </w:p>
        </w:tc>
        <w:tc>
          <w:tcPr>
            <w:tcW w:w="1276"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18,0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68,0</w:t>
            </w:r>
          </w:p>
        </w:tc>
        <w:tc>
          <w:tcPr>
            <w:tcW w:w="1276"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20,0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74,0</w:t>
            </w:r>
          </w:p>
        </w:tc>
        <w:tc>
          <w:tcPr>
            <w:tcW w:w="198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0,126</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0,035</w:t>
            </w:r>
          </w:p>
        </w:tc>
      </w:tr>
      <w:tr w:rsidR="008F0CB6" w:rsidRPr="005F7C20" w:rsidTr="008F0CB6">
        <w:trPr>
          <w:jc w:val="center"/>
        </w:trPr>
        <w:tc>
          <w:tcPr>
            <w:tcW w:w="1413" w:type="dxa"/>
            <w:vMerge/>
            <w:vAlign w:val="center"/>
          </w:tcPr>
          <w:p w:rsidR="008F0CB6" w:rsidRPr="005F7C20" w:rsidRDefault="008F0CB6" w:rsidP="008F0CB6">
            <w:pPr>
              <w:snapToGrid w:val="0"/>
              <w:jc w:val="center"/>
              <w:rPr>
                <w:rFonts w:ascii="Times New Roman" w:hAnsi="Times New Roman"/>
                <w:lang w:val="lt-LT"/>
              </w:rPr>
            </w:pPr>
          </w:p>
        </w:tc>
        <w:tc>
          <w:tcPr>
            <w:tcW w:w="1417" w:type="dxa"/>
            <w:vMerge/>
            <w:tcBorders>
              <w:bottom w:val="single" w:sz="4" w:space="0" w:color="auto"/>
            </w:tcBorders>
            <w:vAlign w:val="center"/>
          </w:tcPr>
          <w:p w:rsidR="008F0CB6" w:rsidRPr="005F7C20" w:rsidRDefault="008F0CB6" w:rsidP="008F0CB6">
            <w:pPr>
              <w:jc w:val="center"/>
              <w:rPr>
                <w:rFonts w:ascii="Times New Roman" w:hAnsi="Times New Roman"/>
                <w:lang w:val="lt-LT"/>
              </w:rPr>
            </w:pPr>
          </w:p>
        </w:tc>
        <w:tc>
          <w:tcPr>
            <w:tcW w:w="2694"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Šilumos generatorius „Babyser-85“</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027</w:t>
            </w:r>
          </w:p>
        </w:tc>
        <w:tc>
          <w:tcPr>
            <w:tcW w:w="2552"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(A)</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(A)</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177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250</w:t>
            </w:r>
          </w:p>
        </w:tc>
        <w:tc>
          <w:tcPr>
            <w:tcW w:w="1134" w:type="dxa"/>
            <w:tcBorders>
              <w:bottom w:val="single" w:sz="4" w:space="0" w:color="auto"/>
            </w:tcBorders>
            <w:vAlign w:val="center"/>
          </w:tcPr>
          <w:p w:rsidR="008F0CB6" w:rsidRPr="005F7C20" w:rsidRDefault="008F0CB6" w:rsidP="008F0CB6">
            <w:pPr>
              <w:jc w:val="center"/>
              <w:rPr>
                <w:rFonts w:ascii="Times New Roman" w:hAnsi="Times New Roman"/>
                <w:vertAlign w:val="superscript"/>
                <w:lang w:val="lt-LT"/>
              </w:rPr>
            </w:pPr>
            <w:r w:rsidRPr="005F7C20">
              <w:rPr>
                <w:rFonts w:ascii="Times New Roman" w:hAnsi="Times New Roman"/>
                <w:lang w:val="lt-LT"/>
              </w:rPr>
              <w:t>mg/Nm</w:t>
            </w:r>
            <w:r w:rsidRPr="005F7C20">
              <w:rPr>
                <w:rFonts w:ascii="Times New Roman" w:hAnsi="Times New Roman"/>
                <w:vertAlign w:val="superscript"/>
                <w:lang w:val="lt-LT"/>
              </w:rPr>
              <w:t>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mg/Nm</w:t>
            </w:r>
            <w:r w:rsidRPr="005F7C20">
              <w:rPr>
                <w:rFonts w:ascii="Times New Roman" w:hAnsi="Times New Roman"/>
                <w:vertAlign w:val="superscript"/>
                <w:lang w:val="lt-LT"/>
              </w:rPr>
              <w:t>3</w:t>
            </w:r>
          </w:p>
        </w:tc>
        <w:tc>
          <w:tcPr>
            <w:tcW w:w="1276"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32,0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114,0</w:t>
            </w:r>
          </w:p>
        </w:tc>
        <w:tc>
          <w:tcPr>
            <w:tcW w:w="1276"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38,0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119,0</w:t>
            </w:r>
          </w:p>
        </w:tc>
        <w:tc>
          <w:tcPr>
            <w:tcW w:w="198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0,168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0,047</w:t>
            </w:r>
          </w:p>
        </w:tc>
      </w:tr>
      <w:tr w:rsidR="008F0CB6" w:rsidRPr="005F7C20" w:rsidTr="008F0CB6">
        <w:trPr>
          <w:jc w:val="center"/>
        </w:trPr>
        <w:tc>
          <w:tcPr>
            <w:tcW w:w="1413" w:type="dxa"/>
            <w:vMerge/>
            <w:vAlign w:val="center"/>
          </w:tcPr>
          <w:p w:rsidR="008F0CB6" w:rsidRPr="005F7C20" w:rsidRDefault="008F0CB6" w:rsidP="008F0CB6">
            <w:pPr>
              <w:snapToGrid w:val="0"/>
              <w:jc w:val="center"/>
              <w:rPr>
                <w:rFonts w:ascii="Times New Roman" w:hAnsi="Times New Roman"/>
                <w:lang w:val="lt-LT"/>
              </w:rPr>
            </w:pPr>
          </w:p>
        </w:tc>
        <w:tc>
          <w:tcPr>
            <w:tcW w:w="1417"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Mechaninės dirbtuvės</w:t>
            </w:r>
          </w:p>
        </w:tc>
        <w:tc>
          <w:tcPr>
            <w:tcW w:w="2694"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Vandens šildymo katilas „MK-120 (ARCA)“</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007</w:t>
            </w:r>
          </w:p>
        </w:tc>
        <w:tc>
          <w:tcPr>
            <w:tcW w:w="2552"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(A)</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(A)</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177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250</w:t>
            </w:r>
          </w:p>
        </w:tc>
        <w:tc>
          <w:tcPr>
            <w:tcW w:w="1134" w:type="dxa"/>
            <w:tcBorders>
              <w:bottom w:val="single" w:sz="4" w:space="0" w:color="auto"/>
            </w:tcBorders>
            <w:vAlign w:val="center"/>
          </w:tcPr>
          <w:p w:rsidR="008F0CB6" w:rsidRPr="005F7C20" w:rsidRDefault="008F0CB6" w:rsidP="008F0CB6">
            <w:pPr>
              <w:jc w:val="center"/>
              <w:rPr>
                <w:rFonts w:ascii="Times New Roman" w:hAnsi="Times New Roman"/>
                <w:vertAlign w:val="superscript"/>
                <w:lang w:val="lt-LT"/>
              </w:rPr>
            </w:pPr>
            <w:r w:rsidRPr="005F7C20">
              <w:rPr>
                <w:rFonts w:ascii="Times New Roman" w:hAnsi="Times New Roman"/>
                <w:lang w:val="lt-LT"/>
              </w:rPr>
              <w:t>mg/Nm</w:t>
            </w:r>
            <w:r w:rsidRPr="005F7C20">
              <w:rPr>
                <w:rFonts w:ascii="Times New Roman" w:hAnsi="Times New Roman"/>
                <w:vertAlign w:val="superscript"/>
                <w:lang w:val="lt-LT"/>
              </w:rPr>
              <w:t>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mg/Nm</w:t>
            </w:r>
            <w:r w:rsidRPr="005F7C20">
              <w:rPr>
                <w:rFonts w:ascii="Times New Roman" w:hAnsi="Times New Roman"/>
                <w:vertAlign w:val="superscript"/>
                <w:lang w:val="lt-LT"/>
              </w:rPr>
              <w:t>3</w:t>
            </w:r>
          </w:p>
        </w:tc>
        <w:tc>
          <w:tcPr>
            <w:tcW w:w="1276"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26,0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18,0</w:t>
            </w:r>
          </w:p>
        </w:tc>
        <w:tc>
          <w:tcPr>
            <w:tcW w:w="1276"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32,0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21,0</w:t>
            </w:r>
          </w:p>
        </w:tc>
        <w:tc>
          <w:tcPr>
            <w:tcW w:w="198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0,152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0,042</w:t>
            </w:r>
          </w:p>
        </w:tc>
      </w:tr>
      <w:tr w:rsidR="008F0CB6" w:rsidRPr="005F7C20" w:rsidTr="008F0CB6">
        <w:trPr>
          <w:jc w:val="center"/>
        </w:trPr>
        <w:tc>
          <w:tcPr>
            <w:tcW w:w="1413" w:type="dxa"/>
            <w:vMerge/>
            <w:vAlign w:val="center"/>
          </w:tcPr>
          <w:p w:rsidR="008F0CB6" w:rsidRPr="005F7C20" w:rsidRDefault="008F0CB6" w:rsidP="008F0CB6">
            <w:pPr>
              <w:snapToGrid w:val="0"/>
              <w:jc w:val="center"/>
              <w:rPr>
                <w:rFonts w:ascii="Times New Roman" w:hAnsi="Times New Roman"/>
                <w:lang w:val="lt-LT"/>
              </w:rPr>
            </w:pPr>
          </w:p>
        </w:tc>
        <w:tc>
          <w:tcPr>
            <w:tcW w:w="1417"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Administracijos patalpos</w:t>
            </w:r>
          </w:p>
        </w:tc>
        <w:tc>
          <w:tcPr>
            <w:tcW w:w="2694"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Vandens šildymo katilas „MK-120 (ARCA)“</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008</w:t>
            </w:r>
          </w:p>
        </w:tc>
        <w:tc>
          <w:tcPr>
            <w:tcW w:w="2552"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(A)</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(A)</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177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250</w:t>
            </w:r>
          </w:p>
        </w:tc>
        <w:tc>
          <w:tcPr>
            <w:tcW w:w="1134" w:type="dxa"/>
            <w:tcBorders>
              <w:bottom w:val="single" w:sz="4" w:space="0" w:color="auto"/>
            </w:tcBorders>
            <w:vAlign w:val="center"/>
          </w:tcPr>
          <w:p w:rsidR="008F0CB6" w:rsidRPr="005F7C20" w:rsidRDefault="008F0CB6" w:rsidP="008F0CB6">
            <w:pPr>
              <w:jc w:val="center"/>
              <w:rPr>
                <w:rFonts w:ascii="Times New Roman" w:hAnsi="Times New Roman"/>
                <w:vertAlign w:val="superscript"/>
                <w:lang w:val="lt-LT"/>
              </w:rPr>
            </w:pPr>
            <w:r w:rsidRPr="005F7C20">
              <w:rPr>
                <w:rFonts w:ascii="Times New Roman" w:hAnsi="Times New Roman"/>
                <w:lang w:val="lt-LT"/>
              </w:rPr>
              <w:t>mg/Nm</w:t>
            </w:r>
            <w:r w:rsidRPr="005F7C20">
              <w:rPr>
                <w:rFonts w:ascii="Times New Roman" w:hAnsi="Times New Roman"/>
                <w:vertAlign w:val="superscript"/>
                <w:lang w:val="lt-LT"/>
              </w:rPr>
              <w:t>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mg/Nm</w:t>
            </w:r>
            <w:r w:rsidRPr="005F7C20">
              <w:rPr>
                <w:rFonts w:ascii="Times New Roman" w:hAnsi="Times New Roman"/>
                <w:vertAlign w:val="superscript"/>
                <w:lang w:val="lt-LT"/>
              </w:rPr>
              <w:t>3</w:t>
            </w:r>
          </w:p>
        </w:tc>
        <w:tc>
          <w:tcPr>
            <w:tcW w:w="1276"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31,0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24,0</w:t>
            </w:r>
          </w:p>
        </w:tc>
        <w:tc>
          <w:tcPr>
            <w:tcW w:w="1276"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37,0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29,0</w:t>
            </w:r>
          </w:p>
        </w:tc>
        <w:tc>
          <w:tcPr>
            <w:tcW w:w="198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0,152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0,042</w:t>
            </w:r>
          </w:p>
        </w:tc>
      </w:tr>
      <w:tr w:rsidR="008F0CB6" w:rsidRPr="005F7C20" w:rsidTr="008F0CB6">
        <w:trPr>
          <w:jc w:val="center"/>
        </w:trPr>
        <w:tc>
          <w:tcPr>
            <w:tcW w:w="1413" w:type="dxa"/>
            <w:vMerge/>
            <w:vAlign w:val="center"/>
          </w:tcPr>
          <w:p w:rsidR="008F0CB6" w:rsidRPr="005F7C20" w:rsidRDefault="008F0CB6" w:rsidP="008F0CB6">
            <w:pPr>
              <w:snapToGrid w:val="0"/>
              <w:jc w:val="center"/>
              <w:rPr>
                <w:rFonts w:ascii="Times New Roman" w:hAnsi="Times New Roman"/>
                <w:lang w:val="lt-LT"/>
              </w:rPr>
            </w:pPr>
          </w:p>
        </w:tc>
        <w:tc>
          <w:tcPr>
            <w:tcW w:w="1417"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Naujas inkubatorius</w:t>
            </w:r>
          </w:p>
        </w:tc>
        <w:tc>
          <w:tcPr>
            <w:tcW w:w="2694"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Du vandens šildymo katilai „MK-120 (ARCA)“</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024</w:t>
            </w:r>
          </w:p>
        </w:tc>
        <w:tc>
          <w:tcPr>
            <w:tcW w:w="2552"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(A)</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(A)</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177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250</w:t>
            </w:r>
          </w:p>
        </w:tc>
        <w:tc>
          <w:tcPr>
            <w:tcW w:w="1134" w:type="dxa"/>
            <w:tcBorders>
              <w:bottom w:val="single" w:sz="4" w:space="0" w:color="auto"/>
            </w:tcBorders>
            <w:vAlign w:val="center"/>
          </w:tcPr>
          <w:p w:rsidR="008F0CB6" w:rsidRPr="005F7C20" w:rsidRDefault="008F0CB6" w:rsidP="008F0CB6">
            <w:pPr>
              <w:jc w:val="center"/>
              <w:rPr>
                <w:rFonts w:ascii="Times New Roman" w:hAnsi="Times New Roman"/>
                <w:vertAlign w:val="superscript"/>
                <w:lang w:val="lt-LT"/>
              </w:rPr>
            </w:pPr>
            <w:r w:rsidRPr="005F7C20">
              <w:rPr>
                <w:rFonts w:ascii="Times New Roman" w:hAnsi="Times New Roman"/>
                <w:lang w:val="lt-LT"/>
              </w:rPr>
              <w:t>mg/Nm</w:t>
            </w:r>
            <w:r w:rsidRPr="005F7C20">
              <w:rPr>
                <w:rFonts w:ascii="Times New Roman" w:hAnsi="Times New Roman"/>
                <w:vertAlign w:val="superscript"/>
                <w:lang w:val="lt-LT"/>
              </w:rPr>
              <w:t>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mg/Nm</w:t>
            </w:r>
            <w:r w:rsidRPr="005F7C20">
              <w:rPr>
                <w:rFonts w:ascii="Times New Roman" w:hAnsi="Times New Roman"/>
                <w:vertAlign w:val="superscript"/>
                <w:lang w:val="lt-LT"/>
              </w:rPr>
              <w:t>3</w:t>
            </w:r>
          </w:p>
        </w:tc>
        <w:tc>
          <w:tcPr>
            <w:tcW w:w="1276"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6,0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72,0</w:t>
            </w:r>
          </w:p>
        </w:tc>
        <w:tc>
          <w:tcPr>
            <w:tcW w:w="1276"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11,0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78,0</w:t>
            </w:r>
          </w:p>
        </w:tc>
        <w:tc>
          <w:tcPr>
            <w:tcW w:w="198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0,632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0,227</w:t>
            </w:r>
          </w:p>
        </w:tc>
      </w:tr>
      <w:tr w:rsidR="008F0CB6" w:rsidRPr="005F7C20" w:rsidTr="008F0CB6">
        <w:trPr>
          <w:jc w:val="center"/>
        </w:trPr>
        <w:tc>
          <w:tcPr>
            <w:tcW w:w="1413" w:type="dxa"/>
            <w:vMerge/>
            <w:vAlign w:val="center"/>
          </w:tcPr>
          <w:p w:rsidR="008F0CB6" w:rsidRPr="005F7C20" w:rsidRDefault="008F0CB6" w:rsidP="008F0CB6">
            <w:pPr>
              <w:snapToGrid w:val="0"/>
              <w:jc w:val="center"/>
              <w:rPr>
                <w:rFonts w:ascii="Times New Roman" w:hAnsi="Times New Roman"/>
                <w:lang w:val="lt-LT"/>
              </w:rPr>
            </w:pPr>
          </w:p>
        </w:tc>
        <w:tc>
          <w:tcPr>
            <w:tcW w:w="1417"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Grūdų džiovykla</w:t>
            </w:r>
          </w:p>
        </w:tc>
        <w:tc>
          <w:tcPr>
            <w:tcW w:w="2694"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Džiovykla „M-819“</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w:t>
            </w:r>
          </w:p>
        </w:tc>
        <w:tc>
          <w:tcPr>
            <w:tcW w:w="2552"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(A)</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(A)</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177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250</w:t>
            </w:r>
          </w:p>
        </w:tc>
        <w:tc>
          <w:tcPr>
            <w:tcW w:w="1134" w:type="dxa"/>
            <w:tcBorders>
              <w:bottom w:val="single" w:sz="4" w:space="0" w:color="auto"/>
            </w:tcBorders>
            <w:vAlign w:val="center"/>
          </w:tcPr>
          <w:p w:rsidR="008F0CB6" w:rsidRPr="005F7C20" w:rsidRDefault="008F0CB6" w:rsidP="008F0CB6">
            <w:pPr>
              <w:jc w:val="center"/>
              <w:rPr>
                <w:rFonts w:ascii="Times New Roman" w:hAnsi="Times New Roman"/>
                <w:vertAlign w:val="superscript"/>
                <w:lang w:val="lt-LT"/>
              </w:rPr>
            </w:pPr>
            <w:r w:rsidRPr="005F7C20">
              <w:rPr>
                <w:rFonts w:ascii="Times New Roman" w:hAnsi="Times New Roman"/>
                <w:lang w:val="lt-LT"/>
              </w:rPr>
              <w:t>mg/Nm</w:t>
            </w:r>
            <w:r w:rsidRPr="005F7C20">
              <w:rPr>
                <w:rFonts w:ascii="Times New Roman" w:hAnsi="Times New Roman"/>
                <w:vertAlign w:val="superscript"/>
                <w:lang w:val="lt-LT"/>
              </w:rPr>
              <w:t>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mg/Nm</w:t>
            </w:r>
            <w:r w:rsidRPr="005F7C20">
              <w:rPr>
                <w:rFonts w:ascii="Times New Roman" w:hAnsi="Times New Roman"/>
                <w:vertAlign w:val="superscript"/>
                <w:lang w:val="lt-LT"/>
              </w:rPr>
              <w:t>3</w:t>
            </w:r>
          </w:p>
        </w:tc>
        <w:tc>
          <w:tcPr>
            <w:tcW w:w="1276"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8,0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64,0</w:t>
            </w:r>
          </w:p>
        </w:tc>
        <w:tc>
          <w:tcPr>
            <w:tcW w:w="1276"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12,0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67,0</w:t>
            </w:r>
          </w:p>
        </w:tc>
        <w:tc>
          <w:tcPr>
            <w:tcW w:w="198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0,519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0,207</w:t>
            </w:r>
          </w:p>
        </w:tc>
      </w:tr>
      <w:tr w:rsidR="008F0CB6" w:rsidRPr="005F7C20" w:rsidTr="008F0CB6">
        <w:trPr>
          <w:jc w:val="center"/>
        </w:trPr>
        <w:tc>
          <w:tcPr>
            <w:tcW w:w="1413" w:type="dxa"/>
            <w:vMerge/>
            <w:vAlign w:val="center"/>
          </w:tcPr>
          <w:p w:rsidR="008F0CB6" w:rsidRPr="005F7C20" w:rsidRDefault="008F0CB6" w:rsidP="008F0CB6">
            <w:pPr>
              <w:snapToGrid w:val="0"/>
              <w:jc w:val="center"/>
              <w:rPr>
                <w:rFonts w:ascii="Times New Roman" w:hAnsi="Times New Roman"/>
                <w:lang w:val="lt-LT"/>
              </w:rPr>
            </w:pPr>
          </w:p>
        </w:tc>
        <w:tc>
          <w:tcPr>
            <w:tcW w:w="1417"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Skerdimo cechas</w:t>
            </w:r>
          </w:p>
        </w:tc>
        <w:tc>
          <w:tcPr>
            <w:tcW w:w="2694"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Vandens šildymo katilas „MK-120 (ARCA)“</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018</w:t>
            </w:r>
          </w:p>
        </w:tc>
        <w:tc>
          <w:tcPr>
            <w:tcW w:w="2552"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(A)</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(A)</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177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250</w:t>
            </w:r>
          </w:p>
        </w:tc>
        <w:tc>
          <w:tcPr>
            <w:tcW w:w="1134" w:type="dxa"/>
            <w:tcBorders>
              <w:bottom w:val="single" w:sz="4" w:space="0" w:color="auto"/>
            </w:tcBorders>
            <w:vAlign w:val="center"/>
          </w:tcPr>
          <w:p w:rsidR="008F0CB6" w:rsidRPr="005F7C20" w:rsidRDefault="008F0CB6" w:rsidP="008F0CB6">
            <w:pPr>
              <w:jc w:val="center"/>
              <w:rPr>
                <w:rFonts w:ascii="Times New Roman" w:hAnsi="Times New Roman"/>
                <w:vertAlign w:val="superscript"/>
                <w:lang w:val="lt-LT"/>
              </w:rPr>
            </w:pPr>
            <w:r w:rsidRPr="005F7C20">
              <w:rPr>
                <w:rFonts w:ascii="Times New Roman" w:hAnsi="Times New Roman"/>
                <w:lang w:val="lt-LT"/>
              </w:rPr>
              <w:t>mg/Nm</w:t>
            </w:r>
            <w:r w:rsidRPr="005F7C20">
              <w:rPr>
                <w:rFonts w:ascii="Times New Roman" w:hAnsi="Times New Roman"/>
                <w:vertAlign w:val="superscript"/>
                <w:lang w:val="lt-LT"/>
              </w:rPr>
              <w:t>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mg/Nm</w:t>
            </w:r>
            <w:r w:rsidRPr="005F7C20">
              <w:rPr>
                <w:rFonts w:ascii="Times New Roman" w:hAnsi="Times New Roman"/>
                <w:vertAlign w:val="superscript"/>
                <w:lang w:val="lt-LT"/>
              </w:rPr>
              <w:t>3</w:t>
            </w:r>
          </w:p>
        </w:tc>
        <w:tc>
          <w:tcPr>
            <w:tcW w:w="1276"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8,0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92,0</w:t>
            </w:r>
          </w:p>
        </w:tc>
        <w:tc>
          <w:tcPr>
            <w:tcW w:w="1276"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17,0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104,0</w:t>
            </w:r>
          </w:p>
        </w:tc>
        <w:tc>
          <w:tcPr>
            <w:tcW w:w="198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0,295</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0,082</w:t>
            </w:r>
          </w:p>
        </w:tc>
      </w:tr>
      <w:tr w:rsidR="008F0CB6" w:rsidRPr="005F7C20" w:rsidTr="008F0CB6">
        <w:trPr>
          <w:jc w:val="center"/>
        </w:trPr>
        <w:tc>
          <w:tcPr>
            <w:tcW w:w="1413" w:type="dxa"/>
            <w:vMerge/>
            <w:vAlign w:val="center"/>
          </w:tcPr>
          <w:p w:rsidR="008F0CB6" w:rsidRPr="005F7C20" w:rsidRDefault="008F0CB6" w:rsidP="008F0CB6">
            <w:pPr>
              <w:snapToGrid w:val="0"/>
              <w:jc w:val="center"/>
              <w:rPr>
                <w:rFonts w:ascii="Times New Roman" w:hAnsi="Times New Roman"/>
                <w:lang w:val="lt-LT"/>
              </w:rPr>
            </w:pPr>
          </w:p>
        </w:tc>
        <w:tc>
          <w:tcPr>
            <w:tcW w:w="1417" w:type="dxa"/>
            <w:vMerge/>
            <w:vAlign w:val="center"/>
          </w:tcPr>
          <w:p w:rsidR="008F0CB6" w:rsidRPr="005F7C20" w:rsidRDefault="008F0CB6" w:rsidP="008F0CB6">
            <w:pPr>
              <w:jc w:val="center"/>
              <w:rPr>
                <w:rFonts w:ascii="Times New Roman" w:hAnsi="Times New Roman"/>
                <w:lang w:val="lt-LT"/>
              </w:rPr>
            </w:pPr>
          </w:p>
        </w:tc>
        <w:tc>
          <w:tcPr>
            <w:tcW w:w="2694"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Vandens šildymo katilas „MK-170 (ARCA)“</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029</w:t>
            </w:r>
          </w:p>
        </w:tc>
        <w:tc>
          <w:tcPr>
            <w:tcW w:w="2552"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(A)</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(A)</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177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250</w:t>
            </w:r>
          </w:p>
        </w:tc>
        <w:tc>
          <w:tcPr>
            <w:tcW w:w="1134" w:type="dxa"/>
            <w:tcBorders>
              <w:bottom w:val="single" w:sz="4" w:space="0" w:color="auto"/>
            </w:tcBorders>
            <w:vAlign w:val="center"/>
          </w:tcPr>
          <w:p w:rsidR="008F0CB6" w:rsidRPr="005F7C20" w:rsidRDefault="008F0CB6" w:rsidP="008F0CB6">
            <w:pPr>
              <w:jc w:val="center"/>
              <w:rPr>
                <w:rFonts w:ascii="Times New Roman" w:hAnsi="Times New Roman"/>
                <w:vertAlign w:val="superscript"/>
                <w:lang w:val="lt-LT"/>
              </w:rPr>
            </w:pPr>
            <w:r w:rsidRPr="005F7C20">
              <w:rPr>
                <w:rFonts w:ascii="Times New Roman" w:hAnsi="Times New Roman"/>
                <w:lang w:val="lt-LT"/>
              </w:rPr>
              <w:t>mg/Nm</w:t>
            </w:r>
            <w:r w:rsidRPr="005F7C20">
              <w:rPr>
                <w:rFonts w:ascii="Times New Roman" w:hAnsi="Times New Roman"/>
                <w:vertAlign w:val="superscript"/>
                <w:lang w:val="lt-LT"/>
              </w:rPr>
              <w:t>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mg/Nm</w:t>
            </w:r>
            <w:r w:rsidRPr="005F7C20">
              <w:rPr>
                <w:rFonts w:ascii="Times New Roman" w:hAnsi="Times New Roman"/>
                <w:vertAlign w:val="superscript"/>
                <w:lang w:val="lt-LT"/>
              </w:rPr>
              <w:t>3</w:t>
            </w:r>
          </w:p>
        </w:tc>
        <w:tc>
          <w:tcPr>
            <w:tcW w:w="1276"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11,0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87,0</w:t>
            </w:r>
          </w:p>
        </w:tc>
        <w:tc>
          <w:tcPr>
            <w:tcW w:w="1276"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19,0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94,0</w:t>
            </w:r>
          </w:p>
        </w:tc>
        <w:tc>
          <w:tcPr>
            <w:tcW w:w="198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0,369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0,103</w:t>
            </w:r>
          </w:p>
        </w:tc>
      </w:tr>
      <w:tr w:rsidR="008F0CB6" w:rsidRPr="005F7C20" w:rsidTr="008F0CB6">
        <w:trPr>
          <w:jc w:val="center"/>
        </w:trPr>
        <w:tc>
          <w:tcPr>
            <w:tcW w:w="1413" w:type="dxa"/>
            <w:vMerge/>
            <w:vAlign w:val="center"/>
          </w:tcPr>
          <w:p w:rsidR="008F0CB6" w:rsidRPr="005F7C20" w:rsidRDefault="008F0CB6" w:rsidP="008F0CB6">
            <w:pPr>
              <w:snapToGrid w:val="0"/>
              <w:jc w:val="center"/>
              <w:rPr>
                <w:rFonts w:ascii="Times New Roman" w:hAnsi="Times New Roman"/>
                <w:lang w:val="lt-LT"/>
              </w:rPr>
            </w:pPr>
          </w:p>
        </w:tc>
        <w:tc>
          <w:tcPr>
            <w:tcW w:w="1417" w:type="dxa"/>
            <w:vMerge/>
            <w:vAlign w:val="center"/>
          </w:tcPr>
          <w:p w:rsidR="008F0CB6" w:rsidRPr="005F7C20" w:rsidRDefault="008F0CB6" w:rsidP="008F0CB6">
            <w:pPr>
              <w:jc w:val="center"/>
              <w:rPr>
                <w:rFonts w:ascii="Times New Roman" w:hAnsi="Times New Roman"/>
                <w:lang w:val="lt-LT"/>
              </w:rPr>
            </w:pPr>
          </w:p>
        </w:tc>
        <w:tc>
          <w:tcPr>
            <w:tcW w:w="2694"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Katilas „UTK 106“</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035</w:t>
            </w:r>
          </w:p>
        </w:tc>
        <w:tc>
          <w:tcPr>
            <w:tcW w:w="2552"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(A)</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(A)</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177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250</w:t>
            </w:r>
          </w:p>
        </w:tc>
        <w:tc>
          <w:tcPr>
            <w:tcW w:w="1134" w:type="dxa"/>
            <w:tcBorders>
              <w:bottom w:val="single" w:sz="4" w:space="0" w:color="auto"/>
            </w:tcBorders>
            <w:vAlign w:val="center"/>
          </w:tcPr>
          <w:p w:rsidR="008F0CB6" w:rsidRPr="005F7C20" w:rsidRDefault="008F0CB6" w:rsidP="008F0CB6">
            <w:pPr>
              <w:jc w:val="center"/>
              <w:rPr>
                <w:rFonts w:ascii="Times New Roman" w:hAnsi="Times New Roman"/>
                <w:vertAlign w:val="superscript"/>
                <w:lang w:val="lt-LT"/>
              </w:rPr>
            </w:pPr>
            <w:r w:rsidRPr="005F7C20">
              <w:rPr>
                <w:rFonts w:ascii="Times New Roman" w:hAnsi="Times New Roman"/>
                <w:lang w:val="lt-LT"/>
              </w:rPr>
              <w:t>mg/Nm</w:t>
            </w:r>
            <w:r w:rsidRPr="005F7C20">
              <w:rPr>
                <w:rFonts w:ascii="Times New Roman" w:hAnsi="Times New Roman"/>
                <w:vertAlign w:val="superscript"/>
                <w:lang w:val="lt-LT"/>
              </w:rPr>
              <w:t>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mg/Nm</w:t>
            </w:r>
            <w:r w:rsidRPr="005F7C20">
              <w:rPr>
                <w:rFonts w:ascii="Times New Roman" w:hAnsi="Times New Roman"/>
                <w:vertAlign w:val="superscript"/>
                <w:lang w:val="lt-LT"/>
              </w:rPr>
              <w:t>3</w:t>
            </w:r>
          </w:p>
        </w:tc>
        <w:tc>
          <w:tcPr>
            <w:tcW w:w="1276"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14,0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106,0</w:t>
            </w:r>
          </w:p>
        </w:tc>
        <w:tc>
          <w:tcPr>
            <w:tcW w:w="1276"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21,0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110,0</w:t>
            </w:r>
          </w:p>
        </w:tc>
        <w:tc>
          <w:tcPr>
            <w:tcW w:w="198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0,0422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0,0152</w:t>
            </w:r>
          </w:p>
        </w:tc>
      </w:tr>
      <w:tr w:rsidR="008F0CB6" w:rsidRPr="005F7C20" w:rsidTr="008F0CB6">
        <w:trPr>
          <w:jc w:val="center"/>
        </w:trPr>
        <w:tc>
          <w:tcPr>
            <w:tcW w:w="1413" w:type="dxa"/>
            <w:vMerge/>
            <w:vAlign w:val="center"/>
          </w:tcPr>
          <w:p w:rsidR="008F0CB6" w:rsidRPr="005F7C20" w:rsidRDefault="008F0CB6" w:rsidP="008F0CB6">
            <w:pPr>
              <w:snapToGrid w:val="0"/>
              <w:jc w:val="center"/>
              <w:rPr>
                <w:rFonts w:ascii="Times New Roman" w:hAnsi="Times New Roman"/>
                <w:lang w:val="lt-LT"/>
              </w:rPr>
            </w:pPr>
          </w:p>
        </w:tc>
        <w:tc>
          <w:tcPr>
            <w:tcW w:w="1417" w:type="dxa"/>
            <w:vMerge/>
            <w:vAlign w:val="center"/>
          </w:tcPr>
          <w:p w:rsidR="008F0CB6" w:rsidRPr="005F7C20" w:rsidRDefault="008F0CB6" w:rsidP="008F0CB6">
            <w:pPr>
              <w:jc w:val="center"/>
              <w:rPr>
                <w:rFonts w:ascii="Times New Roman" w:hAnsi="Times New Roman"/>
                <w:lang w:val="lt-LT"/>
              </w:rPr>
            </w:pPr>
          </w:p>
        </w:tc>
        <w:tc>
          <w:tcPr>
            <w:tcW w:w="2694"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Katilas „UTK 106“</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036</w:t>
            </w:r>
          </w:p>
        </w:tc>
        <w:tc>
          <w:tcPr>
            <w:tcW w:w="2552"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(A)</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(A)</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177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250</w:t>
            </w:r>
          </w:p>
        </w:tc>
        <w:tc>
          <w:tcPr>
            <w:tcW w:w="1134" w:type="dxa"/>
            <w:tcBorders>
              <w:bottom w:val="single" w:sz="4" w:space="0" w:color="auto"/>
            </w:tcBorders>
            <w:vAlign w:val="center"/>
          </w:tcPr>
          <w:p w:rsidR="008F0CB6" w:rsidRPr="005F7C20" w:rsidRDefault="008F0CB6" w:rsidP="008F0CB6">
            <w:pPr>
              <w:jc w:val="center"/>
              <w:rPr>
                <w:rFonts w:ascii="Times New Roman" w:hAnsi="Times New Roman"/>
                <w:vertAlign w:val="superscript"/>
                <w:lang w:val="lt-LT"/>
              </w:rPr>
            </w:pPr>
            <w:r w:rsidRPr="005F7C20">
              <w:rPr>
                <w:rFonts w:ascii="Times New Roman" w:hAnsi="Times New Roman"/>
                <w:lang w:val="lt-LT"/>
              </w:rPr>
              <w:t>mg/Nm</w:t>
            </w:r>
            <w:r w:rsidRPr="005F7C20">
              <w:rPr>
                <w:rFonts w:ascii="Times New Roman" w:hAnsi="Times New Roman"/>
                <w:vertAlign w:val="superscript"/>
                <w:lang w:val="lt-LT"/>
              </w:rPr>
              <w:t>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mg/Nm</w:t>
            </w:r>
            <w:r w:rsidRPr="005F7C20">
              <w:rPr>
                <w:rFonts w:ascii="Times New Roman" w:hAnsi="Times New Roman"/>
                <w:vertAlign w:val="superscript"/>
                <w:lang w:val="lt-LT"/>
              </w:rPr>
              <w:t>3</w:t>
            </w:r>
          </w:p>
        </w:tc>
        <w:tc>
          <w:tcPr>
            <w:tcW w:w="1276"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14,0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106,0</w:t>
            </w:r>
          </w:p>
        </w:tc>
        <w:tc>
          <w:tcPr>
            <w:tcW w:w="1276"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21,0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110,0</w:t>
            </w:r>
          </w:p>
        </w:tc>
        <w:tc>
          <w:tcPr>
            <w:tcW w:w="198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0,0422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0,0152</w:t>
            </w:r>
          </w:p>
        </w:tc>
      </w:tr>
      <w:tr w:rsidR="008F0CB6" w:rsidRPr="005F7C20" w:rsidTr="008F0CB6">
        <w:trPr>
          <w:jc w:val="center"/>
        </w:trPr>
        <w:tc>
          <w:tcPr>
            <w:tcW w:w="1413" w:type="dxa"/>
            <w:vMerge/>
            <w:vAlign w:val="center"/>
          </w:tcPr>
          <w:p w:rsidR="008F0CB6" w:rsidRPr="005F7C20" w:rsidRDefault="008F0CB6" w:rsidP="008F0CB6">
            <w:pPr>
              <w:snapToGrid w:val="0"/>
              <w:jc w:val="center"/>
              <w:rPr>
                <w:rFonts w:ascii="Times New Roman" w:hAnsi="Times New Roman"/>
                <w:lang w:val="lt-LT"/>
              </w:rPr>
            </w:pPr>
          </w:p>
        </w:tc>
        <w:tc>
          <w:tcPr>
            <w:tcW w:w="1417" w:type="dxa"/>
            <w:vMerge/>
            <w:vAlign w:val="center"/>
          </w:tcPr>
          <w:p w:rsidR="008F0CB6" w:rsidRPr="005F7C20" w:rsidRDefault="008F0CB6" w:rsidP="008F0CB6">
            <w:pPr>
              <w:jc w:val="center"/>
              <w:rPr>
                <w:rFonts w:ascii="Times New Roman" w:hAnsi="Times New Roman"/>
                <w:lang w:val="lt-LT"/>
              </w:rPr>
            </w:pPr>
          </w:p>
        </w:tc>
        <w:tc>
          <w:tcPr>
            <w:tcW w:w="2694"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Katilas „UTK 106“</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037</w:t>
            </w:r>
          </w:p>
        </w:tc>
        <w:tc>
          <w:tcPr>
            <w:tcW w:w="2552"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(A)</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(A)</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177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250</w:t>
            </w:r>
          </w:p>
        </w:tc>
        <w:tc>
          <w:tcPr>
            <w:tcW w:w="1134" w:type="dxa"/>
            <w:tcBorders>
              <w:bottom w:val="single" w:sz="4" w:space="0" w:color="auto"/>
            </w:tcBorders>
            <w:vAlign w:val="center"/>
          </w:tcPr>
          <w:p w:rsidR="008F0CB6" w:rsidRPr="005F7C20" w:rsidRDefault="008F0CB6" w:rsidP="008F0CB6">
            <w:pPr>
              <w:jc w:val="center"/>
              <w:rPr>
                <w:rFonts w:ascii="Times New Roman" w:hAnsi="Times New Roman"/>
                <w:vertAlign w:val="superscript"/>
                <w:lang w:val="lt-LT"/>
              </w:rPr>
            </w:pPr>
            <w:r w:rsidRPr="005F7C20">
              <w:rPr>
                <w:rFonts w:ascii="Times New Roman" w:hAnsi="Times New Roman"/>
                <w:lang w:val="lt-LT"/>
              </w:rPr>
              <w:t>mg/Nm</w:t>
            </w:r>
            <w:r w:rsidRPr="005F7C20">
              <w:rPr>
                <w:rFonts w:ascii="Times New Roman" w:hAnsi="Times New Roman"/>
                <w:vertAlign w:val="superscript"/>
                <w:lang w:val="lt-LT"/>
              </w:rPr>
              <w:t>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mg/Nm</w:t>
            </w:r>
            <w:r w:rsidRPr="005F7C20">
              <w:rPr>
                <w:rFonts w:ascii="Times New Roman" w:hAnsi="Times New Roman"/>
                <w:vertAlign w:val="superscript"/>
                <w:lang w:val="lt-LT"/>
              </w:rPr>
              <w:t>3</w:t>
            </w:r>
          </w:p>
        </w:tc>
        <w:tc>
          <w:tcPr>
            <w:tcW w:w="1276"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14,0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106,0</w:t>
            </w:r>
          </w:p>
        </w:tc>
        <w:tc>
          <w:tcPr>
            <w:tcW w:w="1276"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21,0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110,0</w:t>
            </w:r>
          </w:p>
        </w:tc>
        <w:tc>
          <w:tcPr>
            <w:tcW w:w="198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0,0422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0,0152</w:t>
            </w:r>
          </w:p>
        </w:tc>
      </w:tr>
      <w:tr w:rsidR="008F0CB6" w:rsidRPr="005F7C20" w:rsidTr="008F0CB6">
        <w:trPr>
          <w:jc w:val="center"/>
        </w:trPr>
        <w:tc>
          <w:tcPr>
            <w:tcW w:w="1413" w:type="dxa"/>
            <w:vMerge/>
            <w:vAlign w:val="center"/>
          </w:tcPr>
          <w:p w:rsidR="008F0CB6" w:rsidRPr="005F7C20" w:rsidRDefault="008F0CB6" w:rsidP="008F0CB6">
            <w:pPr>
              <w:snapToGrid w:val="0"/>
              <w:jc w:val="center"/>
              <w:rPr>
                <w:rFonts w:ascii="Times New Roman" w:hAnsi="Times New Roman"/>
                <w:lang w:val="lt-LT"/>
              </w:rPr>
            </w:pPr>
          </w:p>
        </w:tc>
        <w:tc>
          <w:tcPr>
            <w:tcW w:w="1417" w:type="dxa"/>
            <w:vMerge/>
            <w:vAlign w:val="center"/>
          </w:tcPr>
          <w:p w:rsidR="008F0CB6" w:rsidRPr="005F7C20" w:rsidRDefault="008F0CB6" w:rsidP="008F0CB6">
            <w:pPr>
              <w:jc w:val="center"/>
              <w:rPr>
                <w:rFonts w:ascii="Times New Roman" w:hAnsi="Times New Roman"/>
                <w:lang w:val="lt-LT"/>
              </w:rPr>
            </w:pPr>
          </w:p>
        </w:tc>
        <w:tc>
          <w:tcPr>
            <w:tcW w:w="2694"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Katilas „UTK 106“</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038</w:t>
            </w:r>
          </w:p>
        </w:tc>
        <w:tc>
          <w:tcPr>
            <w:tcW w:w="2552"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(A)</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(A)</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177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250</w:t>
            </w:r>
          </w:p>
        </w:tc>
        <w:tc>
          <w:tcPr>
            <w:tcW w:w="1134" w:type="dxa"/>
            <w:tcBorders>
              <w:bottom w:val="single" w:sz="4" w:space="0" w:color="auto"/>
            </w:tcBorders>
            <w:vAlign w:val="center"/>
          </w:tcPr>
          <w:p w:rsidR="008F0CB6" w:rsidRPr="005F7C20" w:rsidRDefault="008F0CB6" w:rsidP="008F0CB6">
            <w:pPr>
              <w:jc w:val="center"/>
              <w:rPr>
                <w:rFonts w:ascii="Times New Roman" w:hAnsi="Times New Roman"/>
                <w:vertAlign w:val="superscript"/>
                <w:lang w:val="lt-LT"/>
              </w:rPr>
            </w:pPr>
            <w:r w:rsidRPr="005F7C20">
              <w:rPr>
                <w:rFonts w:ascii="Times New Roman" w:hAnsi="Times New Roman"/>
                <w:lang w:val="lt-LT"/>
              </w:rPr>
              <w:t>mg/Nm</w:t>
            </w:r>
            <w:r w:rsidRPr="005F7C20">
              <w:rPr>
                <w:rFonts w:ascii="Times New Roman" w:hAnsi="Times New Roman"/>
                <w:vertAlign w:val="superscript"/>
                <w:lang w:val="lt-LT"/>
              </w:rPr>
              <w:t>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mg/Nm</w:t>
            </w:r>
            <w:r w:rsidRPr="005F7C20">
              <w:rPr>
                <w:rFonts w:ascii="Times New Roman" w:hAnsi="Times New Roman"/>
                <w:vertAlign w:val="superscript"/>
                <w:lang w:val="lt-LT"/>
              </w:rPr>
              <w:t>3</w:t>
            </w:r>
          </w:p>
        </w:tc>
        <w:tc>
          <w:tcPr>
            <w:tcW w:w="1276"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14,0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106,0</w:t>
            </w:r>
          </w:p>
        </w:tc>
        <w:tc>
          <w:tcPr>
            <w:tcW w:w="1276"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21,0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110,0</w:t>
            </w:r>
          </w:p>
        </w:tc>
        <w:tc>
          <w:tcPr>
            <w:tcW w:w="198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0,0422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0,0152</w:t>
            </w:r>
          </w:p>
        </w:tc>
      </w:tr>
      <w:tr w:rsidR="008F0CB6" w:rsidRPr="005F7C20" w:rsidTr="008F0CB6">
        <w:trPr>
          <w:jc w:val="center"/>
        </w:trPr>
        <w:tc>
          <w:tcPr>
            <w:tcW w:w="1413" w:type="dxa"/>
            <w:vMerge/>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p>
        </w:tc>
        <w:tc>
          <w:tcPr>
            <w:tcW w:w="1417" w:type="dxa"/>
            <w:vMerge/>
            <w:tcBorders>
              <w:bottom w:val="single" w:sz="4" w:space="0" w:color="auto"/>
            </w:tcBorders>
            <w:vAlign w:val="center"/>
          </w:tcPr>
          <w:p w:rsidR="008F0CB6" w:rsidRPr="005F7C20" w:rsidRDefault="008F0CB6" w:rsidP="008F0CB6">
            <w:pPr>
              <w:jc w:val="center"/>
              <w:rPr>
                <w:rFonts w:ascii="Times New Roman" w:hAnsi="Times New Roman"/>
                <w:lang w:val="lt-LT"/>
              </w:rPr>
            </w:pPr>
          </w:p>
        </w:tc>
        <w:tc>
          <w:tcPr>
            <w:tcW w:w="2694"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Katilas „UTK 106“</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039</w:t>
            </w:r>
          </w:p>
        </w:tc>
        <w:tc>
          <w:tcPr>
            <w:tcW w:w="2552"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(A)</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(A)</w:t>
            </w:r>
          </w:p>
        </w:tc>
        <w:tc>
          <w:tcPr>
            <w:tcW w:w="850"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177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250</w:t>
            </w:r>
          </w:p>
        </w:tc>
        <w:tc>
          <w:tcPr>
            <w:tcW w:w="1134" w:type="dxa"/>
            <w:tcBorders>
              <w:bottom w:val="single" w:sz="4" w:space="0" w:color="auto"/>
            </w:tcBorders>
            <w:vAlign w:val="center"/>
          </w:tcPr>
          <w:p w:rsidR="008F0CB6" w:rsidRPr="005F7C20" w:rsidRDefault="008F0CB6" w:rsidP="008F0CB6">
            <w:pPr>
              <w:jc w:val="center"/>
              <w:rPr>
                <w:rFonts w:ascii="Times New Roman" w:hAnsi="Times New Roman"/>
                <w:vertAlign w:val="superscript"/>
                <w:lang w:val="lt-LT"/>
              </w:rPr>
            </w:pPr>
            <w:r w:rsidRPr="005F7C20">
              <w:rPr>
                <w:rFonts w:ascii="Times New Roman" w:hAnsi="Times New Roman"/>
                <w:lang w:val="lt-LT"/>
              </w:rPr>
              <w:t>mg/Nm</w:t>
            </w:r>
            <w:r w:rsidRPr="005F7C20">
              <w:rPr>
                <w:rFonts w:ascii="Times New Roman" w:hAnsi="Times New Roman"/>
                <w:vertAlign w:val="superscript"/>
                <w:lang w:val="lt-LT"/>
              </w:rPr>
              <w:t>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mg/Nm</w:t>
            </w:r>
            <w:r w:rsidRPr="005F7C20">
              <w:rPr>
                <w:rFonts w:ascii="Times New Roman" w:hAnsi="Times New Roman"/>
                <w:vertAlign w:val="superscript"/>
                <w:lang w:val="lt-LT"/>
              </w:rPr>
              <w:t>3</w:t>
            </w:r>
          </w:p>
        </w:tc>
        <w:tc>
          <w:tcPr>
            <w:tcW w:w="1276"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14,0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106,0</w:t>
            </w:r>
          </w:p>
        </w:tc>
        <w:tc>
          <w:tcPr>
            <w:tcW w:w="1276"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21,0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110,0</w:t>
            </w:r>
          </w:p>
        </w:tc>
        <w:tc>
          <w:tcPr>
            <w:tcW w:w="198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0,0422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0,0152</w:t>
            </w:r>
          </w:p>
        </w:tc>
      </w:tr>
      <w:tr w:rsidR="008F0CB6" w:rsidRPr="005F7C20" w:rsidTr="008F0CB6">
        <w:trPr>
          <w:jc w:val="center"/>
        </w:trPr>
        <w:tc>
          <w:tcPr>
            <w:tcW w:w="1413" w:type="dxa"/>
            <w:vMerge w:val="restart"/>
            <w:vAlign w:val="center"/>
          </w:tcPr>
          <w:p w:rsidR="008F0CB6" w:rsidRPr="005F7C20" w:rsidRDefault="008F0CB6" w:rsidP="008F0CB6">
            <w:pPr>
              <w:pStyle w:val="TableContents"/>
              <w:snapToGrid w:val="0"/>
              <w:jc w:val="center"/>
            </w:pPr>
            <w:r w:rsidRPr="005F7C20">
              <w:t>020302</w:t>
            </w:r>
          </w:p>
        </w:tc>
        <w:tc>
          <w:tcPr>
            <w:tcW w:w="1417" w:type="dxa"/>
            <w:vMerge w:val="restart"/>
            <w:vAlign w:val="center"/>
          </w:tcPr>
          <w:p w:rsidR="008F0CB6" w:rsidRPr="005F7C20" w:rsidRDefault="008F0CB6" w:rsidP="008F0CB6">
            <w:pPr>
              <w:pStyle w:val="TableContents"/>
              <w:snapToGrid w:val="0"/>
              <w:jc w:val="center"/>
            </w:pPr>
            <w:r w:rsidRPr="005F7C20">
              <w:t>Paukštienos cechas</w:t>
            </w:r>
          </w:p>
        </w:tc>
        <w:tc>
          <w:tcPr>
            <w:tcW w:w="269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Vandens šildymo katilas „MK-120 (ARCA)“</w:t>
            </w:r>
          </w:p>
        </w:tc>
        <w:tc>
          <w:tcPr>
            <w:tcW w:w="850"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019</w:t>
            </w:r>
          </w:p>
        </w:tc>
        <w:tc>
          <w:tcPr>
            <w:tcW w:w="2552"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(A)</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(A)</w:t>
            </w:r>
          </w:p>
        </w:tc>
        <w:tc>
          <w:tcPr>
            <w:tcW w:w="850"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177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250</w:t>
            </w:r>
          </w:p>
        </w:tc>
        <w:tc>
          <w:tcPr>
            <w:tcW w:w="1134" w:type="dxa"/>
            <w:vAlign w:val="center"/>
          </w:tcPr>
          <w:p w:rsidR="008F0CB6" w:rsidRPr="005F7C20" w:rsidRDefault="008F0CB6" w:rsidP="008F0CB6">
            <w:pPr>
              <w:jc w:val="center"/>
              <w:rPr>
                <w:rFonts w:ascii="Times New Roman" w:hAnsi="Times New Roman"/>
                <w:vertAlign w:val="superscript"/>
                <w:lang w:val="lt-LT"/>
              </w:rPr>
            </w:pPr>
            <w:r w:rsidRPr="005F7C20">
              <w:rPr>
                <w:rFonts w:ascii="Times New Roman" w:hAnsi="Times New Roman"/>
                <w:lang w:val="lt-LT"/>
              </w:rPr>
              <w:t>mg/Nm</w:t>
            </w:r>
            <w:r w:rsidRPr="005F7C20">
              <w:rPr>
                <w:rFonts w:ascii="Times New Roman" w:hAnsi="Times New Roman"/>
                <w:vertAlign w:val="superscript"/>
                <w:lang w:val="lt-LT"/>
              </w:rPr>
              <w:t>3</w:t>
            </w:r>
          </w:p>
          <w:p w:rsidR="008F0CB6" w:rsidRPr="005F7C20" w:rsidRDefault="008F0CB6" w:rsidP="008F0CB6">
            <w:pPr>
              <w:pStyle w:val="TableContents"/>
              <w:snapToGrid w:val="0"/>
              <w:jc w:val="center"/>
            </w:pPr>
            <w:r w:rsidRPr="005F7C20">
              <w:t>mg/Nm</w:t>
            </w:r>
            <w:r w:rsidRPr="005F7C20">
              <w:rPr>
                <w:vertAlign w:val="superscript"/>
              </w:rPr>
              <w:t>3</w:t>
            </w:r>
          </w:p>
        </w:tc>
        <w:tc>
          <w:tcPr>
            <w:tcW w:w="1282"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5,0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54,0</w:t>
            </w:r>
          </w:p>
        </w:tc>
        <w:tc>
          <w:tcPr>
            <w:tcW w:w="1270"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11,0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57,0</w:t>
            </w:r>
          </w:p>
        </w:tc>
        <w:tc>
          <w:tcPr>
            <w:tcW w:w="1984" w:type="dxa"/>
            <w:vAlign w:val="center"/>
          </w:tcPr>
          <w:p w:rsidR="008F0CB6" w:rsidRPr="005F7C20" w:rsidRDefault="008F0CB6" w:rsidP="008F0CB6">
            <w:pPr>
              <w:pStyle w:val="TableContents"/>
              <w:snapToGrid w:val="0"/>
              <w:jc w:val="center"/>
            </w:pPr>
            <w:r w:rsidRPr="005F7C20">
              <w:t>0,295</w:t>
            </w:r>
          </w:p>
          <w:p w:rsidR="008F0CB6" w:rsidRPr="005F7C20" w:rsidRDefault="008F0CB6" w:rsidP="008F0CB6">
            <w:pPr>
              <w:pStyle w:val="TableContents"/>
              <w:snapToGrid w:val="0"/>
              <w:jc w:val="center"/>
            </w:pPr>
            <w:r w:rsidRPr="005F7C20">
              <w:t>0,082</w:t>
            </w:r>
          </w:p>
        </w:tc>
      </w:tr>
      <w:tr w:rsidR="008F0CB6" w:rsidRPr="005F7C20" w:rsidTr="008F0CB6">
        <w:trPr>
          <w:jc w:val="center"/>
        </w:trPr>
        <w:tc>
          <w:tcPr>
            <w:tcW w:w="1413" w:type="dxa"/>
            <w:vMerge/>
            <w:vAlign w:val="center"/>
          </w:tcPr>
          <w:p w:rsidR="008F0CB6" w:rsidRPr="005F7C20" w:rsidRDefault="008F0CB6" w:rsidP="008F0CB6">
            <w:pPr>
              <w:pStyle w:val="TableContents"/>
              <w:snapToGrid w:val="0"/>
              <w:jc w:val="center"/>
            </w:pPr>
          </w:p>
        </w:tc>
        <w:tc>
          <w:tcPr>
            <w:tcW w:w="1417" w:type="dxa"/>
            <w:vMerge/>
            <w:vAlign w:val="center"/>
          </w:tcPr>
          <w:p w:rsidR="008F0CB6" w:rsidRPr="005F7C20" w:rsidRDefault="008F0CB6" w:rsidP="008F0CB6">
            <w:pPr>
              <w:pStyle w:val="TableContents"/>
              <w:snapToGrid w:val="0"/>
              <w:jc w:val="center"/>
            </w:pPr>
          </w:p>
        </w:tc>
        <w:tc>
          <w:tcPr>
            <w:tcW w:w="269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Vandens šildymo katilas „MK-100 (ARCA)“</w:t>
            </w:r>
          </w:p>
        </w:tc>
        <w:tc>
          <w:tcPr>
            <w:tcW w:w="850"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031</w:t>
            </w:r>
          </w:p>
        </w:tc>
        <w:tc>
          <w:tcPr>
            <w:tcW w:w="2552"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(A)</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(A)</w:t>
            </w:r>
          </w:p>
        </w:tc>
        <w:tc>
          <w:tcPr>
            <w:tcW w:w="850"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177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250</w:t>
            </w:r>
          </w:p>
        </w:tc>
        <w:tc>
          <w:tcPr>
            <w:tcW w:w="1134" w:type="dxa"/>
            <w:vAlign w:val="center"/>
          </w:tcPr>
          <w:p w:rsidR="008F0CB6" w:rsidRPr="005F7C20" w:rsidRDefault="008F0CB6" w:rsidP="008F0CB6">
            <w:pPr>
              <w:jc w:val="center"/>
              <w:rPr>
                <w:rFonts w:ascii="Times New Roman" w:hAnsi="Times New Roman"/>
                <w:vertAlign w:val="superscript"/>
                <w:lang w:val="lt-LT"/>
              </w:rPr>
            </w:pPr>
            <w:r w:rsidRPr="005F7C20">
              <w:rPr>
                <w:rFonts w:ascii="Times New Roman" w:hAnsi="Times New Roman"/>
                <w:lang w:val="lt-LT"/>
              </w:rPr>
              <w:t>mg/Nm</w:t>
            </w:r>
            <w:r w:rsidRPr="005F7C20">
              <w:rPr>
                <w:rFonts w:ascii="Times New Roman" w:hAnsi="Times New Roman"/>
                <w:vertAlign w:val="superscript"/>
                <w:lang w:val="lt-LT"/>
              </w:rPr>
              <w:t>3</w:t>
            </w:r>
          </w:p>
          <w:p w:rsidR="008F0CB6" w:rsidRPr="005F7C20" w:rsidRDefault="008F0CB6" w:rsidP="008F0CB6">
            <w:pPr>
              <w:pStyle w:val="TableContents"/>
              <w:snapToGrid w:val="0"/>
              <w:jc w:val="center"/>
            </w:pPr>
            <w:r w:rsidRPr="005F7C20">
              <w:t>mg/Nm</w:t>
            </w:r>
            <w:r w:rsidRPr="005F7C20">
              <w:rPr>
                <w:vertAlign w:val="superscript"/>
              </w:rPr>
              <w:t>3</w:t>
            </w:r>
          </w:p>
        </w:tc>
        <w:tc>
          <w:tcPr>
            <w:tcW w:w="1282"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6,0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58,0</w:t>
            </w:r>
          </w:p>
        </w:tc>
        <w:tc>
          <w:tcPr>
            <w:tcW w:w="1270"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13,0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63,0</w:t>
            </w:r>
          </w:p>
        </w:tc>
        <w:tc>
          <w:tcPr>
            <w:tcW w:w="1984" w:type="dxa"/>
            <w:vAlign w:val="center"/>
          </w:tcPr>
          <w:p w:rsidR="008F0CB6" w:rsidRPr="005F7C20" w:rsidRDefault="008F0CB6" w:rsidP="008F0CB6">
            <w:pPr>
              <w:pStyle w:val="TableContents"/>
              <w:snapToGrid w:val="0"/>
              <w:jc w:val="center"/>
            </w:pPr>
            <w:r w:rsidRPr="005F7C20">
              <w:t>0,253</w:t>
            </w:r>
          </w:p>
          <w:p w:rsidR="008F0CB6" w:rsidRPr="005F7C20" w:rsidRDefault="008F0CB6" w:rsidP="008F0CB6">
            <w:pPr>
              <w:pStyle w:val="TableContents"/>
              <w:snapToGrid w:val="0"/>
              <w:jc w:val="center"/>
            </w:pPr>
            <w:r w:rsidRPr="005F7C20">
              <w:t>0,071</w:t>
            </w:r>
          </w:p>
        </w:tc>
      </w:tr>
      <w:tr w:rsidR="008F0CB6" w:rsidRPr="005F7C20" w:rsidTr="008F0CB6">
        <w:trPr>
          <w:jc w:val="center"/>
        </w:trPr>
        <w:tc>
          <w:tcPr>
            <w:tcW w:w="1413" w:type="dxa"/>
            <w:vMerge/>
            <w:vAlign w:val="center"/>
          </w:tcPr>
          <w:p w:rsidR="008F0CB6" w:rsidRPr="005F7C20" w:rsidRDefault="008F0CB6" w:rsidP="008F0CB6">
            <w:pPr>
              <w:pStyle w:val="TableContents"/>
              <w:snapToGrid w:val="0"/>
              <w:jc w:val="center"/>
            </w:pPr>
          </w:p>
        </w:tc>
        <w:tc>
          <w:tcPr>
            <w:tcW w:w="1417" w:type="dxa"/>
            <w:vAlign w:val="center"/>
          </w:tcPr>
          <w:p w:rsidR="008F0CB6" w:rsidRPr="005F7C20" w:rsidRDefault="008F0CB6" w:rsidP="008F0CB6">
            <w:pPr>
              <w:pStyle w:val="TableContents"/>
              <w:snapToGrid w:val="0"/>
              <w:jc w:val="center"/>
            </w:pPr>
            <w:r w:rsidRPr="005F7C20">
              <w:t>Naujas kiaušinių sandėlis</w:t>
            </w:r>
          </w:p>
        </w:tc>
        <w:tc>
          <w:tcPr>
            <w:tcW w:w="269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Šilumos generatorius „Babyser-85“</w:t>
            </w:r>
          </w:p>
        </w:tc>
        <w:tc>
          <w:tcPr>
            <w:tcW w:w="850"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022</w:t>
            </w:r>
          </w:p>
        </w:tc>
        <w:tc>
          <w:tcPr>
            <w:tcW w:w="2552"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(A)</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(A)</w:t>
            </w:r>
          </w:p>
        </w:tc>
        <w:tc>
          <w:tcPr>
            <w:tcW w:w="850"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177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250</w:t>
            </w:r>
          </w:p>
        </w:tc>
        <w:tc>
          <w:tcPr>
            <w:tcW w:w="1134" w:type="dxa"/>
            <w:vAlign w:val="center"/>
          </w:tcPr>
          <w:p w:rsidR="008F0CB6" w:rsidRPr="005F7C20" w:rsidRDefault="008F0CB6" w:rsidP="008F0CB6">
            <w:pPr>
              <w:jc w:val="center"/>
              <w:rPr>
                <w:rFonts w:ascii="Times New Roman" w:hAnsi="Times New Roman"/>
                <w:vertAlign w:val="superscript"/>
                <w:lang w:val="lt-LT"/>
              </w:rPr>
            </w:pPr>
            <w:r w:rsidRPr="005F7C20">
              <w:rPr>
                <w:rFonts w:ascii="Times New Roman" w:hAnsi="Times New Roman"/>
                <w:lang w:val="lt-LT"/>
              </w:rPr>
              <w:t>mg/Nm</w:t>
            </w:r>
            <w:r w:rsidRPr="005F7C20">
              <w:rPr>
                <w:rFonts w:ascii="Times New Roman" w:hAnsi="Times New Roman"/>
                <w:vertAlign w:val="superscript"/>
                <w:lang w:val="lt-LT"/>
              </w:rPr>
              <w:t>3</w:t>
            </w:r>
          </w:p>
          <w:p w:rsidR="008F0CB6" w:rsidRPr="005F7C20" w:rsidRDefault="008F0CB6" w:rsidP="008F0CB6">
            <w:pPr>
              <w:pStyle w:val="TableContents"/>
              <w:snapToGrid w:val="0"/>
              <w:jc w:val="center"/>
            </w:pPr>
            <w:r w:rsidRPr="005F7C20">
              <w:t>mg/Nm</w:t>
            </w:r>
            <w:r w:rsidRPr="005F7C20">
              <w:rPr>
                <w:vertAlign w:val="superscript"/>
              </w:rPr>
              <w:t>3</w:t>
            </w:r>
          </w:p>
        </w:tc>
        <w:tc>
          <w:tcPr>
            <w:tcW w:w="1282"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32,0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114,0</w:t>
            </w:r>
          </w:p>
        </w:tc>
        <w:tc>
          <w:tcPr>
            <w:tcW w:w="1270"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38,0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119,0</w:t>
            </w:r>
          </w:p>
        </w:tc>
        <w:tc>
          <w:tcPr>
            <w:tcW w:w="1984" w:type="dxa"/>
            <w:vAlign w:val="center"/>
          </w:tcPr>
          <w:p w:rsidR="008F0CB6" w:rsidRPr="005F7C20" w:rsidRDefault="008F0CB6" w:rsidP="008F0CB6">
            <w:pPr>
              <w:pStyle w:val="TableContents"/>
              <w:snapToGrid w:val="0"/>
              <w:jc w:val="center"/>
            </w:pPr>
            <w:r w:rsidRPr="005F7C20">
              <w:t>0,168</w:t>
            </w:r>
          </w:p>
          <w:p w:rsidR="008F0CB6" w:rsidRPr="005F7C20" w:rsidRDefault="008F0CB6" w:rsidP="008F0CB6">
            <w:pPr>
              <w:pStyle w:val="TableContents"/>
              <w:snapToGrid w:val="0"/>
              <w:jc w:val="center"/>
            </w:pPr>
            <w:r w:rsidRPr="005F7C20">
              <w:t>0,047</w:t>
            </w:r>
          </w:p>
        </w:tc>
      </w:tr>
      <w:tr w:rsidR="008F0CB6" w:rsidRPr="005F7C20" w:rsidTr="008F0CB6">
        <w:trPr>
          <w:jc w:val="center"/>
        </w:trPr>
        <w:tc>
          <w:tcPr>
            <w:tcW w:w="1413" w:type="dxa"/>
            <w:vMerge/>
            <w:vAlign w:val="center"/>
          </w:tcPr>
          <w:p w:rsidR="008F0CB6" w:rsidRPr="005F7C20" w:rsidRDefault="008F0CB6" w:rsidP="008F0CB6">
            <w:pPr>
              <w:pStyle w:val="TableContents"/>
              <w:snapToGrid w:val="0"/>
              <w:jc w:val="center"/>
            </w:pPr>
          </w:p>
        </w:tc>
        <w:tc>
          <w:tcPr>
            <w:tcW w:w="1417" w:type="dxa"/>
            <w:vAlign w:val="center"/>
          </w:tcPr>
          <w:p w:rsidR="008F0CB6" w:rsidRPr="005F7C20" w:rsidRDefault="008F0CB6" w:rsidP="008F0CB6">
            <w:pPr>
              <w:pStyle w:val="TableContents"/>
              <w:snapToGrid w:val="0"/>
              <w:jc w:val="center"/>
            </w:pPr>
            <w:r w:rsidRPr="005F7C20">
              <w:t>Pašarų cechas</w:t>
            </w:r>
          </w:p>
        </w:tc>
        <w:tc>
          <w:tcPr>
            <w:tcW w:w="269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Vandens šildymo katilas „MK-100 (ARCA)“</w:t>
            </w:r>
          </w:p>
        </w:tc>
        <w:tc>
          <w:tcPr>
            <w:tcW w:w="850"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023</w:t>
            </w:r>
          </w:p>
        </w:tc>
        <w:tc>
          <w:tcPr>
            <w:tcW w:w="2552"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(A)</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(A)</w:t>
            </w:r>
          </w:p>
        </w:tc>
        <w:tc>
          <w:tcPr>
            <w:tcW w:w="850"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177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250</w:t>
            </w:r>
          </w:p>
        </w:tc>
        <w:tc>
          <w:tcPr>
            <w:tcW w:w="1134" w:type="dxa"/>
            <w:vAlign w:val="center"/>
          </w:tcPr>
          <w:p w:rsidR="008F0CB6" w:rsidRPr="005F7C20" w:rsidRDefault="008F0CB6" w:rsidP="008F0CB6">
            <w:pPr>
              <w:jc w:val="center"/>
              <w:rPr>
                <w:rFonts w:ascii="Times New Roman" w:hAnsi="Times New Roman"/>
                <w:vertAlign w:val="superscript"/>
                <w:lang w:val="lt-LT"/>
              </w:rPr>
            </w:pPr>
            <w:r w:rsidRPr="005F7C20">
              <w:rPr>
                <w:rFonts w:ascii="Times New Roman" w:hAnsi="Times New Roman"/>
                <w:lang w:val="lt-LT"/>
              </w:rPr>
              <w:t>mg/Nm</w:t>
            </w:r>
            <w:r w:rsidRPr="005F7C20">
              <w:rPr>
                <w:rFonts w:ascii="Times New Roman" w:hAnsi="Times New Roman"/>
                <w:vertAlign w:val="superscript"/>
                <w:lang w:val="lt-LT"/>
              </w:rPr>
              <w:t>3</w:t>
            </w:r>
          </w:p>
          <w:p w:rsidR="008F0CB6" w:rsidRPr="005F7C20" w:rsidRDefault="008F0CB6" w:rsidP="008F0CB6">
            <w:pPr>
              <w:pStyle w:val="TableContents"/>
              <w:snapToGrid w:val="0"/>
              <w:jc w:val="center"/>
            </w:pPr>
            <w:r w:rsidRPr="005F7C20">
              <w:t>mg/Nm</w:t>
            </w:r>
            <w:r w:rsidRPr="005F7C20">
              <w:rPr>
                <w:vertAlign w:val="superscript"/>
              </w:rPr>
              <w:t>3</w:t>
            </w:r>
          </w:p>
        </w:tc>
        <w:tc>
          <w:tcPr>
            <w:tcW w:w="1282"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8,0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52,0</w:t>
            </w:r>
          </w:p>
        </w:tc>
        <w:tc>
          <w:tcPr>
            <w:tcW w:w="1270"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14,0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57,0</w:t>
            </w:r>
          </w:p>
        </w:tc>
        <w:tc>
          <w:tcPr>
            <w:tcW w:w="1984" w:type="dxa"/>
            <w:vAlign w:val="center"/>
          </w:tcPr>
          <w:p w:rsidR="008F0CB6" w:rsidRPr="005F7C20" w:rsidRDefault="008F0CB6" w:rsidP="008F0CB6">
            <w:pPr>
              <w:pStyle w:val="TableContents"/>
              <w:snapToGrid w:val="0"/>
              <w:jc w:val="center"/>
            </w:pPr>
            <w:r w:rsidRPr="005F7C20">
              <w:t>0,102</w:t>
            </w:r>
          </w:p>
          <w:p w:rsidR="008F0CB6" w:rsidRPr="005F7C20" w:rsidRDefault="008F0CB6" w:rsidP="008F0CB6">
            <w:pPr>
              <w:pStyle w:val="TableContents"/>
              <w:snapToGrid w:val="0"/>
              <w:jc w:val="center"/>
            </w:pPr>
            <w:r w:rsidRPr="005F7C20">
              <w:t>0,029</w:t>
            </w:r>
          </w:p>
        </w:tc>
      </w:tr>
      <w:tr w:rsidR="008F0CB6" w:rsidRPr="005F7C20" w:rsidTr="008F0CB6">
        <w:trPr>
          <w:jc w:val="center"/>
        </w:trPr>
        <w:tc>
          <w:tcPr>
            <w:tcW w:w="1413" w:type="dxa"/>
            <w:vMerge/>
            <w:vAlign w:val="center"/>
          </w:tcPr>
          <w:p w:rsidR="008F0CB6" w:rsidRPr="005F7C20" w:rsidRDefault="008F0CB6" w:rsidP="008F0CB6">
            <w:pPr>
              <w:pStyle w:val="TableContents"/>
              <w:snapToGrid w:val="0"/>
              <w:jc w:val="center"/>
            </w:pPr>
          </w:p>
        </w:tc>
        <w:tc>
          <w:tcPr>
            <w:tcW w:w="1417" w:type="dxa"/>
            <w:vAlign w:val="center"/>
          </w:tcPr>
          <w:p w:rsidR="008F0CB6" w:rsidRPr="005F7C20" w:rsidRDefault="008F0CB6" w:rsidP="008F0CB6">
            <w:pPr>
              <w:pStyle w:val="TableContents"/>
              <w:snapToGrid w:val="0"/>
              <w:jc w:val="center"/>
            </w:pPr>
            <w:r w:rsidRPr="005F7C20">
              <w:t>Dažymo baras</w:t>
            </w:r>
          </w:p>
        </w:tc>
        <w:tc>
          <w:tcPr>
            <w:tcW w:w="269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Šilumos generatorius „Babyser-30 E“</w:t>
            </w:r>
          </w:p>
        </w:tc>
        <w:tc>
          <w:tcPr>
            <w:tcW w:w="850"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028</w:t>
            </w:r>
          </w:p>
        </w:tc>
        <w:tc>
          <w:tcPr>
            <w:tcW w:w="2552"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(A)</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(A)</w:t>
            </w:r>
          </w:p>
        </w:tc>
        <w:tc>
          <w:tcPr>
            <w:tcW w:w="850"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177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250</w:t>
            </w:r>
          </w:p>
        </w:tc>
        <w:tc>
          <w:tcPr>
            <w:tcW w:w="1134" w:type="dxa"/>
            <w:vAlign w:val="center"/>
          </w:tcPr>
          <w:p w:rsidR="008F0CB6" w:rsidRPr="005F7C20" w:rsidRDefault="008F0CB6" w:rsidP="008F0CB6">
            <w:pPr>
              <w:jc w:val="center"/>
              <w:rPr>
                <w:rFonts w:ascii="Times New Roman" w:hAnsi="Times New Roman"/>
                <w:vertAlign w:val="superscript"/>
                <w:lang w:val="lt-LT"/>
              </w:rPr>
            </w:pPr>
            <w:r w:rsidRPr="005F7C20">
              <w:rPr>
                <w:rFonts w:ascii="Times New Roman" w:hAnsi="Times New Roman"/>
                <w:lang w:val="lt-LT"/>
              </w:rPr>
              <w:t>mg/Nm</w:t>
            </w:r>
            <w:r w:rsidRPr="005F7C20">
              <w:rPr>
                <w:rFonts w:ascii="Times New Roman" w:hAnsi="Times New Roman"/>
                <w:vertAlign w:val="superscript"/>
                <w:lang w:val="lt-LT"/>
              </w:rPr>
              <w:t>3</w:t>
            </w:r>
          </w:p>
          <w:p w:rsidR="008F0CB6" w:rsidRPr="005F7C20" w:rsidRDefault="008F0CB6" w:rsidP="008F0CB6">
            <w:pPr>
              <w:pStyle w:val="TableContents"/>
              <w:snapToGrid w:val="0"/>
              <w:jc w:val="center"/>
            </w:pPr>
            <w:r w:rsidRPr="005F7C20">
              <w:t>mg/Nm</w:t>
            </w:r>
            <w:r w:rsidRPr="005F7C20">
              <w:rPr>
                <w:vertAlign w:val="superscript"/>
              </w:rPr>
              <w:t>3</w:t>
            </w:r>
          </w:p>
        </w:tc>
        <w:tc>
          <w:tcPr>
            <w:tcW w:w="1282"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47,0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98,0</w:t>
            </w:r>
          </w:p>
        </w:tc>
        <w:tc>
          <w:tcPr>
            <w:tcW w:w="1270"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54,0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103,0</w:t>
            </w:r>
          </w:p>
        </w:tc>
        <w:tc>
          <w:tcPr>
            <w:tcW w:w="1984" w:type="dxa"/>
            <w:vAlign w:val="center"/>
          </w:tcPr>
          <w:p w:rsidR="008F0CB6" w:rsidRPr="005F7C20" w:rsidRDefault="008F0CB6" w:rsidP="008F0CB6">
            <w:pPr>
              <w:pStyle w:val="TableContents"/>
              <w:snapToGrid w:val="0"/>
              <w:jc w:val="center"/>
            </w:pPr>
            <w:r w:rsidRPr="005F7C20">
              <w:t>0,059</w:t>
            </w:r>
          </w:p>
          <w:p w:rsidR="008F0CB6" w:rsidRPr="005F7C20" w:rsidRDefault="008F0CB6" w:rsidP="008F0CB6">
            <w:pPr>
              <w:pStyle w:val="TableContents"/>
              <w:snapToGrid w:val="0"/>
              <w:jc w:val="center"/>
            </w:pPr>
            <w:r w:rsidRPr="005F7C20">
              <w:t>0,016</w:t>
            </w:r>
          </w:p>
        </w:tc>
      </w:tr>
      <w:tr w:rsidR="008F0CB6" w:rsidRPr="005F7C20" w:rsidTr="008F0CB6">
        <w:trPr>
          <w:jc w:val="center"/>
        </w:trPr>
        <w:tc>
          <w:tcPr>
            <w:tcW w:w="1413" w:type="dxa"/>
            <w:vAlign w:val="center"/>
          </w:tcPr>
          <w:p w:rsidR="008F0CB6" w:rsidRPr="005F7C20" w:rsidRDefault="008F0CB6" w:rsidP="008F0CB6">
            <w:pPr>
              <w:pStyle w:val="TableContents"/>
              <w:snapToGrid w:val="0"/>
              <w:jc w:val="center"/>
            </w:pPr>
            <w:r w:rsidRPr="005F7C20">
              <w:t>060104</w:t>
            </w:r>
          </w:p>
        </w:tc>
        <w:tc>
          <w:tcPr>
            <w:tcW w:w="1417" w:type="dxa"/>
            <w:vAlign w:val="center"/>
          </w:tcPr>
          <w:p w:rsidR="008F0CB6" w:rsidRPr="005F7C20" w:rsidRDefault="008F0CB6" w:rsidP="008F0CB6">
            <w:pPr>
              <w:pStyle w:val="TableContents"/>
              <w:snapToGrid w:val="0"/>
              <w:jc w:val="center"/>
            </w:pPr>
            <w:r w:rsidRPr="005F7C20">
              <w:t>Dažymo baras</w:t>
            </w:r>
          </w:p>
        </w:tc>
        <w:tc>
          <w:tcPr>
            <w:tcW w:w="269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Dažymo kabina</w:t>
            </w:r>
          </w:p>
        </w:tc>
        <w:tc>
          <w:tcPr>
            <w:tcW w:w="850"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017</w:t>
            </w:r>
          </w:p>
        </w:tc>
        <w:tc>
          <w:tcPr>
            <w:tcW w:w="2552"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50"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134" w:type="dxa"/>
            <w:vAlign w:val="center"/>
          </w:tcPr>
          <w:p w:rsidR="008F0CB6" w:rsidRPr="005F7C20" w:rsidRDefault="008F0CB6" w:rsidP="008F0CB6">
            <w:pPr>
              <w:pStyle w:val="TableContents"/>
              <w:snapToGrid w:val="0"/>
              <w:jc w:val="center"/>
            </w:pPr>
            <w:r w:rsidRPr="005F7C20">
              <w:t>g/s</w:t>
            </w:r>
          </w:p>
        </w:tc>
        <w:tc>
          <w:tcPr>
            <w:tcW w:w="1282"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0,00818</w:t>
            </w:r>
          </w:p>
        </w:tc>
        <w:tc>
          <w:tcPr>
            <w:tcW w:w="1270"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0,00963</w:t>
            </w:r>
          </w:p>
        </w:tc>
        <w:tc>
          <w:tcPr>
            <w:tcW w:w="1984" w:type="dxa"/>
            <w:vAlign w:val="center"/>
          </w:tcPr>
          <w:p w:rsidR="008F0CB6" w:rsidRPr="005F7C20" w:rsidRDefault="008F0CB6" w:rsidP="008F0CB6">
            <w:pPr>
              <w:pStyle w:val="TableContents"/>
              <w:snapToGrid w:val="0"/>
              <w:jc w:val="center"/>
            </w:pPr>
            <w:r w:rsidRPr="005F7C20">
              <w:t>0,053</w:t>
            </w:r>
          </w:p>
        </w:tc>
      </w:tr>
      <w:tr w:rsidR="008F0CB6" w:rsidRPr="005F7C20" w:rsidTr="008F0CB6">
        <w:trPr>
          <w:jc w:val="center"/>
        </w:trPr>
        <w:tc>
          <w:tcPr>
            <w:tcW w:w="1413" w:type="dxa"/>
            <w:vAlign w:val="center"/>
          </w:tcPr>
          <w:p w:rsidR="008F0CB6" w:rsidRPr="005F7C20" w:rsidRDefault="008F0CB6" w:rsidP="008F0CB6">
            <w:pPr>
              <w:pStyle w:val="TableContents"/>
              <w:snapToGrid w:val="0"/>
              <w:jc w:val="center"/>
            </w:pPr>
            <w:r w:rsidRPr="005F7C20">
              <w:t>1202</w:t>
            </w:r>
          </w:p>
        </w:tc>
        <w:tc>
          <w:tcPr>
            <w:tcW w:w="1417" w:type="dxa"/>
            <w:vAlign w:val="center"/>
          </w:tcPr>
          <w:p w:rsidR="008F0CB6" w:rsidRPr="005F7C20" w:rsidRDefault="008F0CB6" w:rsidP="008F0CB6">
            <w:pPr>
              <w:pStyle w:val="TableContents"/>
              <w:snapToGrid w:val="0"/>
              <w:jc w:val="center"/>
            </w:pPr>
            <w:r w:rsidRPr="005F7C20">
              <w:t>Grūdų malimas</w:t>
            </w:r>
          </w:p>
        </w:tc>
        <w:tc>
          <w:tcPr>
            <w:tcW w:w="269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Malimo sistema</w:t>
            </w:r>
          </w:p>
        </w:tc>
        <w:tc>
          <w:tcPr>
            <w:tcW w:w="850"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034</w:t>
            </w:r>
          </w:p>
        </w:tc>
        <w:tc>
          <w:tcPr>
            <w:tcW w:w="2552"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50"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134" w:type="dxa"/>
            <w:vAlign w:val="center"/>
          </w:tcPr>
          <w:p w:rsidR="008F0CB6" w:rsidRPr="005F7C20" w:rsidRDefault="008F0CB6" w:rsidP="008F0CB6">
            <w:pPr>
              <w:pStyle w:val="TableContents"/>
              <w:snapToGrid w:val="0"/>
              <w:jc w:val="center"/>
            </w:pPr>
            <w:r w:rsidRPr="005F7C20">
              <w:t>g/s</w:t>
            </w:r>
          </w:p>
        </w:tc>
        <w:tc>
          <w:tcPr>
            <w:tcW w:w="1282"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0,00058</w:t>
            </w:r>
          </w:p>
        </w:tc>
        <w:tc>
          <w:tcPr>
            <w:tcW w:w="1270"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0,00085</w:t>
            </w:r>
          </w:p>
        </w:tc>
        <w:tc>
          <w:tcPr>
            <w:tcW w:w="1984" w:type="dxa"/>
            <w:vAlign w:val="center"/>
          </w:tcPr>
          <w:p w:rsidR="008F0CB6" w:rsidRPr="005F7C20" w:rsidRDefault="008F0CB6" w:rsidP="008F0CB6">
            <w:pPr>
              <w:pStyle w:val="TableContents"/>
              <w:snapToGrid w:val="0"/>
              <w:jc w:val="center"/>
            </w:pPr>
            <w:r w:rsidRPr="005F7C20">
              <w:t>0,004</w:t>
            </w:r>
          </w:p>
        </w:tc>
      </w:tr>
    </w:tbl>
    <w:p w:rsidR="008F0CB6" w:rsidRDefault="008F0CB6" w:rsidP="008F0CB6">
      <w:pPr>
        <w:jc w:val="both"/>
        <w:rPr>
          <w:rFonts w:ascii="Times New Roman" w:hAnsi="Times New Roman"/>
          <w:sz w:val="20"/>
          <w:lang w:val="lt-LT"/>
        </w:rPr>
      </w:pPr>
    </w:p>
    <w:p w:rsidR="008F0CB6" w:rsidRDefault="008F0CB6" w:rsidP="008F0CB6">
      <w:pPr>
        <w:jc w:val="both"/>
        <w:rPr>
          <w:rFonts w:ascii="Times New Roman" w:hAnsi="Times New Roman"/>
          <w:sz w:val="20"/>
          <w:lang w:val="lt-LT"/>
        </w:rPr>
      </w:pPr>
    </w:p>
    <w:p w:rsidR="008F0CB6" w:rsidRDefault="008F0CB6" w:rsidP="008F0CB6">
      <w:pPr>
        <w:jc w:val="both"/>
        <w:rPr>
          <w:rFonts w:ascii="Times New Roman" w:hAnsi="Times New Roman"/>
          <w:sz w:val="20"/>
          <w:lang w:val="lt-LT"/>
        </w:rPr>
      </w:pPr>
    </w:p>
    <w:p w:rsidR="008F0CB6" w:rsidRDefault="008F0CB6" w:rsidP="008F0CB6">
      <w:pPr>
        <w:jc w:val="both"/>
        <w:rPr>
          <w:rFonts w:ascii="Times New Roman" w:hAnsi="Times New Roman"/>
          <w:sz w:val="20"/>
          <w:lang w:val="lt-LT"/>
        </w:rPr>
      </w:pPr>
    </w:p>
    <w:p w:rsidR="008F0CB6" w:rsidRDefault="008F0CB6" w:rsidP="008F0CB6">
      <w:pPr>
        <w:jc w:val="both"/>
        <w:rPr>
          <w:rFonts w:ascii="Times New Roman" w:hAnsi="Times New Roman"/>
          <w:sz w:val="20"/>
          <w:lang w:val="lt-LT"/>
        </w:rPr>
      </w:pPr>
    </w:p>
    <w:p w:rsidR="008F0CB6" w:rsidRDefault="008F0CB6" w:rsidP="008F0CB6">
      <w:pPr>
        <w:jc w:val="both"/>
        <w:rPr>
          <w:rFonts w:ascii="Times New Roman" w:hAnsi="Times New Roman"/>
          <w:sz w:val="20"/>
          <w:lang w:val="lt-LT"/>
        </w:rPr>
      </w:pPr>
    </w:p>
    <w:p w:rsidR="008F0CB6" w:rsidRDefault="008F0CB6" w:rsidP="008F0CB6">
      <w:pPr>
        <w:jc w:val="both"/>
        <w:rPr>
          <w:rFonts w:ascii="Times New Roman" w:hAnsi="Times New Roman"/>
          <w:sz w:val="20"/>
          <w:lang w:val="lt-LT"/>
        </w:rPr>
      </w:pPr>
    </w:p>
    <w:p w:rsidR="008F0CB6" w:rsidRDefault="008F0CB6" w:rsidP="008F0CB6">
      <w:pPr>
        <w:jc w:val="both"/>
        <w:rPr>
          <w:rFonts w:ascii="Times New Roman" w:hAnsi="Times New Roman"/>
          <w:sz w:val="20"/>
          <w:lang w:val="lt-LT"/>
        </w:rPr>
      </w:pPr>
    </w:p>
    <w:p w:rsidR="008F0CB6" w:rsidRDefault="008F0CB6" w:rsidP="008F0CB6">
      <w:pPr>
        <w:jc w:val="both"/>
        <w:rPr>
          <w:rFonts w:ascii="Times New Roman" w:hAnsi="Times New Roman"/>
          <w:sz w:val="20"/>
          <w:lang w:val="lt-LT"/>
        </w:rPr>
      </w:pPr>
    </w:p>
    <w:p w:rsidR="008F0CB6" w:rsidRDefault="008F0CB6" w:rsidP="008F0CB6">
      <w:pPr>
        <w:jc w:val="both"/>
        <w:rPr>
          <w:rFonts w:ascii="Times New Roman" w:hAnsi="Times New Roman"/>
          <w:sz w:val="20"/>
          <w:lang w:val="lt-LT"/>
        </w:rPr>
      </w:pPr>
    </w:p>
    <w:tbl>
      <w:tblPr>
        <w:tblStyle w:val="TableGrid"/>
        <w:tblW w:w="15451" w:type="dxa"/>
        <w:jc w:val="center"/>
        <w:tblLayout w:type="fixed"/>
        <w:tblLook w:val="01E0" w:firstRow="1" w:lastRow="1" w:firstColumn="1" w:lastColumn="1" w:noHBand="0" w:noVBand="0"/>
      </w:tblPr>
      <w:tblGrid>
        <w:gridCol w:w="1415"/>
        <w:gridCol w:w="1415"/>
        <w:gridCol w:w="2694"/>
        <w:gridCol w:w="848"/>
        <w:gridCol w:w="2554"/>
        <w:gridCol w:w="850"/>
        <w:gridCol w:w="14"/>
        <w:gridCol w:w="1404"/>
        <w:gridCol w:w="1377"/>
        <w:gridCol w:w="40"/>
        <w:gridCol w:w="1418"/>
        <w:gridCol w:w="1422"/>
      </w:tblGrid>
      <w:tr w:rsidR="008F0CB6" w:rsidRPr="005F7C20" w:rsidTr="008F0CB6">
        <w:trPr>
          <w:tblHeader/>
          <w:jc w:val="center"/>
        </w:trPr>
        <w:tc>
          <w:tcPr>
            <w:tcW w:w="1415" w:type="dxa"/>
            <w:vMerge w:val="restart"/>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 xml:space="preserve">Veiklos </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rūšies kodas</w:t>
            </w:r>
          </w:p>
        </w:tc>
        <w:tc>
          <w:tcPr>
            <w:tcW w:w="141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Cecho ar kt. pavadinimas arba Nr.</w:t>
            </w:r>
          </w:p>
        </w:tc>
        <w:tc>
          <w:tcPr>
            <w:tcW w:w="3542" w:type="dxa"/>
            <w:gridSpan w:val="2"/>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Taršos šaltiniai</w:t>
            </w:r>
          </w:p>
        </w:tc>
        <w:tc>
          <w:tcPr>
            <w:tcW w:w="3404" w:type="dxa"/>
            <w:gridSpan w:val="2"/>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Teršalai</w:t>
            </w:r>
          </w:p>
        </w:tc>
        <w:tc>
          <w:tcPr>
            <w:tcW w:w="5675" w:type="dxa"/>
            <w:gridSpan w:val="6"/>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Tarša</w:t>
            </w:r>
          </w:p>
        </w:tc>
      </w:tr>
      <w:tr w:rsidR="008F0CB6" w:rsidRPr="005F7C20" w:rsidTr="008F0CB6">
        <w:trPr>
          <w:tblHeader/>
          <w:jc w:val="center"/>
        </w:trPr>
        <w:tc>
          <w:tcPr>
            <w:tcW w:w="1415" w:type="dxa"/>
            <w:vMerge/>
            <w:vAlign w:val="center"/>
          </w:tcPr>
          <w:p w:rsidR="008F0CB6" w:rsidRPr="005F7C20" w:rsidRDefault="008F0CB6" w:rsidP="008F0CB6">
            <w:pPr>
              <w:jc w:val="center"/>
              <w:rPr>
                <w:rFonts w:ascii="Times New Roman" w:hAnsi="Times New Roman"/>
                <w:lang w:val="lt-LT"/>
              </w:rPr>
            </w:pPr>
          </w:p>
        </w:tc>
        <w:tc>
          <w:tcPr>
            <w:tcW w:w="1415" w:type="dxa"/>
            <w:vMerge/>
            <w:vAlign w:val="center"/>
          </w:tcPr>
          <w:p w:rsidR="008F0CB6" w:rsidRPr="005F7C20" w:rsidRDefault="008F0CB6" w:rsidP="008F0CB6">
            <w:pPr>
              <w:jc w:val="center"/>
              <w:rPr>
                <w:rFonts w:ascii="Times New Roman" w:hAnsi="Times New Roman"/>
                <w:lang w:val="lt-LT"/>
              </w:rPr>
            </w:pPr>
          </w:p>
        </w:tc>
        <w:tc>
          <w:tcPr>
            <w:tcW w:w="2694" w:type="dxa"/>
            <w:vMerge w:val="restart"/>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pavadinimas</w:t>
            </w:r>
          </w:p>
        </w:tc>
        <w:tc>
          <w:tcPr>
            <w:tcW w:w="848" w:type="dxa"/>
            <w:vMerge w:val="restart"/>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Nr.</w:t>
            </w:r>
          </w:p>
        </w:tc>
        <w:tc>
          <w:tcPr>
            <w:tcW w:w="2554" w:type="dxa"/>
            <w:vMerge w:val="restart"/>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pavadinimas</w:t>
            </w:r>
          </w:p>
        </w:tc>
        <w:tc>
          <w:tcPr>
            <w:tcW w:w="850" w:type="dxa"/>
            <w:vMerge w:val="restart"/>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kodas</w:t>
            </w:r>
          </w:p>
        </w:tc>
        <w:tc>
          <w:tcPr>
            <w:tcW w:w="4253" w:type="dxa"/>
            <w:gridSpan w:val="5"/>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vienkartinis dydis</w:t>
            </w:r>
          </w:p>
        </w:tc>
        <w:tc>
          <w:tcPr>
            <w:tcW w:w="1422" w:type="dxa"/>
            <w:vMerge w:val="restart"/>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metinė</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t/metus</w:t>
            </w:r>
          </w:p>
        </w:tc>
      </w:tr>
      <w:tr w:rsidR="008F0CB6" w:rsidRPr="005F7C20" w:rsidTr="008F0CB6">
        <w:trPr>
          <w:tblHeader/>
          <w:jc w:val="center"/>
        </w:trPr>
        <w:tc>
          <w:tcPr>
            <w:tcW w:w="1415" w:type="dxa"/>
            <w:vMerge/>
            <w:vAlign w:val="center"/>
          </w:tcPr>
          <w:p w:rsidR="008F0CB6" w:rsidRPr="005F7C20" w:rsidRDefault="008F0CB6" w:rsidP="008F0CB6">
            <w:pPr>
              <w:jc w:val="center"/>
              <w:rPr>
                <w:rFonts w:ascii="Times New Roman" w:hAnsi="Times New Roman"/>
                <w:lang w:val="lt-LT"/>
              </w:rPr>
            </w:pPr>
          </w:p>
        </w:tc>
        <w:tc>
          <w:tcPr>
            <w:tcW w:w="1415" w:type="dxa"/>
            <w:vMerge/>
            <w:vAlign w:val="center"/>
          </w:tcPr>
          <w:p w:rsidR="008F0CB6" w:rsidRPr="005F7C20" w:rsidRDefault="008F0CB6" w:rsidP="008F0CB6">
            <w:pPr>
              <w:jc w:val="center"/>
              <w:rPr>
                <w:rFonts w:ascii="Times New Roman" w:hAnsi="Times New Roman"/>
                <w:lang w:val="lt-LT"/>
              </w:rPr>
            </w:pPr>
          </w:p>
        </w:tc>
        <w:tc>
          <w:tcPr>
            <w:tcW w:w="2694" w:type="dxa"/>
            <w:vMerge/>
            <w:vAlign w:val="center"/>
          </w:tcPr>
          <w:p w:rsidR="008F0CB6" w:rsidRPr="005F7C20" w:rsidRDefault="008F0CB6" w:rsidP="008F0CB6">
            <w:pPr>
              <w:rPr>
                <w:rFonts w:ascii="Times New Roman" w:hAnsi="Times New Roman"/>
                <w:lang w:val="lt-LT"/>
              </w:rPr>
            </w:pPr>
          </w:p>
        </w:tc>
        <w:tc>
          <w:tcPr>
            <w:tcW w:w="848" w:type="dxa"/>
            <w:vMerge/>
            <w:vAlign w:val="center"/>
          </w:tcPr>
          <w:p w:rsidR="008F0CB6" w:rsidRPr="005F7C20" w:rsidRDefault="008F0CB6" w:rsidP="008F0CB6">
            <w:pPr>
              <w:rPr>
                <w:rFonts w:ascii="Times New Roman" w:hAnsi="Times New Roman"/>
                <w:lang w:val="lt-LT"/>
              </w:rPr>
            </w:pPr>
          </w:p>
        </w:tc>
        <w:tc>
          <w:tcPr>
            <w:tcW w:w="2554" w:type="dxa"/>
            <w:vMerge/>
            <w:vAlign w:val="center"/>
          </w:tcPr>
          <w:p w:rsidR="008F0CB6" w:rsidRPr="005F7C20" w:rsidRDefault="008F0CB6" w:rsidP="008F0CB6">
            <w:pPr>
              <w:jc w:val="center"/>
              <w:rPr>
                <w:rFonts w:ascii="Times New Roman" w:hAnsi="Times New Roman"/>
                <w:lang w:val="lt-LT"/>
              </w:rPr>
            </w:pPr>
          </w:p>
        </w:tc>
        <w:tc>
          <w:tcPr>
            <w:tcW w:w="850" w:type="dxa"/>
            <w:vMerge/>
            <w:vAlign w:val="center"/>
          </w:tcPr>
          <w:p w:rsidR="008F0CB6" w:rsidRPr="005F7C20" w:rsidRDefault="008F0CB6" w:rsidP="008F0CB6">
            <w:pPr>
              <w:jc w:val="center"/>
              <w:rPr>
                <w:rFonts w:ascii="Times New Roman" w:hAnsi="Times New Roman"/>
                <w:lang w:val="lt-LT"/>
              </w:rPr>
            </w:pPr>
          </w:p>
        </w:tc>
        <w:tc>
          <w:tcPr>
            <w:tcW w:w="1418"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vnt.</w:t>
            </w:r>
          </w:p>
        </w:tc>
        <w:tc>
          <w:tcPr>
            <w:tcW w:w="1417" w:type="dxa"/>
            <w:gridSpan w:val="2"/>
            <w:vAlign w:val="center"/>
          </w:tcPr>
          <w:p w:rsidR="008F0CB6" w:rsidRPr="005F7C20" w:rsidRDefault="008F0CB6" w:rsidP="008F0CB6">
            <w:pPr>
              <w:snapToGrid w:val="0"/>
              <w:jc w:val="center"/>
              <w:rPr>
                <w:rFonts w:ascii="Times New Roman" w:hAnsi="Times New Roman"/>
                <w:lang w:val="lt-LT"/>
              </w:rPr>
            </w:pPr>
            <w:proofErr w:type="spellStart"/>
            <w:r w:rsidRPr="005F7C20">
              <w:rPr>
                <w:rFonts w:ascii="Times New Roman" w:hAnsi="Times New Roman"/>
                <w:lang w:val="lt-LT"/>
              </w:rPr>
              <w:t>vidut</w:t>
            </w:r>
            <w:proofErr w:type="spellEnd"/>
            <w:r w:rsidRPr="005F7C20">
              <w:rPr>
                <w:rFonts w:ascii="Times New Roman" w:hAnsi="Times New Roman"/>
                <w:lang w:val="lt-LT"/>
              </w:rPr>
              <w:t>.</w:t>
            </w:r>
          </w:p>
        </w:tc>
        <w:tc>
          <w:tcPr>
            <w:tcW w:w="1418" w:type="dxa"/>
            <w:vAlign w:val="center"/>
          </w:tcPr>
          <w:p w:rsidR="008F0CB6" w:rsidRPr="005F7C20" w:rsidRDefault="008F0CB6" w:rsidP="008F0CB6">
            <w:pPr>
              <w:snapToGrid w:val="0"/>
              <w:jc w:val="center"/>
              <w:rPr>
                <w:rFonts w:ascii="Times New Roman" w:hAnsi="Times New Roman"/>
                <w:lang w:val="lt-LT"/>
              </w:rPr>
            </w:pPr>
            <w:proofErr w:type="spellStart"/>
            <w:r w:rsidRPr="005F7C20">
              <w:rPr>
                <w:rFonts w:ascii="Times New Roman" w:hAnsi="Times New Roman"/>
                <w:lang w:val="lt-LT"/>
              </w:rPr>
              <w:t>maks</w:t>
            </w:r>
            <w:proofErr w:type="spellEnd"/>
            <w:r w:rsidRPr="005F7C20">
              <w:rPr>
                <w:rFonts w:ascii="Times New Roman" w:hAnsi="Times New Roman"/>
                <w:lang w:val="lt-LT"/>
              </w:rPr>
              <w:t>.</w:t>
            </w:r>
          </w:p>
        </w:tc>
        <w:tc>
          <w:tcPr>
            <w:tcW w:w="1422" w:type="dxa"/>
            <w:vMerge/>
            <w:vAlign w:val="center"/>
          </w:tcPr>
          <w:p w:rsidR="008F0CB6" w:rsidRPr="005F7C20" w:rsidRDefault="008F0CB6" w:rsidP="008F0CB6">
            <w:pPr>
              <w:jc w:val="center"/>
              <w:rPr>
                <w:rFonts w:ascii="Times New Roman" w:hAnsi="Times New Roman"/>
                <w:lang w:val="lt-LT"/>
              </w:rPr>
            </w:pPr>
          </w:p>
        </w:tc>
      </w:tr>
      <w:tr w:rsidR="008F0CB6" w:rsidRPr="005F7C20" w:rsidTr="008F0CB6">
        <w:trPr>
          <w:tblHeader/>
          <w:jc w:val="center"/>
        </w:trPr>
        <w:tc>
          <w:tcPr>
            <w:tcW w:w="1415"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w:t>
            </w:r>
          </w:p>
        </w:tc>
        <w:tc>
          <w:tcPr>
            <w:tcW w:w="1415"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2</w:t>
            </w:r>
          </w:p>
        </w:tc>
        <w:tc>
          <w:tcPr>
            <w:tcW w:w="2694"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3</w:t>
            </w:r>
          </w:p>
        </w:tc>
        <w:tc>
          <w:tcPr>
            <w:tcW w:w="848"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4</w:t>
            </w:r>
          </w:p>
        </w:tc>
        <w:tc>
          <w:tcPr>
            <w:tcW w:w="2554"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5</w:t>
            </w:r>
          </w:p>
        </w:tc>
        <w:tc>
          <w:tcPr>
            <w:tcW w:w="850"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6</w:t>
            </w:r>
          </w:p>
        </w:tc>
        <w:tc>
          <w:tcPr>
            <w:tcW w:w="1418" w:type="dxa"/>
            <w:gridSpan w:val="2"/>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7</w:t>
            </w:r>
          </w:p>
        </w:tc>
        <w:tc>
          <w:tcPr>
            <w:tcW w:w="1417"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8</w:t>
            </w:r>
          </w:p>
        </w:tc>
        <w:tc>
          <w:tcPr>
            <w:tcW w:w="1418"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9</w:t>
            </w:r>
          </w:p>
        </w:tc>
        <w:tc>
          <w:tcPr>
            <w:tcW w:w="1422"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10</w:t>
            </w:r>
          </w:p>
        </w:tc>
      </w:tr>
      <w:tr w:rsidR="008F0CB6" w:rsidRPr="005F7C20" w:rsidTr="008F0CB6">
        <w:tblPrEx>
          <w:jc w:val="left"/>
        </w:tblPrEx>
        <w:tc>
          <w:tcPr>
            <w:tcW w:w="141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1004</w:t>
            </w:r>
          </w:p>
        </w:tc>
        <w:tc>
          <w:tcPr>
            <w:tcW w:w="141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Paukštidė </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P-1</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27700 vietų</w:t>
            </w:r>
          </w:p>
        </w:tc>
        <w:tc>
          <w:tcPr>
            <w:tcW w:w="2694"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7 stoginiai ventiliatoriai</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7 galiniai ventiliatoriai</w:t>
            </w:r>
          </w:p>
        </w:tc>
        <w:tc>
          <w:tcPr>
            <w:tcW w:w="84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040</w:t>
            </w:r>
          </w:p>
        </w:tc>
        <w:tc>
          <w:tcPr>
            <w:tcW w:w="2554"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64" w:type="dxa"/>
            <w:gridSpan w:val="2"/>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404" w:type="dxa"/>
            <w:tcBorders>
              <w:bottom w:val="single" w:sz="4" w:space="0" w:color="auto"/>
            </w:tcBorders>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377"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0,16689</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0,07378</w:t>
            </w:r>
          </w:p>
        </w:tc>
        <w:tc>
          <w:tcPr>
            <w:tcW w:w="1458"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0,16689</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0,07378</w:t>
            </w:r>
          </w:p>
        </w:tc>
        <w:tc>
          <w:tcPr>
            <w:tcW w:w="1422"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5,263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2,327</w:t>
            </w:r>
          </w:p>
        </w:tc>
      </w:tr>
      <w:tr w:rsidR="008F0CB6" w:rsidRPr="005F7C20" w:rsidTr="008F0CB6">
        <w:tblPrEx>
          <w:jc w:val="left"/>
        </w:tblPrEx>
        <w:tc>
          <w:tcPr>
            <w:tcW w:w="1415" w:type="dxa"/>
            <w:vMerge/>
            <w:vAlign w:val="center"/>
          </w:tcPr>
          <w:p w:rsidR="008F0CB6" w:rsidRPr="005F7C20" w:rsidRDefault="008F0CB6" w:rsidP="008F0CB6">
            <w:pPr>
              <w:jc w:val="center"/>
              <w:rPr>
                <w:rFonts w:ascii="Times New Roman" w:hAnsi="Times New Roman"/>
                <w:lang w:val="lt-LT"/>
              </w:rPr>
            </w:pPr>
          </w:p>
        </w:tc>
        <w:tc>
          <w:tcPr>
            <w:tcW w:w="1415" w:type="dxa"/>
            <w:vMerge/>
            <w:tcBorders>
              <w:bottom w:val="single" w:sz="4" w:space="0" w:color="auto"/>
            </w:tcBorders>
            <w:vAlign w:val="center"/>
          </w:tcPr>
          <w:p w:rsidR="008F0CB6" w:rsidRPr="005F7C20" w:rsidRDefault="008F0CB6" w:rsidP="008F0CB6">
            <w:pPr>
              <w:jc w:val="center"/>
              <w:rPr>
                <w:rFonts w:ascii="Times New Roman" w:hAnsi="Times New Roman"/>
                <w:lang w:val="lt-LT"/>
              </w:rPr>
            </w:pPr>
          </w:p>
        </w:tc>
        <w:tc>
          <w:tcPr>
            <w:tcW w:w="2694" w:type="dxa"/>
            <w:vMerge/>
            <w:tcBorders>
              <w:bottom w:val="single" w:sz="4" w:space="0" w:color="auto"/>
            </w:tcBorders>
            <w:vAlign w:val="center"/>
          </w:tcPr>
          <w:p w:rsidR="008F0CB6" w:rsidRPr="005F7C20" w:rsidRDefault="008F0CB6" w:rsidP="008F0CB6">
            <w:pPr>
              <w:jc w:val="center"/>
              <w:rPr>
                <w:rFonts w:ascii="Times New Roman" w:hAnsi="Times New Roman"/>
                <w:lang w:val="lt-LT"/>
              </w:rPr>
            </w:pPr>
          </w:p>
        </w:tc>
        <w:tc>
          <w:tcPr>
            <w:tcW w:w="848" w:type="dxa"/>
            <w:vMerge/>
            <w:tcBorders>
              <w:bottom w:val="single" w:sz="4" w:space="0" w:color="auto"/>
            </w:tcBorders>
            <w:vAlign w:val="center"/>
          </w:tcPr>
          <w:p w:rsidR="008F0CB6" w:rsidRPr="005F7C20" w:rsidRDefault="008F0CB6" w:rsidP="008F0CB6">
            <w:pPr>
              <w:jc w:val="center"/>
              <w:rPr>
                <w:rFonts w:ascii="Times New Roman" w:hAnsi="Times New Roman"/>
                <w:lang w:val="lt-LT"/>
              </w:rPr>
            </w:pPr>
          </w:p>
        </w:tc>
        <w:tc>
          <w:tcPr>
            <w:tcW w:w="2554"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64" w:type="dxa"/>
            <w:gridSpan w:val="2"/>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404" w:type="dxa"/>
            <w:tcBorders>
              <w:bottom w:val="single" w:sz="4" w:space="0" w:color="auto"/>
            </w:tcBorders>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377"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58"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22"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blPrEx>
          <w:jc w:val="left"/>
        </w:tblPrEx>
        <w:tc>
          <w:tcPr>
            <w:tcW w:w="1415" w:type="dxa"/>
            <w:vMerge/>
            <w:vAlign w:val="center"/>
          </w:tcPr>
          <w:p w:rsidR="008F0CB6" w:rsidRPr="005F7C20" w:rsidRDefault="008F0CB6" w:rsidP="008F0CB6">
            <w:pPr>
              <w:jc w:val="center"/>
              <w:rPr>
                <w:rFonts w:ascii="Times New Roman" w:hAnsi="Times New Roman"/>
                <w:lang w:val="lt-LT"/>
              </w:rPr>
            </w:pPr>
          </w:p>
        </w:tc>
        <w:tc>
          <w:tcPr>
            <w:tcW w:w="141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Paukštidė </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21000 vietų</w:t>
            </w:r>
          </w:p>
        </w:tc>
        <w:tc>
          <w:tcPr>
            <w:tcW w:w="2694"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 stoginiai ventiliatoriai</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 galiniai ventiliatoriai</w:t>
            </w:r>
          </w:p>
        </w:tc>
        <w:tc>
          <w:tcPr>
            <w:tcW w:w="84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042</w:t>
            </w:r>
          </w:p>
        </w:tc>
        <w:tc>
          <w:tcPr>
            <w:tcW w:w="2554"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64" w:type="dxa"/>
            <w:gridSpan w:val="2"/>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404" w:type="dxa"/>
            <w:tcBorders>
              <w:bottom w:val="single" w:sz="4" w:space="0" w:color="auto"/>
            </w:tcBorders>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377"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0,12652</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0,05594</w:t>
            </w:r>
          </w:p>
        </w:tc>
        <w:tc>
          <w:tcPr>
            <w:tcW w:w="1458"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0,12652</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0,05594</w:t>
            </w:r>
          </w:p>
        </w:tc>
        <w:tc>
          <w:tcPr>
            <w:tcW w:w="1422"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3,990</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1,764</w:t>
            </w:r>
          </w:p>
        </w:tc>
      </w:tr>
      <w:tr w:rsidR="008F0CB6" w:rsidRPr="005F7C20" w:rsidTr="008F0CB6">
        <w:tblPrEx>
          <w:jc w:val="left"/>
        </w:tblPrEx>
        <w:tc>
          <w:tcPr>
            <w:tcW w:w="1415" w:type="dxa"/>
            <w:vMerge/>
            <w:vAlign w:val="center"/>
          </w:tcPr>
          <w:p w:rsidR="008F0CB6" w:rsidRPr="005F7C20" w:rsidRDefault="008F0CB6" w:rsidP="008F0CB6">
            <w:pPr>
              <w:jc w:val="center"/>
              <w:rPr>
                <w:rFonts w:ascii="Times New Roman" w:hAnsi="Times New Roman"/>
                <w:lang w:val="lt-LT"/>
              </w:rPr>
            </w:pPr>
          </w:p>
        </w:tc>
        <w:tc>
          <w:tcPr>
            <w:tcW w:w="1415" w:type="dxa"/>
            <w:vMerge/>
            <w:tcBorders>
              <w:bottom w:val="single" w:sz="4" w:space="0" w:color="auto"/>
            </w:tcBorders>
            <w:vAlign w:val="center"/>
          </w:tcPr>
          <w:p w:rsidR="008F0CB6" w:rsidRPr="005F7C20" w:rsidRDefault="008F0CB6" w:rsidP="008F0CB6">
            <w:pPr>
              <w:jc w:val="center"/>
              <w:rPr>
                <w:rFonts w:ascii="Times New Roman" w:hAnsi="Times New Roman"/>
                <w:lang w:val="lt-LT"/>
              </w:rPr>
            </w:pPr>
          </w:p>
        </w:tc>
        <w:tc>
          <w:tcPr>
            <w:tcW w:w="2694" w:type="dxa"/>
            <w:vMerge/>
            <w:tcBorders>
              <w:bottom w:val="single" w:sz="4" w:space="0" w:color="auto"/>
            </w:tcBorders>
            <w:vAlign w:val="center"/>
          </w:tcPr>
          <w:p w:rsidR="008F0CB6" w:rsidRPr="005F7C20" w:rsidRDefault="008F0CB6" w:rsidP="008F0CB6">
            <w:pPr>
              <w:jc w:val="center"/>
              <w:rPr>
                <w:rFonts w:ascii="Times New Roman" w:hAnsi="Times New Roman"/>
                <w:lang w:val="lt-LT"/>
              </w:rPr>
            </w:pPr>
          </w:p>
        </w:tc>
        <w:tc>
          <w:tcPr>
            <w:tcW w:w="848" w:type="dxa"/>
            <w:vMerge/>
            <w:tcBorders>
              <w:bottom w:val="single" w:sz="4" w:space="0" w:color="auto"/>
            </w:tcBorders>
            <w:vAlign w:val="center"/>
          </w:tcPr>
          <w:p w:rsidR="008F0CB6" w:rsidRPr="005F7C20" w:rsidRDefault="008F0CB6" w:rsidP="008F0CB6">
            <w:pPr>
              <w:jc w:val="center"/>
              <w:rPr>
                <w:rFonts w:ascii="Times New Roman" w:hAnsi="Times New Roman"/>
                <w:lang w:val="lt-LT"/>
              </w:rPr>
            </w:pPr>
          </w:p>
        </w:tc>
        <w:tc>
          <w:tcPr>
            <w:tcW w:w="2554"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64" w:type="dxa"/>
            <w:gridSpan w:val="2"/>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404" w:type="dxa"/>
            <w:tcBorders>
              <w:bottom w:val="single" w:sz="4" w:space="0" w:color="auto"/>
            </w:tcBorders>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377"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58"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22"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blPrEx>
          <w:jc w:val="left"/>
        </w:tblPrEx>
        <w:tc>
          <w:tcPr>
            <w:tcW w:w="1415" w:type="dxa"/>
            <w:vMerge/>
            <w:vAlign w:val="center"/>
          </w:tcPr>
          <w:p w:rsidR="008F0CB6" w:rsidRPr="005F7C20" w:rsidRDefault="008F0CB6" w:rsidP="008F0CB6">
            <w:pPr>
              <w:jc w:val="center"/>
              <w:rPr>
                <w:rFonts w:ascii="Times New Roman" w:hAnsi="Times New Roman"/>
                <w:lang w:val="lt-LT"/>
              </w:rPr>
            </w:pPr>
          </w:p>
        </w:tc>
        <w:tc>
          <w:tcPr>
            <w:tcW w:w="141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Paukštidė </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21000 vietų</w:t>
            </w:r>
          </w:p>
        </w:tc>
        <w:tc>
          <w:tcPr>
            <w:tcW w:w="2694"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 stoginiai ventiliatoriai</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 galiniai ventiliatoriai</w:t>
            </w:r>
          </w:p>
        </w:tc>
        <w:tc>
          <w:tcPr>
            <w:tcW w:w="84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044</w:t>
            </w:r>
          </w:p>
        </w:tc>
        <w:tc>
          <w:tcPr>
            <w:tcW w:w="2554"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64" w:type="dxa"/>
            <w:gridSpan w:val="2"/>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404" w:type="dxa"/>
            <w:tcBorders>
              <w:bottom w:val="single" w:sz="4" w:space="0" w:color="auto"/>
            </w:tcBorders>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377"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0,12652</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0,05594</w:t>
            </w:r>
          </w:p>
        </w:tc>
        <w:tc>
          <w:tcPr>
            <w:tcW w:w="1458"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0,12652</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0,05594</w:t>
            </w:r>
          </w:p>
        </w:tc>
        <w:tc>
          <w:tcPr>
            <w:tcW w:w="1422"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3,990</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1,764</w:t>
            </w:r>
          </w:p>
        </w:tc>
      </w:tr>
      <w:tr w:rsidR="008F0CB6" w:rsidRPr="005F7C20" w:rsidTr="008F0CB6">
        <w:tblPrEx>
          <w:jc w:val="left"/>
        </w:tblPrEx>
        <w:tc>
          <w:tcPr>
            <w:tcW w:w="1415" w:type="dxa"/>
            <w:vMerge/>
            <w:vAlign w:val="center"/>
          </w:tcPr>
          <w:p w:rsidR="008F0CB6" w:rsidRPr="005F7C20" w:rsidRDefault="008F0CB6" w:rsidP="008F0CB6">
            <w:pPr>
              <w:jc w:val="center"/>
              <w:rPr>
                <w:rFonts w:ascii="Times New Roman" w:hAnsi="Times New Roman"/>
                <w:lang w:val="lt-LT"/>
              </w:rPr>
            </w:pPr>
          </w:p>
        </w:tc>
        <w:tc>
          <w:tcPr>
            <w:tcW w:w="1415" w:type="dxa"/>
            <w:vMerge/>
            <w:tcBorders>
              <w:bottom w:val="single" w:sz="4" w:space="0" w:color="auto"/>
            </w:tcBorders>
            <w:vAlign w:val="center"/>
          </w:tcPr>
          <w:p w:rsidR="008F0CB6" w:rsidRPr="005F7C20" w:rsidRDefault="008F0CB6" w:rsidP="008F0CB6">
            <w:pPr>
              <w:jc w:val="center"/>
              <w:rPr>
                <w:rFonts w:ascii="Times New Roman" w:hAnsi="Times New Roman"/>
                <w:lang w:val="lt-LT"/>
              </w:rPr>
            </w:pPr>
          </w:p>
        </w:tc>
        <w:tc>
          <w:tcPr>
            <w:tcW w:w="2694" w:type="dxa"/>
            <w:vMerge/>
            <w:tcBorders>
              <w:bottom w:val="single" w:sz="4" w:space="0" w:color="auto"/>
            </w:tcBorders>
            <w:vAlign w:val="center"/>
          </w:tcPr>
          <w:p w:rsidR="008F0CB6" w:rsidRPr="005F7C20" w:rsidRDefault="008F0CB6" w:rsidP="008F0CB6">
            <w:pPr>
              <w:jc w:val="center"/>
              <w:rPr>
                <w:rFonts w:ascii="Times New Roman" w:hAnsi="Times New Roman"/>
                <w:lang w:val="lt-LT"/>
              </w:rPr>
            </w:pPr>
          </w:p>
        </w:tc>
        <w:tc>
          <w:tcPr>
            <w:tcW w:w="848" w:type="dxa"/>
            <w:vMerge/>
            <w:tcBorders>
              <w:bottom w:val="single" w:sz="4" w:space="0" w:color="auto"/>
            </w:tcBorders>
            <w:vAlign w:val="center"/>
          </w:tcPr>
          <w:p w:rsidR="008F0CB6" w:rsidRPr="005F7C20" w:rsidRDefault="008F0CB6" w:rsidP="008F0CB6">
            <w:pPr>
              <w:jc w:val="center"/>
              <w:rPr>
                <w:rFonts w:ascii="Times New Roman" w:hAnsi="Times New Roman"/>
                <w:lang w:val="lt-LT"/>
              </w:rPr>
            </w:pPr>
          </w:p>
        </w:tc>
        <w:tc>
          <w:tcPr>
            <w:tcW w:w="2554"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64" w:type="dxa"/>
            <w:gridSpan w:val="2"/>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404" w:type="dxa"/>
            <w:tcBorders>
              <w:bottom w:val="single" w:sz="4" w:space="0" w:color="auto"/>
            </w:tcBorders>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377"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58"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22"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blPrEx>
          <w:jc w:val="left"/>
        </w:tblPrEx>
        <w:tc>
          <w:tcPr>
            <w:tcW w:w="1415" w:type="dxa"/>
            <w:vMerge/>
            <w:vAlign w:val="center"/>
          </w:tcPr>
          <w:p w:rsidR="008F0CB6" w:rsidRPr="005F7C20" w:rsidRDefault="008F0CB6" w:rsidP="008F0CB6">
            <w:pPr>
              <w:jc w:val="center"/>
              <w:rPr>
                <w:rFonts w:ascii="Times New Roman" w:hAnsi="Times New Roman"/>
                <w:lang w:val="lt-LT"/>
              </w:rPr>
            </w:pPr>
          </w:p>
        </w:tc>
        <w:tc>
          <w:tcPr>
            <w:tcW w:w="141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Paukštidė </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21000 vietų</w:t>
            </w:r>
          </w:p>
        </w:tc>
        <w:tc>
          <w:tcPr>
            <w:tcW w:w="2694"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 stoginiai ventiliatoriai</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 galiniai ventiliatoriai</w:t>
            </w:r>
          </w:p>
        </w:tc>
        <w:tc>
          <w:tcPr>
            <w:tcW w:w="84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046</w:t>
            </w:r>
          </w:p>
        </w:tc>
        <w:tc>
          <w:tcPr>
            <w:tcW w:w="2554"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64" w:type="dxa"/>
            <w:gridSpan w:val="2"/>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404" w:type="dxa"/>
            <w:tcBorders>
              <w:bottom w:val="single" w:sz="4" w:space="0" w:color="auto"/>
            </w:tcBorders>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377"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0,12652</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0,05594</w:t>
            </w:r>
          </w:p>
        </w:tc>
        <w:tc>
          <w:tcPr>
            <w:tcW w:w="1458"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0,12652</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0,05594</w:t>
            </w:r>
          </w:p>
        </w:tc>
        <w:tc>
          <w:tcPr>
            <w:tcW w:w="1422"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3,990</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1,764</w:t>
            </w:r>
          </w:p>
        </w:tc>
      </w:tr>
      <w:tr w:rsidR="008F0CB6" w:rsidRPr="005F7C20" w:rsidTr="008F0CB6">
        <w:tblPrEx>
          <w:jc w:val="left"/>
        </w:tblPrEx>
        <w:tc>
          <w:tcPr>
            <w:tcW w:w="1415" w:type="dxa"/>
            <w:vMerge/>
            <w:vAlign w:val="center"/>
          </w:tcPr>
          <w:p w:rsidR="008F0CB6" w:rsidRPr="005F7C20" w:rsidRDefault="008F0CB6" w:rsidP="008F0CB6">
            <w:pPr>
              <w:jc w:val="center"/>
              <w:rPr>
                <w:rFonts w:ascii="Times New Roman" w:hAnsi="Times New Roman"/>
                <w:lang w:val="lt-LT"/>
              </w:rPr>
            </w:pPr>
          </w:p>
        </w:tc>
        <w:tc>
          <w:tcPr>
            <w:tcW w:w="1415" w:type="dxa"/>
            <w:vMerge/>
            <w:tcBorders>
              <w:bottom w:val="single" w:sz="4" w:space="0" w:color="auto"/>
            </w:tcBorders>
            <w:vAlign w:val="center"/>
          </w:tcPr>
          <w:p w:rsidR="008F0CB6" w:rsidRPr="005F7C20" w:rsidRDefault="008F0CB6" w:rsidP="008F0CB6">
            <w:pPr>
              <w:jc w:val="center"/>
              <w:rPr>
                <w:rFonts w:ascii="Times New Roman" w:hAnsi="Times New Roman"/>
                <w:lang w:val="lt-LT"/>
              </w:rPr>
            </w:pPr>
          </w:p>
        </w:tc>
        <w:tc>
          <w:tcPr>
            <w:tcW w:w="2694" w:type="dxa"/>
            <w:vMerge/>
            <w:tcBorders>
              <w:bottom w:val="single" w:sz="4" w:space="0" w:color="auto"/>
            </w:tcBorders>
            <w:vAlign w:val="center"/>
          </w:tcPr>
          <w:p w:rsidR="008F0CB6" w:rsidRPr="005F7C20" w:rsidRDefault="008F0CB6" w:rsidP="008F0CB6">
            <w:pPr>
              <w:jc w:val="center"/>
              <w:rPr>
                <w:rFonts w:ascii="Times New Roman" w:hAnsi="Times New Roman"/>
                <w:lang w:val="lt-LT"/>
              </w:rPr>
            </w:pPr>
          </w:p>
        </w:tc>
        <w:tc>
          <w:tcPr>
            <w:tcW w:w="848" w:type="dxa"/>
            <w:vMerge/>
            <w:tcBorders>
              <w:bottom w:val="single" w:sz="4" w:space="0" w:color="auto"/>
            </w:tcBorders>
            <w:vAlign w:val="center"/>
          </w:tcPr>
          <w:p w:rsidR="008F0CB6" w:rsidRPr="005F7C20" w:rsidRDefault="008F0CB6" w:rsidP="008F0CB6">
            <w:pPr>
              <w:jc w:val="center"/>
              <w:rPr>
                <w:rFonts w:ascii="Times New Roman" w:hAnsi="Times New Roman"/>
                <w:lang w:val="lt-LT"/>
              </w:rPr>
            </w:pPr>
          </w:p>
        </w:tc>
        <w:tc>
          <w:tcPr>
            <w:tcW w:w="2554"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64" w:type="dxa"/>
            <w:gridSpan w:val="2"/>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404" w:type="dxa"/>
            <w:tcBorders>
              <w:bottom w:val="single" w:sz="4" w:space="0" w:color="auto"/>
            </w:tcBorders>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377"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58"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22"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blPrEx>
          <w:jc w:val="left"/>
        </w:tblPrEx>
        <w:tc>
          <w:tcPr>
            <w:tcW w:w="1415" w:type="dxa"/>
            <w:vMerge/>
            <w:vAlign w:val="center"/>
          </w:tcPr>
          <w:p w:rsidR="008F0CB6" w:rsidRPr="005F7C20" w:rsidRDefault="008F0CB6" w:rsidP="008F0CB6">
            <w:pPr>
              <w:jc w:val="center"/>
              <w:rPr>
                <w:rFonts w:ascii="Times New Roman" w:hAnsi="Times New Roman"/>
                <w:lang w:val="lt-LT"/>
              </w:rPr>
            </w:pPr>
          </w:p>
        </w:tc>
        <w:tc>
          <w:tcPr>
            <w:tcW w:w="141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Paukštidė </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P-5</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21000 vietų</w:t>
            </w:r>
          </w:p>
        </w:tc>
        <w:tc>
          <w:tcPr>
            <w:tcW w:w="2694"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 stoginiai ventiliatoriai</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 galiniai ventiliatoriai</w:t>
            </w:r>
          </w:p>
        </w:tc>
        <w:tc>
          <w:tcPr>
            <w:tcW w:w="84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048</w:t>
            </w:r>
          </w:p>
        </w:tc>
        <w:tc>
          <w:tcPr>
            <w:tcW w:w="2554"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64" w:type="dxa"/>
            <w:gridSpan w:val="2"/>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404" w:type="dxa"/>
            <w:tcBorders>
              <w:bottom w:val="single" w:sz="4" w:space="0" w:color="auto"/>
            </w:tcBorders>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377"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0,12652</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0,05594</w:t>
            </w:r>
          </w:p>
        </w:tc>
        <w:tc>
          <w:tcPr>
            <w:tcW w:w="1458"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0,12652</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0,05594</w:t>
            </w:r>
          </w:p>
        </w:tc>
        <w:tc>
          <w:tcPr>
            <w:tcW w:w="1422"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3,990</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1,764</w:t>
            </w:r>
          </w:p>
        </w:tc>
      </w:tr>
      <w:tr w:rsidR="008F0CB6" w:rsidRPr="005F7C20" w:rsidTr="008F0CB6">
        <w:tblPrEx>
          <w:jc w:val="left"/>
        </w:tblPrEx>
        <w:tc>
          <w:tcPr>
            <w:tcW w:w="1415" w:type="dxa"/>
            <w:vMerge/>
            <w:vAlign w:val="center"/>
          </w:tcPr>
          <w:p w:rsidR="008F0CB6" w:rsidRPr="005F7C20" w:rsidRDefault="008F0CB6" w:rsidP="008F0CB6">
            <w:pPr>
              <w:jc w:val="center"/>
              <w:rPr>
                <w:rFonts w:ascii="Times New Roman" w:hAnsi="Times New Roman"/>
                <w:lang w:val="lt-LT"/>
              </w:rPr>
            </w:pPr>
          </w:p>
        </w:tc>
        <w:tc>
          <w:tcPr>
            <w:tcW w:w="1415" w:type="dxa"/>
            <w:vMerge/>
            <w:tcBorders>
              <w:bottom w:val="single" w:sz="4" w:space="0" w:color="auto"/>
            </w:tcBorders>
            <w:vAlign w:val="center"/>
          </w:tcPr>
          <w:p w:rsidR="008F0CB6" w:rsidRPr="005F7C20" w:rsidRDefault="008F0CB6" w:rsidP="008F0CB6">
            <w:pPr>
              <w:jc w:val="center"/>
              <w:rPr>
                <w:rFonts w:ascii="Times New Roman" w:hAnsi="Times New Roman"/>
                <w:lang w:val="lt-LT"/>
              </w:rPr>
            </w:pPr>
          </w:p>
        </w:tc>
        <w:tc>
          <w:tcPr>
            <w:tcW w:w="2694" w:type="dxa"/>
            <w:vMerge/>
            <w:tcBorders>
              <w:bottom w:val="single" w:sz="4" w:space="0" w:color="auto"/>
            </w:tcBorders>
            <w:vAlign w:val="center"/>
          </w:tcPr>
          <w:p w:rsidR="008F0CB6" w:rsidRPr="005F7C20" w:rsidRDefault="008F0CB6" w:rsidP="008F0CB6">
            <w:pPr>
              <w:jc w:val="center"/>
              <w:rPr>
                <w:rFonts w:ascii="Times New Roman" w:hAnsi="Times New Roman"/>
                <w:lang w:val="lt-LT"/>
              </w:rPr>
            </w:pPr>
          </w:p>
        </w:tc>
        <w:tc>
          <w:tcPr>
            <w:tcW w:w="848" w:type="dxa"/>
            <w:vMerge/>
            <w:tcBorders>
              <w:bottom w:val="single" w:sz="4" w:space="0" w:color="auto"/>
            </w:tcBorders>
            <w:vAlign w:val="center"/>
          </w:tcPr>
          <w:p w:rsidR="008F0CB6" w:rsidRPr="005F7C20" w:rsidRDefault="008F0CB6" w:rsidP="008F0CB6">
            <w:pPr>
              <w:jc w:val="center"/>
              <w:rPr>
                <w:rFonts w:ascii="Times New Roman" w:hAnsi="Times New Roman"/>
                <w:lang w:val="lt-LT"/>
              </w:rPr>
            </w:pPr>
          </w:p>
        </w:tc>
        <w:tc>
          <w:tcPr>
            <w:tcW w:w="2554"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64" w:type="dxa"/>
            <w:gridSpan w:val="2"/>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404" w:type="dxa"/>
            <w:tcBorders>
              <w:bottom w:val="single" w:sz="4" w:space="0" w:color="auto"/>
            </w:tcBorders>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377"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58"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22"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blPrEx>
          <w:jc w:val="left"/>
        </w:tblPrEx>
        <w:tc>
          <w:tcPr>
            <w:tcW w:w="1415" w:type="dxa"/>
            <w:vMerge/>
            <w:vAlign w:val="center"/>
          </w:tcPr>
          <w:p w:rsidR="008F0CB6" w:rsidRPr="005F7C20" w:rsidRDefault="008F0CB6" w:rsidP="008F0CB6">
            <w:pPr>
              <w:jc w:val="center"/>
              <w:rPr>
                <w:rFonts w:ascii="Times New Roman" w:hAnsi="Times New Roman"/>
                <w:lang w:val="lt-LT"/>
              </w:rPr>
            </w:pPr>
          </w:p>
        </w:tc>
        <w:tc>
          <w:tcPr>
            <w:tcW w:w="141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Paukštidė </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P-6</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27700 vietų</w:t>
            </w:r>
          </w:p>
        </w:tc>
        <w:tc>
          <w:tcPr>
            <w:tcW w:w="2694"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 stoginiai ventiliatoriai</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7 galiniai ventiliatoriai</w:t>
            </w:r>
          </w:p>
        </w:tc>
        <w:tc>
          <w:tcPr>
            <w:tcW w:w="84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050</w:t>
            </w:r>
          </w:p>
        </w:tc>
        <w:tc>
          <w:tcPr>
            <w:tcW w:w="2554"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64" w:type="dxa"/>
            <w:gridSpan w:val="2"/>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404" w:type="dxa"/>
            <w:tcBorders>
              <w:bottom w:val="single" w:sz="4" w:space="0" w:color="auto"/>
            </w:tcBorders>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377"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0,16689</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0,07378</w:t>
            </w:r>
          </w:p>
        </w:tc>
        <w:tc>
          <w:tcPr>
            <w:tcW w:w="1458"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0,16689</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0,07378</w:t>
            </w:r>
          </w:p>
        </w:tc>
        <w:tc>
          <w:tcPr>
            <w:tcW w:w="1422"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5,263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2,327</w:t>
            </w:r>
          </w:p>
        </w:tc>
      </w:tr>
      <w:tr w:rsidR="008F0CB6" w:rsidRPr="005F7C20" w:rsidTr="008F0CB6">
        <w:tblPrEx>
          <w:jc w:val="left"/>
        </w:tblPrEx>
        <w:tc>
          <w:tcPr>
            <w:tcW w:w="1415" w:type="dxa"/>
            <w:vMerge/>
            <w:tcBorders>
              <w:bottom w:val="single" w:sz="4" w:space="0" w:color="auto"/>
            </w:tcBorders>
            <w:vAlign w:val="center"/>
          </w:tcPr>
          <w:p w:rsidR="008F0CB6" w:rsidRPr="005F7C20" w:rsidRDefault="008F0CB6" w:rsidP="008F0CB6">
            <w:pPr>
              <w:jc w:val="center"/>
              <w:rPr>
                <w:rFonts w:ascii="Times New Roman" w:hAnsi="Times New Roman"/>
                <w:lang w:val="lt-LT"/>
              </w:rPr>
            </w:pPr>
          </w:p>
        </w:tc>
        <w:tc>
          <w:tcPr>
            <w:tcW w:w="1415" w:type="dxa"/>
            <w:vMerge/>
            <w:tcBorders>
              <w:bottom w:val="single" w:sz="4" w:space="0" w:color="auto"/>
            </w:tcBorders>
            <w:vAlign w:val="center"/>
          </w:tcPr>
          <w:p w:rsidR="008F0CB6" w:rsidRPr="005F7C20" w:rsidRDefault="008F0CB6" w:rsidP="008F0CB6">
            <w:pPr>
              <w:jc w:val="center"/>
              <w:rPr>
                <w:rFonts w:ascii="Times New Roman" w:hAnsi="Times New Roman"/>
                <w:lang w:val="lt-LT"/>
              </w:rPr>
            </w:pPr>
          </w:p>
        </w:tc>
        <w:tc>
          <w:tcPr>
            <w:tcW w:w="2694" w:type="dxa"/>
            <w:vMerge/>
            <w:tcBorders>
              <w:bottom w:val="single" w:sz="4" w:space="0" w:color="auto"/>
            </w:tcBorders>
            <w:vAlign w:val="center"/>
          </w:tcPr>
          <w:p w:rsidR="008F0CB6" w:rsidRPr="005F7C20" w:rsidRDefault="008F0CB6" w:rsidP="008F0CB6">
            <w:pPr>
              <w:jc w:val="center"/>
              <w:rPr>
                <w:rFonts w:ascii="Times New Roman" w:hAnsi="Times New Roman"/>
                <w:lang w:val="lt-LT"/>
              </w:rPr>
            </w:pPr>
          </w:p>
        </w:tc>
        <w:tc>
          <w:tcPr>
            <w:tcW w:w="848" w:type="dxa"/>
            <w:vMerge/>
            <w:tcBorders>
              <w:bottom w:val="single" w:sz="4" w:space="0" w:color="auto"/>
            </w:tcBorders>
            <w:vAlign w:val="center"/>
          </w:tcPr>
          <w:p w:rsidR="008F0CB6" w:rsidRPr="005F7C20" w:rsidRDefault="008F0CB6" w:rsidP="008F0CB6">
            <w:pPr>
              <w:jc w:val="center"/>
              <w:rPr>
                <w:rFonts w:ascii="Times New Roman" w:hAnsi="Times New Roman"/>
                <w:lang w:val="lt-LT"/>
              </w:rPr>
            </w:pPr>
          </w:p>
        </w:tc>
        <w:tc>
          <w:tcPr>
            <w:tcW w:w="2554" w:type="dxa"/>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lastRenderedPageBreak/>
              <w:t>Azoto oksidai (B)</w:t>
            </w:r>
          </w:p>
        </w:tc>
        <w:tc>
          <w:tcPr>
            <w:tcW w:w="864" w:type="dxa"/>
            <w:gridSpan w:val="2"/>
            <w:tcBorders>
              <w:bottom w:val="single" w:sz="4" w:space="0" w:color="auto"/>
            </w:tcBorders>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lastRenderedPageBreak/>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lastRenderedPageBreak/>
              <w:t>5872</w:t>
            </w:r>
          </w:p>
        </w:tc>
        <w:tc>
          <w:tcPr>
            <w:tcW w:w="1404" w:type="dxa"/>
            <w:tcBorders>
              <w:bottom w:val="single" w:sz="4" w:space="0" w:color="auto"/>
            </w:tcBorders>
            <w:vAlign w:val="center"/>
          </w:tcPr>
          <w:p w:rsidR="008F0CB6" w:rsidRPr="005F7C20" w:rsidRDefault="008F0CB6" w:rsidP="008F0CB6">
            <w:pPr>
              <w:pStyle w:val="TableContents"/>
              <w:snapToGrid w:val="0"/>
              <w:jc w:val="center"/>
            </w:pPr>
            <w:r w:rsidRPr="005F7C20">
              <w:lastRenderedPageBreak/>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lastRenderedPageBreak/>
              <w:t>g/s</w:t>
            </w:r>
          </w:p>
        </w:tc>
        <w:tc>
          <w:tcPr>
            <w:tcW w:w="1377" w:type="dxa"/>
            <w:tcBorders>
              <w:bottom w:val="single" w:sz="4" w:space="0" w:color="auto"/>
            </w:tcBorders>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lastRenderedPageBreak/>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lastRenderedPageBreak/>
              <w:t>0,00250</w:t>
            </w:r>
          </w:p>
        </w:tc>
        <w:tc>
          <w:tcPr>
            <w:tcW w:w="1458" w:type="dxa"/>
            <w:gridSpan w:val="2"/>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lastRenderedPageBreak/>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lastRenderedPageBreak/>
              <w:t>0,00250</w:t>
            </w:r>
          </w:p>
        </w:tc>
        <w:tc>
          <w:tcPr>
            <w:tcW w:w="1422"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lastRenderedPageBreak/>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lastRenderedPageBreak/>
              <w:t>0,036</w:t>
            </w:r>
          </w:p>
        </w:tc>
      </w:tr>
    </w:tbl>
    <w:p w:rsidR="008F0CB6" w:rsidRPr="005F7C20" w:rsidRDefault="008F0CB6" w:rsidP="008F0CB6">
      <w:pPr>
        <w:jc w:val="center"/>
        <w:rPr>
          <w:rFonts w:ascii="Times New Roman" w:hAnsi="Times New Roman"/>
          <w:b/>
          <w:bCs/>
          <w:lang w:val="lt-LT"/>
        </w:rPr>
      </w:pPr>
    </w:p>
    <w:p w:rsidR="008F0CB6" w:rsidRPr="005F7C20" w:rsidRDefault="008F0CB6" w:rsidP="008F0CB6">
      <w:pPr>
        <w:jc w:val="center"/>
        <w:rPr>
          <w:rFonts w:ascii="Times New Roman" w:hAnsi="Times New Roman"/>
          <w:b/>
          <w:bCs/>
          <w:lang w:val="lt-LT"/>
        </w:rPr>
      </w:pPr>
    </w:p>
    <w:p w:rsidR="008F0CB6" w:rsidRPr="005F7C20" w:rsidRDefault="008F0CB6" w:rsidP="008F0CB6">
      <w:pPr>
        <w:jc w:val="center"/>
        <w:rPr>
          <w:rFonts w:ascii="Times New Roman" w:hAnsi="Times New Roman"/>
          <w:b/>
          <w:bCs/>
          <w:lang w:val="lt-LT"/>
        </w:rPr>
      </w:pPr>
    </w:p>
    <w:p w:rsidR="008F0CB6" w:rsidRPr="005F7C20" w:rsidRDefault="008F0CB6" w:rsidP="008F0CB6">
      <w:pPr>
        <w:jc w:val="center"/>
        <w:rPr>
          <w:rFonts w:ascii="Times New Roman" w:hAnsi="Times New Roman"/>
          <w:b/>
          <w:bCs/>
          <w:lang w:val="lt-LT"/>
        </w:rPr>
      </w:pPr>
    </w:p>
    <w:p w:rsidR="008F0CB6" w:rsidRPr="005F7C20" w:rsidRDefault="008F0CB6" w:rsidP="00C23FD4">
      <w:pPr>
        <w:rPr>
          <w:rFonts w:ascii="Times New Roman" w:hAnsi="Times New Roman"/>
          <w:b/>
          <w:bCs/>
          <w:lang w:val="lt-LT"/>
        </w:rPr>
      </w:pPr>
    </w:p>
    <w:tbl>
      <w:tblPr>
        <w:tblStyle w:val="TableGrid"/>
        <w:tblW w:w="15122" w:type="dxa"/>
        <w:tblInd w:w="-431" w:type="dxa"/>
        <w:tblLook w:val="01E0" w:firstRow="1" w:lastRow="1" w:firstColumn="1" w:lastColumn="1" w:noHBand="0" w:noVBand="0"/>
      </w:tblPr>
      <w:tblGrid>
        <w:gridCol w:w="1135"/>
        <w:gridCol w:w="1418"/>
        <w:gridCol w:w="2715"/>
        <w:gridCol w:w="828"/>
        <w:gridCol w:w="2524"/>
        <w:gridCol w:w="896"/>
        <w:gridCol w:w="1380"/>
        <w:gridCol w:w="1401"/>
        <w:gridCol w:w="1407"/>
        <w:gridCol w:w="1418"/>
      </w:tblGrid>
      <w:tr w:rsidR="008F0CB6" w:rsidRPr="005F7C20" w:rsidTr="008F0CB6">
        <w:tc>
          <w:tcPr>
            <w:tcW w:w="1135" w:type="dxa"/>
            <w:vAlign w:val="center"/>
          </w:tcPr>
          <w:p w:rsidR="008F0CB6" w:rsidRPr="005F7C20" w:rsidRDefault="008F0CB6" w:rsidP="008F0CB6">
            <w:pPr>
              <w:snapToGrid w:val="0"/>
              <w:jc w:val="center"/>
              <w:rPr>
                <w:rFonts w:ascii="Times New Roman" w:hAnsi="Times New Roman"/>
                <w:lang w:val="lt-LT"/>
              </w:rPr>
            </w:pPr>
          </w:p>
        </w:tc>
        <w:tc>
          <w:tcPr>
            <w:tcW w:w="1418"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2</w:t>
            </w:r>
          </w:p>
        </w:tc>
        <w:tc>
          <w:tcPr>
            <w:tcW w:w="2715"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3</w:t>
            </w:r>
          </w:p>
        </w:tc>
        <w:tc>
          <w:tcPr>
            <w:tcW w:w="828"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4</w:t>
            </w:r>
          </w:p>
        </w:tc>
        <w:tc>
          <w:tcPr>
            <w:tcW w:w="2524"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5</w:t>
            </w:r>
          </w:p>
        </w:tc>
        <w:tc>
          <w:tcPr>
            <w:tcW w:w="896"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6</w:t>
            </w:r>
          </w:p>
        </w:tc>
        <w:tc>
          <w:tcPr>
            <w:tcW w:w="1380"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7</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8</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9</w:t>
            </w:r>
          </w:p>
        </w:tc>
        <w:tc>
          <w:tcPr>
            <w:tcW w:w="1418"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10</w:t>
            </w:r>
          </w:p>
        </w:tc>
      </w:tr>
      <w:tr w:rsidR="008F0CB6" w:rsidRPr="005F7C20" w:rsidTr="008F0CB6">
        <w:tc>
          <w:tcPr>
            <w:tcW w:w="1135" w:type="dxa"/>
            <w:vMerge w:val="restart"/>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1004</w:t>
            </w:r>
          </w:p>
        </w:tc>
        <w:tc>
          <w:tcPr>
            <w:tcW w:w="141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Paukštidė </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27700 vietų</w:t>
            </w:r>
          </w:p>
        </w:tc>
        <w:tc>
          <w:tcPr>
            <w:tcW w:w="271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 stoginiai ventiliatoriai</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7 galiniai ventiliatoriai</w:t>
            </w:r>
          </w:p>
        </w:tc>
        <w:tc>
          <w:tcPr>
            <w:tcW w:w="82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052</w:t>
            </w:r>
          </w:p>
        </w:tc>
        <w:tc>
          <w:tcPr>
            <w:tcW w:w="252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0,16689</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0,07378</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0,16689</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0,07378</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5,263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2,327</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ign w:val="center"/>
          </w:tcPr>
          <w:p w:rsidR="008F0CB6" w:rsidRPr="005F7C20" w:rsidRDefault="008F0CB6" w:rsidP="008F0CB6">
            <w:pPr>
              <w:jc w:val="center"/>
              <w:rPr>
                <w:rFonts w:ascii="Times New Roman" w:hAnsi="Times New Roman"/>
                <w:lang w:val="lt-LT"/>
              </w:rPr>
            </w:pPr>
          </w:p>
        </w:tc>
        <w:tc>
          <w:tcPr>
            <w:tcW w:w="2715" w:type="dxa"/>
            <w:vMerge/>
            <w:vAlign w:val="center"/>
          </w:tcPr>
          <w:p w:rsidR="008F0CB6" w:rsidRPr="005F7C20" w:rsidRDefault="008F0CB6" w:rsidP="008F0CB6">
            <w:pPr>
              <w:jc w:val="center"/>
              <w:rPr>
                <w:rFonts w:ascii="Times New Roman" w:hAnsi="Times New Roman"/>
                <w:lang w:val="lt-LT"/>
              </w:rPr>
            </w:pPr>
          </w:p>
        </w:tc>
        <w:tc>
          <w:tcPr>
            <w:tcW w:w="828" w:type="dxa"/>
            <w:vMerge/>
            <w:vAlign w:val="center"/>
          </w:tcPr>
          <w:p w:rsidR="008F0CB6" w:rsidRPr="005F7C20" w:rsidRDefault="008F0CB6" w:rsidP="008F0CB6">
            <w:pPr>
              <w:jc w:val="center"/>
              <w:rPr>
                <w:rFonts w:ascii="Times New Roman" w:hAnsi="Times New Roman"/>
                <w:lang w:val="lt-LT"/>
              </w:rPr>
            </w:pPr>
          </w:p>
        </w:tc>
        <w:tc>
          <w:tcPr>
            <w:tcW w:w="252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Paukštidė </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P-10</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27700 vietų</w:t>
            </w:r>
          </w:p>
        </w:tc>
        <w:tc>
          <w:tcPr>
            <w:tcW w:w="271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7 stoginiai ventiliatoriai</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7 galiniai ventiliatoriai</w:t>
            </w:r>
          </w:p>
        </w:tc>
        <w:tc>
          <w:tcPr>
            <w:tcW w:w="82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054</w:t>
            </w:r>
          </w:p>
        </w:tc>
        <w:tc>
          <w:tcPr>
            <w:tcW w:w="252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0,16689</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0,07378</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0,16689</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0,07378</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5,263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2,327</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ign w:val="center"/>
          </w:tcPr>
          <w:p w:rsidR="008F0CB6" w:rsidRPr="005F7C20" w:rsidRDefault="008F0CB6" w:rsidP="008F0CB6">
            <w:pPr>
              <w:jc w:val="center"/>
              <w:rPr>
                <w:rFonts w:ascii="Times New Roman" w:hAnsi="Times New Roman"/>
                <w:lang w:val="lt-LT"/>
              </w:rPr>
            </w:pPr>
          </w:p>
        </w:tc>
        <w:tc>
          <w:tcPr>
            <w:tcW w:w="2715" w:type="dxa"/>
            <w:vMerge/>
            <w:vAlign w:val="center"/>
          </w:tcPr>
          <w:p w:rsidR="008F0CB6" w:rsidRPr="005F7C20" w:rsidRDefault="008F0CB6" w:rsidP="008F0CB6">
            <w:pPr>
              <w:jc w:val="center"/>
              <w:rPr>
                <w:rFonts w:ascii="Times New Roman" w:hAnsi="Times New Roman"/>
                <w:lang w:val="lt-LT"/>
              </w:rPr>
            </w:pPr>
          </w:p>
        </w:tc>
        <w:tc>
          <w:tcPr>
            <w:tcW w:w="828" w:type="dxa"/>
            <w:vMerge/>
            <w:vAlign w:val="center"/>
          </w:tcPr>
          <w:p w:rsidR="008F0CB6" w:rsidRPr="005F7C20" w:rsidRDefault="008F0CB6" w:rsidP="008F0CB6">
            <w:pPr>
              <w:jc w:val="center"/>
              <w:rPr>
                <w:rFonts w:ascii="Times New Roman" w:hAnsi="Times New Roman"/>
                <w:lang w:val="lt-LT"/>
              </w:rPr>
            </w:pPr>
          </w:p>
        </w:tc>
        <w:tc>
          <w:tcPr>
            <w:tcW w:w="252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Paukštidė </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P-12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27700 vietų</w:t>
            </w:r>
          </w:p>
        </w:tc>
        <w:tc>
          <w:tcPr>
            <w:tcW w:w="271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7 stoginiai ventiliatoriai</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7 galiniai ventiliatoriai</w:t>
            </w:r>
          </w:p>
        </w:tc>
        <w:tc>
          <w:tcPr>
            <w:tcW w:w="82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056</w:t>
            </w:r>
          </w:p>
        </w:tc>
        <w:tc>
          <w:tcPr>
            <w:tcW w:w="252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0,16689</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0,07378</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0,16689</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0,07378</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5,263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2,327</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ign w:val="center"/>
          </w:tcPr>
          <w:p w:rsidR="008F0CB6" w:rsidRPr="005F7C20" w:rsidRDefault="008F0CB6" w:rsidP="008F0CB6">
            <w:pPr>
              <w:jc w:val="center"/>
              <w:rPr>
                <w:rFonts w:ascii="Times New Roman" w:hAnsi="Times New Roman"/>
                <w:lang w:val="lt-LT"/>
              </w:rPr>
            </w:pPr>
          </w:p>
        </w:tc>
        <w:tc>
          <w:tcPr>
            <w:tcW w:w="2715" w:type="dxa"/>
            <w:vMerge/>
            <w:vAlign w:val="center"/>
          </w:tcPr>
          <w:p w:rsidR="008F0CB6" w:rsidRPr="005F7C20" w:rsidRDefault="008F0CB6" w:rsidP="008F0CB6">
            <w:pPr>
              <w:jc w:val="center"/>
              <w:rPr>
                <w:rFonts w:ascii="Times New Roman" w:hAnsi="Times New Roman"/>
                <w:lang w:val="lt-LT"/>
              </w:rPr>
            </w:pPr>
          </w:p>
        </w:tc>
        <w:tc>
          <w:tcPr>
            <w:tcW w:w="828" w:type="dxa"/>
            <w:vMerge/>
            <w:vAlign w:val="center"/>
          </w:tcPr>
          <w:p w:rsidR="008F0CB6" w:rsidRPr="005F7C20" w:rsidRDefault="008F0CB6" w:rsidP="008F0CB6">
            <w:pPr>
              <w:jc w:val="center"/>
              <w:rPr>
                <w:rFonts w:ascii="Times New Roman" w:hAnsi="Times New Roman"/>
                <w:lang w:val="lt-LT"/>
              </w:rPr>
            </w:pPr>
          </w:p>
        </w:tc>
        <w:tc>
          <w:tcPr>
            <w:tcW w:w="252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Paukštidė </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P-14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27700 vietų</w:t>
            </w:r>
          </w:p>
        </w:tc>
        <w:tc>
          <w:tcPr>
            <w:tcW w:w="271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7 stoginiai ventiliatoriai</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7 galiniai ventiliatoriai</w:t>
            </w:r>
          </w:p>
        </w:tc>
        <w:tc>
          <w:tcPr>
            <w:tcW w:w="82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058</w:t>
            </w:r>
          </w:p>
        </w:tc>
        <w:tc>
          <w:tcPr>
            <w:tcW w:w="252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0,16689</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0,07378</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0,16689</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0,07378</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5,263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2,327</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ign w:val="center"/>
          </w:tcPr>
          <w:p w:rsidR="008F0CB6" w:rsidRPr="005F7C20" w:rsidRDefault="008F0CB6" w:rsidP="008F0CB6">
            <w:pPr>
              <w:jc w:val="center"/>
              <w:rPr>
                <w:rFonts w:ascii="Times New Roman" w:hAnsi="Times New Roman"/>
                <w:lang w:val="lt-LT"/>
              </w:rPr>
            </w:pPr>
          </w:p>
        </w:tc>
        <w:tc>
          <w:tcPr>
            <w:tcW w:w="2715" w:type="dxa"/>
            <w:vMerge/>
            <w:vAlign w:val="center"/>
          </w:tcPr>
          <w:p w:rsidR="008F0CB6" w:rsidRPr="005F7C20" w:rsidRDefault="008F0CB6" w:rsidP="008F0CB6">
            <w:pPr>
              <w:jc w:val="center"/>
              <w:rPr>
                <w:rFonts w:ascii="Times New Roman" w:hAnsi="Times New Roman"/>
                <w:lang w:val="lt-LT"/>
              </w:rPr>
            </w:pPr>
          </w:p>
        </w:tc>
        <w:tc>
          <w:tcPr>
            <w:tcW w:w="828" w:type="dxa"/>
            <w:vMerge/>
            <w:vAlign w:val="center"/>
          </w:tcPr>
          <w:p w:rsidR="008F0CB6" w:rsidRPr="005F7C20" w:rsidRDefault="008F0CB6" w:rsidP="008F0CB6">
            <w:pPr>
              <w:jc w:val="center"/>
              <w:rPr>
                <w:rFonts w:ascii="Times New Roman" w:hAnsi="Times New Roman"/>
                <w:lang w:val="lt-LT"/>
              </w:rPr>
            </w:pPr>
          </w:p>
        </w:tc>
        <w:tc>
          <w:tcPr>
            <w:tcW w:w="252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Paukštidė </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P-23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30240 vietų</w:t>
            </w:r>
          </w:p>
        </w:tc>
        <w:tc>
          <w:tcPr>
            <w:tcW w:w="271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11 stoginių ventiliatorių</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 galiniai ventiliatoriai</w:t>
            </w:r>
          </w:p>
        </w:tc>
        <w:tc>
          <w:tcPr>
            <w:tcW w:w="82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060</w:t>
            </w:r>
          </w:p>
        </w:tc>
        <w:tc>
          <w:tcPr>
            <w:tcW w:w="252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0,18219</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0,08055</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0,18219</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0,08055</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5,746</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2,540</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ign w:val="center"/>
          </w:tcPr>
          <w:p w:rsidR="008F0CB6" w:rsidRPr="005F7C20" w:rsidRDefault="008F0CB6" w:rsidP="008F0CB6">
            <w:pPr>
              <w:jc w:val="center"/>
              <w:rPr>
                <w:rFonts w:ascii="Times New Roman" w:hAnsi="Times New Roman"/>
                <w:lang w:val="lt-LT"/>
              </w:rPr>
            </w:pPr>
          </w:p>
        </w:tc>
        <w:tc>
          <w:tcPr>
            <w:tcW w:w="2715" w:type="dxa"/>
            <w:vMerge/>
            <w:vAlign w:val="center"/>
          </w:tcPr>
          <w:p w:rsidR="008F0CB6" w:rsidRPr="005F7C20" w:rsidRDefault="008F0CB6" w:rsidP="008F0CB6">
            <w:pPr>
              <w:jc w:val="center"/>
              <w:rPr>
                <w:rFonts w:ascii="Times New Roman" w:hAnsi="Times New Roman"/>
                <w:lang w:val="lt-LT"/>
              </w:rPr>
            </w:pPr>
          </w:p>
        </w:tc>
        <w:tc>
          <w:tcPr>
            <w:tcW w:w="828" w:type="dxa"/>
            <w:vMerge/>
            <w:vAlign w:val="center"/>
          </w:tcPr>
          <w:p w:rsidR="008F0CB6" w:rsidRPr="005F7C20" w:rsidRDefault="008F0CB6" w:rsidP="008F0CB6">
            <w:pPr>
              <w:jc w:val="center"/>
              <w:rPr>
                <w:rFonts w:ascii="Times New Roman" w:hAnsi="Times New Roman"/>
                <w:lang w:val="lt-LT"/>
              </w:rPr>
            </w:pPr>
          </w:p>
        </w:tc>
        <w:tc>
          <w:tcPr>
            <w:tcW w:w="252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Paukštidė </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P-25</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47040 vietų</w:t>
            </w:r>
          </w:p>
        </w:tc>
        <w:tc>
          <w:tcPr>
            <w:tcW w:w="271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 stoginių ventiliatorių</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7 galiniai ventiliatoriai</w:t>
            </w:r>
          </w:p>
        </w:tc>
        <w:tc>
          <w:tcPr>
            <w:tcW w:w="82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062</w:t>
            </w:r>
          </w:p>
        </w:tc>
        <w:tc>
          <w:tcPr>
            <w:tcW w:w="252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0,28341</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0,12530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0,28341</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0,12530</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8,938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3,951</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ign w:val="center"/>
          </w:tcPr>
          <w:p w:rsidR="008F0CB6" w:rsidRPr="005F7C20" w:rsidRDefault="008F0CB6" w:rsidP="008F0CB6">
            <w:pPr>
              <w:jc w:val="center"/>
              <w:rPr>
                <w:rFonts w:ascii="Times New Roman" w:hAnsi="Times New Roman"/>
                <w:lang w:val="lt-LT"/>
              </w:rPr>
            </w:pPr>
          </w:p>
        </w:tc>
        <w:tc>
          <w:tcPr>
            <w:tcW w:w="2715" w:type="dxa"/>
            <w:vMerge/>
            <w:vAlign w:val="center"/>
          </w:tcPr>
          <w:p w:rsidR="008F0CB6" w:rsidRPr="005F7C20" w:rsidRDefault="008F0CB6" w:rsidP="008F0CB6">
            <w:pPr>
              <w:jc w:val="center"/>
              <w:rPr>
                <w:rFonts w:ascii="Times New Roman" w:hAnsi="Times New Roman"/>
                <w:lang w:val="lt-LT"/>
              </w:rPr>
            </w:pPr>
          </w:p>
        </w:tc>
        <w:tc>
          <w:tcPr>
            <w:tcW w:w="828" w:type="dxa"/>
            <w:vMerge/>
            <w:vAlign w:val="center"/>
          </w:tcPr>
          <w:p w:rsidR="008F0CB6" w:rsidRPr="005F7C20" w:rsidRDefault="008F0CB6" w:rsidP="008F0CB6">
            <w:pPr>
              <w:jc w:val="center"/>
              <w:rPr>
                <w:rFonts w:ascii="Times New Roman" w:hAnsi="Times New Roman"/>
                <w:lang w:val="lt-LT"/>
              </w:rPr>
            </w:pPr>
          </w:p>
        </w:tc>
        <w:tc>
          <w:tcPr>
            <w:tcW w:w="252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Paukštidė </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P-26</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53760 vietų</w:t>
            </w:r>
          </w:p>
        </w:tc>
        <w:tc>
          <w:tcPr>
            <w:tcW w:w="271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 stoginių ventiliatorių</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7 galiniai ventiliatoriai</w:t>
            </w:r>
          </w:p>
        </w:tc>
        <w:tc>
          <w:tcPr>
            <w:tcW w:w="82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064</w:t>
            </w:r>
          </w:p>
        </w:tc>
        <w:tc>
          <w:tcPr>
            <w:tcW w:w="252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0,32390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0,14320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0,32390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0,14320</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10,214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4,516</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ign w:val="center"/>
          </w:tcPr>
          <w:p w:rsidR="008F0CB6" w:rsidRPr="005F7C20" w:rsidRDefault="008F0CB6" w:rsidP="008F0CB6">
            <w:pPr>
              <w:jc w:val="center"/>
              <w:rPr>
                <w:rFonts w:ascii="Times New Roman" w:hAnsi="Times New Roman"/>
                <w:lang w:val="lt-LT"/>
              </w:rPr>
            </w:pPr>
          </w:p>
        </w:tc>
        <w:tc>
          <w:tcPr>
            <w:tcW w:w="2715" w:type="dxa"/>
            <w:vMerge/>
            <w:vAlign w:val="center"/>
          </w:tcPr>
          <w:p w:rsidR="008F0CB6" w:rsidRPr="005F7C20" w:rsidRDefault="008F0CB6" w:rsidP="008F0CB6">
            <w:pPr>
              <w:jc w:val="center"/>
              <w:rPr>
                <w:rFonts w:ascii="Times New Roman" w:hAnsi="Times New Roman"/>
                <w:lang w:val="lt-LT"/>
              </w:rPr>
            </w:pPr>
          </w:p>
        </w:tc>
        <w:tc>
          <w:tcPr>
            <w:tcW w:w="828" w:type="dxa"/>
            <w:vMerge/>
            <w:vAlign w:val="center"/>
          </w:tcPr>
          <w:p w:rsidR="008F0CB6" w:rsidRPr="005F7C20" w:rsidRDefault="008F0CB6" w:rsidP="008F0CB6">
            <w:pPr>
              <w:jc w:val="center"/>
              <w:rPr>
                <w:rFonts w:ascii="Times New Roman" w:hAnsi="Times New Roman"/>
                <w:lang w:val="lt-LT"/>
              </w:rPr>
            </w:pPr>
          </w:p>
        </w:tc>
        <w:tc>
          <w:tcPr>
            <w:tcW w:w="252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Paukštidė </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P-27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47040 vietų</w:t>
            </w:r>
          </w:p>
        </w:tc>
        <w:tc>
          <w:tcPr>
            <w:tcW w:w="271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 stoginių ventiliatorių</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7 galiniai ventiliatoriai</w:t>
            </w:r>
          </w:p>
        </w:tc>
        <w:tc>
          <w:tcPr>
            <w:tcW w:w="82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066</w:t>
            </w:r>
          </w:p>
        </w:tc>
        <w:tc>
          <w:tcPr>
            <w:tcW w:w="252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0,28341</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0,12530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0,28341</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0,12530</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8,938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3,951</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ign w:val="center"/>
          </w:tcPr>
          <w:p w:rsidR="008F0CB6" w:rsidRPr="005F7C20" w:rsidRDefault="008F0CB6" w:rsidP="008F0CB6">
            <w:pPr>
              <w:jc w:val="center"/>
              <w:rPr>
                <w:rFonts w:ascii="Times New Roman" w:hAnsi="Times New Roman"/>
                <w:lang w:val="lt-LT"/>
              </w:rPr>
            </w:pPr>
          </w:p>
        </w:tc>
        <w:tc>
          <w:tcPr>
            <w:tcW w:w="2715" w:type="dxa"/>
            <w:vMerge/>
            <w:vAlign w:val="center"/>
          </w:tcPr>
          <w:p w:rsidR="008F0CB6" w:rsidRPr="005F7C20" w:rsidRDefault="008F0CB6" w:rsidP="008F0CB6">
            <w:pPr>
              <w:jc w:val="center"/>
              <w:rPr>
                <w:rFonts w:ascii="Times New Roman" w:hAnsi="Times New Roman"/>
                <w:lang w:val="lt-LT"/>
              </w:rPr>
            </w:pPr>
          </w:p>
        </w:tc>
        <w:tc>
          <w:tcPr>
            <w:tcW w:w="828" w:type="dxa"/>
            <w:vMerge/>
            <w:vAlign w:val="center"/>
          </w:tcPr>
          <w:p w:rsidR="008F0CB6" w:rsidRPr="005F7C20" w:rsidRDefault="008F0CB6" w:rsidP="008F0CB6">
            <w:pPr>
              <w:jc w:val="center"/>
              <w:rPr>
                <w:rFonts w:ascii="Times New Roman" w:hAnsi="Times New Roman"/>
                <w:lang w:val="lt-LT"/>
              </w:rPr>
            </w:pPr>
          </w:p>
        </w:tc>
        <w:tc>
          <w:tcPr>
            <w:tcW w:w="2524"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bl>
    <w:p w:rsidR="008F0CB6" w:rsidRPr="005F7C20" w:rsidRDefault="008F0CB6" w:rsidP="008F0CB6">
      <w:pPr>
        <w:jc w:val="center"/>
        <w:rPr>
          <w:rFonts w:ascii="Times New Roman" w:hAnsi="Times New Roman"/>
          <w:b/>
          <w:bCs/>
          <w:lang w:val="lt-LT"/>
        </w:rPr>
      </w:pPr>
    </w:p>
    <w:tbl>
      <w:tblPr>
        <w:tblStyle w:val="TableGrid"/>
        <w:tblW w:w="15122" w:type="dxa"/>
        <w:tblInd w:w="-431" w:type="dxa"/>
        <w:tblLook w:val="01E0" w:firstRow="1" w:lastRow="1" w:firstColumn="1" w:lastColumn="1" w:noHBand="0" w:noVBand="0"/>
      </w:tblPr>
      <w:tblGrid>
        <w:gridCol w:w="1135"/>
        <w:gridCol w:w="1418"/>
        <w:gridCol w:w="2715"/>
        <w:gridCol w:w="756"/>
        <w:gridCol w:w="2596"/>
        <w:gridCol w:w="896"/>
        <w:gridCol w:w="1380"/>
        <w:gridCol w:w="1401"/>
        <w:gridCol w:w="1407"/>
        <w:gridCol w:w="1418"/>
      </w:tblGrid>
      <w:tr w:rsidR="008F0CB6" w:rsidRPr="005F7C20" w:rsidTr="008F0CB6">
        <w:tc>
          <w:tcPr>
            <w:tcW w:w="1135"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w:t>
            </w:r>
          </w:p>
        </w:tc>
        <w:tc>
          <w:tcPr>
            <w:tcW w:w="1418"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2</w:t>
            </w:r>
          </w:p>
        </w:tc>
        <w:tc>
          <w:tcPr>
            <w:tcW w:w="2715"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3</w:t>
            </w:r>
          </w:p>
        </w:tc>
        <w:tc>
          <w:tcPr>
            <w:tcW w:w="756"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4</w:t>
            </w:r>
          </w:p>
        </w:tc>
        <w:tc>
          <w:tcPr>
            <w:tcW w:w="2596"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5</w:t>
            </w:r>
          </w:p>
        </w:tc>
        <w:tc>
          <w:tcPr>
            <w:tcW w:w="896"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6</w:t>
            </w:r>
          </w:p>
        </w:tc>
        <w:tc>
          <w:tcPr>
            <w:tcW w:w="1380"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7</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8</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9</w:t>
            </w:r>
          </w:p>
        </w:tc>
        <w:tc>
          <w:tcPr>
            <w:tcW w:w="1418"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10</w:t>
            </w:r>
          </w:p>
        </w:tc>
      </w:tr>
      <w:tr w:rsidR="008F0CB6" w:rsidRPr="005F7C20" w:rsidTr="008F0CB6">
        <w:tc>
          <w:tcPr>
            <w:tcW w:w="1135" w:type="dxa"/>
            <w:vMerge w:val="restart"/>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1004</w:t>
            </w:r>
          </w:p>
        </w:tc>
        <w:tc>
          <w:tcPr>
            <w:tcW w:w="141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Paukštidė </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P-28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52416 vietų</w:t>
            </w:r>
          </w:p>
        </w:tc>
        <w:tc>
          <w:tcPr>
            <w:tcW w:w="271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 stoginių ventiliatorių</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8 galiniai ventiliatoriai</w:t>
            </w:r>
          </w:p>
        </w:tc>
        <w:tc>
          <w:tcPr>
            <w:tcW w:w="756"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068</w:t>
            </w:r>
          </w:p>
        </w:tc>
        <w:tc>
          <w:tcPr>
            <w:tcW w:w="25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0,31580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0,13962</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0,31580</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0,13962</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9,959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4,403</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ign w:val="center"/>
          </w:tcPr>
          <w:p w:rsidR="008F0CB6" w:rsidRPr="005F7C20" w:rsidRDefault="008F0CB6" w:rsidP="008F0CB6">
            <w:pPr>
              <w:jc w:val="center"/>
              <w:rPr>
                <w:rFonts w:ascii="Times New Roman" w:hAnsi="Times New Roman"/>
                <w:lang w:val="lt-LT"/>
              </w:rPr>
            </w:pPr>
          </w:p>
        </w:tc>
        <w:tc>
          <w:tcPr>
            <w:tcW w:w="2715" w:type="dxa"/>
            <w:vMerge/>
            <w:vAlign w:val="center"/>
          </w:tcPr>
          <w:p w:rsidR="008F0CB6" w:rsidRPr="005F7C20" w:rsidRDefault="008F0CB6" w:rsidP="008F0CB6">
            <w:pPr>
              <w:jc w:val="center"/>
              <w:rPr>
                <w:rFonts w:ascii="Times New Roman" w:hAnsi="Times New Roman"/>
                <w:lang w:val="lt-LT"/>
              </w:rPr>
            </w:pPr>
          </w:p>
        </w:tc>
        <w:tc>
          <w:tcPr>
            <w:tcW w:w="756" w:type="dxa"/>
            <w:vMerge/>
            <w:vAlign w:val="center"/>
          </w:tcPr>
          <w:p w:rsidR="008F0CB6" w:rsidRPr="005F7C20" w:rsidRDefault="008F0CB6" w:rsidP="008F0CB6">
            <w:pPr>
              <w:jc w:val="center"/>
              <w:rPr>
                <w:rFonts w:ascii="Times New Roman" w:hAnsi="Times New Roman"/>
                <w:lang w:val="lt-LT"/>
              </w:rPr>
            </w:pPr>
          </w:p>
        </w:tc>
        <w:tc>
          <w:tcPr>
            <w:tcW w:w="25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Paukštidė </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47040 vietų</w:t>
            </w:r>
          </w:p>
        </w:tc>
        <w:tc>
          <w:tcPr>
            <w:tcW w:w="271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 stoginių ventiliatorių</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7 galiniai ventiliatoriai</w:t>
            </w:r>
          </w:p>
        </w:tc>
        <w:tc>
          <w:tcPr>
            <w:tcW w:w="756"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070</w:t>
            </w:r>
          </w:p>
        </w:tc>
        <w:tc>
          <w:tcPr>
            <w:tcW w:w="25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0,28341</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0,12530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0,28341</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0,12530</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8,938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3,951</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ign w:val="center"/>
          </w:tcPr>
          <w:p w:rsidR="008F0CB6" w:rsidRPr="005F7C20" w:rsidRDefault="008F0CB6" w:rsidP="008F0CB6">
            <w:pPr>
              <w:jc w:val="center"/>
              <w:rPr>
                <w:rFonts w:ascii="Times New Roman" w:hAnsi="Times New Roman"/>
                <w:lang w:val="lt-LT"/>
              </w:rPr>
            </w:pPr>
          </w:p>
        </w:tc>
        <w:tc>
          <w:tcPr>
            <w:tcW w:w="2715" w:type="dxa"/>
            <w:vMerge/>
            <w:vAlign w:val="center"/>
          </w:tcPr>
          <w:p w:rsidR="008F0CB6" w:rsidRPr="005F7C20" w:rsidRDefault="008F0CB6" w:rsidP="008F0CB6">
            <w:pPr>
              <w:jc w:val="center"/>
              <w:rPr>
                <w:rFonts w:ascii="Times New Roman" w:hAnsi="Times New Roman"/>
                <w:lang w:val="lt-LT"/>
              </w:rPr>
            </w:pPr>
          </w:p>
        </w:tc>
        <w:tc>
          <w:tcPr>
            <w:tcW w:w="756" w:type="dxa"/>
            <w:vMerge/>
            <w:vAlign w:val="center"/>
          </w:tcPr>
          <w:p w:rsidR="008F0CB6" w:rsidRPr="005F7C20" w:rsidRDefault="008F0CB6" w:rsidP="008F0CB6">
            <w:pPr>
              <w:jc w:val="center"/>
              <w:rPr>
                <w:rFonts w:ascii="Times New Roman" w:hAnsi="Times New Roman"/>
                <w:lang w:val="lt-LT"/>
              </w:rPr>
            </w:pPr>
          </w:p>
        </w:tc>
        <w:tc>
          <w:tcPr>
            <w:tcW w:w="25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Paukštidė </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P-31</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47040 vietų</w:t>
            </w:r>
          </w:p>
        </w:tc>
        <w:tc>
          <w:tcPr>
            <w:tcW w:w="271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 stoginių ventiliatorių</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7 galiniai ventiliatoriai</w:t>
            </w:r>
          </w:p>
        </w:tc>
        <w:tc>
          <w:tcPr>
            <w:tcW w:w="756"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072</w:t>
            </w:r>
          </w:p>
        </w:tc>
        <w:tc>
          <w:tcPr>
            <w:tcW w:w="25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0,28341</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0,12530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0,28341</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0,12530</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8,938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3,951</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ign w:val="center"/>
          </w:tcPr>
          <w:p w:rsidR="008F0CB6" w:rsidRPr="005F7C20" w:rsidRDefault="008F0CB6" w:rsidP="008F0CB6">
            <w:pPr>
              <w:jc w:val="center"/>
              <w:rPr>
                <w:rFonts w:ascii="Times New Roman" w:hAnsi="Times New Roman"/>
                <w:lang w:val="lt-LT"/>
              </w:rPr>
            </w:pPr>
          </w:p>
        </w:tc>
        <w:tc>
          <w:tcPr>
            <w:tcW w:w="2715" w:type="dxa"/>
            <w:vMerge/>
            <w:vAlign w:val="center"/>
          </w:tcPr>
          <w:p w:rsidR="008F0CB6" w:rsidRPr="005F7C20" w:rsidRDefault="008F0CB6" w:rsidP="008F0CB6">
            <w:pPr>
              <w:jc w:val="center"/>
              <w:rPr>
                <w:rFonts w:ascii="Times New Roman" w:hAnsi="Times New Roman"/>
                <w:lang w:val="lt-LT"/>
              </w:rPr>
            </w:pPr>
          </w:p>
        </w:tc>
        <w:tc>
          <w:tcPr>
            <w:tcW w:w="756" w:type="dxa"/>
            <w:vMerge/>
            <w:vAlign w:val="center"/>
          </w:tcPr>
          <w:p w:rsidR="008F0CB6" w:rsidRPr="005F7C20" w:rsidRDefault="008F0CB6" w:rsidP="008F0CB6">
            <w:pPr>
              <w:jc w:val="center"/>
              <w:rPr>
                <w:rFonts w:ascii="Times New Roman" w:hAnsi="Times New Roman"/>
                <w:lang w:val="lt-LT"/>
              </w:rPr>
            </w:pPr>
          </w:p>
        </w:tc>
        <w:tc>
          <w:tcPr>
            <w:tcW w:w="25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P-33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47040 vietų</w:t>
            </w:r>
          </w:p>
        </w:tc>
        <w:tc>
          <w:tcPr>
            <w:tcW w:w="2715" w:type="dxa"/>
            <w:vMerge w:val="restart"/>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 stoginių ventiliatorių</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7 galiniai ventiliatoriai</w:t>
            </w:r>
          </w:p>
        </w:tc>
        <w:tc>
          <w:tcPr>
            <w:tcW w:w="756"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074</w:t>
            </w:r>
          </w:p>
        </w:tc>
        <w:tc>
          <w:tcPr>
            <w:tcW w:w="25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0,28341</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0,12530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0,28341</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0,12530</w:t>
            </w:r>
          </w:p>
        </w:tc>
        <w:tc>
          <w:tcPr>
            <w:tcW w:w="1418"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8,938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3,951</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ign w:val="center"/>
          </w:tcPr>
          <w:p w:rsidR="008F0CB6" w:rsidRPr="005F7C20" w:rsidRDefault="008F0CB6" w:rsidP="008F0CB6">
            <w:pPr>
              <w:jc w:val="center"/>
              <w:rPr>
                <w:rFonts w:ascii="Times New Roman" w:hAnsi="Times New Roman"/>
                <w:lang w:val="lt-LT"/>
              </w:rPr>
            </w:pPr>
          </w:p>
        </w:tc>
        <w:tc>
          <w:tcPr>
            <w:tcW w:w="2715" w:type="dxa"/>
            <w:vMerge/>
          </w:tcPr>
          <w:p w:rsidR="008F0CB6" w:rsidRPr="005F7C20" w:rsidRDefault="008F0CB6" w:rsidP="008F0CB6">
            <w:pPr>
              <w:jc w:val="center"/>
              <w:rPr>
                <w:rFonts w:ascii="Times New Roman" w:hAnsi="Times New Roman"/>
                <w:lang w:val="lt-LT"/>
              </w:rPr>
            </w:pPr>
          </w:p>
        </w:tc>
        <w:tc>
          <w:tcPr>
            <w:tcW w:w="756" w:type="dxa"/>
            <w:vMerge/>
            <w:vAlign w:val="center"/>
          </w:tcPr>
          <w:p w:rsidR="008F0CB6" w:rsidRPr="005F7C20" w:rsidRDefault="008F0CB6" w:rsidP="008F0CB6">
            <w:pPr>
              <w:jc w:val="center"/>
              <w:rPr>
                <w:rFonts w:ascii="Times New Roman" w:hAnsi="Times New Roman"/>
                <w:lang w:val="lt-LT"/>
              </w:rPr>
            </w:pPr>
          </w:p>
        </w:tc>
        <w:tc>
          <w:tcPr>
            <w:tcW w:w="25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18"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P-35</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47040 vietų</w:t>
            </w:r>
          </w:p>
        </w:tc>
        <w:tc>
          <w:tcPr>
            <w:tcW w:w="2715" w:type="dxa"/>
            <w:vMerge w:val="restart"/>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 stoginių ventiliatorių</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7 galiniai ventiliatoriai</w:t>
            </w:r>
          </w:p>
        </w:tc>
        <w:tc>
          <w:tcPr>
            <w:tcW w:w="756"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076</w:t>
            </w:r>
          </w:p>
        </w:tc>
        <w:tc>
          <w:tcPr>
            <w:tcW w:w="25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0,28341</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0,12530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0,28341</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0,12530</w:t>
            </w:r>
          </w:p>
        </w:tc>
        <w:tc>
          <w:tcPr>
            <w:tcW w:w="1418"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8,938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3,951</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ign w:val="center"/>
          </w:tcPr>
          <w:p w:rsidR="008F0CB6" w:rsidRPr="005F7C20" w:rsidRDefault="008F0CB6" w:rsidP="008F0CB6">
            <w:pPr>
              <w:jc w:val="center"/>
              <w:rPr>
                <w:rFonts w:ascii="Times New Roman" w:hAnsi="Times New Roman"/>
                <w:lang w:val="lt-LT"/>
              </w:rPr>
            </w:pPr>
          </w:p>
        </w:tc>
        <w:tc>
          <w:tcPr>
            <w:tcW w:w="2715" w:type="dxa"/>
            <w:vMerge/>
          </w:tcPr>
          <w:p w:rsidR="008F0CB6" w:rsidRPr="005F7C20" w:rsidRDefault="008F0CB6" w:rsidP="008F0CB6">
            <w:pPr>
              <w:jc w:val="center"/>
              <w:rPr>
                <w:rFonts w:ascii="Times New Roman" w:hAnsi="Times New Roman"/>
                <w:lang w:val="lt-LT"/>
              </w:rPr>
            </w:pPr>
          </w:p>
        </w:tc>
        <w:tc>
          <w:tcPr>
            <w:tcW w:w="756" w:type="dxa"/>
            <w:vMerge/>
            <w:vAlign w:val="center"/>
          </w:tcPr>
          <w:p w:rsidR="008F0CB6" w:rsidRPr="005F7C20" w:rsidRDefault="008F0CB6" w:rsidP="008F0CB6">
            <w:pPr>
              <w:jc w:val="center"/>
              <w:rPr>
                <w:rFonts w:ascii="Times New Roman" w:hAnsi="Times New Roman"/>
                <w:lang w:val="lt-LT"/>
              </w:rPr>
            </w:pPr>
          </w:p>
        </w:tc>
        <w:tc>
          <w:tcPr>
            <w:tcW w:w="25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18"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P-36</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47040 vietų</w:t>
            </w:r>
          </w:p>
        </w:tc>
        <w:tc>
          <w:tcPr>
            <w:tcW w:w="2715" w:type="dxa"/>
            <w:vMerge w:val="restart"/>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 stoginių ventiliatorių</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7 galiniai ventiliatoriai</w:t>
            </w:r>
          </w:p>
        </w:tc>
        <w:tc>
          <w:tcPr>
            <w:tcW w:w="756"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078</w:t>
            </w:r>
          </w:p>
        </w:tc>
        <w:tc>
          <w:tcPr>
            <w:tcW w:w="25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0,28341</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0,12530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0,28341</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0,12530</w:t>
            </w:r>
          </w:p>
        </w:tc>
        <w:tc>
          <w:tcPr>
            <w:tcW w:w="1418"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8,938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3,951</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tcPr>
          <w:p w:rsidR="008F0CB6" w:rsidRPr="005F7C20" w:rsidRDefault="008F0CB6" w:rsidP="008F0CB6">
            <w:pPr>
              <w:jc w:val="center"/>
              <w:rPr>
                <w:rFonts w:ascii="Times New Roman" w:hAnsi="Times New Roman"/>
                <w:lang w:val="lt-LT"/>
              </w:rPr>
            </w:pPr>
          </w:p>
        </w:tc>
        <w:tc>
          <w:tcPr>
            <w:tcW w:w="2715" w:type="dxa"/>
            <w:vMerge/>
          </w:tcPr>
          <w:p w:rsidR="008F0CB6" w:rsidRPr="005F7C20" w:rsidRDefault="008F0CB6" w:rsidP="008F0CB6">
            <w:pPr>
              <w:jc w:val="center"/>
              <w:rPr>
                <w:rFonts w:ascii="Times New Roman" w:hAnsi="Times New Roman"/>
                <w:lang w:val="lt-LT"/>
              </w:rPr>
            </w:pPr>
          </w:p>
        </w:tc>
        <w:tc>
          <w:tcPr>
            <w:tcW w:w="756" w:type="dxa"/>
            <w:vMerge/>
            <w:vAlign w:val="center"/>
          </w:tcPr>
          <w:p w:rsidR="008F0CB6" w:rsidRPr="005F7C20" w:rsidRDefault="008F0CB6" w:rsidP="008F0CB6">
            <w:pPr>
              <w:jc w:val="center"/>
              <w:rPr>
                <w:rFonts w:ascii="Times New Roman" w:hAnsi="Times New Roman"/>
                <w:lang w:val="lt-LT"/>
              </w:rPr>
            </w:pPr>
          </w:p>
        </w:tc>
        <w:tc>
          <w:tcPr>
            <w:tcW w:w="25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18"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P-37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47040 vietų</w:t>
            </w:r>
          </w:p>
          <w:p w:rsidR="008F0CB6" w:rsidRPr="005F7C20" w:rsidRDefault="008F0CB6" w:rsidP="008F0CB6">
            <w:pPr>
              <w:jc w:val="center"/>
              <w:rPr>
                <w:rFonts w:ascii="Times New Roman" w:hAnsi="Times New Roman"/>
                <w:lang w:val="lt-LT"/>
              </w:rPr>
            </w:pPr>
          </w:p>
          <w:p w:rsidR="008F0CB6" w:rsidRPr="005F7C20" w:rsidRDefault="008F0CB6" w:rsidP="008F0CB6">
            <w:pPr>
              <w:jc w:val="center"/>
              <w:rPr>
                <w:rFonts w:ascii="Times New Roman" w:hAnsi="Times New Roman"/>
                <w:lang w:val="lt-LT"/>
              </w:rPr>
            </w:pPr>
          </w:p>
          <w:p w:rsidR="008F0CB6" w:rsidRPr="005F7C20" w:rsidRDefault="008F0CB6" w:rsidP="008F0CB6">
            <w:pPr>
              <w:jc w:val="center"/>
              <w:rPr>
                <w:rFonts w:ascii="Times New Roman" w:hAnsi="Times New Roman"/>
                <w:lang w:val="lt-LT"/>
              </w:rPr>
            </w:pPr>
          </w:p>
          <w:p w:rsidR="008F0CB6" w:rsidRPr="005F7C20" w:rsidRDefault="008F0CB6" w:rsidP="008F0CB6">
            <w:pPr>
              <w:jc w:val="center"/>
              <w:rPr>
                <w:rFonts w:ascii="Times New Roman" w:hAnsi="Times New Roman"/>
                <w:lang w:val="lt-LT"/>
              </w:rPr>
            </w:pPr>
          </w:p>
        </w:tc>
        <w:tc>
          <w:tcPr>
            <w:tcW w:w="2715" w:type="dxa"/>
            <w:vMerge w:val="restart"/>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 stoginių ventiliatorių</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7 galiniai ventiliatoriai</w:t>
            </w:r>
          </w:p>
        </w:tc>
        <w:tc>
          <w:tcPr>
            <w:tcW w:w="756"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080</w:t>
            </w:r>
          </w:p>
          <w:p w:rsidR="008F0CB6" w:rsidRPr="005F7C20" w:rsidRDefault="008F0CB6" w:rsidP="008F0CB6">
            <w:pPr>
              <w:jc w:val="center"/>
              <w:rPr>
                <w:rFonts w:ascii="Times New Roman" w:hAnsi="Times New Roman"/>
                <w:lang w:val="lt-LT"/>
              </w:rPr>
            </w:pPr>
          </w:p>
          <w:p w:rsidR="008F0CB6" w:rsidRPr="005F7C20" w:rsidRDefault="008F0CB6" w:rsidP="008F0CB6">
            <w:pPr>
              <w:jc w:val="center"/>
              <w:rPr>
                <w:rFonts w:ascii="Times New Roman" w:hAnsi="Times New Roman"/>
                <w:lang w:val="lt-LT"/>
              </w:rPr>
            </w:pPr>
          </w:p>
          <w:p w:rsidR="008F0CB6" w:rsidRPr="005F7C20" w:rsidRDefault="008F0CB6" w:rsidP="008F0CB6">
            <w:pPr>
              <w:jc w:val="center"/>
              <w:rPr>
                <w:rFonts w:ascii="Times New Roman" w:hAnsi="Times New Roman"/>
                <w:lang w:val="lt-LT"/>
              </w:rPr>
            </w:pPr>
          </w:p>
        </w:tc>
        <w:tc>
          <w:tcPr>
            <w:tcW w:w="25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0,28341</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0,12530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0,28341</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0,12530</w:t>
            </w:r>
          </w:p>
        </w:tc>
        <w:tc>
          <w:tcPr>
            <w:tcW w:w="1418"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8,938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3,951</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tcPr>
          <w:p w:rsidR="008F0CB6" w:rsidRPr="005F7C20" w:rsidRDefault="008F0CB6" w:rsidP="008F0CB6">
            <w:pPr>
              <w:jc w:val="center"/>
              <w:rPr>
                <w:rFonts w:ascii="Times New Roman" w:hAnsi="Times New Roman"/>
                <w:lang w:val="lt-LT"/>
              </w:rPr>
            </w:pPr>
          </w:p>
        </w:tc>
        <w:tc>
          <w:tcPr>
            <w:tcW w:w="2715" w:type="dxa"/>
            <w:vMerge/>
          </w:tcPr>
          <w:p w:rsidR="008F0CB6" w:rsidRPr="005F7C20" w:rsidRDefault="008F0CB6" w:rsidP="008F0CB6">
            <w:pPr>
              <w:jc w:val="center"/>
              <w:rPr>
                <w:rFonts w:ascii="Times New Roman" w:hAnsi="Times New Roman"/>
                <w:lang w:val="lt-LT"/>
              </w:rPr>
            </w:pPr>
          </w:p>
        </w:tc>
        <w:tc>
          <w:tcPr>
            <w:tcW w:w="756" w:type="dxa"/>
            <w:vMerge/>
            <w:vAlign w:val="center"/>
          </w:tcPr>
          <w:p w:rsidR="008F0CB6" w:rsidRPr="005F7C20" w:rsidRDefault="008F0CB6" w:rsidP="008F0CB6">
            <w:pPr>
              <w:jc w:val="center"/>
              <w:rPr>
                <w:rFonts w:ascii="Times New Roman" w:hAnsi="Times New Roman"/>
                <w:lang w:val="lt-LT"/>
              </w:rPr>
            </w:pPr>
          </w:p>
        </w:tc>
        <w:tc>
          <w:tcPr>
            <w:tcW w:w="25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p w:rsidR="008F0CB6" w:rsidRPr="005F7C20" w:rsidRDefault="008F0CB6" w:rsidP="008F0CB6">
            <w:pPr>
              <w:jc w:val="center"/>
              <w:rPr>
                <w:rFonts w:ascii="Times New Roman" w:hAnsi="Times New Roman"/>
                <w:lang w:val="lt-LT"/>
              </w:rPr>
            </w:pPr>
          </w:p>
          <w:p w:rsidR="008F0CB6" w:rsidRPr="005F7C20" w:rsidRDefault="008F0CB6" w:rsidP="008F0CB6">
            <w:pPr>
              <w:jc w:val="center"/>
              <w:rPr>
                <w:rFonts w:ascii="Times New Roman" w:hAnsi="Times New Roman"/>
                <w:lang w:val="lt-LT"/>
              </w:rPr>
            </w:pPr>
          </w:p>
          <w:p w:rsidR="008F0CB6" w:rsidRPr="005F7C20" w:rsidRDefault="008F0CB6" w:rsidP="008F0CB6">
            <w:pPr>
              <w:jc w:val="center"/>
              <w:rPr>
                <w:rFonts w:ascii="Times New Roman" w:hAnsi="Times New Roman"/>
                <w:lang w:val="lt-LT"/>
              </w:rPr>
            </w:pP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p w:rsidR="008F0CB6" w:rsidRPr="005F7C20" w:rsidRDefault="008F0CB6" w:rsidP="008F0CB6">
            <w:pPr>
              <w:snapToGrid w:val="0"/>
              <w:jc w:val="center"/>
              <w:rPr>
                <w:rFonts w:ascii="Times New Roman" w:hAnsi="Times New Roman"/>
                <w:lang w:val="lt-LT"/>
              </w:rPr>
            </w:pPr>
          </w:p>
          <w:p w:rsidR="008F0CB6" w:rsidRPr="005F7C20" w:rsidRDefault="008F0CB6" w:rsidP="008F0CB6">
            <w:pPr>
              <w:snapToGrid w:val="0"/>
              <w:jc w:val="center"/>
              <w:rPr>
                <w:rFonts w:ascii="Times New Roman" w:hAnsi="Times New Roman"/>
                <w:lang w:val="lt-LT"/>
              </w:rPr>
            </w:pPr>
          </w:p>
          <w:p w:rsidR="008F0CB6" w:rsidRPr="005F7C20" w:rsidRDefault="008F0CB6" w:rsidP="008F0CB6">
            <w:pPr>
              <w:snapToGrid w:val="0"/>
              <w:jc w:val="center"/>
              <w:rPr>
                <w:rFonts w:ascii="Times New Roman" w:hAnsi="Times New Roman"/>
                <w:lang w:val="lt-LT"/>
              </w:rPr>
            </w:pP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p w:rsidR="008F0CB6" w:rsidRPr="005F7C20" w:rsidRDefault="008F0CB6" w:rsidP="008F0CB6">
            <w:pPr>
              <w:snapToGrid w:val="0"/>
              <w:jc w:val="center"/>
              <w:rPr>
                <w:rFonts w:ascii="Times New Roman" w:hAnsi="Times New Roman"/>
                <w:lang w:val="lt-LT"/>
              </w:rPr>
            </w:pPr>
          </w:p>
          <w:p w:rsidR="008F0CB6" w:rsidRPr="005F7C20" w:rsidRDefault="008F0CB6" w:rsidP="008F0CB6">
            <w:pPr>
              <w:snapToGrid w:val="0"/>
              <w:jc w:val="center"/>
              <w:rPr>
                <w:rFonts w:ascii="Times New Roman" w:hAnsi="Times New Roman"/>
                <w:lang w:val="lt-LT"/>
              </w:rPr>
            </w:pPr>
          </w:p>
          <w:p w:rsidR="008F0CB6" w:rsidRPr="005F7C20" w:rsidRDefault="008F0CB6" w:rsidP="008F0CB6">
            <w:pPr>
              <w:snapToGrid w:val="0"/>
              <w:jc w:val="center"/>
              <w:rPr>
                <w:rFonts w:ascii="Times New Roman" w:hAnsi="Times New Roman"/>
                <w:lang w:val="lt-LT"/>
              </w:rPr>
            </w:pPr>
          </w:p>
        </w:tc>
        <w:tc>
          <w:tcPr>
            <w:tcW w:w="1418"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p w:rsidR="008F0CB6" w:rsidRPr="005F7C20" w:rsidRDefault="008F0CB6" w:rsidP="008F0CB6">
            <w:pPr>
              <w:jc w:val="center"/>
              <w:rPr>
                <w:rFonts w:ascii="Times New Roman" w:hAnsi="Times New Roman"/>
                <w:lang w:val="lt-LT"/>
              </w:rPr>
            </w:pPr>
          </w:p>
          <w:p w:rsidR="008F0CB6" w:rsidRPr="005F7C20" w:rsidRDefault="008F0CB6" w:rsidP="008F0CB6">
            <w:pPr>
              <w:jc w:val="center"/>
              <w:rPr>
                <w:rFonts w:ascii="Times New Roman" w:hAnsi="Times New Roman"/>
                <w:lang w:val="lt-LT"/>
              </w:rPr>
            </w:pPr>
          </w:p>
          <w:p w:rsidR="008F0CB6" w:rsidRPr="005F7C20" w:rsidRDefault="008F0CB6" w:rsidP="008F0CB6">
            <w:pPr>
              <w:jc w:val="center"/>
              <w:rPr>
                <w:rFonts w:ascii="Times New Roman" w:hAnsi="Times New Roman"/>
                <w:lang w:val="lt-LT"/>
              </w:rPr>
            </w:pPr>
          </w:p>
        </w:tc>
      </w:tr>
      <w:tr w:rsidR="008F0CB6" w:rsidRPr="005F7C20" w:rsidTr="008F0CB6">
        <w:tc>
          <w:tcPr>
            <w:tcW w:w="1135"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w:t>
            </w:r>
          </w:p>
        </w:tc>
        <w:tc>
          <w:tcPr>
            <w:tcW w:w="1418"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2</w:t>
            </w:r>
          </w:p>
        </w:tc>
        <w:tc>
          <w:tcPr>
            <w:tcW w:w="2715"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3</w:t>
            </w:r>
          </w:p>
        </w:tc>
        <w:tc>
          <w:tcPr>
            <w:tcW w:w="756"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4</w:t>
            </w:r>
          </w:p>
        </w:tc>
        <w:tc>
          <w:tcPr>
            <w:tcW w:w="2596"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5</w:t>
            </w:r>
          </w:p>
        </w:tc>
        <w:tc>
          <w:tcPr>
            <w:tcW w:w="896"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6</w:t>
            </w:r>
          </w:p>
        </w:tc>
        <w:tc>
          <w:tcPr>
            <w:tcW w:w="1380"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7</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8</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9</w:t>
            </w:r>
          </w:p>
        </w:tc>
        <w:tc>
          <w:tcPr>
            <w:tcW w:w="1418"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10</w:t>
            </w:r>
          </w:p>
        </w:tc>
      </w:tr>
      <w:tr w:rsidR="008F0CB6" w:rsidRPr="005F7C20" w:rsidTr="008F0CB6">
        <w:tc>
          <w:tcPr>
            <w:tcW w:w="1135" w:type="dxa"/>
            <w:vMerge w:val="restart"/>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1004</w:t>
            </w:r>
          </w:p>
        </w:tc>
        <w:tc>
          <w:tcPr>
            <w:tcW w:w="141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Paukštidė </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P-38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47040 vietų</w:t>
            </w:r>
          </w:p>
        </w:tc>
        <w:tc>
          <w:tcPr>
            <w:tcW w:w="271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 stoginių ventiliatorių</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7 galiniai ventiliatoriai</w:t>
            </w:r>
          </w:p>
        </w:tc>
        <w:tc>
          <w:tcPr>
            <w:tcW w:w="756"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082</w:t>
            </w:r>
          </w:p>
        </w:tc>
        <w:tc>
          <w:tcPr>
            <w:tcW w:w="25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0,28341</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0,12530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0,28341</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0,12530</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8,938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3,951</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ign w:val="center"/>
          </w:tcPr>
          <w:p w:rsidR="008F0CB6" w:rsidRPr="005F7C20" w:rsidRDefault="008F0CB6" w:rsidP="008F0CB6">
            <w:pPr>
              <w:jc w:val="center"/>
              <w:rPr>
                <w:rFonts w:ascii="Times New Roman" w:hAnsi="Times New Roman"/>
                <w:lang w:val="lt-LT"/>
              </w:rPr>
            </w:pPr>
          </w:p>
        </w:tc>
        <w:tc>
          <w:tcPr>
            <w:tcW w:w="2715" w:type="dxa"/>
            <w:vMerge/>
            <w:vAlign w:val="center"/>
          </w:tcPr>
          <w:p w:rsidR="008F0CB6" w:rsidRPr="005F7C20" w:rsidRDefault="008F0CB6" w:rsidP="008F0CB6">
            <w:pPr>
              <w:jc w:val="center"/>
              <w:rPr>
                <w:rFonts w:ascii="Times New Roman" w:hAnsi="Times New Roman"/>
                <w:lang w:val="lt-LT"/>
              </w:rPr>
            </w:pPr>
          </w:p>
        </w:tc>
        <w:tc>
          <w:tcPr>
            <w:tcW w:w="756" w:type="dxa"/>
            <w:vMerge/>
            <w:vAlign w:val="center"/>
          </w:tcPr>
          <w:p w:rsidR="008F0CB6" w:rsidRPr="005F7C20" w:rsidRDefault="008F0CB6" w:rsidP="008F0CB6">
            <w:pPr>
              <w:jc w:val="center"/>
              <w:rPr>
                <w:rFonts w:ascii="Times New Roman" w:hAnsi="Times New Roman"/>
                <w:lang w:val="lt-LT"/>
              </w:rPr>
            </w:pPr>
          </w:p>
        </w:tc>
        <w:tc>
          <w:tcPr>
            <w:tcW w:w="25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Paukštidė </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P-39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9045 vietų</w:t>
            </w:r>
          </w:p>
        </w:tc>
        <w:tc>
          <w:tcPr>
            <w:tcW w:w="271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 stoginiai ventiliatoriai</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 galiniai ventiliatoriai</w:t>
            </w:r>
          </w:p>
        </w:tc>
        <w:tc>
          <w:tcPr>
            <w:tcW w:w="756"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084</w:t>
            </w:r>
          </w:p>
        </w:tc>
        <w:tc>
          <w:tcPr>
            <w:tcW w:w="25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0,05449</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0,02409</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0,05449</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0,02409</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1,719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0,760</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ign w:val="center"/>
          </w:tcPr>
          <w:p w:rsidR="008F0CB6" w:rsidRPr="005F7C20" w:rsidRDefault="008F0CB6" w:rsidP="008F0CB6">
            <w:pPr>
              <w:jc w:val="center"/>
              <w:rPr>
                <w:rFonts w:ascii="Times New Roman" w:hAnsi="Times New Roman"/>
                <w:lang w:val="lt-LT"/>
              </w:rPr>
            </w:pPr>
          </w:p>
        </w:tc>
        <w:tc>
          <w:tcPr>
            <w:tcW w:w="2715" w:type="dxa"/>
            <w:vMerge/>
            <w:vAlign w:val="center"/>
          </w:tcPr>
          <w:p w:rsidR="008F0CB6" w:rsidRPr="005F7C20" w:rsidRDefault="008F0CB6" w:rsidP="008F0CB6">
            <w:pPr>
              <w:jc w:val="center"/>
              <w:rPr>
                <w:rFonts w:ascii="Times New Roman" w:hAnsi="Times New Roman"/>
                <w:lang w:val="lt-LT"/>
              </w:rPr>
            </w:pPr>
          </w:p>
        </w:tc>
        <w:tc>
          <w:tcPr>
            <w:tcW w:w="756" w:type="dxa"/>
            <w:vMerge/>
            <w:vAlign w:val="center"/>
          </w:tcPr>
          <w:p w:rsidR="008F0CB6" w:rsidRPr="005F7C20" w:rsidRDefault="008F0CB6" w:rsidP="008F0CB6">
            <w:pPr>
              <w:jc w:val="center"/>
              <w:rPr>
                <w:rFonts w:ascii="Times New Roman" w:hAnsi="Times New Roman"/>
                <w:lang w:val="lt-LT"/>
              </w:rPr>
            </w:pPr>
          </w:p>
        </w:tc>
        <w:tc>
          <w:tcPr>
            <w:tcW w:w="25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Paukštidė </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P-40</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30800 vietų</w:t>
            </w:r>
          </w:p>
        </w:tc>
        <w:tc>
          <w:tcPr>
            <w:tcW w:w="271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12 šoninių ventiliatorių</w:t>
            </w:r>
          </w:p>
        </w:tc>
        <w:tc>
          <w:tcPr>
            <w:tcW w:w="756"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086</w:t>
            </w:r>
          </w:p>
        </w:tc>
        <w:tc>
          <w:tcPr>
            <w:tcW w:w="25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0,18557</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0,08204</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0,18557</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0,08204</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5,852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2,587</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ign w:val="center"/>
          </w:tcPr>
          <w:p w:rsidR="008F0CB6" w:rsidRPr="005F7C20" w:rsidRDefault="008F0CB6" w:rsidP="008F0CB6">
            <w:pPr>
              <w:jc w:val="center"/>
              <w:rPr>
                <w:rFonts w:ascii="Times New Roman" w:hAnsi="Times New Roman"/>
                <w:lang w:val="lt-LT"/>
              </w:rPr>
            </w:pPr>
          </w:p>
        </w:tc>
        <w:tc>
          <w:tcPr>
            <w:tcW w:w="2715" w:type="dxa"/>
            <w:vMerge/>
            <w:vAlign w:val="center"/>
          </w:tcPr>
          <w:p w:rsidR="008F0CB6" w:rsidRPr="005F7C20" w:rsidRDefault="008F0CB6" w:rsidP="008F0CB6">
            <w:pPr>
              <w:jc w:val="center"/>
              <w:rPr>
                <w:rFonts w:ascii="Times New Roman" w:hAnsi="Times New Roman"/>
                <w:lang w:val="lt-LT"/>
              </w:rPr>
            </w:pPr>
          </w:p>
        </w:tc>
        <w:tc>
          <w:tcPr>
            <w:tcW w:w="756" w:type="dxa"/>
            <w:vMerge/>
            <w:vAlign w:val="center"/>
          </w:tcPr>
          <w:p w:rsidR="008F0CB6" w:rsidRPr="005F7C20" w:rsidRDefault="008F0CB6" w:rsidP="008F0CB6">
            <w:pPr>
              <w:jc w:val="center"/>
              <w:rPr>
                <w:rFonts w:ascii="Times New Roman" w:hAnsi="Times New Roman"/>
                <w:lang w:val="lt-LT"/>
              </w:rPr>
            </w:pPr>
          </w:p>
        </w:tc>
        <w:tc>
          <w:tcPr>
            <w:tcW w:w="25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P-42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25200 vietų</w:t>
            </w:r>
          </w:p>
        </w:tc>
        <w:tc>
          <w:tcPr>
            <w:tcW w:w="271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12 šoninių ventiliatorių</w:t>
            </w:r>
          </w:p>
        </w:tc>
        <w:tc>
          <w:tcPr>
            <w:tcW w:w="756"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087</w:t>
            </w:r>
          </w:p>
        </w:tc>
        <w:tc>
          <w:tcPr>
            <w:tcW w:w="25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0,15183</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0,06712</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0,15183</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0,06712</w:t>
            </w:r>
          </w:p>
        </w:tc>
        <w:tc>
          <w:tcPr>
            <w:tcW w:w="1418"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4,788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2,117</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ign w:val="center"/>
          </w:tcPr>
          <w:p w:rsidR="008F0CB6" w:rsidRPr="005F7C20" w:rsidRDefault="008F0CB6" w:rsidP="008F0CB6">
            <w:pPr>
              <w:jc w:val="center"/>
              <w:rPr>
                <w:rFonts w:ascii="Times New Roman" w:hAnsi="Times New Roman"/>
                <w:lang w:val="lt-LT"/>
              </w:rPr>
            </w:pPr>
          </w:p>
        </w:tc>
        <w:tc>
          <w:tcPr>
            <w:tcW w:w="2715" w:type="dxa"/>
            <w:vMerge/>
            <w:vAlign w:val="center"/>
          </w:tcPr>
          <w:p w:rsidR="008F0CB6" w:rsidRPr="005F7C20" w:rsidRDefault="008F0CB6" w:rsidP="008F0CB6">
            <w:pPr>
              <w:jc w:val="center"/>
              <w:rPr>
                <w:rFonts w:ascii="Times New Roman" w:hAnsi="Times New Roman"/>
                <w:lang w:val="lt-LT"/>
              </w:rPr>
            </w:pPr>
          </w:p>
        </w:tc>
        <w:tc>
          <w:tcPr>
            <w:tcW w:w="756" w:type="dxa"/>
            <w:vMerge/>
            <w:vAlign w:val="center"/>
          </w:tcPr>
          <w:p w:rsidR="008F0CB6" w:rsidRPr="005F7C20" w:rsidRDefault="008F0CB6" w:rsidP="008F0CB6">
            <w:pPr>
              <w:jc w:val="center"/>
              <w:rPr>
                <w:rFonts w:ascii="Times New Roman" w:hAnsi="Times New Roman"/>
                <w:lang w:val="lt-LT"/>
              </w:rPr>
            </w:pPr>
          </w:p>
        </w:tc>
        <w:tc>
          <w:tcPr>
            <w:tcW w:w="25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18"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P-43</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53440 vietų</w:t>
            </w:r>
          </w:p>
        </w:tc>
        <w:tc>
          <w:tcPr>
            <w:tcW w:w="271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10 stoginių ventiliatorių</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 galiniai ventiliatoriai</w:t>
            </w:r>
          </w:p>
        </w:tc>
        <w:tc>
          <w:tcPr>
            <w:tcW w:w="756"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088</w:t>
            </w:r>
          </w:p>
        </w:tc>
        <w:tc>
          <w:tcPr>
            <w:tcW w:w="25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0,32197</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0,14234</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0,32197</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0,14234</w:t>
            </w:r>
          </w:p>
        </w:tc>
        <w:tc>
          <w:tcPr>
            <w:tcW w:w="1418"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10,154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4,489</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ign w:val="center"/>
          </w:tcPr>
          <w:p w:rsidR="008F0CB6" w:rsidRPr="005F7C20" w:rsidRDefault="008F0CB6" w:rsidP="008F0CB6">
            <w:pPr>
              <w:jc w:val="center"/>
              <w:rPr>
                <w:rFonts w:ascii="Times New Roman" w:hAnsi="Times New Roman"/>
                <w:lang w:val="lt-LT"/>
              </w:rPr>
            </w:pPr>
          </w:p>
        </w:tc>
        <w:tc>
          <w:tcPr>
            <w:tcW w:w="2715" w:type="dxa"/>
            <w:vMerge/>
            <w:vAlign w:val="center"/>
          </w:tcPr>
          <w:p w:rsidR="008F0CB6" w:rsidRPr="005F7C20" w:rsidRDefault="008F0CB6" w:rsidP="008F0CB6">
            <w:pPr>
              <w:jc w:val="center"/>
              <w:rPr>
                <w:rFonts w:ascii="Times New Roman" w:hAnsi="Times New Roman"/>
                <w:lang w:val="lt-LT"/>
              </w:rPr>
            </w:pPr>
          </w:p>
        </w:tc>
        <w:tc>
          <w:tcPr>
            <w:tcW w:w="756" w:type="dxa"/>
            <w:vMerge/>
            <w:vAlign w:val="center"/>
          </w:tcPr>
          <w:p w:rsidR="008F0CB6" w:rsidRPr="005F7C20" w:rsidRDefault="008F0CB6" w:rsidP="008F0CB6">
            <w:pPr>
              <w:jc w:val="center"/>
              <w:rPr>
                <w:rFonts w:ascii="Times New Roman" w:hAnsi="Times New Roman"/>
                <w:lang w:val="lt-LT"/>
              </w:rPr>
            </w:pPr>
          </w:p>
        </w:tc>
        <w:tc>
          <w:tcPr>
            <w:tcW w:w="25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18"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P-44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30800 vietų</w:t>
            </w:r>
          </w:p>
        </w:tc>
        <w:tc>
          <w:tcPr>
            <w:tcW w:w="271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12 šoninių ventiliatorių</w:t>
            </w:r>
          </w:p>
        </w:tc>
        <w:tc>
          <w:tcPr>
            <w:tcW w:w="756"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090</w:t>
            </w:r>
          </w:p>
        </w:tc>
        <w:tc>
          <w:tcPr>
            <w:tcW w:w="25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0,18557</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0,08204</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0,18557</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0,08204</w:t>
            </w:r>
          </w:p>
        </w:tc>
        <w:tc>
          <w:tcPr>
            <w:tcW w:w="1418"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5,852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2,587</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tcPr>
          <w:p w:rsidR="008F0CB6" w:rsidRPr="005F7C20" w:rsidRDefault="008F0CB6" w:rsidP="008F0CB6">
            <w:pPr>
              <w:jc w:val="center"/>
              <w:rPr>
                <w:rFonts w:ascii="Times New Roman" w:hAnsi="Times New Roman"/>
                <w:lang w:val="lt-LT"/>
              </w:rPr>
            </w:pPr>
          </w:p>
        </w:tc>
        <w:tc>
          <w:tcPr>
            <w:tcW w:w="2715" w:type="dxa"/>
            <w:vMerge/>
            <w:vAlign w:val="center"/>
          </w:tcPr>
          <w:p w:rsidR="008F0CB6" w:rsidRPr="005F7C20" w:rsidRDefault="008F0CB6" w:rsidP="008F0CB6">
            <w:pPr>
              <w:jc w:val="center"/>
              <w:rPr>
                <w:rFonts w:ascii="Times New Roman" w:hAnsi="Times New Roman"/>
                <w:lang w:val="lt-LT"/>
              </w:rPr>
            </w:pPr>
          </w:p>
        </w:tc>
        <w:tc>
          <w:tcPr>
            <w:tcW w:w="756" w:type="dxa"/>
            <w:vMerge/>
            <w:vAlign w:val="center"/>
          </w:tcPr>
          <w:p w:rsidR="008F0CB6" w:rsidRPr="005F7C20" w:rsidRDefault="008F0CB6" w:rsidP="008F0CB6">
            <w:pPr>
              <w:jc w:val="center"/>
              <w:rPr>
                <w:rFonts w:ascii="Times New Roman" w:hAnsi="Times New Roman"/>
                <w:lang w:val="lt-LT"/>
              </w:rPr>
            </w:pPr>
          </w:p>
        </w:tc>
        <w:tc>
          <w:tcPr>
            <w:tcW w:w="25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18"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P-45</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33400 vietų</w:t>
            </w:r>
          </w:p>
        </w:tc>
        <w:tc>
          <w:tcPr>
            <w:tcW w:w="271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12 šoninių ventiliatorių</w:t>
            </w:r>
          </w:p>
        </w:tc>
        <w:tc>
          <w:tcPr>
            <w:tcW w:w="756"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091</w:t>
            </w:r>
          </w:p>
        </w:tc>
        <w:tc>
          <w:tcPr>
            <w:tcW w:w="25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0,20123</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0,08896</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0,20123</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0,08896</w:t>
            </w:r>
          </w:p>
        </w:tc>
        <w:tc>
          <w:tcPr>
            <w:tcW w:w="1418"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6,346</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2,806</w:t>
            </w:r>
          </w:p>
        </w:tc>
      </w:tr>
      <w:tr w:rsidR="008F0CB6" w:rsidRPr="005F7C20" w:rsidTr="008F0CB6">
        <w:tc>
          <w:tcPr>
            <w:tcW w:w="1135" w:type="dxa"/>
            <w:vMerge/>
            <w:vAlign w:val="center"/>
          </w:tcPr>
          <w:p w:rsidR="008F0CB6" w:rsidRPr="005F7C20" w:rsidRDefault="008F0CB6" w:rsidP="008F0CB6">
            <w:pPr>
              <w:snapToGrid w:val="0"/>
              <w:jc w:val="center"/>
              <w:rPr>
                <w:rFonts w:ascii="Times New Roman" w:hAnsi="Times New Roman"/>
                <w:lang w:val="lt-LT"/>
              </w:rPr>
            </w:pPr>
          </w:p>
        </w:tc>
        <w:tc>
          <w:tcPr>
            <w:tcW w:w="1418" w:type="dxa"/>
            <w:vMerge/>
          </w:tcPr>
          <w:p w:rsidR="008F0CB6" w:rsidRPr="005F7C20" w:rsidRDefault="008F0CB6" w:rsidP="008F0CB6">
            <w:pPr>
              <w:jc w:val="center"/>
              <w:rPr>
                <w:rFonts w:ascii="Times New Roman" w:hAnsi="Times New Roman"/>
                <w:lang w:val="lt-LT"/>
              </w:rPr>
            </w:pPr>
          </w:p>
        </w:tc>
        <w:tc>
          <w:tcPr>
            <w:tcW w:w="2715" w:type="dxa"/>
            <w:vMerge/>
          </w:tcPr>
          <w:p w:rsidR="008F0CB6" w:rsidRPr="005F7C20" w:rsidRDefault="008F0CB6" w:rsidP="008F0CB6">
            <w:pPr>
              <w:jc w:val="center"/>
              <w:rPr>
                <w:rFonts w:ascii="Times New Roman" w:hAnsi="Times New Roman"/>
                <w:lang w:val="lt-LT"/>
              </w:rPr>
            </w:pPr>
          </w:p>
        </w:tc>
        <w:tc>
          <w:tcPr>
            <w:tcW w:w="756" w:type="dxa"/>
            <w:vMerge/>
            <w:vAlign w:val="center"/>
          </w:tcPr>
          <w:p w:rsidR="008F0CB6" w:rsidRPr="005F7C20" w:rsidRDefault="008F0CB6" w:rsidP="008F0CB6">
            <w:pPr>
              <w:jc w:val="center"/>
              <w:rPr>
                <w:rFonts w:ascii="Times New Roman" w:hAnsi="Times New Roman"/>
                <w:lang w:val="lt-LT"/>
              </w:rPr>
            </w:pPr>
          </w:p>
        </w:tc>
        <w:tc>
          <w:tcPr>
            <w:tcW w:w="25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18"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bl>
    <w:p w:rsidR="008F0CB6" w:rsidRPr="005F7C20" w:rsidRDefault="008F0CB6" w:rsidP="008F0CB6">
      <w:pPr>
        <w:jc w:val="center"/>
        <w:rPr>
          <w:rFonts w:ascii="Times New Roman" w:hAnsi="Times New Roman"/>
          <w:b/>
          <w:bCs/>
          <w:lang w:val="lt-LT"/>
        </w:rPr>
      </w:pPr>
    </w:p>
    <w:p w:rsidR="008F0CB6" w:rsidRPr="005F7C20" w:rsidRDefault="008F0CB6" w:rsidP="008F0CB6">
      <w:pPr>
        <w:jc w:val="center"/>
        <w:rPr>
          <w:rFonts w:ascii="Times New Roman" w:hAnsi="Times New Roman"/>
          <w:b/>
          <w:bCs/>
          <w:lang w:val="lt-LT"/>
        </w:rPr>
      </w:pPr>
    </w:p>
    <w:p w:rsidR="008F0CB6" w:rsidRPr="005F7C20" w:rsidRDefault="008F0CB6" w:rsidP="008F0CB6">
      <w:pPr>
        <w:jc w:val="center"/>
        <w:rPr>
          <w:rFonts w:ascii="Times New Roman" w:hAnsi="Times New Roman"/>
          <w:b/>
          <w:bCs/>
          <w:lang w:val="lt-LT"/>
        </w:rPr>
      </w:pPr>
    </w:p>
    <w:p w:rsidR="008F0CB6" w:rsidRPr="005F7C20" w:rsidRDefault="008F0CB6" w:rsidP="008F0CB6">
      <w:pPr>
        <w:jc w:val="center"/>
        <w:rPr>
          <w:rFonts w:ascii="Times New Roman" w:hAnsi="Times New Roman"/>
          <w:b/>
          <w:bCs/>
          <w:lang w:val="lt-LT"/>
        </w:rPr>
      </w:pPr>
    </w:p>
    <w:tbl>
      <w:tblPr>
        <w:tblStyle w:val="TableGrid"/>
        <w:tblW w:w="15122" w:type="dxa"/>
        <w:tblInd w:w="-431" w:type="dxa"/>
        <w:tblLook w:val="01E0" w:firstRow="1" w:lastRow="1" w:firstColumn="1" w:lastColumn="1" w:noHBand="0" w:noVBand="0"/>
      </w:tblPr>
      <w:tblGrid>
        <w:gridCol w:w="1851"/>
        <w:gridCol w:w="1472"/>
        <w:gridCol w:w="1945"/>
        <w:gridCol w:w="756"/>
        <w:gridCol w:w="2596"/>
        <w:gridCol w:w="896"/>
        <w:gridCol w:w="1380"/>
        <w:gridCol w:w="1401"/>
        <w:gridCol w:w="1407"/>
        <w:gridCol w:w="1418"/>
      </w:tblGrid>
      <w:tr w:rsidR="008F0CB6" w:rsidRPr="005F7C20" w:rsidTr="008F0CB6">
        <w:tc>
          <w:tcPr>
            <w:tcW w:w="185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w:t>
            </w:r>
          </w:p>
        </w:tc>
        <w:tc>
          <w:tcPr>
            <w:tcW w:w="1472"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2</w:t>
            </w:r>
          </w:p>
        </w:tc>
        <w:tc>
          <w:tcPr>
            <w:tcW w:w="1945"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3</w:t>
            </w:r>
          </w:p>
        </w:tc>
        <w:tc>
          <w:tcPr>
            <w:tcW w:w="756"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4</w:t>
            </w:r>
          </w:p>
        </w:tc>
        <w:tc>
          <w:tcPr>
            <w:tcW w:w="2596"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5</w:t>
            </w:r>
          </w:p>
        </w:tc>
        <w:tc>
          <w:tcPr>
            <w:tcW w:w="896"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6</w:t>
            </w:r>
          </w:p>
        </w:tc>
        <w:tc>
          <w:tcPr>
            <w:tcW w:w="1380"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7</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8</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9</w:t>
            </w:r>
          </w:p>
        </w:tc>
        <w:tc>
          <w:tcPr>
            <w:tcW w:w="1418"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10</w:t>
            </w:r>
          </w:p>
        </w:tc>
      </w:tr>
      <w:tr w:rsidR="008F0CB6" w:rsidRPr="005F7C20" w:rsidTr="008F0CB6">
        <w:tc>
          <w:tcPr>
            <w:tcW w:w="1851" w:type="dxa"/>
            <w:vMerge w:val="restart"/>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1004</w:t>
            </w:r>
          </w:p>
        </w:tc>
        <w:tc>
          <w:tcPr>
            <w:tcW w:w="1472"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Paukštidė </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P-46</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30000 vietų</w:t>
            </w:r>
          </w:p>
        </w:tc>
        <w:tc>
          <w:tcPr>
            <w:tcW w:w="194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10 stoginių ventiliatorių</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 galiniai ventiliatoriai</w:t>
            </w:r>
          </w:p>
        </w:tc>
        <w:tc>
          <w:tcPr>
            <w:tcW w:w="756"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092</w:t>
            </w:r>
          </w:p>
        </w:tc>
        <w:tc>
          <w:tcPr>
            <w:tcW w:w="25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0,18075</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0,07991</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0,18075</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0,07991</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5,700</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2,520</w:t>
            </w:r>
          </w:p>
        </w:tc>
      </w:tr>
      <w:tr w:rsidR="008F0CB6" w:rsidRPr="005F7C20" w:rsidTr="008F0CB6">
        <w:tc>
          <w:tcPr>
            <w:tcW w:w="1851" w:type="dxa"/>
            <w:vMerge/>
            <w:vAlign w:val="center"/>
          </w:tcPr>
          <w:p w:rsidR="008F0CB6" w:rsidRPr="005F7C20" w:rsidRDefault="008F0CB6" w:rsidP="008F0CB6">
            <w:pPr>
              <w:snapToGrid w:val="0"/>
              <w:jc w:val="center"/>
              <w:rPr>
                <w:rFonts w:ascii="Times New Roman" w:hAnsi="Times New Roman"/>
                <w:lang w:val="lt-LT"/>
              </w:rPr>
            </w:pPr>
          </w:p>
        </w:tc>
        <w:tc>
          <w:tcPr>
            <w:tcW w:w="1472" w:type="dxa"/>
            <w:vMerge/>
            <w:vAlign w:val="center"/>
          </w:tcPr>
          <w:p w:rsidR="008F0CB6" w:rsidRPr="005F7C20" w:rsidRDefault="008F0CB6" w:rsidP="008F0CB6">
            <w:pPr>
              <w:jc w:val="center"/>
              <w:rPr>
                <w:rFonts w:ascii="Times New Roman" w:hAnsi="Times New Roman"/>
                <w:lang w:val="lt-LT"/>
              </w:rPr>
            </w:pPr>
          </w:p>
        </w:tc>
        <w:tc>
          <w:tcPr>
            <w:tcW w:w="1945" w:type="dxa"/>
            <w:vMerge/>
            <w:vAlign w:val="center"/>
          </w:tcPr>
          <w:p w:rsidR="008F0CB6" w:rsidRPr="005F7C20" w:rsidRDefault="008F0CB6" w:rsidP="008F0CB6">
            <w:pPr>
              <w:jc w:val="center"/>
              <w:rPr>
                <w:rFonts w:ascii="Times New Roman" w:hAnsi="Times New Roman"/>
                <w:lang w:val="lt-LT"/>
              </w:rPr>
            </w:pPr>
          </w:p>
        </w:tc>
        <w:tc>
          <w:tcPr>
            <w:tcW w:w="756" w:type="dxa"/>
            <w:vMerge/>
            <w:vAlign w:val="center"/>
          </w:tcPr>
          <w:p w:rsidR="008F0CB6" w:rsidRPr="005F7C20" w:rsidRDefault="008F0CB6" w:rsidP="008F0CB6">
            <w:pPr>
              <w:jc w:val="center"/>
              <w:rPr>
                <w:rFonts w:ascii="Times New Roman" w:hAnsi="Times New Roman"/>
                <w:lang w:val="lt-LT"/>
              </w:rPr>
            </w:pPr>
          </w:p>
        </w:tc>
        <w:tc>
          <w:tcPr>
            <w:tcW w:w="25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c>
          <w:tcPr>
            <w:tcW w:w="1851" w:type="dxa"/>
            <w:vMerge/>
            <w:vAlign w:val="center"/>
          </w:tcPr>
          <w:p w:rsidR="008F0CB6" w:rsidRPr="005F7C20" w:rsidRDefault="008F0CB6" w:rsidP="008F0CB6">
            <w:pPr>
              <w:snapToGrid w:val="0"/>
              <w:jc w:val="center"/>
              <w:rPr>
                <w:rFonts w:ascii="Times New Roman" w:hAnsi="Times New Roman"/>
                <w:lang w:val="lt-LT"/>
              </w:rPr>
            </w:pPr>
          </w:p>
        </w:tc>
        <w:tc>
          <w:tcPr>
            <w:tcW w:w="1472"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Paukštidė </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P-48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53500 vietų</w:t>
            </w:r>
          </w:p>
        </w:tc>
        <w:tc>
          <w:tcPr>
            <w:tcW w:w="194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10 stoginių ventiliatorių</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 galiniai ventiliatoriai</w:t>
            </w:r>
          </w:p>
        </w:tc>
        <w:tc>
          <w:tcPr>
            <w:tcW w:w="756"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094</w:t>
            </w:r>
          </w:p>
        </w:tc>
        <w:tc>
          <w:tcPr>
            <w:tcW w:w="25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0,32233</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0,14250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0,32233</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0,14250</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10,165</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4,494</w:t>
            </w:r>
          </w:p>
        </w:tc>
      </w:tr>
      <w:tr w:rsidR="008F0CB6" w:rsidRPr="005F7C20" w:rsidTr="008F0CB6">
        <w:tc>
          <w:tcPr>
            <w:tcW w:w="1851" w:type="dxa"/>
            <w:vMerge/>
            <w:vAlign w:val="center"/>
          </w:tcPr>
          <w:p w:rsidR="008F0CB6" w:rsidRPr="005F7C20" w:rsidRDefault="008F0CB6" w:rsidP="008F0CB6">
            <w:pPr>
              <w:snapToGrid w:val="0"/>
              <w:jc w:val="center"/>
              <w:rPr>
                <w:rFonts w:ascii="Times New Roman" w:hAnsi="Times New Roman"/>
                <w:lang w:val="lt-LT"/>
              </w:rPr>
            </w:pPr>
          </w:p>
        </w:tc>
        <w:tc>
          <w:tcPr>
            <w:tcW w:w="1472" w:type="dxa"/>
            <w:vMerge/>
            <w:vAlign w:val="center"/>
          </w:tcPr>
          <w:p w:rsidR="008F0CB6" w:rsidRPr="005F7C20" w:rsidRDefault="008F0CB6" w:rsidP="008F0CB6">
            <w:pPr>
              <w:jc w:val="center"/>
              <w:rPr>
                <w:rFonts w:ascii="Times New Roman" w:hAnsi="Times New Roman"/>
                <w:lang w:val="lt-LT"/>
              </w:rPr>
            </w:pPr>
          </w:p>
        </w:tc>
        <w:tc>
          <w:tcPr>
            <w:tcW w:w="1945" w:type="dxa"/>
            <w:vMerge/>
            <w:vAlign w:val="center"/>
          </w:tcPr>
          <w:p w:rsidR="008F0CB6" w:rsidRPr="005F7C20" w:rsidRDefault="008F0CB6" w:rsidP="008F0CB6">
            <w:pPr>
              <w:jc w:val="center"/>
              <w:rPr>
                <w:rFonts w:ascii="Times New Roman" w:hAnsi="Times New Roman"/>
                <w:lang w:val="lt-LT"/>
              </w:rPr>
            </w:pPr>
          </w:p>
        </w:tc>
        <w:tc>
          <w:tcPr>
            <w:tcW w:w="756" w:type="dxa"/>
            <w:vMerge/>
            <w:vAlign w:val="center"/>
          </w:tcPr>
          <w:p w:rsidR="008F0CB6" w:rsidRPr="005F7C20" w:rsidRDefault="008F0CB6" w:rsidP="008F0CB6">
            <w:pPr>
              <w:jc w:val="center"/>
              <w:rPr>
                <w:rFonts w:ascii="Times New Roman" w:hAnsi="Times New Roman"/>
                <w:lang w:val="lt-LT"/>
              </w:rPr>
            </w:pPr>
          </w:p>
        </w:tc>
        <w:tc>
          <w:tcPr>
            <w:tcW w:w="25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c>
          <w:tcPr>
            <w:tcW w:w="1851" w:type="dxa"/>
            <w:vMerge/>
            <w:vAlign w:val="center"/>
          </w:tcPr>
          <w:p w:rsidR="008F0CB6" w:rsidRPr="005F7C20" w:rsidRDefault="008F0CB6" w:rsidP="008F0CB6">
            <w:pPr>
              <w:snapToGrid w:val="0"/>
              <w:jc w:val="center"/>
              <w:rPr>
                <w:rFonts w:ascii="Times New Roman" w:hAnsi="Times New Roman"/>
                <w:lang w:val="lt-LT"/>
              </w:rPr>
            </w:pPr>
          </w:p>
        </w:tc>
        <w:tc>
          <w:tcPr>
            <w:tcW w:w="1472"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Paukštidė </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P-49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8850 vietų</w:t>
            </w:r>
          </w:p>
        </w:tc>
        <w:tc>
          <w:tcPr>
            <w:tcW w:w="194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 stoginiai ventiliatoriai</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 galiniai ventiliatoriai</w:t>
            </w:r>
          </w:p>
        </w:tc>
        <w:tc>
          <w:tcPr>
            <w:tcW w:w="756"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096</w:t>
            </w:r>
          </w:p>
        </w:tc>
        <w:tc>
          <w:tcPr>
            <w:tcW w:w="25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0,05332</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0,02357</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0,05332</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0,02357</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1,682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0,743</w:t>
            </w:r>
          </w:p>
        </w:tc>
      </w:tr>
      <w:tr w:rsidR="008F0CB6" w:rsidRPr="005F7C20" w:rsidTr="008F0CB6">
        <w:tc>
          <w:tcPr>
            <w:tcW w:w="1851" w:type="dxa"/>
            <w:vMerge/>
            <w:vAlign w:val="center"/>
          </w:tcPr>
          <w:p w:rsidR="008F0CB6" w:rsidRPr="005F7C20" w:rsidRDefault="008F0CB6" w:rsidP="008F0CB6">
            <w:pPr>
              <w:snapToGrid w:val="0"/>
              <w:jc w:val="center"/>
              <w:rPr>
                <w:rFonts w:ascii="Times New Roman" w:hAnsi="Times New Roman"/>
                <w:lang w:val="lt-LT"/>
              </w:rPr>
            </w:pPr>
          </w:p>
        </w:tc>
        <w:tc>
          <w:tcPr>
            <w:tcW w:w="1472" w:type="dxa"/>
            <w:vMerge/>
            <w:vAlign w:val="center"/>
          </w:tcPr>
          <w:p w:rsidR="008F0CB6" w:rsidRPr="005F7C20" w:rsidRDefault="008F0CB6" w:rsidP="008F0CB6">
            <w:pPr>
              <w:jc w:val="center"/>
              <w:rPr>
                <w:rFonts w:ascii="Times New Roman" w:hAnsi="Times New Roman"/>
                <w:lang w:val="lt-LT"/>
              </w:rPr>
            </w:pPr>
          </w:p>
        </w:tc>
        <w:tc>
          <w:tcPr>
            <w:tcW w:w="1945" w:type="dxa"/>
            <w:vMerge/>
            <w:vAlign w:val="center"/>
          </w:tcPr>
          <w:p w:rsidR="008F0CB6" w:rsidRPr="005F7C20" w:rsidRDefault="008F0CB6" w:rsidP="008F0CB6">
            <w:pPr>
              <w:jc w:val="center"/>
              <w:rPr>
                <w:rFonts w:ascii="Times New Roman" w:hAnsi="Times New Roman"/>
                <w:lang w:val="lt-LT"/>
              </w:rPr>
            </w:pPr>
          </w:p>
        </w:tc>
        <w:tc>
          <w:tcPr>
            <w:tcW w:w="756" w:type="dxa"/>
            <w:vMerge/>
            <w:vAlign w:val="center"/>
          </w:tcPr>
          <w:p w:rsidR="008F0CB6" w:rsidRPr="005F7C20" w:rsidRDefault="008F0CB6" w:rsidP="008F0CB6">
            <w:pPr>
              <w:jc w:val="center"/>
              <w:rPr>
                <w:rFonts w:ascii="Times New Roman" w:hAnsi="Times New Roman"/>
                <w:lang w:val="lt-LT"/>
              </w:rPr>
            </w:pPr>
          </w:p>
        </w:tc>
        <w:tc>
          <w:tcPr>
            <w:tcW w:w="25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c>
          <w:tcPr>
            <w:tcW w:w="1851" w:type="dxa"/>
            <w:vMerge/>
            <w:vAlign w:val="center"/>
          </w:tcPr>
          <w:p w:rsidR="008F0CB6" w:rsidRPr="005F7C20" w:rsidRDefault="008F0CB6" w:rsidP="008F0CB6">
            <w:pPr>
              <w:snapToGrid w:val="0"/>
              <w:jc w:val="center"/>
              <w:rPr>
                <w:rFonts w:ascii="Times New Roman" w:hAnsi="Times New Roman"/>
                <w:lang w:val="lt-LT"/>
              </w:rPr>
            </w:pPr>
          </w:p>
        </w:tc>
        <w:tc>
          <w:tcPr>
            <w:tcW w:w="1472"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P-50</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8850 vietų</w:t>
            </w:r>
          </w:p>
        </w:tc>
        <w:tc>
          <w:tcPr>
            <w:tcW w:w="194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8 šoniniai ventiliatoriai</w:t>
            </w:r>
          </w:p>
        </w:tc>
        <w:tc>
          <w:tcPr>
            <w:tcW w:w="756"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098</w:t>
            </w:r>
          </w:p>
        </w:tc>
        <w:tc>
          <w:tcPr>
            <w:tcW w:w="25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0,05332</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0,02357</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0,05332</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0,02357</w:t>
            </w:r>
          </w:p>
        </w:tc>
        <w:tc>
          <w:tcPr>
            <w:tcW w:w="1418"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1,682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0,743</w:t>
            </w:r>
          </w:p>
        </w:tc>
      </w:tr>
      <w:tr w:rsidR="008F0CB6" w:rsidRPr="005F7C20" w:rsidTr="008F0CB6">
        <w:tc>
          <w:tcPr>
            <w:tcW w:w="1851" w:type="dxa"/>
            <w:vMerge/>
            <w:vAlign w:val="center"/>
          </w:tcPr>
          <w:p w:rsidR="008F0CB6" w:rsidRPr="005F7C20" w:rsidRDefault="008F0CB6" w:rsidP="008F0CB6">
            <w:pPr>
              <w:snapToGrid w:val="0"/>
              <w:jc w:val="center"/>
              <w:rPr>
                <w:rFonts w:ascii="Times New Roman" w:hAnsi="Times New Roman"/>
                <w:lang w:val="lt-LT"/>
              </w:rPr>
            </w:pPr>
          </w:p>
        </w:tc>
        <w:tc>
          <w:tcPr>
            <w:tcW w:w="1472" w:type="dxa"/>
            <w:vMerge/>
            <w:vAlign w:val="center"/>
          </w:tcPr>
          <w:p w:rsidR="008F0CB6" w:rsidRPr="005F7C20" w:rsidRDefault="008F0CB6" w:rsidP="008F0CB6">
            <w:pPr>
              <w:jc w:val="center"/>
              <w:rPr>
                <w:rFonts w:ascii="Times New Roman" w:hAnsi="Times New Roman"/>
                <w:lang w:val="lt-LT"/>
              </w:rPr>
            </w:pPr>
          </w:p>
        </w:tc>
        <w:tc>
          <w:tcPr>
            <w:tcW w:w="1945" w:type="dxa"/>
            <w:vMerge/>
            <w:vAlign w:val="center"/>
          </w:tcPr>
          <w:p w:rsidR="008F0CB6" w:rsidRPr="005F7C20" w:rsidRDefault="008F0CB6" w:rsidP="008F0CB6">
            <w:pPr>
              <w:jc w:val="center"/>
              <w:rPr>
                <w:rFonts w:ascii="Times New Roman" w:hAnsi="Times New Roman"/>
                <w:lang w:val="lt-LT"/>
              </w:rPr>
            </w:pPr>
          </w:p>
        </w:tc>
        <w:tc>
          <w:tcPr>
            <w:tcW w:w="756" w:type="dxa"/>
            <w:vMerge/>
            <w:vAlign w:val="center"/>
          </w:tcPr>
          <w:p w:rsidR="008F0CB6" w:rsidRPr="005F7C20" w:rsidRDefault="008F0CB6" w:rsidP="008F0CB6">
            <w:pPr>
              <w:jc w:val="center"/>
              <w:rPr>
                <w:rFonts w:ascii="Times New Roman" w:hAnsi="Times New Roman"/>
                <w:lang w:val="lt-LT"/>
              </w:rPr>
            </w:pPr>
          </w:p>
        </w:tc>
        <w:tc>
          <w:tcPr>
            <w:tcW w:w="25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18"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c>
          <w:tcPr>
            <w:tcW w:w="1851" w:type="dxa"/>
            <w:vMerge/>
            <w:vAlign w:val="center"/>
          </w:tcPr>
          <w:p w:rsidR="008F0CB6" w:rsidRPr="005F7C20" w:rsidRDefault="008F0CB6" w:rsidP="008F0CB6">
            <w:pPr>
              <w:snapToGrid w:val="0"/>
              <w:jc w:val="center"/>
              <w:rPr>
                <w:rFonts w:ascii="Times New Roman" w:hAnsi="Times New Roman"/>
                <w:lang w:val="lt-LT"/>
              </w:rPr>
            </w:pPr>
          </w:p>
        </w:tc>
        <w:tc>
          <w:tcPr>
            <w:tcW w:w="1472"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P-51</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36000 vietų</w:t>
            </w:r>
          </w:p>
        </w:tc>
        <w:tc>
          <w:tcPr>
            <w:tcW w:w="194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12 šoninių ventiliatorių</w:t>
            </w:r>
          </w:p>
        </w:tc>
        <w:tc>
          <w:tcPr>
            <w:tcW w:w="756"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099</w:t>
            </w:r>
          </w:p>
        </w:tc>
        <w:tc>
          <w:tcPr>
            <w:tcW w:w="25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0,21689</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0,09589</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0,21689</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0,09589</w:t>
            </w:r>
          </w:p>
        </w:tc>
        <w:tc>
          <w:tcPr>
            <w:tcW w:w="1418"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6,840</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3,024</w:t>
            </w:r>
          </w:p>
        </w:tc>
      </w:tr>
      <w:tr w:rsidR="008F0CB6" w:rsidRPr="005F7C20" w:rsidTr="008F0CB6">
        <w:tc>
          <w:tcPr>
            <w:tcW w:w="1851" w:type="dxa"/>
            <w:vMerge/>
            <w:vAlign w:val="center"/>
          </w:tcPr>
          <w:p w:rsidR="008F0CB6" w:rsidRPr="005F7C20" w:rsidRDefault="008F0CB6" w:rsidP="008F0CB6">
            <w:pPr>
              <w:snapToGrid w:val="0"/>
              <w:jc w:val="center"/>
              <w:rPr>
                <w:rFonts w:ascii="Times New Roman" w:hAnsi="Times New Roman"/>
                <w:lang w:val="lt-LT"/>
              </w:rPr>
            </w:pPr>
          </w:p>
        </w:tc>
        <w:tc>
          <w:tcPr>
            <w:tcW w:w="1472" w:type="dxa"/>
            <w:vMerge/>
            <w:vAlign w:val="center"/>
          </w:tcPr>
          <w:p w:rsidR="008F0CB6" w:rsidRPr="005F7C20" w:rsidRDefault="008F0CB6" w:rsidP="008F0CB6">
            <w:pPr>
              <w:jc w:val="center"/>
              <w:rPr>
                <w:rFonts w:ascii="Times New Roman" w:hAnsi="Times New Roman"/>
                <w:lang w:val="lt-LT"/>
              </w:rPr>
            </w:pPr>
          </w:p>
        </w:tc>
        <w:tc>
          <w:tcPr>
            <w:tcW w:w="1945" w:type="dxa"/>
            <w:vMerge/>
            <w:vAlign w:val="center"/>
          </w:tcPr>
          <w:p w:rsidR="008F0CB6" w:rsidRPr="005F7C20" w:rsidRDefault="008F0CB6" w:rsidP="008F0CB6">
            <w:pPr>
              <w:jc w:val="center"/>
              <w:rPr>
                <w:rFonts w:ascii="Times New Roman" w:hAnsi="Times New Roman"/>
                <w:lang w:val="lt-LT"/>
              </w:rPr>
            </w:pPr>
          </w:p>
        </w:tc>
        <w:tc>
          <w:tcPr>
            <w:tcW w:w="756" w:type="dxa"/>
            <w:vMerge/>
            <w:vAlign w:val="center"/>
          </w:tcPr>
          <w:p w:rsidR="008F0CB6" w:rsidRPr="005F7C20" w:rsidRDefault="008F0CB6" w:rsidP="008F0CB6">
            <w:pPr>
              <w:jc w:val="center"/>
              <w:rPr>
                <w:rFonts w:ascii="Times New Roman" w:hAnsi="Times New Roman"/>
                <w:lang w:val="lt-LT"/>
              </w:rPr>
            </w:pPr>
          </w:p>
        </w:tc>
        <w:tc>
          <w:tcPr>
            <w:tcW w:w="25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18"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c>
          <w:tcPr>
            <w:tcW w:w="1851" w:type="dxa"/>
            <w:vMerge/>
            <w:vAlign w:val="center"/>
          </w:tcPr>
          <w:p w:rsidR="008F0CB6" w:rsidRPr="005F7C20" w:rsidRDefault="008F0CB6" w:rsidP="008F0CB6">
            <w:pPr>
              <w:snapToGrid w:val="0"/>
              <w:jc w:val="center"/>
              <w:rPr>
                <w:rFonts w:ascii="Times New Roman" w:hAnsi="Times New Roman"/>
                <w:lang w:val="lt-LT"/>
              </w:rPr>
            </w:pPr>
          </w:p>
        </w:tc>
        <w:tc>
          <w:tcPr>
            <w:tcW w:w="1472"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P-52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8850 vietų</w:t>
            </w:r>
          </w:p>
        </w:tc>
        <w:tc>
          <w:tcPr>
            <w:tcW w:w="194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12 šoninių ventiliatorių</w:t>
            </w:r>
          </w:p>
        </w:tc>
        <w:tc>
          <w:tcPr>
            <w:tcW w:w="756"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100</w:t>
            </w:r>
          </w:p>
        </w:tc>
        <w:tc>
          <w:tcPr>
            <w:tcW w:w="25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0,05332</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0,02357</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0,05332</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0,02357</w:t>
            </w:r>
          </w:p>
        </w:tc>
        <w:tc>
          <w:tcPr>
            <w:tcW w:w="1418"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1,682</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0,743</w:t>
            </w:r>
          </w:p>
        </w:tc>
      </w:tr>
      <w:tr w:rsidR="008F0CB6" w:rsidRPr="005F7C20" w:rsidTr="008F0CB6">
        <w:tc>
          <w:tcPr>
            <w:tcW w:w="1851" w:type="dxa"/>
            <w:vMerge/>
            <w:vAlign w:val="center"/>
          </w:tcPr>
          <w:p w:rsidR="008F0CB6" w:rsidRPr="005F7C20" w:rsidRDefault="008F0CB6" w:rsidP="008F0CB6">
            <w:pPr>
              <w:snapToGrid w:val="0"/>
              <w:jc w:val="center"/>
              <w:rPr>
                <w:rFonts w:ascii="Times New Roman" w:hAnsi="Times New Roman"/>
                <w:lang w:val="lt-LT"/>
              </w:rPr>
            </w:pPr>
          </w:p>
        </w:tc>
        <w:tc>
          <w:tcPr>
            <w:tcW w:w="1472" w:type="dxa"/>
            <w:vMerge/>
          </w:tcPr>
          <w:p w:rsidR="008F0CB6" w:rsidRPr="005F7C20" w:rsidRDefault="008F0CB6" w:rsidP="008F0CB6">
            <w:pPr>
              <w:jc w:val="center"/>
              <w:rPr>
                <w:rFonts w:ascii="Times New Roman" w:hAnsi="Times New Roman"/>
                <w:lang w:val="lt-LT"/>
              </w:rPr>
            </w:pPr>
          </w:p>
        </w:tc>
        <w:tc>
          <w:tcPr>
            <w:tcW w:w="1945" w:type="dxa"/>
            <w:vMerge/>
            <w:vAlign w:val="center"/>
          </w:tcPr>
          <w:p w:rsidR="008F0CB6" w:rsidRPr="005F7C20" w:rsidRDefault="008F0CB6" w:rsidP="008F0CB6">
            <w:pPr>
              <w:jc w:val="center"/>
              <w:rPr>
                <w:rFonts w:ascii="Times New Roman" w:hAnsi="Times New Roman"/>
                <w:lang w:val="lt-LT"/>
              </w:rPr>
            </w:pPr>
          </w:p>
        </w:tc>
        <w:tc>
          <w:tcPr>
            <w:tcW w:w="756" w:type="dxa"/>
            <w:vMerge/>
            <w:vAlign w:val="center"/>
          </w:tcPr>
          <w:p w:rsidR="008F0CB6" w:rsidRPr="005F7C20" w:rsidRDefault="008F0CB6" w:rsidP="008F0CB6">
            <w:pPr>
              <w:jc w:val="center"/>
              <w:rPr>
                <w:rFonts w:ascii="Times New Roman" w:hAnsi="Times New Roman"/>
                <w:lang w:val="lt-LT"/>
              </w:rPr>
            </w:pPr>
          </w:p>
        </w:tc>
        <w:tc>
          <w:tcPr>
            <w:tcW w:w="25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18"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c>
          <w:tcPr>
            <w:tcW w:w="1851" w:type="dxa"/>
            <w:vMerge/>
            <w:vAlign w:val="center"/>
          </w:tcPr>
          <w:p w:rsidR="008F0CB6" w:rsidRPr="005F7C20" w:rsidRDefault="008F0CB6" w:rsidP="008F0CB6">
            <w:pPr>
              <w:snapToGrid w:val="0"/>
              <w:jc w:val="center"/>
              <w:rPr>
                <w:rFonts w:ascii="Times New Roman" w:hAnsi="Times New Roman"/>
                <w:lang w:val="lt-LT"/>
              </w:rPr>
            </w:pPr>
          </w:p>
        </w:tc>
        <w:tc>
          <w:tcPr>
            <w:tcW w:w="1472"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Paukštidė</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P-54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60160 vietų</w:t>
            </w:r>
          </w:p>
        </w:tc>
        <w:tc>
          <w:tcPr>
            <w:tcW w:w="194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10 galinių ventiliatorių</w:t>
            </w:r>
          </w:p>
        </w:tc>
        <w:tc>
          <w:tcPr>
            <w:tcW w:w="756"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101</w:t>
            </w:r>
          </w:p>
        </w:tc>
        <w:tc>
          <w:tcPr>
            <w:tcW w:w="25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0,36246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0,16024</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0,36246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0,16024</w:t>
            </w:r>
          </w:p>
        </w:tc>
        <w:tc>
          <w:tcPr>
            <w:tcW w:w="1418"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11,430</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5,053</w:t>
            </w:r>
          </w:p>
        </w:tc>
      </w:tr>
      <w:tr w:rsidR="008F0CB6" w:rsidRPr="005F7C20" w:rsidTr="008F0CB6">
        <w:tc>
          <w:tcPr>
            <w:tcW w:w="1851" w:type="dxa"/>
            <w:vMerge/>
            <w:vAlign w:val="center"/>
          </w:tcPr>
          <w:p w:rsidR="008F0CB6" w:rsidRPr="005F7C20" w:rsidRDefault="008F0CB6" w:rsidP="008F0CB6">
            <w:pPr>
              <w:snapToGrid w:val="0"/>
              <w:jc w:val="center"/>
              <w:rPr>
                <w:rFonts w:ascii="Times New Roman" w:hAnsi="Times New Roman"/>
                <w:lang w:val="lt-LT"/>
              </w:rPr>
            </w:pPr>
          </w:p>
        </w:tc>
        <w:tc>
          <w:tcPr>
            <w:tcW w:w="1472" w:type="dxa"/>
            <w:vMerge/>
          </w:tcPr>
          <w:p w:rsidR="008F0CB6" w:rsidRPr="005F7C20" w:rsidRDefault="008F0CB6" w:rsidP="008F0CB6">
            <w:pPr>
              <w:jc w:val="center"/>
              <w:rPr>
                <w:rFonts w:ascii="Times New Roman" w:hAnsi="Times New Roman"/>
                <w:lang w:val="lt-LT"/>
              </w:rPr>
            </w:pPr>
          </w:p>
        </w:tc>
        <w:tc>
          <w:tcPr>
            <w:tcW w:w="1945" w:type="dxa"/>
            <w:vMerge/>
          </w:tcPr>
          <w:p w:rsidR="008F0CB6" w:rsidRPr="005F7C20" w:rsidRDefault="008F0CB6" w:rsidP="008F0CB6">
            <w:pPr>
              <w:jc w:val="center"/>
              <w:rPr>
                <w:rFonts w:ascii="Times New Roman" w:hAnsi="Times New Roman"/>
                <w:lang w:val="lt-LT"/>
              </w:rPr>
            </w:pPr>
          </w:p>
        </w:tc>
        <w:tc>
          <w:tcPr>
            <w:tcW w:w="756" w:type="dxa"/>
            <w:vMerge/>
            <w:vAlign w:val="center"/>
          </w:tcPr>
          <w:p w:rsidR="008F0CB6" w:rsidRPr="005F7C20" w:rsidRDefault="008F0CB6" w:rsidP="008F0CB6">
            <w:pPr>
              <w:jc w:val="center"/>
              <w:rPr>
                <w:rFonts w:ascii="Times New Roman" w:hAnsi="Times New Roman"/>
                <w:lang w:val="lt-LT"/>
              </w:rPr>
            </w:pPr>
          </w:p>
        </w:tc>
        <w:tc>
          <w:tcPr>
            <w:tcW w:w="25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96"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18" w:type="dxa"/>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bl>
    <w:p w:rsidR="008F0CB6" w:rsidRPr="005F7C20" w:rsidRDefault="008F0CB6" w:rsidP="008F0CB6">
      <w:pPr>
        <w:jc w:val="center"/>
        <w:rPr>
          <w:rFonts w:ascii="Times New Roman" w:hAnsi="Times New Roman"/>
          <w:b/>
          <w:bCs/>
          <w:lang w:val="lt-LT"/>
        </w:rPr>
      </w:pPr>
    </w:p>
    <w:p w:rsidR="008F0CB6" w:rsidRPr="005F7C20" w:rsidRDefault="008F0CB6" w:rsidP="008F0CB6">
      <w:pPr>
        <w:jc w:val="center"/>
        <w:rPr>
          <w:rFonts w:ascii="Times New Roman" w:hAnsi="Times New Roman"/>
          <w:b/>
          <w:bCs/>
          <w:lang w:val="lt-LT"/>
        </w:rPr>
      </w:pPr>
    </w:p>
    <w:p w:rsidR="008F0CB6" w:rsidRPr="005F7C20" w:rsidRDefault="008F0CB6" w:rsidP="008F0CB6">
      <w:pPr>
        <w:jc w:val="center"/>
        <w:rPr>
          <w:rFonts w:ascii="Times New Roman" w:hAnsi="Times New Roman"/>
          <w:b/>
          <w:bCs/>
          <w:lang w:val="lt-LT"/>
        </w:rPr>
      </w:pPr>
    </w:p>
    <w:p w:rsidR="008F0CB6" w:rsidRPr="005F7C20" w:rsidRDefault="008F0CB6" w:rsidP="008F0CB6">
      <w:pPr>
        <w:jc w:val="center"/>
        <w:rPr>
          <w:rFonts w:ascii="Times New Roman" w:hAnsi="Times New Roman"/>
          <w:b/>
          <w:bCs/>
          <w:lang w:val="lt-LT"/>
        </w:rPr>
      </w:pPr>
    </w:p>
    <w:tbl>
      <w:tblPr>
        <w:tblStyle w:val="TableGrid"/>
        <w:tblW w:w="15122" w:type="dxa"/>
        <w:tblInd w:w="-431" w:type="dxa"/>
        <w:tblLook w:val="01E0" w:firstRow="1" w:lastRow="1" w:firstColumn="1" w:lastColumn="1" w:noHBand="0" w:noVBand="0"/>
      </w:tblPr>
      <w:tblGrid>
        <w:gridCol w:w="1851"/>
        <w:gridCol w:w="1472"/>
        <w:gridCol w:w="1945"/>
        <w:gridCol w:w="756"/>
        <w:gridCol w:w="2596"/>
        <w:gridCol w:w="896"/>
        <w:gridCol w:w="1380"/>
        <w:gridCol w:w="1401"/>
        <w:gridCol w:w="1407"/>
        <w:gridCol w:w="1418"/>
      </w:tblGrid>
      <w:tr w:rsidR="008F0CB6" w:rsidRPr="005F7C20" w:rsidTr="008F0CB6">
        <w:tc>
          <w:tcPr>
            <w:tcW w:w="185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w:t>
            </w:r>
          </w:p>
        </w:tc>
        <w:tc>
          <w:tcPr>
            <w:tcW w:w="1472"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2</w:t>
            </w:r>
          </w:p>
        </w:tc>
        <w:tc>
          <w:tcPr>
            <w:tcW w:w="1945"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3</w:t>
            </w:r>
          </w:p>
        </w:tc>
        <w:tc>
          <w:tcPr>
            <w:tcW w:w="756"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4</w:t>
            </w:r>
          </w:p>
        </w:tc>
        <w:tc>
          <w:tcPr>
            <w:tcW w:w="2596"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5</w:t>
            </w:r>
          </w:p>
        </w:tc>
        <w:tc>
          <w:tcPr>
            <w:tcW w:w="896"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6</w:t>
            </w:r>
          </w:p>
        </w:tc>
        <w:tc>
          <w:tcPr>
            <w:tcW w:w="1380"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7</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8</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9</w:t>
            </w:r>
          </w:p>
        </w:tc>
        <w:tc>
          <w:tcPr>
            <w:tcW w:w="1418"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10</w:t>
            </w:r>
          </w:p>
        </w:tc>
      </w:tr>
      <w:tr w:rsidR="008F0CB6" w:rsidRPr="005F7C20" w:rsidTr="008F0CB6">
        <w:tc>
          <w:tcPr>
            <w:tcW w:w="1851" w:type="dxa"/>
            <w:vMerge w:val="restart"/>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1004</w:t>
            </w:r>
          </w:p>
        </w:tc>
        <w:tc>
          <w:tcPr>
            <w:tcW w:w="1472"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Paukštidė </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P-56</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30000 vietų</w:t>
            </w:r>
          </w:p>
        </w:tc>
        <w:tc>
          <w:tcPr>
            <w:tcW w:w="194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12 šoninių ventiliatorių</w:t>
            </w:r>
          </w:p>
        </w:tc>
        <w:tc>
          <w:tcPr>
            <w:tcW w:w="756"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102</w:t>
            </w:r>
          </w:p>
        </w:tc>
        <w:tc>
          <w:tcPr>
            <w:tcW w:w="25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0,18075</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0,07991</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0,18075</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0,07991</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5,700</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2,520</w:t>
            </w:r>
          </w:p>
        </w:tc>
      </w:tr>
      <w:tr w:rsidR="008F0CB6" w:rsidRPr="005F7C20" w:rsidTr="008F0CB6">
        <w:tc>
          <w:tcPr>
            <w:tcW w:w="1851" w:type="dxa"/>
            <w:vMerge/>
            <w:vAlign w:val="center"/>
          </w:tcPr>
          <w:p w:rsidR="008F0CB6" w:rsidRPr="005F7C20" w:rsidRDefault="008F0CB6" w:rsidP="008F0CB6">
            <w:pPr>
              <w:snapToGrid w:val="0"/>
              <w:jc w:val="center"/>
              <w:rPr>
                <w:rFonts w:ascii="Times New Roman" w:hAnsi="Times New Roman"/>
                <w:lang w:val="lt-LT"/>
              </w:rPr>
            </w:pPr>
          </w:p>
        </w:tc>
        <w:tc>
          <w:tcPr>
            <w:tcW w:w="1472" w:type="dxa"/>
            <w:vMerge/>
            <w:vAlign w:val="center"/>
          </w:tcPr>
          <w:p w:rsidR="008F0CB6" w:rsidRPr="005F7C20" w:rsidRDefault="008F0CB6" w:rsidP="008F0CB6">
            <w:pPr>
              <w:jc w:val="center"/>
              <w:rPr>
                <w:rFonts w:ascii="Times New Roman" w:hAnsi="Times New Roman"/>
                <w:lang w:val="lt-LT"/>
              </w:rPr>
            </w:pPr>
          </w:p>
        </w:tc>
        <w:tc>
          <w:tcPr>
            <w:tcW w:w="1945" w:type="dxa"/>
            <w:vMerge/>
            <w:vAlign w:val="center"/>
          </w:tcPr>
          <w:p w:rsidR="008F0CB6" w:rsidRPr="005F7C20" w:rsidRDefault="008F0CB6" w:rsidP="008F0CB6">
            <w:pPr>
              <w:jc w:val="center"/>
              <w:rPr>
                <w:rFonts w:ascii="Times New Roman" w:hAnsi="Times New Roman"/>
                <w:lang w:val="lt-LT"/>
              </w:rPr>
            </w:pPr>
          </w:p>
        </w:tc>
        <w:tc>
          <w:tcPr>
            <w:tcW w:w="756" w:type="dxa"/>
            <w:vMerge/>
            <w:vAlign w:val="center"/>
          </w:tcPr>
          <w:p w:rsidR="008F0CB6" w:rsidRPr="005F7C20" w:rsidRDefault="008F0CB6" w:rsidP="008F0CB6">
            <w:pPr>
              <w:jc w:val="center"/>
              <w:rPr>
                <w:rFonts w:ascii="Times New Roman" w:hAnsi="Times New Roman"/>
                <w:lang w:val="lt-LT"/>
              </w:rPr>
            </w:pPr>
          </w:p>
        </w:tc>
        <w:tc>
          <w:tcPr>
            <w:tcW w:w="25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c>
          <w:tcPr>
            <w:tcW w:w="1851" w:type="dxa"/>
            <w:vMerge/>
            <w:vAlign w:val="center"/>
          </w:tcPr>
          <w:p w:rsidR="008F0CB6" w:rsidRPr="005F7C20" w:rsidRDefault="008F0CB6" w:rsidP="008F0CB6">
            <w:pPr>
              <w:snapToGrid w:val="0"/>
              <w:jc w:val="center"/>
              <w:rPr>
                <w:rFonts w:ascii="Times New Roman" w:hAnsi="Times New Roman"/>
                <w:lang w:val="lt-LT"/>
              </w:rPr>
            </w:pPr>
          </w:p>
        </w:tc>
        <w:tc>
          <w:tcPr>
            <w:tcW w:w="1472"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Paukštidė </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P-57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30000 vietų</w:t>
            </w:r>
          </w:p>
        </w:tc>
        <w:tc>
          <w:tcPr>
            <w:tcW w:w="194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12 šoninių ventiliatorių</w:t>
            </w:r>
          </w:p>
        </w:tc>
        <w:tc>
          <w:tcPr>
            <w:tcW w:w="756"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103</w:t>
            </w:r>
          </w:p>
        </w:tc>
        <w:tc>
          <w:tcPr>
            <w:tcW w:w="25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0,18075</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0,07991</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0,18075</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0,07991</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5,700</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2,520</w:t>
            </w:r>
          </w:p>
        </w:tc>
      </w:tr>
      <w:tr w:rsidR="008F0CB6" w:rsidRPr="005F7C20" w:rsidTr="008F0CB6">
        <w:tc>
          <w:tcPr>
            <w:tcW w:w="1851" w:type="dxa"/>
            <w:vMerge/>
            <w:vAlign w:val="center"/>
          </w:tcPr>
          <w:p w:rsidR="008F0CB6" w:rsidRPr="005F7C20" w:rsidRDefault="008F0CB6" w:rsidP="008F0CB6">
            <w:pPr>
              <w:snapToGrid w:val="0"/>
              <w:jc w:val="center"/>
              <w:rPr>
                <w:rFonts w:ascii="Times New Roman" w:hAnsi="Times New Roman"/>
                <w:lang w:val="lt-LT"/>
              </w:rPr>
            </w:pPr>
          </w:p>
        </w:tc>
        <w:tc>
          <w:tcPr>
            <w:tcW w:w="1472" w:type="dxa"/>
            <w:vMerge/>
            <w:vAlign w:val="center"/>
          </w:tcPr>
          <w:p w:rsidR="008F0CB6" w:rsidRPr="005F7C20" w:rsidRDefault="008F0CB6" w:rsidP="008F0CB6">
            <w:pPr>
              <w:jc w:val="center"/>
              <w:rPr>
                <w:rFonts w:ascii="Times New Roman" w:hAnsi="Times New Roman"/>
                <w:lang w:val="lt-LT"/>
              </w:rPr>
            </w:pPr>
          </w:p>
        </w:tc>
        <w:tc>
          <w:tcPr>
            <w:tcW w:w="1945" w:type="dxa"/>
            <w:vMerge/>
            <w:vAlign w:val="center"/>
          </w:tcPr>
          <w:p w:rsidR="008F0CB6" w:rsidRPr="005F7C20" w:rsidRDefault="008F0CB6" w:rsidP="008F0CB6">
            <w:pPr>
              <w:jc w:val="center"/>
              <w:rPr>
                <w:rFonts w:ascii="Times New Roman" w:hAnsi="Times New Roman"/>
                <w:lang w:val="lt-LT"/>
              </w:rPr>
            </w:pPr>
          </w:p>
        </w:tc>
        <w:tc>
          <w:tcPr>
            <w:tcW w:w="756" w:type="dxa"/>
            <w:vMerge/>
            <w:vAlign w:val="center"/>
          </w:tcPr>
          <w:p w:rsidR="008F0CB6" w:rsidRPr="005F7C20" w:rsidRDefault="008F0CB6" w:rsidP="008F0CB6">
            <w:pPr>
              <w:jc w:val="center"/>
              <w:rPr>
                <w:rFonts w:ascii="Times New Roman" w:hAnsi="Times New Roman"/>
                <w:lang w:val="lt-LT"/>
              </w:rPr>
            </w:pPr>
          </w:p>
        </w:tc>
        <w:tc>
          <w:tcPr>
            <w:tcW w:w="25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c>
          <w:tcPr>
            <w:tcW w:w="1851" w:type="dxa"/>
            <w:vMerge/>
            <w:vAlign w:val="center"/>
          </w:tcPr>
          <w:p w:rsidR="008F0CB6" w:rsidRPr="005F7C20" w:rsidRDefault="008F0CB6" w:rsidP="008F0CB6">
            <w:pPr>
              <w:snapToGrid w:val="0"/>
              <w:jc w:val="center"/>
              <w:rPr>
                <w:rFonts w:ascii="Times New Roman" w:hAnsi="Times New Roman"/>
                <w:lang w:val="lt-LT"/>
              </w:rPr>
            </w:pPr>
          </w:p>
        </w:tc>
        <w:tc>
          <w:tcPr>
            <w:tcW w:w="1472"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Paukštidė </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Nr. P-58</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38100 vietų</w:t>
            </w:r>
          </w:p>
        </w:tc>
        <w:tc>
          <w:tcPr>
            <w:tcW w:w="1945"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12 šoninių ventiliatorių</w:t>
            </w:r>
          </w:p>
        </w:tc>
        <w:tc>
          <w:tcPr>
            <w:tcW w:w="756" w:type="dxa"/>
            <w:vMerge w:val="restart"/>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104</w:t>
            </w:r>
          </w:p>
        </w:tc>
        <w:tc>
          <w:tcPr>
            <w:tcW w:w="25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Kietosios dalelės (C)</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4281</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0,22955</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0,10148</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0,22955</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0,10148</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7,239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3,200</w:t>
            </w:r>
          </w:p>
        </w:tc>
      </w:tr>
      <w:tr w:rsidR="008F0CB6" w:rsidRPr="005F7C20" w:rsidTr="008F0CB6">
        <w:tc>
          <w:tcPr>
            <w:tcW w:w="1851" w:type="dxa"/>
            <w:vMerge/>
            <w:vAlign w:val="center"/>
          </w:tcPr>
          <w:p w:rsidR="008F0CB6" w:rsidRPr="005F7C20" w:rsidRDefault="008F0CB6" w:rsidP="008F0CB6">
            <w:pPr>
              <w:snapToGrid w:val="0"/>
              <w:jc w:val="center"/>
              <w:rPr>
                <w:rFonts w:ascii="Times New Roman" w:hAnsi="Times New Roman"/>
                <w:lang w:val="lt-LT"/>
              </w:rPr>
            </w:pPr>
          </w:p>
        </w:tc>
        <w:tc>
          <w:tcPr>
            <w:tcW w:w="1472" w:type="dxa"/>
            <w:vMerge/>
            <w:vAlign w:val="center"/>
          </w:tcPr>
          <w:p w:rsidR="008F0CB6" w:rsidRPr="005F7C20" w:rsidRDefault="008F0CB6" w:rsidP="008F0CB6">
            <w:pPr>
              <w:jc w:val="center"/>
              <w:rPr>
                <w:rFonts w:ascii="Times New Roman" w:hAnsi="Times New Roman"/>
                <w:lang w:val="lt-LT"/>
              </w:rPr>
            </w:pPr>
          </w:p>
        </w:tc>
        <w:tc>
          <w:tcPr>
            <w:tcW w:w="1945" w:type="dxa"/>
            <w:vMerge/>
            <w:vAlign w:val="center"/>
          </w:tcPr>
          <w:p w:rsidR="008F0CB6" w:rsidRPr="005F7C20" w:rsidRDefault="008F0CB6" w:rsidP="008F0CB6">
            <w:pPr>
              <w:jc w:val="center"/>
              <w:rPr>
                <w:rFonts w:ascii="Times New Roman" w:hAnsi="Times New Roman"/>
                <w:lang w:val="lt-LT"/>
              </w:rPr>
            </w:pPr>
          </w:p>
        </w:tc>
        <w:tc>
          <w:tcPr>
            <w:tcW w:w="756" w:type="dxa"/>
            <w:vMerge/>
            <w:vAlign w:val="center"/>
          </w:tcPr>
          <w:p w:rsidR="008F0CB6" w:rsidRPr="005F7C20" w:rsidRDefault="008F0CB6" w:rsidP="008F0CB6">
            <w:pPr>
              <w:jc w:val="center"/>
              <w:rPr>
                <w:rFonts w:ascii="Times New Roman" w:hAnsi="Times New Roman"/>
                <w:lang w:val="lt-LT"/>
              </w:rPr>
            </w:pPr>
          </w:p>
        </w:tc>
        <w:tc>
          <w:tcPr>
            <w:tcW w:w="25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Anglies monoksidas (B)</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Azoto oksidai (B)</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5917</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5872</w:t>
            </w:r>
          </w:p>
        </w:tc>
        <w:tc>
          <w:tcPr>
            <w:tcW w:w="1380" w:type="dxa"/>
            <w:vAlign w:val="center"/>
          </w:tcPr>
          <w:p w:rsidR="008F0CB6" w:rsidRPr="005F7C20" w:rsidRDefault="008F0CB6" w:rsidP="008F0CB6">
            <w:pPr>
              <w:pStyle w:val="TableContents"/>
              <w:snapToGrid w:val="0"/>
              <w:jc w:val="center"/>
            </w:pPr>
            <w:r w:rsidRPr="005F7C20">
              <w:t>g/s</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0,00896</w:t>
            </w:r>
          </w:p>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0,00250</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0,129</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0,036</w:t>
            </w:r>
          </w:p>
        </w:tc>
      </w:tr>
      <w:tr w:rsidR="008F0CB6" w:rsidRPr="005F7C20" w:rsidTr="008F0CB6">
        <w:tc>
          <w:tcPr>
            <w:tcW w:w="1851" w:type="dxa"/>
            <w:vMerge/>
            <w:vAlign w:val="center"/>
          </w:tcPr>
          <w:p w:rsidR="008F0CB6" w:rsidRPr="005F7C20" w:rsidRDefault="008F0CB6" w:rsidP="008F0CB6">
            <w:pPr>
              <w:snapToGrid w:val="0"/>
              <w:jc w:val="center"/>
              <w:rPr>
                <w:rFonts w:ascii="Times New Roman" w:hAnsi="Times New Roman"/>
                <w:lang w:val="lt-LT"/>
              </w:rPr>
            </w:pPr>
          </w:p>
        </w:tc>
        <w:tc>
          <w:tcPr>
            <w:tcW w:w="1472"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Vištų  auginimas</w:t>
            </w:r>
          </w:p>
        </w:tc>
        <w:tc>
          <w:tcPr>
            <w:tcW w:w="1945"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 xml:space="preserve">Mėšlo </w:t>
            </w:r>
          </w:p>
          <w:p w:rsidR="008F0CB6" w:rsidRPr="005F7C20" w:rsidRDefault="008F0CB6" w:rsidP="008F0CB6">
            <w:pPr>
              <w:jc w:val="center"/>
              <w:rPr>
                <w:rFonts w:ascii="Times New Roman" w:hAnsi="Times New Roman"/>
                <w:lang w:val="lt-LT"/>
              </w:rPr>
            </w:pPr>
            <w:r w:rsidRPr="005F7C20">
              <w:rPr>
                <w:rFonts w:ascii="Times New Roman" w:hAnsi="Times New Roman"/>
                <w:lang w:val="lt-LT"/>
              </w:rPr>
              <w:t>saugojimas</w:t>
            </w:r>
          </w:p>
        </w:tc>
        <w:tc>
          <w:tcPr>
            <w:tcW w:w="75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602</w:t>
            </w:r>
          </w:p>
        </w:tc>
        <w:tc>
          <w:tcPr>
            <w:tcW w:w="25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Amoniakas</w:t>
            </w:r>
          </w:p>
        </w:tc>
        <w:tc>
          <w:tcPr>
            <w:tcW w:w="896"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134</w:t>
            </w:r>
          </w:p>
        </w:tc>
        <w:tc>
          <w:tcPr>
            <w:tcW w:w="1380" w:type="dxa"/>
            <w:vAlign w:val="center"/>
          </w:tcPr>
          <w:p w:rsidR="008F0CB6" w:rsidRPr="005F7C20" w:rsidRDefault="008F0CB6" w:rsidP="008F0CB6">
            <w:pPr>
              <w:pStyle w:val="TableContents"/>
              <w:snapToGrid w:val="0"/>
              <w:jc w:val="center"/>
            </w:pPr>
            <w:r w:rsidRPr="005F7C20">
              <w:t>g/s</w:t>
            </w:r>
          </w:p>
        </w:tc>
        <w:tc>
          <w:tcPr>
            <w:tcW w:w="1401"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1,23380</w:t>
            </w:r>
          </w:p>
        </w:tc>
        <w:tc>
          <w:tcPr>
            <w:tcW w:w="1407" w:type="dxa"/>
            <w:vAlign w:val="center"/>
          </w:tcPr>
          <w:p w:rsidR="008F0CB6" w:rsidRPr="005F7C20" w:rsidRDefault="008F0CB6" w:rsidP="008F0CB6">
            <w:pPr>
              <w:snapToGrid w:val="0"/>
              <w:jc w:val="center"/>
              <w:rPr>
                <w:rFonts w:ascii="Times New Roman" w:hAnsi="Times New Roman"/>
                <w:lang w:val="lt-LT"/>
              </w:rPr>
            </w:pPr>
            <w:r w:rsidRPr="005F7C20">
              <w:rPr>
                <w:rFonts w:ascii="Times New Roman" w:hAnsi="Times New Roman"/>
                <w:lang w:val="lt-LT"/>
              </w:rPr>
              <w:t>1,23380</w:t>
            </w:r>
          </w:p>
        </w:tc>
        <w:tc>
          <w:tcPr>
            <w:tcW w:w="1418" w:type="dxa"/>
            <w:vAlign w:val="center"/>
          </w:tcPr>
          <w:p w:rsidR="008F0CB6" w:rsidRPr="005F7C20" w:rsidRDefault="008F0CB6" w:rsidP="008F0CB6">
            <w:pPr>
              <w:jc w:val="center"/>
              <w:rPr>
                <w:rFonts w:ascii="Times New Roman" w:hAnsi="Times New Roman"/>
                <w:lang w:val="lt-LT"/>
              </w:rPr>
            </w:pPr>
            <w:r w:rsidRPr="005F7C20">
              <w:rPr>
                <w:rFonts w:ascii="Times New Roman" w:hAnsi="Times New Roman"/>
                <w:lang w:val="lt-LT"/>
              </w:rPr>
              <w:t>38,909</w:t>
            </w:r>
          </w:p>
        </w:tc>
      </w:tr>
    </w:tbl>
    <w:p w:rsidR="008F0CB6" w:rsidRPr="005F7C20" w:rsidRDefault="008F0CB6" w:rsidP="008F0CB6">
      <w:pPr>
        <w:rPr>
          <w:rFonts w:ascii="Times New Roman" w:hAnsi="Times New Roman"/>
          <w:lang w:val="lt-LT"/>
        </w:rPr>
      </w:pPr>
    </w:p>
    <w:p w:rsidR="00173073" w:rsidRDefault="00173073" w:rsidP="00173073">
      <w:pPr>
        <w:rPr>
          <w:lang w:val="lt-LT"/>
        </w:rPr>
      </w:pPr>
    </w:p>
    <w:p w:rsidR="000C18FA" w:rsidRDefault="000C18FA" w:rsidP="00173073">
      <w:pPr>
        <w:rPr>
          <w:lang w:val="lt-LT"/>
        </w:rPr>
      </w:pPr>
    </w:p>
    <w:p w:rsidR="000C18FA" w:rsidRDefault="000C18FA" w:rsidP="00173073">
      <w:pPr>
        <w:rPr>
          <w:lang w:val="lt-LT"/>
        </w:rPr>
      </w:pPr>
    </w:p>
    <w:p w:rsidR="000C18FA" w:rsidRDefault="000C18FA" w:rsidP="00173073">
      <w:pPr>
        <w:rPr>
          <w:lang w:val="lt-LT"/>
        </w:rPr>
      </w:pPr>
    </w:p>
    <w:p w:rsidR="00BD6761" w:rsidRPr="00173073" w:rsidRDefault="00BD6761" w:rsidP="008F0CB6">
      <w:pPr>
        <w:rPr>
          <w:lang w:val="lt-LT"/>
        </w:rPr>
      </w:pPr>
    </w:p>
    <w:sectPr w:rsidR="00BD6761" w:rsidRPr="00173073" w:rsidSect="00173073">
      <w:headerReference w:type="default" r:id="rId38"/>
      <w:footerReference w:type="default" r:id="rId39"/>
      <w:pgSz w:w="16838" w:h="11906" w:orient="landscape" w:code="9"/>
      <w:pgMar w:top="1440" w:right="1701" w:bottom="1440" w:left="1440" w:header="425" w:footer="680"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BAD" w:rsidRDefault="00693BAD" w:rsidP="00FE0BAB">
      <w:r>
        <w:separator/>
      </w:r>
    </w:p>
  </w:endnote>
  <w:endnote w:type="continuationSeparator" w:id="0">
    <w:p w:rsidR="00693BAD" w:rsidRDefault="00693BAD" w:rsidP="00FE0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LT">
    <w:altName w:val="Times New Roman"/>
    <w:charset w:val="BA"/>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Times New Roman Baltic">
    <w:altName w:val="Times New Roman"/>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_Times">
    <w:altName w:val="Times New Roman"/>
    <w:charset w:val="00"/>
    <w:family w:val="roman"/>
    <w:pitch w:val="variable"/>
  </w:font>
  <w:font w:name="Mangal">
    <w:panose1 w:val="02040503050203030202"/>
    <w:charset w:val="01"/>
    <w:family w:val="roman"/>
    <w:notTrueType/>
    <w:pitch w:val="variable"/>
    <w:sig w:usb0="00002000" w:usb1="00000000" w:usb2="00000000" w:usb3="00000000" w:csb0="00000000"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514" w:rsidRDefault="00EC4514" w:rsidP="00A303C5">
    <w:pPr>
      <w:pStyle w:val="Footer"/>
      <w:tabs>
        <w:tab w:val="left" w:pos="8205"/>
      </w:tabs>
    </w:pPr>
    <w:r>
      <w:rPr>
        <w:noProof/>
        <w:lang w:val="lt-LT" w:eastAsia="lt-LT"/>
      </w:rPr>
      <mc:AlternateContent>
        <mc:Choice Requires="wps">
          <w:drawing>
            <wp:anchor distT="0" distB="0" distL="114300" distR="114300" simplePos="0" relativeHeight="251680768" behindDoc="0" locked="0" layoutInCell="1" allowOverlap="1" wp14:anchorId="3BCCBAE0" wp14:editId="3829F5A6">
              <wp:simplePos x="0" y="0"/>
              <wp:positionH relativeFrom="column">
                <wp:posOffset>9525</wp:posOffset>
              </wp:positionH>
              <wp:positionV relativeFrom="paragraph">
                <wp:posOffset>-25454</wp:posOffset>
              </wp:positionV>
              <wp:extent cx="5836595" cy="0"/>
              <wp:effectExtent l="0" t="0" r="31115" b="19050"/>
              <wp:wrapNone/>
              <wp:docPr id="9" name="Straight Connector 9"/>
              <wp:cNvGraphicFramePr/>
              <a:graphic xmlns:a="http://schemas.openxmlformats.org/drawingml/2006/main">
                <a:graphicData uri="http://schemas.microsoft.com/office/word/2010/wordprocessingShape">
                  <wps:wsp>
                    <wps:cNvCnPr/>
                    <wps:spPr>
                      <a:xfrm>
                        <a:off x="0" y="0"/>
                        <a:ext cx="58365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3F6928" id="Straight Connector 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75pt,-2pt" to="460.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" strokecolor="black [3213]" strokeweight=".5pt">
              <v:stroke joinstyle="miter"/>
            </v:line>
          </w:pict>
        </mc:Fallback>
      </mc:AlternateContent>
    </w:r>
    <w:r>
      <w:rPr>
        <w:noProof/>
        <w:lang w:val="lt-LT" w:eastAsia="lt-LT"/>
      </w:rPr>
      <w:drawing>
        <wp:anchor distT="0" distB="0" distL="114300" distR="114300" simplePos="0" relativeHeight="251679744" behindDoc="1" locked="0" layoutInCell="1" allowOverlap="1" wp14:anchorId="3CC1A5B7" wp14:editId="6BFF3119">
          <wp:simplePos x="0" y="0"/>
          <wp:positionH relativeFrom="margin">
            <wp:posOffset>4862835</wp:posOffset>
          </wp:positionH>
          <wp:positionV relativeFrom="paragraph">
            <wp:posOffset>23238</wp:posOffset>
          </wp:positionV>
          <wp:extent cx="781053" cy="295278"/>
          <wp:effectExtent l="0" t="0" r="0" b="9522"/>
          <wp:wrapNone/>
          <wp:docPr id="12" name="Picture 12"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3" cy="295278"/>
                  </a:xfrm>
                  <a:prstGeom prst="rect">
                    <a:avLst/>
                  </a:prstGeom>
                  <a:noFill/>
                  <a:ln>
                    <a:noFill/>
                    <a:prstDash/>
                  </a:ln>
                </pic:spPr>
              </pic:pic>
            </a:graphicData>
          </a:graphic>
        </wp:anchor>
      </w:drawing>
    </w:r>
    <w:r>
      <w:rPr>
        <w:rFonts w:ascii="Arial" w:hAnsi="Arial" w:cs="Arial"/>
        <w:i/>
        <w:iCs/>
        <w:sz w:val="20"/>
        <w:szCs w:val="20"/>
        <w:lang w:val="en-GB"/>
      </w:rPr>
      <w:t xml:space="preserve">  UAB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r w:rsidRPr="00A303C5">
      <w:rPr>
        <w:rFonts w:ascii="Times New Roman" w:hAnsi="Times New Roman"/>
        <w:i/>
        <w:iCs/>
        <w:sz w:val="20"/>
        <w:szCs w:val="20"/>
        <w:lang w:val="en-GB"/>
      </w:rPr>
      <w:t xml:space="preserve">   </w:t>
    </w:r>
    <w:hyperlink r:id="rId2" w:history="1">
      <w:r w:rsidRPr="00A303C5">
        <w:rPr>
          <w:rStyle w:val="Hyperlink"/>
          <w:rFonts w:ascii="Arial" w:hAnsi="Arial" w:cs="Arial"/>
          <w:i/>
          <w:iCs/>
          <w:color w:val="auto"/>
          <w:sz w:val="20"/>
          <w:szCs w:val="20"/>
          <w:u w:val="none"/>
          <w:lang w:val="en-GB"/>
        </w:rPr>
        <w:t>www.dge-group.lt</w:t>
      </w:r>
    </w:hyperlink>
    <w:r>
      <w:rPr>
        <w:rFonts w:ascii="Arial" w:hAnsi="Arial" w:cs="Arial"/>
        <w:i/>
        <w:iCs/>
        <w:sz w:val="16"/>
        <w:szCs w:val="16"/>
        <w:lang w:val="en-GB"/>
      </w:rPr>
      <w:tab/>
    </w:r>
    <w:r>
      <w:rPr>
        <w:rFonts w:ascii="Arial" w:hAnsi="Arial" w:cs="Arial"/>
        <w:i/>
        <w:iCs/>
        <w:sz w:val="16"/>
        <w:szCs w:val="16"/>
        <w:lang w:val="en-GB"/>
      </w:rPr>
      <w:tab/>
    </w:r>
    <w:r>
      <w:rPr>
        <w:rStyle w:val="apple-converted-space"/>
        <w:rFonts w:ascii="Verdana" w:hAnsi="Verdana"/>
        <w:i/>
        <w:iCs/>
        <w:color w:val="1A181B"/>
        <w:sz w:val="18"/>
        <w:szCs w:val="18"/>
        <w:shd w:val="clear" w:color="auto" w:fill="FFFFFF"/>
      </w:rPr>
      <w:t>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EED" w:rsidRDefault="00136EED" w:rsidP="00A303C5">
    <w:pPr>
      <w:pStyle w:val="Footer"/>
      <w:tabs>
        <w:tab w:val="left" w:pos="8205"/>
      </w:tabs>
    </w:pPr>
    <w:r>
      <w:rPr>
        <w:noProof/>
        <w:lang w:val="lt-LT" w:eastAsia="lt-LT"/>
      </w:rPr>
      <mc:AlternateContent>
        <mc:Choice Requires="wps">
          <w:drawing>
            <wp:anchor distT="0" distB="0" distL="114300" distR="114300" simplePos="0" relativeHeight="251665408" behindDoc="0" locked="0" layoutInCell="1" allowOverlap="1" wp14:anchorId="70D2603C" wp14:editId="51C2C57F">
              <wp:simplePos x="0" y="0"/>
              <wp:positionH relativeFrom="column">
                <wp:posOffset>9525</wp:posOffset>
              </wp:positionH>
              <wp:positionV relativeFrom="paragraph">
                <wp:posOffset>-25454</wp:posOffset>
              </wp:positionV>
              <wp:extent cx="5836595" cy="0"/>
              <wp:effectExtent l="0" t="0" r="31115" b="19050"/>
              <wp:wrapNone/>
              <wp:docPr id="4" name="Straight Connector 4"/>
              <wp:cNvGraphicFramePr/>
              <a:graphic xmlns:a="http://schemas.openxmlformats.org/drawingml/2006/main">
                <a:graphicData uri="http://schemas.microsoft.com/office/word/2010/wordprocessingShape">
                  <wps:wsp>
                    <wps:cNvCnPr/>
                    <wps:spPr>
                      <a:xfrm>
                        <a:off x="0" y="0"/>
                        <a:ext cx="58365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07EE17E" id="Straight Connector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5pt,-2pt" to="460.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" strokecolor="black [3213]" strokeweight=".5pt">
              <v:stroke joinstyle="miter"/>
            </v:line>
          </w:pict>
        </mc:Fallback>
      </mc:AlternateContent>
    </w:r>
    <w:r>
      <w:rPr>
        <w:noProof/>
        <w:lang w:val="lt-LT" w:eastAsia="lt-LT"/>
      </w:rPr>
      <w:drawing>
        <wp:anchor distT="0" distB="0" distL="114300" distR="114300" simplePos="0" relativeHeight="251660288" behindDoc="1" locked="0" layoutInCell="1" allowOverlap="1" wp14:anchorId="381F81F6" wp14:editId="2BC998A1">
          <wp:simplePos x="0" y="0"/>
          <wp:positionH relativeFrom="margin">
            <wp:posOffset>4862835</wp:posOffset>
          </wp:positionH>
          <wp:positionV relativeFrom="paragraph">
            <wp:posOffset>23238</wp:posOffset>
          </wp:positionV>
          <wp:extent cx="781053" cy="295278"/>
          <wp:effectExtent l="0" t="0" r="0" b="9522"/>
          <wp:wrapNone/>
          <wp:docPr id="3" name="Picture 3"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3" cy="295278"/>
                  </a:xfrm>
                  <a:prstGeom prst="rect">
                    <a:avLst/>
                  </a:prstGeom>
                  <a:noFill/>
                  <a:ln>
                    <a:noFill/>
                    <a:prstDash/>
                  </a:ln>
                </pic:spPr>
              </pic:pic>
            </a:graphicData>
          </a:graphic>
        </wp:anchor>
      </w:drawing>
    </w:r>
    <w:r>
      <w:rPr>
        <w:rFonts w:ascii="Arial" w:hAnsi="Arial" w:cs="Arial"/>
        <w:i/>
        <w:iCs/>
        <w:sz w:val="20"/>
        <w:szCs w:val="20"/>
        <w:lang w:val="en-GB"/>
      </w:rPr>
      <w:t xml:space="preserve">  UAB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r w:rsidRPr="00A303C5">
      <w:rPr>
        <w:rFonts w:ascii="Times New Roman" w:hAnsi="Times New Roman"/>
        <w:i/>
        <w:iCs/>
        <w:sz w:val="20"/>
        <w:szCs w:val="20"/>
        <w:lang w:val="en-GB"/>
      </w:rPr>
      <w:t xml:space="preserve">   </w:t>
    </w:r>
    <w:hyperlink r:id="rId2" w:history="1">
      <w:r w:rsidRPr="00A303C5">
        <w:rPr>
          <w:rStyle w:val="Hyperlink"/>
          <w:rFonts w:ascii="Arial" w:hAnsi="Arial" w:cs="Arial"/>
          <w:i/>
          <w:iCs/>
          <w:color w:val="auto"/>
          <w:sz w:val="20"/>
          <w:szCs w:val="20"/>
          <w:u w:val="none"/>
          <w:lang w:val="en-GB"/>
        </w:rPr>
        <w:t>www.dge-group.lt</w:t>
      </w:r>
    </w:hyperlink>
    <w:r>
      <w:rPr>
        <w:rFonts w:ascii="Arial" w:hAnsi="Arial" w:cs="Arial"/>
        <w:i/>
        <w:iCs/>
        <w:sz w:val="16"/>
        <w:szCs w:val="16"/>
        <w:lang w:val="en-GB"/>
      </w:rPr>
      <w:tab/>
    </w:r>
    <w:r>
      <w:rPr>
        <w:rFonts w:ascii="Arial" w:hAnsi="Arial" w:cs="Arial"/>
        <w:i/>
        <w:iCs/>
        <w:sz w:val="16"/>
        <w:szCs w:val="16"/>
        <w:lang w:val="en-GB"/>
      </w:rPr>
      <w:tab/>
    </w:r>
    <w:r>
      <w:rPr>
        <w:rStyle w:val="apple-converted-space"/>
        <w:rFonts w:ascii="Verdana" w:hAnsi="Verdana"/>
        <w:i/>
        <w:iCs/>
        <w:color w:val="1A181B"/>
        <w:sz w:val="18"/>
        <w:szCs w:val="18"/>
        <w:shd w:val="clear" w:color="auto" w:fill="FFFFFF"/>
      </w:rPr>
      <w:t>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514" w:rsidRDefault="00EC4514" w:rsidP="00A303C5">
    <w:pPr>
      <w:pStyle w:val="Footer"/>
      <w:tabs>
        <w:tab w:val="left" w:pos="8205"/>
      </w:tabs>
    </w:pPr>
    <w:r>
      <w:rPr>
        <w:noProof/>
        <w:lang w:val="lt-LT" w:eastAsia="lt-LT"/>
      </w:rPr>
      <mc:AlternateContent>
        <mc:Choice Requires="wps">
          <w:drawing>
            <wp:anchor distT="0" distB="0" distL="114300" distR="114300" simplePos="0" relativeHeight="251683840" behindDoc="0" locked="0" layoutInCell="1" allowOverlap="1" wp14:anchorId="5B508C57" wp14:editId="3C24CF68">
              <wp:simplePos x="0" y="0"/>
              <wp:positionH relativeFrom="column">
                <wp:posOffset>-97101</wp:posOffset>
              </wp:positionH>
              <wp:positionV relativeFrom="paragraph">
                <wp:posOffset>-45977</wp:posOffset>
              </wp:positionV>
              <wp:extent cx="8891081" cy="0"/>
              <wp:effectExtent l="0" t="0" r="24765" b="19050"/>
              <wp:wrapNone/>
              <wp:docPr id="8" name="Straight Connector 8"/>
              <wp:cNvGraphicFramePr/>
              <a:graphic xmlns:a="http://schemas.openxmlformats.org/drawingml/2006/main">
                <a:graphicData uri="http://schemas.microsoft.com/office/word/2010/wordprocessingShape">
                  <wps:wsp>
                    <wps:cNvCnPr/>
                    <wps:spPr>
                      <a:xfrm flipV="1">
                        <a:off x="0" y="0"/>
                        <a:ext cx="889108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BAB16B7" id="Straight Connector 8" o:spid="_x0000_s1026" style="position:absolute;flip:y;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5pt,-3.6pt" to="692.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" strokecolor="black [3213]" strokeweight=".5pt">
              <v:stroke joinstyle="miter"/>
            </v:line>
          </w:pict>
        </mc:Fallback>
      </mc:AlternateContent>
    </w:r>
    <w:r>
      <w:rPr>
        <w:noProof/>
        <w:lang w:val="lt-LT" w:eastAsia="lt-LT"/>
      </w:rPr>
      <w:drawing>
        <wp:anchor distT="0" distB="0" distL="114300" distR="114300" simplePos="0" relativeHeight="251682816" behindDoc="1" locked="0" layoutInCell="1" allowOverlap="1" wp14:anchorId="6B358E8A" wp14:editId="00AA2219">
          <wp:simplePos x="0" y="0"/>
          <wp:positionH relativeFrom="margin">
            <wp:posOffset>7901480</wp:posOffset>
          </wp:positionH>
          <wp:positionV relativeFrom="paragraph">
            <wp:posOffset>13281</wp:posOffset>
          </wp:positionV>
          <wp:extent cx="781053" cy="295278"/>
          <wp:effectExtent l="0" t="0" r="0" b="9522"/>
          <wp:wrapNone/>
          <wp:docPr id="14" name="Picture 14"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3" cy="295278"/>
                  </a:xfrm>
                  <a:prstGeom prst="rect">
                    <a:avLst/>
                  </a:prstGeom>
                  <a:noFill/>
                  <a:ln>
                    <a:noFill/>
                    <a:prstDash/>
                  </a:ln>
                </pic:spPr>
              </pic:pic>
            </a:graphicData>
          </a:graphic>
        </wp:anchor>
      </w:drawing>
    </w:r>
    <w:r>
      <w:rPr>
        <w:rFonts w:ascii="Arial" w:hAnsi="Arial" w:cs="Arial"/>
        <w:i/>
        <w:iCs/>
        <w:sz w:val="20"/>
        <w:szCs w:val="20"/>
        <w:lang w:val="en-GB"/>
      </w:rPr>
      <w:t>UAB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r w:rsidRPr="00A303C5">
      <w:rPr>
        <w:rFonts w:ascii="Times New Roman" w:hAnsi="Times New Roman"/>
        <w:i/>
        <w:iCs/>
        <w:sz w:val="20"/>
        <w:szCs w:val="20"/>
        <w:lang w:val="en-GB"/>
      </w:rPr>
      <w:t xml:space="preserve">   </w:t>
    </w:r>
    <w:hyperlink r:id="rId2" w:history="1">
      <w:r w:rsidRPr="00A303C5">
        <w:rPr>
          <w:rStyle w:val="Hyperlink"/>
          <w:rFonts w:ascii="Arial" w:hAnsi="Arial" w:cs="Arial"/>
          <w:i/>
          <w:iCs/>
          <w:color w:val="auto"/>
          <w:sz w:val="20"/>
          <w:szCs w:val="20"/>
          <w:u w:val="none"/>
          <w:lang w:val="en-GB"/>
        </w:rPr>
        <w:t>www.dge-group.lt</w:t>
      </w:r>
    </w:hyperlink>
    <w:r>
      <w:rPr>
        <w:rFonts w:ascii="Arial" w:hAnsi="Arial" w:cs="Arial"/>
        <w:i/>
        <w:iCs/>
        <w:sz w:val="16"/>
        <w:szCs w:val="16"/>
        <w:lang w:val="en-GB"/>
      </w:rPr>
      <w:tab/>
    </w:r>
    <w:r>
      <w:rPr>
        <w:rFonts w:ascii="Arial" w:hAnsi="Arial" w:cs="Arial"/>
        <w:i/>
        <w:iCs/>
        <w:sz w:val="16"/>
        <w:szCs w:val="16"/>
        <w:lang w:val="en-GB"/>
      </w:rPr>
      <w:tab/>
    </w:r>
    <w:r>
      <w:rPr>
        <w:rStyle w:val="apple-converted-space"/>
        <w:rFonts w:ascii="Verdana" w:hAnsi="Verdana"/>
        <w:i/>
        <w:iCs/>
        <w:color w:val="1A181B"/>
        <w:sz w:val="18"/>
        <w:szCs w:val="18"/>
        <w:shd w:val="clear" w:color="auto" w:fill="FFFFFF"/>
      </w:rPr>
      <w:t>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EED" w:rsidRDefault="00136EED" w:rsidP="00A303C5">
    <w:pPr>
      <w:pStyle w:val="Footer"/>
      <w:tabs>
        <w:tab w:val="left" w:pos="8205"/>
      </w:tabs>
    </w:pPr>
    <w:r>
      <w:rPr>
        <w:noProof/>
        <w:lang w:val="lt-LT" w:eastAsia="lt-LT"/>
      </w:rPr>
      <w:drawing>
        <wp:anchor distT="0" distB="0" distL="114300" distR="114300" simplePos="0" relativeHeight="251667456" behindDoc="1" locked="0" layoutInCell="1" allowOverlap="1" wp14:anchorId="5068818D" wp14:editId="543EDA89">
          <wp:simplePos x="0" y="0"/>
          <wp:positionH relativeFrom="margin">
            <wp:posOffset>5119370</wp:posOffset>
          </wp:positionH>
          <wp:positionV relativeFrom="paragraph">
            <wp:posOffset>3175</wp:posOffset>
          </wp:positionV>
          <wp:extent cx="781050" cy="295275"/>
          <wp:effectExtent l="0" t="0" r="0" b="9522"/>
          <wp:wrapNone/>
          <wp:docPr id="23" name="Picture 23"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0" cy="295275"/>
                  </a:xfrm>
                  <a:prstGeom prst="rect">
                    <a:avLst/>
                  </a:prstGeom>
                  <a:noFill/>
                  <a:ln>
                    <a:noFill/>
                    <a:prstDash/>
                  </a:ln>
                </pic:spPr>
              </pic:pic>
            </a:graphicData>
          </a:graphic>
        </wp:anchor>
      </w:drawing>
    </w:r>
    <w:r>
      <w:rPr>
        <w:noProof/>
        <w:lang w:val="lt-LT" w:eastAsia="lt-LT"/>
      </w:rPr>
      <mc:AlternateContent>
        <mc:Choice Requires="wps">
          <w:drawing>
            <wp:anchor distT="0" distB="0" distL="114300" distR="114300" simplePos="0" relativeHeight="251668480" behindDoc="0" locked="0" layoutInCell="1" allowOverlap="1" wp14:anchorId="0A528B38" wp14:editId="1BB3A7D5">
              <wp:simplePos x="0" y="0"/>
              <wp:positionH relativeFrom="column">
                <wp:posOffset>-106680</wp:posOffset>
              </wp:positionH>
              <wp:positionV relativeFrom="paragraph">
                <wp:posOffset>-54866</wp:posOffset>
              </wp:positionV>
              <wp:extent cx="6070059" cy="0"/>
              <wp:effectExtent l="0" t="0" r="26035" b="19050"/>
              <wp:wrapNone/>
              <wp:docPr id="22" name="Straight Connector 22"/>
              <wp:cNvGraphicFramePr/>
              <a:graphic xmlns:a="http://schemas.openxmlformats.org/drawingml/2006/main">
                <a:graphicData uri="http://schemas.microsoft.com/office/word/2010/wordprocessingShape">
                  <wps:wsp>
                    <wps:cNvCnPr/>
                    <wps:spPr>
                      <a:xfrm>
                        <a:off x="0" y="0"/>
                        <a:ext cx="607005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EE370E1" id="Straight Connector 2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4.3pt" to="469.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" strokecolor="black [3213]" strokeweight=".5pt">
              <v:stroke joinstyle="miter"/>
            </v:line>
          </w:pict>
        </mc:Fallback>
      </mc:AlternateContent>
    </w:r>
    <w:r>
      <w:rPr>
        <w:rFonts w:ascii="Arial" w:hAnsi="Arial" w:cs="Arial"/>
        <w:i/>
        <w:iCs/>
        <w:sz w:val="20"/>
        <w:szCs w:val="20"/>
        <w:lang w:val="en-GB"/>
      </w:rPr>
      <w:t>UAB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r w:rsidRPr="00A303C5">
      <w:rPr>
        <w:rFonts w:ascii="Times New Roman" w:hAnsi="Times New Roman"/>
        <w:i/>
        <w:iCs/>
        <w:sz w:val="20"/>
        <w:szCs w:val="20"/>
        <w:lang w:val="en-GB"/>
      </w:rPr>
      <w:t xml:space="preserve">   </w:t>
    </w:r>
    <w:hyperlink r:id="rId2" w:history="1">
      <w:r w:rsidRPr="00A303C5">
        <w:rPr>
          <w:rStyle w:val="Hyperlink"/>
          <w:rFonts w:ascii="Arial" w:hAnsi="Arial" w:cs="Arial"/>
          <w:i/>
          <w:iCs/>
          <w:color w:val="auto"/>
          <w:sz w:val="20"/>
          <w:szCs w:val="20"/>
          <w:u w:val="none"/>
          <w:lang w:val="en-GB"/>
        </w:rPr>
        <w:t>www.dge-group.lt</w:t>
      </w:r>
    </w:hyperlink>
    <w:r>
      <w:rPr>
        <w:rFonts w:ascii="Arial" w:hAnsi="Arial" w:cs="Arial"/>
        <w:i/>
        <w:iCs/>
        <w:sz w:val="16"/>
        <w:szCs w:val="16"/>
        <w:lang w:val="en-GB"/>
      </w:rPr>
      <w:tab/>
    </w:r>
    <w:r>
      <w:rPr>
        <w:rFonts w:ascii="Arial" w:hAnsi="Arial" w:cs="Arial"/>
        <w:i/>
        <w:iCs/>
        <w:sz w:val="16"/>
        <w:szCs w:val="16"/>
        <w:lang w:val="en-GB"/>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EED" w:rsidRDefault="00136EED" w:rsidP="00E179BD"/>
  <w:p w:rsidR="00136EED" w:rsidRDefault="00136EED" w:rsidP="00A303C5">
    <w:pPr>
      <w:pStyle w:val="Footer"/>
      <w:tabs>
        <w:tab w:val="left" w:pos="8205"/>
      </w:tabs>
    </w:pPr>
    <w:r>
      <w:rPr>
        <w:noProof/>
        <w:lang w:val="lt-LT" w:eastAsia="lt-LT"/>
      </w:rPr>
      <mc:AlternateContent>
        <mc:Choice Requires="wps">
          <w:drawing>
            <wp:anchor distT="0" distB="0" distL="114300" distR="114300" simplePos="0" relativeHeight="251671552" behindDoc="0" locked="0" layoutInCell="1" allowOverlap="1" wp14:anchorId="563A4A9A" wp14:editId="154CE6F1">
              <wp:simplePos x="0" y="0"/>
              <wp:positionH relativeFrom="column">
                <wp:posOffset>-97101</wp:posOffset>
              </wp:positionH>
              <wp:positionV relativeFrom="paragraph">
                <wp:posOffset>-45977</wp:posOffset>
              </wp:positionV>
              <wp:extent cx="8891081" cy="0"/>
              <wp:effectExtent l="0" t="0" r="24765" b="19050"/>
              <wp:wrapNone/>
              <wp:docPr id="26" name="Straight Connector 26"/>
              <wp:cNvGraphicFramePr/>
              <a:graphic xmlns:a="http://schemas.openxmlformats.org/drawingml/2006/main">
                <a:graphicData uri="http://schemas.microsoft.com/office/word/2010/wordprocessingShape">
                  <wps:wsp>
                    <wps:cNvCnPr/>
                    <wps:spPr>
                      <a:xfrm flipV="1">
                        <a:off x="0" y="0"/>
                        <a:ext cx="8891081"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4508FD8" id="Straight Connector 26" o:spid="_x0000_s1026" style="position:absolute;flip:y;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5pt,-3.6pt" to="692.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" strokecolor="windowText" strokeweight=".5pt">
              <v:stroke joinstyle="miter"/>
            </v:line>
          </w:pict>
        </mc:Fallback>
      </mc:AlternateContent>
    </w:r>
    <w:r>
      <w:rPr>
        <w:noProof/>
        <w:lang w:val="lt-LT" w:eastAsia="lt-LT"/>
      </w:rPr>
      <w:drawing>
        <wp:anchor distT="0" distB="0" distL="114300" distR="114300" simplePos="0" relativeHeight="251670528" behindDoc="1" locked="0" layoutInCell="1" allowOverlap="1" wp14:anchorId="42445BBB" wp14:editId="537FE6E7">
          <wp:simplePos x="0" y="0"/>
          <wp:positionH relativeFrom="margin">
            <wp:posOffset>7901480</wp:posOffset>
          </wp:positionH>
          <wp:positionV relativeFrom="paragraph">
            <wp:posOffset>13281</wp:posOffset>
          </wp:positionV>
          <wp:extent cx="781053" cy="295278"/>
          <wp:effectExtent l="0" t="0" r="0" b="9522"/>
          <wp:wrapNone/>
          <wp:docPr id="27" name="Picture 27"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3" cy="295278"/>
                  </a:xfrm>
                  <a:prstGeom prst="rect">
                    <a:avLst/>
                  </a:prstGeom>
                  <a:noFill/>
                  <a:ln>
                    <a:noFill/>
                    <a:prstDash/>
                  </a:ln>
                </pic:spPr>
              </pic:pic>
            </a:graphicData>
          </a:graphic>
        </wp:anchor>
      </w:drawing>
    </w:r>
    <w:r>
      <w:rPr>
        <w:rFonts w:ascii="Arial" w:hAnsi="Arial" w:cs="Arial"/>
        <w:i/>
        <w:iCs/>
        <w:sz w:val="20"/>
        <w:szCs w:val="20"/>
        <w:lang w:val="en-GB"/>
      </w:rPr>
      <w:t>UAB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r w:rsidRPr="00A303C5">
      <w:rPr>
        <w:rFonts w:ascii="Times New Roman" w:hAnsi="Times New Roman"/>
        <w:i/>
        <w:iCs/>
        <w:sz w:val="20"/>
        <w:szCs w:val="20"/>
        <w:lang w:val="en-GB"/>
      </w:rPr>
      <w:t xml:space="preserve">   </w:t>
    </w:r>
    <w:hyperlink r:id="rId2" w:history="1">
      <w:r w:rsidRPr="00A303C5">
        <w:rPr>
          <w:rStyle w:val="Hyperlink"/>
          <w:rFonts w:ascii="Arial" w:hAnsi="Arial" w:cs="Arial"/>
          <w:i/>
          <w:iCs/>
          <w:color w:val="auto"/>
          <w:sz w:val="20"/>
          <w:szCs w:val="20"/>
          <w:u w:val="none"/>
          <w:lang w:val="en-GB"/>
        </w:rPr>
        <w:t>www.dge-group.lt</w:t>
      </w:r>
    </w:hyperlink>
    <w:r>
      <w:rPr>
        <w:rFonts w:ascii="Arial" w:hAnsi="Arial" w:cs="Arial"/>
        <w:i/>
        <w:iCs/>
        <w:sz w:val="16"/>
        <w:szCs w:val="16"/>
        <w:lang w:val="en-GB"/>
      </w:rPr>
      <w:tab/>
    </w:r>
    <w:r>
      <w:rPr>
        <w:rFonts w:ascii="Arial" w:hAnsi="Arial" w:cs="Arial"/>
        <w:i/>
        <w:iCs/>
        <w:sz w:val="16"/>
        <w:szCs w:val="16"/>
        <w:lang w:val="en-GB"/>
      </w:rPr>
      <w:tab/>
    </w:r>
    <w:r>
      <w:rPr>
        <w:rStyle w:val="apple-converted-space"/>
        <w:rFonts w:ascii="Verdana" w:hAnsi="Verdana"/>
        <w:i/>
        <w:iCs/>
        <w:color w:val="1A181B"/>
        <w:sz w:val="18"/>
        <w:szCs w:val="18"/>
        <w:shd w:val="clear" w:color="auto" w:fill="FFFFFF"/>
      </w:rPr>
      <w:t> </w:t>
    </w:r>
    <w:r>
      <w:rPr>
        <w:rFonts w:ascii="Arial" w:hAnsi="Arial" w:cs="Arial"/>
        <w:i/>
        <w:iCs/>
        <w:sz w:val="16"/>
        <w:szCs w:val="16"/>
        <w:lang w:val="en-GB"/>
      </w:rPr>
      <w:tab/>
    </w:r>
    <w:r>
      <w:rPr>
        <w:rFonts w:ascii="Arial" w:hAnsi="Arial" w:cs="Arial"/>
        <w:i/>
        <w:iCs/>
        <w:sz w:val="16"/>
        <w:szCs w:val="16"/>
        <w:lang w:val="en-GB"/>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EED" w:rsidRDefault="00136EED" w:rsidP="00E179BD">
    <w:r>
      <w:rPr>
        <w:noProof/>
        <w:lang w:val="lt-LT" w:eastAsia="lt-LT"/>
      </w:rPr>
      <mc:AlternateContent>
        <mc:Choice Requires="wps">
          <w:drawing>
            <wp:anchor distT="0" distB="0" distL="114300" distR="114300" simplePos="0" relativeHeight="251674624" behindDoc="0" locked="0" layoutInCell="1" allowOverlap="1" wp14:anchorId="67FD4655" wp14:editId="7A801007">
              <wp:simplePos x="0" y="0"/>
              <wp:positionH relativeFrom="column">
                <wp:posOffset>-19050</wp:posOffset>
              </wp:positionH>
              <wp:positionV relativeFrom="paragraph">
                <wp:posOffset>114935</wp:posOffset>
              </wp:positionV>
              <wp:extent cx="5915025" cy="0"/>
              <wp:effectExtent l="0" t="0" r="28575" b="19050"/>
              <wp:wrapNone/>
              <wp:docPr id="77" name="Straight Connector 77"/>
              <wp:cNvGraphicFramePr/>
              <a:graphic xmlns:a="http://schemas.openxmlformats.org/drawingml/2006/main">
                <a:graphicData uri="http://schemas.microsoft.com/office/word/2010/wordprocessingShape">
                  <wps:wsp>
                    <wps:cNvCnPr/>
                    <wps:spPr>
                      <a:xfrm flipV="1">
                        <a:off x="0" y="0"/>
                        <a:ext cx="59150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AEB55ED" id="Straight Connector 77"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9.05pt" to="464.2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" strokecolor="windowText" strokeweight=".5pt">
              <v:stroke joinstyle="miter"/>
            </v:line>
          </w:pict>
        </mc:Fallback>
      </mc:AlternateContent>
    </w:r>
  </w:p>
  <w:p w:rsidR="00136EED" w:rsidRDefault="00136EED" w:rsidP="00A303C5">
    <w:pPr>
      <w:pStyle w:val="Footer"/>
      <w:tabs>
        <w:tab w:val="left" w:pos="8205"/>
      </w:tabs>
    </w:pPr>
    <w:r>
      <w:rPr>
        <w:noProof/>
        <w:lang w:val="lt-LT" w:eastAsia="lt-LT"/>
      </w:rPr>
      <w:drawing>
        <wp:anchor distT="0" distB="0" distL="114300" distR="114300" simplePos="0" relativeHeight="251673600" behindDoc="1" locked="0" layoutInCell="1" allowOverlap="1" wp14:anchorId="1DF3E4FD" wp14:editId="30A48EE9">
          <wp:simplePos x="0" y="0"/>
          <wp:positionH relativeFrom="margin">
            <wp:posOffset>4958080</wp:posOffset>
          </wp:positionH>
          <wp:positionV relativeFrom="paragraph">
            <wp:posOffset>12700</wp:posOffset>
          </wp:positionV>
          <wp:extent cx="781053" cy="295278"/>
          <wp:effectExtent l="0" t="0" r="0" b="9522"/>
          <wp:wrapNone/>
          <wp:docPr id="78" name="Picture 78"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3" cy="295278"/>
                  </a:xfrm>
                  <a:prstGeom prst="rect">
                    <a:avLst/>
                  </a:prstGeom>
                  <a:noFill/>
                  <a:ln>
                    <a:noFill/>
                    <a:prstDash/>
                  </a:ln>
                </pic:spPr>
              </pic:pic>
            </a:graphicData>
          </a:graphic>
        </wp:anchor>
      </w:drawing>
    </w:r>
    <w:r>
      <w:rPr>
        <w:rFonts w:ascii="Arial" w:hAnsi="Arial" w:cs="Arial"/>
        <w:i/>
        <w:iCs/>
        <w:sz w:val="20"/>
        <w:szCs w:val="20"/>
        <w:lang w:val="en-GB"/>
      </w:rPr>
      <w:t>UAB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r w:rsidRPr="00A303C5">
      <w:rPr>
        <w:rFonts w:ascii="Times New Roman" w:hAnsi="Times New Roman"/>
        <w:i/>
        <w:iCs/>
        <w:sz w:val="20"/>
        <w:szCs w:val="20"/>
        <w:lang w:val="en-GB"/>
      </w:rPr>
      <w:t xml:space="preserve">   </w:t>
    </w:r>
    <w:hyperlink r:id="rId2" w:history="1">
      <w:r w:rsidRPr="00A303C5">
        <w:rPr>
          <w:rStyle w:val="Hyperlink"/>
          <w:rFonts w:ascii="Arial" w:hAnsi="Arial" w:cs="Arial"/>
          <w:i/>
          <w:iCs/>
          <w:color w:val="auto"/>
          <w:sz w:val="20"/>
          <w:szCs w:val="20"/>
          <w:u w:val="none"/>
          <w:lang w:val="en-GB"/>
        </w:rPr>
        <w:t>www.dge-group.lt</w:t>
      </w:r>
    </w:hyperlink>
    <w:r>
      <w:rPr>
        <w:rFonts w:ascii="Arial" w:hAnsi="Arial" w:cs="Arial"/>
        <w:i/>
        <w:iCs/>
        <w:sz w:val="16"/>
        <w:szCs w:val="16"/>
        <w:lang w:val="en-GB"/>
      </w:rPr>
      <w:tab/>
    </w:r>
    <w:r>
      <w:rPr>
        <w:rFonts w:ascii="Arial" w:hAnsi="Arial" w:cs="Arial"/>
        <w:i/>
        <w:iCs/>
        <w:sz w:val="16"/>
        <w:szCs w:val="16"/>
        <w:lang w:val="en-GB"/>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EED" w:rsidRDefault="00136EED" w:rsidP="00E179BD">
    <w:r>
      <w:rPr>
        <w:noProof/>
        <w:lang w:val="lt-LT" w:eastAsia="lt-LT"/>
      </w:rPr>
      <mc:AlternateContent>
        <mc:Choice Requires="wps">
          <w:drawing>
            <wp:anchor distT="0" distB="0" distL="114300" distR="114300" simplePos="0" relativeHeight="251677696" behindDoc="0" locked="0" layoutInCell="1" allowOverlap="1" wp14:anchorId="03B47744" wp14:editId="3D501A62">
              <wp:simplePos x="0" y="0"/>
              <wp:positionH relativeFrom="column">
                <wp:posOffset>-19050</wp:posOffset>
              </wp:positionH>
              <wp:positionV relativeFrom="paragraph">
                <wp:posOffset>123190</wp:posOffset>
              </wp:positionV>
              <wp:extent cx="8991600" cy="0"/>
              <wp:effectExtent l="0" t="0" r="19050" b="19050"/>
              <wp:wrapNone/>
              <wp:docPr id="79" name="Straight Connector 79"/>
              <wp:cNvGraphicFramePr/>
              <a:graphic xmlns:a="http://schemas.openxmlformats.org/drawingml/2006/main">
                <a:graphicData uri="http://schemas.microsoft.com/office/word/2010/wordprocessingShape">
                  <wps:wsp>
                    <wps:cNvCnPr/>
                    <wps:spPr>
                      <a:xfrm>
                        <a:off x="0" y="0"/>
                        <a:ext cx="89916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1426929" id="Straight Connector 7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9.7pt" to="706.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" strokecolor="windowText" strokeweight=".5pt">
              <v:stroke joinstyle="miter"/>
            </v:line>
          </w:pict>
        </mc:Fallback>
      </mc:AlternateContent>
    </w:r>
  </w:p>
  <w:p w:rsidR="00136EED" w:rsidRDefault="00136EED" w:rsidP="00A303C5">
    <w:pPr>
      <w:pStyle w:val="Footer"/>
      <w:tabs>
        <w:tab w:val="left" w:pos="8205"/>
      </w:tabs>
    </w:pPr>
    <w:r>
      <w:rPr>
        <w:noProof/>
        <w:lang w:val="lt-LT" w:eastAsia="lt-LT"/>
      </w:rPr>
      <w:drawing>
        <wp:anchor distT="0" distB="0" distL="114300" distR="114300" simplePos="0" relativeHeight="251676672" behindDoc="1" locked="0" layoutInCell="1" allowOverlap="1" wp14:anchorId="451101A9" wp14:editId="387984FD">
          <wp:simplePos x="0" y="0"/>
          <wp:positionH relativeFrom="margin">
            <wp:posOffset>8034655</wp:posOffset>
          </wp:positionH>
          <wp:positionV relativeFrom="paragraph">
            <wp:posOffset>69850</wp:posOffset>
          </wp:positionV>
          <wp:extent cx="781053" cy="295278"/>
          <wp:effectExtent l="0" t="0" r="0" b="9522"/>
          <wp:wrapNone/>
          <wp:docPr id="80" name="Picture 80"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3" cy="295278"/>
                  </a:xfrm>
                  <a:prstGeom prst="rect">
                    <a:avLst/>
                  </a:prstGeom>
                  <a:noFill/>
                  <a:ln>
                    <a:noFill/>
                    <a:prstDash/>
                  </a:ln>
                </pic:spPr>
              </pic:pic>
            </a:graphicData>
          </a:graphic>
        </wp:anchor>
      </w:drawing>
    </w:r>
    <w:r>
      <w:rPr>
        <w:rFonts w:ascii="Arial" w:hAnsi="Arial" w:cs="Arial"/>
        <w:i/>
        <w:iCs/>
        <w:sz w:val="20"/>
        <w:szCs w:val="20"/>
        <w:lang w:val="en-GB"/>
      </w:rPr>
      <w:t>UAB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r w:rsidRPr="00A303C5">
      <w:rPr>
        <w:rFonts w:ascii="Times New Roman" w:hAnsi="Times New Roman"/>
        <w:i/>
        <w:iCs/>
        <w:sz w:val="20"/>
        <w:szCs w:val="20"/>
        <w:lang w:val="en-GB"/>
      </w:rPr>
      <w:t xml:space="preserve">   </w:t>
    </w:r>
    <w:hyperlink r:id="rId2" w:history="1">
      <w:r w:rsidRPr="00A303C5">
        <w:rPr>
          <w:rStyle w:val="Hyperlink"/>
          <w:rFonts w:ascii="Arial" w:hAnsi="Arial" w:cs="Arial"/>
          <w:i/>
          <w:iCs/>
          <w:color w:val="auto"/>
          <w:sz w:val="20"/>
          <w:szCs w:val="20"/>
          <w:u w:val="none"/>
          <w:lang w:val="en-GB"/>
        </w:rPr>
        <w:t>www.dge-group.lt</w:t>
      </w:r>
    </w:hyperlink>
    <w:r>
      <w:rPr>
        <w:rFonts w:ascii="Arial" w:hAnsi="Arial" w:cs="Arial"/>
        <w:i/>
        <w:iCs/>
        <w:sz w:val="16"/>
        <w:szCs w:val="16"/>
        <w:lang w:val="en-GB"/>
      </w:rPr>
      <w:tab/>
    </w:r>
    <w:r>
      <w:rPr>
        <w:rFonts w:ascii="Arial" w:hAnsi="Arial" w:cs="Arial"/>
        <w:i/>
        <w:iCs/>
        <w:sz w:val="16"/>
        <w:szCs w:val="16"/>
        <w:lang w:val="en-G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BAD" w:rsidRDefault="00693BAD" w:rsidP="00FE0BAB">
      <w:r>
        <w:separator/>
      </w:r>
    </w:p>
  </w:footnote>
  <w:footnote w:type="continuationSeparator" w:id="0">
    <w:p w:rsidR="00693BAD" w:rsidRDefault="00693BAD" w:rsidP="00FE0B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5210829"/>
      <w:docPartObj>
        <w:docPartGallery w:val="Page Numbers (Top of Page)"/>
        <w:docPartUnique/>
      </w:docPartObj>
    </w:sdtPr>
    <w:sdtContent>
      <w:p w:rsidR="00EC4514" w:rsidRDefault="00EC4514">
        <w:pPr>
          <w:pStyle w:val="Header"/>
          <w:jc w:val="right"/>
        </w:pPr>
        <w:r>
          <w:fldChar w:fldCharType="begin"/>
        </w:r>
        <w:r>
          <w:instrText>PAGE   \* MERGEFORMAT</w:instrText>
        </w:r>
        <w:r>
          <w:fldChar w:fldCharType="separate"/>
        </w:r>
        <w:r w:rsidRPr="00EC4514">
          <w:rPr>
            <w:noProof/>
            <w:lang w:val="lt-LT"/>
          </w:rPr>
          <w:t>6</w:t>
        </w:r>
        <w:r>
          <w:fldChar w:fldCharType="end"/>
        </w:r>
      </w:p>
    </w:sdtContent>
  </w:sdt>
  <w:tbl>
    <w:tblPr>
      <w:tblW w:w="9159" w:type="dxa"/>
      <w:tblCellMar>
        <w:left w:w="10" w:type="dxa"/>
        <w:right w:w="10" w:type="dxa"/>
      </w:tblCellMar>
      <w:tblLook w:val="04A0" w:firstRow="1" w:lastRow="0" w:firstColumn="1" w:lastColumn="0" w:noHBand="0" w:noVBand="1"/>
    </w:tblPr>
    <w:tblGrid>
      <w:gridCol w:w="9159"/>
    </w:tblGrid>
    <w:tr w:rsidR="00EC4514" w:rsidTr="00905F89">
      <w:trPr>
        <w:trHeight w:val="161"/>
      </w:trPr>
      <w:tc>
        <w:tcPr>
          <w:tcW w:w="9159" w:type="dxa"/>
          <w:tcBorders>
            <w:bottom w:val="single" w:sz="4" w:space="0" w:color="000000"/>
          </w:tcBorders>
          <w:shd w:val="clear" w:color="auto" w:fill="auto"/>
          <w:tcMar>
            <w:top w:w="0" w:type="dxa"/>
            <w:left w:w="108" w:type="dxa"/>
            <w:bottom w:w="0" w:type="dxa"/>
            <w:right w:w="108" w:type="dxa"/>
          </w:tcMar>
        </w:tcPr>
        <w:p w:rsidR="00EC4514" w:rsidRPr="003C2BB9" w:rsidRDefault="00EC4514" w:rsidP="003C2BB9">
          <w:pPr>
            <w:pStyle w:val="HeaderIndent"/>
            <w:ind w:left="0"/>
            <w:jc w:val="left"/>
            <w:rPr>
              <w:rFonts w:ascii="Times New Roman" w:hAnsi="Times New Roman" w:cs="Times New Roman"/>
              <w:i/>
              <w:sz w:val="22"/>
              <w:szCs w:val="22"/>
            </w:rPr>
          </w:pPr>
          <w:r w:rsidRPr="00543208">
            <w:rPr>
              <w:rFonts w:ascii="Times New Roman" w:hAnsi="Times New Roman" w:cs="Times New Roman"/>
              <w:i/>
              <w:sz w:val="22"/>
              <w:szCs w:val="22"/>
            </w:rPr>
            <w:t>UAB „Tvari energija“</w:t>
          </w:r>
          <w:r>
            <w:rPr>
              <w:rFonts w:ascii="Times New Roman" w:hAnsi="Times New Roman" w:cs="Times New Roman"/>
              <w:i/>
              <w:sz w:val="22"/>
              <w:szCs w:val="22"/>
            </w:rPr>
            <w:t xml:space="preserve"> biodujų gamybos iš paukščių mėšlo ir biomasės įrengimas Ąžuolynės k., Elektrėnų sav.</w:t>
          </w:r>
        </w:p>
        <w:p w:rsidR="00EC4514" w:rsidRPr="00B75EF4" w:rsidRDefault="00EC4514" w:rsidP="00A303C5">
          <w:pPr>
            <w:pStyle w:val="Header"/>
            <w:rPr>
              <w:rFonts w:ascii="Times New Roman" w:hAnsi="Times New Roman"/>
              <w:b/>
              <w:i/>
              <w:lang w:val="lt-LT"/>
            </w:rPr>
          </w:pPr>
          <w:r>
            <w:rPr>
              <w:rFonts w:ascii="Times New Roman" w:hAnsi="Times New Roman"/>
              <w:b/>
              <w:i/>
              <w:sz w:val="20"/>
              <w:szCs w:val="20"/>
              <w:lang w:val="lt-LT"/>
            </w:rPr>
            <w:t>Oro taršos</w:t>
          </w:r>
          <w:r w:rsidRPr="000A7D26">
            <w:rPr>
              <w:rFonts w:ascii="Times New Roman" w:hAnsi="Times New Roman"/>
              <w:b/>
              <w:i/>
              <w:sz w:val="20"/>
              <w:szCs w:val="20"/>
              <w:lang w:val="lt-LT"/>
            </w:rPr>
            <w:t xml:space="preserve"> vertinimo ataskaita</w:t>
          </w:r>
        </w:p>
      </w:tc>
    </w:tr>
  </w:tbl>
  <w:p w:rsidR="00EC4514" w:rsidRDefault="00EC451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8763543"/>
      <w:docPartObj>
        <w:docPartGallery w:val="Page Numbers (Top of Page)"/>
        <w:docPartUnique/>
      </w:docPartObj>
    </w:sdtPr>
    <w:sdtEndPr/>
    <w:sdtContent>
      <w:p w:rsidR="00136EED" w:rsidRDefault="00136EED">
        <w:pPr>
          <w:pStyle w:val="Header"/>
          <w:jc w:val="right"/>
        </w:pPr>
        <w:r>
          <w:fldChar w:fldCharType="begin"/>
        </w:r>
        <w:r>
          <w:instrText>PAGE   \* MERGEFORMAT</w:instrText>
        </w:r>
        <w:r>
          <w:fldChar w:fldCharType="separate"/>
        </w:r>
        <w:r w:rsidR="00EC4514" w:rsidRPr="00EC4514">
          <w:rPr>
            <w:noProof/>
            <w:lang w:val="lt-LT"/>
          </w:rPr>
          <w:t>1</w:t>
        </w:r>
        <w:r>
          <w:fldChar w:fldCharType="end"/>
        </w:r>
      </w:p>
    </w:sdtContent>
  </w:sdt>
  <w:tbl>
    <w:tblPr>
      <w:tblW w:w="9159" w:type="dxa"/>
      <w:tblCellMar>
        <w:left w:w="10" w:type="dxa"/>
        <w:right w:w="10" w:type="dxa"/>
      </w:tblCellMar>
      <w:tblLook w:val="04A0" w:firstRow="1" w:lastRow="0" w:firstColumn="1" w:lastColumn="0" w:noHBand="0" w:noVBand="1"/>
    </w:tblPr>
    <w:tblGrid>
      <w:gridCol w:w="9159"/>
    </w:tblGrid>
    <w:tr w:rsidR="00136EED" w:rsidTr="00905F89">
      <w:trPr>
        <w:trHeight w:val="161"/>
      </w:trPr>
      <w:tc>
        <w:tcPr>
          <w:tcW w:w="9159" w:type="dxa"/>
          <w:tcBorders>
            <w:bottom w:val="single" w:sz="4" w:space="0" w:color="000000"/>
          </w:tcBorders>
          <w:shd w:val="clear" w:color="auto" w:fill="auto"/>
          <w:tcMar>
            <w:top w:w="0" w:type="dxa"/>
            <w:left w:w="108" w:type="dxa"/>
            <w:bottom w:w="0" w:type="dxa"/>
            <w:right w:w="108" w:type="dxa"/>
          </w:tcMar>
        </w:tcPr>
        <w:p w:rsidR="00136EED" w:rsidRPr="003C2BB9" w:rsidRDefault="00136EED" w:rsidP="003C2BB9">
          <w:pPr>
            <w:pStyle w:val="HeaderIndent"/>
            <w:ind w:left="0"/>
            <w:jc w:val="left"/>
            <w:rPr>
              <w:rFonts w:ascii="Times New Roman" w:hAnsi="Times New Roman" w:cs="Times New Roman"/>
              <w:i/>
              <w:sz w:val="22"/>
              <w:szCs w:val="22"/>
            </w:rPr>
          </w:pPr>
          <w:r w:rsidRPr="00543208">
            <w:rPr>
              <w:rFonts w:ascii="Times New Roman" w:hAnsi="Times New Roman" w:cs="Times New Roman"/>
              <w:i/>
              <w:sz w:val="22"/>
              <w:szCs w:val="22"/>
            </w:rPr>
            <w:t>UAB „Tvari energija“</w:t>
          </w:r>
          <w:r>
            <w:rPr>
              <w:rFonts w:ascii="Times New Roman" w:hAnsi="Times New Roman" w:cs="Times New Roman"/>
              <w:i/>
              <w:sz w:val="22"/>
              <w:szCs w:val="22"/>
            </w:rPr>
            <w:t xml:space="preserve"> biodujų gamybos iš paukščių mėšlo ir biomasės įrengimas Ąžuolynės k., Elektrėnų sav.</w:t>
          </w:r>
        </w:p>
        <w:p w:rsidR="00136EED" w:rsidRPr="00B75EF4" w:rsidRDefault="00136EED" w:rsidP="00A303C5">
          <w:pPr>
            <w:pStyle w:val="Header"/>
            <w:rPr>
              <w:rFonts w:ascii="Times New Roman" w:hAnsi="Times New Roman"/>
              <w:b/>
              <w:i/>
              <w:lang w:val="lt-LT"/>
            </w:rPr>
          </w:pPr>
          <w:r>
            <w:rPr>
              <w:rFonts w:ascii="Times New Roman" w:hAnsi="Times New Roman"/>
              <w:b/>
              <w:i/>
              <w:sz w:val="20"/>
              <w:szCs w:val="20"/>
              <w:lang w:val="lt-LT"/>
            </w:rPr>
            <w:t>Oro taršos</w:t>
          </w:r>
          <w:r w:rsidRPr="000A7D26">
            <w:rPr>
              <w:rFonts w:ascii="Times New Roman" w:hAnsi="Times New Roman"/>
              <w:b/>
              <w:i/>
              <w:sz w:val="20"/>
              <w:szCs w:val="20"/>
              <w:lang w:val="lt-LT"/>
            </w:rPr>
            <w:t xml:space="preserve"> vertinimo ataskaita</w:t>
          </w:r>
        </w:p>
      </w:tc>
    </w:tr>
  </w:tbl>
  <w:p w:rsidR="00136EED" w:rsidRDefault="00136E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6241769"/>
      <w:docPartObj>
        <w:docPartGallery w:val="Page Numbers (Top of Page)"/>
        <w:docPartUnique/>
      </w:docPartObj>
    </w:sdtPr>
    <w:sdtContent>
      <w:p w:rsidR="00EC4514" w:rsidRDefault="00EC4514">
        <w:pPr>
          <w:pStyle w:val="Header"/>
          <w:jc w:val="right"/>
        </w:pPr>
        <w:r>
          <w:fldChar w:fldCharType="begin"/>
        </w:r>
        <w:r>
          <w:instrText>PAGE   \* MERGEFORMAT</w:instrText>
        </w:r>
        <w:r>
          <w:fldChar w:fldCharType="separate"/>
        </w:r>
        <w:r w:rsidRPr="00EC4514">
          <w:rPr>
            <w:noProof/>
            <w:lang w:val="lt-LT"/>
          </w:rPr>
          <w:t>1</w:t>
        </w:r>
        <w:r>
          <w:fldChar w:fldCharType="end"/>
        </w:r>
      </w:p>
    </w:sdtContent>
  </w:sdt>
  <w:tbl>
    <w:tblPr>
      <w:tblW w:w="13852" w:type="dxa"/>
      <w:tblCellMar>
        <w:left w:w="10" w:type="dxa"/>
        <w:right w:w="10" w:type="dxa"/>
      </w:tblCellMar>
      <w:tblLook w:val="04A0" w:firstRow="1" w:lastRow="0" w:firstColumn="1" w:lastColumn="0" w:noHBand="0" w:noVBand="1"/>
    </w:tblPr>
    <w:tblGrid>
      <w:gridCol w:w="13852"/>
    </w:tblGrid>
    <w:tr w:rsidR="00EC4514" w:rsidTr="00583CF9">
      <w:trPr>
        <w:trHeight w:val="273"/>
      </w:trPr>
      <w:tc>
        <w:tcPr>
          <w:tcW w:w="13852" w:type="dxa"/>
          <w:tcBorders>
            <w:bottom w:val="single" w:sz="4" w:space="0" w:color="000000"/>
          </w:tcBorders>
          <w:shd w:val="clear" w:color="auto" w:fill="auto"/>
          <w:tcMar>
            <w:top w:w="0" w:type="dxa"/>
            <w:left w:w="108" w:type="dxa"/>
            <w:bottom w:w="0" w:type="dxa"/>
            <w:right w:w="108" w:type="dxa"/>
          </w:tcMar>
        </w:tcPr>
        <w:p w:rsidR="00EC4514" w:rsidRPr="00C957F0" w:rsidRDefault="00EC4514" w:rsidP="00C957F0">
          <w:pPr>
            <w:pStyle w:val="HeaderIndent"/>
            <w:ind w:left="0"/>
            <w:jc w:val="left"/>
            <w:rPr>
              <w:rFonts w:ascii="Times New Roman" w:hAnsi="Times New Roman" w:cs="Times New Roman"/>
              <w:i/>
              <w:sz w:val="22"/>
              <w:szCs w:val="22"/>
            </w:rPr>
          </w:pPr>
          <w:r w:rsidRPr="00543208">
            <w:rPr>
              <w:rFonts w:ascii="Times New Roman" w:hAnsi="Times New Roman" w:cs="Times New Roman"/>
              <w:i/>
              <w:sz w:val="22"/>
              <w:szCs w:val="22"/>
            </w:rPr>
            <w:t>UAB „Tvari energija“</w:t>
          </w:r>
          <w:r>
            <w:rPr>
              <w:rFonts w:ascii="Times New Roman" w:hAnsi="Times New Roman" w:cs="Times New Roman"/>
              <w:i/>
              <w:sz w:val="22"/>
              <w:szCs w:val="22"/>
            </w:rPr>
            <w:t xml:space="preserve"> biodujų gamybos iš paukščių mėšlo ir biomasės įrengimas Ąžuolynės k., Elektrėnų sav.</w:t>
          </w:r>
        </w:p>
        <w:p w:rsidR="00EC4514" w:rsidRPr="00B75EF4" w:rsidRDefault="00EC4514" w:rsidP="005C2006">
          <w:pPr>
            <w:pStyle w:val="Header"/>
            <w:rPr>
              <w:rFonts w:ascii="Times New Roman" w:hAnsi="Times New Roman"/>
              <w:b/>
              <w:i/>
              <w:lang w:val="lt-LT"/>
            </w:rPr>
          </w:pPr>
          <w:r>
            <w:rPr>
              <w:rFonts w:ascii="Times New Roman" w:hAnsi="Times New Roman"/>
              <w:b/>
              <w:i/>
              <w:sz w:val="20"/>
              <w:szCs w:val="20"/>
              <w:lang w:val="lt-LT"/>
            </w:rPr>
            <w:t>Oro taršos</w:t>
          </w:r>
          <w:r w:rsidRPr="000A7D26">
            <w:rPr>
              <w:rFonts w:ascii="Times New Roman" w:hAnsi="Times New Roman"/>
              <w:b/>
              <w:i/>
              <w:sz w:val="20"/>
              <w:szCs w:val="20"/>
              <w:lang w:val="lt-LT"/>
            </w:rPr>
            <w:t xml:space="preserve"> vertinimo ataskaita</w:t>
          </w:r>
        </w:p>
      </w:tc>
    </w:tr>
  </w:tbl>
  <w:p w:rsidR="00EC4514" w:rsidRDefault="00EC451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514" w:rsidRDefault="00EC451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0482169"/>
      <w:docPartObj>
        <w:docPartGallery w:val="Page Numbers (Top of Page)"/>
        <w:docPartUnique/>
      </w:docPartObj>
    </w:sdtPr>
    <w:sdtEndPr/>
    <w:sdtContent>
      <w:p w:rsidR="00136EED" w:rsidRDefault="00136EED">
        <w:pPr>
          <w:pStyle w:val="Header"/>
          <w:jc w:val="right"/>
        </w:pPr>
        <w:r>
          <w:fldChar w:fldCharType="begin"/>
        </w:r>
        <w:r>
          <w:instrText>PAGE   \* MERGEFORMAT</w:instrText>
        </w:r>
        <w:r>
          <w:fldChar w:fldCharType="separate"/>
        </w:r>
        <w:r w:rsidR="00EC4514" w:rsidRPr="00EC4514">
          <w:rPr>
            <w:noProof/>
            <w:lang w:val="lt-LT"/>
          </w:rPr>
          <w:t>5</w:t>
        </w:r>
        <w:r>
          <w:fldChar w:fldCharType="end"/>
        </w:r>
      </w:p>
    </w:sdtContent>
  </w:sdt>
  <w:tbl>
    <w:tblPr>
      <w:tblW w:w="9295" w:type="dxa"/>
      <w:tblCellMar>
        <w:left w:w="10" w:type="dxa"/>
        <w:right w:w="10" w:type="dxa"/>
      </w:tblCellMar>
      <w:tblLook w:val="04A0" w:firstRow="1" w:lastRow="0" w:firstColumn="1" w:lastColumn="0" w:noHBand="0" w:noVBand="1"/>
    </w:tblPr>
    <w:tblGrid>
      <w:gridCol w:w="9295"/>
    </w:tblGrid>
    <w:tr w:rsidR="00136EED" w:rsidTr="00AC52F8">
      <w:trPr>
        <w:trHeight w:val="416"/>
      </w:trPr>
      <w:tc>
        <w:tcPr>
          <w:tcW w:w="9295" w:type="dxa"/>
          <w:tcBorders>
            <w:bottom w:val="single" w:sz="4" w:space="0" w:color="000000"/>
          </w:tcBorders>
          <w:shd w:val="clear" w:color="auto" w:fill="auto"/>
          <w:tcMar>
            <w:top w:w="0" w:type="dxa"/>
            <w:left w:w="108" w:type="dxa"/>
            <w:bottom w:w="0" w:type="dxa"/>
            <w:right w:w="108" w:type="dxa"/>
          </w:tcMar>
        </w:tcPr>
        <w:p w:rsidR="00136EED" w:rsidRPr="00AC2DE3" w:rsidRDefault="00136EED" w:rsidP="00AC2DE3">
          <w:pPr>
            <w:pStyle w:val="HeaderIndent"/>
            <w:ind w:left="0"/>
            <w:jc w:val="left"/>
            <w:rPr>
              <w:rFonts w:ascii="Times New Roman" w:hAnsi="Times New Roman" w:cs="Times New Roman"/>
              <w:i/>
              <w:sz w:val="22"/>
              <w:szCs w:val="22"/>
            </w:rPr>
          </w:pPr>
          <w:r w:rsidRPr="00543208">
            <w:rPr>
              <w:rFonts w:ascii="Times New Roman" w:hAnsi="Times New Roman" w:cs="Times New Roman"/>
              <w:i/>
              <w:sz w:val="22"/>
              <w:szCs w:val="22"/>
            </w:rPr>
            <w:t>UAB „Tvari energija“</w:t>
          </w:r>
          <w:r>
            <w:rPr>
              <w:rFonts w:ascii="Times New Roman" w:hAnsi="Times New Roman" w:cs="Times New Roman"/>
              <w:i/>
              <w:sz w:val="22"/>
              <w:szCs w:val="22"/>
            </w:rPr>
            <w:t xml:space="preserve"> biodujų gamybos iš paukščių mėšlo ir biomasės įrengimas Ąžuolynės k., Elektrėnų sav.</w:t>
          </w:r>
        </w:p>
        <w:p w:rsidR="00136EED" w:rsidRPr="00AC52F8" w:rsidRDefault="00136EED" w:rsidP="00AC2DE3">
          <w:pPr>
            <w:pStyle w:val="Header"/>
            <w:rPr>
              <w:rFonts w:ascii="Times New Roman" w:hAnsi="Times New Roman"/>
              <w:i/>
              <w:sz w:val="20"/>
              <w:szCs w:val="20"/>
              <w:lang w:val="lt-LT"/>
            </w:rPr>
          </w:pPr>
          <w:r>
            <w:rPr>
              <w:rFonts w:ascii="Times New Roman" w:hAnsi="Times New Roman"/>
              <w:b/>
              <w:i/>
              <w:sz w:val="20"/>
              <w:szCs w:val="20"/>
              <w:lang w:val="lt-LT"/>
            </w:rPr>
            <w:t>Oro taršos</w:t>
          </w:r>
          <w:r w:rsidRPr="000A7D26">
            <w:rPr>
              <w:rFonts w:ascii="Times New Roman" w:hAnsi="Times New Roman"/>
              <w:b/>
              <w:i/>
              <w:sz w:val="20"/>
              <w:szCs w:val="20"/>
              <w:lang w:val="lt-LT"/>
            </w:rPr>
            <w:t xml:space="preserve"> vertinimo ataskaita</w:t>
          </w:r>
        </w:p>
      </w:tc>
    </w:tr>
  </w:tbl>
  <w:p w:rsidR="00136EED" w:rsidRDefault="00136EED" w:rsidP="001446C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3171870"/>
      <w:docPartObj>
        <w:docPartGallery w:val="Page Numbers (Top of Page)"/>
        <w:docPartUnique/>
      </w:docPartObj>
    </w:sdtPr>
    <w:sdtEndPr/>
    <w:sdtContent>
      <w:p w:rsidR="00136EED" w:rsidRDefault="00136EED">
        <w:pPr>
          <w:pStyle w:val="Header"/>
          <w:jc w:val="right"/>
        </w:pPr>
        <w:r>
          <w:fldChar w:fldCharType="begin"/>
        </w:r>
        <w:r>
          <w:instrText>PAGE   \* MERGEFORMAT</w:instrText>
        </w:r>
        <w:r>
          <w:fldChar w:fldCharType="separate"/>
        </w:r>
        <w:r w:rsidR="00EC4514" w:rsidRPr="00EC4514">
          <w:rPr>
            <w:noProof/>
            <w:lang w:val="lt-LT"/>
          </w:rPr>
          <w:t>6</w:t>
        </w:r>
        <w:r>
          <w:fldChar w:fldCharType="end"/>
        </w:r>
      </w:p>
    </w:sdtContent>
  </w:sdt>
  <w:tbl>
    <w:tblPr>
      <w:tblW w:w="13852" w:type="dxa"/>
      <w:tblCellMar>
        <w:left w:w="10" w:type="dxa"/>
        <w:right w:w="10" w:type="dxa"/>
      </w:tblCellMar>
      <w:tblLook w:val="04A0" w:firstRow="1" w:lastRow="0" w:firstColumn="1" w:lastColumn="0" w:noHBand="0" w:noVBand="1"/>
    </w:tblPr>
    <w:tblGrid>
      <w:gridCol w:w="13852"/>
    </w:tblGrid>
    <w:tr w:rsidR="00136EED" w:rsidTr="00E179BD">
      <w:trPr>
        <w:trHeight w:val="273"/>
      </w:trPr>
      <w:tc>
        <w:tcPr>
          <w:tcW w:w="13852" w:type="dxa"/>
          <w:tcBorders>
            <w:bottom w:val="single" w:sz="4" w:space="0" w:color="000000"/>
          </w:tcBorders>
          <w:shd w:val="clear" w:color="auto" w:fill="auto"/>
          <w:tcMar>
            <w:top w:w="0" w:type="dxa"/>
            <w:left w:w="108" w:type="dxa"/>
            <w:bottom w:w="0" w:type="dxa"/>
            <w:right w:w="108" w:type="dxa"/>
          </w:tcMar>
        </w:tcPr>
        <w:p w:rsidR="00136EED" w:rsidRPr="002064B1" w:rsidRDefault="00136EED" w:rsidP="002064B1">
          <w:pPr>
            <w:pStyle w:val="HeaderIndent"/>
            <w:ind w:left="0"/>
            <w:jc w:val="left"/>
            <w:rPr>
              <w:rFonts w:ascii="Times New Roman" w:hAnsi="Times New Roman" w:cs="Times New Roman"/>
              <w:i/>
              <w:sz w:val="22"/>
              <w:szCs w:val="22"/>
            </w:rPr>
          </w:pPr>
          <w:r w:rsidRPr="00543208">
            <w:rPr>
              <w:rFonts w:ascii="Times New Roman" w:hAnsi="Times New Roman" w:cs="Times New Roman"/>
              <w:i/>
              <w:sz w:val="22"/>
              <w:szCs w:val="22"/>
            </w:rPr>
            <w:t>UAB „Tvari energija“</w:t>
          </w:r>
          <w:r>
            <w:rPr>
              <w:rFonts w:ascii="Times New Roman" w:hAnsi="Times New Roman" w:cs="Times New Roman"/>
              <w:i/>
              <w:sz w:val="22"/>
              <w:szCs w:val="22"/>
            </w:rPr>
            <w:t xml:space="preserve"> biodujų gamybos iš paukščių mėšlo ir biomasės įrengimas Ąžuolynės k., Elektrėnų sav.</w:t>
          </w:r>
        </w:p>
        <w:p w:rsidR="00136EED" w:rsidRPr="00B75EF4" w:rsidRDefault="00136EED" w:rsidP="002064B1">
          <w:pPr>
            <w:pStyle w:val="Header"/>
            <w:rPr>
              <w:rFonts w:ascii="Times New Roman" w:hAnsi="Times New Roman"/>
              <w:b/>
              <w:i/>
              <w:lang w:val="lt-LT"/>
            </w:rPr>
          </w:pPr>
          <w:r>
            <w:rPr>
              <w:rFonts w:ascii="Times New Roman" w:hAnsi="Times New Roman"/>
              <w:b/>
              <w:i/>
              <w:sz w:val="20"/>
              <w:szCs w:val="20"/>
              <w:lang w:val="lt-LT"/>
            </w:rPr>
            <w:t>Oro taršos</w:t>
          </w:r>
          <w:r w:rsidRPr="000A7D26">
            <w:rPr>
              <w:rFonts w:ascii="Times New Roman" w:hAnsi="Times New Roman"/>
              <w:b/>
              <w:i/>
              <w:sz w:val="20"/>
              <w:szCs w:val="20"/>
              <w:lang w:val="lt-LT"/>
            </w:rPr>
            <w:t xml:space="preserve"> vertinimo ataskaita</w:t>
          </w:r>
        </w:p>
      </w:tc>
    </w:tr>
  </w:tbl>
  <w:p w:rsidR="00136EED" w:rsidRDefault="00136EED" w:rsidP="00E179BD"/>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2404635"/>
      <w:docPartObj>
        <w:docPartGallery w:val="Page Numbers (Top of Page)"/>
        <w:docPartUnique/>
      </w:docPartObj>
    </w:sdtPr>
    <w:sdtEndPr/>
    <w:sdtContent>
      <w:p w:rsidR="00136EED" w:rsidRDefault="00136EED">
        <w:pPr>
          <w:pStyle w:val="Header"/>
          <w:jc w:val="right"/>
        </w:pPr>
        <w:r>
          <w:fldChar w:fldCharType="begin"/>
        </w:r>
        <w:r>
          <w:instrText>PAGE   \* MERGEFORMAT</w:instrText>
        </w:r>
        <w:r>
          <w:fldChar w:fldCharType="separate"/>
        </w:r>
        <w:r w:rsidR="00EC4514" w:rsidRPr="00EC4514">
          <w:rPr>
            <w:noProof/>
            <w:lang w:val="lt-LT"/>
          </w:rPr>
          <w:t>18</w:t>
        </w:r>
        <w:r>
          <w:fldChar w:fldCharType="end"/>
        </w:r>
      </w:p>
    </w:sdtContent>
  </w:sdt>
  <w:tbl>
    <w:tblPr>
      <w:tblW w:w="9255" w:type="dxa"/>
      <w:tblCellMar>
        <w:left w:w="10" w:type="dxa"/>
        <w:right w:w="10" w:type="dxa"/>
      </w:tblCellMar>
      <w:tblLook w:val="04A0" w:firstRow="1" w:lastRow="0" w:firstColumn="1" w:lastColumn="0" w:noHBand="0" w:noVBand="1"/>
    </w:tblPr>
    <w:tblGrid>
      <w:gridCol w:w="9255"/>
    </w:tblGrid>
    <w:tr w:rsidR="00136EED" w:rsidTr="00173073">
      <w:trPr>
        <w:trHeight w:val="218"/>
      </w:trPr>
      <w:tc>
        <w:tcPr>
          <w:tcW w:w="9255" w:type="dxa"/>
          <w:tcBorders>
            <w:bottom w:val="single" w:sz="4" w:space="0" w:color="000000"/>
          </w:tcBorders>
          <w:shd w:val="clear" w:color="auto" w:fill="auto"/>
          <w:tcMar>
            <w:top w:w="0" w:type="dxa"/>
            <w:left w:w="108" w:type="dxa"/>
            <w:bottom w:w="0" w:type="dxa"/>
            <w:right w:w="108" w:type="dxa"/>
          </w:tcMar>
        </w:tcPr>
        <w:p w:rsidR="00136EED" w:rsidRPr="000E03DF" w:rsidRDefault="00136EED" w:rsidP="000E03DF">
          <w:pPr>
            <w:pStyle w:val="HeaderIndent"/>
            <w:ind w:left="0"/>
            <w:jc w:val="left"/>
            <w:rPr>
              <w:rFonts w:ascii="Times New Roman" w:hAnsi="Times New Roman" w:cs="Times New Roman"/>
              <w:i/>
              <w:sz w:val="22"/>
              <w:szCs w:val="22"/>
            </w:rPr>
          </w:pPr>
          <w:r w:rsidRPr="00543208">
            <w:rPr>
              <w:rFonts w:ascii="Times New Roman" w:hAnsi="Times New Roman" w:cs="Times New Roman"/>
              <w:i/>
              <w:sz w:val="22"/>
              <w:szCs w:val="22"/>
            </w:rPr>
            <w:t>UAB „Tvari energija“</w:t>
          </w:r>
          <w:r>
            <w:rPr>
              <w:rFonts w:ascii="Times New Roman" w:hAnsi="Times New Roman" w:cs="Times New Roman"/>
              <w:i/>
              <w:sz w:val="22"/>
              <w:szCs w:val="22"/>
            </w:rPr>
            <w:t xml:space="preserve"> biodujų gamybos iš paukščių mėšlo ir biomasės įrengimas Ąžuolynės k., Elektrėnų sav.</w:t>
          </w:r>
        </w:p>
        <w:p w:rsidR="00136EED" w:rsidRPr="00B75EF4" w:rsidRDefault="00136EED" w:rsidP="00E179BD">
          <w:pPr>
            <w:pStyle w:val="Header"/>
            <w:rPr>
              <w:rFonts w:ascii="Times New Roman" w:hAnsi="Times New Roman"/>
              <w:b/>
              <w:i/>
              <w:lang w:val="lt-LT"/>
            </w:rPr>
          </w:pPr>
          <w:r>
            <w:rPr>
              <w:rFonts w:ascii="Times New Roman" w:hAnsi="Times New Roman"/>
              <w:b/>
              <w:i/>
              <w:sz w:val="20"/>
              <w:szCs w:val="20"/>
              <w:lang w:val="lt-LT"/>
            </w:rPr>
            <w:t>Oro taršos</w:t>
          </w:r>
          <w:r w:rsidRPr="000A7D26">
            <w:rPr>
              <w:rFonts w:ascii="Times New Roman" w:hAnsi="Times New Roman"/>
              <w:b/>
              <w:i/>
              <w:sz w:val="20"/>
              <w:szCs w:val="20"/>
              <w:lang w:val="lt-LT"/>
            </w:rPr>
            <w:t xml:space="preserve"> vertinimo ataskaita</w:t>
          </w:r>
        </w:p>
      </w:tc>
    </w:tr>
  </w:tbl>
  <w:p w:rsidR="00136EED" w:rsidRDefault="00136EED" w:rsidP="00E179BD"/>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0934415"/>
      <w:docPartObj>
        <w:docPartGallery w:val="Page Numbers (Top of Page)"/>
        <w:docPartUnique/>
      </w:docPartObj>
    </w:sdtPr>
    <w:sdtEndPr/>
    <w:sdtContent>
      <w:p w:rsidR="00136EED" w:rsidRDefault="00136EED">
        <w:pPr>
          <w:pStyle w:val="Header"/>
          <w:jc w:val="right"/>
        </w:pPr>
        <w:r>
          <w:fldChar w:fldCharType="begin"/>
        </w:r>
        <w:r>
          <w:instrText>PAGE   \* MERGEFORMAT</w:instrText>
        </w:r>
        <w:r>
          <w:fldChar w:fldCharType="separate"/>
        </w:r>
        <w:r w:rsidR="00EC4514" w:rsidRPr="00EC4514">
          <w:rPr>
            <w:noProof/>
            <w:lang w:val="lt-LT"/>
          </w:rPr>
          <w:t>32</w:t>
        </w:r>
        <w:r>
          <w:fldChar w:fldCharType="end"/>
        </w:r>
      </w:p>
    </w:sdtContent>
  </w:sdt>
  <w:tbl>
    <w:tblPr>
      <w:tblW w:w="13912" w:type="dxa"/>
      <w:tblCellMar>
        <w:left w:w="10" w:type="dxa"/>
        <w:right w:w="10" w:type="dxa"/>
      </w:tblCellMar>
      <w:tblLook w:val="04A0" w:firstRow="1" w:lastRow="0" w:firstColumn="1" w:lastColumn="0" w:noHBand="0" w:noVBand="1"/>
    </w:tblPr>
    <w:tblGrid>
      <w:gridCol w:w="13912"/>
    </w:tblGrid>
    <w:tr w:rsidR="00136EED" w:rsidTr="00173073">
      <w:trPr>
        <w:trHeight w:val="276"/>
      </w:trPr>
      <w:tc>
        <w:tcPr>
          <w:tcW w:w="13912" w:type="dxa"/>
          <w:tcBorders>
            <w:bottom w:val="single" w:sz="4" w:space="0" w:color="000000"/>
          </w:tcBorders>
          <w:shd w:val="clear" w:color="auto" w:fill="auto"/>
          <w:tcMar>
            <w:top w:w="0" w:type="dxa"/>
            <w:left w:w="108" w:type="dxa"/>
            <w:bottom w:w="0" w:type="dxa"/>
            <w:right w:w="108" w:type="dxa"/>
          </w:tcMar>
        </w:tcPr>
        <w:p w:rsidR="00136EED" w:rsidRPr="006672BB" w:rsidRDefault="00136EED" w:rsidP="006672BB">
          <w:pPr>
            <w:pStyle w:val="HeaderIndent"/>
            <w:ind w:left="0"/>
            <w:jc w:val="left"/>
            <w:rPr>
              <w:rFonts w:ascii="Times New Roman" w:hAnsi="Times New Roman" w:cs="Times New Roman"/>
              <w:i/>
              <w:sz w:val="22"/>
              <w:szCs w:val="22"/>
            </w:rPr>
          </w:pPr>
          <w:r w:rsidRPr="00543208">
            <w:rPr>
              <w:rFonts w:ascii="Times New Roman" w:hAnsi="Times New Roman" w:cs="Times New Roman"/>
              <w:i/>
              <w:sz w:val="22"/>
              <w:szCs w:val="22"/>
            </w:rPr>
            <w:t>UAB „Tvari energija“</w:t>
          </w:r>
          <w:r>
            <w:rPr>
              <w:rFonts w:ascii="Times New Roman" w:hAnsi="Times New Roman" w:cs="Times New Roman"/>
              <w:i/>
              <w:sz w:val="22"/>
              <w:szCs w:val="22"/>
            </w:rPr>
            <w:t xml:space="preserve"> biodujų gamybos iš paukščių mėšlo ir biomasės įrengimas Ąžuolynės k., Elektrėnų sav.</w:t>
          </w:r>
        </w:p>
        <w:p w:rsidR="00136EED" w:rsidRPr="00B75EF4" w:rsidRDefault="00136EED" w:rsidP="006672BB">
          <w:pPr>
            <w:pStyle w:val="Header"/>
            <w:rPr>
              <w:rFonts w:ascii="Times New Roman" w:hAnsi="Times New Roman"/>
              <w:b/>
              <w:i/>
              <w:lang w:val="lt-LT"/>
            </w:rPr>
          </w:pPr>
          <w:r>
            <w:rPr>
              <w:rFonts w:ascii="Times New Roman" w:hAnsi="Times New Roman"/>
              <w:b/>
              <w:i/>
              <w:sz w:val="20"/>
              <w:szCs w:val="20"/>
              <w:lang w:val="lt-LT"/>
            </w:rPr>
            <w:t>Oro taršos</w:t>
          </w:r>
          <w:r w:rsidRPr="000A7D26">
            <w:rPr>
              <w:rFonts w:ascii="Times New Roman" w:hAnsi="Times New Roman"/>
              <w:b/>
              <w:i/>
              <w:sz w:val="20"/>
              <w:szCs w:val="20"/>
              <w:lang w:val="lt-LT"/>
            </w:rPr>
            <w:t xml:space="preserve"> vertinimo ataskaita</w:t>
          </w:r>
        </w:p>
      </w:tc>
    </w:tr>
  </w:tbl>
  <w:p w:rsidR="00136EED" w:rsidRDefault="00136EED" w:rsidP="00E179B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80E83"/>
    <w:multiLevelType w:val="multilevel"/>
    <w:tmpl w:val="E4B6C0BA"/>
    <w:styleLink w:val="WWOutlineListStyle36"/>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 w15:restartNumberingAfterBreak="0">
    <w:nsid w:val="0635499C"/>
    <w:multiLevelType w:val="multilevel"/>
    <w:tmpl w:val="4DEA9208"/>
    <w:styleLink w:val="WWOutlineListStyle35"/>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 w15:restartNumberingAfterBreak="0">
    <w:nsid w:val="081F3E27"/>
    <w:multiLevelType w:val="multilevel"/>
    <w:tmpl w:val="5008D668"/>
    <w:styleLink w:val="WWOutlineListStyle15"/>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 w15:restartNumberingAfterBreak="0">
    <w:nsid w:val="08C52D55"/>
    <w:multiLevelType w:val="multilevel"/>
    <w:tmpl w:val="BBF2D8BA"/>
    <w:styleLink w:val="WWOutlineListStyle43"/>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 w15:restartNumberingAfterBreak="0">
    <w:nsid w:val="0A3B3409"/>
    <w:multiLevelType w:val="multilevel"/>
    <w:tmpl w:val="DB560B2A"/>
    <w:styleLink w:val="WWOutlineListStyle18"/>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 w15:restartNumberingAfterBreak="0">
    <w:nsid w:val="0A45348A"/>
    <w:multiLevelType w:val="multilevel"/>
    <w:tmpl w:val="9A5C2452"/>
    <w:styleLink w:val="WWOutlineListStyle3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 w15:restartNumberingAfterBreak="0">
    <w:nsid w:val="0A8D764E"/>
    <w:multiLevelType w:val="multilevel"/>
    <w:tmpl w:val="C980D29A"/>
    <w:styleLink w:val="WWOutlineListStyle32"/>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 w15:restartNumberingAfterBreak="0">
    <w:nsid w:val="0AD66D57"/>
    <w:multiLevelType w:val="multilevel"/>
    <w:tmpl w:val="C706E408"/>
    <w:styleLink w:val="WWOutlineListStyle42"/>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8" w15:restartNumberingAfterBreak="0">
    <w:nsid w:val="0D3F4E37"/>
    <w:multiLevelType w:val="multilevel"/>
    <w:tmpl w:val="A56C8B28"/>
    <w:styleLink w:val="WWOutlineListStyle1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9" w15:restartNumberingAfterBreak="0">
    <w:nsid w:val="0E672D50"/>
    <w:multiLevelType w:val="multilevel"/>
    <w:tmpl w:val="2EA28524"/>
    <w:styleLink w:val="WWOutlineListStyle29"/>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0" w15:restartNumberingAfterBreak="0">
    <w:nsid w:val="0E784463"/>
    <w:multiLevelType w:val="multilevel"/>
    <w:tmpl w:val="8ACE918C"/>
    <w:styleLink w:val="WWOutlineListStyle49"/>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1" w15:restartNumberingAfterBreak="0">
    <w:nsid w:val="1333417F"/>
    <w:multiLevelType w:val="multilevel"/>
    <w:tmpl w:val="BC407DA0"/>
    <w:styleLink w:val="WWOutlineListStyle10"/>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2" w15:restartNumberingAfterBreak="0">
    <w:nsid w:val="17890530"/>
    <w:multiLevelType w:val="multilevel"/>
    <w:tmpl w:val="6C462186"/>
    <w:styleLink w:val="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8C8693F"/>
    <w:multiLevelType w:val="multilevel"/>
    <w:tmpl w:val="B5B2F086"/>
    <w:styleLink w:val="WWOutlineListStyle23"/>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4" w15:restartNumberingAfterBreak="0">
    <w:nsid w:val="191208F7"/>
    <w:multiLevelType w:val="multilevel"/>
    <w:tmpl w:val="49EA2856"/>
    <w:styleLink w:val="WWOutlineListStyle48"/>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5" w15:restartNumberingAfterBreak="0">
    <w:nsid w:val="1BC76032"/>
    <w:multiLevelType w:val="multilevel"/>
    <w:tmpl w:val="71F2EB74"/>
    <w:styleLink w:val="CowiHeadings"/>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6" w15:restartNumberingAfterBreak="0">
    <w:nsid w:val="1C3F4C4F"/>
    <w:multiLevelType w:val="multilevel"/>
    <w:tmpl w:val="81BC9580"/>
    <w:styleLink w:val="CowiTableNumberList"/>
    <w:lvl w:ilvl="0">
      <w:start w:val="1"/>
      <w:numFmt w:val="decimal"/>
      <w:pStyle w:val="TableNumber3NoSpace"/>
      <w:lvlText w:val="%1"/>
      <w:lvlJc w:val="left"/>
      <w:pPr>
        <w:ind w:left="284" w:hanging="284"/>
      </w:pPr>
    </w:lvl>
    <w:lvl w:ilvl="1">
      <w:start w:val="1"/>
      <w:numFmt w:val="decimal"/>
      <w:lvlText w:val="%1.%2"/>
      <w:lvlJc w:val="left"/>
      <w:pPr>
        <w:ind w:left="567" w:hanging="283"/>
      </w:pPr>
    </w:lvl>
    <w:lvl w:ilvl="2">
      <w:start w:val="1"/>
      <w:numFmt w:val="lowerLetter"/>
      <w:lvlText w:val="%3)"/>
      <w:lvlJc w:val="left"/>
      <w:pPr>
        <w:ind w:left="851" w:hanging="284"/>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D1D2A32"/>
    <w:multiLevelType w:val="multilevel"/>
    <w:tmpl w:val="0F161D26"/>
    <w:styleLink w:val="WWOutlineListStyle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18" w15:restartNumberingAfterBreak="0">
    <w:nsid w:val="1EAD0C18"/>
    <w:multiLevelType w:val="multilevel"/>
    <w:tmpl w:val="503A57EE"/>
    <w:styleLink w:val="WWOutlineListStyle45"/>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9" w15:restartNumberingAfterBreak="0">
    <w:nsid w:val="1F373AD4"/>
    <w:multiLevelType w:val="multilevel"/>
    <w:tmpl w:val="0E96DC82"/>
    <w:styleLink w:val="WWOutlineListStyle33"/>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0" w15:restartNumberingAfterBreak="0">
    <w:nsid w:val="1F5D73F1"/>
    <w:multiLevelType w:val="multilevel"/>
    <w:tmpl w:val="5CF0DFDA"/>
    <w:styleLink w:val="WWOutlineListStyle2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1" w15:restartNumberingAfterBreak="0">
    <w:nsid w:val="21D75C1F"/>
    <w:multiLevelType w:val="multilevel"/>
    <w:tmpl w:val="9B26AB54"/>
    <w:styleLink w:val="CowiHeaders"/>
    <w:lvl w:ilvl="0">
      <w:start w:val="1"/>
      <w:numFmt w:val="decimal"/>
      <w:lvlText w:val="%1"/>
      <w:lvlJc w:val="left"/>
      <w:pPr>
        <w:ind w:left="851" w:hanging="851"/>
      </w:pPr>
      <w:rPr>
        <w:rFonts w:ascii="Arial" w:hAnsi="Arial"/>
        <w:b/>
        <w:color w:val="auto"/>
        <w:sz w:val="32"/>
        <w:u w:val="none"/>
      </w:rPr>
    </w:lvl>
    <w:lvl w:ilvl="1">
      <w:start w:val="1"/>
      <w:numFmt w:val="decimal"/>
      <w:lvlText w:val="%1.%2"/>
      <w:lvlJc w:val="left"/>
      <w:pPr>
        <w:ind w:left="851" w:hanging="851"/>
      </w:pPr>
      <w:rPr>
        <w:rFonts w:ascii="Arial" w:hAnsi="Arial"/>
        <w:b/>
        <w:sz w:val="27"/>
      </w:rPr>
    </w:lvl>
    <w:lvl w:ilvl="2">
      <w:start w:val="1"/>
      <w:numFmt w:val="decimal"/>
      <w:lvlText w:val="%1.%2.%3"/>
      <w:lvlJc w:val="left"/>
      <w:pPr>
        <w:ind w:left="851" w:hanging="851"/>
      </w:pPr>
      <w:rPr>
        <w:rFonts w:ascii="Arial" w:hAnsi="Arial"/>
        <w:b/>
        <w:color w:val="auto"/>
        <w:sz w:val="23"/>
      </w:rPr>
    </w:lvl>
    <w:lvl w:ilvl="3">
      <w:start w:val="1"/>
      <w:numFmt w:val="decimal"/>
      <w:lvlText w:val="%1.%2.%3.%4"/>
      <w:lvlJc w:val="left"/>
      <w:pPr>
        <w:ind w:left="1276" w:hanging="1276"/>
      </w:pPr>
      <w:rPr>
        <w:rFonts w:ascii="Arial" w:hAnsi="Arial"/>
        <w:b/>
        <w:sz w:val="20"/>
      </w:rPr>
    </w:lvl>
    <w:lvl w:ilvl="4">
      <w:start w:val="1"/>
      <w:numFmt w:val="decimal"/>
      <w:lvlText w:val="%1.%2.%3.%4.%5"/>
      <w:lvlJc w:val="left"/>
      <w:pPr>
        <w:ind w:left="1276" w:hanging="1276"/>
      </w:pPr>
      <w:rPr>
        <w:rFonts w:ascii="Arial" w:hAnsi="Arial"/>
        <w:b/>
        <w:sz w:val="20"/>
      </w:rPr>
    </w:lvl>
    <w:lvl w:ilvl="5">
      <w:start w:val="1"/>
      <w:numFmt w:val="lowerRoman"/>
      <w:lvlText w:val="(%6)"/>
      <w:lvlJc w:val="left"/>
      <w:pPr>
        <w:ind w:left="851" w:hanging="851"/>
      </w:pPr>
    </w:lvl>
    <w:lvl w:ilvl="6">
      <w:start w:val="1"/>
      <w:numFmt w:val="none"/>
      <w:suff w:val="nothing"/>
      <w:lvlText w:val="%7"/>
      <w:lvlJc w:val="left"/>
      <w:rPr>
        <w:rFonts w:ascii="Arial" w:hAnsi="Arial"/>
        <w:b/>
        <w:sz w:val="32"/>
      </w:rPr>
    </w:lvl>
    <w:lvl w:ilvl="7">
      <w:start w:val="1"/>
      <w:numFmt w:val="lowerLetter"/>
      <w:lvlText w:val="%8."/>
      <w:lvlJc w:val="left"/>
      <w:pPr>
        <w:ind w:left="851" w:hanging="851"/>
      </w:pPr>
    </w:lvl>
    <w:lvl w:ilvl="8">
      <w:start w:val="1"/>
      <w:numFmt w:val="lowerRoman"/>
      <w:lvlText w:val="%9."/>
      <w:lvlJc w:val="left"/>
      <w:pPr>
        <w:ind w:left="851" w:hanging="851"/>
      </w:pPr>
    </w:lvl>
  </w:abstractNum>
  <w:abstractNum w:abstractNumId="22" w15:restartNumberingAfterBreak="0">
    <w:nsid w:val="233D1A0F"/>
    <w:multiLevelType w:val="multilevel"/>
    <w:tmpl w:val="EBEEA262"/>
    <w:styleLink w:val="CowiTableBulletList"/>
    <w:lvl w:ilvl="0">
      <w:numFmt w:val="bullet"/>
      <w:pStyle w:val="TableBullet3NoSpace"/>
      <w:lvlText w:val="›"/>
      <w:lvlJc w:val="left"/>
      <w:pPr>
        <w:ind w:left="284" w:hanging="284"/>
      </w:pPr>
      <w:rPr>
        <w:color w:val="F04E23"/>
        <w:sz w:val="18"/>
      </w:rPr>
    </w:lvl>
    <w:lvl w:ilvl="1">
      <w:numFmt w:val="bullet"/>
      <w:lvlText w:val="›"/>
      <w:lvlJc w:val="left"/>
      <w:pPr>
        <w:ind w:left="567" w:hanging="283"/>
      </w:pPr>
      <w:rPr>
        <w:color w:val="333333"/>
      </w:rPr>
    </w:lvl>
    <w:lvl w:ilvl="2">
      <w:numFmt w:val="bullet"/>
      <w:lvlText w:val="›"/>
      <w:lvlJc w:val="left"/>
      <w:pPr>
        <w:ind w:left="851" w:hanging="284"/>
      </w:pPr>
      <w:rPr>
        <w:color w:val="333333"/>
      </w:rPr>
    </w:lvl>
    <w:lvl w:ilvl="3">
      <w:numFmt w:val="bullet"/>
      <w:lvlText w:val="-"/>
      <w:lvlJc w:val="left"/>
      <w:pPr>
        <w:ind w:left="1134" w:hanging="283"/>
      </w:pPr>
      <w:rPr>
        <w:rFonts w:ascii="Times New Roman" w:hAnsi="Times New Roman" w:cs="Times New Roman"/>
      </w:rPr>
    </w:lvl>
    <w:lvl w:ilvl="4">
      <w:start w:val="1"/>
      <w:numFmt w:val="lowerLetter"/>
      <w:lvlText w:val="(%5)"/>
      <w:lvlJc w:val="left"/>
      <w:pPr>
        <w:ind w:left="1418" w:hanging="284"/>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6E55AF0"/>
    <w:multiLevelType w:val="multilevel"/>
    <w:tmpl w:val="F8C42A6E"/>
    <w:styleLink w:val="WWOutlineListStyle9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4" w15:restartNumberingAfterBreak="0">
    <w:nsid w:val="281C6B77"/>
    <w:multiLevelType w:val="multilevel"/>
    <w:tmpl w:val="E71E02D6"/>
    <w:styleLink w:val="WWOutlineListStyle12"/>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5" w15:restartNumberingAfterBreak="0">
    <w:nsid w:val="2A2C1EB8"/>
    <w:multiLevelType w:val="multilevel"/>
    <w:tmpl w:val="6C14D95A"/>
    <w:styleLink w:val="LFO32"/>
    <w:lvl w:ilvl="0">
      <w:start w:val="1"/>
      <w:numFmt w:val="decimal"/>
      <w:pStyle w:val="ListNumberNoSpace"/>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 w15:restartNumberingAfterBreak="0">
    <w:nsid w:val="2B441CA3"/>
    <w:multiLevelType w:val="multilevel"/>
    <w:tmpl w:val="BEA6833A"/>
    <w:styleLink w:val="CowiBulletList"/>
    <w:lvl w:ilvl="0">
      <w:numFmt w:val="bullet"/>
      <w:pStyle w:val="ListBullet4"/>
      <w:lvlText w:val="›"/>
      <w:lvlJc w:val="left"/>
      <w:pPr>
        <w:ind w:left="992" w:hanging="425"/>
      </w:pPr>
      <w:rPr>
        <w:color w:val="F04E23"/>
        <w:position w:val="0"/>
        <w:sz w:val="24"/>
        <w:vertAlign w:val="baseline"/>
      </w:rPr>
    </w:lvl>
    <w:lvl w:ilvl="1">
      <w:numFmt w:val="bullet"/>
      <w:lvlText w:val="›"/>
      <w:lvlJc w:val="left"/>
      <w:pPr>
        <w:ind w:left="851" w:hanging="426"/>
      </w:pPr>
      <w:rPr>
        <w:color w:val="333333"/>
        <w:position w:val="0"/>
        <w:sz w:val="24"/>
        <w:vertAlign w:val="baseline"/>
      </w:rPr>
    </w:lvl>
    <w:lvl w:ilvl="2">
      <w:numFmt w:val="bullet"/>
      <w:lvlText w:val="›"/>
      <w:lvlJc w:val="left"/>
      <w:pPr>
        <w:ind w:left="1276" w:hanging="425"/>
      </w:pPr>
      <w:rPr>
        <w:color w:val="333333"/>
        <w:position w:val="0"/>
        <w:sz w:val="24"/>
        <w:vertAlign w:val="baseline"/>
      </w:rPr>
    </w:lvl>
    <w:lvl w:ilvl="3">
      <w:numFmt w:val="bullet"/>
      <w:lvlText w:val="-"/>
      <w:lvlJc w:val="left"/>
      <w:pPr>
        <w:ind w:left="1701" w:hanging="425"/>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BF9260B"/>
    <w:multiLevelType w:val="multilevel"/>
    <w:tmpl w:val="4DA062F6"/>
    <w:styleLink w:val="WWOutlineListStyle28"/>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8" w15:restartNumberingAfterBreak="0">
    <w:nsid w:val="2DD92BE3"/>
    <w:multiLevelType w:val="multilevel"/>
    <w:tmpl w:val="CA0CC8EA"/>
    <w:styleLink w:val="WWOutlineListStyle2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9" w15:restartNumberingAfterBreak="0">
    <w:nsid w:val="30631169"/>
    <w:multiLevelType w:val="multilevel"/>
    <w:tmpl w:val="51FA4810"/>
    <w:styleLink w:val="WWOutlineListStyle19"/>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0" w15:restartNumberingAfterBreak="0">
    <w:nsid w:val="31CB6943"/>
    <w:multiLevelType w:val="multilevel"/>
    <w:tmpl w:val="11E623D8"/>
    <w:styleLink w:val="WWOutlineListStyle20"/>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1" w15:restartNumberingAfterBreak="0">
    <w:nsid w:val="323D0772"/>
    <w:multiLevelType w:val="multilevel"/>
    <w:tmpl w:val="9154DE82"/>
    <w:styleLink w:val="WWOutlineListStyle"/>
    <w:lvl w:ilvl="0">
      <w:start w:val="1"/>
      <w:numFmt w:val="decimal"/>
      <w:pStyle w:val="Style2"/>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 w15:restartNumberingAfterBreak="0">
    <w:nsid w:val="339C1B51"/>
    <w:multiLevelType w:val="multilevel"/>
    <w:tmpl w:val="2C8E8AFA"/>
    <w:styleLink w:val="WWOutlineListStyle9"/>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
      <w:lvlJc w:val="left"/>
    </w:lvl>
    <w:lvl w:ilvl="5">
      <w:start w:val="1"/>
      <w:numFmt w:val="lowerLetter"/>
      <w:lvlText w:val="(%6)"/>
      <w:lvlJc w:val="left"/>
      <w:pPr>
        <w:ind w:left="3118" w:hanging="708"/>
      </w:pPr>
    </w:lvl>
    <w:lvl w:ilvl="6">
      <w:start w:val="1"/>
      <w:numFmt w:val="none"/>
      <w:lvlText w:val=""/>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33" w15:restartNumberingAfterBreak="0">
    <w:nsid w:val="37614158"/>
    <w:multiLevelType w:val="multilevel"/>
    <w:tmpl w:val="1144DA40"/>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34" w15:restartNumberingAfterBreak="0">
    <w:nsid w:val="37741308"/>
    <w:multiLevelType w:val="multilevel"/>
    <w:tmpl w:val="B18E428C"/>
    <w:styleLink w:val="LFO31"/>
    <w:lvl w:ilvl="0">
      <w:numFmt w:val="bullet"/>
      <w:pStyle w:val="ListBulletNoSpace"/>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5" w15:restartNumberingAfterBreak="0">
    <w:nsid w:val="40E25D73"/>
    <w:multiLevelType w:val="multilevel"/>
    <w:tmpl w:val="7F627A4C"/>
    <w:styleLink w:val="ArticleSection1"/>
    <w:lvl w:ilvl="0">
      <w:start w:val="1"/>
      <w:numFmt w:val="upperRoman"/>
      <w:lvlText w:val="Article %1."/>
      <w:lvlJc w:val="left"/>
    </w:lvl>
    <w:lvl w:ilvl="1">
      <w:start w:val="1"/>
      <w:numFmt w:val="decimalZero"/>
      <w:lvlText w:val="Section %1.%2"/>
      <w:lvlJc w:val="left"/>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43DC1303"/>
    <w:multiLevelType w:val="multilevel"/>
    <w:tmpl w:val="417CA8EC"/>
    <w:styleLink w:val="WWOutlineListStyle40"/>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7" w15:restartNumberingAfterBreak="0">
    <w:nsid w:val="48A07473"/>
    <w:multiLevelType w:val="multilevel"/>
    <w:tmpl w:val="4B462A64"/>
    <w:styleLink w:val="1ai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4B332B38"/>
    <w:multiLevelType w:val="multilevel"/>
    <w:tmpl w:val="90CA2586"/>
    <w:styleLink w:val="WWOutlineListStyle37"/>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9" w15:restartNumberingAfterBreak="0">
    <w:nsid w:val="4BFC4719"/>
    <w:multiLevelType w:val="multilevel"/>
    <w:tmpl w:val="902EB2FC"/>
    <w:styleLink w:val="LFO7"/>
    <w:lvl w:ilvl="0">
      <w:numFmt w:val="bullet"/>
      <w:pStyle w:val="ListBullet5"/>
      <w:lvlText w:val=""/>
      <w:lvlJc w:val="left"/>
      <w:pPr>
        <w:ind w:left="1492"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0" w15:restartNumberingAfterBreak="0">
    <w:nsid w:val="4C0939D4"/>
    <w:multiLevelType w:val="multilevel"/>
    <w:tmpl w:val="6726A486"/>
    <w:styleLink w:val="WWOutlineListStyle25"/>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1" w15:restartNumberingAfterBreak="0">
    <w:nsid w:val="54A3354F"/>
    <w:multiLevelType w:val="multilevel"/>
    <w:tmpl w:val="A1585018"/>
    <w:styleLink w:val="WWOutlineListStyle44"/>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2" w15:restartNumberingAfterBreak="0">
    <w:nsid w:val="59B41BD6"/>
    <w:multiLevelType w:val="multilevel"/>
    <w:tmpl w:val="519AE8B2"/>
    <w:styleLink w:val="WWOutlineListStyle3"/>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43" w15:restartNumberingAfterBreak="0">
    <w:nsid w:val="5B7E4A79"/>
    <w:multiLevelType w:val="multilevel"/>
    <w:tmpl w:val="6E644FB0"/>
    <w:styleLink w:val="WWOutlineListStyle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44" w15:restartNumberingAfterBreak="0">
    <w:nsid w:val="5EAE7D13"/>
    <w:multiLevelType w:val="multilevel"/>
    <w:tmpl w:val="125810A0"/>
    <w:styleLink w:val="LFO6"/>
    <w:lvl w:ilvl="0">
      <w:start w:val="2"/>
      <w:numFmt w:val="decimal"/>
      <w:pStyle w:val="Style7"/>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0AF6394"/>
    <w:multiLevelType w:val="multilevel"/>
    <w:tmpl w:val="490E2084"/>
    <w:styleLink w:val="WWOutlineListStyle51"/>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6" w15:restartNumberingAfterBreak="0">
    <w:nsid w:val="61B40125"/>
    <w:multiLevelType w:val="multilevel"/>
    <w:tmpl w:val="3CBED528"/>
    <w:styleLink w:val="WWOutlineListStyle50"/>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7" w15:restartNumberingAfterBreak="0">
    <w:nsid w:val="62DD04FF"/>
    <w:multiLevelType w:val="multilevel"/>
    <w:tmpl w:val="AB78989A"/>
    <w:styleLink w:val="WWOutlineListStyle47"/>
    <w:lvl w:ilvl="0">
      <w:start w:val="1"/>
      <w:numFmt w:val="upperRoman"/>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8" w15:restartNumberingAfterBreak="0">
    <w:nsid w:val="63FC0738"/>
    <w:multiLevelType w:val="multilevel"/>
    <w:tmpl w:val="2638ADA8"/>
    <w:styleLink w:val="WWOutlineListStyle41"/>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9" w15:restartNumberingAfterBreak="0">
    <w:nsid w:val="64A26069"/>
    <w:multiLevelType w:val="multilevel"/>
    <w:tmpl w:val="DE8C31C6"/>
    <w:styleLink w:val="WWOutlineListStyle17"/>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0" w15:restartNumberingAfterBreak="0">
    <w:nsid w:val="657745D7"/>
    <w:multiLevelType w:val="multilevel"/>
    <w:tmpl w:val="11A8998C"/>
    <w:styleLink w:val="WWOutlineListStyle30"/>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1" w15:restartNumberingAfterBreak="0">
    <w:nsid w:val="68170024"/>
    <w:multiLevelType w:val="multilevel"/>
    <w:tmpl w:val="368C257A"/>
    <w:styleLink w:val="WWOutlineListStyle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52" w15:restartNumberingAfterBreak="0">
    <w:nsid w:val="69925677"/>
    <w:multiLevelType w:val="multilevel"/>
    <w:tmpl w:val="974A8B14"/>
    <w:styleLink w:val="WWOutlineListStyle39"/>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3" w15:restartNumberingAfterBreak="0">
    <w:nsid w:val="6AB14C76"/>
    <w:multiLevelType w:val="multilevel"/>
    <w:tmpl w:val="022C92E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4" w15:restartNumberingAfterBreak="0">
    <w:nsid w:val="6EDF2626"/>
    <w:multiLevelType w:val="multilevel"/>
    <w:tmpl w:val="61B6E91E"/>
    <w:styleLink w:val="WWOutlineListStyle7"/>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55" w15:restartNumberingAfterBreak="0">
    <w:nsid w:val="6F473A5F"/>
    <w:multiLevelType w:val="multilevel"/>
    <w:tmpl w:val="3D2AD2BA"/>
    <w:styleLink w:val="WWOutlineListStyle14"/>
    <w:lvl w:ilvl="0">
      <w:start w:val="1"/>
      <w:numFmt w:val="decimal"/>
      <w:pStyle w:val="Heading1"/>
      <w:lvlText w:val="%1"/>
      <w:lvlJc w:val="left"/>
      <w:pPr>
        <w:ind w:left="851" w:hanging="851"/>
      </w:pPr>
    </w:lvl>
    <w:lvl w:ilvl="1">
      <w:start w:val="1"/>
      <w:numFmt w:val="decimal"/>
      <w:pStyle w:val="Heading2"/>
      <w:lvlText w:val="%1.%2"/>
      <w:lvlJc w:val="left"/>
      <w:pPr>
        <w:ind w:left="851" w:hanging="851"/>
      </w:pPr>
      <w:rPr>
        <w:color w:val="auto"/>
      </w:rPr>
    </w:lvl>
    <w:lvl w:ilvl="2">
      <w:start w:val="1"/>
      <w:numFmt w:val="decimal"/>
      <w:pStyle w:val="Heading3"/>
      <w:lvlText w:val="%1.%2.%3"/>
      <w:lvlJc w:val="left"/>
      <w:pPr>
        <w:ind w:left="851" w:hanging="851"/>
      </w:pPr>
    </w:lvl>
    <w:lvl w:ilvl="3">
      <w:start w:val="1"/>
      <w:numFmt w:val="decimal"/>
      <w:pStyle w:val="Heading4"/>
      <w:lvlText w:val="%1.%2.%3.%4"/>
      <w:lvlJc w:val="left"/>
      <w:pPr>
        <w:ind w:left="1276" w:hanging="1276"/>
      </w:pPr>
    </w:lvl>
    <w:lvl w:ilvl="4">
      <w:start w:val="1"/>
      <w:numFmt w:val="decimal"/>
      <w:pStyle w:val="Heading5"/>
      <w:lvlText w:val="%1.%2.%3.%4.%5"/>
      <w:lvlJc w:val="left"/>
      <w:pPr>
        <w:ind w:left="1276" w:hanging="1276"/>
      </w:pPr>
    </w:lvl>
    <w:lvl w:ilvl="5">
      <w:start w:val="1"/>
      <w:numFmt w:val="lowerRoman"/>
      <w:pStyle w:val="Heading6"/>
      <w:lvlText w:val="(%6)"/>
      <w:lvlJc w:val="left"/>
      <w:pPr>
        <w:ind w:left="851" w:hanging="851"/>
      </w:pPr>
    </w:lvl>
    <w:lvl w:ilvl="6">
      <w:start w:val="1"/>
      <w:numFmt w:val="upperLetter"/>
      <w:pStyle w:val="Heading7"/>
      <w:lvlText w:val="Priedas %7"/>
      <w:lvlJc w:val="left"/>
    </w:lvl>
    <w:lvl w:ilvl="7">
      <w:start w:val="1"/>
      <w:numFmt w:val="decimal"/>
      <w:pStyle w:val="Heading8"/>
      <w:lvlText w:val="%1.%2.%3.%4.%5.%6.%7.%8"/>
      <w:lvlJc w:val="left"/>
      <w:pPr>
        <w:ind w:left="851" w:hanging="851"/>
      </w:pPr>
    </w:lvl>
    <w:lvl w:ilvl="8">
      <w:start w:val="1"/>
      <w:numFmt w:val="decimal"/>
      <w:pStyle w:val="Heading9"/>
      <w:lvlText w:val="%1.%2.%3.%4.%5.%6.%7.%8.%9"/>
      <w:lvlJc w:val="left"/>
      <w:pPr>
        <w:ind w:left="851" w:hanging="851"/>
      </w:pPr>
    </w:lvl>
  </w:abstractNum>
  <w:abstractNum w:abstractNumId="56" w15:restartNumberingAfterBreak="0">
    <w:nsid w:val="6F584B1D"/>
    <w:multiLevelType w:val="multilevel"/>
    <w:tmpl w:val="B42C8DD6"/>
    <w:styleLink w:val="WWOutlineListStyle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57" w15:restartNumberingAfterBreak="0">
    <w:nsid w:val="70B773A5"/>
    <w:multiLevelType w:val="multilevel"/>
    <w:tmpl w:val="C70CA7D8"/>
    <w:styleLink w:val="WWOutlineListStyle26"/>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8" w15:restartNumberingAfterBreak="0">
    <w:nsid w:val="71A478BF"/>
    <w:multiLevelType w:val="multilevel"/>
    <w:tmpl w:val="10C4A978"/>
    <w:styleLink w:val="WWOutlineListStyle16"/>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9" w15:restartNumberingAfterBreak="0">
    <w:nsid w:val="71CD0D0E"/>
    <w:multiLevelType w:val="multilevel"/>
    <w:tmpl w:val="F4201D60"/>
    <w:styleLink w:val="WWOutlineListStyle13"/>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0" w15:restartNumberingAfterBreak="0">
    <w:nsid w:val="722F4F72"/>
    <w:multiLevelType w:val="multilevel"/>
    <w:tmpl w:val="192ABD0E"/>
    <w:styleLink w:val="WWOutlineListStyle3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1" w15:restartNumberingAfterBreak="0">
    <w:nsid w:val="72DE0C82"/>
    <w:multiLevelType w:val="multilevel"/>
    <w:tmpl w:val="ED486396"/>
    <w:styleLink w:val="WWOutlineListStyle27"/>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2" w15:restartNumberingAfterBreak="0">
    <w:nsid w:val="74B523C6"/>
    <w:multiLevelType w:val="multilevel"/>
    <w:tmpl w:val="445AC1C8"/>
    <w:styleLink w:val="CowiHeaders1"/>
    <w:lvl w:ilvl="0">
      <w:start w:val="1"/>
      <w:numFmt w:val="decimal"/>
      <w:lvlText w:val="%1"/>
      <w:lvlJc w:val="left"/>
      <w:pPr>
        <w:ind w:left="851" w:hanging="851"/>
      </w:pPr>
      <w:rPr>
        <w:rFonts w:ascii="Arial" w:hAnsi="Arial"/>
        <w:b/>
        <w:color w:val="auto"/>
        <w:position w:val="0"/>
        <w:sz w:val="32"/>
        <w:u w:val="none"/>
        <w:vertAlign w:val="baseline"/>
      </w:rPr>
    </w:lvl>
    <w:lvl w:ilvl="1">
      <w:start w:val="1"/>
      <w:numFmt w:val="decimal"/>
      <w:lvlText w:val="%2"/>
      <w:lvlJc w:val="left"/>
    </w:lvl>
    <w:lvl w:ilvl="2">
      <w:start w:val="1"/>
      <w:numFmt w:val="decimal"/>
      <w:lvlText w:val="%1.%2.%3"/>
      <w:lvlJc w:val="left"/>
      <w:pPr>
        <w:ind w:left="851" w:hanging="851"/>
      </w:pPr>
      <w:rPr>
        <w:rFonts w:ascii="Arial" w:hAnsi="Arial"/>
        <w:b/>
        <w:color w:val="auto"/>
        <w:sz w:val="23"/>
      </w:rPr>
    </w:lvl>
    <w:lvl w:ilvl="3">
      <w:start w:val="1"/>
      <w:numFmt w:val="decimal"/>
      <w:lvlText w:val="%1.%2.%3.%4"/>
      <w:lvlJc w:val="left"/>
      <w:pPr>
        <w:ind w:left="1276" w:hanging="1276"/>
      </w:pPr>
      <w:rPr>
        <w:rFonts w:ascii="Arial" w:hAnsi="Arial"/>
        <w:b/>
        <w:sz w:val="20"/>
      </w:rPr>
    </w:lvl>
    <w:lvl w:ilvl="4">
      <w:start w:val="1"/>
      <w:numFmt w:val="decimal"/>
      <w:lvlText w:val="%1.%2.%3.%4.%5"/>
      <w:lvlJc w:val="left"/>
      <w:pPr>
        <w:ind w:left="1276" w:hanging="1276"/>
      </w:pPr>
      <w:rPr>
        <w:rFonts w:ascii="Arial" w:hAnsi="Arial"/>
        <w:b/>
        <w:sz w:val="20"/>
      </w:rPr>
    </w:lvl>
    <w:lvl w:ilvl="5">
      <w:start w:val="1"/>
      <w:numFmt w:val="lowerRoman"/>
      <w:lvlText w:val="(%6)"/>
      <w:lvlJc w:val="left"/>
      <w:pPr>
        <w:ind w:left="851" w:hanging="851"/>
      </w:pPr>
    </w:lvl>
    <w:lvl w:ilvl="6">
      <w:start w:val="1"/>
      <w:numFmt w:val="none"/>
      <w:suff w:val="nothing"/>
      <w:lvlText w:val="%7"/>
      <w:lvlJc w:val="left"/>
      <w:rPr>
        <w:rFonts w:ascii="Arial" w:hAnsi="Arial"/>
        <w:b/>
        <w:sz w:val="32"/>
      </w:rPr>
    </w:lvl>
    <w:lvl w:ilvl="7">
      <w:start w:val="1"/>
      <w:numFmt w:val="lowerLetter"/>
      <w:lvlText w:val="%8."/>
      <w:lvlJc w:val="left"/>
      <w:pPr>
        <w:ind w:left="851" w:hanging="851"/>
      </w:pPr>
    </w:lvl>
    <w:lvl w:ilvl="8">
      <w:start w:val="1"/>
      <w:numFmt w:val="lowerRoman"/>
      <w:lvlText w:val="%9."/>
      <w:lvlJc w:val="left"/>
      <w:pPr>
        <w:ind w:left="851" w:hanging="851"/>
      </w:pPr>
    </w:lvl>
  </w:abstractNum>
  <w:abstractNum w:abstractNumId="63" w15:restartNumberingAfterBreak="0">
    <w:nsid w:val="74EA12DD"/>
    <w:multiLevelType w:val="multilevel"/>
    <w:tmpl w:val="CB14528C"/>
    <w:styleLink w:val="CowiNumberList"/>
    <w:lvl w:ilvl="0">
      <w:start w:val="1"/>
      <w:numFmt w:val="decimal"/>
      <w:pStyle w:val="ListNumber3NoSpace"/>
      <w:lvlText w:val="%1"/>
      <w:lvlJc w:val="left"/>
      <w:pPr>
        <w:ind w:left="425" w:hanging="425"/>
      </w:pPr>
    </w:lvl>
    <w:lvl w:ilvl="1">
      <w:start w:val="1"/>
      <w:numFmt w:val="decimal"/>
      <w:lvlText w:val="%1.%2"/>
      <w:lvlJc w:val="left"/>
      <w:pPr>
        <w:ind w:left="851" w:hanging="426"/>
      </w:pPr>
    </w:lvl>
    <w:lvl w:ilvl="2">
      <w:start w:val="1"/>
      <w:numFmt w:val="lowerLetter"/>
      <w:lvlText w:val="%3)"/>
      <w:lvlJc w:val="left"/>
      <w:pPr>
        <w:ind w:left="1276" w:hanging="425"/>
      </w:pPr>
    </w:lvl>
    <w:lvl w:ilvl="3">
      <w:start w:val="1"/>
      <w:numFmt w:val="lowerRoman"/>
      <w:lvlText w:val="%4)"/>
      <w:lvlJc w:val="left"/>
      <w:pPr>
        <w:ind w:left="1701" w:hanging="425"/>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750D4B9D"/>
    <w:multiLevelType w:val="multilevel"/>
    <w:tmpl w:val="02EA4688"/>
    <w:styleLink w:val="WWOutlineListStyle46"/>
    <w:lvl w:ilvl="0">
      <w:start w:val="1"/>
      <w:numFmt w:val="upperRoman"/>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5" w15:restartNumberingAfterBreak="0">
    <w:nsid w:val="751A3FE8"/>
    <w:multiLevelType w:val="multilevel"/>
    <w:tmpl w:val="EBEEB774"/>
    <w:styleLink w:val="WWOutlineListStyle38"/>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6" w15:restartNumberingAfterBreak="0">
    <w:nsid w:val="792002DA"/>
    <w:multiLevelType w:val="multilevel"/>
    <w:tmpl w:val="2B1A1294"/>
    <w:styleLink w:val="WWOutlineListStyle22"/>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7" w15:restartNumberingAfterBreak="0">
    <w:nsid w:val="7A5F6992"/>
    <w:multiLevelType w:val="multilevel"/>
    <w:tmpl w:val="C0E21F42"/>
    <w:styleLink w:val="LFO8"/>
    <w:lvl w:ilvl="0">
      <w:start w:val="1"/>
      <w:numFmt w:val="decimal"/>
      <w:pStyle w:val="ListNumber5"/>
      <w:lvlText w:val="%1."/>
      <w:lvlJc w:val="left"/>
      <w:pPr>
        <w:ind w:left="1492"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8" w15:restartNumberingAfterBreak="0">
    <w:nsid w:val="7CCD1ED1"/>
    <w:multiLevelType w:val="multilevel"/>
    <w:tmpl w:val="C4DA614A"/>
    <w:styleLink w:val="WWOutlineListStyle8"/>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num w:numId="1">
    <w:abstractNumId w:val="55"/>
    <w:lvlOverride w:ilvl="1">
      <w:lvl w:ilvl="1">
        <w:start w:val="1"/>
        <w:numFmt w:val="decimal"/>
        <w:pStyle w:val="Heading2"/>
        <w:lvlText w:val="%1.%2"/>
        <w:lvlJc w:val="left"/>
        <w:pPr>
          <w:ind w:left="851" w:hanging="851"/>
        </w:pPr>
        <w:rPr>
          <w:color w:val="auto"/>
        </w:rPr>
      </w:lvl>
    </w:lvlOverride>
  </w:num>
  <w:num w:numId="2">
    <w:abstractNumId w:val="55"/>
  </w:num>
  <w:num w:numId="3">
    <w:abstractNumId w:val="32"/>
  </w:num>
  <w:num w:numId="4">
    <w:abstractNumId w:val="68"/>
  </w:num>
  <w:num w:numId="5">
    <w:abstractNumId w:val="54"/>
  </w:num>
  <w:num w:numId="6">
    <w:abstractNumId w:val="56"/>
  </w:num>
  <w:num w:numId="7">
    <w:abstractNumId w:val="51"/>
  </w:num>
  <w:num w:numId="8">
    <w:abstractNumId w:val="17"/>
  </w:num>
  <w:num w:numId="9">
    <w:abstractNumId w:val="42"/>
  </w:num>
  <w:num w:numId="10">
    <w:abstractNumId w:val="43"/>
  </w:num>
  <w:num w:numId="11">
    <w:abstractNumId w:val="33"/>
  </w:num>
  <w:num w:numId="12">
    <w:abstractNumId w:val="31"/>
  </w:num>
  <w:num w:numId="13">
    <w:abstractNumId w:val="44"/>
  </w:num>
  <w:num w:numId="14">
    <w:abstractNumId w:val="45"/>
    <w:lvlOverride w:ilvl="2">
      <w:lvl w:ilvl="2">
        <w:start w:val="1"/>
        <w:numFmt w:val="decimal"/>
        <w:lvlText w:val="%1.%2.%3"/>
        <w:lvlJc w:val="left"/>
        <w:pPr>
          <w:ind w:left="851" w:hanging="851"/>
        </w:pPr>
        <w:rPr>
          <w:color w:val="auto"/>
        </w:rPr>
      </w:lvl>
    </w:lvlOverride>
  </w:num>
  <w:num w:numId="15">
    <w:abstractNumId w:val="46"/>
  </w:num>
  <w:num w:numId="16">
    <w:abstractNumId w:val="10"/>
  </w:num>
  <w:num w:numId="17">
    <w:abstractNumId w:val="14"/>
  </w:num>
  <w:num w:numId="18">
    <w:abstractNumId w:val="47"/>
  </w:num>
  <w:num w:numId="19">
    <w:abstractNumId w:val="64"/>
  </w:num>
  <w:num w:numId="20">
    <w:abstractNumId w:val="18"/>
  </w:num>
  <w:num w:numId="21">
    <w:abstractNumId w:val="41"/>
  </w:num>
  <w:num w:numId="22">
    <w:abstractNumId w:val="3"/>
  </w:num>
  <w:num w:numId="23">
    <w:abstractNumId w:val="7"/>
  </w:num>
  <w:num w:numId="24">
    <w:abstractNumId w:val="48"/>
  </w:num>
  <w:num w:numId="25">
    <w:abstractNumId w:val="36"/>
  </w:num>
  <w:num w:numId="26">
    <w:abstractNumId w:val="52"/>
  </w:num>
  <w:num w:numId="27">
    <w:abstractNumId w:val="65"/>
  </w:num>
  <w:num w:numId="28">
    <w:abstractNumId w:val="38"/>
  </w:num>
  <w:num w:numId="29">
    <w:abstractNumId w:val="0"/>
  </w:num>
  <w:num w:numId="30">
    <w:abstractNumId w:val="23"/>
  </w:num>
  <w:num w:numId="31">
    <w:abstractNumId w:val="1"/>
  </w:num>
  <w:num w:numId="32">
    <w:abstractNumId w:val="60"/>
  </w:num>
  <w:num w:numId="33">
    <w:abstractNumId w:val="19"/>
  </w:num>
  <w:num w:numId="34">
    <w:abstractNumId w:val="6"/>
  </w:num>
  <w:num w:numId="35">
    <w:abstractNumId w:val="5"/>
  </w:num>
  <w:num w:numId="36">
    <w:abstractNumId w:val="50"/>
  </w:num>
  <w:num w:numId="37">
    <w:abstractNumId w:val="9"/>
  </w:num>
  <w:num w:numId="38">
    <w:abstractNumId w:val="27"/>
  </w:num>
  <w:num w:numId="39">
    <w:abstractNumId w:val="61"/>
  </w:num>
  <w:num w:numId="40">
    <w:abstractNumId w:val="57"/>
  </w:num>
  <w:num w:numId="41">
    <w:abstractNumId w:val="40"/>
  </w:num>
  <w:num w:numId="42">
    <w:abstractNumId w:val="28"/>
  </w:num>
  <w:num w:numId="43">
    <w:abstractNumId w:val="13"/>
  </w:num>
  <w:num w:numId="44">
    <w:abstractNumId w:val="66"/>
  </w:num>
  <w:num w:numId="45">
    <w:abstractNumId w:val="20"/>
  </w:num>
  <w:num w:numId="46">
    <w:abstractNumId w:val="30"/>
  </w:num>
  <w:num w:numId="47">
    <w:abstractNumId w:val="29"/>
  </w:num>
  <w:num w:numId="48">
    <w:abstractNumId w:val="4"/>
  </w:num>
  <w:num w:numId="49">
    <w:abstractNumId w:val="49"/>
  </w:num>
  <w:num w:numId="50">
    <w:abstractNumId w:val="58"/>
  </w:num>
  <w:num w:numId="51">
    <w:abstractNumId w:val="2"/>
  </w:num>
  <w:num w:numId="52">
    <w:abstractNumId w:val="59"/>
  </w:num>
  <w:num w:numId="53">
    <w:abstractNumId w:val="24"/>
  </w:num>
  <w:num w:numId="54">
    <w:abstractNumId w:val="8"/>
  </w:num>
  <w:num w:numId="55">
    <w:abstractNumId w:val="11"/>
  </w:num>
  <w:num w:numId="56">
    <w:abstractNumId w:val="21"/>
  </w:num>
  <w:num w:numId="57">
    <w:abstractNumId w:val="26"/>
  </w:num>
  <w:num w:numId="58">
    <w:abstractNumId w:val="63"/>
  </w:num>
  <w:num w:numId="59">
    <w:abstractNumId w:val="12"/>
  </w:num>
  <w:num w:numId="60">
    <w:abstractNumId w:val="37"/>
  </w:num>
  <w:num w:numId="61">
    <w:abstractNumId w:val="35"/>
  </w:num>
  <w:num w:numId="62">
    <w:abstractNumId w:val="15"/>
  </w:num>
  <w:num w:numId="63">
    <w:abstractNumId w:val="22"/>
  </w:num>
  <w:num w:numId="64">
    <w:abstractNumId w:val="16"/>
  </w:num>
  <w:num w:numId="65">
    <w:abstractNumId w:val="62"/>
  </w:num>
  <w:num w:numId="66">
    <w:abstractNumId w:val="39"/>
  </w:num>
  <w:num w:numId="67">
    <w:abstractNumId w:val="67"/>
  </w:num>
  <w:num w:numId="68">
    <w:abstractNumId w:val="34"/>
  </w:num>
  <w:num w:numId="69">
    <w:abstractNumId w:val="25"/>
  </w:num>
  <w:num w:numId="70">
    <w:abstractNumId w:val="53"/>
  </w:num>
  <w:num w:numId="71">
    <w:abstractNumId w:val="4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defaultTabStop w:val="1296"/>
  <w:hyphenationZone w:val="396"/>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348"/>
    <w:rsid w:val="00032487"/>
    <w:rsid w:val="00034E5F"/>
    <w:rsid w:val="00041569"/>
    <w:rsid w:val="00093932"/>
    <w:rsid w:val="000B5C77"/>
    <w:rsid w:val="000C18FA"/>
    <w:rsid w:val="000E03DF"/>
    <w:rsid w:val="000E3F45"/>
    <w:rsid w:val="000E6068"/>
    <w:rsid w:val="00103D35"/>
    <w:rsid w:val="00136EED"/>
    <w:rsid w:val="001446C9"/>
    <w:rsid w:val="00173073"/>
    <w:rsid w:val="00177E45"/>
    <w:rsid w:val="002064B1"/>
    <w:rsid w:val="00244640"/>
    <w:rsid w:val="002756B2"/>
    <w:rsid w:val="002E033F"/>
    <w:rsid w:val="00306F6F"/>
    <w:rsid w:val="0035115D"/>
    <w:rsid w:val="003726F5"/>
    <w:rsid w:val="00376771"/>
    <w:rsid w:val="003A5FC2"/>
    <w:rsid w:val="003C00AF"/>
    <w:rsid w:val="003C2BB9"/>
    <w:rsid w:val="003C6762"/>
    <w:rsid w:val="003F3908"/>
    <w:rsid w:val="00402D12"/>
    <w:rsid w:val="004124ED"/>
    <w:rsid w:val="00497670"/>
    <w:rsid w:val="004A0476"/>
    <w:rsid w:val="004E3E9B"/>
    <w:rsid w:val="00503861"/>
    <w:rsid w:val="00583CF9"/>
    <w:rsid w:val="00596A68"/>
    <w:rsid w:val="005A240C"/>
    <w:rsid w:val="005C2006"/>
    <w:rsid w:val="005D1BE6"/>
    <w:rsid w:val="005F1AB2"/>
    <w:rsid w:val="006016C4"/>
    <w:rsid w:val="00611EFB"/>
    <w:rsid w:val="00612A73"/>
    <w:rsid w:val="00652B81"/>
    <w:rsid w:val="006672BB"/>
    <w:rsid w:val="00693BAD"/>
    <w:rsid w:val="006D4247"/>
    <w:rsid w:val="006F02B4"/>
    <w:rsid w:val="006F5E56"/>
    <w:rsid w:val="00717D80"/>
    <w:rsid w:val="00717DFD"/>
    <w:rsid w:val="00731492"/>
    <w:rsid w:val="0074246A"/>
    <w:rsid w:val="00756728"/>
    <w:rsid w:val="0076502B"/>
    <w:rsid w:val="00781EF4"/>
    <w:rsid w:val="00782C1E"/>
    <w:rsid w:val="007B4C40"/>
    <w:rsid w:val="007E3833"/>
    <w:rsid w:val="007E4A01"/>
    <w:rsid w:val="008237E5"/>
    <w:rsid w:val="00846F00"/>
    <w:rsid w:val="00847008"/>
    <w:rsid w:val="00860C51"/>
    <w:rsid w:val="008A4A10"/>
    <w:rsid w:val="008B5C4D"/>
    <w:rsid w:val="008D7BCA"/>
    <w:rsid w:val="008F0CB6"/>
    <w:rsid w:val="008F5C97"/>
    <w:rsid w:val="00905F89"/>
    <w:rsid w:val="009446A3"/>
    <w:rsid w:val="009D2348"/>
    <w:rsid w:val="009D2646"/>
    <w:rsid w:val="00A038D3"/>
    <w:rsid w:val="00A303C5"/>
    <w:rsid w:val="00A44250"/>
    <w:rsid w:val="00A45A0B"/>
    <w:rsid w:val="00A81913"/>
    <w:rsid w:val="00A87B58"/>
    <w:rsid w:val="00A97A5E"/>
    <w:rsid w:val="00AB5375"/>
    <w:rsid w:val="00AC2DE3"/>
    <w:rsid w:val="00AC52F8"/>
    <w:rsid w:val="00AE547C"/>
    <w:rsid w:val="00B0140B"/>
    <w:rsid w:val="00B41997"/>
    <w:rsid w:val="00B432F9"/>
    <w:rsid w:val="00B76A33"/>
    <w:rsid w:val="00B87A0F"/>
    <w:rsid w:val="00B97265"/>
    <w:rsid w:val="00BD6761"/>
    <w:rsid w:val="00C2225B"/>
    <w:rsid w:val="00C23FD4"/>
    <w:rsid w:val="00C241E7"/>
    <w:rsid w:val="00C61840"/>
    <w:rsid w:val="00C84879"/>
    <w:rsid w:val="00C957F0"/>
    <w:rsid w:val="00CA5DD7"/>
    <w:rsid w:val="00CB4421"/>
    <w:rsid w:val="00CC46B9"/>
    <w:rsid w:val="00CC5C7D"/>
    <w:rsid w:val="00CE5AD5"/>
    <w:rsid w:val="00CF70B8"/>
    <w:rsid w:val="00D17781"/>
    <w:rsid w:val="00D22DBB"/>
    <w:rsid w:val="00D709C5"/>
    <w:rsid w:val="00D819A0"/>
    <w:rsid w:val="00DF05FC"/>
    <w:rsid w:val="00DF6427"/>
    <w:rsid w:val="00E179BD"/>
    <w:rsid w:val="00E214F9"/>
    <w:rsid w:val="00E402D5"/>
    <w:rsid w:val="00E57FB2"/>
    <w:rsid w:val="00E86DBC"/>
    <w:rsid w:val="00E9039A"/>
    <w:rsid w:val="00EC4514"/>
    <w:rsid w:val="00F34B59"/>
    <w:rsid w:val="00F51949"/>
    <w:rsid w:val="00F5564A"/>
    <w:rsid w:val="00F74CD1"/>
    <w:rsid w:val="00F84BE6"/>
    <w:rsid w:val="00F94FED"/>
    <w:rsid w:val="00FA7130"/>
    <w:rsid w:val="00FB63F6"/>
    <w:rsid w:val="00FC5A27"/>
    <w:rsid w:val="00FE0BA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5:chartTrackingRefBased/>
  <w15:docId w15:val="{E1DA0701-E63D-433D-9A96-ECB799903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iPriority="4"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421"/>
    <w:pPr>
      <w:suppressAutoHyphens/>
      <w:autoSpaceDN w:val="0"/>
      <w:spacing w:after="0" w:line="240" w:lineRule="auto"/>
      <w:textAlignment w:val="baseline"/>
    </w:pPr>
    <w:rPr>
      <w:rFonts w:ascii="Calibri" w:eastAsia="Calibri" w:hAnsi="Calibri" w:cs="Times New Roman"/>
      <w:lang w:val="en-US"/>
    </w:rPr>
  </w:style>
  <w:style w:type="paragraph" w:styleId="Heading1">
    <w:name w:val="heading 1"/>
    <w:basedOn w:val="Normal"/>
    <w:next w:val="Normal"/>
    <w:link w:val="Heading1Char"/>
    <w:qFormat/>
    <w:rsid w:val="00860C51"/>
    <w:pPr>
      <w:keepNext/>
      <w:keepLines/>
      <w:numPr>
        <w:numId w:val="1"/>
      </w:numPr>
      <w:spacing w:before="280"/>
      <w:outlineLvl w:val="0"/>
    </w:pPr>
    <w:rPr>
      <w:rFonts w:ascii="Times New Roman" w:eastAsia="Times New Roman" w:hAnsi="Times New Roman"/>
      <w:b/>
      <w:sz w:val="28"/>
      <w:szCs w:val="32"/>
      <w:lang w:val="lt-LT"/>
    </w:rPr>
  </w:style>
  <w:style w:type="paragraph" w:styleId="Heading2">
    <w:name w:val="heading 2"/>
    <w:basedOn w:val="Normal"/>
    <w:next w:val="Normal"/>
    <w:link w:val="Heading2Char"/>
    <w:qFormat/>
    <w:rsid w:val="00A303C5"/>
    <w:pPr>
      <w:keepNext/>
      <w:keepLines/>
      <w:numPr>
        <w:ilvl w:val="1"/>
        <w:numId w:val="1"/>
      </w:numPr>
      <w:spacing w:before="40"/>
      <w:outlineLvl w:val="1"/>
    </w:pPr>
    <w:rPr>
      <w:rFonts w:ascii="Times New Roman" w:eastAsia="Times New Roman" w:hAnsi="Times New Roman"/>
      <w:b/>
      <w:sz w:val="26"/>
      <w:szCs w:val="26"/>
      <w:lang w:val="lt-LT" w:eastAsia="da-DK"/>
    </w:rPr>
  </w:style>
  <w:style w:type="paragraph" w:styleId="Heading3">
    <w:name w:val="heading 3"/>
    <w:basedOn w:val="Normal"/>
    <w:next w:val="Normal"/>
    <w:link w:val="Heading3Char"/>
    <w:rsid w:val="00A303C5"/>
    <w:pPr>
      <w:keepNext/>
      <w:keepLines/>
      <w:numPr>
        <w:ilvl w:val="2"/>
        <w:numId w:val="1"/>
      </w:numPr>
      <w:spacing w:before="40"/>
      <w:outlineLvl w:val="2"/>
    </w:pPr>
    <w:rPr>
      <w:rFonts w:ascii="Times New Roman" w:eastAsia="Times New Roman" w:hAnsi="Times New Roman"/>
      <w:b/>
      <w:color w:val="1F4D78"/>
      <w:sz w:val="24"/>
      <w:szCs w:val="24"/>
    </w:rPr>
  </w:style>
  <w:style w:type="paragraph" w:styleId="Heading4">
    <w:name w:val="heading 4"/>
    <w:basedOn w:val="Normal"/>
    <w:next w:val="Normal"/>
    <w:link w:val="Heading4Char"/>
    <w:rsid w:val="00A303C5"/>
    <w:pPr>
      <w:keepNext/>
      <w:keepLines/>
      <w:numPr>
        <w:ilvl w:val="3"/>
        <w:numId w:val="1"/>
      </w:numPr>
      <w:spacing w:before="40"/>
      <w:outlineLvl w:val="3"/>
    </w:pPr>
    <w:rPr>
      <w:rFonts w:ascii="Calibri Light" w:eastAsia="Times New Roman" w:hAnsi="Calibri Light"/>
      <w:i/>
      <w:iCs/>
      <w:color w:val="2E74B5"/>
    </w:rPr>
  </w:style>
  <w:style w:type="paragraph" w:styleId="Heading5">
    <w:name w:val="heading 5"/>
    <w:basedOn w:val="Normal"/>
    <w:next w:val="Normal"/>
    <w:link w:val="Heading5Char"/>
    <w:rsid w:val="00A303C5"/>
    <w:pPr>
      <w:keepNext/>
      <w:keepLines/>
      <w:numPr>
        <w:ilvl w:val="4"/>
        <w:numId w:val="1"/>
      </w:numPr>
      <w:spacing w:before="40"/>
      <w:outlineLvl w:val="4"/>
    </w:pPr>
    <w:rPr>
      <w:rFonts w:ascii="Calibri Light" w:eastAsia="Times New Roman" w:hAnsi="Calibri Light"/>
      <w:color w:val="2E74B5"/>
    </w:rPr>
  </w:style>
  <w:style w:type="paragraph" w:styleId="Heading6">
    <w:name w:val="heading 6"/>
    <w:basedOn w:val="Normal"/>
    <w:next w:val="Normal"/>
    <w:link w:val="Heading6Char"/>
    <w:rsid w:val="00A303C5"/>
    <w:pPr>
      <w:keepNext/>
      <w:keepLines/>
      <w:numPr>
        <w:ilvl w:val="5"/>
        <w:numId w:val="1"/>
      </w:numPr>
      <w:spacing w:before="40"/>
      <w:outlineLvl w:val="5"/>
    </w:pPr>
    <w:rPr>
      <w:rFonts w:ascii="Calibri Light" w:eastAsia="Times New Roman" w:hAnsi="Calibri Light"/>
      <w:color w:val="1F4D78"/>
    </w:rPr>
  </w:style>
  <w:style w:type="paragraph" w:styleId="Heading7">
    <w:name w:val="heading 7"/>
    <w:basedOn w:val="Normal"/>
    <w:next w:val="Normal"/>
    <w:link w:val="Heading7Char"/>
    <w:rsid w:val="00A303C5"/>
    <w:pPr>
      <w:keepNext/>
      <w:keepLines/>
      <w:numPr>
        <w:ilvl w:val="6"/>
        <w:numId w:val="1"/>
      </w:numPr>
      <w:spacing w:before="40"/>
      <w:outlineLvl w:val="6"/>
    </w:pPr>
    <w:rPr>
      <w:rFonts w:ascii="Calibri Light" w:eastAsia="Times New Roman" w:hAnsi="Calibri Light"/>
      <w:i/>
      <w:iCs/>
      <w:color w:val="1F4D78"/>
    </w:rPr>
  </w:style>
  <w:style w:type="paragraph" w:styleId="Heading8">
    <w:name w:val="heading 8"/>
    <w:basedOn w:val="Normal"/>
    <w:next w:val="Normal"/>
    <w:link w:val="Heading8Char"/>
    <w:rsid w:val="00A303C5"/>
    <w:pPr>
      <w:keepNext/>
      <w:keepLines/>
      <w:numPr>
        <w:ilvl w:val="7"/>
        <w:numId w:val="1"/>
      </w:numPr>
      <w:spacing w:before="40"/>
      <w:outlineLvl w:val="7"/>
    </w:pPr>
    <w:rPr>
      <w:rFonts w:ascii="Calibri Light" w:eastAsia="Times New Roman" w:hAnsi="Calibri Light"/>
      <w:color w:val="272727"/>
      <w:sz w:val="21"/>
      <w:szCs w:val="21"/>
    </w:rPr>
  </w:style>
  <w:style w:type="paragraph" w:styleId="Heading9">
    <w:name w:val="heading 9"/>
    <w:basedOn w:val="Normal"/>
    <w:next w:val="Normal"/>
    <w:link w:val="Heading9Char"/>
    <w:rsid w:val="00A303C5"/>
    <w:pPr>
      <w:keepNext/>
      <w:keepLines/>
      <w:numPr>
        <w:ilvl w:val="8"/>
        <w:numId w:val="1"/>
      </w:numPr>
      <w:spacing w:before="4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E0BAB"/>
    <w:pPr>
      <w:tabs>
        <w:tab w:val="center" w:pos="4819"/>
        <w:tab w:val="right" w:pos="9638"/>
      </w:tabs>
    </w:pPr>
  </w:style>
  <w:style w:type="character" w:customStyle="1" w:styleId="HeaderChar">
    <w:name w:val="Header Char"/>
    <w:basedOn w:val="DefaultParagraphFont"/>
    <w:link w:val="Header"/>
    <w:rsid w:val="00FE0BAB"/>
  </w:style>
  <w:style w:type="paragraph" w:styleId="Footer">
    <w:name w:val="footer"/>
    <w:basedOn w:val="Normal"/>
    <w:link w:val="FooterChar"/>
    <w:unhideWhenUsed/>
    <w:rsid w:val="00FE0BAB"/>
    <w:pPr>
      <w:tabs>
        <w:tab w:val="center" w:pos="4819"/>
        <w:tab w:val="right" w:pos="9638"/>
      </w:tabs>
    </w:pPr>
  </w:style>
  <w:style w:type="character" w:customStyle="1" w:styleId="FooterChar">
    <w:name w:val="Footer Char"/>
    <w:basedOn w:val="DefaultParagraphFont"/>
    <w:link w:val="Footer"/>
    <w:rsid w:val="00FE0BAB"/>
  </w:style>
  <w:style w:type="character" w:customStyle="1" w:styleId="Heading1Char">
    <w:name w:val="Heading 1 Char"/>
    <w:basedOn w:val="DefaultParagraphFont"/>
    <w:link w:val="Heading1"/>
    <w:rsid w:val="00860C51"/>
    <w:rPr>
      <w:rFonts w:ascii="Times New Roman" w:eastAsia="Times New Roman" w:hAnsi="Times New Roman" w:cs="Times New Roman"/>
      <w:b/>
      <w:sz w:val="28"/>
      <w:szCs w:val="32"/>
    </w:rPr>
  </w:style>
  <w:style w:type="character" w:customStyle="1" w:styleId="Heading2Char">
    <w:name w:val="Heading 2 Char"/>
    <w:basedOn w:val="DefaultParagraphFont"/>
    <w:link w:val="Heading2"/>
    <w:rsid w:val="00A303C5"/>
    <w:rPr>
      <w:rFonts w:ascii="Times New Roman" w:eastAsia="Times New Roman" w:hAnsi="Times New Roman" w:cs="Times New Roman"/>
      <w:b/>
      <w:sz w:val="26"/>
      <w:szCs w:val="26"/>
      <w:lang w:eastAsia="da-DK"/>
    </w:rPr>
  </w:style>
  <w:style w:type="character" w:customStyle="1" w:styleId="Heading3Char">
    <w:name w:val="Heading 3 Char"/>
    <w:basedOn w:val="DefaultParagraphFont"/>
    <w:link w:val="Heading3"/>
    <w:rsid w:val="00A303C5"/>
    <w:rPr>
      <w:rFonts w:ascii="Times New Roman" w:eastAsia="Times New Roman" w:hAnsi="Times New Roman" w:cs="Times New Roman"/>
      <w:b/>
      <w:color w:val="1F4D78"/>
      <w:sz w:val="24"/>
      <w:szCs w:val="24"/>
      <w:lang w:val="en-US"/>
    </w:rPr>
  </w:style>
  <w:style w:type="character" w:customStyle="1" w:styleId="Heading4Char">
    <w:name w:val="Heading 4 Char"/>
    <w:basedOn w:val="DefaultParagraphFont"/>
    <w:link w:val="Heading4"/>
    <w:rsid w:val="00A303C5"/>
    <w:rPr>
      <w:rFonts w:ascii="Calibri Light" w:eastAsia="Times New Roman" w:hAnsi="Calibri Light" w:cs="Times New Roman"/>
      <w:i/>
      <w:iCs/>
      <w:color w:val="2E74B5"/>
      <w:lang w:val="en-US"/>
    </w:rPr>
  </w:style>
  <w:style w:type="character" w:customStyle="1" w:styleId="Heading5Char">
    <w:name w:val="Heading 5 Char"/>
    <w:basedOn w:val="DefaultParagraphFont"/>
    <w:link w:val="Heading5"/>
    <w:rsid w:val="00A303C5"/>
    <w:rPr>
      <w:rFonts w:ascii="Calibri Light" w:eastAsia="Times New Roman" w:hAnsi="Calibri Light" w:cs="Times New Roman"/>
      <w:color w:val="2E74B5"/>
      <w:lang w:val="en-US"/>
    </w:rPr>
  </w:style>
  <w:style w:type="character" w:customStyle="1" w:styleId="Heading6Char">
    <w:name w:val="Heading 6 Char"/>
    <w:basedOn w:val="DefaultParagraphFont"/>
    <w:link w:val="Heading6"/>
    <w:rsid w:val="00A303C5"/>
    <w:rPr>
      <w:rFonts w:ascii="Calibri Light" w:eastAsia="Times New Roman" w:hAnsi="Calibri Light" w:cs="Times New Roman"/>
      <w:color w:val="1F4D78"/>
      <w:lang w:val="en-US"/>
    </w:rPr>
  </w:style>
  <w:style w:type="character" w:customStyle="1" w:styleId="Heading7Char">
    <w:name w:val="Heading 7 Char"/>
    <w:basedOn w:val="DefaultParagraphFont"/>
    <w:link w:val="Heading7"/>
    <w:rsid w:val="00A303C5"/>
    <w:rPr>
      <w:rFonts w:ascii="Calibri Light" w:eastAsia="Times New Roman" w:hAnsi="Calibri Light" w:cs="Times New Roman"/>
      <w:i/>
      <w:iCs/>
      <w:color w:val="1F4D78"/>
      <w:lang w:val="en-US"/>
    </w:rPr>
  </w:style>
  <w:style w:type="character" w:customStyle="1" w:styleId="Heading8Char">
    <w:name w:val="Heading 8 Char"/>
    <w:basedOn w:val="DefaultParagraphFont"/>
    <w:link w:val="Heading8"/>
    <w:rsid w:val="00A303C5"/>
    <w:rPr>
      <w:rFonts w:ascii="Calibri Light" w:eastAsia="Times New Roman" w:hAnsi="Calibri Light" w:cs="Times New Roman"/>
      <w:color w:val="272727"/>
      <w:sz w:val="21"/>
      <w:szCs w:val="21"/>
      <w:lang w:val="en-US"/>
    </w:rPr>
  </w:style>
  <w:style w:type="character" w:customStyle="1" w:styleId="Heading9Char">
    <w:name w:val="Heading 9 Char"/>
    <w:basedOn w:val="DefaultParagraphFont"/>
    <w:link w:val="Heading9"/>
    <w:rsid w:val="00A303C5"/>
    <w:rPr>
      <w:rFonts w:ascii="Calibri Light" w:eastAsia="Times New Roman" w:hAnsi="Calibri Light" w:cs="Times New Roman"/>
      <w:i/>
      <w:iCs/>
      <w:color w:val="272727"/>
      <w:sz w:val="21"/>
      <w:szCs w:val="21"/>
      <w:lang w:val="en-US"/>
    </w:rPr>
  </w:style>
  <w:style w:type="numbering" w:customStyle="1" w:styleId="WWOutlineListStyle14">
    <w:name w:val="WW_OutlineListStyle_14"/>
    <w:basedOn w:val="NoList"/>
    <w:rsid w:val="00A303C5"/>
    <w:pPr>
      <w:numPr>
        <w:numId w:val="2"/>
      </w:numPr>
    </w:pPr>
  </w:style>
  <w:style w:type="paragraph" w:styleId="ListParagraph">
    <w:name w:val="List Paragraph"/>
    <w:basedOn w:val="Normal"/>
    <w:rsid w:val="00A303C5"/>
    <w:pPr>
      <w:ind w:left="720"/>
    </w:pPr>
  </w:style>
  <w:style w:type="character" w:styleId="Hyperlink">
    <w:name w:val="Hyperlink"/>
    <w:basedOn w:val="DefaultParagraphFont"/>
    <w:uiPriority w:val="99"/>
    <w:rsid w:val="00A303C5"/>
    <w:rPr>
      <w:color w:val="0563C1"/>
      <w:u w:val="single"/>
    </w:rPr>
  </w:style>
  <w:style w:type="character" w:customStyle="1" w:styleId="apple-converted-space">
    <w:name w:val="apple-converted-space"/>
    <w:basedOn w:val="DefaultParagraphFont"/>
    <w:rsid w:val="00A303C5"/>
  </w:style>
  <w:style w:type="paragraph" w:customStyle="1" w:styleId="DGEBaltic">
    <w:name w:val="DGE Baltic"/>
    <w:basedOn w:val="Normal"/>
    <w:link w:val="DGEBalticChar"/>
    <w:qFormat/>
    <w:rsid w:val="003C00AF"/>
    <w:pPr>
      <w:suppressAutoHyphens w:val="0"/>
      <w:spacing w:after="280" w:line="280" w:lineRule="atLeast"/>
      <w:jc w:val="both"/>
      <w:textAlignment w:val="auto"/>
    </w:pPr>
    <w:rPr>
      <w:rFonts w:ascii="Times New Roman" w:eastAsia="Times New Roman" w:hAnsi="Times New Roman"/>
      <w:sz w:val="24"/>
      <w:szCs w:val="24"/>
      <w:lang w:val="lt-LT" w:eastAsia="da-DK"/>
    </w:rPr>
  </w:style>
  <w:style w:type="paragraph" w:styleId="NoSpacing">
    <w:name w:val="No Spacing"/>
    <w:qFormat/>
    <w:rsid w:val="00503861"/>
    <w:pPr>
      <w:suppressAutoHyphens/>
      <w:autoSpaceDN w:val="0"/>
      <w:spacing w:after="0" w:line="240" w:lineRule="auto"/>
      <w:textAlignment w:val="baseline"/>
    </w:pPr>
    <w:rPr>
      <w:rFonts w:ascii="Calibri" w:eastAsia="Calibri" w:hAnsi="Calibri" w:cs="Times New Roman"/>
      <w:lang w:val="en-US"/>
    </w:rPr>
  </w:style>
  <w:style w:type="character" w:customStyle="1" w:styleId="DGEBalticChar">
    <w:name w:val="DGE Baltic Char"/>
    <w:basedOn w:val="DefaultParagraphFont"/>
    <w:link w:val="DGEBaltic"/>
    <w:rsid w:val="003C00AF"/>
    <w:rPr>
      <w:rFonts w:ascii="Times New Roman" w:eastAsia="Times New Roman" w:hAnsi="Times New Roman" w:cs="Times New Roman"/>
      <w:sz w:val="24"/>
      <w:szCs w:val="24"/>
      <w:lang w:eastAsia="da-DK"/>
    </w:rPr>
  </w:style>
  <w:style w:type="paragraph" w:styleId="TOCHeading">
    <w:name w:val="TOC Heading"/>
    <w:basedOn w:val="Heading1"/>
    <w:next w:val="Normal"/>
    <w:unhideWhenUsed/>
    <w:qFormat/>
    <w:rsid w:val="00503861"/>
    <w:pPr>
      <w:numPr>
        <w:numId w:val="0"/>
      </w:numPr>
      <w:suppressAutoHyphens w:val="0"/>
      <w:autoSpaceDN/>
      <w:spacing w:before="240" w:line="259" w:lineRule="auto"/>
      <w:textAlignment w:val="auto"/>
      <w:outlineLvl w:val="9"/>
    </w:pPr>
    <w:rPr>
      <w:rFonts w:asciiTheme="majorHAnsi" w:eastAsiaTheme="majorEastAsia" w:hAnsiTheme="majorHAnsi" w:cstheme="majorBidi"/>
      <w:b w:val="0"/>
      <w:color w:val="2E74B5" w:themeColor="accent1" w:themeShade="BF"/>
      <w:sz w:val="32"/>
    </w:rPr>
  </w:style>
  <w:style w:type="paragraph" w:styleId="TOC6">
    <w:name w:val="toc 6"/>
    <w:basedOn w:val="Normal"/>
    <w:next w:val="Normal"/>
    <w:autoRedefine/>
    <w:unhideWhenUsed/>
    <w:rsid w:val="00503861"/>
    <w:pPr>
      <w:spacing w:after="100"/>
      <w:ind w:left="1100"/>
    </w:pPr>
  </w:style>
  <w:style w:type="paragraph" w:styleId="TOC1">
    <w:name w:val="toc 1"/>
    <w:basedOn w:val="Normal"/>
    <w:next w:val="Normal"/>
    <w:autoRedefine/>
    <w:uiPriority w:val="39"/>
    <w:unhideWhenUsed/>
    <w:rsid w:val="00034E5F"/>
    <w:pPr>
      <w:tabs>
        <w:tab w:val="left" w:pos="440"/>
        <w:tab w:val="right" w:leader="dot" w:pos="9016"/>
      </w:tabs>
      <w:spacing w:after="100"/>
    </w:pPr>
    <w:rPr>
      <w:rFonts w:ascii="Times New Roman" w:hAnsi="Times New Roman"/>
      <w:i/>
      <w:sz w:val="24"/>
    </w:rPr>
  </w:style>
  <w:style w:type="table" w:styleId="TableGrid">
    <w:name w:val="Table Grid"/>
    <w:basedOn w:val="TableNormal"/>
    <w:uiPriority w:val="39"/>
    <w:rsid w:val="007650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Beschriftung-eng,Beschriftung-dt-Abbildung,pav."/>
    <w:basedOn w:val="Normal"/>
    <w:next w:val="Normal"/>
    <w:uiPriority w:val="35"/>
    <w:unhideWhenUsed/>
    <w:qFormat/>
    <w:rsid w:val="007E4A01"/>
    <w:pPr>
      <w:spacing w:after="200"/>
    </w:pPr>
    <w:rPr>
      <w:i/>
      <w:iCs/>
      <w:color w:val="44546A" w:themeColor="text2"/>
      <w:sz w:val="18"/>
      <w:szCs w:val="18"/>
    </w:rPr>
  </w:style>
  <w:style w:type="character" w:styleId="Strong">
    <w:name w:val="Strong"/>
    <w:basedOn w:val="DefaultParagraphFont"/>
    <w:uiPriority w:val="22"/>
    <w:qFormat/>
    <w:rsid w:val="00860C51"/>
    <w:rPr>
      <w:b/>
      <w:bCs/>
    </w:rPr>
  </w:style>
  <w:style w:type="character" w:styleId="LineNumber">
    <w:name w:val="line number"/>
    <w:basedOn w:val="DefaultParagraphFont"/>
    <w:unhideWhenUsed/>
    <w:rsid w:val="000E3F45"/>
  </w:style>
  <w:style w:type="paragraph" w:styleId="BodyText">
    <w:name w:val="Body Text"/>
    <w:basedOn w:val="Normal"/>
    <w:link w:val="BodyTextChar"/>
    <w:rsid w:val="00717DFD"/>
    <w:pPr>
      <w:suppressAutoHyphens w:val="0"/>
      <w:snapToGrid w:val="0"/>
      <w:ind w:firstLine="312"/>
      <w:jc w:val="both"/>
      <w:textAlignment w:val="auto"/>
    </w:pPr>
    <w:rPr>
      <w:rFonts w:ascii="TimesLT" w:hAnsi="TimesLT"/>
      <w:sz w:val="20"/>
      <w:szCs w:val="20"/>
      <w:lang w:val="en-GB" w:eastAsia="en-GB"/>
    </w:rPr>
  </w:style>
  <w:style w:type="character" w:customStyle="1" w:styleId="BodyTextChar">
    <w:name w:val="Body Text Char"/>
    <w:basedOn w:val="DefaultParagraphFont"/>
    <w:link w:val="BodyText"/>
    <w:rsid w:val="00717DFD"/>
    <w:rPr>
      <w:rFonts w:ascii="TimesLT" w:eastAsia="Calibri" w:hAnsi="TimesLT" w:cs="Times New Roman"/>
      <w:sz w:val="20"/>
      <w:szCs w:val="20"/>
      <w:lang w:val="en-GB" w:eastAsia="en-GB"/>
    </w:rPr>
  </w:style>
  <w:style w:type="numbering" w:customStyle="1" w:styleId="NoList1">
    <w:name w:val="No List1"/>
    <w:next w:val="NoList"/>
    <w:uiPriority w:val="99"/>
    <w:semiHidden/>
    <w:unhideWhenUsed/>
    <w:rsid w:val="00AC52F8"/>
  </w:style>
  <w:style w:type="numbering" w:customStyle="1" w:styleId="WWOutlineListStyle9">
    <w:name w:val="WW_OutlineListStyle_9"/>
    <w:basedOn w:val="NoList"/>
    <w:rsid w:val="00AC52F8"/>
    <w:pPr>
      <w:numPr>
        <w:numId w:val="3"/>
      </w:numPr>
    </w:pPr>
  </w:style>
  <w:style w:type="paragraph" w:customStyle="1" w:styleId="Style2">
    <w:name w:val="Style2"/>
    <w:basedOn w:val="Heading1"/>
    <w:rsid w:val="00AC52F8"/>
    <w:pPr>
      <w:numPr>
        <w:numId w:val="12"/>
      </w:numPr>
      <w:spacing w:before="240"/>
    </w:pPr>
    <w:rPr>
      <w:sz w:val="32"/>
    </w:rPr>
  </w:style>
  <w:style w:type="paragraph" w:customStyle="1" w:styleId="Style1">
    <w:name w:val="Style1"/>
    <w:basedOn w:val="Heading2"/>
    <w:rsid w:val="00AC52F8"/>
    <w:pPr>
      <w:numPr>
        <w:ilvl w:val="0"/>
        <w:numId w:val="0"/>
      </w:numPr>
    </w:pPr>
    <w:rPr>
      <w:sz w:val="28"/>
      <w:lang w:eastAsia="en-US"/>
    </w:rPr>
  </w:style>
  <w:style w:type="paragraph" w:customStyle="1" w:styleId="Style4">
    <w:name w:val="Style4"/>
    <w:basedOn w:val="Heading3"/>
    <w:rsid w:val="00AC52F8"/>
    <w:pPr>
      <w:numPr>
        <w:ilvl w:val="0"/>
        <w:numId w:val="0"/>
      </w:numPr>
      <w:spacing w:before="160" w:after="120"/>
    </w:pPr>
    <w:rPr>
      <w:color w:val="auto"/>
      <w:lang w:val="en-GB"/>
    </w:rPr>
  </w:style>
  <w:style w:type="paragraph" w:customStyle="1" w:styleId="Pagrindiniotekstotrauka31">
    <w:name w:val="Pagrindinio teksto įtrauka 31"/>
    <w:basedOn w:val="Normal"/>
    <w:rsid w:val="00AC52F8"/>
    <w:pPr>
      <w:ind w:firstLine="720"/>
      <w:jc w:val="both"/>
      <w:textAlignment w:val="auto"/>
    </w:pPr>
    <w:rPr>
      <w:rFonts w:ascii="Times New Roman" w:eastAsia="Times New Roman" w:hAnsi="Times New Roman"/>
      <w:szCs w:val="24"/>
      <w:lang w:val="lt-LT" w:eastAsia="zh-CN"/>
    </w:rPr>
  </w:style>
  <w:style w:type="paragraph" w:customStyle="1" w:styleId="TableTextNoSpace">
    <w:name w:val="Table Text NoSpace"/>
    <w:basedOn w:val="Normal"/>
    <w:uiPriority w:val="7"/>
    <w:qFormat/>
    <w:rsid w:val="00AC52F8"/>
    <w:pPr>
      <w:suppressAutoHyphens w:val="0"/>
      <w:spacing w:line="220" w:lineRule="atLeast"/>
      <w:textAlignment w:val="auto"/>
    </w:pPr>
    <w:rPr>
      <w:rFonts w:ascii="Verdana" w:eastAsia="Times New Roman" w:hAnsi="Verdana"/>
      <w:sz w:val="16"/>
      <w:szCs w:val="23"/>
      <w:lang w:val="lt-LT" w:eastAsia="da-DK"/>
    </w:rPr>
  </w:style>
  <w:style w:type="character" w:customStyle="1" w:styleId="CaptionChar">
    <w:name w:val="Caption Char"/>
    <w:aliases w:val="Beschriftung-eng Char,Beschriftung-dt-Abbildung Char,pav. Char"/>
    <w:basedOn w:val="DefaultParagraphFont"/>
    <w:rsid w:val="00AC52F8"/>
    <w:rPr>
      <w:rFonts w:ascii="Times New Roman" w:eastAsia="Times New Roman" w:hAnsi="Times New Roman"/>
      <w:i/>
      <w:sz w:val="19"/>
      <w:szCs w:val="20"/>
      <w:lang w:val="lt-LT" w:eastAsia="da-DK"/>
    </w:rPr>
  </w:style>
  <w:style w:type="character" w:customStyle="1" w:styleId="CowiOrange">
    <w:name w:val="CowiOrange"/>
    <w:basedOn w:val="DefaultParagraphFont"/>
    <w:uiPriority w:val="1"/>
    <w:rsid w:val="00AC52F8"/>
    <w:rPr>
      <w:color w:val="F04E23"/>
    </w:rPr>
  </w:style>
  <w:style w:type="paragraph" w:customStyle="1" w:styleId="Style3">
    <w:name w:val="Style3"/>
    <w:basedOn w:val="Style1"/>
    <w:rsid w:val="00AC52F8"/>
    <w:pPr>
      <w:spacing w:before="120" w:after="120"/>
    </w:pPr>
  </w:style>
  <w:style w:type="paragraph" w:customStyle="1" w:styleId="TableNoSpace">
    <w:name w:val="Table NoSpace"/>
    <w:basedOn w:val="Normal"/>
    <w:rsid w:val="00AC52F8"/>
    <w:pPr>
      <w:suppressAutoHyphens w:val="0"/>
      <w:spacing w:before="60" w:after="60" w:line="220" w:lineRule="atLeast"/>
      <w:textAlignment w:val="auto"/>
    </w:pPr>
    <w:rPr>
      <w:rFonts w:ascii="Arial" w:eastAsia="Times New Roman" w:hAnsi="Arial" w:cs="Arial"/>
      <w:sz w:val="18"/>
      <w:szCs w:val="20"/>
      <w:lang w:val="lt-LT" w:eastAsia="da-DK"/>
    </w:rPr>
  </w:style>
  <w:style w:type="paragraph" w:customStyle="1" w:styleId="Style5">
    <w:name w:val="Style5"/>
    <w:basedOn w:val="Heading2"/>
    <w:rsid w:val="00AC52F8"/>
    <w:pPr>
      <w:numPr>
        <w:ilvl w:val="0"/>
        <w:numId w:val="0"/>
      </w:numPr>
      <w:spacing w:before="160" w:after="120"/>
    </w:pPr>
    <w:rPr>
      <w:rFonts w:ascii="Calibri Light" w:hAnsi="Calibri Light"/>
      <w:lang w:val="en-GB" w:eastAsia="en-US"/>
    </w:rPr>
  </w:style>
  <w:style w:type="paragraph" w:customStyle="1" w:styleId="Style6">
    <w:name w:val="Style6"/>
    <w:basedOn w:val="Style5"/>
    <w:rsid w:val="00AC52F8"/>
    <w:rPr>
      <w:sz w:val="28"/>
    </w:rPr>
  </w:style>
  <w:style w:type="paragraph" w:customStyle="1" w:styleId="Style7">
    <w:name w:val="Style7"/>
    <w:basedOn w:val="Heading1"/>
    <w:autoRedefine/>
    <w:rsid w:val="00AC52F8"/>
    <w:pPr>
      <w:numPr>
        <w:numId w:val="13"/>
      </w:numPr>
      <w:tabs>
        <w:tab w:val="left" w:pos="-4756"/>
      </w:tabs>
      <w:spacing w:before="360" w:after="120"/>
    </w:pPr>
    <w:rPr>
      <w:szCs w:val="28"/>
      <w:lang w:eastAsia="da-DK"/>
    </w:rPr>
  </w:style>
  <w:style w:type="paragraph" w:customStyle="1" w:styleId="Style8">
    <w:name w:val="Style8"/>
    <w:basedOn w:val="Heading2"/>
    <w:next w:val="Style3"/>
    <w:rsid w:val="00AC52F8"/>
    <w:pPr>
      <w:numPr>
        <w:ilvl w:val="0"/>
        <w:numId w:val="0"/>
      </w:numPr>
      <w:spacing w:before="160" w:after="120"/>
    </w:pPr>
    <w:rPr>
      <w:sz w:val="28"/>
      <w:lang w:eastAsia="en-US"/>
    </w:rPr>
  </w:style>
  <w:style w:type="paragraph" w:customStyle="1" w:styleId="Style9">
    <w:name w:val="Style9"/>
    <w:basedOn w:val="Heading1"/>
    <w:rsid w:val="00AC52F8"/>
    <w:pPr>
      <w:numPr>
        <w:numId w:val="0"/>
      </w:numPr>
      <w:spacing w:before="360" w:after="120"/>
    </w:pPr>
    <w:rPr>
      <w:sz w:val="32"/>
      <w:lang w:eastAsia="da-DK"/>
    </w:rPr>
  </w:style>
  <w:style w:type="character" w:customStyle="1" w:styleId="NoSpacingChar">
    <w:name w:val="No Spacing Char"/>
    <w:basedOn w:val="DefaultParagraphFont"/>
    <w:rsid w:val="00AC52F8"/>
    <w:rPr>
      <w:rFonts w:ascii="Calibri" w:eastAsia="Times New Roman" w:hAnsi="Calibri" w:cs="Times New Roman"/>
      <w:lang w:val="en-US"/>
    </w:rPr>
  </w:style>
  <w:style w:type="paragraph" w:styleId="TOC2">
    <w:name w:val="toc 2"/>
    <w:basedOn w:val="Normal"/>
    <w:next w:val="Normal"/>
    <w:autoRedefine/>
    <w:uiPriority w:val="39"/>
    <w:rsid w:val="00AC52F8"/>
    <w:pPr>
      <w:spacing w:after="100"/>
      <w:ind w:left="220"/>
    </w:pPr>
    <w:rPr>
      <w:lang w:val="en-GB"/>
    </w:rPr>
  </w:style>
  <w:style w:type="paragraph" w:customStyle="1" w:styleId="Style10">
    <w:name w:val="Style10"/>
    <w:basedOn w:val="Heading1"/>
    <w:rsid w:val="00AC52F8"/>
    <w:pPr>
      <w:numPr>
        <w:numId w:val="0"/>
      </w:numPr>
      <w:spacing w:before="360" w:after="120"/>
    </w:pPr>
  </w:style>
  <w:style w:type="paragraph" w:customStyle="1" w:styleId="TableContents">
    <w:name w:val="Table Contents"/>
    <w:basedOn w:val="Normal"/>
    <w:rsid w:val="00AC52F8"/>
    <w:pPr>
      <w:widowControl w:val="0"/>
      <w:suppressLineNumbers/>
      <w:textAlignment w:val="auto"/>
    </w:pPr>
    <w:rPr>
      <w:rFonts w:ascii="Times New Roman" w:eastAsia="Lucida Sans Unicode" w:hAnsi="Times New Roman"/>
      <w:sz w:val="24"/>
      <w:szCs w:val="24"/>
      <w:lang w:val="lt-LT"/>
    </w:rPr>
  </w:style>
  <w:style w:type="paragraph" w:customStyle="1" w:styleId="xl51">
    <w:name w:val="xl51"/>
    <w:basedOn w:val="Normal"/>
    <w:rsid w:val="00AC52F8"/>
    <w:pPr>
      <w:suppressAutoHyphens w:val="0"/>
      <w:spacing w:before="100" w:after="100"/>
      <w:jc w:val="center"/>
      <w:textAlignment w:val="auto"/>
    </w:pPr>
    <w:rPr>
      <w:rFonts w:ascii="Arial" w:hAnsi="Arial" w:cs="Arial"/>
      <w:sz w:val="24"/>
      <w:szCs w:val="24"/>
      <w:lang w:val="lt-LT"/>
    </w:rPr>
  </w:style>
  <w:style w:type="paragraph" w:styleId="TOC3">
    <w:name w:val="toc 3"/>
    <w:basedOn w:val="Normal"/>
    <w:next w:val="Normal"/>
    <w:autoRedefine/>
    <w:rsid w:val="00AC52F8"/>
    <w:pPr>
      <w:spacing w:after="100"/>
      <w:ind w:left="440"/>
    </w:pPr>
    <w:rPr>
      <w:lang w:val="en-GB"/>
    </w:rPr>
  </w:style>
  <w:style w:type="numbering" w:customStyle="1" w:styleId="WWOutlineListStyle8">
    <w:name w:val="WW_OutlineListStyle_8"/>
    <w:basedOn w:val="NoList"/>
    <w:rsid w:val="00AC52F8"/>
    <w:pPr>
      <w:numPr>
        <w:numId w:val="4"/>
      </w:numPr>
    </w:pPr>
  </w:style>
  <w:style w:type="numbering" w:customStyle="1" w:styleId="WWOutlineListStyle7">
    <w:name w:val="WW_OutlineListStyle_7"/>
    <w:basedOn w:val="NoList"/>
    <w:rsid w:val="00AC52F8"/>
    <w:pPr>
      <w:numPr>
        <w:numId w:val="5"/>
      </w:numPr>
    </w:pPr>
  </w:style>
  <w:style w:type="numbering" w:customStyle="1" w:styleId="WWOutlineListStyle6">
    <w:name w:val="WW_OutlineListStyle_6"/>
    <w:basedOn w:val="NoList"/>
    <w:rsid w:val="00AC52F8"/>
    <w:pPr>
      <w:numPr>
        <w:numId w:val="6"/>
      </w:numPr>
    </w:pPr>
  </w:style>
  <w:style w:type="numbering" w:customStyle="1" w:styleId="WWOutlineListStyle5">
    <w:name w:val="WW_OutlineListStyle_5"/>
    <w:basedOn w:val="NoList"/>
    <w:rsid w:val="00AC52F8"/>
    <w:pPr>
      <w:numPr>
        <w:numId w:val="7"/>
      </w:numPr>
    </w:pPr>
  </w:style>
  <w:style w:type="numbering" w:customStyle="1" w:styleId="WWOutlineListStyle4">
    <w:name w:val="WW_OutlineListStyle_4"/>
    <w:basedOn w:val="NoList"/>
    <w:rsid w:val="00AC52F8"/>
    <w:pPr>
      <w:numPr>
        <w:numId w:val="8"/>
      </w:numPr>
    </w:pPr>
  </w:style>
  <w:style w:type="numbering" w:customStyle="1" w:styleId="WWOutlineListStyle3">
    <w:name w:val="WW_OutlineListStyle_3"/>
    <w:basedOn w:val="NoList"/>
    <w:rsid w:val="00AC52F8"/>
    <w:pPr>
      <w:numPr>
        <w:numId w:val="9"/>
      </w:numPr>
    </w:pPr>
  </w:style>
  <w:style w:type="numbering" w:customStyle="1" w:styleId="WWOutlineListStyle2">
    <w:name w:val="WW_OutlineListStyle_2"/>
    <w:basedOn w:val="NoList"/>
    <w:rsid w:val="00AC52F8"/>
    <w:pPr>
      <w:numPr>
        <w:numId w:val="10"/>
      </w:numPr>
    </w:pPr>
  </w:style>
  <w:style w:type="numbering" w:customStyle="1" w:styleId="WWOutlineListStyle1">
    <w:name w:val="WW_OutlineListStyle_1"/>
    <w:basedOn w:val="NoList"/>
    <w:rsid w:val="00AC52F8"/>
    <w:pPr>
      <w:numPr>
        <w:numId w:val="11"/>
      </w:numPr>
    </w:pPr>
  </w:style>
  <w:style w:type="numbering" w:customStyle="1" w:styleId="WWOutlineListStyle">
    <w:name w:val="WW_OutlineListStyle"/>
    <w:basedOn w:val="NoList"/>
    <w:rsid w:val="00AC52F8"/>
    <w:pPr>
      <w:numPr>
        <w:numId w:val="12"/>
      </w:numPr>
    </w:pPr>
  </w:style>
  <w:style w:type="numbering" w:customStyle="1" w:styleId="LFO6">
    <w:name w:val="LFO6"/>
    <w:basedOn w:val="NoList"/>
    <w:rsid w:val="00AC52F8"/>
    <w:pPr>
      <w:numPr>
        <w:numId w:val="13"/>
      </w:numPr>
    </w:pPr>
  </w:style>
  <w:style w:type="paragraph" w:styleId="BalloonText">
    <w:name w:val="Balloon Text"/>
    <w:basedOn w:val="Normal"/>
    <w:link w:val="BalloonTextChar"/>
    <w:uiPriority w:val="99"/>
    <w:unhideWhenUsed/>
    <w:rsid w:val="00AC52F8"/>
    <w:rPr>
      <w:rFonts w:ascii="Segoe UI" w:hAnsi="Segoe UI" w:cs="Segoe UI"/>
      <w:sz w:val="18"/>
      <w:szCs w:val="18"/>
      <w:lang w:val="en-GB"/>
    </w:rPr>
  </w:style>
  <w:style w:type="character" w:customStyle="1" w:styleId="BalloonTextChar">
    <w:name w:val="Balloon Text Char"/>
    <w:basedOn w:val="DefaultParagraphFont"/>
    <w:link w:val="BalloonText"/>
    <w:uiPriority w:val="99"/>
    <w:rsid w:val="00AC52F8"/>
    <w:rPr>
      <w:rFonts w:ascii="Segoe UI" w:eastAsia="Calibri" w:hAnsi="Segoe UI" w:cs="Segoe UI"/>
      <w:sz w:val="18"/>
      <w:szCs w:val="18"/>
      <w:lang w:val="en-GB"/>
    </w:rPr>
  </w:style>
  <w:style w:type="character" w:styleId="CommentReference">
    <w:name w:val="annotation reference"/>
    <w:basedOn w:val="DefaultParagraphFont"/>
    <w:unhideWhenUsed/>
    <w:rsid w:val="00AC52F8"/>
    <w:rPr>
      <w:sz w:val="16"/>
      <w:szCs w:val="16"/>
    </w:rPr>
  </w:style>
  <w:style w:type="paragraph" w:styleId="CommentText">
    <w:name w:val="annotation text"/>
    <w:basedOn w:val="Normal"/>
    <w:link w:val="CommentTextChar"/>
    <w:unhideWhenUsed/>
    <w:rsid w:val="00AC52F8"/>
    <w:pPr>
      <w:spacing w:after="160"/>
    </w:pPr>
    <w:rPr>
      <w:sz w:val="20"/>
      <w:szCs w:val="20"/>
      <w:lang w:val="en-GB"/>
    </w:rPr>
  </w:style>
  <w:style w:type="character" w:customStyle="1" w:styleId="CommentTextChar">
    <w:name w:val="Comment Text Char"/>
    <w:basedOn w:val="DefaultParagraphFont"/>
    <w:link w:val="CommentText"/>
    <w:rsid w:val="00AC52F8"/>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nhideWhenUsed/>
    <w:rsid w:val="00AC52F8"/>
    <w:rPr>
      <w:b/>
      <w:bCs/>
    </w:rPr>
  </w:style>
  <w:style w:type="character" w:customStyle="1" w:styleId="CommentSubjectChar">
    <w:name w:val="Comment Subject Char"/>
    <w:basedOn w:val="CommentTextChar"/>
    <w:link w:val="CommentSubject"/>
    <w:rsid w:val="00AC52F8"/>
    <w:rPr>
      <w:rFonts w:ascii="Calibri" w:eastAsia="Calibri" w:hAnsi="Calibri" w:cs="Times New Roman"/>
      <w:b/>
      <w:bCs/>
      <w:sz w:val="20"/>
      <w:szCs w:val="20"/>
      <w:lang w:val="en-GB"/>
    </w:rPr>
  </w:style>
  <w:style w:type="table" w:customStyle="1" w:styleId="TableGrid1">
    <w:name w:val="Table Grid1"/>
    <w:basedOn w:val="TableNormal"/>
    <w:next w:val="TableGrid"/>
    <w:uiPriority w:val="39"/>
    <w:rsid w:val="00AC52F8"/>
    <w:pPr>
      <w:autoSpaceDN w:val="0"/>
      <w:spacing w:after="0" w:line="240" w:lineRule="auto"/>
      <w:textAlignment w:val="baseline"/>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gnalentele">
    <w:name w:val="Egna lentele"/>
    <w:basedOn w:val="Normal"/>
    <w:rsid w:val="00AC52F8"/>
    <w:pPr>
      <w:autoSpaceDN/>
      <w:spacing w:line="276" w:lineRule="auto"/>
      <w:textAlignment w:val="auto"/>
    </w:pPr>
    <w:rPr>
      <w:rFonts w:ascii="Arial" w:eastAsia="Times New Roman" w:hAnsi="Arial" w:cs="Calibri"/>
      <w:color w:val="000000"/>
      <w:kern w:val="1"/>
      <w:sz w:val="16"/>
      <w:szCs w:val="18"/>
      <w:lang w:val="lt-LT" w:eastAsia="ar-SA"/>
    </w:rPr>
  </w:style>
  <w:style w:type="character" w:styleId="FollowedHyperlink">
    <w:name w:val="FollowedHyperlink"/>
    <w:basedOn w:val="DefaultParagraphFont"/>
    <w:unhideWhenUsed/>
    <w:rsid w:val="00AC52F8"/>
    <w:rPr>
      <w:color w:val="800080"/>
      <w:u w:val="single"/>
    </w:rPr>
  </w:style>
  <w:style w:type="paragraph" w:customStyle="1" w:styleId="font5">
    <w:name w:val="font5"/>
    <w:basedOn w:val="Normal"/>
    <w:rsid w:val="00AC52F8"/>
    <w:pPr>
      <w:suppressAutoHyphens w:val="0"/>
      <w:autoSpaceDN/>
      <w:spacing w:before="100" w:beforeAutospacing="1" w:after="100" w:afterAutospacing="1"/>
      <w:textAlignment w:val="auto"/>
    </w:pPr>
    <w:rPr>
      <w:rFonts w:ascii="Times New Roman Baltic" w:eastAsia="Times New Roman" w:hAnsi="Times New Roman Baltic"/>
      <w:sz w:val="20"/>
      <w:szCs w:val="20"/>
      <w:lang w:val="lt-LT" w:eastAsia="lt-LT"/>
    </w:rPr>
  </w:style>
  <w:style w:type="paragraph" w:customStyle="1" w:styleId="xl64">
    <w:name w:val="xl64"/>
    <w:basedOn w:val="Normal"/>
    <w:rsid w:val="00AC52F8"/>
    <w:pP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65">
    <w:name w:val="xl65"/>
    <w:basedOn w:val="Normal"/>
    <w:rsid w:val="00AC52F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66">
    <w:name w:val="xl66"/>
    <w:basedOn w:val="Normal"/>
    <w:rsid w:val="00AC52F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sz w:val="24"/>
      <w:szCs w:val="24"/>
      <w:lang w:val="lt-LT" w:eastAsia="lt-LT"/>
    </w:rPr>
  </w:style>
  <w:style w:type="paragraph" w:customStyle="1" w:styleId="xl67">
    <w:name w:val="xl67"/>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68">
    <w:name w:val="xl68"/>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69">
    <w:name w:val="xl69"/>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70">
    <w:name w:val="xl70"/>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i/>
      <w:iCs/>
      <w:sz w:val="24"/>
      <w:szCs w:val="24"/>
      <w:lang w:val="lt-LT" w:eastAsia="lt-LT"/>
    </w:rPr>
  </w:style>
  <w:style w:type="paragraph" w:customStyle="1" w:styleId="xl71">
    <w:name w:val="xl71"/>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i/>
      <w:iCs/>
      <w:sz w:val="24"/>
      <w:szCs w:val="24"/>
      <w:lang w:val="lt-LT" w:eastAsia="lt-LT"/>
    </w:rPr>
  </w:style>
  <w:style w:type="paragraph" w:customStyle="1" w:styleId="xl72">
    <w:name w:val="xl72"/>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sz w:val="24"/>
      <w:szCs w:val="24"/>
      <w:lang w:val="lt-LT" w:eastAsia="lt-LT"/>
    </w:rPr>
  </w:style>
  <w:style w:type="paragraph" w:customStyle="1" w:styleId="xl73">
    <w:name w:val="xl73"/>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sz w:val="24"/>
      <w:szCs w:val="24"/>
      <w:lang w:val="lt-LT" w:eastAsia="lt-LT"/>
    </w:rPr>
  </w:style>
  <w:style w:type="paragraph" w:customStyle="1" w:styleId="xl74">
    <w:name w:val="xl74"/>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75">
    <w:name w:val="xl75"/>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76">
    <w:name w:val="xl76"/>
    <w:basedOn w:val="Normal"/>
    <w:rsid w:val="00AC52F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sz w:val="24"/>
      <w:szCs w:val="24"/>
      <w:lang w:val="lt-LT" w:eastAsia="lt-LT"/>
    </w:rPr>
  </w:style>
  <w:style w:type="paragraph" w:customStyle="1" w:styleId="xl77">
    <w:name w:val="xl77"/>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78">
    <w:name w:val="xl78"/>
    <w:basedOn w:val="Normal"/>
    <w:rsid w:val="00AC52F8"/>
    <w:pP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79">
    <w:name w:val="xl79"/>
    <w:basedOn w:val="Normal"/>
    <w:rsid w:val="00AC52F8"/>
    <w:pPr>
      <w:pBdr>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80">
    <w:name w:val="xl80"/>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val="lt-LT" w:eastAsia="lt-LT"/>
    </w:rPr>
  </w:style>
  <w:style w:type="paragraph" w:customStyle="1" w:styleId="xl81">
    <w:name w:val="xl81"/>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82">
    <w:name w:val="xl82"/>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83">
    <w:name w:val="xl83"/>
    <w:basedOn w:val="Normal"/>
    <w:rsid w:val="00AC52F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84">
    <w:name w:val="xl84"/>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85">
    <w:name w:val="xl85"/>
    <w:basedOn w:val="Normal"/>
    <w:rsid w:val="00AC52F8"/>
    <w:pP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86">
    <w:name w:val="xl86"/>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87">
    <w:name w:val="xl87"/>
    <w:basedOn w:val="Normal"/>
    <w:rsid w:val="00AC52F8"/>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88">
    <w:name w:val="xl88"/>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89">
    <w:name w:val="xl89"/>
    <w:basedOn w:val="Normal"/>
    <w:rsid w:val="00AC52F8"/>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i/>
      <w:iCs/>
      <w:sz w:val="24"/>
      <w:szCs w:val="24"/>
      <w:lang w:val="lt-LT" w:eastAsia="lt-LT"/>
    </w:rPr>
  </w:style>
  <w:style w:type="paragraph" w:customStyle="1" w:styleId="xl90">
    <w:name w:val="xl90"/>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91">
    <w:name w:val="xl91"/>
    <w:basedOn w:val="Normal"/>
    <w:rsid w:val="00AC52F8"/>
    <w:pPr>
      <w:pBdr>
        <w:bottom w:val="single" w:sz="4" w:space="0" w:color="auto"/>
      </w:pBdr>
      <w:suppressAutoHyphens w:val="0"/>
      <w:autoSpaceDN/>
      <w:spacing w:before="100" w:beforeAutospacing="1" w:after="100" w:afterAutospacing="1"/>
      <w:jc w:val="right"/>
      <w:textAlignment w:val="center"/>
    </w:pPr>
    <w:rPr>
      <w:rFonts w:ascii="Times New Roman Baltic" w:eastAsia="Times New Roman" w:hAnsi="Times New Roman Baltic"/>
      <w:b/>
      <w:bCs/>
      <w:sz w:val="24"/>
      <w:szCs w:val="24"/>
      <w:lang w:val="lt-LT" w:eastAsia="lt-LT"/>
    </w:rPr>
  </w:style>
  <w:style w:type="paragraph" w:customStyle="1" w:styleId="xl92">
    <w:name w:val="xl92"/>
    <w:basedOn w:val="Normal"/>
    <w:rsid w:val="00AC52F8"/>
    <w:pP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93">
    <w:name w:val="xl93"/>
    <w:basedOn w:val="Normal"/>
    <w:rsid w:val="00AC52F8"/>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94">
    <w:name w:val="xl94"/>
    <w:basedOn w:val="Normal"/>
    <w:rsid w:val="00AC52F8"/>
    <w:pPr>
      <w:pBdr>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95">
    <w:name w:val="xl95"/>
    <w:basedOn w:val="Normal"/>
    <w:rsid w:val="00AC52F8"/>
    <w:pPr>
      <w:pBdr>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i/>
      <w:iCs/>
      <w:sz w:val="24"/>
      <w:szCs w:val="24"/>
      <w:lang w:val="lt-LT" w:eastAsia="lt-LT"/>
    </w:rPr>
  </w:style>
  <w:style w:type="paragraph" w:customStyle="1" w:styleId="xl96">
    <w:name w:val="xl96"/>
    <w:basedOn w:val="Normal"/>
    <w:rsid w:val="00AC52F8"/>
    <w:pPr>
      <w:pBdr>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i/>
      <w:iCs/>
      <w:sz w:val="24"/>
      <w:szCs w:val="24"/>
      <w:lang w:val="lt-LT" w:eastAsia="lt-LT"/>
    </w:rPr>
  </w:style>
  <w:style w:type="paragraph" w:customStyle="1" w:styleId="xl97">
    <w:name w:val="xl97"/>
    <w:basedOn w:val="Normal"/>
    <w:rsid w:val="00AC52F8"/>
    <w:pPr>
      <w:pBdr>
        <w:top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i/>
      <w:iCs/>
      <w:sz w:val="24"/>
      <w:szCs w:val="24"/>
      <w:lang w:val="lt-LT" w:eastAsia="lt-LT"/>
    </w:rPr>
  </w:style>
  <w:style w:type="paragraph" w:customStyle="1" w:styleId="xl98">
    <w:name w:val="xl98"/>
    <w:basedOn w:val="Normal"/>
    <w:rsid w:val="00AC52F8"/>
    <w:pPr>
      <w:pBdr>
        <w:lef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99">
    <w:name w:val="xl99"/>
    <w:basedOn w:val="Normal"/>
    <w:rsid w:val="00AC52F8"/>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00">
    <w:name w:val="xl100"/>
    <w:basedOn w:val="Normal"/>
    <w:rsid w:val="00AC52F8"/>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01">
    <w:name w:val="xl101"/>
    <w:basedOn w:val="Normal"/>
    <w:rsid w:val="00AC52F8"/>
    <w:pPr>
      <w:pBdr>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02">
    <w:name w:val="xl102"/>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03">
    <w:name w:val="xl103"/>
    <w:basedOn w:val="Normal"/>
    <w:rsid w:val="00AC52F8"/>
    <w:pPr>
      <w:pBdr>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04">
    <w:name w:val="xl104"/>
    <w:basedOn w:val="Normal"/>
    <w:rsid w:val="00AC52F8"/>
    <w:pPr>
      <w:pBdr>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05">
    <w:name w:val="xl105"/>
    <w:basedOn w:val="Normal"/>
    <w:rsid w:val="00AC52F8"/>
    <w:pPr>
      <w:pBdr>
        <w:top w:val="single" w:sz="4" w:space="0" w:color="auto"/>
        <w:left w:val="single" w:sz="4" w:space="0" w:color="auto"/>
        <w:right w:val="single" w:sz="4" w:space="0" w:color="auto"/>
      </w:pBdr>
      <w:suppressAutoHyphens w:val="0"/>
      <w:autoSpaceDN/>
      <w:spacing w:before="100" w:beforeAutospacing="1" w:after="100" w:afterAutospacing="1"/>
      <w:jc w:val="right"/>
      <w:textAlignment w:val="center"/>
    </w:pPr>
    <w:rPr>
      <w:rFonts w:ascii="Times New Roman Baltic" w:eastAsia="Times New Roman" w:hAnsi="Times New Roman Baltic"/>
      <w:b/>
      <w:bCs/>
      <w:sz w:val="24"/>
      <w:szCs w:val="24"/>
      <w:lang w:val="lt-LT" w:eastAsia="lt-LT"/>
    </w:rPr>
  </w:style>
  <w:style w:type="paragraph" w:customStyle="1" w:styleId="xl106">
    <w:name w:val="xl106"/>
    <w:basedOn w:val="Normal"/>
    <w:rsid w:val="00AC52F8"/>
    <w:pPr>
      <w:pBdr>
        <w:left w:val="single" w:sz="4" w:space="0" w:color="auto"/>
        <w:right w:val="single" w:sz="4" w:space="0" w:color="auto"/>
      </w:pBdr>
      <w:suppressAutoHyphens w:val="0"/>
      <w:autoSpaceDN/>
      <w:spacing w:before="100" w:beforeAutospacing="1" w:after="100" w:afterAutospacing="1"/>
      <w:jc w:val="right"/>
      <w:textAlignment w:val="center"/>
    </w:pPr>
    <w:rPr>
      <w:rFonts w:ascii="Times New Roman Baltic" w:eastAsia="Times New Roman" w:hAnsi="Times New Roman Baltic"/>
      <w:b/>
      <w:bCs/>
      <w:sz w:val="24"/>
      <w:szCs w:val="24"/>
      <w:lang w:val="lt-LT" w:eastAsia="lt-LT"/>
    </w:rPr>
  </w:style>
  <w:style w:type="paragraph" w:customStyle="1" w:styleId="xl107">
    <w:name w:val="xl107"/>
    <w:basedOn w:val="Normal"/>
    <w:rsid w:val="00AC52F8"/>
    <w:pPr>
      <w:suppressAutoHyphens w:val="0"/>
      <w:autoSpaceDN/>
      <w:spacing w:before="100" w:beforeAutospacing="1" w:after="100" w:afterAutospacing="1"/>
      <w:jc w:val="center"/>
      <w:textAlignment w:val="center"/>
    </w:pPr>
    <w:rPr>
      <w:rFonts w:ascii="Times New Roman Baltic" w:eastAsia="Times New Roman" w:hAnsi="Times New Roman Baltic"/>
      <w:b/>
      <w:bCs/>
      <w:sz w:val="24"/>
      <w:szCs w:val="24"/>
      <w:lang w:val="lt-LT" w:eastAsia="lt-LT"/>
    </w:rPr>
  </w:style>
  <w:style w:type="paragraph" w:customStyle="1" w:styleId="xl108">
    <w:name w:val="xl108"/>
    <w:basedOn w:val="Normal"/>
    <w:rsid w:val="00AC52F8"/>
    <w:pPr>
      <w:pBdr>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sz w:val="24"/>
      <w:szCs w:val="24"/>
      <w:lang w:val="lt-LT" w:eastAsia="lt-LT"/>
    </w:rPr>
  </w:style>
  <w:style w:type="paragraph" w:customStyle="1" w:styleId="xl109">
    <w:name w:val="xl109"/>
    <w:basedOn w:val="Normal"/>
    <w:rsid w:val="00AC52F8"/>
    <w:pPr>
      <w:suppressAutoHyphens w:val="0"/>
      <w:autoSpaceDN/>
      <w:spacing w:before="100" w:beforeAutospacing="1" w:after="100" w:afterAutospacing="1"/>
      <w:jc w:val="center"/>
      <w:textAlignment w:val="center"/>
    </w:pPr>
    <w:rPr>
      <w:rFonts w:ascii="Times New Roman Baltic" w:eastAsia="Times New Roman" w:hAnsi="Times New Roman Baltic"/>
      <w:b/>
      <w:bCs/>
      <w:sz w:val="24"/>
      <w:szCs w:val="24"/>
      <w:lang w:val="lt-LT" w:eastAsia="lt-LT"/>
    </w:rPr>
  </w:style>
  <w:style w:type="paragraph" w:customStyle="1" w:styleId="xl110">
    <w:name w:val="xl110"/>
    <w:basedOn w:val="Normal"/>
    <w:rsid w:val="00AC52F8"/>
    <w:pPr>
      <w:pBdr>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sz w:val="24"/>
      <w:szCs w:val="24"/>
      <w:lang w:val="lt-LT" w:eastAsia="lt-LT"/>
    </w:rPr>
  </w:style>
  <w:style w:type="paragraph" w:customStyle="1" w:styleId="xl111">
    <w:name w:val="xl111"/>
    <w:basedOn w:val="Normal"/>
    <w:rsid w:val="00AC52F8"/>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12">
    <w:name w:val="xl112"/>
    <w:basedOn w:val="Normal"/>
    <w:rsid w:val="00AC52F8"/>
    <w:pPr>
      <w:pBdr>
        <w:lef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i/>
      <w:iCs/>
      <w:sz w:val="24"/>
      <w:szCs w:val="24"/>
      <w:lang w:val="lt-LT" w:eastAsia="lt-LT"/>
    </w:rPr>
  </w:style>
  <w:style w:type="paragraph" w:customStyle="1" w:styleId="xl113">
    <w:name w:val="xl113"/>
    <w:basedOn w:val="Normal"/>
    <w:rsid w:val="00AC52F8"/>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i/>
      <w:iCs/>
      <w:sz w:val="24"/>
      <w:szCs w:val="24"/>
      <w:lang w:val="lt-LT" w:eastAsia="lt-LT"/>
    </w:rPr>
  </w:style>
  <w:style w:type="paragraph" w:customStyle="1" w:styleId="xl114">
    <w:name w:val="xl114"/>
    <w:basedOn w:val="Normal"/>
    <w:rsid w:val="00AC52F8"/>
    <w:pPr>
      <w:suppressAutoHyphens w:val="0"/>
      <w:autoSpaceDN/>
      <w:spacing w:before="100" w:beforeAutospacing="1" w:after="100" w:afterAutospacing="1"/>
      <w:jc w:val="right"/>
      <w:textAlignment w:val="center"/>
    </w:pPr>
    <w:rPr>
      <w:rFonts w:ascii="Times New Roman Baltic" w:eastAsia="Times New Roman" w:hAnsi="Times New Roman Baltic"/>
      <w:b/>
      <w:bCs/>
      <w:sz w:val="24"/>
      <w:szCs w:val="24"/>
      <w:lang w:val="lt-LT" w:eastAsia="lt-LT"/>
    </w:rPr>
  </w:style>
  <w:style w:type="paragraph" w:customStyle="1" w:styleId="xl115">
    <w:name w:val="xl115"/>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16">
    <w:name w:val="xl116"/>
    <w:basedOn w:val="Normal"/>
    <w:rsid w:val="00AC52F8"/>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17">
    <w:name w:val="xl117"/>
    <w:basedOn w:val="Normal"/>
    <w:rsid w:val="00AC52F8"/>
    <w:pPr>
      <w:pBdr>
        <w:left w:val="single" w:sz="4" w:space="0" w:color="auto"/>
        <w:bottom w:val="single" w:sz="4" w:space="0" w:color="auto"/>
      </w:pBdr>
      <w:suppressAutoHyphens w:val="0"/>
      <w:autoSpaceDN/>
      <w:spacing w:before="100" w:beforeAutospacing="1" w:after="100" w:afterAutospacing="1"/>
      <w:jc w:val="right"/>
      <w:textAlignment w:val="center"/>
    </w:pPr>
    <w:rPr>
      <w:rFonts w:ascii="Times New Roman Baltic" w:eastAsia="Times New Roman" w:hAnsi="Times New Roman Baltic"/>
      <w:b/>
      <w:bCs/>
      <w:sz w:val="24"/>
      <w:szCs w:val="24"/>
      <w:lang w:val="lt-LT" w:eastAsia="lt-LT"/>
    </w:rPr>
  </w:style>
  <w:style w:type="paragraph" w:customStyle="1" w:styleId="xl118">
    <w:name w:val="xl118"/>
    <w:basedOn w:val="Normal"/>
    <w:rsid w:val="00AC52F8"/>
    <w:pP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19">
    <w:name w:val="xl119"/>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20">
    <w:name w:val="xl120"/>
    <w:basedOn w:val="Normal"/>
    <w:rsid w:val="00AC52F8"/>
    <w:pPr>
      <w:pBdr>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21">
    <w:name w:val="xl121"/>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22">
    <w:name w:val="xl122"/>
    <w:basedOn w:val="Normal"/>
    <w:rsid w:val="00AC52F8"/>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23">
    <w:name w:val="xl123"/>
    <w:basedOn w:val="Normal"/>
    <w:rsid w:val="00AC52F8"/>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24">
    <w:name w:val="xl124"/>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25">
    <w:name w:val="xl125"/>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26">
    <w:name w:val="xl126"/>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i/>
      <w:iCs/>
      <w:sz w:val="24"/>
      <w:szCs w:val="24"/>
      <w:lang w:val="lt-LT" w:eastAsia="lt-LT"/>
    </w:rPr>
  </w:style>
  <w:style w:type="paragraph" w:customStyle="1" w:styleId="xl127">
    <w:name w:val="xl127"/>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i/>
      <w:iCs/>
      <w:sz w:val="24"/>
      <w:szCs w:val="24"/>
      <w:lang w:val="lt-LT" w:eastAsia="lt-LT"/>
    </w:rPr>
  </w:style>
  <w:style w:type="paragraph" w:customStyle="1" w:styleId="xl128">
    <w:name w:val="xl128"/>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29">
    <w:name w:val="xl129"/>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30">
    <w:name w:val="xl130"/>
    <w:basedOn w:val="Normal"/>
    <w:rsid w:val="00AC52F8"/>
    <w:pPr>
      <w:pBdr>
        <w:lef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31">
    <w:name w:val="xl131"/>
    <w:basedOn w:val="Normal"/>
    <w:rsid w:val="00AC52F8"/>
    <w:pPr>
      <w:pBdr>
        <w:lef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32">
    <w:name w:val="xl132"/>
    <w:basedOn w:val="Normal"/>
    <w:rsid w:val="00AC52F8"/>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33">
    <w:name w:val="xl133"/>
    <w:basedOn w:val="Normal"/>
    <w:rsid w:val="00AC52F8"/>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34">
    <w:name w:val="xl134"/>
    <w:basedOn w:val="Normal"/>
    <w:rsid w:val="00AC52F8"/>
    <w:pPr>
      <w:pBdr>
        <w:top w:val="single" w:sz="4" w:space="0" w:color="auto"/>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35">
    <w:name w:val="xl135"/>
    <w:basedOn w:val="Normal"/>
    <w:rsid w:val="00AC52F8"/>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36">
    <w:name w:val="xl136"/>
    <w:basedOn w:val="Normal"/>
    <w:rsid w:val="00AC52F8"/>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37">
    <w:name w:val="xl137"/>
    <w:basedOn w:val="Normal"/>
    <w:rsid w:val="00AC52F8"/>
    <w:pPr>
      <w:pBdr>
        <w:top w:val="single" w:sz="4" w:space="0" w:color="auto"/>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38">
    <w:name w:val="xl138"/>
    <w:basedOn w:val="Normal"/>
    <w:rsid w:val="00AC52F8"/>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bodytext0">
    <w:name w:val="bodytext"/>
    <w:basedOn w:val="Normal"/>
    <w:rsid w:val="00AC52F8"/>
    <w:pPr>
      <w:suppressAutoHyphens w:val="0"/>
      <w:autoSpaceDN/>
      <w:snapToGrid w:val="0"/>
      <w:ind w:firstLine="312"/>
      <w:jc w:val="both"/>
      <w:textAlignment w:val="auto"/>
    </w:pPr>
    <w:rPr>
      <w:rFonts w:ascii="TimesLT" w:eastAsia="Arial Unicode MS" w:hAnsi="TimesLT" w:cs="Arial Unicode MS"/>
      <w:sz w:val="20"/>
      <w:szCs w:val="20"/>
      <w:lang w:val="en-GB"/>
    </w:rPr>
  </w:style>
  <w:style w:type="paragraph" w:customStyle="1" w:styleId="Lentelsturinys">
    <w:name w:val="Lentelės turinys"/>
    <w:basedOn w:val="Normal"/>
    <w:rsid w:val="00AC52F8"/>
    <w:pPr>
      <w:suppressLineNumbers/>
      <w:autoSpaceDN/>
      <w:textAlignment w:val="auto"/>
    </w:pPr>
    <w:rPr>
      <w:rFonts w:ascii="Times New Roman" w:eastAsia="Times New Roman" w:hAnsi="Times New Roman"/>
      <w:sz w:val="20"/>
      <w:szCs w:val="20"/>
      <w:lang w:val="en-AU" w:eastAsia="ar-SA"/>
    </w:rPr>
  </w:style>
  <w:style w:type="table" w:customStyle="1" w:styleId="TableGrid2">
    <w:name w:val="Table Grid2"/>
    <w:basedOn w:val="TableNormal"/>
    <w:next w:val="TableGrid"/>
    <w:uiPriority w:val="39"/>
    <w:rsid w:val="00611EFB"/>
    <w:pPr>
      <w:autoSpaceDN w:val="0"/>
      <w:spacing w:after="0" w:line="240" w:lineRule="auto"/>
      <w:textAlignment w:val="baseline"/>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82C1E"/>
    <w:pPr>
      <w:autoSpaceDN w:val="0"/>
      <w:spacing w:after="0" w:line="240" w:lineRule="auto"/>
      <w:textAlignment w:val="baseline"/>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Indent">
    <w:name w:val="HeaderIndent"/>
    <w:basedOn w:val="Header"/>
    <w:rsid w:val="003C2BB9"/>
    <w:pPr>
      <w:tabs>
        <w:tab w:val="clear" w:pos="4819"/>
        <w:tab w:val="clear" w:pos="9638"/>
      </w:tabs>
      <w:suppressAutoHyphens w:val="0"/>
      <w:spacing w:line="160" w:lineRule="atLeast"/>
      <w:ind w:left="-2268" w:right="454"/>
      <w:jc w:val="right"/>
      <w:textAlignment w:val="auto"/>
    </w:pPr>
    <w:rPr>
      <w:rFonts w:ascii="Verdana" w:eastAsia="Times New Roman" w:hAnsi="Verdana" w:cs="Arial"/>
      <w:color w:val="333333"/>
      <w:sz w:val="14"/>
      <w:szCs w:val="20"/>
      <w:lang w:val="lt-LT" w:eastAsia="da-DK"/>
    </w:rPr>
  </w:style>
  <w:style w:type="numbering" w:customStyle="1" w:styleId="WWOutlineListStyle51">
    <w:name w:val="WW_OutlineListStyle_51"/>
    <w:basedOn w:val="NoList"/>
    <w:rsid w:val="008F0CB6"/>
    <w:pPr>
      <w:numPr>
        <w:numId w:val="71"/>
      </w:numPr>
    </w:pPr>
  </w:style>
  <w:style w:type="paragraph" w:styleId="Title">
    <w:name w:val="Title"/>
    <w:basedOn w:val="Normal"/>
    <w:next w:val="Normal"/>
    <w:link w:val="TitleChar"/>
    <w:rsid w:val="008F0CB6"/>
    <w:rPr>
      <w:rFonts w:ascii="Calibri Light" w:eastAsia="Times New Roman" w:hAnsi="Calibri Light"/>
      <w:spacing w:val="-10"/>
      <w:kern w:val="3"/>
      <w:sz w:val="56"/>
      <w:szCs w:val="56"/>
    </w:rPr>
  </w:style>
  <w:style w:type="character" w:customStyle="1" w:styleId="TitleChar">
    <w:name w:val="Title Char"/>
    <w:basedOn w:val="DefaultParagraphFont"/>
    <w:link w:val="Title"/>
    <w:rsid w:val="008F0CB6"/>
    <w:rPr>
      <w:rFonts w:ascii="Calibri Light" w:eastAsia="Times New Roman" w:hAnsi="Calibri Light" w:cs="Times New Roman"/>
      <w:spacing w:val="-10"/>
      <w:kern w:val="3"/>
      <w:sz w:val="56"/>
      <w:szCs w:val="56"/>
      <w:lang w:val="en-US"/>
    </w:rPr>
  </w:style>
  <w:style w:type="paragraph" w:styleId="Subtitle">
    <w:name w:val="Subtitle"/>
    <w:basedOn w:val="Normal"/>
    <w:next w:val="Normal"/>
    <w:link w:val="SubtitleChar"/>
    <w:qFormat/>
    <w:rsid w:val="008F0CB6"/>
    <w:rPr>
      <w:rFonts w:eastAsia="Times New Roman"/>
      <w:color w:val="5A5A5A"/>
      <w:spacing w:val="15"/>
    </w:rPr>
  </w:style>
  <w:style w:type="character" w:customStyle="1" w:styleId="SubtitleChar">
    <w:name w:val="Subtitle Char"/>
    <w:basedOn w:val="DefaultParagraphFont"/>
    <w:link w:val="Subtitle"/>
    <w:rsid w:val="008F0CB6"/>
    <w:rPr>
      <w:rFonts w:ascii="Calibri" w:eastAsia="Times New Roman" w:hAnsi="Calibri" w:cs="Times New Roman"/>
      <w:color w:val="5A5A5A"/>
      <w:spacing w:val="15"/>
      <w:lang w:val="en-US"/>
    </w:rPr>
  </w:style>
  <w:style w:type="character" w:styleId="SubtleEmphasis">
    <w:name w:val="Subtle Emphasis"/>
    <w:basedOn w:val="DefaultParagraphFont"/>
    <w:rsid w:val="008F0CB6"/>
    <w:rPr>
      <w:i/>
      <w:iCs/>
      <w:color w:val="404040"/>
    </w:rPr>
  </w:style>
  <w:style w:type="character" w:styleId="Emphasis">
    <w:name w:val="Emphasis"/>
    <w:basedOn w:val="DefaultParagraphFont"/>
    <w:rsid w:val="008F0CB6"/>
    <w:rPr>
      <w:i/>
      <w:iCs/>
    </w:rPr>
  </w:style>
  <w:style w:type="character" w:styleId="IntenseEmphasis">
    <w:name w:val="Intense Emphasis"/>
    <w:basedOn w:val="DefaultParagraphFont"/>
    <w:rsid w:val="008F0CB6"/>
    <w:rPr>
      <w:i/>
      <w:iCs/>
      <w:color w:val="5B9BD5"/>
    </w:rPr>
  </w:style>
  <w:style w:type="paragraph" w:styleId="Quote">
    <w:name w:val="Quote"/>
    <w:basedOn w:val="Normal"/>
    <w:next w:val="Normal"/>
    <w:link w:val="QuoteChar"/>
    <w:rsid w:val="008F0CB6"/>
    <w:pPr>
      <w:spacing w:before="200"/>
      <w:ind w:left="864" w:right="864"/>
      <w:jc w:val="center"/>
    </w:pPr>
    <w:rPr>
      <w:i/>
      <w:iCs/>
      <w:color w:val="404040"/>
    </w:rPr>
  </w:style>
  <w:style w:type="character" w:customStyle="1" w:styleId="QuoteChar">
    <w:name w:val="Quote Char"/>
    <w:basedOn w:val="DefaultParagraphFont"/>
    <w:link w:val="Quote"/>
    <w:rsid w:val="008F0CB6"/>
    <w:rPr>
      <w:rFonts w:ascii="Calibri" w:eastAsia="Calibri" w:hAnsi="Calibri" w:cs="Times New Roman"/>
      <w:i/>
      <w:iCs/>
      <w:color w:val="404040"/>
      <w:lang w:val="en-US"/>
    </w:rPr>
  </w:style>
  <w:style w:type="paragraph" w:styleId="IntenseQuote">
    <w:name w:val="Intense Quote"/>
    <w:basedOn w:val="Normal"/>
    <w:next w:val="Normal"/>
    <w:link w:val="IntenseQuoteChar"/>
    <w:rsid w:val="008F0CB6"/>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basedOn w:val="DefaultParagraphFont"/>
    <w:link w:val="IntenseQuote"/>
    <w:rsid w:val="008F0CB6"/>
    <w:rPr>
      <w:rFonts w:ascii="Calibri" w:eastAsia="Calibri" w:hAnsi="Calibri" w:cs="Times New Roman"/>
      <w:i/>
      <w:iCs/>
      <w:color w:val="5B9BD5"/>
      <w:lang w:val="en-US"/>
    </w:rPr>
  </w:style>
  <w:style w:type="character" w:styleId="SubtleReference">
    <w:name w:val="Subtle Reference"/>
    <w:basedOn w:val="DefaultParagraphFont"/>
    <w:rsid w:val="008F0CB6"/>
    <w:rPr>
      <w:smallCaps/>
      <w:color w:val="5A5A5A"/>
    </w:rPr>
  </w:style>
  <w:style w:type="character" w:styleId="IntenseReference">
    <w:name w:val="Intense Reference"/>
    <w:basedOn w:val="DefaultParagraphFont"/>
    <w:rsid w:val="008F0CB6"/>
    <w:rPr>
      <w:b/>
      <w:bCs/>
      <w:smallCaps/>
      <w:color w:val="5B9BD5"/>
      <w:spacing w:val="5"/>
    </w:rPr>
  </w:style>
  <w:style w:type="character" w:styleId="BookTitle">
    <w:name w:val="Book Title"/>
    <w:basedOn w:val="DefaultParagraphFont"/>
    <w:rsid w:val="008F0CB6"/>
    <w:rPr>
      <w:b/>
      <w:bCs/>
      <w:i/>
      <w:iCs/>
      <w:spacing w:val="5"/>
    </w:rPr>
  </w:style>
  <w:style w:type="paragraph" w:customStyle="1" w:styleId="BodyMargin">
    <w:name w:val="Body Margin"/>
    <w:basedOn w:val="BodyText"/>
    <w:next w:val="BodyText"/>
    <w:rsid w:val="008F0CB6"/>
    <w:pPr>
      <w:snapToGrid/>
      <w:spacing w:after="280" w:line="280" w:lineRule="atLeast"/>
      <w:ind w:hanging="2268"/>
      <w:jc w:val="left"/>
    </w:pPr>
    <w:rPr>
      <w:rFonts w:ascii="Times New Roman" w:eastAsia="Times New Roman" w:hAnsi="Times New Roman"/>
      <w:sz w:val="22"/>
      <w:lang w:val="lt-LT" w:eastAsia="da-DK"/>
    </w:rPr>
  </w:style>
  <w:style w:type="paragraph" w:customStyle="1" w:styleId="MarginFrame">
    <w:name w:val="Margin Frame"/>
    <w:basedOn w:val="Normal"/>
    <w:rsid w:val="008F0CB6"/>
    <w:pPr>
      <w:keepNext/>
      <w:keepLines/>
      <w:suppressAutoHyphens w:val="0"/>
      <w:spacing w:line="270" w:lineRule="atLeast"/>
      <w:textAlignment w:val="auto"/>
    </w:pPr>
    <w:rPr>
      <w:rFonts w:ascii="Times New Roman" w:eastAsia="Times New Roman" w:hAnsi="Times New Roman"/>
      <w:szCs w:val="20"/>
      <w:lang w:val="lt-LT" w:eastAsia="da-DK"/>
    </w:rPr>
  </w:style>
  <w:style w:type="paragraph" w:customStyle="1" w:styleId="BodyTextNoSpace">
    <w:name w:val="Body Text NoSpace"/>
    <w:basedOn w:val="BodyText"/>
    <w:rsid w:val="008F0CB6"/>
    <w:pPr>
      <w:snapToGrid/>
      <w:spacing w:line="280" w:lineRule="atLeast"/>
      <w:ind w:firstLine="0"/>
      <w:jc w:val="left"/>
    </w:pPr>
    <w:rPr>
      <w:rFonts w:ascii="Times New Roman" w:eastAsia="Times New Roman" w:hAnsi="Times New Roman"/>
      <w:sz w:val="22"/>
      <w:lang w:val="lt-LT" w:eastAsia="da-DK"/>
    </w:rPr>
  </w:style>
  <w:style w:type="paragraph" w:customStyle="1" w:styleId="BodyMarginNoSpace">
    <w:name w:val="Body Margin NoSpace"/>
    <w:basedOn w:val="BodyMargin"/>
    <w:next w:val="BodyTextNoSpace"/>
    <w:rsid w:val="008F0CB6"/>
    <w:pPr>
      <w:spacing w:after="0"/>
    </w:pPr>
  </w:style>
  <w:style w:type="paragraph" w:styleId="ListBullet">
    <w:name w:val="List Bullet"/>
    <w:basedOn w:val="BodyText"/>
    <w:uiPriority w:val="4"/>
    <w:rsid w:val="008F0CB6"/>
    <w:pPr>
      <w:tabs>
        <w:tab w:val="left" w:pos="992"/>
      </w:tabs>
      <w:snapToGrid/>
      <w:spacing w:after="280" w:line="280" w:lineRule="atLeast"/>
      <w:ind w:left="992" w:hanging="425"/>
      <w:jc w:val="left"/>
    </w:pPr>
    <w:rPr>
      <w:rFonts w:ascii="Times New Roman" w:eastAsia="Times New Roman" w:hAnsi="Times New Roman"/>
      <w:sz w:val="22"/>
      <w:lang w:val="lt-LT" w:eastAsia="da-DK"/>
    </w:rPr>
  </w:style>
  <w:style w:type="paragraph" w:styleId="ListBullet2">
    <w:name w:val="List Bullet 2"/>
    <w:basedOn w:val="ListBullet"/>
    <w:uiPriority w:val="4"/>
    <w:rsid w:val="008F0CB6"/>
  </w:style>
  <w:style w:type="paragraph" w:styleId="ListContinue">
    <w:name w:val="List Continue"/>
    <w:basedOn w:val="BodyText"/>
    <w:rsid w:val="008F0CB6"/>
    <w:pPr>
      <w:snapToGrid/>
      <w:spacing w:after="280" w:line="280" w:lineRule="atLeast"/>
      <w:ind w:left="425" w:firstLine="0"/>
      <w:jc w:val="left"/>
    </w:pPr>
    <w:rPr>
      <w:rFonts w:ascii="Times New Roman" w:eastAsia="Times New Roman" w:hAnsi="Times New Roman"/>
      <w:sz w:val="22"/>
      <w:lang w:val="lt-LT" w:eastAsia="da-DK"/>
    </w:rPr>
  </w:style>
  <w:style w:type="paragraph" w:styleId="ListContinue2">
    <w:name w:val="List Continue 2"/>
    <w:basedOn w:val="ListContinue"/>
    <w:rsid w:val="008F0CB6"/>
    <w:pPr>
      <w:ind w:left="851"/>
    </w:pPr>
  </w:style>
  <w:style w:type="paragraph" w:styleId="ListNumber">
    <w:name w:val="List Number"/>
    <w:basedOn w:val="BodyText"/>
    <w:rsid w:val="008F0CB6"/>
    <w:pPr>
      <w:tabs>
        <w:tab w:val="left" w:pos="425"/>
      </w:tabs>
      <w:snapToGrid/>
      <w:spacing w:after="280" w:line="280" w:lineRule="atLeast"/>
      <w:ind w:left="425" w:hanging="425"/>
      <w:jc w:val="left"/>
    </w:pPr>
    <w:rPr>
      <w:rFonts w:ascii="Times New Roman" w:eastAsia="Times New Roman" w:hAnsi="Times New Roman"/>
      <w:sz w:val="22"/>
      <w:lang w:val="lt-LT" w:eastAsia="da-DK"/>
    </w:rPr>
  </w:style>
  <w:style w:type="paragraph" w:styleId="ListNumber2">
    <w:name w:val="List Number 2"/>
    <w:basedOn w:val="ListNumber"/>
    <w:rsid w:val="008F0CB6"/>
  </w:style>
  <w:style w:type="paragraph" w:customStyle="1" w:styleId="ListContinueNoSpace">
    <w:name w:val="List Continue NoSpace"/>
    <w:basedOn w:val="ListContinue"/>
    <w:rsid w:val="008F0CB6"/>
    <w:pPr>
      <w:spacing w:after="0"/>
    </w:pPr>
  </w:style>
  <w:style w:type="paragraph" w:customStyle="1" w:styleId="ListContinue2NoSpace">
    <w:name w:val="List Continue 2 NoSpace"/>
    <w:basedOn w:val="ListContinue2"/>
    <w:rsid w:val="008F0CB6"/>
    <w:pPr>
      <w:spacing w:after="0"/>
    </w:pPr>
  </w:style>
  <w:style w:type="paragraph" w:customStyle="1" w:styleId="ListBulletNoSpace">
    <w:name w:val="List Bullet NoSpace"/>
    <w:basedOn w:val="ListBullet"/>
    <w:rsid w:val="008F0CB6"/>
    <w:pPr>
      <w:numPr>
        <w:numId w:val="68"/>
      </w:numPr>
      <w:spacing w:after="0"/>
    </w:pPr>
  </w:style>
  <w:style w:type="paragraph" w:customStyle="1" w:styleId="ListHanging">
    <w:name w:val="List Hanging"/>
    <w:basedOn w:val="BodyText"/>
    <w:rsid w:val="008F0CB6"/>
    <w:pPr>
      <w:snapToGrid/>
      <w:spacing w:after="280" w:line="280" w:lineRule="atLeast"/>
      <w:ind w:left="1701" w:hanging="1701"/>
      <w:jc w:val="left"/>
    </w:pPr>
    <w:rPr>
      <w:rFonts w:ascii="Times New Roman" w:eastAsia="Times New Roman" w:hAnsi="Times New Roman"/>
      <w:sz w:val="22"/>
      <w:lang w:val="lt-LT" w:eastAsia="da-DK"/>
    </w:rPr>
  </w:style>
  <w:style w:type="paragraph" w:customStyle="1" w:styleId="ListHangingNoSpace">
    <w:name w:val="List Hanging NoSpace"/>
    <w:basedOn w:val="ListHanging"/>
    <w:rsid w:val="008F0CB6"/>
    <w:pPr>
      <w:spacing w:after="0"/>
    </w:pPr>
  </w:style>
  <w:style w:type="paragraph" w:customStyle="1" w:styleId="Table">
    <w:name w:val="Table"/>
    <w:basedOn w:val="Normal"/>
    <w:rsid w:val="008F0CB6"/>
    <w:pPr>
      <w:suppressAutoHyphens w:val="0"/>
      <w:spacing w:before="60" w:after="120" w:line="220" w:lineRule="atLeast"/>
      <w:textAlignment w:val="auto"/>
    </w:pPr>
    <w:rPr>
      <w:rFonts w:ascii="Verdana" w:eastAsia="Times New Roman" w:hAnsi="Verdana" w:cs="Arial"/>
      <w:sz w:val="16"/>
      <w:szCs w:val="20"/>
      <w:lang w:val="lt-LT" w:eastAsia="da-DK"/>
    </w:rPr>
  </w:style>
  <w:style w:type="paragraph" w:styleId="Signature">
    <w:name w:val="Signature"/>
    <w:basedOn w:val="BodyText"/>
    <w:link w:val="SignatureChar"/>
    <w:rsid w:val="008F0CB6"/>
    <w:pPr>
      <w:snapToGrid/>
      <w:spacing w:line="220" w:lineRule="atLeast"/>
      <w:ind w:firstLine="0"/>
      <w:jc w:val="left"/>
    </w:pPr>
    <w:rPr>
      <w:rFonts w:ascii="Times New Roman" w:eastAsia="Times New Roman" w:hAnsi="Times New Roman"/>
      <w:sz w:val="18"/>
      <w:lang w:val="lt-LT" w:eastAsia="da-DK"/>
    </w:rPr>
  </w:style>
  <w:style w:type="character" w:customStyle="1" w:styleId="SignatureChar">
    <w:name w:val="Signature Char"/>
    <w:basedOn w:val="DefaultParagraphFont"/>
    <w:link w:val="Signature"/>
    <w:rsid w:val="008F0CB6"/>
    <w:rPr>
      <w:rFonts w:ascii="Times New Roman" w:eastAsia="Times New Roman" w:hAnsi="Times New Roman" w:cs="Times New Roman"/>
      <w:sz w:val="18"/>
      <w:szCs w:val="20"/>
      <w:lang w:eastAsia="da-DK"/>
    </w:rPr>
  </w:style>
  <w:style w:type="paragraph" w:customStyle="1" w:styleId="FrontPageSmall">
    <w:name w:val="FrontPageSmall"/>
    <w:basedOn w:val="Normal"/>
    <w:rsid w:val="008F0CB6"/>
    <w:pPr>
      <w:keepNext/>
      <w:keepLines/>
      <w:spacing w:line="220" w:lineRule="atLeast"/>
      <w:textAlignment w:val="auto"/>
    </w:pPr>
    <w:rPr>
      <w:rFonts w:ascii="Verdana" w:eastAsia="Times New Roman" w:hAnsi="Verdana"/>
      <w:caps/>
      <w:sz w:val="18"/>
      <w:szCs w:val="20"/>
      <w:lang w:val="lt-LT" w:eastAsia="da-DK"/>
    </w:rPr>
  </w:style>
  <w:style w:type="paragraph" w:styleId="ListBullet3">
    <w:name w:val="List Bullet 3"/>
    <w:basedOn w:val="ListBullet2"/>
    <w:uiPriority w:val="4"/>
    <w:rsid w:val="008F0CB6"/>
  </w:style>
  <w:style w:type="paragraph" w:styleId="ListContinue3">
    <w:name w:val="List Continue 3"/>
    <w:basedOn w:val="ListContinue2"/>
    <w:rsid w:val="008F0CB6"/>
    <w:pPr>
      <w:ind w:left="1276"/>
    </w:pPr>
  </w:style>
  <w:style w:type="paragraph" w:styleId="ListNumber3">
    <w:name w:val="List Number 3"/>
    <w:basedOn w:val="ListNumber2"/>
    <w:rsid w:val="008F0CB6"/>
  </w:style>
  <w:style w:type="paragraph" w:customStyle="1" w:styleId="ListBullet2NoSpace">
    <w:name w:val="List Bullet 2 NoSpace"/>
    <w:basedOn w:val="ListBullet2"/>
    <w:rsid w:val="008F0CB6"/>
    <w:pPr>
      <w:tabs>
        <w:tab w:val="clear" w:pos="992"/>
        <w:tab w:val="left" w:pos="851"/>
      </w:tabs>
      <w:spacing w:after="0"/>
      <w:ind w:left="850"/>
    </w:pPr>
  </w:style>
  <w:style w:type="paragraph" w:customStyle="1" w:styleId="ListContinue3NoSpace">
    <w:name w:val="List Continue 3 NoSpace"/>
    <w:basedOn w:val="ListContinue3"/>
    <w:rsid w:val="008F0CB6"/>
    <w:pPr>
      <w:spacing w:after="0"/>
    </w:pPr>
  </w:style>
  <w:style w:type="paragraph" w:customStyle="1" w:styleId="ListBullet3NoSpace">
    <w:name w:val="List Bullet 3 NoSpace"/>
    <w:basedOn w:val="ListBullet3"/>
    <w:rsid w:val="008F0CB6"/>
    <w:pPr>
      <w:spacing w:after="0"/>
    </w:pPr>
  </w:style>
  <w:style w:type="paragraph" w:customStyle="1" w:styleId="ListContinue0">
    <w:name w:val="List Continue 0"/>
    <w:basedOn w:val="ListContinue"/>
    <w:rsid w:val="008F0CB6"/>
    <w:pPr>
      <w:ind w:left="0"/>
    </w:pPr>
  </w:style>
  <w:style w:type="paragraph" w:customStyle="1" w:styleId="ListContinue0NoSpace">
    <w:name w:val="List Continue 0 NoSpace"/>
    <w:basedOn w:val="ListContinue0"/>
    <w:rsid w:val="008F0CB6"/>
    <w:pPr>
      <w:spacing w:after="0"/>
    </w:pPr>
  </w:style>
  <w:style w:type="paragraph" w:customStyle="1" w:styleId="CaptionMargin">
    <w:name w:val="Caption Margin"/>
    <w:basedOn w:val="Caption"/>
    <w:next w:val="BodyText"/>
    <w:rsid w:val="008F0CB6"/>
    <w:pPr>
      <w:suppressAutoHyphens w:val="0"/>
      <w:spacing w:before="140" w:after="140" w:line="250" w:lineRule="atLeast"/>
      <w:ind w:left="-992" w:hanging="1276"/>
      <w:textAlignment w:val="auto"/>
    </w:pPr>
    <w:rPr>
      <w:rFonts w:ascii="Times New Roman" w:eastAsia="Times New Roman" w:hAnsi="Times New Roman"/>
      <w:iCs w:val="0"/>
      <w:color w:val="auto"/>
      <w:sz w:val="19"/>
      <w:szCs w:val="20"/>
      <w:lang w:val="lt-LT" w:eastAsia="da-DK"/>
    </w:rPr>
  </w:style>
  <w:style w:type="paragraph" w:customStyle="1" w:styleId="FrontPage">
    <w:name w:val="FrontPage"/>
    <w:basedOn w:val="FrontPageSmall"/>
    <w:next w:val="FrontPageSmall"/>
    <w:rsid w:val="008F0CB6"/>
    <w:pPr>
      <w:spacing w:before="240" w:after="240" w:line="600" w:lineRule="atLeast"/>
    </w:pPr>
    <w:rPr>
      <w:color w:val="333333"/>
      <w:sz w:val="56"/>
      <w:szCs w:val="56"/>
    </w:rPr>
  </w:style>
  <w:style w:type="paragraph" w:styleId="TOC7">
    <w:name w:val="toc 7"/>
    <w:basedOn w:val="TOC2"/>
    <w:next w:val="Normal"/>
    <w:rsid w:val="008F0CB6"/>
    <w:pPr>
      <w:spacing w:after="0"/>
      <w:ind w:left="1320"/>
    </w:pPr>
    <w:rPr>
      <w:sz w:val="20"/>
      <w:szCs w:val="20"/>
      <w:lang w:val="en-US"/>
    </w:rPr>
  </w:style>
  <w:style w:type="paragraph" w:customStyle="1" w:styleId="HeaderFrame">
    <w:name w:val="HeaderFrame"/>
    <w:basedOn w:val="Header"/>
    <w:next w:val="Normal"/>
    <w:rsid w:val="008F0CB6"/>
    <w:pPr>
      <w:tabs>
        <w:tab w:val="clear" w:pos="4819"/>
        <w:tab w:val="clear" w:pos="9638"/>
      </w:tabs>
      <w:suppressAutoHyphens w:val="0"/>
      <w:spacing w:line="160" w:lineRule="atLeast"/>
      <w:jc w:val="right"/>
      <w:textAlignment w:val="auto"/>
    </w:pPr>
    <w:rPr>
      <w:rFonts w:ascii="Verdana" w:eastAsia="Times New Roman" w:hAnsi="Verdana" w:cs="Arial"/>
      <w:color w:val="333333"/>
      <w:sz w:val="14"/>
      <w:szCs w:val="20"/>
      <w:lang w:val="lt-LT" w:eastAsia="da-DK"/>
    </w:rPr>
  </w:style>
  <w:style w:type="paragraph" w:customStyle="1" w:styleId="CowiTitle">
    <w:name w:val="CowiTitle"/>
    <w:basedOn w:val="FrontPage"/>
    <w:next w:val="FrontPageSmall"/>
    <w:rsid w:val="008F0CB6"/>
  </w:style>
  <w:style w:type="paragraph" w:styleId="BlockText">
    <w:name w:val="Block Text"/>
    <w:basedOn w:val="Normal"/>
    <w:rsid w:val="008F0CB6"/>
    <w:pPr>
      <w:suppressAutoHyphens w:val="0"/>
      <w:spacing w:after="120" w:line="270" w:lineRule="atLeast"/>
      <w:ind w:left="1440" w:right="1440"/>
      <w:textAlignment w:val="auto"/>
    </w:pPr>
    <w:rPr>
      <w:rFonts w:ascii="Times New Roman" w:eastAsia="Times New Roman" w:hAnsi="Times New Roman"/>
      <w:szCs w:val="20"/>
      <w:lang w:val="lt-LT" w:eastAsia="da-DK"/>
    </w:rPr>
  </w:style>
  <w:style w:type="paragraph" w:customStyle="1" w:styleId="FrontPageFrame">
    <w:name w:val="FrontPageFrame"/>
    <w:basedOn w:val="Normal"/>
    <w:rsid w:val="008F0CB6"/>
    <w:pPr>
      <w:tabs>
        <w:tab w:val="left" w:pos="1134"/>
      </w:tabs>
      <w:suppressAutoHyphens w:val="0"/>
      <w:spacing w:line="240" w:lineRule="atLeast"/>
      <w:textAlignment w:val="auto"/>
    </w:pPr>
    <w:rPr>
      <w:rFonts w:ascii="Verdana" w:eastAsia="Times New Roman" w:hAnsi="Verdana" w:cs="Arial"/>
      <w:sz w:val="14"/>
      <w:szCs w:val="20"/>
      <w:lang w:val="lt-LT" w:eastAsia="da-DK"/>
    </w:rPr>
  </w:style>
  <w:style w:type="paragraph" w:customStyle="1" w:styleId="ContentsPage">
    <w:name w:val="ContentsPage"/>
    <w:basedOn w:val="Normal"/>
    <w:next w:val="BodyText"/>
    <w:rsid w:val="008F0CB6"/>
    <w:pPr>
      <w:keepNext/>
      <w:keepLines/>
      <w:pageBreakBefore/>
      <w:spacing w:before="3500" w:line="480" w:lineRule="atLeast"/>
      <w:textAlignment w:val="auto"/>
    </w:pPr>
    <w:rPr>
      <w:rFonts w:ascii="Verdana" w:eastAsia="Times New Roman" w:hAnsi="Verdana"/>
      <w:caps/>
      <w:color w:val="F04E23"/>
      <w:sz w:val="48"/>
      <w:szCs w:val="20"/>
      <w:lang w:val="lt-LT" w:eastAsia="da-DK"/>
    </w:rPr>
  </w:style>
  <w:style w:type="paragraph" w:customStyle="1" w:styleId="AppendixPage">
    <w:name w:val="AppendixPage"/>
    <w:basedOn w:val="ContentsPage"/>
    <w:next w:val="BodyTextNoSpace"/>
    <w:rsid w:val="008F0CB6"/>
    <w:pPr>
      <w:pageBreakBefore w:val="0"/>
      <w:spacing w:before="0"/>
    </w:pPr>
  </w:style>
  <w:style w:type="paragraph" w:customStyle="1" w:styleId="Appendix">
    <w:name w:val="Appendix"/>
    <w:basedOn w:val="Normal"/>
    <w:next w:val="BodyText"/>
    <w:rsid w:val="008F0CB6"/>
    <w:pPr>
      <w:keepNext/>
      <w:keepLines/>
      <w:pageBreakBefore/>
      <w:spacing w:after="130" w:line="320" w:lineRule="exact"/>
      <w:textAlignment w:val="auto"/>
      <w:outlineLvl w:val="6"/>
    </w:pPr>
    <w:rPr>
      <w:rFonts w:ascii="Arial" w:eastAsia="Times New Roman" w:hAnsi="Arial" w:cs="Arial"/>
      <w:b/>
      <w:sz w:val="32"/>
      <w:szCs w:val="20"/>
      <w:lang w:val="lt-LT" w:eastAsia="da-DK"/>
    </w:rPr>
  </w:style>
  <w:style w:type="paragraph" w:customStyle="1" w:styleId="HeaderEven">
    <w:name w:val="HeaderEven"/>
    <w:basedOn w:val="Header"/>
    <w:rsid w:val="008F0CB6"/>
    <w:pPr>
      <w:tabs>
        <w:tab w:val="clear" w:pos="4819"/>
        <w:tab w:val="clear" w:pos="9638"/>
        <w:tab w:val="left" w:pos="-1814"/>
      </w:tabs>
      <w:suppressAutoHyphens w:val="0"/>
      <w:spacing w:line="160" w:lineRule="atLeast"/>
      <w:ind w:left="-2268"/>
      <w:textAlignment w:val="auto"/>
    </w:pPr>
    <w:rPr>
      <w:rFonts w:ascii="Verdana" w:eastAsia="Times New Roman" w:hAnsi="Verdana" w:cs="Arial"/>
      <w:color w:val="333333"/>
      <w:sz w:val="14"/>
      <w:szCs w:val="14"/>
      <w:lang w:val="lt-LT" w:eastAsia="da-DK"/>
    </w:rPr>
  </w:style>
  <w:style w:type="paragraph" w:styleId="BodyText2">
    <w:name w:val="Body Text 2"/>
    <w:basedOn w:val="Normal"/>
    <w:link w:val="BodyText2Char"/>
    <w:rsid w:val="008F0CB6"/>
    <w:pPr>
      <w:suppressAutoHyphens w:val="0"/>
      <w:spacing w:after="120" w:line="480" w:lineRule="auto"/>
      <w:textAlignment w:val="auto"/>
    </w:pPr>
    <w:rPr>
      <w:rFonts w:ascii="Times New Roman" w:eastAsia="Times New Roman" w:hAnsi="Times New Roman"/>
      <w:szCs w:val="20"/>
      <w:lang w:val="lt-LT" w:eastAsia="da-DK"/>
    </w:rPr>
  </w:style>
  <w:style w:type="character" w:customStyle="1" w:styleId="BodyText2Char">
    <w:name w:val="Body Text 2 Char"/>
    <w:basedOn w:val="DefaultParagraphFont"/>
    <w:link w:val="BodyText2"/>
    <w:rsid w:val="008F0CB6"/>
    <w:rPr>
      <w:rFonts w:ascii="Times New Roman" w:eastAsia="Times New Roman" w:hAnsi="Times New Roman" w:cs="Times New Roman"/>
      <w:szCs w:val="20"/>
      <w:lang w:eastAsia="da-DK"/>
    </w:rPr>
  </w:style>
  <w:style w:type="paragraph" w:styleId="BodyText3">
    <w:name w:val="Body Text 3"/>
    <w:basedOn w:val="Normal"/>
    <w:link w:val="BodyText3Char"/>
    <w:rsid w:val="008F0CB6"/>
    <w:pPr>
      <w:suppressAutoHyphens w:val="0"/>
      <w:spacing w:after="120" w:line="270" w:lineRule="atLeast"/>
      <w:textAlignment w:val="auto"/>
    </w:pPr>
    <w:rPr>
      <w:rFonts w:ascii="Times New Roman" w:eastAsia="Times New Roman" w:hAnsi="Times New Roman"/>
      <w:sz w:val="16"/>
      <w:szCs w:val="16"/>
      <w:lang w:val="lt-LT" w:eastAsia="da-DK"/>
    </w:rPr>
  </w:style>
  <w:style w:type="character" w:customStyle="1" w:styleId="BodyText3Char">
    <w:name w:val="Body Text 3 Char"/>
    <w:basedOn w:val="DefaultParagraphFont"/>
    <w:link w:val="BodyText3"/>
    <w:rsid w:val="008F0CB6"/>
    <w:rPr>
      <w:rFonts w:ascii="Times New Roman" w:eastAsia="Times New Roman" w:hAnsi="Times New Roman" w:cs="Times New Roman"/>
      <w:sz w:val="16"/>
      <w:szCs w:val="16"/>
      <w:lang w:eastAsia="da-DK"/>
    </w:rPr>
  </w:style>
  <w:style w:type="paragraph" w:styleId="BodyTextFirstIndent">
    <w:name w:val="Body Text First Indent"/>
    <w:basedOn w:val="BodyText"/>
    <w:link w:val="BodyTextFirstIndentChar"/>
    <w:rsid w:val="008F0CB6"/>
    <w:pPr>
      <w:snapToGrid/>
      <w:spacing w:after="120" w:line="280" w:lineRule="atLeast"/>
      <w:ind w:firstLine="210"/>
      <w:jc w:val="left"/>
    </w:pPr>
    <w:rPr>
      <w:rFonts w:ascii="Times New Roman" w:eastAsia="Times New Roman" w:hAnsi="Times New Roman"/>
      <w:sz w:val="22"/>
      <w:lang w:val="lt-LT" w:eastAsia="da-DK"/>
    </w:rPr>
  </w:style>
  <w:style w:type="character" w:customStyle="1" w:styleId="BodyTextFirstIndentChar">
    <w:name w:val="Body Text First Indent Char"/>
    <w:basedOn w:val="BodyTextChar"/>
    <w:link w:val="BodyTextFirstIndent"/>
    <w:rsid w:val="008F0CB6"/>
    <w:rPr>
      <w:rFonts w:ascii="Times New Roman" w:eastAsia="Times New Roman" w:hAnsi="Times New Roman" w:cs="Times New Roman"/>
      <w:sz w:val="20"/>
      <w:szCs w:val="20"/>
      <w:lang w:val="en-GB" w:eastAsia="da-DK"/>
    </w:rPr>
  </w:style>
  <w:style w:type="paragraph" w:styleId="BodyTextIndent">
    <w:name w:val="Body Text Indent"/>
    <w:basedOn w:val="Normal"/>
    <w:link w:val="BodyTextIndentChar"/>
    <w:rsid w:val="008F0CB6"/>
    <w:pPr>
      <w:suppressAutoHyphens w:val="0"/>
      <w:spacing w:after="120" w:line="270" w:lineRule="atLeast"/>
      <w:ind w:left="283"/>
      <w:textAlignment w:val="auto"/>
    </w:pPr>
    <w:rPr>
      <w:rFonts w:ascii="Times New Roman" w:eastAsia="Times New Roman" w:hAnsi="Times New Roman"/>
      <w:szCs w:val="20"/>
      <w:lang w:val="lt-LT" w:eastAsia="da-DK"/>
    </w:rPr>
  </w:style>
  <w:style w:type="character" w:customStyle="1" w:styleId="BodyTextIndentChar">
    <w:name w:val="Body Text Indent Char"/>
    <w:basedOn w:val="DefaultParagraphFont"/>
    <w:link w:val="BodyTextIndent"/>
    <w:rsid w:val="008F0CB6"/>
    <w:rPr>
      <w:rFonts w:ascii="Times New Roman" w:eastAsia="Times New Roman" w:hAnsi="Times New Roman" w:cs="Times New Roman"/>
      <w:szCs w:val="20"/>
      <w:lang w:eastAsia="da-DK"/>
    </w:rPr>
  </w:style>
  <w:style w:type="paragraph" w:styleId="BodyTextFirstIndent2">
    <w:name w:val="Body Text First Indent 2"/>
    <w:basedOn w:val="BodyTextIndent"/>
    <w:link w:val="BodyTextFirstIndent2Char"/>
    <w:rsid w:val="008F0CB6"/>
    <w:pPr>
      <w:ind w:firstLine="210"/>
    </w:pPr>
  </w:style>
  <w:style w:type="character" w:customStyle="1" w:styleId="BodyTextFirstIndent2Char">
    <w:name w:val="Body Text First Indent 2 Char"/>
    <w:basedOn w:val="BodyTextIndentChar"/>
    <w:link w:val="BodyTextFirstIndent2"/>
    <w:rsid w:val="008F0CB6"/>
    <w:rPr>
      <w:rFonts w:ascii="Times New Roman" w:eastAsia="Times New Roman" w:hAnsi="Times New Roman" w:cs="Times New Roman"/>
      <w:szCs w:val="20"/>
      <w:lang w:eastAsia="da-DK"/>
    </w:rPr>
  </w:style>
  <w:style w:type="paragraph" w:styleId="BodyTextIndent2">
    <w:name w:val="Body Text Indent 2"/>
    <w:basedOn w:val="Normal"/>
    <w:link w:val="BodyTextIndent2Char"/>
    <w:rsid w:val="008F0CB6"/>
    <w:pPr>
      <w:suppressAutoHyphens w:val="0"/>
      <w:spacing w:after="120" w:line="480" w:lineRule="auto"/>
      <w:ind w:left="283"/>
      <w:textAlignment w:val="auto"/>
    </w:pPr>
    <w:rPr>
      <w:rFonts w:ascii="Times New Roman" w:eastAsia="Times New Roman" w:hAnsi="Times New Roman"/>
      <w:szCs w:val="20"/>
      <w:lang w:val="lt-LT" w:eastAsia="da-DK"/>
    </w:rPr>
  </w:style>
  <w:style w:type="character" w:customStyle="1" w:styleId="BodyTextIndent2Char">
    <w:name w:val="Body Text Indent 2 Char"/>
    <w:basedOn w:val="DefaultParagraphFont"/>
    <w:link w:val="BodyTextIndent2"/>
    <w:rsid w:val="008F0CB6"/>
    <w:rPr>
      <w:rFonts w:ascii="Times New Roman" w:eastAsia="Times New Roman" w:hAnsi="Times New Roman" w:cs="Times New Roman"/>
      <w:szCs w:val="20"/>
      <w:lang w:eastAsia="da-DK"/>
    </w:rPr>
  </w:style>
  <w:style w:type="paragraph" w:styleId="BodyTextIndent3">
    <w:name w:val="Body Text Indent 3"/>
    <w:basedOn w:val="Normal"/>
    <w:link w:val="BodyTextIndent3Char"/>
    <w:rsid w:val="008F0CB6"/>
    <w:pPr>
      <w:suppressAutoHyphens w:val="0"/>
      <w:spacing w:after="120" w:line="270" w:lineRule="atLeast"/>
      <w:ind w:left="283"/>
      <w:textAlignment w:val="auto"/>
    </w:pPr>
    <w:rPr>
      <w:rFonts w:ascii="Times New Roman" w:eastAsia="Times New Roman" w:hAnsi="Times New Roman"/>
      <w:sz w:val="16"/>
      <w:szCs w:val="16"/>
      <w:lang w:val="lt-LT" w:eastAsia="da-DK"/>
    </w:rPr>
  </w:style>
  <w:style w:type="character" w:customStyle="1" w:styleId="BodyTextIndent3Char">
    <w:name w:val="Body Text Indent 3 Char"/>
    <w:basedOn w:val="DefaultParagraphFont"/>
    <w:link w:val="BodyTextIndent3"/>
    <w:rsid w:val="008F0CB6"/>
    <w:rPr>
      <w:rFonts w:ascii="Times New Roman" w:eastAsia="Times New Roman" w:hAnsi="Times New Roman" w:cs="Times New Roman"/>
      <w:sz w:val="16"/>
      <w:szCs w:val="16"/>
      <w:lang w:eastAsia="da-DK"/>
    </w:rPr>
  </w:style>
  <w:style w:type="paragraph" w:styleId="Closing">
    <w:name w:val="Closing"/>
    <w:basedOn w:val="Normal"/>
    <w:link w:val="ClosingChar"/>
    <w:rsid w:val="008F0CB6"/>
    <w:pPr>
      <w:suppressAutoHyphens w:val="0"/>
      <w:spacing w:line="270" w:lineRule="atLeast"/>
      <w:ind w:left="4252"/>
      <w:textAlignment w:val="auto"/>
    </w:pPr>
    <w:rPr>
      <w:rFonts w:ascii="Times New Roman" w:eastAsia="Times New Roman" w:hAnsi="Times New Roman"/>
      <w:szCs w:val="20"/>
      <w:lang w:val="lt-LT" w:eastAsia="da-DK"/>
    </w:rPr>
  </w:style>
  <w:style w:type="character" w:customStyle="1" w:styleId="ClosingChar">
    <w:name w:val="Closing Char"/>
    <w:basedOn w:val="DefaultParagraphFont"/>
    <w:link w:val="Closing"/>
    <w:rsid w:val="008F0CB6"/>
    <w:rPr>
      <w:rFonts w:ascii="Times New Roman" w:eastAsia="Times New Roman" w:hAnsi="Times New Roman" w:cs="Times New Roman"/>
      <w:szCs w:val="20"/>
      <w:lang w:eastAsia="da-DK"/>
    </w:rPr>
  </w:style>
  <w:style w:type="paragraph" w:styleId="Date">
    <w:name w:val="Date"/>
    <w:basedOn w:val="Normal"/>
    <w:next w:val="Normal"/>
    <w:link w:val="DateChar"/>
    <w:rsid w:val="008F0CB6"/>
    <w:pPr>
      <w:suppressAutoHyphens w:val="0"/>
      <w:spacing w:line="270" w:lineRule="atLeast"/>
      <w:textAlignment w:val="auto"/>
    </w:pPr>
    <w:rPr>
      <w:rFonts w:ascii="Times New Roman" w:eastAsia="Times New Roman" w:hAnsi="Times New Roman"/>
      <w:szCs w:val="20"/>
      <w:lang w:val="lt-LT" w:eastAsia="da-DK"/>
    </w:rPr>
  </w:style>
  <w:style w:type="character" w:customStyle="1" w:styleId="DateChar">
    <w:name w:val="Date Char"/>
    <w:basedOn w:val="DefaultParagraphFont"/>
    <w:link w:val="Date"/>
    <w:rsid w:val="008F0CB6"/>
    <w:rPr>
      <w:rFonts w:ascii="Times New Roman" w:eastAsia="Times New Roman" w:hAnsi="Times New Roman" w:cs="Times New Roman"/>
      <w:szCs w:val="20"/>
      <w:lang w:eastAsia="da-DK"/>
    </w:rPr>
  </w:style>
  <w:style w:type="paragraph" w:styleId="DocumentMap">
    <w:name w:val="Document Map"/>
    <w:basedOn w:val="Normal"/>
    <w:link w:val="DocumentMapChar"/>
    <w:rsid w:val="008F0CB6"/>
    <w:pPr>
      <w:shd w:val="clear" w:color="auto" w:fill="000080"/>
      <w:suppressAutoHyphens w:val="0"/>
      <w:spacing w:line="270" w:lineRule="atLeast"/>
      <w:textAlignment w:val="auto"/>
    </w:pPr>
    <w:rPr>
      <w:rFonts w:ascii="Tahoma" w:eastAsia="Times New Roman" w:hAnsi="Tahoma" w:cs="Tahoma"/>
      <w:szCs w:val="20"/>
      <w:lang w:val="lt-LT" w:eastAsia="da-DK"/>
    </w:rPr>
  </w:style>
  <w:style w:type="character" w:customStyle="1" w:styleId="DocumentMapChar">
    <w:name w:val="Document Map Char"/>
    <w:basedOn w:val="DefaultParagraphFont"/>
    <w:link w:val="DocumentMap"/>
    <w:rsid w:val="008F0CB6"/>
    <w:rPr>
      <w:rFonts w:ascii="Tahoma" w:eastAsia="Times New Roman" w:hAnsi="Tahoma" w:cs="Tahoma"/>
      <w:szCs w:val="20"/>
      <w:shd w:val="clear" w:color="auto" w:fill="000080"/>
      <w:lang w:eastAsia="da-DK"/>
    </w:rPr>
  </w:style>
  <w:style w:type="paragraph" w:styleId="E-mailSignature">
    <w:name w:val="E-mail Signature"/>
    <w:basedOn w:val="Normal"/>
    <w:link w:val="E-mailSignatureChar"/>
    <w:rsid w:val="008F0CB6"/>
    <w:pPr>
      <w:suppressAutoHyphens w:val="0"/>
      <w:spacing w:line="270" w:lineRule="atLeast"/>
      <w:textAlignment w:val="auto"/>
    </w:pPr>
    <w:rPr>
      <w:rFonts w:ascii="Times New Roman" w:eastAsia="Times New Roman" w:hAnsi="Times New Roman"/>
      <w:szCs w:val="20"/>
      <w:lang w:val="lt-LT" w:eastAsia="da-DK"/>
    </w:rPr>
  </w:style>
  <w:style w:type="character" w:customStyle="1" w:styleId="E-mailSignatureChar">
    <w:name w:val="E-mail Signature Char"/>
    <w:basedOn w:val="DefaultParagraphFont"/>
    <w:link w:val="E-mailSignature"/>
    <w:rsid w:val="008F0CB6"/>
    <w:rPr>
      <w:rFonts w:ascii="Times New Roman" w:eastAsia="Times New Roman" w:hAnsi="Times New Roman" w:cs="Times New Roman"/>
      <w:szCs w:val="20"/>
      <w:lang w:eastAsia="da-DK"/>
    </w:rPr>
  </w:style>
  <w:style w:type="character" w:styleId="EndnoteReference">
    <w:name w:val="endnote reference"/>
    <w:basedOn w:val="DefaultParagraphFont"/>
    <w:rsid w:val="008F0CB6"/>
    <w:rPr>
      <w:position w:val="0"/>
      <w:vertAlign w:val="superscript"/>
    </w:rPr>
  </w:style>
  <w:style w:type="paragraph" w:styleId="EndnoteText">
    <w:name w:val="endnote text"/>
    <w:basedOn w:val="Normal"/>
    <w:link w:val="EndnoteTextChar"/>
    <w:rsid w:val="008F0CB6"/>
    <w:pPr>
      <w:suppressAutoHyphens w:val="0"/>
      <w:spacing w:line="270" w:lineRule="atLeast"/>
      <w:textAlignment w:val="auto"/>
    </w:pPr>
    <w:rPr>
      <w:rFonts w:ascii="Times New Roman" w:eastAsia="Times New Roman" w:hAnsi="Times New Roman"/>
      <w:sz w:val="20"/>
      <w:szCs w:val="20"/>
      <w:lang w:val="lt-LT" w:eastAsia="da-DK"/>
    </w:rPr>
  </w:style>
  <w:style w:type="character" w:customStyle="1" w:styleId="EndnoteTextChar">
    <w:name w:val="Endnote Text Char"/>
    <w:basedOn w:val="DefaultParagraphFont"/>
    <w:link w:val="EndnoteText"/>
    <w:rsid w:val="008F0CB6"/>
    <w:rPr>
      <w:rFonts w:ascii="Times New Roman" w:eastAsia="Times New Roman" w:hAnsi="Times New Roman" w:cs="Times New Roman"/>
      <w:sz w:val="20"/>
      <w:szCs w:val="20"/>
      <w:lang w:eastAsia="da-DK"/>
    </w:rPr>
  </w:style>
  <w:style w:type="paragraph" w:styleId="EnvelopeAddress">
    <w:name w:val="envelope address"/>
    <w:basedOn w:val="Normal"/>
    <w:rsid w:val="008F0CB6"/>
    <w:pPr>
      <w:suppressAutoHyphens w:val="0"/>
      <w:spacing w:line="270" w:lineRule="atLeast"/>
      <w:ind w:left="2880"/>
      <w:textAlignment w:val="auto"/>
    </w:pPr>
    <w:rPr>
      <w:rFonts w:ascii="Arial" w:eastAsia="Times New Roman" w:hAnsi="Arial" w:cs="Arial"/>
      <w:sz w:val="24"/>
      <w:szCs w:val="24"/>
      <w:lang w:val="lt-LT" w:eastAsia="da-DK"/>
    </w:rPr>
  </w:style>
  <w:style w:type="paragraph" w:styleId="EnvelopeReturn">
    <w:name w:val="envelope return"/>
    <w:basedOn w:val="Normal"/>
    <w:rsid w:val="008F0CB6"/>
    <w:pPr>
      <w:suppressAutoHyphens w:val="0"/>
      <w:spacing w:line="270" w:lineRule="atLeast"/>
      <w:textAlignment w:val="auto"/>
    </w:pPr>
    <w:rPr>
      <w:rFonts w:ascii="Arial" w:eastAsia="Times New Roman" w:hAnsi="Arial" w:cs="Arial"/>
      <w:sz w:val="20"/>
      <w:szCs w:val="20"/>
      <w:lang w:val="lt-LT" w:eastAsia="da-DK"/>
    </w:rPr>
  </w:style>
  <w:style w:type="character" w:styleId="FootnoteReference">
    <w:name w:val="footnote reference"/>
    <w:basedOn w:val="DefaultParagraphFont"/>
    <w:rsid w:val="008F0CB6"/>
    <w:rPr>
      <w:position w:val="0"/>
      <w:vertAlign w:val="superscript"/>
    </w:rPr>
  </w:style>
  <w:style w:type="paragraph" w:styleId="FootnoteText">
    <w:name w:val="footnote text"/>
    <w:basedOn w:val="Normal"/>
    <w:link w:val="FootnoteTextChar"/>
    <w:rsid w:val="008F0CB6"/>
    <w:pPr>
      <w:suppressAutoHyphens w:val="0"/>
      <w:spacing w:line="270" w:lineRule="atLeast"/>
      <w:textAlignment w:val="auto"/>
    </w:pPr>
    <w:rPr>
      <w:rFonts w:ascii="Times New Roman" w:eastAsia="Times New Roman" w:hAnsi="Times New Roman"/>
      <w:sz w:val="20"/>
      <w:szCs w:val="20"/>
      <w:lang w:val="lt-LT" w:eastAsia="da-DK"/>
    </w:rPr>
  </w:style>
  <w:style w:type="character" w:customStyle="1" w:styleId="FootnoteTextChar">
    <w:name w:val="Footnote Text Char"/>
    <w:basedOn w:val="DefaultParagraphFont"/>
    <w:link w:val="FootnoteText"/>
    <w:rsid w:val="008F0CB6"/>
    <w:rPr>
      <w:rFonts w:ascii="Times New Roman" w:eastAsia="Times New Roman" w:hAnsi="Times New Roman" w:cs="Times New Roman"/>
      <w:sz w:val="20"/>
      <w:szCs w:val="20"/>
      <w:lang w:eastAsia="da-DK"/>
    </w:rPr>
  </w:style>
  <w:style w:type="character" w:styleId="HTMLAcronym">
    <w:name w:val="HTML Acronym"/>
    <w:basedOn w:val="DefaultParagraphFont"/>
    <w:rsid w:val="008F0CB6"/>
  </w:style>
  <w:style w:type="paragraph" w:styleId="HTMLAddress">
    <w:name w:val="HTML Address"/>
    <w:basedOn w:val="Normal"/>
    <w:link w:val="HTMLAddressChar"/>
    <w:rsid w:val="008F0CB6"/>
    <w:pPr>
      <w:suppressAutoHyphens w:val="0"/>
      <w:spacing w:line="270" w:lineRule="atLeast"/>
      <w:textAlignment w:val="auto"/>
    </w:pPr>
    <w:rPr>
      <w:rFonts w:ascii="Times New Roman" w:eastAsia="Times New Roman" w:hAnsi="Times New Roman"/>
      <w:i/>
      <w:iCs/>
      <w:szCs w:val="20"/>
      <w:lang w:val="lt-LT" w:eastAsia="da-DK"/>
    </w:rPr>
  </w:style>
  <w:style w:type="character" w:customStyle="1" w:styleId="HTMLAddressChar">
    <w:name w:val="HTML Address Char"/>
    <w:basedOn w:val="DefaultParagraphFont"/>
    <w:link w:val="HTMLAddress"/>
    <w:rsid w:val="008F0CB6"/>
    <w:rPr>
      <w:rFonts w:ascii="Times New Roman" w:eastAsia="Times New Roman" w:hAnsi="Times New Roman" w:cs="Times New Roman"/>
      <w:i/>
      <w:iCs/>
      <w:szCs w:val="20"/>
      <w:lang w:eastAsia="da-DK"/>
    </w:rPr>
  </w:style>
  <w:style w:type="character" w:styleId="HTMLCite">
    <w:name w:val="HTML Cite"/>
    <w:basedOn w:val="DefaultParagraphFont"/>
    <w:rsid w:val="008F0CB6"/>
    <w:rPr>
      <w:i/>
      <w:iCs/>
    </w:rPr>
  </w:style>
  <w:style w:type="character" w:styleId="HTMLCode">
    <w:name w:val="HTML Code"/>
    <w:basedOn w:val="DefaultParagraphFont"/>
    <w:rsid w:val="008F0CB6"/>
    <w:rPr>
      <w:rFonts w:ascii="Courier New" w:hAnsi="Courier New" w:cs="Courier New"/>
      <w:sz w:val="20"/>
      <w:szCs w:val="20"/>
    </w:rPr>
  </w:style>
  <w:style w:type="character" w:styleId="HTMLDefinition">
    <w:name w:val="HTML Definition"/>
    <w:basedOn w:val="DefaultParagraphFont"/>
    <w:rsid w:val="008F0CB6"/>
    <w:rPr>
      <w:i/>
      <w:iCs/>
    </w:rPr>
  </w:style>
  <w:style w:type="character" w:styleId="HTMLKeyboard">
    <w:name w:val="HTML Keyboard"/>
    <w:basedOn w:val="DefaultParagraphFont"/>
    <w:rsid w:val="008F0CB6"/>
    <w:rPr>
      <w:rFonts w:ascii="Courier New" w:hAnsi="Courier New" w:cs="Courier New"/>
      <w:sz w:val="20"/>
      <w:szCs w:val="20"/>
    </w:rPr>
  </w:style>
  <w:style w:type="paragraph" w:styleId="HTMLPreformatted">
    <w:name w:val="HTML Preformatted"/>
    <w:basedOn w:val="Normal"/>
    <w:link w:val="HTMLPreformattedChar"/>
    <w:rsid w:val="008F0CB6"/>
    <w:pPr>
      <w:suppressAutoHyphens w:val="0"/>
      <w:spacing w:line="270" w:lineRule="atLeast"/>
      <w:textAlignment w:val="auto"/>
    </w:pPr>
    <w:rPr>
      <w:rFonts w:ascii="Courier New" w:eastAsia="Times New Roman" w:hAnsi="Courier New" w:cs="Courier New"/>
      <w:sz w:val="20"/>
      <w:szCs w:val="20"/>
      <w:lang w:val="lt-LT" w:eastAsia="da-DK"/>
    </w:rPr>
  </w:style>
  <w:style w:type="character" w:customStyle="1" w:styleId="HTMLPreformattedChar">
    <w:name w:val="HTML Preformatted Char"/>
    <w:basedOn w:val="DefaultParagraphFont"/>
    <w:link w:val="HTMLPreformatted"/>
    <w:rsid w:val="008F0CB6"/>
    <w:rPr>
      <w:rFonts w:ascii="Courier New" w:eastAsia="Times New Roman" w:hAnsi="Courier New" w:cs="Courier New"/>
      <w:sz w:val="20"/>
      <w:szCs w:val="20"/>
      <w:lang w:eastAsia="da-DK"/>
    </w:rPr>
  </w:style>
  <w:style w:type="character" w:styleId="HTMLSample">
    <w:name w:val="HTML Sample"/>
    <w:basedOn w:val="DefaultParagraphFont"/>
    <w:rsid w:val="008F0CB6"/>
    <w:rPr>
      <w:rFonts w:ascii="Courier New" w:hAnsi="Courier New" w:cs="Courier New"/>
    </w:rPr>
  </w:style>
  <w:style w:type="character" w:styleId="HTMLTypewriter">
    <w:name w:val="HTML Typewriter"/>
    <w:basedOn w:val="DefaultParagraphFont"/>
    <w:rsid w:val="008F0CB6"/>
    <w:rPr>
      <w:rFonts w:ascii="Courier New" w:hAnsi="Courier New" w:cs="Courier New"/>
      <w:sz w:val="20"/>
      <w:szCs w:val="20"/>
    </w:rPr>
  </w:style>
  <w:style w:type="character" w:styleId="HTMLVariable">
    <w:name w:val="HTML Variable"/>
    <w:basedOn w:val="DefaultParagraphFont"/>
    <w:rsid w:val="008F0CB6"/>
    <w:rPr>
      <w:i/>
      <w:iCs/>
    </w:rPr>
  </w:style>
  <w:style w:type="paragraph" w:styleId="Index1">
    <w:name w:val="index 1"/>
    <w:basedOn w:val="Normal"/>
    <w:next w:val="Normal"/>
    <w:autoRedefine/>
    <w:rsid w:val="008F0CB6"/>
    <w:pPr>
      <w:suppressAutoHyphens w:val="0"/>
      <w:spacing w:line="270" w:lineRule="atLeast"/>
      <w:ind w:left="230" w:hanging="230"/>
      <w:textAlignment w:val="auto"/>
    </w:pPr>
    <w:rPr>
      <w:rFonts w:ascii="Times New Roman" w:eastAsia="Times New Roman" w:hAnsi="Times New Roman"/>
      <w:szCs w:val="20"/>
      <w:lang w:val="lt-LT" w:eastAsia="da-DK"/>
    </w:rPr>
  </w:style>
  <w:style w:type="paragraph" w:styleId="Index2">
    <w:name w:val="index 2"/>
    <w:basedOn w:val="Normal"/>
    <w:next w:val="Normal"/>
    <w:autoRedefine/>
    <w:rsid w:val="008F0CB6"/>
    <w:pPr>
      <w:suppressAutoHyphens w:val="0"/>
      <w:spacing w:line="270" w:lineRule="atLeast"/>
      <w:ind w:left="460" w:hanging="230"/>
      <w:textAlignment w:val="auto"/>
    </w:pPr>
    <w:rPr>
      <w:rFonts w:ascii="Times New Roman" w:eastAsia="Times New Roman" w:hAnsi="Times New Roman"/>
      <w:szCs w:val="20"/>
      <w:lang w:val="lt-LT" w:eastAsia="da-DK"/>
    </w:rPr>
  </w:style>
  <w:style w:type="paragraph" w:styleId="Index3">
    <w:name w:val="index 3"/>
    <w:basedOn w:val="Normal"/>
    <w:next w:val="Normal"/>
    <w:autoRedefine/>
    <w:rsid w:val="008F0CB6"/>
    <w:pPr>
      <w:suppressAutoHyphens w:val="0"/>
      <w:spacing w:line="270" w:lineRule="atLeast"/>
      <w:ind w:left="690" w:hanging="230"/>
      <w:textAlignment w:val="auto"/>
    </w:pPr>
    <w:rPr>
      <w:rFonts w:ascii="Times New Roman" w:eastAsia="Times New Roman" w:hAnsi="Times New Roman"/>
      <w:szCs w:val="20"/>
      <w:lang w:val="lt-LT" w:eastAsia="da-DK"/>
    </w:rPr>
  </w:style>
  <w:style w:type="paragraph" w:styleId="Index4">
    <w:name w:val="index 4"/>
    <w:basedOn w:val="Normal"/>
    <w:next w:val="Normal"/>
    <w:autoRedefine/>
    <w:rsid w:val="008F0CB6"/>
    <w:pPr>
      <w:suppressAutoHyphens w:val="0"/>
      <w:spacing w:line="270" w:lineRule="atLeast"/>
      <w:ind w:left="920" w:hanging="230"/>
      <w:textAlignment w:val="auto"/>
    </w:pPr>
    <w:rPr>
      <w:rFonts w:ascii="Times New Roman" w:eastAsia="Times New Roman" w:hAnsi="Times New Roman"/>
      <w:szCs w:val="20"/>
      <w:lang w:val="lt-LT" w:eastAsia="da-DK"/>
    </w:rPr>
  </w:style>
  <w:style w:type="paragraph" w:styleId="Index5">
    <w:name w:val="index 5"/>
    <w:basedOn w:val="Normal"/>
    <w:next w:val="Normal"/>
    <w:autoRedefine/>
    <w:rsid w:val="008F0CB6"/>
    <w:pPr>
      <w:suppressAutoHyphens w:val="0"/>
      <w:spacing w:line="270" w:lineRule="atLeast"/>
      <w:ind w:left="1150" w:hanging="230"/>
      <w:textAlignment w:val="auto"/>
    </w:pPr>
    <w:rPr>
      <w:rFonts w:ascii="Times New Roman" w:eastAsia="Times New Roman" w:hAnsi="Times New Roman"/>
      <w:szCs w:val="20"/>
      <w:lang w:val="lt-LT" w:eastAsia="da-DK"/>
    </w:rPr>
  </w:style>
  <w:style w:type="paragraph" w:styleId="Index6">
    <w:name w:val="index 6"/>
    <w:basedOn w:val="Normal"/>
    <w:next w:val="Normal"/>
    <w:autoRedefine/>
    <w:rsid w:val="008F0CB6"/>
    <w:pPr>
      <w:suppressAutoHyphens w:val="0"/>
      <w:spacing w:line="270" w:lineRule="atLeast"/>
      <w:ind w:left="1380" w:hanging="230"/>
      <w:textAlignment w:val="auto"/>
    </w:pPr>
    <w:rPr>
      <w:rFonts w:ascii="Times New Roman" w:eastAsia="Times New Roman" w:hAnsi="Times New Roman"/>
      <w:szCs w:val="20"/>
      <w:lang w:val="lt-LT" w:eastAsia="da-DK"/>
    </w:rPr>
  </w:style>
  <w:style w:type="paragraph" w:styleId="Index7">
    <w:name w:val="index 7"/>
    <w:basedOn w:val="Normal"/>
    <w:next w:val="Normal"/>
    <w:autoRedefine/>
    <w:rsid w:val="008F0CB6"/>
    <w:pPr>
      <w:suppressAutoHyphens w:val="0"/>
      <w:spacing w:line="270" w:lineRule="atLeast"/>
      <w:ind w:left="1610" w:hanging="230"/>
      <w:textAlignment w:val="auto"/>
    </w:pPr>
    <w:rPr>
      <w:rFonts w:ascii="Times New Roman" w:eastAsia="Times New Roman" w:hAnsi="Times New Roman"/>
      <w:szCs w:val="20"/>
      <w:lang w:val="lt-LT" w:eastAsia="da-DK"/>
    </w:rPr>
  </w:style>
  <w:style w:type="paragraph" w:styleId="Index8">
    <w:name w:val="index 8"/>
    <w:basedOn w:val="Normal"/>
    <w:next w:val="Normal"/>
    <w:autoRedefine/>
    <w:rsid w:val="008F0CB6"/>
    <w:pPr>
      <w:suppressAutoHyphens w:val="0"/>
      <w:spacing w:line="270" w:lineRule="atLeast"/>
      <w:ind w:left="1840" w:hanging="230"/>
      <w:textAlignment w:val="auto"/>
    </w:pPr>
    <w:rPr>
      <w:rFonts w:ascii="Times New Roman" w:eastAsia="Times New Roman" w:hAnsi="Times New Roman"/>
      <w:szCs w:val="20"/>
      <w:lang w:val="lt-LT" w:eastAsia="da-DK"/>
    </w:rPr>
  </w:style>
  <w:style w:type="paragraph" w:styleId="Index9">
    <w:name w:val="index 9"/>
    <w:basedOn w:val="Normal"/>
    <w:next w:val="Normal"/>
    <w:autoRedefine/>
    <w:rsid w:val="008F0CB6"/>
    <w:pPr>
      <w:suppressAutoHyphens w:val="0"/>
      <w:spacing w:line="270" w:lineRule="atLeast"/>
      <w:ind w:left="2070" w:hanging="230"/>
      <w:textAlignment w:val="auto"/>
    </w:pPr>
    <w:rPr>
      <w:rFonts w:ascii="Times New Roman" w:eastAsia="Times New Roman" w:hAnsi="Times New Roman"/>
      <w:szCs w:val="20"/>
      <w:lang w:val="lt-LT" w:eastAsia="da-DK"/>
    </w:rPr>
  </w:style>
  <w:style w:type="paragraph" w:styleId="IndexHeading">
    <w:name w:val="index heading"/>
    <w:basedOn w:val="Normal"/>
    <w:next w:val="Index1"/>
    <w:rsid w:val="008F0CB6"/>
    <w:pPr>
      <w:suppressAutoHyphens w:val="0"/>
      <w:spacing w:line="270" w:lineRule="atLeast"/>
      <w:textAlignment w:val="auto"/>
    </w:pPr>
    <w:rPr>
      <w:rFonts w:ascii="Arial" w:eastAsia="Times New Roman" w:hAnsi="Arial" w:cs="Arial"/>
      <w:b/>
      <w:bCs/>
      <w:szCs w:val="20"/>
      <w:lang w:val="lt-LT" w:eastAsia="da-DK"/>
    </w:rPr>
  </w:style>
  <w:style w:type="paragraph" w:styleId="List">
    <w:name w:val="List"/>
    <w:basedOn w:val="Normal"/>
    <w:rsid w:val="008F0CB6"/>
    <w:pPr>
      <w:suppressAutoHyphens w:val="0"/>
      <w:spacing w:line="270" w:lineRule="atLeast"/>
      <w:ind w:left="283" w:hanging="283"/>
      <w:textAlignment w:val="auto"/>
    </w:pPr>
    <w:rPr>
      <w:rFonts w:ascii="Times New Roman" w:eastAsia="Times New Roman" w:hAnsi="Times New Roman"/>
      <w:szCs w:val="20"/>
      <w:lang w:val="lt-LT" w:eastAsia="da-DK"/>
    </w:rPr>
  </w:style>
  <w:style w:type="paragraph" w:styleId="List2">
    <w:name w:val="List 2"/>
    <w:basedOn w:val="Normal"/>
    <w:rsid w:val="008F0CB6"/>
    <w:pPr>
      <w:suppressAutoHyphens w:val="0"/>
      <w:spacing w:line="270" w:lineRule="atLeast"/>
      <w:ind w:left="566" w:hanging="283"/>
      <w:textAlignment w:val="auto"/>
    </w:pPr>
    <w:rPr>
      <w:rFonts w:ascii="Times New Roman" w:eastAsia="Times New Roman" w:hAnsi="Times New Roman"/>
      <w:szCs w:val="20"/>
      <w:lang w:val="lt-LT" w:eastAsia="da-DK"/>
    </w:rPr>
  </w:style>
  <w:style w:type="paragraph" w:styleId="List3">
    <w:name w:val="List 3"/>
    <w:basedOn w:val="Normal"/>
    <w:rsid w:val="008F0CB6"/>
    <w:pPr>
      <w:suppressAutoHyphens w:val="0"/>
      <w:spacing w:line="270" w:lineRule="atLeast"/>
      <w:ind w:left="849" w:hanging="283"/>
      <w:textAlignment w:val="auto"/>
    </w:pPr>
    <w:rPr>
      <w:rFonts w:ascii="Times New Roman" w:eastAsia="Times New Roman" w:hAnsi="Times New Roman"/>
      <w:szCs w:val="20"/>
      <w:lang w:val="lt-LT" w:eastAsia="da-DK"/>
    </w:rPr>
  </w:style>
  <w:style w:type="paragraph" w:styleId="List4">
    <w:name w:val="List 4"/>
    <w:basedOn w:val="Normal"/>
    <w:rsid w:val="008F0CB6"/>
    <w:pPr>
      <w:suppressAutoHyphens w:val="0"/>
      <w:spacing w:line="270" w:lineRule="atLeast"/>
      <w:ind w:left="1132" w:hanging="283"/>
      <w:textAlignment w:val="auto"/>
    </w:pPr>
    <w:rPr>
      <w:rFonts w:ascii="Times New Roman" w:eastAsia="Times New Roman" w:hAnsi="Times New Roman"/>
      <w:szCs w:val="20"/>
      <w:lang w:val="lt-LT" w:eastAsia="da-DK"/>
    </w:rPr>
  </w:style>
  <w:style w:type="paragraph" w:styleId="List5">
    <w:name w:val="List 5"/>
    <w:basedOn w:val="Normal"/>
    <w:rsid w:val="008F0CB6"/>
    <w:pPr>
      <w:suppressAutoHyphens w:val="0"/>
      <w:spacing w:line="270" w:lineRule="atLeast"/>
      <w:ind w:left="1415" w:hanging="283"/>
      <w:textAlignment w:val="auto"/>
    </w:pPr>
    <w:rPr>
      <w:rFonts w:ascii="Times New Roman" w:eastAsia="Times New Roman" w:hAnsi="Times New Roman"/>
      <w:szCs w:val="20"/>
      <w:lang w:val="lt-LT" w:eastAsia="da-DK"/>
    </w:rPr>
  </w:style>
  <w:style w:type="paragraph" w:styleId="ListBullet4">
    <w:name w:val="List Bullet 4"/>
    <w:basedOn w:val="Normal"/>
    <w:rsid w:val="008F0CB6"/>
    <w:pPr>
      <w:numPr>
        <w:numId w:val="57"/>
      </w:numPr>
      <w:suppressAutoHyphens w:val="0"/>
      <w:spacing w:line="270" w:lineRule="atLeast"/>
      <w:textAlignment w:val="auto"/>
    </w:pPr>
    <w:rPr>
      <w:rFonts w:ascii="Times New Roman" w:eastAsia="Times New Roman" w:hAnsi="Times New Roman"/>
      <w:szCs w:val="20"/>
      <w:lang w:val="lt-LT" w:eastAsia="da-DK"/>
    </w:rPr>
  </w:style>
  <w:style w:type="paragraph" w:styleId="ListBullet5">
    <w:name w:val="List Bullet 5"/>
    <w:basedOn w:val="Normal"/>
    <w:rsid w:val="008F0CB6"/>
    <w:pPr>
      <w:numPr>
        <w:numId w:val="66"/>
      </w:numPr>
      <w:suppressAutoHyphens w:val="0"/>
      <w:spacing w:line="270" w:lineRule="atLeast"/>
      <w:textAlignment w:val="auto"/>
    </w:pPr>
    <w:rPr>
      <w:rFonts w:ascii="Times New Roman" w:eastAsia="Times New Roman" w:hAnsi="Times New Roman"/>
      <w:szCs w:val="20"/>
      <w:lang w:val="lt-LT" w:eastAsia="da-DK"/>
    </w:rPr>
  </w:style>
  <w:style w:type="paragraph" w:styleId="ListContinue4">
    <w:name w:val="List Continue 4"/>
    <w:basedOn w:val="Normal"/>
    <w:rsid w:val="008F0CB6"/>
    <w:pPr>
      <w:suppressAutoHyphens w:val="0"/>
      <w:spacing w:after="120" w:line="270" w:lineRule="atLeast"/>
      <w:ind w:left="1132"/>
      <w:textAlignment w:val="auto"/>
    </w:pPr>
    <w:rPr>
      <w:rFonts w:ascii="Times New Roman" w:eastAsia="Times New Roman" w:hAnsi="Times New Roman"/>
      <w:szCs w:val="20"/>
      <w:lang w:val="lt-LT" w:eastAsia="da-DK"/>
    </w:rPr>
  </w:style>
  <w:style w:type="paragraph" w:styleId="ListContinue5">
    <w:name w:val="List Continue 5"/>
    <w:basedOn w:val="Normal"/>
    <w:rsid w:val="008F0CB6"/>
    <w:pPr>
      <w:suppressAutoHyphens w:val="0"/>
      <w:spacing w:after="120" w:line="270" w:lineRule="atLeast"/>
      <w:ind w:left="1415"/>
      <w:textAlignment w:val="auto"/>
    </w:pPr>
    <w:rPr>
      <w:rFonts w:ascii="Times New Roman" w:eastAsia="Times New Roman" w:hAnsi="Times New Roman"/>
      <w:szCs w:val="20"/>
      <w:lang w:val="lt-LT" w:eastAsia="da-DK"/>
    </w:rPr>
  </w:style>
  <w:style w:type="paragraph" w:styleId="ListNumber4">
    <w:name w:val="List Number 4"/>
    <w:basedOn w:val="Normal"/>
    <w:rsid w:val="008F0CB6"/>
    <w:pPr>
      <w:suppressAutoHyphens w:val="0"/>
      <w:spacing w:line="270" w:lineRule="atLeast"/>
      <w:textAlignment w:val="auto"/>
    </w:pPr>
    <w:rPr>
      <w:rFonts w:ascii="Times New Roman" w:eastAsia="Times New Roman" w:hAnsi="Times New Roman"/>
      <w:szCs w:val="20"/>
      <w:lang w:val="lt-LT" w:eastAsia="da-DK"/>
    </w:rPr>
  </w:style>
  <w:style w:type="paragraph" w:styleId="ListNumber5">
    <w:name w:val="List Number 5"/>
    <w:basedOn w:val="Normal"/>
    <w:rsid w:val="008F0CB6"/>
    <w:pPr>
      <w:numPr>
        <w:numId w:val="67"/>
      </w:numPr>
      <w:suppressAutoHyphens w:val="0"/>
      <w:spacing w:line="270" w:lineRule="atLeast"/>
      <w:textAlignment w:val="auto"/>
    </w:pPr>
    <w:rPr>
      <w:rFonts w:ascii="Times New Roman" w:eastAsia="Times New Roman" w:hAnsi="Times New Roman"/>
      <w:szCs w:val="20"/>
      <w:lang w:val="lt-LT" w:eastAsia="da-DK"/>
    </w:rPr>
  </w:style>
  <w:style w:type="paragraph" w:styleId="MacroText">
    <w:name w:val="macro"/>
    <w:link w:val="MacroTextChar"/>
    <w:rsid w:val="008F0CB6"/>
    <w:pPr>
      <w:tabs>
        <w:tab w:val="left" w:pos="480"/>
        <w:tab w:val="left" w:pos="960"/>
        <w:tab w:val="left" w:pos="1440"/>
        <w:tab w:val="left" w:pos="1920"/>
        <w:tab w:val="left" w:pos="2400"/>
        <w:tab w:val="left" w:pos="2880"/>
        <w:tab w:val="left" w:pos="3360"/>
        <w:tab w:val="left" w:pos="3840"/>
        <w:tab w:val="left" w:pos="4320"/>
      </w:tabs>
      <w:autoSpaceDN w:val="0"/>
      <w:spacing w:after="0" w:line="270" w:lineRule="atLeast"/>
    </w:pPr>
    <w:rPr>
      <w:rFonts w:ascii="Courier New" w:eastAsia="Times New Roman" w:hAnsi="Courier New" w:cs="Courier New"/>
      <w:sz w:val="20"/>
      <w:szCs w:val="20"/>
      <w:lang w:val="da-DK" w:eastAsia="da-DK"/>
    </w:rPr>
  </w:style>
  <w:style w:type="character" w:customStyle="1" w:styleId="MacroTextChar">
    <w:name w:val="Macro Text Char"/>
    <w:basedOn w:val="DefaultParagraphFont"/>
    <w:link w:val="MacroText"/>
    <w:rsid w:val="008F0CB6"/>
    <w:rPr>
      <w:rFonts w:ascii="Courier New" w:eastAsia="Times New Roman" w:hAnsi="Courier New" w:cs="Courier New"/>
      <w:sz w:val="20"/>
      <w:szCs w:val="20"/>
      <w:lang w:val="da-DK" w:eastAsia="da-DK"/>
    </w:rPr>
  </w:style>
  <w:style w:type="paragraph" w:styleId="MessageHeader">
    <w:name w:val="Message Header"/>
    <w:basedOn w:val="Normal"/>
    <w:link w:val="MessageHeaderChar"/>
    <w:rsid w:val="008F0CB6"/>
    <w:pPr>
      <w:pBdr>
        <w:top w:val="single" w:sz="6" w:space="1" w:color="000000"/>
        <w:left w:val="single" w:sz="6" w:space="1" w:color="000000"/>
        <w:bottom w:val="single" w:sz="6" w:space="1" w:color="000000"/>
        <w:right w:val="single" w:sz="6" w:space="1" w:color="000000"/>
      </w:pBdr>
      <w:suppressAutoHyphens w:val="0"/>
      <w:spacing w:line="270" w:lineRule="atLeast"/>
      <w:ind w:left="1134" w:hanging="1134"/>
      <w:textAlignment w:val="auto"/>
    </w:pPr>
    <w:rPr>
      <w:rFonts w:ascii="Arial" w:eastAsia="Times New Roman" w:hAnsi="Arial" w:cs="Arial"/>
      <w:sz w:val="24"/>
      <w:szCs w:val="24"/>
      <w:lang w:val="lt-LT" w:eastAsia="da-DK"/>
    </w:rPr>
  </w:style>
  <w:style w:type="character" w:customStyle="1" w:styleId="MessageHeaderChar">
    <w:name w:val="Message Header Char"/>
    <w:basedOn w:val="DefaultParagraphFont"/>
    <w:link w:val="MessageHeader"/>
    <w:rsid w:val="008F0CB6"/>
    <w:rPr>
      <w:rFonts w:ascii="Arial" w:eastAsia="Times New Roman" w:hAnsi="Arial" w:cs="Arial"/>
      <w:sz w:val="24"/>
      <w:szCs w:val="24"/>
      <w:lang w:eastAsia="da-DK"/>
    </w:rPr>
  </w:style>
  <w:style w:type="paragraph" w:styleId="NormalWeb">
    <w:name w:val="Normal (Web)"/>
    <w:basedOn w:val="Normal"/>
    <w:rsid w:val="008F0CB6"/>
    <w:pPr>
      <w:suppressAutoHyphens w:val="0"/>
      <w:spacing w:line="270" w:lineRule="atLeast"/>
      <w:textAlignment w:val="auto"/>
    </w:pPr>
    <w:rPr>
      <w:rFonts w:ascii="Times New Roman" w:eastAsia="Times New Roman" w:hAnsi="Times New Roman"/>
      <w:sz w:val="24"/>
      <w:szCs w:val="24"/>
      <w:lang w:val="lt-LT" w:eastAsia="da-DK"/>
    </w:rPr>
  </w:style>
  <w:style w:type="paragraph" w:styleId="NormalIndent">
    <w:name w:val="Normal Indent"/>
    <w:basedOn w:val="Normal"/>
    <w:rsid w:val="008F0CB6"/>
    <w:pPr>
      <w:suppressAutoHyphens w:val="0"/>
      <w:spacing w:line="270" w:lineRule="atLeast"/>
      <w:ind w:left="425"/>
      <w:textAlignment w:val="auto"/>
    </w:pPr>
    <w:rPr>
      <w:rFonts w:ascii="Times New Roman" w:eastAsia="Times New Roman" w:hAnsi="Times New Roman"/>
      <w:szCs w:val="20"/>
      <w:lang w:val="lt-LT" w:eastAsia="da-DK"/>
    </w:rPr>
  </w:style>
  <w:style w:type="paragraph" w:styleId="NoteHeading">
    <w:name w:val="Note Heading"/>
    <w:basedOn w:val="Normal"/>
    <w:next w:val="Normal"/>
    <w:link w:val="NoteHeadingChar"/>
    <w:rsid w:val="008F0CB6"/>
    <w:pPr>
      <w:suppressAutoHyphens w:val="0"/>
      <w:spacing w:line="270" w:lineRule="atLeast"/>
      <w:textAlignment w:val="auto"/>
    </w:pPr>
    <w:rPr>
      <w:rFonts w:ascii="Times New Roman" w:eastAsia="Times New Roman" w:hAnsi="Times New Roman"/>
      <w:szCs w:val="20"/>
      <w:lang w:val="lt-LT" w:eastAsia="da-DK"/>
    </w:rPr>
  </w:style>
  <w:style w:type="character" w:customStyle="1" w:styleId="NoteHeadingChar">
    <w:name w:val="Note Heading Char"/>
    <w:basedOn w:val="DefaultParagraphFont"/>
    <w:link w:val="NoteHeading"/>
    <w:rsid w:val="008F0CB6"/>
    <w:rPr>
      <w:rFonts w:ascii="Times New Roman" w:eastAsia="Times New Roman" w:hAnsi="Times New Roman" w:cs="Times New Roman"/>
      <w:szCs w:val="20"/>
      <w:lang w:eastAsia="da-DK"/>
    </w:rPr>
  </w:style>
  <w:style w:type="character" w:styleId="PageNumber">
    <w:name w:val="page number"/>
    <w:basedOn w:val="DefaultParagraphFont"/>
    <w:rsid w:val="008F0CB6"/>
  </w:style>
  <w:style w:type="paragraph" w:styleId="PlainText">
    <w:name w:val="Plain Text"/>
    <w:basedOn w:val="Normal"/>
    <w:link w:val="PlainTextChar"/>
    <w:rsid w:val="008F0CB6"/>
    <w:pPr>
      <w:suppressAutoHyphens w:val="0"/>
      <w:spacing w:line="270" w:lineRule="atLeast"/>
      <w:textAlignment w:val="auto"/>
    </w:pPr>
    <w:rPr>
      <w:rFonts w:ascii="Courier New" w:eastAsia="Times New Roman" w:hAnsi="Courier New" w:cs="Courier New"/>
      <w:sz w:val="20"/>
      <w:szCs w:val="20"/>
      <w:lang w:val="lt-LT" w:eastAsia="da-DK"/>
    </w:rPr>
  </w:style>
  <w:style w:type="character" w:customStyle="1" w:styleId="PlainTextChar">
    <w:name w:val="Plain Text Char"/>
    <w:basedOn w:val="DefaultParagraphFont"/>
    <w:link w:val="PlainText"/>
    <w:rsid w:val="008F0CB6"/>
    <w:rPr>
      <w:rFonts w:ascii="Courier New" w:eastAsia="Times New Roman" w:hAnsi="Courier New" w:cs="Courier New"/>
      <w:sz w:val="20"/>
      <w:szCs w:val="20"/>
      <w:lang w:eastAsia="da-DK"/>
    </w:rPr>
  </w:style>
  <w:style w:type="paragraph" w:styleId="Salutation">
    <w:name w:val="Salutation"/>
    <w:basedOn w:val="Normal"/>
    <w:next w:val="Normal"/>
    <w:link w:val="SalutationChar"/>
    <w:rsid w:val="008F0CB6"/>
    <w:pPr>
      <w:suppressAutoHyphens w:val="0"/>
      <w:spacing w:line="270" w:lineRule="atLeast"/>
      <w:textAlignment w:val="auto"/>
    </w:pPr>
    <w:rPr>
      <w:rFonts w:ascii="Times New Roman" w:eastAsia="Times New Roman" w:hAnsi="Times New Roman"/>
      <w:szCs w:val="20"/>
      <w:lang w:val="lt-LT" w:eastAsia="da-DK"/>
    </w:rPr>
  </w:style>
  <w:style w:type="character" w:customStyle="1" w:styleId="SalutationChar">
    <w:name w:val="Salutation Char"/>
    <w:basedOn w:val="DefaultParagraphFont"/>
    <w:link w:val="Salutation"/>
    <w:rsid w:val="008F0CB6"/>
    <w:rPr>
      <w:rFonts w:ascii="Times New Roman" w:eastAsia="Times New Roman" w:hAnsi="Times New Roman" w:cs="Times New Roman"/>
      <w:szCs w:val="20"/>
      <w:lang w:eastAsia="da-DK"/>
    </w:rPr>
  </w:style>
  <w:style w:type="paragraph" w:styleId="TableofAuthorities">
    <w:name w:val="table of authorities"/>
    <w:basedOn w:val="Normal"/>
    <w:next w:val="Normal"/>
    <w:rsid w:val="008F0CB6"/>
    <w:pPr>
      <w:suppressAutoHyphens w:val="0"/>
      <w:spacing w:line="270" w:lineRule="atLeast"/>
      <w:ind w:left="230" w:hanging="230"/>
      <w:textAlignment w:val="auto"/>
    </w:pPr>
    <w:rPr>
      <w:rFonts w:ascii="Times New Roman" w:eastAsia="Times New Roman" w:hAnsi="Times New Roman"/>
      <w:szCs w:val="20"/>
      <w:lang w:val="lt-LT" w:eastAsia="da-DK"/>
    </w:rPr>
  </w:style>
  <w:style w:type="paragraph" w:styleId="TableofFigures">
    <w:name w:val="table of figures"/>
    <w:basedOn w:val="Normal"/>
    <w:next w:val="Normal"/>
    <w:rsid w:val="008F0CB6"/>
    <w:pPr>
      <w:tabs>
        <w:tab w:val="right" w:pos="7371"/>
      </w:tabs>
      <w:suppressAutoHyphens w:val="0"/>
      <w:spacing w:line="270" w:lineRule="atLeast"/>
      <w:ind w:left="1276" w:right="567" w:hanging="1276"/>
      <w:textAlignment w:val="auto"/>
    </w:pPr>
    <w:rPr>
      <w:rFonts w:ascii="Arial" w:eastAsia="Times New Roman" w:hAnsi="Arial"/>
      <w:szCs w:val="20"/>
      <w:lang w:val="lt-LT" w:eastAsia="da-DK"/>
    </w:rPr>
  </w:style>
  <w:style w:type="paragraph" w:styleId="TOAHeading">
    <w:name w:val="toa heading"/>
    <w:basedOn w:val="Normal"/>
    <w:next w:val="Normal"/>
    <w:rsid w:val="008F0CB6"/>
    <w:pPr>
      <w:suppressAutoHyphens w:val="0"/>
      <w:spacing w:before="120" w:line="270" w:lineRule="atLeast"/>
      <w:textAlignment w:val="auto"/>
    </w:pPr>
    <w:rPr>
      <w:rFonts w:ascii="Arial" w:eastAsia="Times New Roman" w:hAnsi="Arial" w:cs="Arial"/>
      <w:b/>
      <w:bCs/>
      <w:sz w:val="24"/>
      <w:szCs w:val="24"/>
      <w:lang w:val="lt-LT" w:eastAsia="da-DK"/>
    </w:rPr>
  </w:style>
  <w:style w:type="paragraph" w:styleId="TOC4">
    <w:name w:val="toc 4"/>
    <w:basedOn w:val="TOC3"/>
    <w:next w:val="Normal"/>
    <w:rsid w:val="008F0CB6"/>
    <w:pPr>
      <w:spacing w:after="0"/>
      <w:ind w:left="660"/>
    </w:pPr>
    <w:rPr>
      <w:sz w:val="20"/>
      <w:szCs w:val="20"/>
      <w:lang w:val="en-US"/>
    </w:rPr>
  </w:style>
  <w:style w:type="paragraph" w:styleId="TOC5">
    <w:name w:val="toc 5"/>
    <w:basedOn w:val="TOC4"/>
    <w:next w:val="Normal"/>
    <w:rsid w:val="008F0CB6"/>
    <w:pPr>
      <w:ind w:left="880"/>
    </w:pPr>
  </w:style>
  <w:style w:type="paragraph" w:styleId="TOC8">
    <w:name w:val="toc 8"/>
    <w:basedOn w:val="TOC7"/>
    <w:next w:val="Normal"/>
    <w:rsid w:val="008F0CB6"/>
    <w:pPr>
      <w:ind w:left="1540"/>
    </w:pPr>
  </w:style>
  <w:style w:type="paragraph" w:styleId="TOC9">
    <w:name w:val="toc 9"/>
    <w:basedOn w:val="TOC8"/>
    <w:next w:val="Normal"/>
    <w:rsid w:val="008F0CB6"/>
    <w:pPr>
      <w:ind w:left="1760"/>
    </w:pPr>
  </w:style>
  <w:style w:type="paragraph" w:customStyle="1" w:styleId="ListNumberNoSpace">
    <w:name w:val="List Number NoSpace"/>
    <w:basedOn w:val="ListNumber"/>
    <w:rsid w:val="008F0CB6"/>
    <w:pPr>
      <w:numPr>
        <w:numId w:val="69"/>
      </w:numPr>
      <w:spacing w:after="0"/>
    </w:pPr>
  </w:style>
  <w:style w:type="paragraph" w:customStyle="1" w:styleId="ListNumber2NoSpace">
    <w:name w:val="List Number 2 NoSpace"/>
    <w:basedOn w:val="ListNumber2"/>
    <w:rsid w:val="008F0CB6"/>
    <w:pPr>
      <w:tabs>
        <w:tab w:val="clear" w:pos="425"/>
        <w:tab w:val="left" w:pos="851"/>
      </w:tabs>
      <w:spacing w:after="0"/>
      <w:ind w:left="850"/>
    </w:pPr>
  </w:style>
  <w:style w:type="paragraph" w:customStyle="1" w:styleId="ListNumber3NoSpace">
    <w:name w:val="List Number 3 NoSpace"/>
    <w:basedOn w:val="ListNumber3"/>
    <w:rsid w:val="008F0CB6"/>
    <w:pPr>
      <w:numPr>
        <w:numId w:val="58"/>
      </w:numPr>
      <w:spacing w:after="0"/>
    </w:pPr>
  </w:style>
  <w:style w:type="paragraph" w:customStyle="1" w:styleId="FrontPageImage">
    <w:name w:val="FrontPageImage"/>
    <w:basedOn w:val="Normal"/>
    <w:next w:val="BodyText"/>
    <w:rsid w:val="008F0CB6"/>
    <w:pPr>
      <w:suppressAutoHyphens w:val="0"/>
      <w:spacing w:before="840" w:line="270" w:lineRule="atLeast"/>
      <w:ind w:left="-1474"/>
      <w:textAlignment w:val="auto"/>
    </w:pPr>
    <w:rPr>
      <w:rFonts w:ascii="Times New Roman" w:eastAsia="Times New Roman" w:hAnsi="Times New Roman"/>
      <w:szCs w:val="20"/>
      <w:lang w:val="lt-LT" w:eastAsia="da-DK"/>
    </w:rPr>
  </w:style>
  <w:style w:type="paragraph" w:customStyle="1" w:styleId="TableBullet">
    <w:name w:val="Table Bullet"/>
    <w:basedOn w:val="TableText"/>
    <w:rsid w:val="008F0CB6"/>
  </w:style>
  <w:style w:type="paragraph" w:customStyle="1" w:styleId="TableBullet2">
    <w:name w:val="Table Bullet 2"/>
    <w:basedOn w:val="TableBullet"/>
    <w:rsid w:val="008F0CB6"/>
    <w:pPr>
      <w:spacing w:after="0" w:line="240" w:lineRule="auto"/>
      <w:textAlignment w:val="baseline"/>
    </w:pPr>
    <w:rPr>
      <w:rFonts w:ascii="Calibri" w:eastAsia="Calibri" w:hAnsi="Calibri"/>
      <w:sz w:val="22"/>
      <w:szCs w:val="22"/>
      <w:lang w:val="en-US" w:eastAsia="en-US"/>
    </w:rPr>
  </w:style>
  <w:style w:type="paragraph" w:customStyle="1" w:styleId="TableBulletNoSpace">
    <w:name w:val="Table Bullet NoSpace"/>
    <w:basedOn w:val="TableBullet"/>
    <w:rsid w:val="008F0CB6"/>
    <w:pPr>
      <w:spacing w:after="0"/>
    </w:pPr>
  </w:style>
  <w:style w:type="paragraph" w:customStyle="1" w:styleId="TableBullet3">
    <w:name w:val="Table Bullet 3"/>
    <w:basedOn w:val="TableBullet2"/>
    <w:rsid w:val="008F0CB6"/>
  </w:style>
  <w:style w:type="paragraph" w:customStyle="1" w:styleId="TableBullet2NoSpace">
    <w:name w:val="Table Bullet 2 NoSpace"/>
    <w:basedOn w:val="TableBullet2"/>
    <w:rsid w:val="008F0CB6"/>
    <w:pPr>
      <w:tabs>
        <w:tab w:val="left" w:pos="567"/>
      </w:tabs>
      <w:ind w:left="568" w:hanging="284"/>
    </w:pPr>
  </w:style>
  <w:style w:type="paragraph" w:customStyle="1" w:styleId="TableBullet3NoSpace">
    <w:name w:val="Table Bullet 3 NoSpace"/>
    <w:basedOn w:val="TableBullet3"/>
    <w:rsid w:val="008F0CB6"/>
    <w:pPr>
      <w:numPr>
        <w:numId w:val="63"/>
      </w:numPr>
    </w:pPr>
  </w:style>
  <w:style w:type="paragraph" w:customStyle="1" w:styleId="TableContinue0">
    <w:name w:val="Table Continue 0"/>
    <w:basedOn w:val="TableText"/>
    <w:rsid w:val="008F0CB6"/>
  </w:style>
  <w:style w:type="paragraph" w:customStyle="1" w:styleId="TableContinue">
    <w:name w:val="Table Continue"/>
    <w:basedOn w:val="TableContinue0"/>
    <w:rsid w:val="008F0CB6"/>
    <w:pPr>
      <w:ind w:left="284"/>
    </w:pPr>
  </w:style>
  <w:style w:type="paragraph" w:customStyle="1" w:styleId="TableContinue0NoSpace">
    <w:name w:val="Table Continue 0 NoSpace"/>
    <w:basedOn w:val="TableContinue0"/>
    <w:rsid w:val="008F0CB6"/>
    <w:pPr>
      <w:spacing w:after="0"/>
    </w:pPr>
  </w:style>
  <w:style w:type="paragraph" w:customStyle="1" w:styleId="TableContinue2">
    <w:name w:val="Table Continue 2"/>
    <w:basedOn w:val="TableContinue"/>
    <w:rsid w:val="008F0CB6"/>
    <w:pPr>
      <w:ind w:left="567"/>
    </w:pPr>
  </w:style>
  <w:style w:type="paragraph" w:customStyle="1" w:styleId="TableContinue2NoSpace">
    <w:name w:val="Table Continue 2 NoSpace"/>
    <w:basedOn w:val="TableContinue2"/>
    <w:rsid w:val="008F0CB6"/>
    <w:pPr>
      <w:spacing w:after="0"/>
    </w:pPr>
  </w:style>
  <w:style w:type="paragraph" w:customStyle="1" w:styleId="TableContinue3">
    <w:name w:val="Table Continue 3"/>
    <w:basedOn w:val="TableContinue2"/>
    <w:rsid w:val="008F0CB6"/>
    <w:pPr>
      <w:ind w:left="851"/>
    </w:pPr>
  </w:style>
  <w:style w:type="paragraph" w:customStyle="1" w:styleId="TableContinue3NoSpace">
    <w:name w:val="Table Continue 3 NoSpace"/>
    <w:basedOn w:val="TableContinue3"/>
    <w:rsid w:val="008F0CB6"/>
    <w:pPr>
      <w:spacing w:after="0"/>
    </w:pPr>
  </w:style>
  <w:style w:type="paragraph" w:customStyle="1" w:styleId="TableContinueNoSpace">
    <w:name w:val="Table Continue NoSpace"/>
    <w:basedOn w:val="TableContinue"/>
    <w:rsid w:val="008F0CB6"/>
    <w:pPr>
      <w:spacing w:after="0"/>
    </w:pPr>
  </w:style>
  <w:style w:type="paragraph" w:customStyle="1" w:styleId="TableNumber">
    <w:name w:val="Table Number"/>
    <w:basedOn w:val="TableText"/>
    <w:uiPriority w:val="7"/>
    <w:qFormat/>
    <w:rsid w:val="008F0CB6"/>
  </w:style>
  <w:style w:type="paragraph" w:customStyle="1" w:styleId="TableNumber2">
    <w:name w:val="Table Number 2"/>
    <w:basedOn w:val="TableNumber"/>
    <w:uiPriority w:val="7"/>
    <w:qFormat/>
    <w:rsid w:val="008F0CB6"/>
    <w:pPr>
      <w:spacing w:after="0" w:line="240" w:lineRule="auto"/>
      <w:textAlignment w:val="baseline"/>
    </w:pPr>
    <w:rPr>
      <w:rFonts w:ascii="Calibri" w:eastAsia="Calibri" w:hAnsi="Calibri"/>
      <w:sz w:val="22"/>
      <w:szCs w:val="22"/>
      <w:lang w:val="en-US" w:eastAsia="en-US"/>
    </w:rPr>
  </w:style>
  <w:style w:type="paragraph" w:customStyle="1" w:styleId="TableNumberNoSpace">
    <w:name w:val="Table Number NoSpace"/>
    <w:basedOn w:val="TableNumber"/>
    <w:rsid w:val="008F0CB6"/>
    <w:pPr>
      <w:spacing w:after="0"/>
    </w:pPr>
  </w:style>
  <w:style w:type="paragraph" w:customStyle="1" w:styleId="TableNumber3">
    <w:name w:val="Table Number 3"/>
    <w:basedOn w:val="TableNumber2"/>
    <w:uiPriority w:val="7"/>
    <w:qFormat/>
    <w:rsid w:val="008F0CB6"/>
  </w:style>
  <w:style w:type="paragraph" w:customStyle="1" w:styleId="TableNumber2NoSpace">
    <w:name w:val="Table Number 2 NoSpace"/>
    <w:basedOn w:val="TableNumber2"/>
    <w:rsid w:val="008F0CB6"/>
    <w:pPr>
      <w:tabs>
        <w:tab w:val="left" w:pos="567"/>
      </w:tabs>
      <w:ind w:left="568" w:hanging="284"/>
    </w:pPr>
  </w:style>
  <w:style w:type="paragraph" w:customStyle="1" w:styleId="TableNumber3NoSpace">
    <w:name w:val="Table Number 3 NoSpace"/>
    <w:basedOn w:val="TableNumber3"/>
    <w:rsid w:val="008F0CB6"/>
    <w:pPr>
      <w:numPr>
        <w:numId w:val="64"/>
      </w:numPr>
    </w:pPr>
  </w:style>
  <w:style w:type="paragraph" w:customStyle="1" w:styleId="TableText">
    <w:name w:val="Table Text"/>
    <w:basedOn w:val="Normal"/>
    <w:rsid w:val="008F0CB6"/>
    <w:pPr>
      <w:suppressAutoHyphens w:val="0"/>
      <w:spacing w:after="120" w:line="220" w:lineRule="atLeast"/>
      <w:textAlignment w:val="auto"/>
    </w:pPr>
    <w:rPr>
      <w:rFonts w:ascii="Verdana" w:eastAsia="Times New Roman" w:hAnsi="Verdana"/>
      <w:sz w:val="16"/>
      <w:szCs w:val="23"/>
      <w:lang w:val="lt-LT" w:eastAsia="da-DK"/>
    </w:rPr>
  </w:style>
  <w:style w:type="paragraph" w:customStyle="1" w:styleId="HeaderCowiAddress">
    <w:name w:val="HeaderCowiAddress"/>
    <w:basedOn w:val="Normal"/>
    <w:rsid w:val="008F0CB6"/>
    <w:pPr>
      <w:tabs>
        <w:tab w:val="right" w:pos="1077"/>
        <w:tab w:val="left" w:pos="1134"/>
      </w:tabs>
      <w:suppressAutoHyphens w:val="0"/>
      <w:spacing w:line="220" w:lineRule="exact"/>
      <w:ind w:left="1134" w:hanging="1134"/>
      <w:textAlignment w:val="auto"/>
    </w:pPr>
    <w:rPr>
      <w:rFonts w:ascii="Verdana" w:eastAsia="Times New Roman" w:hAnsi="Verdana"/>
      <w:color w:val="58595B"/>
      <w:sz w:val="14"/>
      <w:szCs w:val="20"/>
      <w:lang w:val="lt-LT" w:eastAsia="da-DK"/>
    </w:rPr>
  </w:style>
  <w:style w:type="paragraph" w:customStyle="1" w:styleId="HeaderCowiLogo">
    <w:name w:val="HeaderCowiLogo"/>
    <w:basedOn w:val="HeaderCowiAddress"/>
    <w:next w:val="HeaderCowiAddress"/>
    <w:rsid w:val="008F0CB6"/>
    <w:pPr>
      <w:tabs>
        <w:tab w:val="clear" w:pos="1077"/>
        <w:tab w:val="clear" w:pos="1134"/>
      </w:tabs>
      <w:spacing w:after="658" w:line="240" w:lineRule="atLeast"/>
      <w:ind w:left="567" w:firstLine="0"/>
    </w:pPr>
  </w:style>
  <w:style w:type="character" w:customStyle="1" w:styleId="CowiLabel">
    <w:name w:val="Cowi Label"/>
    <w:basedOn w:val="DefaultParagraphFont"/>
    <w:rsid w:val="008F0CB6"/>
    <w:rPr>
      <w:rFonts w:ascii="Verdana" w:hAnsi="Verdana"/>
      <w:color w:val="F04E23"/>
      <w:sz w:val="11"/>
    </w:rPr>
  </w:style>
  <w:style w:type="paragraph" w:customStyle="1" w:styleId="FooterCowiLogo">
    <w:name w:val="FooterCowiLogo"/>
    <w:basedOn w:val="Normal"/>
    <w:rsid w:val="008F0CB6"/>
    <w:pPr>
      <w:suppressAutoHyphens w:val="0"/>
      <w:spacing w:line="270" w:lineRule="atLeast"/>
      <w:textAlignment w:val="auto"/>
    </w:pPr>
    <w:rPr>
      <w:rFonts w:ascii="Times New Roman" w:eastAsia="Times New Roman" w:hAnsi="Times New Roman"/>
      <w:szCs w:val="20"/>
      <w:lang w:val="lt-LT" w:eastAsia="da-DK"/>
    </w:rPr>
  </w:style>
  <w:style w:type="paragraph" w:customStyle="1" w:styleId="HeaderEvenIndent">
    <w:name w:val="HeaderEvenIndent"/>
    <w:basedOn w:val="HeaderEven"/>
    <w:next w:val="HeaderEven"/>
    <w:rsid w:val="008F0CB6"/>
    <w:pPr>
      <w:ind w:left="-1814"/>
    </w:pPr>
  </w:style>
  <w:style w:type="character" w:customStyle="1" w:styleId="HeaderIndentChar">
    <w:name w:val="HeaderIndent Char"/>
    <w:basedOn w:val="HeaderChar"/>
    <w:rsid w:val="008F0CB6"/>
    <w:rPr>
      <w:rFonts w:ascii="Verdana" w:eastAsia="Times New Roman" w:hAnsi="Verdana" w:cs="Arial"/>
      <w:color w:val="333333"/>
      <w:sz w:val="14"/>
      <w:szCs w:val="20"/>
      <w:lang w:val="lt-LT" w:eastAsia="da-DK"/>
    </w:rPr>
  </w:style>
  <w:style w:type="paragraph" w:customStyle="1" w:styleId="FooterEven">
    <w:name w:val="FooterEven"/>
    <w:basedOn w:val="Normal"/>
    <w:rsid w:val="008F0CB6"/>
    <w:pPr>
      <w:suppressAutoHyphens w:val="0"/>
      <w:spacing w:line="160" w:lineRule="atLeast"/>
      <w:ind w:left="-2268"/>
      <w:textAlignment w:val="auto"/>
    </w:pPr>
    <w:rPr>
      <w:rFonts w:ascii="Verdana" w:eastAsia="Times New Roman" w:hAnsi="Verdana"/>
      <w:sz w:val="11"/>
      <w:szCs w:val="20"/>
      <w:lang w:val="lt-LT" w:eastAsia="da-DK"/>
    </w:rPr>
  </w:style>
  <w:style w:type="paragraph" w:customStyle="1" w:styleId="FrontPage1">
    <w:name w:val="FrontPage1"/>
    <w:basedOn w:val="Normal"/>
    <w:next w:val="BodyText"/>
    <w:rsid w:val="008F0CB6"/>
    <w:pPr>
      <w:spacing w:after="160" w:line="320" w:lineRule="exact"/>
      <w:textAlignment w:val="auto"/>
    </w:pPr>
    <w:rPr>
      <w:rFonts w:ascii="Arial" w:eastAsia="Times New Roman" w:hAnsi="Arial" w:cs="Arial"/>
      <w:sz w:val="28"/>
      <w:szCs w:val="20"/>
      <w:lang w:val="lt-LT" w:eastAsia="da-DK"/>
    </w:rPr>
  </w:style>
  <w:style w:type="paragraph" w:customStyle="1" w:styleId="CowiDate">
    <w:name w:val="CowiDate"/>
    <w:basedOn w:val="FrontPageFrame"/>
    <w:next w:val="FrontPageFrame"/>
    <w:rsid w:val="008F0CB6"/>
    <w:rPr>
      <w:rFonts w:ascii="Arial" w:hAnsi="Arial"/>
    </w:rPr>
  </w:style>
  <w:style w:type="paragraph" w:customStyle="1" w:styleId="CowiAuthor">
    <w:name w:val="CowiAuthor"/>
    <w:basedOn w:val="FrontPageFrame"/>
    <w:next w:val="FrontPageFrame"/>
    <w:rsid w:val="008F0CB6"/>
    <w:rPr>
      <w:rFonts w:ascii="Arial" w:hAnsi="Arial"/>
    </w:rPr>
  </w:style>
  <w:style w:type="paragraph" w:customStyle="1" w:styleId="CowiClient">
    <w:name w:val="CowiClient"/>
    <w:basedOn w:val="FrontPage1"/>
    <w:next w:val="BlockText"/>
    <w:rsid w:val="008F0CB6"/>
  </w:style>
  <w:style w:type="paragraph" w:customStyle="1" w:styleId="HeaderFirstLogo">
    <w:name w:val="HeaderFirstLogo"/>
    <w:basedOn w:val="Normal"/>
    <w:next w:val="Normal"/>
    <w:rsid w:val="008F0CB6"/>
    <w:pPr>
      <w:suppressAutoHyphens w:val="0"/>
      <w:spacing w:line="270" w:lineRule="atLeast"/>
      <w:textAlignment w:val="auto"/>
    </w:pPr>
    <w:rPr>
      <w:rFonts w:ascii="Times New Roman" w:eastAsia="Times New Roman" w:hAnsi="Times New Roman"/>
      <w:sz w:val="23"/>
      <w:szCs w:val="20"/>
      <w:lang w:val="lt-LT" w:eastAsia="da-DK"/>
    </w:rPr>
  </w:style>
  <w:style w:type="paragraph" w:customStyle="1" w:styleId="FooterFrame">
    <w:name w:val="FooterFrame"/>
    <w:basedOn w:val="Normal"/>
    <w:next w:val="Normal"/>
    <w:rsid w:val="008F0CB6"/>
    <w:pPr>
      <w:suppressAutoHyphens w:val="0"/>
      <w:spacing w:line="270" w:lineRule="atLeast"/>
      <w:textAlignment w:val="auto"/>
    </w:pPr>
    <w:rPr>
      <w:rFonts w:ascii="Arial" w:eastAsia="Times New Roman" w:hAnsi="Arial" w:cs="Arial"/>
      <w:sz w:val="12"/>
      <w:szCs w:val="20"/>
      <w:lang w:val="lt-LT" w:eastAsia="da-DK"/>
    </w:rPr>
  </w:style>
  <w:style w:type="paragraph" w:customStyle="1" w:styleId="FrontPage2">
    <w:name w:val="FrontPage2"/>
    <w:basedOn w:val="FrontPage1"/>
    <w:next w:val="BodyText"/>
    <w:rsid w:val="008F0CB6"/>
    <w:pPr>
      <w:spacing w:line="400" w:lineRule="exact"/>
    </w:pPr>
    <w:rPr>
      <w:rFonts w:ascii="Arial Black" w:hAnsi="Arial Black"/>
      <w:sz w:val="36"/>
    </w:rPr>
  </w:style>
  <w:style w:type="paragraph" w:customStyle="1" w:styleId="FrontPage3">
    <w:name w:val="FrontPage3"/>
    <w:basedOn w:val="FrontPage1"/>
    <w:next w:val="BlockText"/>
    <w:rsid w:val="008F0CB6"/>
    <w:pPr>
      <w:spacing w:before="320" w:after="0"/>
    </w:pPr>
    <w:rPr>
      <w:sz w:val="20"/>
    </w:rPr>
  </w:style>
  <w:style w:type="paragraph" w:customStyle="1" w:styleId="HeaderFrameEven">
    <w:name w:val="HeaderFrameEven"/>
    <w:basedOn w:val="HeaderFrame"/>
    <w:rsid w:val="008F0CB6"/>
    <w:pPr>
      <w:spacing w:line="270" w:lineRule="atLeast"/>
      <w:jc w:val="left"/>
    </w:pPr>
    <w:rPr>
      <w:rFonts w:ascii="Arial" w:hAnsi="Arial"/>
      <w:color w:val="auto"/>
      <w:sz w:val="16"/>
    </w:rPr>
  </w:style>
  <w:style w:type="paragraph" w:customStyle="1" w:styleId="FooterFrameOdd">
    <w:name w:val="FooterFrameOdd"/>
    <w:basedOn w:val="FooterFrame"/>
    <w:rsid w:val="008F0CB6"/>
    <w:rPr>
      <w:color w:val="FFFFFF"/>
      <w:szCs w:val="12"/>
      <w:lang w:val="en-GB"/>
    </w:rPr>
  </w:style>
  <w:style w:type="paragraph" w:customStyle="1" w:styleId="CowiDocNo">
    <w:name w:val="CowiDocNo"/>
    <w:basedOn w:val="FrontPageFrame"/>
    <w:rsid w:val="008F0CB6"/>
    <w:rPr>
      <w:rFonts w:ascii="Arial" w:hAnsi="Arial"/>
    </w:rPr>
  </w:style>
  <w:style w:type="paragraph" w:customStyle="1" w:styleId="CowiVerNo">
    <w:name w:val="CowiVerNo"/>
    <w:basedOn w:val="FrontPageFrame"/>
    <w:rsid w:val="008F0CB6"/>
    <w:rPr>
      <w:rFonts w:ascii="Arial" w:hAnsi="Arial"/>
    </w:rPr>
  </w:style>
  <w:style w:type="paragraph" w:customStyle="1" w:styleId="CowiChecker">
    <w:name w:val="CowiChecker"/>
    <w:basedOn w:val="FrontPageFrame"/>
    <w:rsid w:val="008F0CB6"/>
    <w:rPr>
      <w:rFonts w:ascii="Arial" w:hAnsi="Arial"/>
    </w:rPr>
  </w:style>
  <w:style w:type="paragraph" w:customStyle="1" w:styleId="CowiApprover">
    <w:name w:val="CowiApprover"/>
    <w:basedOn w:val="FrontPageFrame"/>
    <w:rsid w:val="008F0CB6"/>
    <w:rPr>
      <w:rFonts w:ascii="Arial" w:hAnsi="Arial"/>
    </w:rPr>
  </w:style>
  <w:style w:type="paragraph" w:customStyle="1" w:styleId="COWIAddress">
    <w:name w:val="COWI Address"/>
    <w:basedOn w:val="Normal"/>
    <w:rsid w:val="008F0CB6"/>
    <w:pPr>
      <w:suppressAutoHyphens w:val="0"/>
      <w:spacing w:line="200" w:lineRule="exact"/>
      <w:textAlignment w:val="auto"/>
    </w:pPr>
    <w:rPr>
      <w:rFonts w:ascii="Arial" w:eastAsia="Times New Roman" w:hAnsi="Arial" w:cs="Arial"/>
      <w:b/>
      <w:sz w:val="16"/>
      <w:szCs w:val="20"/>
      <w:lang w:val="lt-LT" w:eastAsia="da-DK"/>
    </w:rPr>
  </w:style>
  <w:style w:type="paragraph" w:customStyle="1" w:styleId="Diagrama1DiagramaDiagramaCharCharDiagramaDiagramaCharCharDiagramaDiagramaCharCharDiagramaDiagramaDiagramaCharCharDiagramaDiagramaDiagramaDiagrama1">
    <w:name w:val="Diagrama1 Diagrama Diagrama Char Char Diagrama Diagrama Char Char Diagrama Diagrama Char Char Diagrama Diagrama Diagrama Char Char Diagrama Diagrama Diagrama Diagrama1"/>
    <w:basedOn w:val="Normal"/>
    <w:rsid w:val="008F0CB6"/>
    <w:pPr>
      <w:suppressAutoHyphens w:val="0"/>
      <w:spacing w:after="160" w:line="240" w:lineRule="exact"/>
      <w:textAlignment w:val="auto"/>
    </w:pPr>
    <w:rPr>
      <w:rFonts w:ascii="Tahoma" w:eastAsia="Times New Roman" w:hAnsi="Tahoma"/>
      <w:sz w:val="20"/>
      <w:szCs w:val="20"/>
    </w:rPr>
  </w:style>
  <w:style w:type="paragraph" w:customStyle="1" w:styleId="BodyText1">
    <w:name w:val="Body Text1"/>
    <w:rsid w:val="008F0CB6"/>
    <w:pPr>
      <w:suppressAutoHyphens/>
      <w:autoSpaceDN w:val="0"/>
      <w:spacing w:after="0" w:line="240" w:lineRule="auto"/>
      <w:ind w:firstLine="312"/>
      <w:jc w:val="both"/>
    </w:pPr>
    <w:rPr>
      <w:rFonts w:ascii="TimesLT" w:eastAsia="Arial" w:hAnsi="TimesLT" w:cs="Times New Roman"/>
      <w:sz w:val="20"/>
      <w:szCs w:val="20"/>
      <w:lang w:val="en-US" w:eastAsia="ar-SA"/>
    </w:rPr>
  </w:style>
  <w:style w:type="paragraph" w:customStyle="1" w:styleId="Default">
    <w:name w:val="Default"/>
    <w:rsid w:val="008F0CB6"/>
    <w:pPr>
      <w:autoSpaceDE w:val="0"/>
      <w:autoSpaceDN w:val="0"/>
      <w:spacing w:after="0" w:line="240" w:lineRule="auto"/>
    </w:pPr>
    <w:rPr>
      <w:rFonts w:ascii="Times New Roman" w:eastAsia="Times New Roman" w:hAnsi="Times New Roman" w:cs="Times New Roman"/>
      <w:color w:val="000000"/>
      <w:sz w:val="24"/>
      <w:szCs w:val="24"/>
      <w:lang w:val="da-DK" w:eastAsia="da-DK"/>
    </w:rPr>
  </w:style>
  <w:style w:type="paragraph" w:customStyle="1" w:styleId="centrbold">
    <w:name w:val="centrbold"/>
    <w:basedOn w:val="Normal"/>
    <w:rsid w:val="008F0CB6"/>
    <w:pPr>
      <w:snapToGrid w:val="0"/>
      <w:jc w:val="center"/>
      <w:textAlignment w:val="auto"/>
    </w:pPr>
    <w:rPr>
      <w:rFonts w:ascii="TimesLT" w:eastAsia="Arial Unicode MS" w:hAnsi="TimesLT" w:cs="Arial Unicode MS"/>
      <w:b/>
      <w:bCs/>
      <w:caps/>
      <w:sz w:val="20"/>
      <w:szCs w:val="20"/>
      <w:lang w:val="en-GB" w:eastAsia="ar-SA"/>
    </w:rPr>
  </w:style>
  <w:style w:type="paragraph" w:customStyle="1" w:styleId="Clearformatting">
    <w:name w:val="Clear formatting"/>
    <w:basedOn w:val="Heading2"/>
    <w:rsid w:val="008F0CB6"/>
    <w:pPr>
      <w:numPr>
        <w:ilvl w:val="0"/>
        <w:numId w:val="0"/>
      </w:numPr>
      <w:spacing w:before="270" w:after="90" w:line="270" w:lineRule="exact"/>
      <w:ind w:left="851"/>
      <w:textAlignment w:val="auto"/>
    </w:pPr>
    <w:rPr>
      <w:rFonts w:ascii="Arial" w:hAnsi="Arial" w:cs="Arial"/>
      <w:b w:val="0"/>
      <w:sz w:val="27"/>
      <w:szCs w:val="20"/>
    </w:rPr>
  </w:style>
  <w:style w:type="paragraph" w:customStyle="1" w:styleId="MAZAS">
    <w:name w:val="MAZAS"/>
    <w:rsid w:val="008F0CB6"/>
    <w:pPr>
      <w:autoSpaceDE w:val="0"/>
      <w:autoSpaceDN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CentrBold0">
    <w:name w:val="CentrBold"/>
    <w:rsid w:val="008F0CB6"/>
    <w:pPr>
      <w:autoSpaceDE w:val="0"/>
      <w:autoSpaceDN w:val="0"/>
      <w:spacing w:after="0" w:line="240" w:lineRule="auto"/>
      <w:jc w:val="center"/>
    </w:pPr>
    <w:rPr>
      <w:rFonts w:ascii="TimesLT" w:eastAsia="Times New Roman" w:hAnsi="TimesLT" w:cs="Times New Roman"/>
      <w:b/>
      <w:bCs/>
      <w:caps/>
      <w:sz w:val="20"/>
      <w:szCs w:val="20"/>
      <w:lang w:val="en-US"/>
    </w:rPr>
  </w:style>
  <w:style w:type="paragraph" w:customStyle="1" w:styleId="Statja">
    <w:name w:val="Statja"/>
    <w:basedOn w:val="Normal"/>
    <w:rsid w:val="008F0CB6"/>
    <w:pPr>
      <w:tabs>
        <w:tab w:val="left" w:pos="1304"/>
        <w:tab w:val="left" w:pos="1457"/>
        <w:tab w:val="left" w:pos="1604"/>
        <w:tab w:val="left" w:pos="1757"/>
      </w:tabs>
      <w:suppressAutoHyphens w:val="0"/>
      <w:snapToGrid w:val="0"/>
      <w:spacing w:before="113"/>
      <w:ind w:left="312"/>
      <w:textAlignment w:val="auto"/>
    </w:pPr>
    <w:rPr>
      <w:rFonts w:ascii="TimesLT" w:eastAsia="Times New Roman" w:hAnsi="TimesLT"/>
      <w:b/>
      <w:sz w:val="20"/>
      <w:szCs w:val="20"/>
    </w:rPr>
  </w:style>
  <w:style w:type="paragraph" w:customStyle="1" w:styleId="FooterText">
    <w:name w:val="Footer Text"/>
    <w:basedOn w:val="FrontPageFrame"/>
    <w:rsid w:val="008F0CB6"/>
    <w:pPr>
      <w:tabs>
        <w:tab w:val="clear" w:pos="1134"/>
      </w:tabs>
      <w:spacing w:line="240" w:lineRule="auto"/>
    </w:pPr>
    <w:rPr>
      <w:rFonts w:ascii="Arial" w:eastAsia="SimSun" w:hAnsi="Arial"/>
      <w:w w:val="95"/>
      <w:sz w:val="12"/>
      <w:lang w:val="en-US" w:eastAsia="en-US"/>
    </w:rPr>
  </w:style>
  <w:style w:type="character" w:customStyle="1" w:styleId="BodytextChar0">
    <w:name w:val="Body text Char"/>
    <w:basedOn w:val="DefaultParagraphFont"/>
    <w:rsid w:val="008F0CB6"/>
    <w:rPr>
      <w:rFonts w:ascii="TimesLT" w:eastAsia="Arial" w:hAnsi="TimesLT"/>
      <w:sz w:val="20"/>
      <w:szCs w:val="20"/>
      <w:lang w:eastAsia="ar-SA"/>
    </w:rPr>
  </w:style>
  <w:style w:type="paragraph" w:customStyle="1" w:styleId="vvv1">
    <w:name w:val="vvv1"/>
    <w:basedOn w:val="Normal"/>
    <w:rsid w:val="008F0CB6"/>
    <w:pPr>
      <w:suppressAutoHyphens w:val="0"/>
      <w:textAlignment w:val="auto"/>
    </w:pPr>
    <w:rPr>
      <w:rFonts w:ascii="Arial" w:eastAsia="Times New Roman" w:hAnsi="Arial" w:cs="Arial"/>
      <w:b/>
      <w:bCs/>
      <w:color w:val="726F6D"/>
      <w:sz w:val="17"/>
      <w:szCs w:val="17"/>
    </w:rPr>
  </w:style>
  <w:style w:type="character" w:customStyle="1" w:styleId="subject">
    <w:name w:val="subject"/>
    <w:basedOn w:val="DefaultParagraphFont"/>
    <w:rsid w:val="008F0CB6"/>
  </w:style>
  <w:style w:type="character" w:customStyle="1" w:styleId="BlockTextChar">
    <w:name w:val="Block Text Char"/>
    <w:basedOn w:val="DefaultParagraphFont"/>
    <w:rsid w:val="008F0CB6"/>
    <w:rPr>
      <w:rFonts w:ascii="Times New Roman" w:eastAsia="Times New Roman" w:hAnsi="Times New Roman"/>
      <w:szCs w:val="20"/>
      <w:lang w:val="lt-LT" w:eastAsia="da-DK"/>
    </w:rPr>
  </w:style>
  <w:style w:type="character" w:customStyle="1" w:styleId="result">
    <w:name w:val="result"/>
    <w:basedOn w:val="DefaultParagraphFont"/>
    <w:rsid w:val="008F0CB6"/>
  </w:style>
  <w:style w:type="character" w:customStyle="1" w:styleId="FontStyle39">
    <w:name w:val="Font Style39"/>
    <w:basedOn w:val="DefaultParagraphFont"/>
    <w:rsid w:val="008F0CB6"/>
    <w:rPr>
      <w:rFonts w:ascii="Arial" w:hAnsi="Arial" w:cs="Arial"/>
      <w:color w:val="000000"/>
      <w:sz w:val="24"/>
      <w:szCs w:val="24"/>
    </w:rPr>
  </w:style>
  <w:style w:type="paragraph" w:customStyle="1" w:styleId="Style24">
    <w:name w:val="Style24"/>
    <w:basedOn w:val="Normal"/>
    <w:rsid w:val="008F0CB6"/>
    <w:pPr>
      <w:widowControl w:val="0"/>
      <w:suppressAutoHyphens w:val="0"/>
      <w:autoSpaceDE w:val="0"/>
      <w:spacing w:line="281" w:lineRule="exact"/>
      <w:ind w:firstLine="720"/>
      <w:jc w:val="both"/>
      <w:textAlignment w:val="auto"/>
    </w:pPr>
    <w:rPr>
      <w:rFonts w:ascii="Arial" w:eastAsia="Times New Roman" w:hAnsi="Arial" w:cs="Arial Unicode MS"/>
      <w:sz w:val="24"/>
      <w:szCs w:val="24"/>
      <w:lang w:val="lt-LT" w:eastAsia="lt-LT" w:bidi="lo-LA"/>
    </w:rPr>
  </w:style>
  <w:style w:type="character" w:customStyle="1" w:styleId="searchresultmc">
    <w:name w:val="searchresultmc"/>
    <w:basedOn w:val="DefaultParagraphFont"/>
    <w:rsid w:val="008F0CB6"/>
  </w:style>
  <w:style w:type="character" w:customStyle="1" w:styleId="FontStyle14">
    <w:name w:val="Font Style14"/>
    <w:basedOn w:val="DefaultParagraphFont"/>
    <w:rsid w:val="008F0CB6"/>
    <w:rPr>
      <w:rFonts w:ascii="Times New Roman" w:hAnsi="Times New Roman" w:cs="Times New Roman"/>
      <w:sz w:val="22"/>
      <w:szCs w:val="22"/>
    </w:rPr>
  </w:style>
  <w:style w:type="paragraph" w:customStyle="1" w:styleId="Formuledadoption">
    <w:name w:val="Formule d'adoption"/>
    <w:basedOn w:val="Normal"/>
    <w:next w:val="Normal"/>
    <w:rsid w:val="008F0CB6"/>
    <w:pPr>
      <w:spacing w:before="120" w:after="120"/>
      <w:jc w:val="both"/>
      <w:textAlignment w:val="auto"/>
    </w:pPr>
    <w:rPr>
      <w:rFonts w:ascii="Times New Roman" w:eastAsia="Times New Roman" w:hAnsi="Times New Roman"/>
      <w:sz w:val="24"/>
      <w:szCs w:val="20"/>
      <w:lang w:val="lt-LT" w:eastAsia="ar-SA"/>
    </w:rPr>
  </w:style>
  <w:style w:type="paragraph" w:customStyle="1" w:styleId="WW-HTMLPreformatted">
    <w:name w:val="WW-HTML Preformatted"/>
    <w:basedOn w:val="Normal"/>
    <w:rsid w:val="008F0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auto"/>
    </w:pPr>
    <w:rPr>
      <w:rFonts w:ascii="Arial Unicode MS" w:eastAsia="Arial Unicode MS" w:hAnsi="Arial Unicode MS"/>
      <w:sz w:val="20"/>
      <w:szCs w:val="20"/>
      <w:lang w:eastAsia="ar-SA"/>
    </w:rPr>
  </w:style>
  <w:style w:type="paragraph" w:customStyle="1" w:styleId="NormalCentered">
    <w:name w:val="Normal Centered"/>
    <w:basedOn w:val="Normal"/>
    <w:rsid w:val="008F0CB6"/>
    <w:pPr>
      <w:suppressAutoHyphens w:val="0"/>
      <w:spacing w:before="120" w:after="120"/>
      <w:jc w:val="center"/>
      <w:textAlignment w:val="auto"/>
    </w:pPr>
    <w:rPr>
      <w:rFonts w:ascii="Times New Roman" w:eastAsia="Times New Roman" w:hAnsi="Times New Roman"/>
      <w:sz w:val="24"/>
      <w:szCs w:val="24"/>
      <w:lang w:val="lt-LT"/>
    </w:rPr>
  </w:style>
  <w:style w:type="character" w:customStyle="1" w:styleId="apple-style-span">
    <w:name w:val="apple-style-span"/>
    <w:basedOn w:val="DefaultParagraphFont"/>
    <w:rsid w:val="008F0CB6"/>
  </w:style>
  <w:style w:type="paragraph" w:customStyle="1" w:styleId="Normal1">
    <w:name w:val="Normal1"/>
    <w:autoRedefine/>
    <w:rsid w:val="008F0CB6"/>
    <w:pPr>
      <w:autoSpaceDN w:val="0"/>
      <w:spacing w:after="0" w:line="240" w:lineRule="auto"/>
      <w:jc w:val="both"/>
    </w:pPr>
    <w:rPr>
      <w:rFonts w:ascii="Times New Roman" w:eastAsia="Times New Roman" w:hAnsi="Times New Roman" w:cs="Times New Roman"/>
      <w:bCs/>
      <w:lang w:eastAsia="de-DE"/>
    </w:rPr>
  </w:style>
  <w:style w:type="character" w:customStyle="1" w:styleId="normalChar">
    <w:name w:val="normal Char"/>
    <w:basedOn w:val="DefaultParagraphFont"/>
    <w:rsid w:val="008F0CB6"/>
    <w:rPr>
      <w:rFonts w:ascii="Times New Roman" w:eastAsia="Times New Roman" w:hAnsi="Times New Roman"/>
      <w:bCs/>
      <w:lang w:val="lt-LT" w:eastAsia="de-DE"/>
    </w:rPr>
  </w:style>
  <w:style w:type="paragraph" w:customStyle="1" w:styleId="Notrmal">
    <w:name w:val="Notrmal"/>
    <w:basedOn w:val="Normal1"/>
    <w:rsid w:val="008F0CB6"/>
  </w:style>
  <w:style w:type="character" w:customStyle="1" w:styleId="WW-Absatz-Standardschriftart">
    <w:name w:val="WW-Absatz-Standardschriftart"/>
    <w:rsid w:val="008F0CB6"/>
  </w:style>
  <w:style w:type="paragraph" w:customStyle="1" w:styleId="WW-NormalIndent">
    <w:name w:val="WW-Normal Indent"/>
    <w:basedOn w:val="Normal"/>
    <w:rsid w:val="008F0CB6"/>
    <w:pPr>
      <w:ind w:left="720"/>
      <w:textAlignment w:val="auto"/>
    </w:pPr>
    <w:rPr>
      <w:rFonts w:ascii="!_Times" w:eastAsia="SimSun" w:hAnsi="!_Times"/>
      <w:szCs w:val="20"/>
      <w:lang w:val="en-GB" w:eastAsia="ar-SA"/>
    </w:rPr>
  </w:style>
  <w:style w:type="paragraph" w:customStyle="1" w:styleId="Capta">
    <w:name w:val="Capta"/>
    <w:basedOn w:val="BodyText"/>
    <w:rsid w:val="008F0CB6"/>
    <w:pPr>
      <w:snapToGrid/>
      <w:spacing w:after="280" w:line="280" w:lineRule="atLeast"/>
      <w:ind w:firstLine="0"/>
      <w:jc w:val="left"/>
    </w:pPr>
    <w:rPr>
      <w:rFonts w:ascii="Times New Roman" w:eastAsia="Times New Roman" w:hAnsi="Times New Roman"/>
      <w:sz w:val="22"/>
      <w:lang w:val="lt-LT" w:eastAsia="da-DK"/>
    </w:rPr>
  </w:style>
  <w:style w:type="character" w:customStyle="1" w:styleId="rowname">
    <w:name w:val="rowname"/>
    <w:basedOn w:val="DefaultParagraphFont"/>
    <w:rsid w:val="008F0CB6"/>
  </w:style>
  <w:style w:type="character" w:customStyle="1" w:styleId="rowvalue">
    <w:name w:val="rowvalue"/>
    <w:basedOn w:val="DefaultParagraphFont"/>
    <w:rsid w:val="008F0CB6"/>
  </w:style>
  <w:style w:type="paragraph" w:customStyle="1" w:styleId="1skyrius">
    <w:name w:val="1 skyrius"/>
    <w:basedOn w:val="Normal"/>
    <w:rsid w:val="008F0CB6"/>
    <w:pPr>
      <w:widowControl w:val="0"/>
      <w:spacing w:line="312" w:lineRule="auto"/>
      <w:jc w:val="center"/>
      <w:textAlignment w:val="auto"/>
    </w:pPr>
    <w:rPr>
      <w:rFonts w:ascii="Times New Roman" w:eastAsia="SimSun" w:hAnsi="Times New Roman" w:cs="Mangal"/>
      <w:b/>
      <w:caps/>
      <w:kern w:val="3"/>
      <w:sz w:val="24"/>
      <w:szCs w:val="24"/>
      <w:lang w:val="lt-LT" w:eastAsia="hi-IN" w:bidi="hi-IN"/>
    </w:rPr>
  </w:style>
  <w:style w:type="character" w:customStyle="1" w:styleId="searchresultaddress">
    <w:name w:val="searchresultaddress"/>
    <w:basedOn w:val="DefaultParagraphFont"/>
    <w:rsid w:val="008F0CB6"/>
  </w:style>
  <w:style w:type="paragraph" w:customStyle="1" w:styleId="BodyText20">
    <w:name w:val="Body Text2"/>
    <w:rsid w:val="008F0CB6"/>
    <w:pPr>
      <w:autoSpaceDN w:val="0"/>
      <w:spacing w:after="0" w:line="240" w:lineRule="auto"/>
      <w:ind w:firstLine="312"/>
      <w:jc w:val="both"/>
    </w:pPr>
    <w:rPr>
      <w:rFonts w:ascii="TimesLT" w:eastAsia="Times New Roman" w:hAnsi="TimesLT" w:cs="Times New Roman"/>
      <w:sz w:val="20"/>
      <w:szCs w:val="20"/>
      <w:lang w:val="en-US"/>
    </w:rPr>
  </w:style>
  <w:style w:type="paragraph" w:customStyle="1" w:styleId="BodyText30">
    <w:name w:val="Body Text3"/>
    <w:rsid w:val="008F0CB6"/>
    <w:pPr>
      <w:autoSpaceDE w:val="0"/>
      <w:autoSpaceDN w:val="0"/>
      <w:spacing w:after="0" w:line="240" w:lineRule="auto"/>
      <w:ind w:firstLine="312"/>
      <w:jc w:val="both"/>
    </w:pPr>
    <w:rPr>
      <w:rFonts w:ascii="TimesLT" w:eastAsia="Times New Roman" w:hAnsi="TimesLT" w:cs="Times New Roman"/>
      <w:sz w:val="20"/>
      <w:szCs w:val="20"/>
      <w:lang w:val="en-US"/>
    </w:rPr>
  </w:style>
  <w:style w:type="character" w:customStyle="1" w:styleId="Heading1Char1">
    <w:name w:val="Heading 1 Char1"/>
    <w:basedOn w:val="DefaultParagraphFont"/>
    <w:rsid w:val="008F0CB6"/>
    <w:rPr>
      <w:rFonts w:ascii="Times New Roman" w:eastAsia="Times New Roman" w:hAnsi="Times New Roman"/>
      <w:b/>
      <w:sz w:val="32"/>
      <w:szCs w:val="32"/>
    </w:rPr>
  </w:style>
  <w:style w:type="character" w:customStyle="1" w:styleId="Style1Char">
    <w:name w:val="Style1 Char"/>
    <w:basedOn w:val="Heading1Char1"/>
    <w:rsid w:val="008F0CB6"/>
    <w:rPr>
      <w:rFonts w:ascii="Times New Roman" w:eastAsia="Times New Roman" w:hAnsi="Times New Roman"/>
      <w:b/>
      <w:sz w:val="32"/>
      <w:szCs w:val="32"/>
    </w:rPr>
  </w:style>
  <w:style w:type="character" w:customStyle="1" w:styleId="Style2Char">
    <w:name w:val="Style2 Char"/>
    <w:basedOn w:val="Heading1Char1"/>
    <w:rsid w:val="008F0CB6"/>
    <w:rPr>
      <w:rFonts w:ascii="Times New Roman" w:eastAsia="Times New Roman" w:hAnsi="Times New Roman"/>
      <w:b/>
      <w:sz w:val="32"/>
      <w:szCs w:val="32"/>
    </w:rPr>
  </w:style>
  <w:style w:type="character" w:customStyle="1" w:styleId="Heading1Char2">
    <w:name w:val="Heading 1 Char2"/>
    <w:basedOn w:val="DefaultParagraphFont"/>
    <w:rsid w:val="008F0CB6"/>
    <w:rPr>
      <w:rFonts w:ascii="Times New Roman" w:eastAsia="Times New Roman" w:hAnsi="Times New Roman"/>
      <w:b/>
      <w:sz w:val="32"/>
      <w:szCs w:val="32"/>
    </w:rPr>
  </w:style>
  <w:style w:type="character" w:customStyle="1" w:styleId="Style3Char">
    <w:name w:val="Style3 Char"/>
    <w:basedOn w:val="Heading1Char2"/>
    <w:rsid w:val="008F0CB6"/>
    <w:rPr>
      <w:rFonts w:ascii="Times New Roman" w:eastAsia="Times New Roman" w:hAnsi="Times New Roman"/>
      <w:b/>
      <w:sz w:val="32"/>
      <w:szCs w:val="32"/>
    </w:rPr>
  </w:style>
  <w:style w:type="numbering" w:customStyle="1" w:styleId="WWOutlineListStyle50">
    <w:name w:val="WW_OutlineListStyle_50"/>
    <w:basedOn w:val="NoList"/>
    <w:rsid w:val="008F0CB6"/>
    <w:pPr>
      <w:numPr>
        <w:numId w:val="15"/>
      </w:numPr>
    </w:pPr>
  </w:style>
  <w:style w:type="numbering" w:customStyle="1" w:styleId="WWOutlineListStyle49">
    <w:name w:val="WW_OutlineListStyle_49"/>
    <w:basedOn w:val="NoList"/>
    <w:rsid w:val="008F0CB6"/>
    <w:pPr>
      <w:numPr>
        <w:numId w:val="16"/>
      </w:numPr>
    </w:pPr>
  </w:style>
  <w:style w:type="numbering" w:customStyle="1" w:styleId="WWOutlineListStyle48">
    <w:name w:val="WW_OutlineListStyle_48"/>
    <w:basedOn w:val="NoList"/>
    <w:rsid w:val="008F0CB6"/>
    <w:pPr>
      <w:numPr>
        <w:numId w:val="17"/>
      </w:numPr>
    </w:pPr>
  </w:style>
  <w:style w:type="numbering" w:customStyle="1" w:styleId="WWOutlineListStyle47">
    <w:name w:val="WW_OutlineListStyle_47"/>
    <w:basedOn w:val="NoList"/>
    <w:rsid w:val="008F0CB6"/>
    <w:pPr>
      <w:numPr>
        <w:numId w:val="18"/>
      </w:numPr>
    </w:pPr>
  </w:style>
  <w:style w:type="numbering" w:customStyle="1" w:styleId="WWOutlineListStyle46">
    <w:name w:val="WW_OutlineListStyle_46"/>
    <w:basedOn w:val="NoList"/>
    <w:rsid w:val="008F0CB6"/>
    <w:pPr>
      <w:numPr>
        <w:numId w:val="19"/>
      </w:numPr>
    </w:pPr>
  </w:style>
  <w:style w:type="numbering" w:customStyle="1" w:styleId="WWOutlineListStyle45">
    <w:name w:val="WW_OutlineListStyle_45"/>
    <w:basedOn w:val="NoList"/>
    <w:rsid w:val="008F0CB6"/>
    <w:pPr>
      <w:numPr>
        <w:numId w:val="20"/>
      </w:numPr>
    </w:pPr>
  </w:style>
  <w:style w:type="numbering" w:customStyle="1" w:styleId="WWOutlineListStyle44">
    <w:name w:val="WW_OutlineListStyle_44"/>
    <w:basedOn w:val="NoList"/>
    <w:rsid w:val="008F0CB6"/>
    <w:pPr>
      <w:numPr>
        <w:numId w:val="21"/>
      </w:numPr>
    </w:pPr>
  </w:style>
  <w:style w:type="numbering" w:customStyle="1" w:styleId="WWOutlineListStyle43">
    <w:name w:val="WW_OutlineListStyle_43"/>
    <w:basedOn w:val="NoList"/>
    <w:rsid w:val="008F0CB6"/>
    <w:pPr>
      <w:numPr>
        <w:numId w:val="22"/>
      </w:numPr>
    </w:pPr>
  </w:style>
  <w:style w:type="numbering" w:customStyle="1" w:styleId="WWOutlineListStyle42">
    <w:name w:val="WW_OutlineListStyle_42"/>
    <w:basedOn w:val="NoList"/>
    <w:rsid w:val="008F0CB6"/>
    <w:pPr>
      <w:numPr>
        <w:numId w:val="23"/>
      </w:numPr>
    </w:pPr>
  </w:style>
  <w:style w:type="numbering" w:customStyle="1" w:styleId="WWOutlineListStyle41">
    <w:name w:val="WW_OutlineListStyle_41"/>
    <w:basedOn w:val="NoList"/>
    <w:rsid w:val="008F0CB6"/>
    <w:pPr>
      <w:numPr>
        <w:numId w:val="24"/>
      </w:numPr>
    </w:pPr>
  </w:style>
  <w:style w:type="numbering" w:customStyle="1" w:styleId="WWOutlineListStyle40">
    <w:name w:val="WW_OutlineListStyle_40"/>
    <w:basedOn w:val="NoList"/>
    <w:rsid w:val="008F0CB6"/>
    <w:pPr>
      <w:numPr>
        <w:numId w:val="25"/>
      </w:numPr>
    </w:pPr>
  </w:style>
  <w:style w:type="numbering" w:customStyle="1" w:styleId="WWOutlineListStyle39">
    <w:name w:val="WW_OutlineListStyle_39"/>
    <w:basedOn w:val="NoList"/>
    <w:rsid w:val="008F0CB6"/>
    <w:pPr>
      <w:numPr>
        <w:numId w:val="26"/>
      </w:numPr>
    </w:pPr>
  </w:style>
  <w:style w:type="numbering" w:customStyle="1" w:styleId="WWOutlineListStyle38">
    <w:name w:val="WW_OutlineListStyle_38"/>
    <w:basedOn w:val="NoList"/>
    <w:rsid w:val="008F0CB6"/>
    <w:pPr>
      <w:numPr>
        <w:numId w:val="27"/>
      </w:numPr>
    </w:pPr>
  </w:style>
  <w:style w:type="numbering" w:customStyle="1" w:styleId="WWOutlineListStyle37">
    <w:name w:val="WW_OutlineListStyle_37"/>
    <w:basedOn w:val="NoList"/>
    <w:rsid w:val="008F0CB6"/>
    <w:pPr>
      <w:numPr>
        <w:numId w:val="28"/>
      </w:numPr>
    </w:pPr>
  </w:style>
  <w:style w:type="numbering" w:customStyle="1" w:styleId="WWOutlineListStyle36">
    <w:name w:val="WW_OutlineListStyle_36"/>
    <w:basedOn w:val="NoList"/>
    <w:rsid w:val="008F0CB6"/>
    <w:pPr>
      <w:numPr>
        <w:numId w:val="29"/>
      </w:numPr>
    </w:pPr>
  </w:style>
  <w:style w:type="numbering" w:customStyle="1" w:styleId="WWOutlineListStyle91">
    <w:name w:val="WW_OutlineListStyle_91"/>
    <w:basedOn w:val="NoList"/>
    <w:rsid w:val="008F0CB6"/>
    <w:pPr>
      <w:numPr>
        <w:numId w:val="30"/>
      </w:numPr>
    </w:pPr>
  </w:style>
  <w:style w:type="numbering" w:customStyle="1" w:styleId="WWOutlineListStyle35">
    <w:name w:val="WW_OutlineListStyle_35"/>
    <w:basedOn w:val="NoList"/>
    <w:rsid w:val="008F0CB6"/>
    <w:pPr>
      <w:numPr>
        <w:numId w:val="31"/>
      </w:numPr>
    </w:pPr>
  </w:style>
  <w:style w:type="numbering" w:customStyle="1" w:styleId="WWOutlineListStyle34">
    <w:name w:val="WW_OutlineListStyle_34"/>
    <w:basedOn w:val="NoList"/>
    <w:rsid w:val="008F0CB6"/>
    <w:pPr>
      <w:numPr>
        <w:numId w:val="32"/>
      </w:numPr>
    </w:pPr>
  </w:style>
  <w:style w:type="numbering" w:customStyle="1" w:styleId="WWOutlineListStyle33">
    <w:name w:val="WW_OutlineListStyle_33"/>
    <w:basedOn w:val="NoList"/>
    <w:rsid w:val="008F0CB6"/>
    <w:pPr>
      <w:numPr>
        <w:numId w:val="33"/>
      </w:numPr>
    </w:pPr>
  </w:style>
  <w:style w:type="numbering" w:customStyle="1" w:styleId="WWOutlineListStyle32">
    <w:name w:val="WW_OutlineListStyle_32"/>
    <w:basedOn w:val="NoList"/>
    <w:rsid w:val="008F0CB6"/>
    <w:pPr>
      <w:numPr>
        <w:numId w:val="34"/>
      </w:numPr>
    </w:pPr>
  </w:style>
  <w:style w:type="numbering" w:customStyle="1" w:styleId="WWOutlineListStyle31">
    <w:name w:val="WW_OutlineListStyle_31"/>
    <w:basedOn w:val="NoList"/>
    <w:rsid w:val="008F0CB6"/>
    <w:pPr>
      <w:numPr>
        <w:numId w:val="35"/>
      </w:numPr>
    </w:pPr>
  </w:style>
  <w:style w:type="numbering" w:customStyle="1" w:styleId="WWOutlineListStyle30">
    <w:name w:val="WW_OutlineListStyle_30"/>
    <w:basedOn w:val="NoList"/>
    <w:rsid w:val="008F0CB6"/>
    <w:pPr>
      <w:numPr>
        <w:numId w:val="36"/>
      </w:numPr>
    </w:pPr>
  </w:style>
  <w:style w:type="numbering" w:customStyle="1" w:styleId="WWOutlineListStyle29">
    <w:name w:val="WW_OutlineListStyle_29"/>
    <w:basedOn w:val="NoList"/>
    <w:rsid w:val="008F0CB6"/>
    <w:pPr>
      <w:numPr>
        <w:numId w:val="37"/>
      </w:numPr>
    </w:pPr>
  </w:style>
  <w:style w:type="numbering" w:customStyle="1" w:styleId="WWOutlineListStyle28">
    <w:name w:val="WW_OutlineListStyle_28"/>
    <w:basedOn w:val="NoList"/>
    <w:rsid w:val="008F0CB6"/>
    <w:pPr>
      <w:numPr>
        <w:numId w:val="38"/>
      </w:numPr>
    </w:pPr>
  </w:style>
  <w:style w:type="numbering" w:customStyle="1" w:styleId="WWOutlineListStyle27">
    <w:name w:val="WW_OutlineListStyle_27"/>
    <w:basedOn w:val="NoList"/>
    <w:rsid w:val="008F0CB6"/>
    <w:pPr>
      <w:numPr>
        <w:numId w:val="39"/>
      </w:numPr>
    </w:pPr>
  </w:style>
  <w:style w:type="numbering" w:customStyle="1" w:styleId="WWOutlineListStyle26">
    <w:name w:val="WW_OutlineListStyle_26"/>
    <w:basedOn w:val="NoList"/>
    <w:rsid w:val="008F0CB6"/>
    <w:pPr>
      <w:numPr>
        <w:numId w:val="40"/>
      </w:numPr>
    </w:pPr>
  </w:style>
  <w:style w:type="numbering" w:customStyle="1" w:styleId="WWOutlineListStyle25">
    <w:name w:val="WW_OutlineListStyle_25"/>
    <w:basedOn w:val="NoList"/>
    <w:rsid w:val="008F0CB6"/>
    <w:pPr>
      <w:numPr>
        <w:numId w:val="41"/>
      </w:numPr>
    </w:pPr>
  </w:style>
  <w:style w:type="numbering" w:customStyle="1" w:styleId="WWOutlineListStyle24">
    <w:name w:val="WW_OutlineListStyle_24"/>
    <w:basedOn w:val="NoList"/>
    <w:rsid w:val="008F0CB6"/>
    <w:pPr>
      <w:numPr>
        <w:numId w:val="42"/>
      </w:numPr>
    </w:pPr>
  </w:style>
  <w:style w:type="numbering" w:customStyle="1" w:styleId="WWOutlineListStyle23">
    <w:name w:val="WW_OutlineListStyle_23"/>
    <w:basedOn w:val="NoList"/>
    <w:rsid w:val="008F0CB6"/>
    <w:pPr>
      <w:numPr>
        <w:numId w:val="43"/>
      </w:numPr>
    </w:pPr>
  </w:style>
  <w:style w:type="numbering" w:customStyle="1" w:styleId="WWOutlineListStyle22">
    <w:name w:val="WW_OutlineListStyle_22"/>
    <w:basedOn w:val="NoList"/>
    <w:rsid w:val="008F0CB6"/>
    <w:pPr>
      <w:numPr>
        <w:numId w:val="44"/>
      </w:numPr>
    </w:pPr>
  </w:style>
  <w:style w:type="numbering" w:customStyle="1" w:styleId="WWOutlineListStyle21">
    <w:name w:val="WW_OutlineListStyle_21"/>
    <w:basedOn w:val="NoList"/>
    <w:rsid w:val="008F0CB6"/>
    <w:pPr>
      <w:numPr>
        <w:numId w:val="45"/>
      </w:numPr>
    </w:pPr>
  </w:style>
  <w:style w:type="numbering" w:customStyle="1" w:styleId="WWOutlineListStyle20">
    <w:name w:val="WW_OutlineListStyle_20"/>
    <w:basedOn w:val="NoList"/>
    <w:rsid w:val="008F0CB6"/>
    <w:pPr>
      <w:numPr>
        <w:numId w:val="46"/>
      </w:numPr>
    </w:pPr>
  </w:style>
  <w:style w:type="numbering" w:customStyle="1" w:styleId="WWOutlineListStyle19">
    <w:name w:val="WW_OutlineListStyle_19"/>
    <w:basedOn w:val="NoList"/>
    <w:rsid w:val="008F0CB6"/>
    <w:pPr>
      <w:numPr>
        <w:numId w:val="47"/>
      </w:numPr>
    </w:pPr>
  </w:style>
  <w:style w:type="numbering" w:customStyle="1" w:styleId="WWOutlineListStyle18">
    <w:name w:val="WW_OutlineListStyle_18"/>
    <w:basedOn w:val="NoList"/>
    <w:rsid w:val="008F0CB6"/>
    <w:pPr>
      <w:numPr>
        <w:numId w:val="48"/>
      </w:numPr>
    </w:pPr>
  </w:style>
  <w:style w:type="numbering" w:customStyle="1" w:styleId="WWOutlineListStyle17">
    <w:name w:val="WW_OutlineListStyle_17"/>
    <w:basedOn w:val="NoList"/>
    <w:rsid w:val="008F0CB6"/>
    <w:pPr>
      <w:numPr>
        <w:numId w:val="49"/>
      </w:numPr>
    </w:pPr>
  </w:style>
  <w:style w:type="numbering" w:customStyle="1" w:styleId="WWOutlineListStyle16">
    <w:name w:val="WW_OutlineListStyle_16"/>
    <w:basedOn w:val="NoList"/>
    <w:rsid w:val="008F0CB6"/>
    <w:pPr>
      <w:numPr>
        <w:numId w:val="50"/>
      </w:numPr>
    </w:pPr>
  </w:style>
  <w:style w:type="numbering" w:customStyle="1" w:styleId="WWOutlineListStyle15">
    <w:name w:val="WW_OutlineListStyle_15"/>
    <w:basedOn w:val="NoList"/>
    <w:rsid w:val="008F0CB6"/>
    <w:pPr>
      <w:numPr>
        <w:numId w:val="51"/>
      </w:numPr>
    </w:pPr>
  </w:style>
  <w:style w:type="numbering" w:customStyle="1" w:styleId="WWOutlineListStyle13">
    <w:name w:val="WW_OutlineListStyle_13"/>
    <w:basedOn w:val="NoList"/>
    <w:rsid w:val="008F0CB6"/>
    <w:pPr>
      <w:numPr>
        <w:numId w:val="52"/>
      </w:numPr>
    </w:pPr>
  </w:style>
  <w:style w:type="numbering" w:customStyle="1" w:styleId="WWOutlineListStyle12">
    <w:name w:val="WW_OutlineListStyle_12"/>
    <w:basedOn w:val="NoList"/>
    <w:rsid w:val="008F0CB6"/>
    <w:pPr>
      <w:numPr>
        <w:numId w:val="53"/>
      </w:numPr>
    </w:pPr>
  </w:style>
  <w:style w:type="numbering" w:customStyle="1" w:styleId="WWOutlineListStyle11">
    <w:name w:val="WW_OutlineListStyle_11"/>
    <w:basedOn w:val="NoList"/>
    <w:rsid w:val="008F0CB6"/>
    <w:pPr>
      <w:numPr>
        <w:numId w:val="54"/>
      </w:numPr>
    </w:pPr>
  </w:style>
  <w:style w:type="numbering" w:customStyle="1" w:styleId="WWOutlineListStyle10">
    <w:name w:val="WW_OutlineListStyle_10"/>
    <w:basedOn w:val="NoList"/>
    <w:rsid w:val="008F0CB6"/>
    <w:pPr>
      <w:numPr>
        <w:numId w:val="55"/>
      </w:numPr>
    </w:pPr>
  </w:style>
  <w:style w:type="numbering" w:customStyle="1" w:styleId="CowiHeaders">
    <w:name w:val="CowiHeaders"/>
    <w:basedOn w:val="NoList"/>
    <w:rsid w:val="008F0CB6"/>
    <w:pPr>
      <w:numPr>
        <w:numId w:val="56"/>
      </w:numPr>
    </w:pPr>
  </w:style>
  <w:style w:type="numbering" w:customStyle="1" w:styleId="CowiBulletList">
    <w:name w:val="CowiBulletList"/>
    <w:basedOn w:val="NoList"/>
    <w:rsid w:val="008F0CB6"/>
    <w:pPr>
      <w:numPr>
        <w:numId w:val="57"/>
      </w:numPr>
    </w:pPr>
  </w:style>
  <w:style w:type="numbering" w:customStyle="1" w:styleId="CowiNumberList">
    <w:name w:val="CowiNumberList"/>
    <w:basedOn w:val="NoList"/>
    <w:rsid w:val="008F0CB6"/>
    <w:pPr>
      <w:numPr>
        <w:numId w:val="58"/>
      </w:numPr>
    </w:pPr>
  </w:style>
  <w:style w:type="numbering" w:customStyle="1" w:styleId="1111111">
    <w:name w:val="1 / 1.1 / 1.1.11"/>
    <w:basedOn w:val="NoList"/>
    <w:rsid w:val="008F0CB6"/>
    <w:pPr>
      <w:numPr>
        <w:numId w:val="59"/>
      </w:numPr>
    </w:pPr>
  </w:style>
  <w:style w:type="numbering" w:customStyle="1" w:styleId="1ai1">
    <w:name w:val="1 / a / i1"/>
    <w:basedOn w:val="NoList"/>
    <w:rsid w:val="008F0CB6"/>
    <w:pPr>
      <w:numPr>
        <w:numId w:val="60"/>
      </w:numPr>
    </w:pPr>
  </w:style>
  <w:style w:type="numbering" w:customStyle="1" w:styleId="ArticleSection1">
    <w:name w:val="Article / Section1"/>
    <w:basedOn w:val="NoList"/>
    <w:rsid w:val="008F0CB6"/>
    <w:pPr>
      <w:numPr>
        <w:numId w:val="61"/>
      </w:numPr>
    </w:pPr>
  </w:style>
  <w:style w:type="numbering" w:customStyle="1" w:styleId="CowiHeadings">
    <w:name w:val="CowiHeadings"/>
    <w:basedOn w:val="NoList"/>
    <w:rsid w:val="008F0CB6"/>
    <w:pPr>
      <w:numPr>
        <w:numId w:val="62"/>
      </w:numPr>
    </w:pPr>
  </w:style>
  <w:style w:type="numbering" w:customStyle="1" w:styleId="CowiTableBulletList">
    <w:name w:val="CowiTableBulletList"/>
    <w:basedOn w:val="NoList"/>
    <w:rsid w:val="008F0CB6"/>
    <w:pPr>
      <w:numPr>
        <w:numId w:val="63"/>
      </w:numPr>
    </w:pPr>
  </w:style>
  <w:style w:type="numbering" w:customStyle="1" w:styleId="CowiTableNumberList">
    <w:name w:val="CowiTableNumberList"/>
    <w:basedOn w:val="NoList"/>
    <w:uiPriority w:val="99"/>
    <w:rsid w:val="008F0CB6"/>
    <w:pPr>
      <w:numPr>
        <w:numId w:val="64"/>
      </w:numPr>
    </w:pPr>
  </w:style>
  <w:style w:type="numbering" w:customStyle="1" w:styleId="CowiHeaders1">
    <w:name w:val="CowiHeaders1"/>
    <w:basedOn w:val="NoList"/>
    <w:rsid w:val="008F0CB6"/>
    <w:pPr>
      <w:numPr>
        <w:numId w:val="65"/>
      </w:numPr>
    </w:pPr>
  </w:style>
  <w:style w:type="numbering" w:customStyle="1" w:styleId="LFO7">
    <w:name w:val="LFO7"/>
    <w:basedOn w:val="NoList"/>
    <w:rsid w:val="008F0CB6"/>
    <w:pPr>
      <w:numPr>
        <w:numId w:val="66"/>
      </w:numPr>
    </w:pPr>
  </w:style>
  <w:style w:type="numbering" w:customStyle="1" w:styleId="LFO8">
    <w:name w:val="LFO8"/>
    <w:basedOn w:val="NoList"/>
    <w:rsid w:val="008F0CB6"/>
    <w:pPr>
      <w:numPr>
        <w:numId w:val="67"/>
      </w:numPr>
    </w:pPr>
  </w:style>
  <w:style w:type="numbering" w:customStyle="1" w:styleId="LFO31">
    <w:name w:val="LFO31"/>
    <w:basedOn w:val="NoList"/>
    <w:rsid w:val="008F0CB6"/>
    <w:pPr>
      <w:numPr>
        <w:numId w:val="68"/>
      </w:numPr>
    </w:pPr>
  </w:style>
  <w:style w:type="numbering" w:customStyle="1" w:styleId="LFO32">
    <w:name w:val="LFO32"/>
    <w:basedOn w:val="NoList"/>
    <w:rsid w:val="008F0CB6"/>
    <w:pPr>
      <w:numPr>
        <w:numId w:val="69"/>
      </w:numPr>
    </w:pPr>
  </w:style>
  <w:style w:type="character" w:customStyle="1" w:styleId="CharAttribute3">
    <w:name w:val="CharAttribute3"/>
    <w:rsid w:val="008F0CB6"/>
    <w:rPr>
      <w:rFonts w:ascii="Times New Roman" w:hAnsi="Times New Roman" w:cs="Times New Roman"/>
      <w:sz w:val="22"/>
      <w:szCs w:val="22"/>
    </w:rPr>
  </w:style>
  <w:style w:type="paragraph" w:customStyle="1" w:styleId="Antrat2">
    <w:name w:val="Antraštė2"/>
    <w:basedOn w:val="Normal"/>
    <w:rsid w:val="008F0CB6"/>
    <w:pPr>
      <w:suppressLineNumbers/>
      <w:autoSpaceDN/>
      <w:spacing w:before="120" w:after="120"/>
      <w:ind w:firstLine="360"/>
      <w:textAlignment w:val="auto"/>
    </w:pPr>
    <w:rPr>
      <w:rFonts w:ascii="Arial" w:eastAsia="Times New Roman" w:hAnsi="Arial" w:cs="Mangal"/>
      <w:i/>
      <w:iCs/>
      <w:color w:val="000000"/>
      <w:kern w:val="1"/>
      <w:sz w:val="24"/>
      <w:szCs w:val="24"/>
      <w:lang w:val="lt-LT" w:eastAsia="ar-SA"/>
    </w:rPr>
  </w:style>
  <w:style w:type="paragraph" w:customStyle="1" w:styleId="xl42">
    <w:name w:val="xl42"/>
    <w:basedOn w:val="Normal"/>
    <w:rsid w:val="008F0CB6"/>
    <w:pPr>
      <w:suppressAutoHyphens w:val="0"/>
      <w:autoSpaceDN/>
      <w:spacing w:before="100" w:beforeAutospacing="1" w:after="100" w:afterAutospacing="1"/>
      <w:jc w:val="center"/>
      <w:textAlignment w:val="auto"/>
    </w:pPr>
    <w:rPr>
      <w:rFonts w:ascii="Arial" w:eastAsia="Times New Roman" w:hAnsi="Arial" w:cs="Arial"/>
      <w:b/>
      <w:bCs/>
      <w:sz w:val="24"/>
      <w:szCs w:val="24"/>
    </w:rPr>
  </w:style>
  <w:style w:type="paragraph" w:customStyle="1" w:styleId="Lentele">
    <w:name w:val="Lentele"/>
    <w:rsid w:val="008F0CB6"/>
    <w:pPr>
      <w:spacing w:before="20" w:after="20" w:line="240" w:lineRule="auto"/>
      <w:jc w:val="center"/>
    </w:pPr>
    <w:rPr>
      <w:rFonts w:ascii="Arial" w:eastAsia="Times New Roman" w:hAnsi="Arial" w:cs="Times New Roman"/>
      <w:sz w:val="20"/>
      <w:szCs w:val="20"/>
    </w:rPr>
  </w:style>
  <w:style w:type="paragraph" w:customStyle="1" w:styleId="BodyBold">
    <w:name w:val="Body Bold"/>
    <w:basedOn w:val="BodyText"/>
    <w:rsid w:val="008F0CB6"/>
    <w:pPr>
      <w:widowControl w:val="0"/>
      <w:autoSpaceDN/>
      <w:snapToGrid/>
      <w:spacing w:after="270" w:line="270" w:lineRule="atLeast"/>
      <w:ind w:firstLine="0"/>
      <w:jc w:val="left"/>
    </w:pPr>
    <w:rPr>
      <w:rFonts w:ascii="Times New Roman" w:eastAsia="Times New Roman" w:hAnsi="Times New Roman"/>
      <w:b/>
      <w:sz w:val="23"/>
      <w:lang w:val="en-US" w:eastAsia="lt-LT"/>
    </w:rPr>
  </w:style>
  <w:style w:type="character" w:customStyle="1" w:styleId="Headerorfooter">
    <w:name w:val="Header or footer_"/>
    <w:basedOn w:val="DefaultParagraphFont"/>
    <w:link w:val="Headerorfooter0"/>
    <w:rsid w:val="008F0CB6"/>
    <w:rPr>
      <w:noProof/>
      <w:shd w:val="clear" w:color="auto" w:fill="FFFFFF"/>
    </w:rPr>
  </w:style>
  <w:style w:type="character" w:customStyle="1" w:styleId="Headerorfooter11pt">
    <w:name w:val="Header or footer + 11 pt"/>
    <w:basedOn w:val="Headerorfooter"/>
    <w:rsid w:val="008F0CB6"/>
    <w:rPr>
      <w:noProof/>
      <w:sz w:val="22"/>
      <w:szCs w:val="22"/>
      <w:shd w:val="clear" w:color="auto" w:fill="FFFFFF"/>
    </w:rPr>
  </w:style>
  <w:style w:type="character" w:customStyle="1" w:styleId="Bodytext4">
    <w:name w:val="Body text_"/>
    <w:basedOn w:val="DefaultParagraphFont"/>
    <w:link w:val="Bodytext10"/>
    <w:rsid w:val="008F0CB6"/>
    <w:rPr>
      <w:sz w:val="21"/>
      <w:szCs w:val="21"/>
      <w:shd w:val="clear" w:color="auto" w:fill="FFFFFF"/>
    </w:rPr>
  </w:style>
  <w:style w:type="character" w:customStyle="1" w:styleId="BodytextBold">
    <w:name w:val="Body text + Bold"/>
    <w:basedOn w:val="Bodytext4"/>
    <w:rsid w:val="008F0CB6"/>
    <w:rPr>
      <w:b/>
      <w:bCs/>
      <w:sz w:val="21"/>
      <w:szCs w:val="21"/>
      <w:shd w:val="clear" w:color="auto" w:fill="FFFFFF"/>
    </w:rPr>
  </w:style>
  <w:style w:type="character" w:customStyle="1" w:styleId="Heading20">
    <w:name w:val="Heading #2_"/>
    <w:basedOn w:val="DefaultParagraphFont"/>
    <w:link w:val="Heading21"/>
    <w:rsid w:val="008F0CB6"/>
    <w:rPr>
      <w:b/>
      <w:bCs/>
      <w:sz w:val="21"/>
      <w:szCs w:val="21"/>
      <w:shd w:val="clear" w:color="auto" w:fill="FFFFFF"/>
    </w:rPr>
  </w:style>
  <w:style w:type="character" w:customStyle="1" w:styleId="Heading22">
    <w:name w:val="Heading #2"/>
    <w:basedOn w:val="Heading20"/>
    <w:rsid w:val="008F0CB6"/>
    <w:rPr>
      <w:b/>
      <w:bCs/>
      <w:sz w:val="21"/>
      <w:szCs w:val="21"/>
      <w:shd w:val="clear" w:color="auto" w:fill="FFFFFF"/>
    </w:rPr>
  </w:style>
  <w:style w:type="character" w:customStyle="1" w:styleId="Heading220">
    <w:name w:val="Heading #2 (2)_"/>
    <w:basedOn w:val="DefaultParagraphFont"/>
    <w:link w:val="Heading221"/>
    <w:rsid w:val="008F0CB6"/>
    <w:rPr>
      <w:b/>
      <w:bCs/>
      <w:sz w:val="21"/>
      <w:szCs w:val="21"/>
      <w:shd w:val="clear" w:color="auto" w:fill="FFFFFF"/>
    </w:rPr>
  </w:style>
  <w:style w:type="character" w:customStyle="1" w:styleId="Pagrindinistekstas1">
    <w:name w:val="Pagrindinis tekstas1"/>
    <w:basedOn w:val="Bodytext4"/>
    <w:rsid w:val="008F0CB6"/>
    <w:rPr>
      <w:sz w:val="21"/>
      <w:szCs w:val="21"/>
      <w:u w:val="single"/>
      <w:shd w:val="clear" w:color="auto" w:fill="FFFFFF"/>
    </w:rPr>
  </w:style>
  <w:style w:type="paragraph" w:customStyle="1" w:styleId="Headerorfooter0">
    <w:name w:val="Header or footer"/>
    <w:basedOn w:val="Normal"/>
    <w:link w:val="Headerorfooter"/>
    <w:rsid w:val="008F0CB6"/>
    <w:pPr>
      <w:shd w:val="clear" w:color="auto" w:fill="FFFFFF"/>
      <w:suppressAutoHyphens w:val="0"/>
      <w:autoSpaceDN/>
      <w:textAlignment w:val="auto"/>
    </w:pPr>
    <w:rPr>
      <w:rFonts w:asciiTheme="minorHAnsi" w:eastAsiaTheme="minorHAnsi" w:hAnsiTheme="minorHAnsi" w:cstheme="minorBidi"/>
      <w:noProof/>
      <w:lang w:val="lt-LT"/>
    </w:rPr>
  </w:style>
  <w:style w:type="paragraph" w:customStyle="1" w:styleId="Bodytext10">
    <w:name w:val="Body text1"/>
    <w:basedOn w:val="Normal"/>
    <w:link w:val="Bodytext4"/>
    <w:rsid w:val="008F0CB6"/>
    <w:pPr>
      <w:shd w:val="clear" w:color="auto" w:fill="FFFFFF"/>
      <w:suppressAutoHyphens w:val="0"/>
      <w:autoSpaceDN/>
      <w:spacing w:before="360" w:line="413" w:lineRule="exact"/>
      <w:ind w:hanging="400"/>
      <w:textAlignment w:val="auto"/>
    </w:pPr>
    <w:rPr>
      <w:rFonts w:asciiTheme="minorHAnsi" w:eastAsiaTheme="minorHAnsi" w:hAnsiTheme="minorHAnsi" w:cstheme="minorBidi"/>
      <w:sz w:val="21"/>
      <w:szCs w:val="21"/>
      <w:lang w:val="lt-LT"/>
    </w:rPr>
  </w:style>
  <w:style w:type="paragraph" w:customStyle="1" w:styleId="Heading21">
    <w:name w:val="Heading #21"/>
    <w:basedOn w:val="Normal"/>
    <w:link w:val="Heading20"/>
    <w:rsid w:val="008F0CB6"/>
    <w:pPr>
      <w:shd w:val="clear" w:color="auto" w:fill="FFFFFF"/>
      <w:suppressAutoHyphens w:val="0"/>
      <w:autoSpaceDN/>
      <w:spacing w:after="180" w:line="240" w:lineRule="atLeast"/>
      <w:textAlignment w:val="auto"/>
      <w:outlineLvl w:val="1"/>
    </w:pPr>
    <w:rPr>
      <w:rFonts w:asciiTheme="minorHAnsi" w:eastAsiaTheme="minorHAnsi" w:hAnsiTheme="minorHAnsi" w:cstheme="minorBidi"/>
      <w:b/>
      <w:bCs/>
      <w:sz w:val="21"/>
      <w:szCs w:val="21"/>
      <w:lang w:val="lt-LT"/>
    </w:rPr>
  </w:style>
  <w:style w:type="paragraph" w:customStyle="1" w:styleId="Heading221">
    <w:name w:val="Heading #2 (2)"/>
    <w:basedOn w:val="Normal"/>
    <w:link w:val="Heading220"/>
    <w:rsid w:val="008F0CB6"/>
    <w:pPr>
      <w:shd w:val="clear" w:color="auto" w:fill="FFFFFF"/>
      <w:suppressAutoHyphens w:val="0"/>
      <w:autoSpaceDN/>
      <w:spacing w:line="413" w:lineRule="exact"/>
      <w:jc w:val="both"/>
      <w:textAlignment w:val="auto"/>
      <w:outlineLvl w:val="1"/>
    </w:pPr>
    <w:rPr>
      <w:rFonts w:asciiTheme="minorHAnsi" w:eastAsiaTheme="minorHAnsi" w:hAnsiTheme="minorHAnsi" w:cstheme="minorBidi"/>
      <w:b/>
      <w:bCs/>
      <w:sz w:val="21"/>
      <w:szCs w:val="21"/>
      <w:lang w:val="lt-LT"/>
    </w:rPr>
  </w:style>
  <w:style w:type="character" w:customStyle="1" w:styleId="Heading10">
    <w:name w:val="Heading #1_"/>
    <w:basedOn w:val="DefaultParagraphFont"/>
    <w:link w:val="Heading11"/>
    <w:rsid w:val="008F0CB6"/>
    <w:rPr>
      <w:b/>
      <w:bCs/>
      <w:spacing w:val="10"/>
      <w:sz w:val="24"/>
      <w:szCs w:val="24"/>
      <w:shd w:val="clear" w:color="auto" w:fill="FFFFFF"/>
    </w:rPr>
  </w:style>
  <w:style w:type="character" w:customStyle="1" w:styleId="BodytextItalic">
    <w:name w:val="Body text + Italic"/>
    <w:basedOn w:val="Bodytext4"/>
    <w:rsid w:val="008F0CB6"/>
    <w:rPr>
      <w:rFonts w:ascii="Times New Roman" w:hAnsi="Times New Roman" w:cs="Times New Roman"/>
      <w:i/>
      <w:iCs/>
      <w:spacing w:val="0"/>
      <w:sz w:val="22"/>
      <w:szCs w:val="22"/>
      <w:shd w:val="clear" w:color="auto" w:fill="FFFFFF"/>
    </w:rPr>
  </w:style>
  <w:style w:type="paragraph" w:customStyle="1" w:styleId="Heading11">
    <w:name w:val="Heading #1"/>
    <w:basedOn w:val="Normal"/>
    <w:link w:val="Heading10"/>
    <w:rsid w:val="008F0CB6"/>
    <w:pPr>
      <w:shd w:val="clear" w:color="auto" w:fill="FFFFFF"/>
      <w:suppressAutoHyphens w:val="0"/>
      <w:autoSpaceDN/>
      <w:spacing w:after="360" w:line="240" w:lineRule="atLeast"/>
      <w:textAlignment w:val="auto"/>
      <w:outlineLvl w:val="0"/>
    </w:pPr>
    <w:rPr>
      <w:rFonts w:asciiTheme="minorHAnsi" w:eastAsiaTheme="minorHAnsi" w:hAnsiTheme="minorHAnsi" w:cstheme="minorBidi"/>
      <w:b/>
      <w:bCs/>
      <w:spacing w:val="10"/>
      <w:sz w:val="24"/>
      <w:szCs w:val="24"/>
      <w:lang w:val="lt-LT"/>
    </w:rPr>
  </w:style>
  <w:style w:type="character" w:customStyle="1" w:styleId="BodytextSpacing2pt3">
    <w:name w:val="Body text + Spacing 2 pt3"/>
    <w:basedOn w:val="Bodytext4"/>
    <w:rsid w:val="008F0CB6"/>
    <w:rPr>
      <w:rFonts w:ascii="Times New Roman" w:hAnsi="Times New Roman" w:cs="Times New Roman"/>
      <w:spacing w:val="40"/>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jpeg"/><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header" Target="header6.xm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gamta.lt" TargetMode="External"/><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eader" Target="header7.xml"/><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5.png"/></Relationships>
</file>

<file path=word/_rels/footer1.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1.gif"/></Relationships>
</file>

<file path=word/_rels/footer2.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1.gif"/></Relationships>
</file>

<file path=word/_rels/footer3.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1.gif"/></Relationships>
</file>

<file path=word/_rels/footer4.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1.gif"/></Relationships>
</file>

<file path=word/_rels/footer5.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1.gif"/></Relationships>
</file>

<file path=word/_rels/footer6.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1.gif"/></Relationships>
</file>

<file path=word/_rels/footer7.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1.gi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1EAD6-3120-41C0-BDB9-C24C48CD4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25691</Words>
  <Characters>14644</Characters>
  <Application>Microsoft Office Word</Application>
  <DocSecurity>4</DocSecurity>
  <Lines>122</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Laurynas Šaučiūnas</dc:creator>
  <cp:keywords/>
  <dc:description/>
  <cp:lastModifiedBy>Darius</cp:lastModifiedBy>
  <cp:revision>2</cp:revision>
  <dcterms:created xsi:type="dcterms:W3CDTF">2016-05-04T05:56:00Z</dcterms:created>
  <dcterms:modified xsi:type="dcterms:W3CDTF">2016-05-04T05:56:00Z</dcterms:modified>
</cp:coreProperties>
</file>