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9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828"/>
      </w:tblGrid>
      <w:tr w:rsidR="00937051" w:rsidRPr="00CA344E" w:rsidTr="004D3CD1">
        <w:trPr>
          <w:trHeight w:val="3160"/>
        </w:trPr>
        <w:tc>
          <w:tcPr>
            <w:tcW w:w="6096" w:type="dxa"/>
          </w:tcPr>
          <w:p w:rsidR="00937051" w:rsidRPr="00743FA2" w:rsidRDefault="00937051" w:rsidP="00AF74DD">
            <w:pPr>
              <w:pStyle w:val="DGEBaltic"/>
            </w:pPr>
          </w:p>
        </w:tc>
        <w:tc>
          <w:tcPr>
            <w:tcW w:w="3828" w:type="dxa"/>
          </w:tcPr>
          <w:p w:rsidR="00937051" w:rsidRPr="00CA344E" w:rsidRDefault="00937051" w:rsidP="00AF74DD">
            <w:pPr>
              <w:suppressAutoHyphens w:val="0"/>
              <w:autoSpaceDE w:val="0"/>
              <w:spacing w:line="270" w:lineRule="atLeast"/>
              <w:textAlignment w:val="auto"/>
              <w:rPr>
                <w:rFonts w:ascii="TimesNewRoman" w:eastAsia="Times New Roman" w:hAnsi="TimesNewRoman" w:cs="TimesNewRoman"/>
                <w:color w:val="000000"/>
                <w:sz w:val="20"/>
                <w:szCs w:val="20"/>
                <w:lang w:val="en-GB" w:eastAsia="da-DK"/>
              </w:rPr>
            </w:pPr>
            <w:r>
              <w:rPr>
                <w:rFonts w:ascii="Times New Roman" w:eastAsia="Times New Roman" w:hAnsi="Times New Roman"/>
                <w:noProof/>
                <w:sz w:val="20"/>
                <w:szCs w:val="20"/>
              </w:rPr>
              <w:drawing>
                <wp:anchor distT="0" distB="0" distL="114300" distR="114300" simplePos="0" relativeHeight="251668480" behindDoc="0" locked="0" layoutInCell="1" allowOverlap="1" wp14:anchorId="456473B5" wp14:editId="39B7ADF0">
                  <wp:simplePos x="0" y="0"/>
                  <wp:positionH relativeFrom="column">
                    <wp:posOffset>-27305</wp:posOffset>
                  </wp:positionH>
                  <wp:positionV relativeFrom="paragraph">
                    <wp:posOffset>109220</wp:posOffset>
                  </wp:positionV>
                  <wp:extent cx="1276350" cy="438150"/>
                  <wp:effectExtent l="0" t="0" r="0" b="0"/>
                  <wp:wrapTopAndBottom/>
                  <wp:docPr id="5" name="Picture 5"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76350" cy="4381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937051" w:rsidRPr="004C7C34" w:rsidRDefault="00937051" w:rsidP="00AF74DD">
            <w:pPr>
              <w:suppressAutoHyphens w:val="0"/>
              <w:autoSpaceDE w:val="0"/>
              <w:spacing w:line="270" w:lineRule="atLeast"/>
              <w:textAlignment w:val="auto"/>
              <w:rPr>
                <w:rFonts w:ascii="Times New Roman" w:eastAsia="Times New Roman" w:hAnsi="Times New Roman"/>
                <w:b/>
                <w:bCs/>
                <w:color w:val="000000"/>
                <w:sz w:val="24"/>
                <w:szCs w:val="24"/>
                <w:lang w:val="en-GB" w:eastAsia="da-DK"/>
              </w:rPr>
            </w:pPr>
            <w:r w:rsidRPr="004C7C34">
              <w:rPr>
                <w:rFonts w:ascii="Times New Roman" w:eastAsia="Times New Roman" w:hAnsi="Times New Roman"/>
                <w:b/>
                <w:bCs/>
                <w:color w:val="000000"/>
                <w:sz w:val="24"/>
                <w:szCs w:val="24"/>
                <w:lang w:val="en-GB" w:eastAsia="da-DK"/>
              </w:rPr>
              <w:t>UAB „DGE Baltic Soil and Environment“</w:t>
            </w:r>
          </w:p>
          <w:p w:rsidR="00937051" w:rsidRPr="004C7C34" w:rsidRDefault="001246AA" w:rsidP="00AF74DD">
            <w:pPr>
              <w:suppressAutoHyphens w:val="0"/>
              <w:autoSpaceDE w:val="0"/>
              <w:spacing w:line="270" w:lineRule="atLeast"/>
              <w:textAlignment w:val="auto"/>
              <w:rPr>
                <w:rFonts w:ascii="Times New Roman" w:hAnsi="Times New Roman"/>
              </w:rPr>
            </w:pPr>
            <w:r>
              <w:rPr>
                <w:rFonts w:ascii="Times New Roman" w:hAnsi="Times New Roman"/>
                <w:sz w:val="24"/>
                <w:szCs w:val="24"/>
                <w:lang w:val="lt-LT"/>
              </w:rPr>
              <w:t>Smolensko</w:t>
            </w:r>
            <w:r w:rsidR="00937051" w:rsidRPr="004C7C34">
              <w:rPr>
                <w:rFonts w:ascii="Times New Roman" w:hAnsi="Times New Roman"/>
                <w:sz w:val="24"/>
                <w:szCs w:val="24"/>
                <w:lang w:val="lt-LT"/>
              </w:rPr>
              <w:t xml:space="preserve"> g. 3, LT- </w:t>
            </w:r>
            <w:r>
              <w:rPr>
                <w:rFonts w:ascii="Times New Roman" w:hAnsi="Times New Roman"/>
                <w:sz w:val="24"/>
                <w:szCs w:val="24"/>
                <w:lang w:val="lt-LT"/>
              </w:rPr>
              <w:t>03202</w:t>
            </w:r>
            <w:r w:rsidR="00937051" w:rsidRPr="004C7C34">
              <w:rPr>
                <w:rFonts w:ascii="Times New Roman" w:hAnsi="Times New Roman"/>
                <w:sz w:val="24"/>
                <w:szCs w:val="24"/>
                <w:lang w:val="lt-LT"/>
              </w:rPr>
              <w:t xml:space="preserve"> Vilniu</w:t>
            </w:r>
            <w:r w:rsidR="00937051" w:rsidRPr="004C7C34">
              <w:rPr>
                <w:rFonts w:ascii="Times New Roman" w:eastAsia="Times New Roman" w:hAnsi="Times New Roman"/>
                <w:color w:val="000000"/>
                <w:sz w:val="24"/>
                <w:szCs w:val="24"/>
                <w:lang w:val="en-GB" w:eastAsia="da-DK"/>
              </w:rPr>
              <w:t xml:space="preserve">s </w:t>
            </w:r>
          </w:p>
          <w:p w:rsidR="00937051" w:rsidRPr="004C7C34" w:rsidRDefault="00937051" w:rsidP="00AF74DD">
            <w:pPr>
              <w:suppressAutoHyphens w:val="0"/>
              <w:autoSpaceDE w:val="0"/>
              <w:spacing w:line="270" w:lineRule="atLeast"/>
              <w:textAlignment w:val="auto"/>
              <w:rPr>
                <w:rFonts w:ascii="Times New Roman" w:hAnsi="Times New Roman"/>
              </w:rPr>
            </w:pPr>
            <w:r w:rsidRPr="004C7C34">
              <w:rPr>
                <w:rFonts w:ascii="Times New Roman" w:eastAsia="Times New Roman" w:hAnsi="Times New Roman"/>
                <w:color w:val="000000"/>
                <w:sz w:val="24"/>
                <w:szCs w:val="24"/>
                <w:lang w:val="en-GB" w:eastAsia="da-DK"/>
              </w:rPr>
              <w:t xml:space="preserve">Tel.: 8 5 2644304, fax.: 8 5 2153784 </w:t>
            </w:r>
          </w:p>
          <w:p w:rsidR="00937051" w:rsidRPr="004C7C34" w:rsidRDefault="00937051" w:rsidP="00AF74DD">
            <w:pPr>
              <w:suppressAutoHyphens w:val="0"/>
              <w:autoSpaceDE w:val="0"/>
              <w:spacing w:line="270" w:lineRule="atLeast"/>
              <w:textAlignment w:val="auto"/>
              <w:rPr>
                <w:rFonts w:ascii="Times New Roman" w:hAnsi="Times New Roman"/>
              </w:rPr>
            </w:pPr>
            <w:r w:rsidRPr="004C7C34">
              <w:rPr>
                <w:rFonts w:ascii="Times New Roman" w:eastAsia="Times New Roman" w:hAnsi="Times New Roman"/>
                <w:color w:val="000000"/>
                <w:sz w:val="24"/>
                <w:szCs w:val="24"/>
                <w:lang w:val="en-GB" w:eastAsia="da-DK"/>
              </w:rPr>
              <w:t>Į. k.: 300085690, PVM k.: LT100002760910</w:t>
            </w:r>
          </w:p>
          <w:p w:rsidR="00937051" w:rsidRPr="00CA344E" w:rsidRDefault="00937051" w:rsidP="00AF74DD">
            <w:pPr>
              <w:autoSpaceDE w:val="0"/>
              <w:rPr>
                <w:rFonts w:ascii="TimesNewRoman" w:eastAsia="Times New Roman" w:hAnsi="TimesNewRoman" w:cs="TimesNewRoman"/>
                <w:color w:val="000000"/>
                <w:sz w:val="20"/>
                <w:szCs w:val="20"/>
                <w:lang w:val="en-GB" w:eastAsia="da-DK"/>
              </w:rPr>
            </w:pPr>
            <w:r w:rsidRPr="004C7C34">
              <w:rPr>
                <w:rFonts w:ascii="Times New Roman" w:eastAsia="Times New Roman" w:hAnsi="Times New Roman"/>
                <w:color w:val="0000FF"/>
                <w:sz w:val="24"/>
                <w:szCs w:val="24"/>
                <w:lang w:val="en-GB" w:eastAsia="da-DK"/>
              </w:rPr>
              <w:t xml:space="preserve">www.dge.lt, </w:t>
            </w:r>
            <w:r w:rsidRPr="004C7C34">
              <w:rPr>
                <w:rFonts w:ascii="Times New Roman" w:eastAsia="Times New Roman" w:hAnsi="Times New Roman"/>
                <w:color w:val="000000"/>
                <w:sz w:val="24"/>
                <w:szCs w:val="24"/>
                <w:lang w:val="en-GB" w:eastAsia="da-DK"/>
              </w:rPr>
              <w:t xml:space="preserve">el. p.: </w:t>
            </w:r>
            <w:r w:rsidRPr="004C7C34">
              <w:rPr>
                <w:rFonts w:ascii="Times New Roman" w:eastAsia="Times New Roman" w:hAnsi="Times New Roman"/>
                <w:color w:val="0000FF"/>
                <w:sz w:val="24"/>
                <w:szCs w:val="24"/>
                <w:lang w:val="en-GB" w:eastAsia="da-DK"/>
              </w:rPr>
              <w:t>info@dge.lt</w:t>
            </w:r>
          </w:p>
        </w:tc>
      </w:tr>
    </w:tbl>
    <w:p w:rsidR="000A6C9F" w:rsidRDefault="000A6C9F"/>
    <w:p w:rsidR="00CB4421" w:rsidRDefault="00CB4421" w:rsidP="000A6C9F">
      <w:pPr>
        <w:suppressAutoHyphens w:val="0"/>
        <w:autoSpaceDE w:val="0"/>
        <w:textAlignment w:val="auto"/>
        <w:rPr>
          <w:rFonts w:ascii="Times New Roman" w:hAnsi="Times New Roman"/>
          <w:b/>
          <w:sz w:val="36"/>
          <w:szCs w:val="36"/>
          <w:lang w:val="lt-LT"/>
        </w:rPr>
      </w:pPr>
    </w:p>
    <w:p w:rsidR="008F3FBF" w:rsidRPr="00626EEB" w:rsidRDefault="003A3137" w:rsidP="00582F94">
      <w:pPr>
        <w:suppressAutoHyphens w:val="0"/>
        <w:autoSpaceDE w:val="0"/>
        <w:jc w:val="center"/>
        <w:textAlignment w:val="auto"/>
        <w:rPr>
          <w:rFonts w:ascii="Times New Roman" w:hAnsi="Times New Roman"/>
          <w:b/>
          <w:sz w:val="36"/>
          <w:szCs w:val="36"/>
          <w:lang w:val="lt-LT"/>
        </w:rPr>
      </w:pPr>
      <w:r w:rsidRPr="0039548C">
        <w:rPr>
          <w:rFonts w:ascii="Times New Roman" w:hAnsi="Times New Roman"/>
          <w:b/>
          <w:sz w:val="36"/>
          <w:szCs w:val="36"/>
          <w:lang w:val="lt-LT"/>
        </w:rPr>
        <w:t xml:space="preserve"> </w:t>
      </w:r>
      <w:r>
        <w:rPr>
          <w:rFonts w:ascii="Times New Roman" w:hAnsi="Times New Roman"/>
          <w:b/>
          <w:sz w:val="36"/>
          <w:szCs w:val="36"/>
          <w:lang w:val="lt-LT"/>
        </w:rPr>
        <w:t>UAB „</w:t>
      </w:r>
      <w:r w:rsidR="001246AA">
        <w:rPr>
          <w:rFonts w:ascii="Times New Roman" w:hAnsi="Times New Roman"/>
          <w:b/>
          <w:sz w:val="36"/>
          <w:szCs w:val="36"/>
          <w:lang w:val="lt-LT"/>
        </w:rPr>
        <w:t>LEMMINKAINEN LIETUVA</w:t>
      </w:r>
      <w:r>
        <w:rPr>
          <w:rFonts w:ascii="Times New Roman" w:hAnsi="Times New Roman"/>
          <w:b/>
          <w:sz w:val="36"/>
          <w:szCs w:val="36"/>
          <w:lang w:val="lt-LT"/>
        </w:rPr>
        <w:t>“</w:t>
      </w:r>
      <w:r w:rsidR="001246AA">
        <w:rPr>
          <w:rFonts w:ascii="Times New Roman" w:hAnsi="Times New Roman"/>
          <w:b/>
          <w:sz w:val="36"/>
          <w:szCs w:val="36"/>
          <w:lang w:val="lt-LT"/>
        </w:rPr>
        <w:t xml:space="preserve"> LAIKINOJI ASFALTBETONIO GAMYBOS BAZĖ SASNAV</w:t>
      </w:r>
      <w:r w:rsidR="000D091E">
        <w:rPr>
          <w:rFonts w:ascii="Times New Roman" w:hAnsi="Times New Roman"/>
          <w:b/>
          <w:sz w:val="36"/>
          <w:szCs w:val="36"/>
          <w:lang w:val="lt-LT"/>
        </w:rPr>
        <w:t>OJE</w:t>
      </w:r>
      <w:r w:rsidR="001246AA">
        <w:rPr>
          <w:rFonts w:ascii="Times New Roman" w:hAnsi="Times New Roman"/>
          <w:b/>
          <w:sz w:val="36"/>
          <w:szCs w:val="36"/>
          <w:lang w:val="lt-LT"/>
        </w:rPr>
        <w:t>, SASNAVOS SEN., MARIJAMPOLĖS SAV.</w:t>
      </w:r>
    </w:p>
    <w:p w:rsidR="00582F94" w:rsidRDefault="00582F94" w:rsidP="00CB4421">
      <w:pPr>
        <w:suppressAutoHyphens w:val="0"/>
        <w:autoSpaceDE w:val="0"/>
        <w:jc w:val="center"/>
        <w:textAlignment w:val="auto"/>
        <w:rPr>
          <w:rFonts w:ascii="Times New Roman" w:hAnsi="Times New Roman"/>
          <w:sz w:val="36"/>
          <w:szCs w:val="36"/>
          <w:lang w:val="lt-LT"/>
        </w:rPr>
      </w:pPr>
    </w:p>
    <w:p w:rsidR="00AF74DD" w:rsidRDefault="00AF74DD" w:rsidP="00CB4421">
      <w:pPr>
        <w:suppressAutoHyphens w:val="0"/>
        <w:autoSpaceDE w:val="0"/>
        <w:jc w:val="center"/>
        <w:textAlignment w:val="auto"/>
        <w:rPr>
          <w:rFonts w:ascii="Times New Roman" w:hAnsi="Times New Roman"/>
          <w:sz w:val="36"/>
          <w:szCs w:val="36"/>
          <w:lang w:val="lt-LT"/>
        </w:rPr>
      </w:pPr>
    </w:p>
    <w:p w:rsidR="00CB4421" w:rsidRDefault="002859C6" w:rsidP="00CB4421">
      <w:pPr>
        <w:suppressAutoHyphens w:val="0"/>
        <w:autoSpaceDE w:val="0"/>
        <w:jc w:val="center"/>
        <w:textAlignment w:val="auto"/>
        <w:rPr>
          <w:rFonts w:ascii="Times New Roman" w:hAnsi="Times New Roman"/>
          <w:sz w:val="28"/>
          <w:szCs w:val="28"/>
          <w:lang w:val="lt-LT"/>
        </w:rPr>
      </w:pPr>
      <w:r>
        <w:rPr>
          <w:rFonts w:ascii="Times New Roman" w:hAnsi="Times New Roman"/>
          <w:sz w:val="28"/>
          <w:szCs w:val="28"/>
          <w:lang w:val="lt-LT"/>
        </w:rPr>
        <w:t>KVAPO</w:t>
      </w:r>
      <w:r w:rsidR="00CB4421">
        <w:rPr>
          <w:rFonts w:ascii="Times New Roman" w:hAnsi="Times New Roman"/>
          <w:sz w:val="28"/>
          <w:szCs w:val="28"/>
          <w:lang w:val="lt-LT"/>
        </w:rPr>
        <w:t xml:space="preserve"> VERTINIMO ATASKAITA</w:t>
      </w:r>
    </w:p>
    <w:p w:rsidR="00CB4421" w:rsidRDefault="00CB4421" w:rsidP="000E3F45">
      <w:pPr>
        <w:suppressAutoHyphens w:val="0"/>
        <w:autoSpaceDE w:val="0"/>
        <w:jc w:val="right"/>
        <w:textAlignment w:val="auto"/>
        <w:rPr>
          <w:rFonts w:ascii="Times New Roman" w:hAnsi="Times New Roman"/>
          <w:sz w:val="28"/>
          <w:szCs w:val="28"/>
          <w:lang w:val="lt-LT"/>
        </w:rPr>
      </w:pPr>
    </w:p>
    <w:p w:rsidR="00CB4421" w:rsidRDefault="00CB4421" w:rsidP="00CB4421">
      <w:pPr>
        <w:suppressAutoHyphens w:val="0"/>
        <w:autoSpaceDE w:val="0"/>
        <w:textAlignment w:val="auto"/>
        <w:rPr>
          <w:rFonts w:ascii="Times New Roman" w:hAnsi="Times New Roman"/>
          <w:b/>
          <w:bCs/>
          <w:sz w:val="24"/>
          <w:szCs w:val="24"/>
          <w:lang w:val="lt-LT"/>
        </w:rPr>
      </w:pPr>
    </w:p>
    <w:p w:rsidR="00CB4421" w:rsidRDefault="00CB4421" w:rsidP="00CB4421">
      <w:pPr>
        <w:suppressAutoHyphens w:val="0"/>
        <w:autoSpaceDE w:val="0"/>
        <w:textAlignment w:val="auto"/>
        <w:rPr>
          <w:rFonts w:ascii="Times New Roman" w:hAnsi="Times New Roman"/>
          <w:b/>
          <w:bCs/>
          <w:sz w:val="24"/>
          <w:szCs w:val="24"/>
          <w:lang w:val="en-GB"/>
        </w:rPr>
      </w:pPr>
    </w:p>
    <w:p w:rsidR="00CB4421" w:rsidRDefault="007719F8" w:rsidP="00CB4421">
      <w:pPr>
        <w:suppressAutoHyphens w:val="0"/>
        <w:autoSpaceDE w:val="0"/>
        <w:textAlignment w:val="auto"/>
        <w:rPr>
          <w:rFonts w:ascii="Times New Roman" w:hAnsi="Times New Roman"/>
          <w:b/>
          <w:bCs/>
          <w:sz w:val="24"/>
          <w:szCs w:val="24"/>
          <w:lang w:val="en-GB"/>
        </w:rPr>
      </w:pPr>
      <w:r w:rsidRPr="00127F56">
        <w:rPr>
          <w:rFonts w:ascii="Times New Roman" w:hAnsi="Times New Roman"/>
          <w:b/>
          <w:bCs/>
          <w:noProof/>
          <w:sz w:val="24"/>
          <w:szCs w:val="24"/>
        </w:rPr>
        <w:drawing>
          <wp:anchor distT="0" distB="0" distL="114300" distR="114300" simplePos="0" relativeHeight="251661312" behindDoc="0" locked="0" layoutInCell="1" allowOverlap="1" wp14:anchorId="28BF0795" wp14:editId="43929574">
            <wp:simplePos x="0" y="0"/>
            <wp:positionH relativeFrom="column">
              <wp:posOffset>2875915</wp:posOffset>
            </wp:positionH>
            <wp:positionV relativeFrom="paragraph">
              <wp:posOffset>81915</wp:posOffset>
            </wp:positionV>
            <wp:extent cx="1214755" cy="714375"/>
            <wp:effectExtent l="0" t="0" r="4445" b="9525"/>
            <wp:wrapSquare wrapText="bothSides"/>
            <wp:docPr id="1" name="Picture 1" descr="C:\Users\DGE Dana\Documents\Templeitai\DABA para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E Dana\Documents\Templeitai\DABA parasa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475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421" w:rsidRDefault="00CB4421" w:rsidP="00CB4421">
      <w:pPr>
        <w:suppressAutoHyphens w:val="0"/>
        <w:autoSpaceDE w:val="0"/>
        <w:textAlignment w:val="auto"/>
        <w:rPr>
          <w:rFonts w:ascii="Times New Roman" w:hAnsi="Times New Roman"/>
          <w:b/>
          <w:bCs/>
          <w:sz w:val="24"/>
          <w:szCs w:val="24"/>
        </w:rPr>
      </w:pPr>
    </w:p>
    <w:p w:rsidR="00CB4421" w:rsidRDefault="00CB4421" w:rsidP="00CB4421">
      <w:pPr>
        <w:suppressAutoHyphens w:val="0"/>
        <w:autoSpaceDE w:val="0"/>
        <w:textAlignment w:val="auto"/>
      </w:pPr>
      <w:r>
        <w:rPr>
          <w:rFonts w:ascii="Times New Roman" w:hAnsi="Times New Roman"/>
          <w:b/>
          <w:bCs/>
          <w:sz w:val="24"/>
          <w:szCs w:val="24"/>
          <w:lang w:val="lt-LT"/>
        </w:rPr>
        <w:t xml:space="preserve">UAB „DGE Baltic </w:t>
      </w:r>
      <w:r w:rsidRPr="00C241E7">
        <w:rPr>
          <w:rFonts w:ascii="Times New Roman" w:hAnsi="Times New Roman"/>
          <w:b/>
          <w:bCs/>
          <w:sz w:val="24"/>
          <w:szCs w:val="24"/>
        </w:rPr>
        <w:t>Soil and Environment</w:t>
      </w:r>
      <w:r>
        <w:rPr>
          <w:rFonts w:ascii="Times New Roman" w:hAnsi="Times New Roman"/>
          <w:b/>
          <w:bCs/>
          <w:sz w:val="24"/>
          <w:szCs w:val="24"/>
          <w:lang w:val="lt-LT"/>
        </w:rPr>
        <w:t xml:space="preserve">“ </w:t>
      </w:r>
      <w:r>
        <w:rPr>
          <w:rFonts w:ascii="TimesNewRoman,Bold" w:hAnsi="TimesNewRoman,Bold" w:cs="TimesNewRoman,Bold"/>
          <w:b/>
          <w:bCs/>
          <w:sz w:val="24"/>
          <w:szCs w:val="24"/>
          <w:lang w:val="lt-LT"/>
        </w:rPr>
        <w:t>Dana Bagdonavičienė</w:t>
      </w:r>
    </w:p>
    <w:p w:rsidR="00CB4421" w:rsidRDefault="007719F8" w:rsidP="00CB4421">
      <w:pPr>
        <w:suppressAutoHyphens w:val="0"/>
        <w:autoSpaceDE w:val="0"/>
        <w:textAlignment w:val="auto"/>
      </w:pPr>
      <w:r>
        <w:rPr>
          <w:rFonts w:ascii="TimesNewRoman,Bold" w:hAnsi="TimesNewRoman,Bold" w:cs="TimesNewRoman,Bold"/>
          <w:b/>
          <w:bCs/>
          <w:noProof/>
          <w:sz w:val="24"/>
          <w:szCs w:val="24"/>
        </w:rPr>
        <w:drawing>
          <wp:anchor distT="0" distB="0" distL="114300" distR="114300" simplePos="0" relativeHeight="251662336" behindDoc="0" locked="0" layoutInCell="1" allowOverlap="1" wp14:anchorId="697C5110" wp14:editId="613ECF6B">
            <wp:simplePos x="0" y="0"/>
            <wp:positionH relativeFrom="column">
              <wp:posOffset>2771775</wp:posOffset>
            </wp:positionH>
            <wp:positionV relativeFrom="paragraph">
              <wp:posOffset>458470</wp:posOffset>
            </wp:positionV>
            <wp:extent cx="1319530" cy="842645"/>
            <wp:effectExtent l="0" t="0" r="0" b="0"/>
            <wp:wrapThrough wrapText="bothSides">
              <wp:wrapPolygon edited="0">
                <wp:start x="0" y="0"/>
                <wp:lineTo x="0" y="20998"/>
                <wp:lineTo x="21205" y="20998"/>
                <wp:lineTo x="21205" y="0"/>
                <wp:lineTo x="0" y="0"/>
              </wp:wrapPolygon>
            </wp:wrapThrough>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9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421">
        <w:rPr>
          <w:rFonts w:ascii="Times New Roman" w:hAnsi="Times New Roman"/>
          <w:b/>
          <w:bCs/>
          <w:sz w:val="24"/>
          <w:szCs w:val="24"/>
          <w:lang w:val="lt-LT"/>
        </w:rPr>
        <w:t>direktoriaus pavaduotoja aplinkosaugai</w:t>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p>
    <w:p w:rsidR="00CB4421" w:rsidRDefault="00CB4421" w:rsidP="00CB4421">
      <w:pPr>
        <w:suppressAutoHyphens w:val="0"/>
        <w:autoSpaceDE w:val="0"/>
        <w:textAlignment w:val="auto"/>
        <w:rPr>
          <w:rFonts w:ascii="TimesNewRoman,Bold" w:hAnsi="TimesNewRoman,Bold" w:cs="TimesNewRoman,Bold"/>
          <w:b/>
          <w:bCs/>
          <w:sz w:val="24"/>
          <w:szCs w:val="24"/>
        </w:rPr>
      </w:pPr>
    </w:p>
    <w:p w:rsidR="00CB4421" w:rsidRDefault="00CB4421" w:rsidP="00CB4421">
      <w:pPr>
        <w:suppressAutoHyphens w:val="0"/>
        <w:autoSpaceDE w:val="0"/>
        <w:textAlignment w:val="auto"/>
        <w:rPr>
          <w:rFonts w:ascii="TimesNewRoman,Bold" w:hAnsi="TimesNewRoman,Bold" w:cs="TimesNewRoman,Bold"/>
          <w:b/>
          <w:bCs/>
          <w:sz w:val="24"/>
          <w:szCs w:val="24"/>
        </w:rPr>
      </w:pPr>
    </w:p>
    <w:p w:rsidR="00CB4421" w:rsidRDefault="00CB4421" w:rsidP="00CB4421">
      <w:pPr>
        <w:suppressAutoHyphens w:val="0"/>
        <w:autoSpaceDE w:val="0"/>
        <w:textAlignment w:val="auto"/>
        <w:rPr>
          <w:rFonts w:ascii="TimesNewRoman,Bold" w:hAnsi="TimesNewRoman,Bold" w:cs="TimesNewRoman,Bold"/>
          <w:b/>
          <w:bCs/>
          <w:sz w:val="24"/>
          <w:szCs w:val="24"/>
          <w:lang w:val="lt-LT"/>
        </w:rPr>
      </w:pPr>
      <w:r>
        <w:rPr>
          <w:rFonts w:ascii="TimesNewRoman,Bold" w:hAnsi="TimesNewRoman,Bold" w:cs="TimesNewRoman,Bold"/>
          <w:b/>
          <w:bCs/>
          <w:sz w:val="24"/>
          <w:szCs w:val="24"/>
          <w:lang w:val="lt-LT"/>
        </w:rPr>
        <w:t xml:space="preserve">Aplinkosaugos </w:t>
      </w:r>
      <w:r w:rsidR="00A41169">
        <w:rPr>
          <w:rFonts w:ascii="TimesNewRoman,Bold" w:hAnsi="TimesNewRoman,Bold" w:cs="TimesNewRoman,Bold"/>
          <w:b/>
          <w:bCs/>
          <w:sz w:val="24"/>
          <w:szCs w:val="24"/>
          <w:lang w:val="lt-LT"/>
        </w:rPr>
        <w:t>inžinierius</w:t>
      </w:r>
      <w:r w:rsidR="00A41169">
        <w:rPr>
          <w:rFonts w:ascii="TimesNewRoman,Bold" w:hAnsi="TimesNewRoman,Bold" w:cs="TimesNewRoman,Bold"/>
          <w:b/>
          <w:bCs/>
          <w:sz w:val="24"/>
          <w:szCs w:val="24"/>
          <w:lang w:val="lt-LT"/>
        </w:rPr>
        <w:tab/>
      </w:r>
      <w:r>
        <w:rPr>
          <w:rFonts w:ascii="TimesNewRoman,Bold" w:hAnsi="TimesNewRoman,Bold" w:cs="TimesNewRoman,Bold"/>
          <w:b/>
          <w:bCs/>
          <w:sz w:val="24"/>
          <w:szCs w:val="24"/>
          <w:lang w:val="lt-LT"/>
        </w:rPr>
        <w:t xml:space="preserve">         Laurynas Šaučiūnas</w:t>
      </w:r>
    </w:p>
    <w:p w:rsidR="00CB4421" w:rsidRDefault="00CB4421" w:rsidP="00CB4421">
      <w:pPr>
        <w:suppressAutoHyphens w:val="0"/>
        <w:autoSpaceDE w:val="0"/>
        <w:textAlignment w:val="auto"/>
        <w:rPr>
          <w:rFonts w:ascii="TimesNewRoman,Bold" w:hAnsi="TimesNewRoman,Bold" w:cs="TimesNewRoman,Bold"/>
          <w:b/>
          <w:bCs/>
          <w:sz w:val="24"/>
          <w:szCs w:val="24"/>
        </w:rPr>
      </w:pPr>
    </w:p>
    <w:p w:rsidR="00CB4421" w:rsidRDefault="00CB4421" w:rsidP="00CB4421">
      <w:pPr>
        <w:suppressAutoHyphens w:val="0"/>
        <w:autoSpaceDE w:val="0"/>
        <w:textAlignment w:val="auto"/>
        <w:rPr>
          <w:rFonts w:ascii="TimesNewRoman,Bold" w:hAnsi="TimesNewRoman,Bold" w:cs="TimesNewRoman,Bold"/>
          <w:b/>
          <w:bCs/>
          <w:sz w:val="24"/>
          <w:szCs w:val="24"/>
          <w:lang w:val="en-GB"/>
        </w:rPr>
      </w:pPr>
    </w:p>
    <w:p w:rsidR="009F721B" w:rsidRDefault="009F721B" w:rsidP="00CB4421">
      <w:pPr>
        <w:suppressAutoHyphens w:val="0"/>
        <w:autoSpaceDE w:val="0"/>
        <w:textAlignment w:val="auto"/>
        <w:rPr>
          <w:rFonts w:ascii="TimesNewRoman,Bold" w:hAnsi="TimesNewRoman,Bold" w:cs="TimesNewRoman,Bold"/>
          <w:b/>
          <w:bCs/>
          <w:sz w:val="24"/>
          <w:szCs w:val="24"/>
          <w:lang w:val="en-GB"/>
        </w:rPr>
      </w:pPr>
    </w:p>
    <w:p w:rsidR="000A6C9F" w:rsidRDefault="000A6C9F" w:rsidP="00CB4421">
      <w:pPr>
        <w:suppressAutoHyphens w:val="0"/>
        <w:autoSpaceDE w:val="0"/>
        <w:textAlignment w:val="auto"/>
        <w:rPr>
          <w:rFonts w:ascii="TimesNewRoman,Bold" w:hAnsi="TimesNewRoman,Bold" w:cs="TimesNewRoman,Bold"/>
          <w:b/>
          <w:bCs/>
          <w:sz w:val="24"/>
          <w:szCs w:val="24"/>
          <w:lang w:val="en-GB"/>
        </w:rPr>
      </w:pPr>
    </w:p>
    <w:p w:rsidR="009F721B" w:rsidRDefault="009F721B" w:rsidP="00CB4421">
      <w:pPr>
        <w:suppressAutoHyphens w:val="0"/>
        <w:autoSpaceDE w:val="0"/>
        <w:textAlignment w:val="auto"/>
        <w:rPr>
          <w:rFonts w:ascii="TimesNewRoman,Bold" w:hAnsi="TimesNewRoman,Bold" w:cs="TimesNewRoman,Bold"/>
          <w:b/>
          <w:bCs/>
          <w:sz w:val="24"/>
          <w:szCs w:val="24"/>
          <w:lang w:val="en-GB"/>
        </w:rPr>
      </w:pPr>
    </w:p>
    <w:p w:rsidR="00582F94" w:rsidRDefault="00582F94" w:rsidP="00CB4421">
      <w:pPr>
        <w:suppressAutoHyphens w:val="0"/>
        <w:autoSpaceDE w:val="0"/>
        <w:jc w:val="center"/>
        <w:textAlignment w:val="auto"/>
        <w:rPr>
          <w:rFonts w:ascii="Times New Roman" w:hAnsi="Times New Roman"/>
          <w:b/>
          <w:bCs/>
          <w:sz w:val="24"/>
          <w:szCs w:val="24"/>
          <w:lang w:val="en-GB"/>
        </w:rPr>
      </w:pPr>
    </w:p>
    <w:p w:rsidR="00582F94" w:rsidRDefault="00582F94" w:rsidP="00AF74DD">
      <w:pPr>
        <w:suppressAutoHyphens w:val="0"/>
        <w:autoSpaceDE w:val="0"/>
        <w:textAlignment w:val="auto"/>
        <w:rPr>
          <w:rFonts w:ascii="Times New Roman" w:hAnsi="Times New Roman"/>
          <w:b/>
          <w:bCs/>
          <w:sz w:val="24"/>
          <w:szCs w:val="24"/>
          <w:lang w:val="en-GB"/>
        </w:rPr>
      </w:pPr>
    </w:p>
    <w:p w:rsidR="00376AED" w:rsidRDefault="00376AED" w:rsidP="00CB4421">
      <w:pPr>
        <w:suppressAutoHyphens w:val="0"/>
        <w:autoSpaceDE w:val="0"/>
        <w:jc w:val="center"/>
        <w:textAlignment w:val="auto"/>
        <w:rPr>
          <w:rFonts w:ascii="Times New Roman" w:hAnsi="Times New Roman"/>
          <w:b/>
          <w:bCs/>
          <w:sz w:val="24"/>
          <w:szCs w:val="24"/>
          <w:lang w:val="en-GB"/>
        </w:rPr>
      </w:pPr>
    </w:p>
    <w:p w:rsidR="00AF74DD" w:rsidRDefault="00AF74DD" w:rsidP="00CB4421">
      <w:pPr>
        <w:suppressAutoHyphens w:val="0"/>
        <w:autoSpaceDE w:val="0"/>
        <w:jc w:val="center"/>
        <w:textAlignment w:val="auto"/>
        <w:rPr>
          <w:rFonts w:ascii="Times New Roman" w:hAnsi="Times New Roman"/>
          <w:b/>
          <w:bCs/>
          <w:sz w:val="24"/>
          <w:szCs w:val="24"/>
          <w:lang w:val="en-GB"/>
        </w:rPr>
      </w:pPr>
    </w:p>
    <w:p w:rsidR="00AF74DD" w:rsidRDefault="00AF74DD" w:rsidP="00CB4421">
      <w:pPr>
        <w:suppressAutoHyphens w:val="0"/>
        <w:autoSpaceDE w:val="0"/>
        <w:jc w:val="center"/>
        <w:textAlignment w:val="auto"/>
        <w:rPr>
          <w:rFonts w:ascii="Times New Roman" w:hAnsi="Times New Roman"/>
          <w:b/>
          <w:bCs/>
          <w:sz w:val="24"/>
          <w:szCs w:val="24"/>
          <w:lang w:val="en-GB"/>
        </w:rPr>
      </w:pPr>
    </w:p>
    <w:p w:rsidR="003A3137" w:rsidRDefault="003A3137" w:rsidP="00CB4421">
      <w:pPr>
        <w:suppressAutoHyphens w:val="0"/>
        <w:autoSpaceDE w:val="0"/>
        <w:jc w:val="center"/>
        <w:textAlignment w:val="auto"/>
        <w:rPr>
          <w:rFonts w:ascii="Times New Roman" w:hAnsi="Times New Roman"/>
          <w:b/>
          <w:bCs/>
          <w:sz w:val="24"/>
          <w:szCs w:val="24"/>
          <w:lang w:val="en-GB"/>
        </w:rPr>
      </w:pPr>
    </w:p>
    <w:p w:rsidR="00AF74DD" w:rsidRDefault="00AF74DD" w:rsidP="00CB4421">
      <w:pPr>
        <w:suppressAutoHyphens w:val="0"/>
        <w:autoSpaceDE w:val="0"/>
        <w:jc w:val="center"/>
        <w:textAlignment w:val="auto"/>
        <w:rPr>
          <w:rFonts w:ascii="Times New Roman" w:hAnsi="Times New Roman"/>
          <w:b/>
          <w:bCs/>
          <w:sz w:val="24"/>
          <w:szCs w:val="24"/>
          <w:lang w:val="en-GB"/>
        </w:rPr>
      </w:pPr>
    </w:p>
    <w:p w:rsidR="00582F94" w:rsidRDefault="00582F94" w:rsidP="00CB4421">
      <w:pPr>
        <w:suppressAutoHyphens w:val="0"/>
        <w:autoSpaceDE w:val="0"/>
        <w:jc w:val="center"/>
        <w:textAlignment w:val="auto"/>
        <w:rPr>
          <w:rFonts w:ascii="Times New Roman" w:hAnsi="Times New Roman"/>
          <w:b/>
          <w:bCs/>
          <w:sz w:val="24"/>
          <w:szCs w:val="24"/>
          <w:lang w:val="en-GB"/>
        </w:rPr>
      </w:pPr>
    </w:p>
    <w:p w:rsidR="00CB4421" w:rsidRDefault="00CB4421" w:rsidP="00CB4421">
      <w:pPr>
        <w:suppressAutoHyphens w:val="0"/>
        <w:autoSpaceDE w:val="0"/>
        <w:jc w:val="center"/>
        <w:textAlignment w:val="auto"/>
        <w:rPr>
          <w:rFonts w:ascii="Times New Roman" w:hAnsi="Times New Roman"/>
          <w:b/>
          <w:bCs/>
          <w:sz w:val="24"/>
          <w:szCs w:val="24"/>
          <w:lang w:val="en-GB"/>
        </w:rPr>
      </w:pPr>
    </w:p>
    <w:p w:rsidR="00CB4421" w:rsidRDefault="00CB4421" w:rsidP="00CB4421">
      <w:pPr>
        <w:suppressAutoHyphens w:val="0"/>
        <w:autoSpaceDE w:val="0"/>
        <w:jc w:val="center"/>
        <w:textAlignment w:val="auto"/>
        <w:rPr>
          <w:rFonts w:ascii="Times New Roman" w:hAnsi="Times New Roman"/>
          <w:b/>
          <w:bCs/>
          <w:sz w:val="24"/>
          <w:szCs w:val="24"/>
          <w:lang w:val="en-GB"/>
        </w:rPr>
      </w:pPr>
      <w:r>
        <w:rPr>
          <w:rFonts w:ascii="Times New Roman" w:hAnsi="Times New Roman"/>
          <w:b/>
          <w:bCs/>
          <w:sz w:val="24"/>
          <w:szCs w:val="24"/>
          <w:lang w:val="en-GB"/>
        </w:rPr>
        <w:t>Vilnius</w:t>
      </w:r>
    </w:p>
    <w:p w:rsidR="00CB4421" w:rsidRDefault="005B4265" w:rsidP="00CB4421">
      <w:pPr>
        <w:suppressAutoHyphens w:val="0"/>
        <w:autoSpaceDE w:val="0"/>
        <w:jc w:val="center"/>
        <w:textAlignment w:val="auto"/>
        <w:rPr>
          <w:rFonts w:ascii="Times New Roman" w:hAnsi="Times New Roman"/>
          <w:b/>
          <w:bCs/>
          <w:sz w:val="24"/>
          <w:szCs w:val="24"/>
          <w:lang w:val="en-GB"/>
        </w:rPr>
      </w:pPr>
      <w:r>
        <w:rPr>
          <w:rFonts w:ascii="Times New Roman" w:hAnsi="Times New Roman"/>
          <w:b/>
          <w:bCs/>
          <w:sz w:val="24"/>
          <w:szCs w:val="24"/>
          <w:lang w:val="en-GB"/>
        </w:rPr>
        <w:t>201</w:t>
      </w:r>
      <w:r w:rsidR="001246AA">
        <w:rPr>
          <w:rFonts w:ascii="Times New Roman" w:hAnsi="Times New Roman"/>
          <w:b/>
          <w:bCs/>
          <w:sz w:val="24"/>
          <w:szCs w:val="24"/>
          <w:lang w:val="en-GB"/>
        </w:rPr>
        <w:t>8</w:t>
      </w:r>
    </w:p>
    <w:sdt>
      <w:sdtPr>
        <w:rPr>
          <w:rFonts w:ascii="Calibri" w:eastAsia="Calibri" w:hAnsi="Calibri" w:cs="Times New Roman"/>
          <w:color w:val="auto"/>
          <w:sz w:val="22"/>
          <w:szCs w:val="22"/>
          <w:lang w:val="en-US"/>
        </w:rPr>
        <w:id w:val="51668242"/>
        <w:docPartObj>
          <w:docPartGallery w:val="Table of Contents"/>
          <w:docPartUnique/>
        </w:docPartObj>
      </w:sdtPr>
      <w:sdtEndPr>
        <w:rPr>
          <w:b/>
          <w:bCs/>
          <w:noProof/>
        </w:rPr>
      </w:sdtEndPr>
      <w:sdtContent>
        <w:p w:rsidR="00503861" w:rsidRPr="00391A39" w:rsidRDefault="00503861">
          <w:pPr>
            <w:pStyle w:val="TOCHeading"/>
            <w:rPr>
              <w:rFonts w:ascii="Calibri" w:eastAsia="Calibri" w:hAnsi="Calibri" w:cs="Times New Roman"/>
              <w:color w:val="auto"/>
              <w:sz w:val="22"/>
              <w:szCs w:val="22"/>
              <w:lang w:val="en-US"/>
            </w:rPr>
          </w:pPr>
          <w:r w:rsidRPr="0035115D">
            <w:rPr>
              <w:rFonts w:ascii="Times New Roman" w:hAnsi="Times New Roman" w:cs="Times New Roman"/>
              <w:b/>
              <w:color w:val="auto"/>
              <w:sz w:val="28"/>
              <w:szCs w:val="28"/>
            </w:rPr>
            <w:t>TURINYS</w:t>
          </w:r>
        </w:p>
        <w:p w:rsidR="00503861" w:rsidRPr="00503861" w:rsidRDefault="00503861" w:rsidP="00503861"/>
        <w:p w:rsidR="00991D89" w:rsidRPr="00991D89" w:rsidRDefault="00034E5F">
          <w:pPr>
            <w:pStyle w:val="TOC1"/>
            <w:rPr>
              <w:rFonts w:eastAsiaTheme="minorEastAsia"/>
              <w:i w:val="0"/>
              <w:noProof/>
              <w:sz w:val="22"/>
            </w:rPr>
          </w:pPr>
          <w:r w:rsidRPr="00991D89">
            <w:rPr>
              <w:i w:val="0"/>
              <w:sz w:val="22"/>
            </w:rPr>
            <w:fldChar w:fldCharType="begin"/>
          </w:r>
          <w:r w:rsidRPr="00991D89">
            <w:rPr>
              <w:i w:val="0"/>
              <w:sz w:val="22"/>
            </w:rPr>
            <w:instrText xml:space="preserve"> TOC \o "1-3" \h \z \u </w:instrText>
          </w:r>
          <w:r w:rsidRPr="00991D89">
            <w:rPr>
              <w:i w:val="0"/>
              <w:sz w:val="22"/>
            </w:rPr>
            <w:fldChar w:fldCharType="separate"/>
          </w:r>
          <w:hyperlink w:anchor="_Toc502760041" w:history="1">
            <w:r w:rsidR="00991D89" w:rsidRPr="00991D89">
              <w:rPr>
                <w:rStyle w:val="Hyperlink"/>
                <w:i w:val="0"/>
                <w:noProof/>
                <w:sz w:val="22"/>
              </w:rPr>
              <w:t>1</w:t>
            </w:r>
            <w:r w:rsidR="00991D89" w:rsidRPr="00991D89">
              <w:rPr>
                <w:rFonts w:eastAsiaTheme="minorEastAsia"/>
                <w:i w:val="0"/>
                <w:noProof/>
                <w:sz w:val="22"/>
              </w:rPr>
              <w:tab/>
            </w:r>
            <w:r w:rsidR="00991D89" w:rsidRPr="00991D89">
              <w:rPr>
                <w:rStyle w:val="Hyperlink"/>
                <w:i w:val="0"/>
                <w:noProof/>
                <w:sz w:val="22"/>
              </w:rPr>
              <w:t>Kvapų taršos šaltiniai</w:t>
            </w:r>
            <w:r w:rsidR="00991D89" w:rsidRPr="00991D89">
              <w:rPr>
                <w:i w:val="0"/>
                <w:noProof/>
                <w:webHidden/>
                <w:sz w:val="22"/>
              </w:rPr>
              <w:tab/>
            </w:r>
            <w:r w:rsidR="00991D89" w:rsidRPr="00991D89">
              <w:rPr>
                <w:i w:val="0"/>
                <w:noProof/>
                <w:webHidden/>
                <w:sz w:val="22"/>
              </w:rPr>
              <w:fldChar w:fldCharType="begin"/>
            </w:r>
            <w:r w:rsidR="00991D89" w:rsidRPr="00991D89">
              <w:rPr>
                <w:i w:val="0"/>
                <w:noProof/>
                <w:webHidden/>
                <w:sz w:val="22"/>
              </w:rPr>
              <w:instrText xml:space="preserve"> PAGEREF _Toc502760041 \h </w:instrText>
            </w:r>
            <w:r w:rsidR="00991D89" w:rsidRPr="00991D89">
              <w:rPr>
                <w:i w:val="0"/>
                <w:noProof/>
                <w:webHidden/>
                <w:sz w:val="22"/>
              </w:rPr>
            </w:r>
            <w:r w:rsidR="00991D89" w:rsidRPr="00991D89">
              <w:rPr>
                <w:i w:val="0"/>
                <w:noProof/>
                <w:webHidden/>
                <w:sz w:val="22"/>
              </w:rPr>
              <w:fldChar w:fldCharType="separate"/>
            </w:r>
            <w:r w:rsidR="00630BD9">
              <w:rPr>
                <w:i w:val="0"/>
                <w:noProof/>
                <w:webHidden/>
                <w:sz w:val="22"/>
              </w:rPr>
              <w:t>2</w:t>
            </w:r>
            <w:r w:rsidR="00991D89" w:rsidRPr="00991D89">
              <w:rPr>
                <w:i w:val="0"/>
                <w:noProof/>
                <w:webHidden/>
                <w:sz w:val="22"/>
              </w:rPr>
              <w:fldChar w:fldCharType="end"/>
            </w:r>
          </w:hyperlink>
        </w:p>
        <w:p w:rsidR="00991D89" w:rsidRPr="00991D89" w:rsidRDefault="00704656">
          <w:pPr>
            <w:pStyle w:val="TOC2"/>
            <w:tabs>
              <w:tab w:val="left" w:pos="880"/>
              <w:tab w:val="right" w:leader="dot" w:pos="9016"/>
            </w:tabs>
            <w:rPr>
              <w:rFonts w:ascii="Times New Roman" w:eastAsiaTheme="minorEastAsia" w:hAnsi="Times New Roman"/>
              <w:noProof/>
              <w:lang w:val="en-US"/>
            </w:rPr>
          </w:pPr>
          <w:hyperlink w:anchor="_Toc502760042" w:history="1">
            <w:r w:rsidR="00991D89" w:rsidRPr="00991D89">
              <w:rPr>
                <w:rStyle w:val="Hyperlink"/>
                <w:rFonts w:ascii="Times New Roman" w:hAnsi="Times New Roman"/>
                <w:noProof/>
              </w:rPr>
              <w:t>1.1</w:t>
            </w:r>
            <w:r w:rsidR="00991D89" w:rsidRPr="00991D89">
              <w:rPr>
                <w:rFonts w:ascii="Times New Roman" w:eastAsiaTheme="minorEastAsia" w:hAnsi="Times New Roman"/>
                <w:noProof/>
                <w:lang w:val="en-US"/>
              </w:rPr>
              <w:tab/>
            </w:r>
            <w:r w:rsidR="00991D89" w:rsidRPr="00991D89">
              <w:rPr>
                <w:rStyle w:val="Hyperlink"/>
                <w:rFonts w:ascii="Times New Roman" w:hAnsi="Times New Roman"/>
                <w:noProof/>
              </w:rPr>
              <w:t>Kvapo emisijos skaičiavimas</w:t>
            </w:r>
            <w:r w:rsidR="00991D89" w:rsidRPr="00991D89">
              <w:rPr>
                <w:rFonts w:ascii="Times New Roman" w:hAnsi="Times New Roman"/>
                <w:noProof/>
                <w:webHidden/>
              </w:rPr>
              <w:tab/>
            </w:r>
            <w:r w:rsidR="00991D89" w:rsidRPr="00991D89">
              <w:rPr>
                <w:rFonts w:ascii="Times New Roman" w:hAnsi="Times New Roman"/>
                <w:noProof/>
                <w:webHidden/>
              </w:rPr>
              <w:fldChar w:fldCharType="begin"/>
            </w:r>
            <w:r w:rsidR="00991D89" w:rsidRPr="00991D89">
              <w:rPr>
                <w:rFonts w:ascii="Times New Roman" w:hAnsi="Times New Roman"/>
                <w:noProof/>
                <w:webHidden/>
              </w:rPr>
              <w:instrText xml:space="preserve"> PAGEREF _Toc502760042 \h </w:instrText>
            </w:r>
            <w:r w:rsidR="00991D89" w:rsidRPr="00991D89">
              <w:rPr>
                <w:rFonts w:ascii="Times New Roman" w:hAnsi="Times New Roman"/>
                <w:noProof/>
                <w:webHidden/>
              </w:rPr>
            </w:r>
            <w:r w:rsidR="00991D89" w:rsidRPr="00991D89">
              <w:rPr>
                <w:rFonts w:ascii="Times New Roman" w:hAnsi="Times New Roman"/>
                <w:noProof/>
                <w:webHidden/>
              </w:rPr>
              <w:fldChar w:fldCharType="separate"/>
            </w:r>
            <w:r w:rsidR="00630BD9">
              <w:rPr>
                <w:rFonts w:ascii="Times New Roman" w:hAnsi="Times New Roman"/>
                <w:noProof/>
                <w:webHidden/>
              </w:rPr>
              <w:t>2</w:t>
            </w:r>
            <w:r w:rsidR="00991D89" w:rsidRPr="00991D89">
              <w:rPr>
                <w:rFonts w:ascii="Times New Roman" w:hAnsi="Times New Roman"/>
                <w:noProof/>
                <w:webHidden/>
              </w:rPr>
              <w:fldChar w:fldCharType="end"/>
            </w:r>
          </w:hyperlink>
        </w:p>
        <w:p w:rsidR="00991D89" w:rsidRPr="00991D89" w:rsidRDefault="00704656">
          <w:pPr>
            <w:pStyle w:val="TOC1"/>
            <w:rPr>
              <w:rFonts w:eastAsiaTheme="minorEastAsia"/>
              <w:i w:val="0"/>
              <w:noProof/>
              <w:sz w:val="22"/>
            </w:rPr>
          </w:pPr>
          <w:hyperlink w:anchor="_Toc502760043" w:history="1">
            <w:r w:rsidR="00991D89" w:rsidRPr="00991D89">
              <w:rPr>
                <w:rStyle w:val="Hyperlink"/>
                <w:i w:val="0"/>
                <w:noProof/>
                <w:sz w:val="22"/>
              </w:rPr>
              <w:t>2</w:t>
            </w:r>
            <w:r w:rsidR="00991D89" w:rsidRPr="00991D89">
              <w:rPr>
                <w:rFonts w:eastAsiaTheme="minorEastAsia"/>
                <w:i w:val="0"/>
                <w:noProof/>
                <w:sz w:val="22"/>
              </w:rPr>
              <w:tab/>
            </w:r>
            <w:r w:rsidR="00991D89" w:rsidRPr="00991D89">
              <w:rPr>
                <w:rStyle w:val="Hyperlink"/>
                <w:i w:val="0"/>
                <w:noProof/>
                <w:sz w:val="22"/>
              </w:rPr>
              <w:t>Kvapo pažemio koncentracijos skaičiavimo rezultatai</w:t>
            </w:r>
            <w:r w:rsidR="00991D89" w:rsidRPr="00991D89">
              <w:rPr>
                <w:i w:val="0"/>
                <w:noProof/>
                <w:webHidden/>
                <w:sz w:val="22"/>
              </w:rPr>
              <w:tab/>
            </w:r>
            <w:r w:rsidR="00991D89" w:rsidRPr="00991D89">
              <w:rPr>
                <w:i w:val="0"/>
                <w:noProof/>
                <w:webHidden/>
                <w:sz w:val="22"/>
              </w:rPr>
              <w:fldChar w:fldCharType="begin"/>
            </w:r>
            <w:r w:rsidR="00991D89" w:rsidRPr="00991D89">
              <w:rPr>
                <w:i w:val="0"/>
                <w:noProof/>
                <w:webHidden/>
                <w:sz w:val="22"/>
              </w:rPr>
              <w:instrText xml:space="preserve"> PAGEREF _Toc502760043 \h </w:instrText>
            </w:r>
            <w:r w:rsidR="00991D89" w:rsidRPr="00991D89">
              <w:rPr>
                <w:i w:val="0"/>
                <w:noProof/>
                <w:webHidden/>
                <w:sz w:val="22"/>
              </w:rPr>
            </w:r>
            <w:r w:rsidR="00991D89" w:rsidRPr="00991D89">
              <w:rPr>
                <w:i w:val="0"/>
                <w:noProof/>
                <w:webHidden/>
                <w:sz w:val="22"/>
              </w:rPr>
              <w:fldChar w:fldCharType="separate"/>
            </w:r>
            <w:r w:rsidR="00630BD9">
              <w:rPr>
                <w:i w:val="0"/>
                <w:noProof/>
                <w:webHidden/>
                <w:sz w:val="22"/>
              </w:rPr>
              <w:t>6</w:t>
            </w:r>
            <w:r w:rsidR="00991D89" w:rsidRPr="00991D89">
              <w:rPr>
                <w:i w:val="0"/>
                <w:noProof/>
                <w:webHidden/>
                <w:sz w:val="22"/>
              </w:rPr>
              <w:fldChar w:fldCharType="end"/>
            </w:r>
          </w:hyperlink>
        </w:p>
        <w:p w:rsidR="00991D89" w:rsidRPr="00991D89" w:rsidRDefault="00704656">
          <w:pPr>
            <w:pStyle w:val="TOC1"/>
            <w:rPr>
              <w:rFonts w:eastAsiaTheme="minorEastAsia"/>
              <w:i w:val="0"/>
              <w:noProof/>
              <w:sz w:val="22"/>
            </w:rPr>
          </w:pPr>
          <w:hyperlink w:anchor="_Toc502760044" w:history="1">
            <w:r w:rsidR="00991D89" w:rsidRPr="00991D89">
              <w:rPr>
                <w:rStyle w:val="Hyperlink"/>
                <w:i w:val="0"/>
                <w:noProof/>
                <w:sz w:val="22"/>
              </w:rPr>
              <w:t>Priedas Nr. 1: Kvapo sklaidos žemėlapiai</w:t>
            </w:r>
            <w:r w:rsidR="00991D89" w:rsidRPr="00991D89">
              <w:rPr>
                <w:i w:val="0"/>
                <w:noProof/>
                <w:webHidden/>
                <w:sz w:val="22"/>
              </w:rPr>
              <w:tab/>
            </w:r>
            <w:r w:rsidR="00991D89" w:rsidRPr="00991D89">
              <w:rPr>
                <w:i w:val="0"/>
                <w:noProof/>
                <w:webHidden/>
                <w:sz w:val="22"/>
              </w:rPr>
              <w:fldChar w:fldCharType="begin"/>
            </w:r>
            <w:r w:rsidR="00991D89" w:rsidRPr="00991D89">
              <w:rPr>
                <w:i w:val="0"/>
                <w:noProof/>
                <w:webHidden/>
                <w:sz w:val="22"/>
              </w:rPr>
              <w:instrText xml:space="preserve"> PAGEREF _Toc502760044 \h </w:instrText>
            </w:r>
            <w:r w:rsidR="00991D89" w:rsidRPr="00991D89">
              <w:rPr>
                <w:i w:val="0"/>
                <w:noProof/>
                <w:webHidden/>
                <w:sz w:val="22"/>
              </w:rPr>
            </w:r>
            <w:r w:rsidR="00991D89" w:rsidRPr="00991D89">
              <w:rPr>
                <w:i w:val="0"/>
                <w:noProof/>
                <w:webHidden/>
                <w:sz w:val="22"/>
              </w:rPr>
              <w:fldChar w:fldCharType="separate"/>
            </w:r>
            <w:r w:rsidR="00630BD9">
              <w:rPr>
                <w:i w:val="0"/>
                <w:noProof/>
                <w:webHidden/>
                <w:sz w:val="22"/>
              </w:rPr>
              <w:t>8</w:t>
            </w:r>
            <w:r w:rsidR="00991D89" w:rsidRPr="00991D89">
              <w:rPr>
                <w:i w:val="0"/>
                <w:noProof/>
                <w:webHidden/>
                <w:sz w:val="22"/>
              </w:rPr>
              <w:fldChar w:fldCharType="end"/>
            </w:r>
          </w:hyperlink>
        </w:p>
        <w:p w:rsidR="00991D89" w:rsidRPr="00991D89" w:rsidRDefault="00704656">
          <w:pPr>
            <w:pStyle w:val="TOC1"/>
            <w:rPr>
              <w:rFonts w:eastAsiaTheme="minorEastAsia"/>
              <w:i w:val="0"/>
              <w:noProof/>
              <w:sz w:val="22"/>
            </w:rPr>
          </w:pPr>
          <w:hyperlink w:anchor="_Toc502760045" w:history="1">
            <w:r w:rsidR="00991D89" w:rsidRPr="00991D89">
              <w:rPr>
                <w:rStyle w:val="Hyperlink"/>
                <w:i w:val="0"/>
                <w:noProof/>
                <w:sz w:val="22"/>
              </w:rPr>
              <w:t>Priedas Nr. 2: Pažyma apie hidrometeorologines sąlygas</w:t>
            </w:r>
            <w:r w:rsidR="00991D89" w:rsidRPr="00991D89">
              <w:rPr>
                <w:i w:val="0"/>
                <w:noProof/>
                <w:webHidden/>
                <w:sz w:val="22"/>
              </w:rPr>
              <w:tab/>
            </w:r>
            <w:r w:rsidR="00991D89" w:rsidRPr="00991D89">
              <w:rPr>
                <w:i w:val="0"/>
                <w:noProof/>
                <w:webHidden/>
                <w:sz w:val="22"/>
              </w:rPr>
              <w:fldChar w:fldCharType="begin"/>
            </w:r>
            <w:r w:rsidR="00991D89" w:rsidRPr="00991D89">
              <w:rPr>
                <w:i w:val="0"/>
                <w:noProof/>
                <w:webHidden/>
                <w:sz w:val="22"/>
              </w:rPr>
              <w:instrText xml:space="preserve"> PAGEREF _Toc502760045 \h </w:instrText>
            </w:r>
            <w:r w:rsidR="00991D89" w:rsidRPr="00991D89">
              <w:rPr>
                <w:i w:val="0"/>
                <w:noProof/>
                <w:webHidden/>
                <w:sz w:val="22"/>
              </w:rPr>
            </w:r>
            <w:r w:rsidR="00991D89" w:rsidRPr="00991D89">
              <w:rPr>
                <w:i w:val="0"/>
                <w:noProof/>
                <w:webHidden/>
                <w:sz w:val="22"/>
              </w:rPr>
              <w:fldChar w:fldCharType="separate"/>
            </w:r>
            <w:r w:rsidR="00630BD9">
              <w:rPr>
                <w:i w:val="0"/>
                <w:noProof/>
                <w:webHidden/>
                <w:sz w:val="22"/>
              </w:rPr>
              <w:t>11</w:t>
            </w:r>
            <w:r w:rsidR="00991D89" w:rsidRPr="00991D89">
              <w:rPr>
                <w:i w:val="0"/>
                <w:noProof/>
                <w:webHidden/>
                <w:sz w:val="22"/>
              </w:rPr>
              <w:fldChar w:fldCharType="end"/>
            </w:r>
          </w:hyperlink>
        </w:p>
        <w:p w:rsidR="00503861" w:rsidRPr="000007D8" w:rsidRDefault="00034E5F">
          <w:r w:rsidRPr="00991D89">
            <w:rPr>
              <w:rFonts w:ascii="Times New Roman" w:hAnsi="Times New Roman"/>
            </w:rPr>
            <w:fldChar w:fldCharType="end"/>
          </w:r>
        </w:p>
      </w:sdtContent>
    </w:sdt>
    <w:p w:rsidR="00A303C5" w:rsidRPr="00503861" w:rsidRDefault="00A303C5" w:rsidP="00503861">
      <w:pPr>
        <w:pStyle w:val="DGEBaltic"/>
      </w:pPr>
    </w:p>
    <w:p w:rsidR="00503861" w:rsidRDefault="00313A56" w:rsidP="00313A56">
      <w:pPr>
        <w:pStyle w:val="DGEBaltic"/>
        <w:tabs>
          <w:tab w:val="left" w:pos="2865"/>
        </w:tabs>
      </w:pPr>
      <w:r>
        <w:tab/>
      </w:r>
    </w:p>
    <w:p w:rsidR="00503861" w:rsidRDefault="00503861" w:rsidP="00503861">
      <w:pPr>
        <w:pStyle w:val="DGEBaltic"/>
      </w:pPr>
    </w:p>
    <w:p w:rsidR="00503861" w:rsidRDefault="00503861" w:rsidP="00503861">
      <w:pPr>
        <w:pStyle w:val="DGEBaltic"/>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503861"/>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0E3F68" w:rsidRDefault="000E3F68"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991D89" w:rsidRDefault="00991D89"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3C00AF" w:rsidRDefault="002859C6" w:rsidP="007E4A01">
      <w:pPr>
        <w:pStyle w:val="Heading1"/>
        <w:spacing w:before="120"/>
      </w:pPr>
      <w:bookmarkStart w:id="0" w:name="_Toc502760041"/>
      <w:r>
        <w:lastRenderedPageBreak/>
        <w:t>Kvapų</w:t>
      </w:r>
      <w:r w:rsidR="00103D35">
        <w:t xml:space="preserve"> </w:t>
      </w:r>
      <w:r w:rsidR="00A87B58">
        <w:t>taršos šaltiniai</w:t>
      </w:r>
      <w:bookmarkEnd w:id="0"/>
    </w:p>
    <w:p w:rsidR="00A303C5" w:rsidRDefault="00A303C5" w:rsidP="00A303C5">
      <w:pPr>
        <w:rPr>
          <w:rFonts w:ascii="Times New Roman" w:eastAsia="Times New Roman" w:hAnsi="Times New Roman"/>
          <w:sz w:val="24"/>
          <w:szCs w:val="24"/>
          <w:lang w:val="lt-LT" w:eastAsia="da-DK"/>
        </w:rPr>
      </w:pPr>
    </w:p>
    <w:p w:rsidR="00B26D8F" w:rsidRDefault="00B26D8F" w:rsidP="000E3F68">
      <w:pPr>
        <w:pStyle w:val="DGEBaltic"/>
      </w:pPr>
      <w:r w:rsidRPr="00D20716">
        <w:t>Rengiama</w:t>
      </w:r>
      <w:r w:rsidR="009E5ED6">
        <w:t xml:space="preserve"> </w:t>
      </w:r>
      <w:r w:rsidR="001246AA" w:rsidRPr="001246AA">
        <w:t>UAB „Lemminkainen Lietuva</w:t>
      </w:r>
      <w:r w:rsidR="001246AA">
        <w:t xml:space="preserve">“ planuojamos </w:t>
      </w:r>
      <w:r w:rsidR="001246AA" w:rsidRPr="001246AA">
        <w:t>laikino</w:t>
      </w:r>
      <w:r w:rsidR="001246AA">
        <w:t>sios</w:t>
      </w:r>
      <w:r w:rsidR="001246AA" w:rsidRPr="001246AA">
        <w:t xml:space="preserve"> asfaltbetonio gamybos bazė</w:t>
      </w:r>
      <w:r w:rsidR="001246AA">
        <w:t>s</w:t>
      </w:r>
      <w:r w:rsidR="001246AA" w:rsidRPr="001246AA">
        <w:t xml:space="preserve"> Sasnav</w:t>
      </w:r>
      <w:r w:rsidR="000D091E">
        <w:t>oje</w:t>
      </w:r>
      <w:permStart w:id="1759117814" w:edGrp="everyone"/>
      <w:permEnd w:id="1759117814"/>
      <w:r w:rsidR="001246AA" w:rsidRPr="001246AA">
        <w:t>, Sasnavos sen., Marijampolės sav.</w:t>
      </w:r>
      <w:r w:rsidR="001246AA">
        <w:t xml:space="preserve"> </w:t>
      </w:r>
      <w:r w:rsidR="003A3137">
        <w:t xml:space="preserve">kvapo </w:t>
      </w:r>
      <w:r w:rsidRPr="00D20716">
        <w:t>vertinimo ataskaita.</w:t>
      </w:r>
    </w:p>
    <w:p w:rsidR="004D3CD1" w:rsidRDefault="001246AA" w:rsidP="004D3CD1">
      <w:pPr>
        <w:pStyle w:val="DGEBaltic"/>
      </w:pPr>
      <w:r>
        <w:t xml:space="preserve">Planuojamos ūkinės veiklos objekto teritorijoje veiks 4 </w:t>
      </w:r>
      <w:r w:rsidR="004D3CD1">
        <w:t xml:space="preserve">aplinkos </w:t>
      </w:r>
      <w:r>
        <w:t>oro taršos šaltiniai (toliau – o.t.š.)</w:t>
      </w:r>
      <w:r w:rsidR="004D3CD1">
        <w:t>: 1 organizuotas o.t.š. ir 3 neorganizuoti o.t.š.</w:t>
      </w:r>
      <w:r>
        <w:t>, iš kurių į aplinkos orą išsiskirs</w:t>
      </w:r>
      <w:r w:rsidR="004D3CD1">
        <w:t xml:space="preserve"> kvapo slenksčio vertę turintys teršalai. </w:t>
      </w:r>
      <w:r>
        <w:t xml:space="preserve"> </w:t>
      </w:r>
    </w:p>
    <w:p w:rsidR="001246AA" w:rsidRPr="004D3CD1" w:rsidRDefault="001246AA" w:rsidP="00132D0A">
      <w:pPr>
        <w:pStyle w:val="DGEBaltic"/>
        <w:numPr>
          <w:ilvl w:val="0"/>
          <w:numId w:val="23"/>
        </w:numPr>
      </w:pPr>
      <w:r w:rsidRPr="001246AA">
        <w:rPr>
          <w:i/>
        </w:rPr>
        <w:t xml:space="preserve">Organizuotas </w:t>
      </w:r>
      <w:r>
        <w:rPr>
          <w:b/>
          <w:i/>
        </w:rPr>
        <w:t>o</w:t>
      </w:r>
      <w:r w:rsidRPr="001246AA">
        <w:rPr>
          <w:b/>
          <w:i/>
        </w:rPr>
        <w:t>.t.š. Nr. 001</w:t>
      </w:r>
      <w:r>
        <w:rPr>
          <w:b/>
          <w:i/>
        </w:rPr>
        <w:t xml:space="preserve"> </w:t>
      </w:r>
      <w:r>
        <w:rPr>
          <w:i/>
        </w:rPr>
        <w:t>–</w:t>
      </w:r>
      <w:r w:rsidRPr="003D30FA">
        <w:rPr>
          <w:i/>
        </w:rPr>
        <w:t xml:space="preserve"> </w:t>
      </w:r>
      <w:r>
        <w:t xml:space="preserve">kaminas iš asfaltbetonio maišyklės „Amomatic 210 M“. </w:t>
      </w:r>
      <w:r w:rsidR="00AD6863">
        <w:t xml:space="preserve">Į aplinkos orą </w:t>
      </w:r>
      <w:r w:rsidR="00132D0A">
        <w:t>kvapai</w:t>
      </w:r>
      <w:r w:rsidR="00AD6863">
        <w:t xml:space="preserve"> išsiskirs asfaltbetonio maišyklei veikiant skirtingais rėžimais, gaminant įprastą asfaltą ir</w:t>
      </w:r>
      <w:r w:rsidR="00132D0A">
        <w:t xml:space="preserve"> gaminant asfaltą su</w:t>
      </w:r>
      <w:r w:rsidR="00AD6863">
        <w:t xml:space="preserve"> frezuot</w:t>
      </w:r>
      <w:r w:rsidR="00132D0A">
        <w:t>o</w:t>
      </w:r>
      <w:r w:rsidR="00AD6863">
        <w:t xml:space="preserve"> asfalt</w:t>
      </w:r>
      <w:r w:rsidR="00132D0A">
        <w:t xml:space="preserve">o priedu. Asfaltbetonio maišyklei veikiant skirtinais rėžimais, skiriasi aplinkos oro taršos šaltinio fiziniai parametrai, todėl </w:t>
      </w:r>
      <w:bookmarkStart w:id="1" w:name="_Hlk502756293"/>
      <w:r w:rsidR="00132D0A">
        <w:t>kvapų sklaida atliekama, įvertinant du scenarijus: I scenarijus (gaminamas įprastas asfaltas) ir II scenarijus (gaminamas asfaltas su frezuoto asfalto priedu).</w:t>
      </w:r>
      <w:bookmarkEnd w:id="1"/>
      <w:r w:rsidR="00132D0A">
        <w:t xml:space="preserve"> </w:t>
      </w:r>
      <w:r>
        <w:t>Iš o.t.š. išsiskirs</w:t>
      </w:r>
      <w:r w:rsidR="004D3CD1">
        <w:t xml:space="preserve"> kvapo slenksčio vertę turintys teršalai:</w:t>
      </w:r>
      <w:r>
        <w:t xml:space="preserve"> formaldehidas</w:t>
      </w:r>
      <w:r w:rsidR="004D3CD1">
        <w:t xml:space="preserve"> (</w:t>
      </w:r>
      <w:r w:rsidR="004D3CD1" w:rsidRPr="00132D0A">
        <w:rPr>
          <w:lang w:val="en-US"/>
        </w:rPr>
        <w:t>CH</w:t>
      </w:r>
      <w:r w:rsidR="004D3CD1" w:rsidRPr="00132D0A">
        <w:rPr>
          <w:vertAlign w:val="subscript"/>
          <w:lang w:val="en-US"/>
        </w:rPr>
        <w:t>2</w:t>
      </w:r>
      <w:r w:rsidR="004D3CD1" w:rsidRPr="00132D0A">
        <w:rPr>
          <w:lang w:val="en-US"/>
        </w:rPr>
        <w:t xml:space="preserve">O), </w:t>
      </w:r>
      <w:r w:rsidR="004D3CD1" w:rsidRPr="004D3CD1">
        <w:t>sieros dioksidas</w:t>
      </w:r>
      <w:r w:rsidR="004D3CD1" w:rsidRPr="00132D0A">
        <w:rPr>
          <w:lang w:val="en-US"/>
        </w:rPr>
        <w:t xml:space="preserve"> (SO</w:t>
      </w:r>
      <w:r w:rsidR="004D3CD1" w:rsidRPr="00132D0A">
        <w:rPr>
          <w:vertAlign w:val="subscript"/>
          <w:lang w:val="en-US"/>
        </w:rPr>
        <w:t>2</w:t>
      </w:r>
      <w:r w:rsidR="004D3CD1" w:rsidRPr="00132D0A">
        <w:rPr>
          <w:lang w:val="en-US"/>
        </w:rPr>
        <w:t xml:space="preserve">) ir </w:t>
      </w:r>
      <w:r w:rsidR="004D3CD1" w:rsidRPr="004D3CD1">
        <w:t>lakieji organiniai junginiai</w:t>
      </w:r>
      <w:r w:rsidR="004D3CD1" w:rsidRPr="00132D0A">
        <w:rPr>
          <w:lang w:val="en-US"/>
        </w:rPr>
        <w:t xml:space="preserve"> (LOJ)</w:t>
      </w:r>
      <w:r w:rsidR="00AD6863" w:rsidRPr="00132D0A">
        <w:rPr>
          <w:lang w:val="en-US"/>
        </w:rPr>
        <w:t xml:space="preserve">. </w:t>
      </w:r>
      <w:r w:rsidR="00991D89" w:rsidRPr="00BA5B96">
        <w:rPr>
          <w:strike/>
          <w:highlight w:val="yellow"/>
        </w:rPr>
        <w:t>Iš o.t.š. taip pat išsiskirs kvapo slenksčio vertės neturintys teršalai: anglies monoksidas (CO), azoto oksidai (NO</w:t>
      </w:r>
      <w:r w:rsidR="00991D89" w:rsidRPr="00BA5B96">
        <w:rPr>
          <w:strike/>
          <w:highlight w:val="yellow"/>
          <w:vertAlign w:val="subscript"/>
        </w:rPr>
        <w:t>x</w:t>
      </w:r>
      <w:r w:rsidR="00991D89" w:rsidRPr="00BA5B96">
        <w:rPr>
          <w:strike/>
          <w:highlight w:val="yellow"/>
        </w:rPr>
        <w:t>) ir kietosios dalelės (KD</w:t>
      </w:r>
      <w:r w:rsidR="00991D89" w:rsidRPr="00BA5B96">
        <w:rPr>
          <w:strike/>
          <w:highlight w:val="yellow"/>
          <w:vertAlign w:val="subscript"/>
        </w:rPr>
        <w:t>10</w:t>
      </w:r>
      <w:r w:rsidR="00991D89" w:rsidRPr="00BA5B96">
        <w:rPr>
          <w:strike/>
          <w:highlight w:val="yellow"/>
        </w:rPr>
        <w:t xml:space="preserve"> ir KD</w:t>
      </w:r>
      <w:r w:rsidR="00991D89" w:rsidRPr="00BA5B96">
        <w:rPr>
          <w:strike/>
          <w:highlight w:val="yellow"/>
          <w:vertAlign w:val="subscript"/>
        </w:rPr>
        <w:t>2,5</w:t>
      </w:r>
      <w:r w:rsidR="00991D89" w:rsidRPr="00BA5B96">
        <w:rPr>
          <w:strike/>
          <w:highlight w:val="yellow"/>
        </w:rPr>
        <w:t>)</w:t>
      </w:r>
      <w:r w:rsidR="00991D89">
        <w:t>;</w:t>
      </w:r>
    </w:p>
    <w:p w:rsidR="004D3CD1" w:rsidRDefault="004D3CD1" w:rsidP="004D3CD1">
      <w:pPr>
        <w:pStyle w:val="DGEBaltic"/>
        <w:numPr>
          <w:ilvl w:val="0"/>
          <w:numId w:val="23"/>
        </w:numPr>
      </w:pPr>
      <w:bookmarkStart w:id="2" w:name="_Hlk502653371"/>
      <w:r>
        <w:rPr>
          <w:i/>
        </w:rPr>
        <w:t>Neo</w:t>
      </w:r>
      <w:r w:rsidRPr="001246AA">
        <w:rPr>
          <w:i/>
        </w:rPr>
        <w:t xml:space="preserve">rganizuotas </w:t>
      </w:r>
      <w:r>
        <w:rPr>
          <w:b/>
          <w:i/>
        </w:rPr>
        <w:t>o</w:t>
      </w:r>
      <w:r w:rsidRPr="001246AA">
        <w:rPr>
          <w:b/>
          <w:i/>
        </w:rPr>
        <w:t xml:space="preserve">.t.š. Nr. </w:t>
      </w:r>
      <w:r>
        <w:rPr>
          <w:b/>
          <w:i/>
        </w:rPr>
        <w:t xml:space="preserve">604 </w:t>
      </w:r>
      <w:r>
        <w:rPr>
          <w:i/>
        </w:rPr>
        <w:t>–</w:t>
      </w:r>
      <w:r w:rsidRPr="003D30FA">
        <w:rPr>
          <w:i/>
        </w:rPr>
        <w:t xml:space="preserve"> </w:t>
      </w:r>
      <w:r>
        <w:t xml:space="preserve">autotransporto pakrovimo postas. Iš o.t.š. išsiskirs kvapo slenksčio vertę turintys teršalai: </w:t>
      </w:r>
      <w:r w:rsidRPr="004D3CD1">
        <w:t>lakieji organiniai junginiai</w:t>
      </w:r>
      <w:r>
        <w:rPr>
          <w:lang w:val="en-US"/>
        </w:rPr>
        <w:t xml:space="preserve"> (LOJ);</w:t>
      </w:r>
    </w:p>
    <w:bookmarkEnd w:id="2"/>
    <w:p w:rsidR="004D3CD1" w:rsidRPr="004D3CD1" w:rsidRDefault="004D3CD1" w:rsidP="004D3CD1">
      <w:pPr>
        <w:pStyle w:val="DGEBaltic"/>
        <w:numPr>
          <w:ilvl w:val="0"/>
          <w:numId w:val="23"/>
        </w:numPr>
      </w:pPr>
      <w:r w:rsidRPr="004D3CD1">
        <w:rPr>
          <w:i/>
        </w:rPr>
        <w:t xml:space="preserve">Neorganizuotas </w:t>
      </w:r>
      <w:r w:rsidRPr="004D3CD1">
        <w:rPr>
          <w:b/>
          <w:i/>
        </w:rPr>
        <w:t>o.t.š. Nr. 60</w:t>
      </w:r>
      <w:r>
        <w:rPr>
          <w:b/>
          <w:i/>
        </w:rPr>
        <w:t>5</w:t>
      </w:r>
      <w:r w:rsidRPr="004D3CD1">
        <w:rPr>
          <w:b/>
          <w:i/>
        </w:rPr>
        <w:t xml:space="preserve"> </w:t>
      </w:r>
      <w:r w:rsidRPr="004D3CD1">
        <w:rPr>
          <w:i/>
        </w:rPr>
        <w:t xml:space="preserve">– </w:t>
      </w:r>
      <w:r w:rsidR="003D1DCB" w:rsidRPr="003D1DCB">
        <w:t>alsuoklis iš</w:t>
      </w:r>
      <w:r w:rsidR="003D1DCB">
        <w:rPr>
          <w:i/>
        </w:rPr>
        <w:t xml:space="preserve"> </w:t>
      </w:r>
      <w:r>
        <w:t>bitumo talpykl</w:t>
      </w:r>
      <w:r w:rsidR="003D1DCB">
        <w:t>os</w:t>
      </w:r>
      <w:r w:rsidRPr="004D3CD1">
        <w:t>. Iš o.t.š. išsiskirs kvapo slenksčio vertę turintys teršalai: lakieji organiniai junginiai</w:t>
      </w:r>
      <w:r w:rsidRPr="004D3CD1">
        <w:rPr>
          <w:lang w:val="en-US"/>
        </w:rPr>
        <w:t xml:space="preserve"> (LOJ);</w:t>
      </w:r>
    </w:p>
    <w:p w:rsidR="004D3CD1" w:rsidRPr="004D3CD1" w:rsidRDefault="004D3CD1" w:rsidP="004D3CD1">
      <w:pPr>
        <w:pStyle w:val="DGEBaltic"/>
        <w:numPr>
          <w:ilvl w:val="0"/>
          <w:numId w:val="23"/>
        </w:numPr>
      </w:pPr>
      <w:r w:rsidRPr="004D3CD1">
        <w:rPr>
          <w:i/>
        </w:rPr>
        <w:t xml:space="preserve">Neorganizuotas </w:t>
      </w:r>
      <w:r w:rsidRPr="004D3CD1">
        <w:rPr>
          <w:b/>
          <w:i/>
        </w:rPr>
        <w:t>o.t.š. Nr. 60</w:t>
      </w:r>
      <w:r>
        <w:rPr>
          <w:b/>
          <w:i/>
        </w:rPr>
        <w:t>6</w:t>
      </w:r>
      <w:r w:rsidRPr="004D3CD1">
        <w:rPr>
          <w:b/>
          <w:i/>
        </w:rPr>
        <w:t xml:space="preserve"> </w:t>
      </w:r>
      <w:r w:rsidRPr="004D3CD1">
        <w:rPr>
          <w:i/>
        </w:rPr>
        <w:t xml:space="preserve">– </w:t>
      </w:r>
      <w:r w:rsidR="005716FE">
        <w:t>elektros generatoriai (elektros stotys)</w:t>
      </w:r>
      <w:r w:rsidRPr="004D3CD1">
        <w:t xml:space="preserve">. Iš o.t.š. išsiskirs kvapo slenksčio vertę turintys teršalai: </w:t>
      </w:r>
      <w:r w:rsidR="005716FE" w:rsidRPr="004D3CD1">
        <w:t>sieros dioksidas</w:t>
      </w:r>
      <w:r w:rsidR="005716FE">
        <w:rPr>
          <w:lang w:val="en-US"/>
        </w:rPr>
        <w:t xml:space="preserve"> (SO</w:t>
      </w:r>
      <w:r w:rsidR="005716FE" w:rsidRPr="004D3CD1">
        <w:rPr>
          <w:vertAlign w:val="subscript"/>
          <w:lang w:val="en-US"/>
        </w:rPr>
        <w:t>2</w:t>
      </w:r>
      <w:r w:rsidR="005716FE">
        <w:rPr>
          <w:lang w:val="en-US"/>
        </w:rPr>
        <w:t xml:space="preserve">), </w:t>
      </w:r>
      <w:r w:rsidRPr="004D3CD1">
        <w:t>lakieji organiniai junginiai</w:t>
      </w:r>
      <w:r w:rsidRPr="004D3CD1">
        <w:rPr>
          <w:lang w:val="en-US"/>
        </w:rPr>
        <w:t xml:space="preserve"> (LOJ)</w:t>
      </w:r>
      <w:r w:rsidR="00991D89">
        <w:rPr>
          <w:lang w:val="en-US"/>
        </w:rPr>
        <w:t>.</w:t>
      </w:r>
      <w:r w:rsidR="00991D89" w:rsidRPr="00991D89">
        <w:t xml:space="preserve"> Iš o.t.š. taip pat išsiskirs kvapo slenksčio vertės neturintys teršalai: </w:t>
      </w:r>
      <w:r w:rsidR="00991D89">
        <w:t>anglies monoksidas (CO), azoto oksidai (NO</w:t>
      </w:r>
      <w:r w:rsidR="00991D89" w:rsidRPr="00991D89">
        <w:rPr>
          <w:vertAlign w:val="subscript"/>
        </w:rPr>
        <w:t>x</w:t>
      </w:r>
      <w:r w:rsidR="00991D89">
        <w:t>) ir kietosios dalelės (KD</w:t>
      </w:r>
      <w:r w:rsidR="00991D89" w:rsidRPr="00991D89">
        <w:rPr>
          <w:vertAlign w:val="subscript"/>
        </w:rPr>
        <w:t>10</w:t>
      </w:r>
      <w:r w:rsidR="00991D89">
        <w:t xml:space="preserve"> ir KD</w:t>
      </w:r>
      <w:r w:rsidR="00991D89" w:rsidRPr="00991D89">
        <w:rPr>
          <w:vertAlign w:val="subscript"/>
        </w:rPr>
        <w:t>2,5</w:t>
      </w:r>
      <w:r w:rsidR="00991D89">
        <w:t>);</w:t>
      </w:r>
    </w:p>
    <w:p w:rsidR="00AD6863" w:rsidRDefault="00EF4057" w:rsidP="00AD6863">
      <w:pPr>
        <w:pStyle w:val="Heading2"/>
      </w:pPr>
      <w:bookmarkStart w:id="3" w:name="_Toc502760042"/>
      <w:r>
        <w:t>Kvap</w:t>
      </w:r>
      <w:r w:rsidR="00E56E88">
        <w:t>o</w:t>
      </w:r>
      <w:r>
        <w:t xml:space="preserve"> emisijos skaičiavimas</w:t>
      </w:r>
      <w:bookmarkEnd w:id="3"/>
    </w:p>
    <w:p w:rsidR="00AD6863" w:rsidRPr="00AD6863" w:rsidRDefault="00AD6863" w:rsidP="00AD6863">
      <w:pPr>
        <w:rPr>
          <w:lang w:val="lt-LT" w:eastAsia="da-DK"/>
        </w:rPr>
      </w:pPr>
    </w:p>
    <w:p w:rsidR="00AD6863" w:rsidRPr="00AD6863" w:rsidRDefault="00AD6863" w:rsidP="00AD6863">
      <w:pPr>
        <w:pStyle w:val="DGEBaltic"/>
        <w:rPr>
          <w:i/>
        </w:rPr>
      </w:pPr>
      <w:r w:rsidRPr="00AD6863">
        <w:t>Kvapo emisija iš</w:t>
      </w:r>
      <w:r w:rsidRPr="00AD6863">
        <w:rPr>
          <w:i/>
        </w:rPr>
        <w:t xml:space="preserve"> </w:t>
      </w:r>
      <w:r w:rsidRPr="00AD6863">
        <w:rPr>
          <w:b/>
          <w:i/>
        </w:rPr>
        <w:t>o.t.š. Nr. 001</w:t>
      </w:r>
      <w:r w:rsidRPr="00AD6863">
        <w:t xml:space="preserve"> ir </w:t>
      </w:r>
      <w:r w:rsidRPr="00AD6863">
        <w:rPr>
          <w:b/>
          <w:i/>
        </w:rPr>
        <w:t>Nr. 605</w:t>
      </w:r>
    </w:p>
    <w:p w:rsidR="005716FE" w:rsidRPr="009E4BB5" w:rsidRDefault="00E56E88" w:rsidP="00E56E88">
      <w:pPr>
        <w:pStyle w:val="DGEBaltic"/>
      </w:pPr>
      <w:r>
        <w:t xml:space="preserve">Kvapo emisija iš o.t.š. Nr. 001 ir Nr. 605 nustatyta vadovaujantis </w:t>
      </w:r>
      <w:r w:rsidR="00184409">
        <w:t>UAB „Plent</w:t>
      </w:r>
      <w:r w:rsidR="003D1DCB">
        <w:t>projektas“ poveikio visuomenės sveikatai vertinimo (toliau – PVSV) „</w:t>
      </w:r>
      <w:r w:rsidR="003D1DCB" w:rsidRPr="003D1DCB">
        <w:t>Asfalto gamybinės bazės Marijampolėje, Vasaros g. 14 rekonstravimas</w:t>
      </w:r>
      <w:r w:rsidR="003D1DCB">
        <w:t>“ ataskaitoje pateiktomis kvapo koncentracijos vertėmis, kurios išmatuotos paimant kvapo mėginius iš analogiškos asfalto gamybos linijos. Gauta kvapo emisija iš analogiškos asfaltbetonio maišyklės</w:t>
      </w:r>
      <w:r w:rsidR="009E4BB5">
        <w:t xml:space="preserve"> (o.t.š. Nr. 001)</w:t>
      </w:r>
      <w:r w:rsidR="003D1DCB">
        <w:t xml:space="preserve"> yra 8</w:t>
      </w:r>
      <w:r w:rsidR="009E4BB5">
        <w:t>71,0</w:t>
      </w:r>
      <w:r w:rsidR="003D1DCB">
        <w:t xml:space="preserve"> OU</w:t>
      </w:r>
      <w:r w:rsidR="003D1DCB" w:rsidRPr="003D1DCB">
        <w:rPr>
          <w:vertAlign w:val="subscript"/>
        </w:rPr>
        <w:t>E</w:t>
      </w:r>
      <w:r w:rsidR="003D1DCB">
        <w:t>/m</w:t>
      </w:r>
      <w:r w:rsidR="003D1DCB" w:rsidRPr="003D1DCB">
        <w:rPr>
          <w:vertAlign w:val="superscript"/>
        </w:rPr>
        <w:t>3</w:t>
      </w:r>
      <w:r w:rsidR="003D1DCB">
        <w:t xml:space="preserve">, o iš </w:t>
      </w:r>
      <w:r w:rsidR="009E4BB5">
        <w:t>bitumo talpyklos alsuoklio (o.t.š. Nr. 605) 29</w:t>
      </w:r>
      <w:r w:rsidR="00BA5B96">
        <w:t xml:space="preserve"> </w:t>
      </w:r>
      <w:r w:rsidR="009E4BB5">
        <w:t>895 OU</w:t>
      </w:r>
      <w:r w:rsidR="009E4BB5" w:rsidRPr="003D1DCB">
        <w:rPr>
          <w:vertAlign w:val="subscript"/>
        </w:rPr>
        <w:t>E</w:t>
      </w:r>
      <w:r w:rsidR="009E4BB5">
        <w:t>/m</w:t>
      </w:r>
      <w:r w:rsidR="009E4BB5" w:rsidRPr="003D1DCB">
        <w:rPr>
          <w:vertAlign w:val="superscript"/>
        </w:rPr>
        <w:t>3</w:t>
      </w:r>
      <w:r w:rsidR="009E4BB5">
        <w:t xml:space="preserve">. </w:t>
      </w:r>
    </w:p>
    <w:p w:rsidR="00AD6863" w:rsidRPr="0077585F" w:rsidRDefault="00AD6863" w:rsidP="0077585F">
      <w:pPr>
        <w:pStyle w:val="ListParagraph"/>
        <w:numPr>
          <w:ilvl w:val="0"/>
          <w:numId w:val="26"/>
        </w:numPr>
        <w:suppressAutoHyphens w:val="0"/>
        <w:spacing w:after="160"/>
        <w:jc w:val="both"/>
        <w:rPr>
          <w:rFonts w:ascii="Times New Roman" w:eastAsia="Times New Roman" w:hAnsi="Times New Roman"/>
          <w:sz w:val="24"/>
          <w:szCs w:val="24"/>
          <w:lang w:val="lt-LT" w:eastAsia="da-DK"/>
        </w:rPr>
      </w:pPr>
      <w:r w:rsidRPr="0077585F">
        <w:rPr>
          <w:rFonts w:ascii="Times New Roman" w:eastAsia="Times New Roman" w:hAnsi="Times New Roman"/>
          <w:sz w:val="24"/>
          <w:szCs w:val="24"/>
          <w:lang w:val="lt-LT" w:eastAsia="da-DK"/>
        </w:rPr>
        <w:t>Momentinė kvapo emisija apskaičiuojama</w:t>
      </w:r>
      <w:r w:rsidR="0077585F">
        <w:rPr>
          <w:rFonts w:ascii="Times New Roman" w:eastAsia="Times New Roman" w:hAnsi="Times New Roman"/>
          <w:sz w:val="24"/>
          <w:szCs w:val="24"/>
          <w:lang w:val="lt-LT" w:eastAsia="da-DK"/>
        </w:rPr>
        <w:t xml:space="preserve"> pagal išmatuotą kvapo koncentraciją ir standartinį tūrio debitą</w:t>
      </w:r>
      <w:r w:rsidRPr="0077585F">
        <w:rPr>
          <w:rFonts w:ascii="Times New Roman" w:eastAsia="Times New Roman" w:hAnsi="Times New Roman"/>
          <w:sz w:val="24"/>
          <w:szCs w:val="24"/>
          <w:lang w:val="lt-LT" w:eastAsia="da-DK"/>
        </w:rPr>
        <w:t>, naudojant formulę:</w:t>
      </w:r>
    </w:p>
    <w:p w:rsidR="00AD6863" w:rsidRPr="00231E15" w:rsidRDefault="00704656" w:rsidP="00AD6863">
      <w:pPr>
        <w:pStyle w:val="DGEBaltic"/>
        <w:rPr>
          <w:sz w:val="20"/>
          <w:szCs w:val="20"/>
        </w:rPr>
      </w:pPr>
      <m:oMathPara>
        <m:oMathParaPr>
          <m:jc m:val="center"/>
        </m:oMathParaPr>
        <m:oMath>
          <m:sSub>
            <m:sSubPr>
              <m:ctrlPr>
                <w:rPr>
                  <w:rFonts w:ascii="Cambria Math" w:hAnsi="Cambria Math"/>
                  <w:i/>
                  <w:sz w:val="22"/>
                  <w:szCs w:val="22"/>
                </w:rPr>
              </m:ctrlPr>
            </m:sSubPr>
            <m:e>
              <m:r>
                <w:rPr>
                  <w:rFonts w:ascii="Cambria Math" w:hAnsi="Cambria Math"/>
                  <w:sz w:val="22"/>
                  <w:szCs w:val="22"/>
                </w:rPr>
                <m:t>OU</m:t>
              </m:r>
            </m:e>
            <m:sub>
              <m:r>
                <w:rPr>
                  <w:rFonts w:ascii="Cambria Math" w:hAnsi="Cambria Math"/>
                  <w:sz w:val="22"/>
                  <w:szCs w:val="22"/>
                </w:rPr>
                <m:t>E</m:t>
              </m:r>
            </m:sub>
          </m:sSub>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OU</m:t>
              </m:r>
            </m:e>
            <m:sub>
              <m:r>
                <w:rPr>
                  <w:rFonts w:ascii="Cambria Math" w:hAnsi="Cambria Math"/>
                  <w:sz w:val="22"/>
                  <w:szCs w:val="22"/>
                </w:rPr>
                <m:t>E</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oMath>
      </m:oMathPara>
    </w:p>
    <w:p w:rsidR="00AD6863" w:rsidRDefault="00AD6863" w:rsidP="00AD6863">
      <w:pPr>
        <w:suppressAutoHyphens w:val="0"/>
        <w:jc w:val="both"/>
        <w:rPr>
          <w:rFonts w:ascii="Times New Roman" w:eastAsia="Times New Roman" w:hAnsi="Times New Roman"/>
          <w:i/>
          <w:sz w:val="24"/>
          <w:szCs w:val="24"/>
          <w:lang w:val="lt-LT" w:eastAsia="da-DK"/>
        </w:rPr>
      </w:pPr>
      <w:r w:rsidRPr="007920BF">
        <w:rPr>
          <w:rFonts w:ascii="Times New Roman" w:eastAsia="Times New Roman" w:hAnsi="Times New Roman"/>
          <w:i/>
          <w:sz w:val="24"/>
          <w:szCs w:val="24"/>
          <w:lang w:val="lt-LT" w:eastAsia="da-DK"/>
        </w:rPr>
        <w:t>OU</w:t>
      </w:r>
      <w:r w:rsidRPr="007920BF">
        <w:rPr>
          <w:rFonts w:ascii="Times New Roman" w:eastAsia="Times New Roman" w:hAnsi="Times New Roman"/>
          <w:i/>
          <w:sz w:val="24"/>
          <w:szCs w:val="24"/>
          <w:vertAlign w:val="subscript"/>
          <w:lang w:val="lt-LT" w:eastAsia="da-DK"/>
        </w:rPr>
        <w:t>E</w:t>
      </w:r>
      <w:r w:rsidRPr="007920BF">
        <w:rPr>
          <w:rFonts w:ascii="Times New Roman" w:eastAsia="Times New Roman" w:hAnsi="Times New Roman"/>
          <w:i/>
          <w:sz w:val="24"/>
          <w:szCs w:val="24"/>
          <w:lang w:val="lt-LT" w:eastAsia="da-DK"/>
        </w:rPr>
        <w:t>/m</w:t>
      </w:r>
      <w:r w:rsidRPr="007920BF">
        <w:rPr>
          <w:rFonts w:ascii="Times New Roman" w:eastAsia="Times New Roman" w:hAnsi="Times New Roman"/>
          <w:i/>
          <w:sz w:val="24"/>
          <w:szCs w:val="24"/>
          <w:vertAlign w:val="superscript"/>
          <w:lang w:val="lt-LT" w:eastAsia="da-DK"/>
        </w:rPr>
        <w:t>3</w:t>
      </w:r>
      <w:r w:rsidRPr="007920BF">
        <w:rPr>
          <w:rFonts w:ascii="Times New Roman" w:eastAsia="Times New Roman" w:hAnsi="Times New Roman"/>
          <w:i/>
          <w:sz w:val="24"/>
          <w:szCs w:val="24"/>
          <w:lang w:val="lt-LT" w:eastAsia="da-DK"/>
        </w:rPr>
        <w:t xml:space="preserve"> – išmatuota kvapo koncentracija, teršalų išsiskyrimo šaltinyje,</w:t>
      </w:r>
      <w:r>
        <w:rPr>
          <w:rFonts w:ascii="Times New Roman" w:eastAsia="Times New Roman" w:hAnsi="Times New Roman"/>
          <w:i/>
          <w:sz w:val="24"/>
          <w:szCs w:val="24"/>
          <w:lang w:val="lt-LT" w:eastAsia="da-DK"/>
        </w:rPr>
        <w:t xml:space="preserve"> </w:t>
      </w:r>
      <w:r w:rsidRPr="007920BF">
        <w:rPr>
          <w:rFonts w:ascii="Times New Roman" w:eastAsia="Times New Roman" w:hAnsi="Times New Roman"/>
          <w:i/>
          <w:sz w:val="24"/>
          <w:szCs w:val="24"/>
          <w:lang w:val="lt-LT" w:eastAsia="da-DK"/>
        </w:rPr>
        <w:t>OU</w:t>
      </w:r>
      <w:r w:rsidRPr="007920BF">
        <w:rPr>
          <w:rFonts w:ascii="Times New Roman" w:eastAsia="Times New Roman" w:hAnsi="Times New Roman"/>
          <w:i/>
          <w:sz w:val="24"/>
          <w:szCs w:val="24"/>
          <w:vertAlign w:val="subscript"/>
          <w:lang w:val="lt-LT" w:eastAsia="da-DK"/>
        </w:rPr>
        <w:t>E</w:t>
      </w:r>
      <w:r w:rsidRPr="007920BF">
        <w:rPr>
          <w:rFonts w:ascii="Times New Roman" w:eastAsia="Times New Roman" w:hAnsi="Times New Roman"/>
          <w:i/>
          <w:sz w:val="24"/>
          <w:szCs w:val="24"/>
          <w:lang w:val="lt-LT" w:eastAsia="da-DK"/>
        </w:rPr>
        <w:t>/m</w:t>
      </w:r>
      <w:r w:rsidRPr="007920BF">
        <w:rPr>
          <w:rFonts w:ascii="Times New Roman" w:eastAsia="Times New Roman" w:hAnsi="Times New Roman"/>
          <w:i/>
          <w:sz w:val="24"/>
          <w:szCs w:val="24"/>
          <w:vertAlign w:val="superscript"/>
          <w:lang w:val="lt-LT" w:eastAsia="da-DK"/>
        </w:rPr>
        <w:t>3</w:t>
      </w:r>
      <w:r>
        <w:rPr>
          <w:rFonts w:ascii="Times New Roman" w:eastAsia="Times New Roman" w:hAnsi="Times New Roman"/>
          <w:i/>
          <w:sz w:val="24"/>
          <w:szCs w:val="24"/>
          <w:lang w:val="lt-LT" w:eastAsia="da-DK"/>
        </w:rPr>
        <w:t>;</w:t>
      </w:r>
    </w:p>
    <w:p w:rsidR="00AD6863" w:rsidRPr="00E81F6F" w:rsidRDefault="00AD6863" w:rsidP="00AD6863">
      <w:pPr>
        <w:pStyle w:val="DGEBaltic"/>
        <w:rPr>
          <w:i/>
        </w:rPr>
      </w:pPr>
      <w:r>
        <w:rPr>
          <w:i/>
        </w:rPr>
        <w:t>V</w:t>
      </w:r>
      <w:r w:rsidRPr="000A2533">
        <w:rPr>
          <w:i/>
          <w:vertAlign w:val="subscript"/>
        </w:rPr>
        <w:t>s</w:t>
      </w:r>
      <w:r>
        <w:rPr>
          <w:i/>
        </w:rPr>
        <w:t xml:space="preserve"> – standartinis tūrio debitas, m</w:t>
      </w:r>
      <w:r w:rsidRPr="00EF50BD">
        <w:rPr>
          <w:i/>
          <w:vertAlign w:val="superscript"/>
        </w:rPr>
        <w:t>3</w:t>
      </w:r>
      <w:r>
        <w:rPr>
          <w:i/>
        </w:rPr>
        <w:t xml:space="preserve">/s. </w:t>
      </w:r>
    </w:p>
    <w:p w:rsidR="00AD6863" w:rsidRPr="0077585F" w:rsidRDefault="00AD6863" w:rsidP="0077585F">
      <w:pPr>
        <w:pStyle w:val="ListParagraph"/>
        <w:numPr>
          <w:ilvl w:val="0"/>
          <w:numId w:val="26"/>
        </w:numPr>
        <w:suppressAutoHyphens w:val="0"/>
        <w:spacing w:after="160"/>
        <w:jc w:val="both"/>
        <w:rPr>
          <w:rFonts w:ascii="Times New Roman" w:eastAsia="Times New Roman" w:hAnsi="Times New Roman"/>
          <w:sz w:val="24"/>
          <w:szCs w:val="24"/>
          <w:lang w:val="lt-LT" w:eastAsia="da-DK"/>
        </w:rPr>
      </w:pPr>
      <w:r w:rsidRPr="0077585F">
        <w:rPr>
          <w:rFonts w:ascii="Times New Roman" w:eastAsia="Times New Roman" w:hAnsi="Times New Roman"/>
          <w:sz w:val="24"/>
          <w:szCs w:val="24"/>
          <w:lang w:val="lt-LT" w:eastAsia="da-DK"/>
        </w:rPr>
        <w:t>Standartinis tūrio debitas apskaičiuotas</w:t>
      </w:r>
      <w:r w:rsidR="0077585F">
        <w:rPr>
          <w:rFonts w:ascii="Times New Roman" w:eastAsia="Times New Roman" w:hAnsi="Times New Roman"/>
          <w:sz w:val="24"/>
          <w:szCs w:val="24"/>
          <w:lang w:val="lt-LT" w:eastAsia="da-DK"/>
        </w:rPr>
        <w:t xml:space="preserve"> pagal normalinį tūrio debitą ir išmetamų dujų temperatūrą</w:t>
      </w:r>
      <w:r w:rsidRPr="0077585F">
        <w:rPr>
          <w:rFonts w:ascii="Times New Roman" w:eastAsia="Times New Roman" w:hAnsi="Times New Roman"/>
          <w:sz w:val="24"/>
          <w:szCs w:val="24"/>
          <w:lang w:val="lt-LT" w:eastAsia="da-DK"/>
        </w:rPr>
        <w:t>, naudojant formulę:</w:t>
      </w:r>
    </w:p>
    <w:p w:rsidR="00AD6863" w:rsidRPr="00231E15" w:rsidRDefault="00704656" w:rsidP="00AD6863">
      <w:pPr>
        <w:pStyle w:val="DGEBaltic"/>
        <w:rPr>
          <w:sz w:val="20"/>
          <w:szCs w:val="20"/>
        </w:rPr>
      </w:pPr>
      <m:oMathPara>
        <m:oMathParaPr>
          <m:jc m:val="center"/>
        </m:oMathParaP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t+273</m:t>
                  </m:r>
                </m:e>
              </m:d>
            </m:num>
            <m:den>
              <m:d>
                <m:dPr>
                  <m:ctrlPr>
                    <w:rPr>
                      <w:rFonts w:ascii="Cambria Math" w:hAnsi="Cambria Math"/>
                      <w:i/>
                      <w:sz w:val="22"/>
                      <w:szCs w:val="22"/>
                    </w:rPr>
                  </m:ctrlPr>
                </m:dPr>
                <m:e>
                  <m:r>
                    <w:rPr>
                      <w:rFonts w:ascii="Cambria Math" w:hAnsi="Cambria Math"/>
                      <w:sz w:val="22"/>
                      <w:szCs w:val="22"/>
                    </w:rPr>
                    <m:t>0+273</m:t>
                  </m:r>
                </m:e>
              </m:d>
            </m:den>
          </m:f>
        </m:oMath>
      </m:oMathPara>
    </w:p>
    <w:p w:rsidR="00AD6863" w:rsidRDefault="00AD6863" w:rsidP="00AD6863">
      <w:pPr>
        <w:suppressAutoHyphens w:val="0"/>
        <w:jc w:val="both"/>
        <w:rPr>
          <w:rFonts w:ascii="Times New Roman" w:eastAsia="Times New Roman" w:hAnsi="Times New Roman"/>
          <w:i/>
          <w:sz w:val="24"/>
          <w:szCs w:val="24"/>
          <w:lang w:val="lt-LT" w:eastAsia="da-DK"/>
        </w:rPr>
      </w:pPr>
      <w:r>
        <w:rPr>
          <w:rFonts w:ascii="Times New Roman" w:eastAsia="Times New Roman" w:hAnsi="Times New Roman"/>
          <w:i/>
          <w:sz w:val="24"/>
          <w:szCs w:val="24"/>
          <w:lang w:val="lt-LT" w:eastAsia="da-DK"/>
        </w:rPr>
        <w:t>V</w:t>
      </w:r>
      <w:r>
        <w:rPr>
          <w:rFonts w:ascii="Times New Roman" w:eastAsia="Times New Roman" w:hAnsi="Times New Roman"/>
          <w:i/>
          <w:sz w:val="24"/>
          <w:szCs w:val="24"/>
          <w:vertAlign w:val="subscript"/>
          <w:lang w:val="lt-LT" w:eastAsia="da-DK"/>
        </w:rPr>
        <w:t>n</w:t>
      </w:r>
      <w:r>
        <w:rPr>
          <w:rFonts w:ascii="Times New Roman" w:eastAsia="Times New Roman" w:hAnsi="Times New Roman"/>
          <w:i/>
          <w:sz w:val="24"/>
          <w:szCs w:val="24"/>
          <w:lang w:val="lt-LT" w:eastAsia="da-DK"/>
        </w:rPr>
        <w:t xml:space="preserve"> – normalinis tūrio debitas, Nm</w:t>
      </w:r>
      <w:r w:rsidRPr="00EF50BD">
        <w:rPr>
          <w:rFonts w:ascii="Times New Roman" w:eastAsia="Times New Roman" w:hAnsi="Times New Roman"/>
          <w:i/>
          <w:sz w:val="24"/>
          <w:szCs w:val="24"/>
          <w:vertAlign w:val="superscript"/>
          <w:lang w:val="lt-LT" w:eastAsia="da-DK"/>
        </w:rPr>
        <w:t>3</w:t>
      </w:r>
      <w:r>
        <w:rPr>
          <w:rFonts w:ascii="Times New Roman" w:eastAsia="Times New Roman" w:hAnsi="Times New Roman"/>
          <w:i/>
          <w:sz w:val="24"/>
          <w:szCs w:val="24"/>
          <w:lang w:val="lt-LT" w:eastAsia="da-DK"/>
        </w:rPr>
        <w:t>/s;</w:t>
      </w:r>
    </w:p>
    <w:p w:rsidR="00AD6863" w:rsidRDefault="00AD6863" w:rsidP="00AD6863">
      <w:pPr>
        <w:suppressAutoHyphens w:val="0"/>
        <w:spacing w:after="160"/>
        <w:jc w:val="both"/>
        <w:rPr>
          <w:rFonts w:ascii="Times New Roman" w:eastAsia="Times New Roman" w:hAnsi="Times New Roman"/>
          <w:i/>
          <w:sz w:val="24"/>
          <w:szCs w:val="24"/>
          <w:lang w:val="lt-LT" w:eastAsia="da-DK"/>
        </w:rPr>
      </w:pPr>
      <w:r>
        <w:rPr>
          <w:rFonts w:ascii="Times New Roman" w:eastAsia="Times New Roman" w:hAnsi="Times New Roman"/>
          <w:i/>
          <w:sz w:val="24"/>
          <w:szCs w:val="24"/>
          <w:lang w:val="lt-LT" w:eastAsia="da-DK"/>
        </w:rPr>
        <w:t>t – išmetamų dujų temperatūrą, ºC.</w:t>
      </w:r>
    </w:p>
    <w:p w:rsidR="00AD6863" w:rsidRPr="00CA7C72" w:rsidRDefault="00704656" w:rsidP="009E4BB5">
      <w:pPr>
        <w:pStyle w:val="DGEBaltic"/>
        <w:rPr>
          <w:sz w:val="20"/>
          <w:szCs w:val="20"/>
          <w:lang w:val="en-US"/>
        </w:rPr>
      </w:pPr>
      <m:oMathPara>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s</m:t>
              </m:r>
            </m:sub>
          </m:sSub>
          <m:r>
            <w:rPr>
              <w:rFonts w:ascii="Cambria Math" w:hAnsi="Cambria Math"/>
              <w:sz w:val="22"/>
              <w:szCs w:val="22"/>
            </w:rPr>
            <m:t>=3,73∙</m:t>
          </m:r>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54+273</m:t>
                  </m:r>
                </m:e>
              </m:d>
            </m:num>
            <m:den>
              <m:d>
                <m:dPr>
                  <m:ctrlPr>
                    <w:rPr>
                      <w:rFonts w:ascii="Cambria Math" w:hAnsi="Cambria Math"/>
                      <w:i/>
                      <w:sz w:val="22"/>
                      <w:szCs w:val="22"/>
                    </w:rPr>
                  </m:ctrlPr>
                </m:dPr>
                <m:e>
                  <m:r>
                    <w:rPr>
                      <w:rFonts w:ascii="Cambria Math" w:hAnsi="Cambria Math"/>
                      <w:sz w:val="22"/>
                      <w:szCs w:val="22"/>
                    </w:rPr>
                    <m:t>0+273</m:t>
                  </m:r>
                </m:e>
              </m:d>
            </m:den>
          </m:f>
          <m:r>
            <w:rPr>
              <w:rFonts w:ascii="Cambria Math" w:hAnsi="Cambria Math"/>
              <w:sz w:val="22"/>
              <w:szCs w:val="22"/>
            </w:rPr>
            <m:t xml:space="preserve">=4,47 </m:t>
          </m:r>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r>
            <w:rPr>
              <w:rFonts w:ascii="Cambria Math" w:hAnsi="Cambria Math"/>
              <w:sz w:val="22"/>
              <w:szCs w:val="22"/>
            </w:rPr>
            <m:t>/s</m:t>
          </m:r>
        </m:oMath>
      </m:oMathPara>
    </w:p>
    <w:p w:rsidR="0077585F" w:rsidRPr="00AD6863" w:rsidRDefault="0077585F" w:rsidP="0077585F">
      <w:pPr>
        <w:pStyle w:val="DGEBaltic"/>
        <w:rPr>
          <w:i/>
        </w:rPr>
      </w:pPr>
      <w:r w:rsidRPr="00AD6863">
        <w:t>Kvapo emisija iš</w:t>
      </w:r>
      <w:r w:rsidRPr="00AD6863">
        <w:rPr>
          <w:i/>
        </w:rPr>
        <w:t xml:space="preserve"> </w:t>
      </w:r>
      <w:r w:rsidRPr="00AD6863">
        <w:rPr>
          <w:b/>
          <w:i/>
        </w:rPr>
        <w:t xml:space="preserve">o.t.š. Nr. </w:t>
      </w:r>
      <w:r>
        <w:rPr>
          <w:b/>
          <w:i/>
        </w:rPr>
        <w:t>606</w:t>
      </w:r>
    </w:p>
    <w:p w:rsidR="0077585F" w:rsidRPr="0077585F" w:rsidRDefault="0077585F" w:rsidP="0077585F">
      <w:pPr>
        <w:pStyle w:val="DGEBaltic"/>
        <w:rPr>
          <w:i/>
        </w:rPr>
      </w:pPr>
      <w:r>
        <w:t xml:space="preserve">Kvapo emisija iš o.t.š. Nr. 606 apskaičiuota vadovaujantis HN 35:2007 </w:t>
      </w:r>
      <w:r w:rsidRPr="0077585F">
        <w:t xml:space="preserve">„Didžiausia leidžiama cheminių medžiagų (teršalų) koncentracija gyvenamosios aplinkos ore“ ir „Kvapų valdymo metodinės rekomendacijos“ pateiktomis kvapo slenksčio vertėmis. </w:t>
      </w:r>
      <w:r>
        <w:t xml:space="preserve">Skaičiuojamų teršalų kvapo slenksčio vertės: </w:t>
      </w:r>
      <w:r w:rsidRPr="0077585F">
        <w:t>sieros dioksidas</w:t>
      </w:r>
      <w:r>
        <w:t xml:space="preserve"> (SO</w:t>
      </w:r>
      <w:r w:rsidRPr="0077585F">
        <w:rPr>
          <w:vertAlign w:val="subscript"/>
        </w:rPr>
        <w:t>2</w:t>
      </w:r>
      <w:r>
        <w:t>)</w:t>
      </w:r>
      <w:r w:rsidRPr="0077585F">
        <w:t xml:space="preserve"> – 0,708 ppm.</w:t>
      </w:r>
    </w:p>
    <w:p w:rsidR="0077585F" w:rsidRPr="0077585F" w:rsidRDefault="0077585F" w:rsidP="0077585F">
      <w:pPr>
        <w:pStyle w:val="DGEBaltic"/>
        <w:numPr>
          <w:ilvl w:val="0"/>
          <w:numId w:val="26"/>
        </w:numPr>
      </w:pPr>
      <w:r>
        <w:rPr>
          <w:szCs w:val="20"/>
        </w:rPr>
        <w:t>Momentinė k</w:t>
      </w:r>
      <w:r w:rsidRPr="00D53AF6">
        <w:rPr>
          <w:szCs w:val="20"/>
        </w:rPr>
        <w:t>vap</w:t>
      </w:r>
      <w:r>
        <w:rPr>
          <w:szCs w:val="20"/>
        </w:rPr>
        <w:t>o</w:t>
      </w:r>
      <w:r w:rsidRPr="00D53AF6">
        <w:rPr>
          <w:szCs w:val="20"/>
        </w:rPr>
        <w:t xml:space="preserve"> emisija</w:t>
      </w:r>
      <w:r>
        <w:rPr>
          <w:szCs w:val="20"/>
        </w:rPr>
        <w:t xml:space="preserve"> </w:t>
      </w:r>
      <w:r w:rsidRPr="00D53AF6">
        <w:rPr>
          <w:szCs w:val="20"/>
        </w:rPr>
        <w:t>apskaičiuo</w:t>
      </w:r>
      <w:r>
        <w:rPr>
          <w:szCs w:val="20"/>
        </w:rPr>
        <w:t>jama</w:t>
      </w:r>
      <w:r w:rsidRPr="00D53AF6">
        <w:rPr>
          <w:szCs w:val="20"/>
        </w:rPr>
        <w:t xml:space="preserve"> pagal nustatytą kvapus skleidžiančių medžiagų koncentraciją, naudojant formulę:</w:t>
      </w:r>
    </w:p>
    <w:p w:rsidR="0077585F" w:rsidRPr="0077585F" w:rsidRDefault="0077585F" w:rsidP="0077585F">
      <w:pPr>
        <w:tabs>
          <w:tab w:val="left" w:pos="0"/>
          <w:tab w:val="left" w:pos="425"/>
        </w:tabs>
        <w:suppressAutoHyphens w:val="0"/>
        <w:spacing w:after="120" w:line="240" w:lineRule="atLeast"/>
        <w:jc w:val="center"/>
        <w:textAlignment w:val="auto"/>
        <w:rPr>
          <w:rFonts w:ascii="Times New Roman" w:eastAsia="Times New Roman" w:hAnsi="Times New Roman"/>
          <w:lang w:val="lt-LT" w:eastAsia="da-DK"/>
        </w:rPr>
      </w:pPr>
      <m:oMathPara>
        <m:oMathParaPr>
          <m:jc m:val="center"/>
        </m:oMathParaPr>
        <m:oMath>
          <m:r>
            <w:rPr>
              <w:rFonts w:ascii="Cambria Math" w:eastAsia="Times New Roman" w:hAnsi="Cambria Math"/>
              <w:lang w:val="lt-LT" w:eastAsia="da-DK"/>
            </w:rPr>
            <m:t>P=</m:t>
          </m:r>
          <m:f>
            <m:fPr>
              <m:ctrlPr>
                <w:rPr>
                  <w:rFonts w:ascii="Cambria Math" w:eastAsia="Times New Roman" w:hAnsi="Cambria Math"/>
                  <w:i/>
                  <w:lang w:val="lt-LT" w:eastAsia="da-DK"/>
                </w:rPr>
              </m:ctrlPr>
            </m:fPr>
            <m:num>
              <m:r>
                <w:rPr>
                  <w:rFonts w:ascii="Cambria Math" w:eastAsia="Times New Roman" w:hAnsi="Cambria Math"/>
                  <w:lang w:val="lt-LT" w:eastAsia="da-DK"/>
                </w:rPr>
                <m:t>MV ∙1000</m:t>
              </m:r>
            </m:num>
            <m:den>
              <m:r>
                <w:rPr>
                  <w:rFonts w:ascii="Cambria Math" w:eastAsia="Times New Roman" w:hAnsi="Cambria Math"/>
                  <w:lang w:val="lt-LT" w:eastAsia="da-DK"/>
                </w:rPr>
                <m:t>Y</m:t>
              </m:r>
            </m:den>
          </m:f>
          <m:r>
            <m:rPr>
              <m:sty m:val="p"/>
            </m:rPr>
            <w:rPr>
              <w:rFonts w:ascii="Cambria Math" w:eastAsia="Times New Roman" w:hAnsi="Cambria Math"/>
              <w:lang w:val="lt-LT" w:eastAsia="da-DK"/>
            </w:rPr>
            <m:t xml:space="preserve">, </m:t>
          </m:r>
          <m:r>
            <w:rPr>
              <w:rFonts w:ascii="Cambria Math" w:eastAsia="Times New Roman" w:hAnsi="Cambria Math"/>
              <w:lang w:val="lt-LT" w:eastAsia="da-DK"/>
            </w:rPr>
            <m:t>O</m:t>
          </m:r>
          <m:sSub>
            <m:sSubPr>
              <m:ctrlPr>
                <w:rPr>
                  <w:rFonts w:ascii="Cambria Math" w:eastAsia="Times New Roman" w:hAnsi="Cambria Math"/>
                  <w:i/>
                  <w:lang w:val="lt-LT" w:eastAsia="da-DK"/>
                </w:rPr>
              </m:ctrlPr>
            </m:sSubPr>
            <m:e>
              <m:r>
                <w:rPr>
                  <w:rFonts w:ascii="Cambria Math" w:eastAsia="Times New Roman" w:hAnsi="Cambria Math"/>
                  <w:lang w:val="lt-LT" w:eastAsia="da-DK"/>
                </w:rPr>
                <m:t>U</m:t>
              </m:r>
            </m:e>
            <m:sub>
              <m:r>
                <w:rPr>
                  <w:rFonts w:ascii="Cambria Math" w:eastAsia="Times New Roman" w:hAnsi="Cambria Math"/>
                  <w:lang w:val="lt-LT" w:eastAsia="da-DK"/>
                </w:rPr>
                <m:t>E</m:t>
              </m:r>
            </m:sub>
          </m:sSub>
          <m:r>
            <m:rPr>
              <m:sty m:val="p"/>
            </m:rPr>
            <w:rPr>
              <w:rFonts w:ascii="Cambria Math" w:eastAsia="Times New Roman" w:hAnsi="Cambria Math"/>
              <w:lang w:val="lt-LT" w:eastAsia="da-DK"/>
            </w:rPr>
            <m:t xml:space="preserve">/s </m:t>
          </m:r>
        </m:oMath>
      </m:oMathPara>
    </w:p>
    <w:p w:rsidR="0077585F" w:rsidRPr="0077585F" w:rsidRDefault="0077585F" w:rsidP="0077585F">
      <w:pPr>
        <w:pStyle w:val="DGEBaltic"/>
        <w:spacing w:after="0"/>
        <w:rPr>
          <w:i/>
        </w:rPr>
      </w:pPr>
      <w:r w:rsidRPr="0077585F">
        <w:rPr>
          <w:i/>
        </w:rPr>
        <w:t>MV – maksimali teršalo skleidžiama tarša, g/s;</w:t>
      </w:r>
    </w:p>
    <w:p w:rsidR="0077585F" w:rsidRPr="0077585F" w:rsidRDefault="0077585F" w:rsidP="0077585F">
      <w:pPr>
        <w:pStyle w:val="DGEBaltic"/>
        <w:rPr>
          <w:i/>
        </w:rPr>
      </w:pPr>
      <w:r w:rsidRPr="0077585F">
        <w:rPr>
          <w:i/>
        </w:rPr>
        <w:t>Y – kvapo slenkstis, mg/m</w:t>
      </w:r>
      <w:r w:rsidRPr="0077585F">
        <w:rPr>
          <w:i/>
          <w:vertAlign w:val="superscript"/>
        </w:rPr>
        <w:t>3</w:t>
      </w:r>
      <w:r w:rsidRPr="0077585F">
        <w:rPr>
          <w:i/>
        </w:rPr>
        <w:t>.</w:t>
      </w:r>
    </w:p>
    <w:p w:rsidR="0077585F" w:rsidRPr="0077585F" w:rsidRDefault="0077585F" w:rsidP="00BA5B96">
      <w:pPr>
        <w:pStyle w:val="DGEBaltic"/>
        <w:spacing w:after="120"/>
        <w:rPr>
          <w:i/>
        </w:rPr>
      </w:pPr>
      <w:r w:rsidRPr="0077585F">
        <w:t>Kvapo slenksčio vertė perskaičiuojama, naudojama formulė:</w:t>
      </w:r>
    </w:p>
    <w:p w:rsidR="0077585F" w:rsidRPr="0077585F" w:rsidRDefault="0077585F" w:rsidP="0077585F">
      <w:pPr>
        <w:pStyle w:val="DGEBaltic"/>
        <w:spacing w:after="120"/>
        <w:rPr>
          <w:sz w:val="22"/>
          <w:szCs w:val="22"/>
        </w:rPr>
      </w:pPr>
      <m:oMathPara>
        <m:oMathParaPr>
          <m:jc m:val="center"/>
        </m:oMathParaPr>
        <m:oMath>
          <m:r>
            <w:rPr>
              <w:rFonts w:ascii="Cambria Math" w:hAnsi="Cambria Math"/>
              <w:sz w:val="22"/>
              <w:szCs w:val="22"/>
            </w:rPr>
            <m:t>Y=</m:t>
          </m:r>
          <m:f>
            <m:fPr>
              <m:ctrlPr>
                <w:rPr>
                  <w:rFonts w:ascii="Cambria Math" w:hAnsi="Cambria Math"/>
                  <w:i/>
                  <w:sz w:val="22"/>
                  <w:szCs w:val="22"/>
                </w:rPr>
              </m:ctrlPr>
            </m:fPr>
            <m:num>
              <m:r>
                <w:rPr>
                  <w:rFonts w:ascii="Cambria Math" w:hAnsi="Cambria Math"/>
                  <w:sz w:val="22"/>
                  <w:szCs w:val="22"/>
                </w:rPr>
                <m:t>Xppm ∙M</m:t>
              </m:r>
            </m:num>
            <m:den>
              <m:r>
                <w:rPr>
                  <w:rFonts w:ascii="Cambria Math" w:hAnsi="Cambria Math"/>
                  <w:sz w:val="22"/>
                  <w:szCs w:val="22"/>
                </w:rPr>
                <m:t>24,04</m:t>
              </m:r>
            </m:den>
          </m:f>
          <m:r>
            <m:rPr>
              <m:sty m:val="p"/>
            </m:rPr>
            <w:rPr>
              <w:rFonts w:ascii="Cambria Math" w:hAnsi="Cambria Math"/>
              <w:sz w:val="22"/>
              <w:szCs w:val="22"/>
            </w:rPr>
            <m:t xml:space="preserve">, </m:t>
          </m:r>
          <m:r>
            <w:rPr>
              <w:rFonts w:ascii="Cambria Math" w:hAnsi="Cambria Math"/>
              <w:sz w:val="22"/>
              <w:szCs w:val="22"/>
            </w:rPr>
            <m:t>mg/</m:t>
          </m:r>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oMath>
      </m:oMathPara>
    </w:p>
    <w:p w:rsidR="0077585F" w:rsidRPr="0077585F" w:rsidRDefault="0077585F" w:rsidP="0077585F">
      <w:pPr>
        <w:pStyle w:val="DGEBaltic"/>
        <w:spacing w:after="0"/>
        <w:rPr>
          <w:i/>
        </w:rPr>
      </w:pPr>
      <w:r w:rsidRPr="0077585F">
        <w:rPr>
          <w:i/>
        </w:rPr>
        <w:t>Xppm – kvapo slenkstis, ppm;</w:t>
      </w:r>
    </w:p>
    <w:p w:rsidR="0077585F" w:rsidRPr="0077585F" w:rsidRDefault="0077585F" w:rsidP="0077585F">
      <w:pPr>
        <w:pStyle w:val="DGEBaltic"/>
        <w:rPr>
          <w:i/>
        </w:rPr>
      </w:pPr>
      <w:r w:rsidRPr="0077585F">
        <w:rPr>
          <w:i/>
        </w:rPr>
        <w:t>M – molekulinė masė, g/mol.</w:t>
      </w:r>
    </w:p>
    <w:p w:rsidR="0077585F" w:rsidRPr="00AD6863" w:rsidRDefault="0077585F" w:rsidP="0077585F">
      <w:pPr>
        <w:pStyle w:val="DGEBaltic"/>
        <w:rPr>
          <w:i/>
        </w:rPr>
      </w:pPr>
      <w:bookmarkStart w:id="4" w:name="_Hlk502752811"/>
      <w:r w:rsidRPr="00AD6863">
        <w:t>Kvapo emisija iš</w:t>
      </w:r>
      <w:r w:rsidRPr="00AD6863">
        <w:rPr>
          <w:i/>
        </w:rPr>
        <w:t xml:space="preserve"> </w:t>
      </w:r>
      <w:r w:rsidRPr="00AD6863">
        <w:rPr>
          <w:b/>
          <w:i/>
        </w:rPr>
        <w:t xml:space="preserve">o.t.š. Nr. </w:t>
      </w:r>
      <w:r>
        <w:rPr>
          <w:b/>
          <w:i/>
        </w:rPr>
        <w:t>604</w:t>
      </w:r>
    </w:p>
    <w:bookmarkEnd w:id="4"/>
    <w:p w:rsidR="009E4BB5" w:rsidRDefault="0077585F" w:rsidP="0077585F">
      <w:pPr>
        <w:pStyle w:val="DGEBaltic"/>
      </w:pPr>
      <w:r>
        <w:t>Kvapo emisija iš o.t.š. Nr. 604 nustatyta vadovaujantis „</w:t>
      </w:r>
      <w:r w:rsidRPr="009E4BB5">
        <w:rPr>
          <w:lang w:val="en-US"/>
        </w:rPr>
        <w:t>Asphalt Suppliers Pty Ltd</w:t>
      </w:r>
      <w:r>
        <w:t>“ oro kokybės vertinimo</w:t>
      </w:r>
      <w:r w:rsidRPr="009E4BB5">
        <w:t xml:space="preserve"> </w:t>
      </w:r>
      <w:r>
        <w:t>„</w:t>
      </w:r>
      <w:r w:rsidRPr="009E4BB5">
        <w:rPr>
          <w:lang w:val="en-US"/>
        </w:rPr>
        <w:t>Report</w:t>
      </w:r>
      <w:r>
        <w:t xml:space="preserve"> on </w:t>
      </w:r>
      <w:r w:rsidRPr="009E4BB5">
        <w:rPr>
          <w:lang w:val="en-US"/>
        </w:rPr>
        <w:t>Ulverstone Asphalt Plant</w:t>
      </w:r>
      <w:r>
        <w:rPr>
          <w:lang w:val="en-US"/>
        </w:rPr>
        <w:t xml:space="preserve">” </w:t>
      </w:r>
      <w:r w:rsidRPr="009E4BB5">
        <w:t>ataskaito</w:t>
      </w:r>
      <w:r>
        <w:t>s 7-3 lentelėje</w:t>
      </w:r>
      <w:r w:rsidRPr="009E4BB5">
        <w:t xml:space="preserve"> </w:t>
      </w:r>
      <w:r>
        <w:t xml:space="preserve">pateiktais emisijos faktoriais. Kvapo emisija iš autotransporto pakrovimo posto (o.t.š. Nr. 604) yra </w:t>
      </w:r>
      <w:r>
        <w:br/>
        <w:t>8</w:t>
      </w:r>
      <w:r w:rsidR="00BA5B96">
        <w:t xml:space="preserve"> </w:t>
      </w:r>
      <w:r>
        <w:t>500,0 OU</w:t>
      </w:r>
      <w:r w:rsidRPr="003D1DCB">
        <w:rPr>
          <w:vertAlign w:val="subscript"/>
        </w:rPr>
        <w:t>E</w:t>
      </w:r>
      <w:r>
        <w:t>/s.</w:t>
      </w:r>
    </w:p>
    <w:p w:rsidR="000E3F68" w:rsidRPr="00007DE0" w:rsidRDefault="0077585F" w:rsidP="00007DE0">
      <w:pPr>
        <w:suppressAutoHyphens w:val="0"/>
        <w:spacing w:after="160"/>
        <w:jc w:val="both"/>
        <w:rPr>
          <w:rFonts w:ascii="Times New Roman" w:eastAsia="Times New Roman" w:hAnsi="Times New Roman"/>
          <w:sz w:val="24"/>
          <w:szCs w:val="24"/>
          <w:lang w:val="lt-LT" w:eastAsia="da-DK"/>
        </w:rPr>
        <w:sectPr w:rsidR="000E3F68" w:rsidRPr="00007DE0" w:rsidSect="009F721B">
          <w:headerReference w:type="default" r:id="rId11"/>
          <w:footerReference w:type="default" r:id="rId12"/>
          <w:type w:val="continuous"/>
          <w:pgSz w:w="11906" w:h="16838" w:code="9"/>
          <w:pgMar w:top="1418" w:right="1440" w:bottom="1134" w:left="1440" w:header="425" w:footer="680" w:gutter="0"/>
          <w:pgBorders w:display="firstPage" w:offsetFrom="page">
            <w:top w:val="single" w:sz="4" w:space="24" w:color="auto"/>
            <w:left w:val="single" w:sz="4" w:space="24" w:color="auto"/>
            <w:bottom w:val="single" w:sz="4" w:space="24" w:color="auto"/>
            <w:right w:val="single" w:sz="4" w:space="24" w:color="auto"/>
          </w:pgBorders>
          <w:pgNumType w:start="0"/>
          <w:cols w:space="1296"/>
          <w:titlePg/>
          <w:docGrid w:linePitch="360"/>
        </w:sectPr>
      </w:pPr>
      <w:r>
        <w:rPr>
          <w:rFonts w:ascii="Times New Roman" w:eastAsia="Times New Roman" w:hAnsi="Times New Roman"/>
          <w:sz w:val="24"/>
          <w:szCs w:val="24"/>
          <w:lang w:val="lt-LT" w:eastAsia="da-DK"/>
        </w:rPr>
        <w:t>A</w:t>
      </w:r>
      <w:r w:rsidR="00460310">
        <w:rPr>
          <w:rFonts w:ascii="Times New Roman" w:eastAsia="Times New Roman" w:hAnsi="Times New Roman"/>
          <w:sz w:val="24"/>
          <w:szCs w:val="24"/>
          <w:lang w:val="lt-LT" w:eastAsia="da-DK"/>
        </w:rPr>
        <w:t xml:space="preserve">plinkos oro </w:t>
      </w:r>
      <w:r w:rsidR="00913785">
        <w:rPr>
          <w:rFonts w:ascii="Times New Roman" w:eastAsia="Times New Roman" w:hAnsi="Times New Roman"/>
          <w:sz w:val="24"/>
          <w:szCs w:val="24"/>
          <w:lang w:val="lt-LT" w:eastAsia="da-DK"/>
        </w:rPr>
        <w:t>taršos šaltini</w:t>
      </w:r>
      <w:r>
        <w:rPr>
          <w:rFonts w:ascii="Times New Roman" w:eastAsia="Times New Roman" w:hAnsi="Times New Roman"/>
          <w:sz w:val="24"/>
          <w:szCs w:val="24"/>
          <w:lang w:val="lt-LT" w:eastAsia="da-DK"/>
        </w:rPr>
        <w:t>ų</w:t>
      </w:r>
      <w:r w:rsidR="00936424">
        <w:rPr>
          <w:rFonts w:ascii="Times New Roman" w:eastAsia="Times New Roman" w:hAnsi="Times New Roman"/>
          <w:sz w:val="24"/>
          <w:szCs w:val="24"/>
          <w:lang w:val="lt-LT" w:eastAsia="da-DK"/>
        </w:rPr>
        <w:t xml:space="preserve"> fiziniai duomenys pateikti 1 lentelėje, o s</w:t>
      </w:r>
      <w:r w:rsidR="00913785">
        <w:rPr>
          <w:rFonts w:ascii="Times New Roman" w:eastAsia="Times New Roman" w:hAnsi="Times New Roman"/>
          <w:sz w:val="24"/>
          <w:szCs w:val="24"/>
          <w:lang w:val="lt-LT" w:eastAsia="da-DK"/>
        </w:rPr>
        <w:t>uskaičiuota momentinė kvapo emisija</w:t>
      </w:r>
      <w:r w:rsidR="00194A8D">
        <w:rPr>
          <w:rFonts w:ascii="Times New Roman" w:eastAsia="Times New Roman" w:hAnsi="Times New Roman"/>
          <w:sz w:val="24"/>
          <w:szCs w:val="24"/>
          <w:lang w:val="lt-LT" w:eastAsia="da-DK"/>
        </w:rPr>
        <w:t xml:space="preserve"> iš aplinkos oro taršos šaltinių</w:t>
      </w:r>
      <w:r w:rsidR="00913785">
        <w:rPr>
          <w:rFonts w:ascii="Times New Roman" w:eastAsia="Times New Roman" w:hAnsi="Times New Roman"/>
          <w:sz w:val="24"/>
          <w:szCs w:val="24"/>
          <w:lang w:val="lt-LT" w:eastAsia="da-DK"/>
        </w:rPr>
        <w:t xml:space="preserve"> </w:t>
      </w:r>
      <w:r w:rsidR="000E3F68">
        <w:rPr>
          <w:rFonts w:ascii="Times New Roman" w:eastAsia="Times New Roman" w:hAnsi="Times New Roman"/>
          <w:sz w:val="24"/>
          <w:szCs w:val="24"/>
          <w:lang w:val="lt-LT" w:eastAsia="da-DK"/>
        </w:rPr>
        <w:t>2 lentelėje</w:t>
      </w:r>
    </w:p>
    <w:p w:rsidR="00936424" w:rsidRPr="001C3112" w:rsidRDefault="00936424" w:rsidP="00936424">
      <w:pPr>
        <w:pStyle w:val="BodyText"/>
        <w:spacing w:after="120"/>
        <w:ind w:firstLine="0"/>
        <w:rPr>
          <w:b/>
          <w:color w:val="FF0000"/>
          <w:sz w:val="22"/>
          <w:szCs w:val="22"/>
          <w:lang w:val="lt-LT"/>
        </w:rPr>
      </w:pPr>
      <w:r w:rsidRPr="00717DFD">
        <w:rPr>
          <w:rFonts w:ascii="Times New Roman" w:hAnsi="Times New Roman"/>
          <w:b/>
          <w:i/>
          <w:sz w:val="22"/>
          <w:szCs w:val="22"/>
          <w:lang w:val="lt-LT"/>
        </w:rPr>
        <w:lastRenderedPageBreak/>
        <w:t xml:space="preserve">1 lentelė. </w:t>
      </w:r>
      <w:r>
        <w:rPr>
          <w:rFonts w:ascii="Times New Roman" w:hAnsi="Times New Roman"/>
          <w:i/>
          <w:sz w:val="22"/>
          <w:szCs w:val="22"/>
          <w:lang w:val="lt-LT"/>
        </w:rPr>
        <w:t>Stacionarių organizuotų aplinkos oro</w:t>
      </w:r>
      <w:r w:rsidRPr="00717DFD">
        <w:rPr>
          <w:rFonts w:ascii="Times New Roman" w:hAnsi="Times New Roman"/>
          <w:i/>
          <w:sz w:val="22"/>
          <w:szCs w:val="22"/>
          <w:lang w:val="lt-LT"/>
        </w:rPr>
        <w:t xml:space="preserve"> taršos šaltinių fiziniai duomenys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517"/>
        <w:gridCol w:w="1273"/>
        <w:gridCol w:w="912"/>
        <w:gridCol w:w="1248"/>
        <w:gridCol w:w="1519"/>
        <w:gridCol w:w="1522"/>
        <w:gridCol w:w="1527"/>
        <w:gridCol w:w="1500"/>
      </w:tblGrid>
      <w:tr w:rsidR="00007DE0" w:rsidRPr="00A6426A" w:rsidTr="00007DE0">
        <w:trPr>
          <w:trHeight w:val="460"/>
        </w:trPr>
        <w:tc>
          <w:tcPr>
            <w:tcW w:w="2783" w:type="pct"/>
            <w:gridSpan w:val="5"/>
          </w:tcPr>
          <w:p w:rsidR="00007DE0" w:rsidRPr="004F0FBF" w:rsidRDefault="00007DE0" w:rsidP="00AF74DD">
            <w:pPr>
              <w:jc w:val="center"/>
              <w:rPr>
                <w:rFonts w:ascii="Times New Roman" w:eastAsia="Times New Roman" w:hAnsi="Times New Roman"/>
                <w:b/>
                <w:sz w:val="20"/>
                <w:szCs w:val="20"/>
                <w:lang w:val="lt-LT" w:eastAsia="lt-LT"/>
              </w:rPr>
            </w:pPr>
            <w:r>
              <w:rPr>
                <w:rFonts w:ascii="Times New Roman" w:eastAsia="Times New Roman" w:hAnsi="Times New Roman"/>
                <w:b/>
                <w:sz w:val="20"/>
                <w:szCs w:val="20"/>
                <w:lang w:val="lt-LT" w:eastAsia="lt-LT"/>
              </w:rPr>
              <w:t>Taršos šaltiniai</w:t>
            </w:r>
          </w:p>
        </w:tc>
        <w:tc>
          <w:tcPr>
            <w:tcW w:w="1669" w:type="pct"/>
            <w:gridSpan w:val="3"/>
            <w:vAlign w:val="center"/>
          </w:tcPr>
          <w:p w:rsidR="00007DE0" w:rsidRPr="004F0FBF" w:rsidRDefault="00007DE0" w:rsidP="00007DE0">
            <w:pPr>
              <w:snapToGrid w:val="0"/>
              <w:jc w:val="center"/>
              <w:rPr>
                <w:rFonts w:ascii="Times New Roman" w:eastAsia="Times New Roman" w:hAnsi="Times New Roman"/>
                <w:b/>
                <w:sz w:val="20"/>
                <w:szCs w:val="20"/>
                <w:lang w:val="lt-LT" w:eastAsia="lt-LT"/>
              </w:rPr>
            </w:pPr>
            <w:r w:rsidRPr="004F0FBF">
              <w:rPr>
                <w:rFonts w:ascii="Times New Roman" w:eastAsia="Times New Roman" w:hAnsi="Times New Roman"/>
                <w:b/>
                <w:sz w:val="20"/>
                <w:szCs w:val="20"/>
                <w:lang w:val="lt-LT" w:eastAsia="lt-LT"/>
              </w:rPr>
              <w:t>Išmetamųjų dujų rodikliai</w:t>
            </w:r>
          </w:p>
          <w:p w:rsidR="00007DE0" w:rsidRPr="004F0FBF" w:rsidRDefault="00007DE0" w:rsidP="00AF74DD">
            <w:pPr>
              <w:jc w:val="center"/>
              <w:rPr>
                <w:rFonts w:ascii="Times New Roman" w:eastAsia="Times New Roman" w:hAnsi="Times New Roman"/>
                <w:b/>
                <w:sz w:val="20"/>
                <w:szCs w:val="20"/>
                <w:lang w:val="lt-LT" w:eastAsia="lt-LT"/>
              </w:rPr>
            </w:pPr>
            <w:r w:rsidRPr="004F0FBF">
              <w:rPr>
                <w:rFonts w:ascii="Times New Roman" w:eastAsia="Times New Roman" w:hAnsi="Times New Roman"/>
                <w:b/>
                <w:sz w:val="20"/>
                <w:szCs w:val="20"/>
                <w:lang w:val="lt-LT" w:eastAsia="lt-LT"/>
              </w:rPr>
              <w:t>pavyzdžio paėmimo (matavimo) vietoje</w:t>
            </w:r>
          </w:p>
        </w:tc>
        <w:tc>
          <w:tcPr>
            <w:tcW w:w="548" w:type="pct"/>
            <w:vMerge w:val="restart"/>
            <w:vAlign w:val="center"/>
          </w:tcPr>
          <w:p w:rsidR="00007DE0" w:rsidRPr="004F0FBF" w:rsidRDefault="00007DE0" w:rsidP="00AF74DD">
            <w:pPr>
              <w:jc w:val="center"/>
              <w:rPr>
                <w:rFonts w:ascii="Times New Roman" w:eastAsia="Times New Roman" w:hAnsi="Times New Roman"/>
                <w:b/>
                <w:sz w:val="20"/>
                <w:szCs w:val="20"/>
                <w:lang w:val="lt-LT" w:eastAsia="lt-LT"/>
              </w:rPr>
            </w:pPr>
            <w:r>
              <w:rPr>
                <w:rFonts w:ascii="Times New Roman" w:eastAsia="Times New Roman" w:hAnsi="Times New Roman"/>
                <w:b/>
                <w:sz w:val="20"/>
                <w:szCs w:val="20"/>
                <w:lang w:val="lt-LT" w:eastAsia="lt-LT"/>
              </w:rPr>
              <w:t>Veikimo laikas, val./metus</w:t>
            </w:r>
          </w:p>
        </w:tc>
      </w:tr>
      <w:tr w:rsidR="00007DE0" w:rsidRPr="00A6426A" w:rsidTr="00007DE0">
        <w:trPr>
          <w:trHeight w:val="478"/>
        </w:trPr>
        <w:tc>
          <w:tcPr>
            <w:tcW w:w="1340" w:type="pct"/>
            <w:vAlign w:val="center"/>
          </w:tcPr>
          <w:p w:rsidR="00007DE0" w:rsidRPr="004F0FBF" w:rsidRDefault="00007DE0" w:rsidP="00AF74DD">
            <w:pPr>
              <w:snapToGrid w:val="0"/>
              <w:jc w:val="center"/>
              <w:rPr>
                <w:rFonts w:ascii="Times New Roman" w:eastAsia="Times New Roman" w:hAnsi="Times New Roman"/>
                <w:b/>
                <w:sz w:val="20"/>
                <w:szCs w:val="20"/>
                <w:lang w:val="lt-LT" w:eastAsia="lt-LT"/>
              </w:rPr>
            </w:pPr>
            <w:r>
              <w:rPr>
                <w:rFonts w:ascii="Times New Roman" w:eastAsia="Times New Roman" w:hAnsi="Times New Roman"/>
                <w:b/>
                <w:sz w:val="20"/>
                <w:szCs w:val="20"/>
                <w:lang w:val="lt-LT" w:eastAsia="lt-LT"/>
              </w:rPr>
              <w:t>Pavadinimas</w:t>
            </w:r>
          </w:p>
        </w:tc>
        <w:tc>
          <w:tcPr>
            <w:tcW w:w="189" w:type="pct"/>
            <w:vAlign w:val="center"/>
          </w:tcPr>
          <w:p w:rsidR="00007DE0" w:rsidRPr="004F0FBF" w:rsidRDefault="00007DE0" w:rsidP="00AF74DD">
            <w:pPr>
              <w:snapToGrid w:val="0"/>
              <w:jc w:val="center"/>
              <w:rPr>
                <w:rFonts w:ascii="Times New Roman" w:eastAsia="Times New Roman" w:hAnsi="Times New Roman"/>
                <w:b/>
                <w:sz w:val="20"/>
                <w:szCs w:val="20"/>
                <w:lang w:val="lt-LT" w:eastAsia="lt-LT"/>
              </w:rPr>
            </w:pPr>
            <w:r w:rsidRPr="004F0FBF">
              <w:rPr>
                <w:rFonts w:ascii="Times New Roman" w:eastAsia="Times New Roman" w:hAnsi="Times New Roman"/>
                <w:b/>
                <w:sz w:val="20"/>
                <w:szCs w:val="20"/>
                <w:lang w:val="lt-LT" w:eastAsia="lt-LT"/>
              </w:rPr>
              <w:t>Nr.</w:t>
            </w:r>
          </w:p>
        </w:tc>
        <w:tc>
          <w:tcPr>
            <w:tcW w:w="465" w:type="pct"/>
            <w:vAlign w:val="center"/>
          </w:tcPr>
          <w:p w:rsidR="00007DE0" w:rsidRPr="004F0FBF" w:rsidRDefault="00007DE0" w:rsidP="00AF74DD">
            <w:pPr>
              <w:snapToGrid w:val="0"/>
              <w:jc w:val="center"/>
              <w:rPr>
                <w:rFonts w:ascii="Times New Roman" w:eastAsia="Times New Roman" w:hAnsi="Times New Roman"/>
                <w:b/>
                <w:sz w:val="20"/>
                <w:szCs w:val="20"/>
                <w:lang w:val="lt-LT" w:eastAsia="lt-LT"/>
              </w:rPr>
            </w:pPr>
            <w:r w:rsidRPr="004F0FBF">
              <w:rPr>
                <w:rFonts w:ascii="Times New Roman" w:eastAsia="Times New Roman" w:hAnsi="Times New Roman"/>
                <w:b/>
                <w:sz w:val="20"/>
                <w:szCs w:val="20"/>
                <w:lang w:val="lt-LT" w:eastAsia="lt-LT"/>
              </w:rPr>
              <w:t>Koordinatės</w:t>
            </w:r>
          </w:p>
          <w:p w:rsidR="00007DE0" w:rsidRPr="004F0FBF" w:rsidRDefault="00007DE0" w:rsidP="00AF74DD">
            <w:pPr>
              <w:snapToGrid w:val="0"/>
              <w:jc w:val="center"/>
              <w:rPr>
                <w:rFonts w:ascii="Times New Roman" w:eastAsia="Times New Roman" w:hAnsi="Times New Roman"/>
                <w:b/>
                <w:sz w:val="20"/>
                <w:szCs w:val="20"/>
                <w:lang w:val="lt-LT" w:eastAsia="lt-LT"/>
              </w:rPr>
            </w:pPr>
            <w:r w:rsidRPr="004F0FBF">
              <w:rPr>
                <w:rFonts w:ascii="Times New Roman" w:eastAsia="Times New Roman" w:hAnsi="Times New Roman"/>
                <w:b/>
                <w:sz w:val="20"/>
                <w:szCs w:val="20"/>
                <w:lang w:val="lt-LT" w:eastAsia="lt-LT"/>
              </w:rPr>
              <w:t>LKS-94</w:t>
            </w:r>
          </w:p>
        </w:tc>
        <w:tc>
          <w:tcPr>
            <w:tcW w:w="333" w:type="pct"/>
            <w:vAlign w:val="center"/>
          </w:tcPr>
          <w:p w:rsidR="00007DE0" w:rsidRPr="004F0FBF" w:rsidRDefault="00007DE0" w:rsidP="00AF74DD">
            <w:pPr>
              <w:snapToGrid w:val="0"/>
              <w:jc w:val="center"/>
              <w:rPr>
                <w:rFonts w:ascii="Times New Roman" w:eastAsia="Times New Roman" w:hAnsi="Times New Roman"/>
                <w:b/>
                <w:sz w:val="20"/>
                <w:szCs w:val="20"/>
                <w:lang w:val="lt-LT" w:eastAsia="lt-LT"/>
              </w:rPr>
            </w:pPr>
            <w:r>
              <w:rPr>
                <w:rFonts w:ascii="Times New Roman" w:eastAsia="Times New Roman" w:hAnsi="Times New Roman"/>
                <w:b/>
                <w:sz w:val="20"/>
                <w:szCs w:val="20"/>
                <w:lang w:val="lt-LT" w:eastAsia="lt-LT"/>
              </w:rPr>
              <w:t>A</w:t>
            </w:r>
            <w:r w:rsidRPr="004F0FBF">
              <w:rPr>
                <w:rFonts w:ascii="Times New Roman" w:eastAsia="Times New Roman" w:hAnsi="Times New Roman"/>
                <w:b/>
                <w:sz w:val="20"/>
                <w:szCs w:val="20"/>
                <w:lang w:val="lt-LT" w:eastAsia="lt-LT"/>
              </w:rPr>
              <w:t>ukštis,</w:t>
            </w:r>
          </w:p>
          <w:p w:rsidR="00007DE0" w:rsidRPr="004F0FBF" w:rsidRDefault="00007DE0" w:rsidP="00AF74DD">
            <w:pPr>
              <w:jc w:val="center"/>
              <w:rPr>
                <w:rFonts w:ascii="Times New Roman" w:eastAsia="Times New Roman" w:hAnsi="Times New Roman"/>
                <w:b/>
                <w:sz w:val="20"/>
                <w:szCs w:val="20"/>
                <w:lang w:val="lt-LT" w:eastAsia="lt-LT"/>
              </w:rPr>
            </w:pPr>
            <w:r w:rsidRPr="004F0FBF">
              <w:rPr>
                <w:rFonts w:ascii="Times New Roman" w:eastAsia="Times New Roman" w:hAnsi="Times New Roman"/>
                <w:b/>
                <w:sz w:val="20"/>
                <w:szCs w:val="20"/>
                <w:lang w:val="lt-LT" w:eastAsia="lt-LT"/>
              </w:rPr>
              <w:t>m</w:t>
            </w:r>
          </w:p>
        </w:tc>
        <w:tc>
          <w:tcPr>
            <w:tcW w:w="456" w:type="pct"/>
            <w:vAlign w:val="center"/>
          </w:tcPr>
          <w:p w:rsidR="00007DE0" w:rsidRPr="004F0FBF" w:rsidRDefault="00007DE0" w:rsidP="00AF74DD">
            <w:pPr>
              <w:snapToGrid w:val="0"/>
              <w:jc w:val="center"/>
              <w:rPr>
                <w:rFonts w:ascii="Times New Roman" w:eastAsia="Times New Roman" w:hAnsi="Times New Roman"/>
                <w:b/>
                <w:sz w:val="20"/>
                <w:szCs w:val="20"/>
                <w:vertAlign w:val="superscript"/>
                <w:lang w:val="lt-LT" w:eastAsia="lt-LT"/>
              </w:rPr>
            </w:pPr>
            <w:r>
              <w:rPr>
                <w:rFonts w:ascii="Times New Roman" w:eastAsia="Times New Roman" w:hAnsi="Times New Roman"/>
                <w:b/>
                <w:sz w:val="20"/>
                <w:szCs w:val="20"/>
                <w:lang w:val="lt-LT" w:eastAsia="lt-LT"/>
              </w:rPr>
              <w:t>I</w:t>
            </w:r>
            <w:r w:rsidRPr="004F0FBF">
              <w:rPr>
                <w:rFonts w:ascii="Times New Roman" w:eastAsia="Times New Roman" w:hAnsi="Times New Roman"/>
                <w:b/>
                <w:sz w:val="20"/>
                <w:szCs w:val="20"/>
                <w:lang w:val="lt-LT" w:eastAsia="lt-LT"/>
              </w:rPr>
              <w:t>šmetimo angos matmenys, m</w:t>
            </w:r>
          </w:p>
        </w:tc>
        <w:tc>
          <w:tcPr>
            <w:tcW w:w="555" w:type="pct"/>
            <w:vAlign w:val="center"/>
          </w:tcPr>
          <w:p w:rsidR="00007DE0" w:rsidRPr="004F0FBF" w:rsidRDefault="00007DE0" w:rsidP="00AF74DD">
            <w:pPr>
              <w:snapToGrid w:val="0"/>
              <w:jc w:val="center"/>
              <w:rPr>
                <w:rFonts w:ascii="Times New Roman" w:eastAsia="Times New Roman" w:hAnsi="Times New Roman"/>
                <w:b/>
                <w:sz w:val="20"/>
                <w:szCs w:val="20"/>
                <w:lang w:val="lt-LT" w:eastAsia="lt-LT"/>
              </w:rPr>
            </w:pPr>
            <w:r>
              <w:rPr>
                <w:rFonts w:ascii="Times New Roman" w:eastAsia="Times New Roman" w:hAnsi="Times New Roman"/>
                <w:b/>
                <w:sz w:val="20"/>
                <w:szCs w:val="20"/>
                <w:lang w:val="lt-LT" w:eastAsia="lt-LT"/>
              </w:rPr>
              <w:t>S</w:t>
            </w:r>
            <w:r w:rsidRPr="004F0FBF">
              <w:rPr>
                <w:rFonts w:ascii="Times New Roman" w:eastAsia="Times New Roman" w:hAnsi="Times New Roman"/>
                <w:b/>
                <w:sz w:val="20"/>
                <w:szCs w:val="20"/>
                <w:lang w:val="lt-LT" w:eastAsia="lt-LT"/>
              </w:rPr>
              <w:t>rauto greitis,</w:t>
            </w:r>
          </w:p>
          <w:p w:rsidR="00007DE0" w:rsidRPr="004F0FBF" w:rsidRDefault="00007DE0" w:rsidP="00AF74DD">
            <w:pPr>
              <w:jc w:val="center"/>
              <w:rPr>
                <w:rFonts w:ascii="Times New Roman" w:eastAsia="Times New Roman" w:hAnsi="Times New Roman"/>
                <w:b/>
                <w:sz w:val="20"/>
                <w:szCs w:val="20"/>
                <w:lang w:val="lt-LT" w:eastAsia="lt-LT"/>
              </w:rPr>
            </w:pPr>
            <w:r w:rsidRPr="004F0FBF">
              <w:rPr>
                <w:rFonts w:ascii="Times New Roman" w:eastAsia="Times New Roman" w:hAnsi="Times New Roman"/>
                <w:b/>
                <w:sz w:val="20"/>
                <w:szCs w:val="20"/>
                <w:lang w:val="lt-LT" w:eastAsia="lt-LT"/>
              </w:rPr>
              <w:t>m/s</w:t>
            </w:r>
          </w:p>
        </w:tc>
        <w:tc>
          <w:tcPr>
            <w:tcW w:w="556" w:type="pct"/>
            <w:vAlign w:val="center"/>
          </w:tcPr>
          <w:p w:rsidR="00007DE0" w:rsidRPr="004F0FBF" w:rsidRDefault="00007DE0" w:rsidP="00AF74DD">
            <w:pPr>
              <w:snapToGrid w:val="0"/>
              <w:jc w:val="center"/>
              <w:rPr>
                <w:rFonts w:ascii="Times New Roman" w:eastAsia="Times New Roman" w:hAnsi="Times New Roman"/>
                <w:b/>
                <w:sz w:val="20"/>
                <w:szCs w:val="20"/>
                <w:lang w:val="lt-LT" w:eastAsia="lt-LT"/>
              </w:rPr>
            </w:pPr>
            <w:r>
              <w:rPr>
                <w:rFonts w:ascii="Times New Roman" w:eastAsia="Times New Roman" w:hAnsi="Times New Roman"/>
                <w:b/>
                <w:sz w:val="20"/>
                <w:szCs w:val="20"/>
                <w:lang w:val="lt-LT" w:eastAsia="lt-LT"/>
              </w:rPr>
              <w:t>T</w:t>
            </w:r>
            <w:r w:rsidRPr="004F0FBF">
              <w:rPr>
                <w:rFonts w:ascii="Times New Roman" w:eastAsia="Times New Roman" w:hAnsi="Times New Roman"/>
                <w:b/>
                <w:sz w:val="20"/>
                <w:szCs w:val="20"/>
                <w:lang w:val="lt-LT" w:eastAsia="lt-LT"/>
              </w:rPr>
              <w:t>emperatūra,</w:t>
            </w:r>
          </w:p>
          <w:p w:rsidR="00007DE0" w:rsidRPr="004F0FBF" w:rsidRDefault="00007DE0" w:rsidP="00AF74DD">
            <w:pPr>
              <w:jc w:val="center"/>
              <w:rPr>
                <w:rFonts w:ascii="Times New Roman" w:eastAsia="Times New Roman" w:hAnsi="Times New Roman"/>
                <w:b/>
                <w:sz w:val="20"/>
                <w:szCs w:val="20"/>
                <w:lang w:val="lt-LT" w:eastAsia="lt-LT"/>
              </w:rPr>
            </w:pPr>
            <w:r w:rsidRPr="004F0FBF">
              <w:rPr>
                <w:rFonts w:ascii="Times New Roman" w:eastAsia="Times New Roman" w:hAnsi="Times New Roman"/>
                <w:b/>
                <w:sz w:val="20"/>
                <w:szCs w:val="20"/>
                <w:lang w:val="lt-LT" w:eastAsia="lt-LT"/>
              </w:rPr>
              <w:t>º C</w:t>
            </w:r>
          </w:p>
        </w:tc>
        <w:tc>
          <w:tcPr>
            <w:tcW w:w="558" w:type="pct"/>
            <w:vAlign w:val="center"/>
          </w:tcPr>
          <w:p w:rsidR="00007DE0" w:rsidRPr="004F0FBF" w:rsidRDefault="00007DE0" w:rsidP="00AF74DD">
            <w:pPr>
              <w:snapToGrid w:val="0"/>
              <w:jc w:val="center"/>
              <w:rPr>
                <w:rFonts w:ascii="Times New Roman" w:eastAsia="Times New Roman" w:hAnsi="Times New Roman"/>
                <w:b/>
                <w:sz w:val="20"/>
                <w:szCs w:val="20"/>
                <w:lang w:val="lt-LT" w:eastAsia="lt-LT"/>
              </w:rPr>
            </w:pPr>
            <w:r>
              <w:rPr>
                <w:rFonts w:ascii="Times New Roman" w:eastAsia="Times New Roman" w:hAnsi="Times New Roman"/>
                <w:b/>
                <w:sz w:val="20"/>
                <w:szCs w:val="20"/>
                <w:lang w:val="lt-LT" w:eastAsia="lt-LT"/>
              </w:rPr>
              <w:t>T</w:t>
            </w:r>
            <w:r w:rsidRPr="004F0FBF">
              <w:rPr>
                <w:rFonts w:ascii="Times New Roman" w:eastAsia="Times New Roman" w:hAnsi="Times New Roman"/>
                <w:b/>
                <w:sz w:val="20"/>
                <w:szCs w:val="20"/>
                <w:lang w:val="lt-LT" w:eastAsia="lt-LT"/>
              </w:rPr>
              <w:t>ūrio debitas,</w:t>
            </w:r>
          </w:p>
          <w:p w:rsidR="00007DE0" w:rsidRPr="004F0FBF" w:rsidRDefault="00007DE0" w:rsidP="00AF74DD">
            <w:pPr>
              <w:jc w:val="center"/>
              <w:rPr>
                <w:rFonts w:ascii="Times New Roman" w:eastAsia="Times New Roman" w:hAnsi="Times New Roman"/>
                <w:b/>
                <w:sz w:val="20"/>
                <w:szCs w:val="20"/>
                <w:lang w:val="lt-LT" w:eastAsia="lt-LT"/>
              </w:rPr>
            </w:pPr>
            <w:r w:rsidRPr="004F0FBF">
              <w:rPr>
                <w:rFonts w:ascii="Times New Roman" w:eastAsia="Times New Roman" w:hAnsi="Times New Roman"/>
                <w:b/>
                <w:sz w:val="20"/>
                <w:szCs w:val="20"/>
                <w:lang w:val="lt-LT" w:eastAsia="lt-LT"/>
              </w:rPr>
              <w:t>Nm</w:t>
            </w:r>
            <w:r w:rsidRPr="004F0FBF">
              <w:rPr>
                <w:rFonts w:ascii="Times New Roman" w:eastAsia="Times New Roman" w:hAnsi="Times New Roman"/>
                <w:b/>
                <w:sz w:val="20"/>
                <w:szCs w:val="20"/>
                <w:vertAlign w:val="superscript"/>
                <w:lang w:val="lt-LT" w:eastAsia="lt-LT"/>
              </w:rPr>
              <w:t>3</w:t>
            </w:r>
            <w:r w:rsidRPr="004F0FBF">
              <w:rPr>
                <w:rFonts w:ascii="Times New Roman" w:eastAsia="Times New Roman" w:hAnsi="Times New Roman"/>
                <w:b/>
                <w:sz w:val="20"/>
                <w:szCs w:val="20"/>
                <w:lang w:val="lt-LT" w:eastAsia="lt-LT"/>
              </w:rPr>
              <w:t>/s</w:t>
            </w:r>
          </w:p>
        </w:tc>
        <w:tc>
          <w:tcPr>
            <w:tcW w:w="548" w:type="pct"/>
            <w:vMerge/>
            <w:vAlign w:val="center"/>
          </w:tcPr>
          <w:p w:rsidR="00007DE0" w:rsidRPr="004F0FBF" w:rsidRDefault="00007DE0" w:rsidP="00AF74DD">
            <w:pPr>
              <w:jc w:val="center"/>
              <w:rPr>
                <w:rFonts w:ascii="Times New Roman" w:eastAsia="Times New Roman" w:hAnsi="Times New Roman"/>
                <w:b/>
                <w:sz w:val="20"/>
                <w:szCs w:val="20"/>
                <w:lang w:val="lt-LT" w:eastAsia="lt-LT"/>
              </w:rPr>
            </w:pPr>
          </w:p>
        </w:tc>
      </w:tr>
      <w:tr w:rsidR="00007DE0" w:rsidRPr="00A6426A" w:rsidTr="00007DE0">
        <w:trPr>
          <w:trHeight w:val="192"/>
        </w:trPr>
        <w:tc>
          <w:tcPr>
            <w:tcW w:w="1340" w:type="pct"/>
          </w:tcPr>
          <w:p w:rsidR="00007DE0" w:rsidRPr="00A6426A" w:rsidRDefault="00007DE0" w:rsidP="00AF74DD">
            <w:pPr>
              <w:pStyle w:val="TableContents"/>
              <w:snapToGrid w:val="0"/>
              <w:jc w:val="center"/>
              <w:rPr>
                <w:sz w:val="20"/>
                <w:lang w:eastAsia="lt-LT"/>
              </w:rPr>
            </w:pPr>
            <w:r>
              <w:rPr>
                <w:sz w:val="20"/>
                <w:lang w:eastAsia="lt-LT"/>
              </w:rPr>
              <w:t>1</w:t>
            </w:r>
          </w:p>
        </w:tc>
        <w:tc>
          <w:tcPr>
            <w:tcW w:w="189" w:type="pct"/>
          </w:tcPr>
          <w:p w:rsidR="00007DE0" w:rsidRPr="00A6426A" w:rsidRDefault="00007DE0" w:rsidP="00AF74DD">
            <w:pPr>
              <w:pStyle w:val="TableContents"/>
              <w:snapToGrid w:val="0"/>
              <w:jc w:val="center"/>
              <w:rPr>
                <w:sz w:val="20"/>
                <w:lang w:eastAsia="lt-LT"/>
              </w:rPr>
            </w:pPr>
            <w:r w:rsidRPr="00A6426A">
              <w:rPr>
                <w:sz w:val="20"/>
                <w:lang w:eastAsia="lt-LT"/>
              </w:rPr>
              <w:t>2</w:t>
            </w:r>
          </w:p>
        </w:tc>
        <w:tc>
          <w:tcPr>
            <w:tcW w:w="465" w:type="pct"/>
          </w:tcPr>
          <w:p w:rsidR="00007DE0" w:rsidRPr="00A6426A" w:rsidRDefault="00007DE0" w:rsidP="00AF74DD">
            <w:pPr>
              <w:pStyle w:val="TableContents"/>
              <w:snapToGrid w:val="0"/>
              <w:jc w:val="center"/>
              <w:rPr>
                <w:sz w:val="20"/>
                <w:lang w:eastAsia="lt-LT"/>
              </w:rPr>
            </w:pPr>
            <w:r w:rsidRPr="00A6426A">
              <w:rPr>
                <w:sz w:val="20"/>
                <w:lang w:eastAsia="lt-LT"/>
              </w:rPr>
              <w:t>3</w:t>
            </w:r>
          </w:p>
        </w:tc>
        <w:tc>
          <w:tcPr>
            <w:tcW w:w="333" w:type="pct"/>
          </w:tcPr>
          <w:p w:rsidR="00007DE0" w:rsidRPr="00A6426A" w:rsidRDefault="00007DE0" w:rsidP="00AF74DD">
            <w:pPr>
              <w:pStyle w:val="TableContents"/>
              <w:snapToGrid w:val="0"/>
              <w:jc w:val="center"/>
              <w:rPr>
                <w:sz w:val="20"/>
                <w:lang w:eastAsia="lt-LT"/>
              </w:rPr>
            </w:pPr>
            <w:r w:rsidRPr="00A6426A">
              <w:rPr>
                <w:sz w:val="20"/>
                <w:lang w:eastAsia="lt-LT"/>
              </w:rPr>
              <w:t>4</w:t>
            </w:r>
          </w:p>
        </w:tc>
        <w:tc>
          <w:tcPr>
            <w:tcW w:w="456" w:type="pct"/>
          </w:tcPr>
          <w:p w:rsidR="00007DE0" w:rsidRPr="00A6426A" w:rsidRDefault="00007DE0" w:rsidP="00AF74DD">
            <w:pPr>
              <w:pStyle w:val="TableContents"/>
              <w:snapToGrid w:val="0"/>
              <w:jc w:val="center"/>
              <w:rPr>
                <w:sz w:val="20"/>
                <w:lang w:eastAsia="lt-LT"/>
              </w:rPr>
            </w:pPr>
            <w:r w:rsidRPr="00A6426A">
              <w:rPr>
                <w:sz w:val="20"/>
                <w:lang w:eastAsia="lt-LT"/>
              </w:rPr>
              <w:t>5</w:t>
            </w:r>
          </w:p>
        </w:tc>
        <w:tc>
          <w:tcPr>
            <w:tcW w:w="555" w:type="pct"/>
            <w:tcBorders>
              <w:bottom w:val="single" w:sz="4" w:space="0" w:color="auto"/>
            </w:tcBorders>
          </w:tcPr>
          <w:p w:rsidR="00007DE0" w:rsidRPr="00A6426A" w:rsidRDefault="00007DE0" w:rsidP="00AF74DD">
            <w:pPr>
              <w:pStyle w:val="TableContents"/>
              <w:snapToGrid w:val="0"/>
              <w:jc w:val="center"/>
              <w:rPr>
                <w:sz w:val="20"/>
                <w:lang w:eastAsia="lt-LT"/>
              </w:rPr>
            </w:pPr>
            <w:r w:rsidRPr="00A6426A">
              <w:rPr>
                <w:sz w:val="20"/>
                <w:lang w:eastAsia="lt-LT"/>
              </w:rPr>
              <w:t>6</w:t>
            </w:r>
          </w:p>
        </w:tc>
        <w:tc>
          <w:tcPr>
            <w:tcW w:w="556" w:type="pct"/>
            <w:tcBorders>
              <w:bottom w:val="single" w:sz="4" w:space="0" w:color="auto"/>
            </w:tcBorders>
          </w:tcPr>
          <w:p w:rsidR="00007DE0" w:rsidRPr="00A6426A" w:rsidRDefault="00007DE0" w:rsidP="00AF74DD">
            <w:pPr>
              <w:pStyle w:val="TableContents"/>
              <w:snapToGrid w:val="0"/>
              <w:jc w:val="center"/>
              <w:rPr>
                <w:sz w:val="20"/>
                <w:lang w:eastAsia="lt-LT"/>
              </w:rPr>
            </w:pPr>
            <w:r w:rsidRPr="00A6426A">
              <w:rPr>
                <w:sz w:val="20"/>
                <w:lang w:eastAsia="lt-LT"/>
              </w:rPr>
              <w:t>7</w:t>
            </w:r>
          </w:p>
        </w:tc>
        <w:tc>
          <w:tcPr>
            <w:tcW w:w="558" w:type="pct"/>
            <w:tcBorders>
              <w:bottom w:val="single" w:sz="4" w:space="0" w:color="auto"/>
            </w:tcBorders>
          </w:tcPr>
          <w:p w:rsidR="00007DE0" w:rsidRPr="00A6426A" w:rsidRDefault="00007DE0" w:rsidP="00AF74DD">
            <w:pPr>
              <w:pStyle w:val="TableContents"/>
              <w:snapToGrid w:val="0"/>
              <w:jc w:val="center"/>
              <w:rPr>
                <w:sz w:val="20"/>
                <w:lang w:eastAsia="lt-LT"/>
              </w:rPr>
            </w:pPr>
            <w:r w:rsidRPr="00A6426A">
              <w:rPr>
                <w:sz w:val="20"/>
                <w:lang w:eastAsia="lt-LT"/>
              </w:rPr>
              <w:t>8</w:t>
            </w:r>
          </w:p>
        </w:tc>
        <w:tc>
          <w:tcPr>
            <w:tcW w:w="548" w:type="pct"/>
            <w:tcBorders>
              <w:bottom w:val="single" w:sz="4" w:space="0" w:color="auto"/>
            </w:tcBorders>
          </w:tcPr>
          <w:p w:rsidR="00007DE0" w:rsidRPr="00A6426A" w:rsidRDefault="00007DE0" w:rsidP="00AF74DD">
            <w:pPr>
              <w:pStyle w:val="TableContents"/>
              <w:snapToGrid w:val="0"/>
              <w:jc w:val="center"/>
              <w:rPr>
                <w:sz w:val="20"/>
                <w:lang w:eastAsia="lt-LT"/>
              </w:rPr>
            </w:pPr>
            <w:r w:rsidRPr="00A6426A">
              <w:rPr>
                <w:sz w:val="20"/>
                <w:lang w:eastAsia="lt-LT"/>
              </w:rPr>
              <w:t>9</w:t>
            </w:r>
          </w:p>
        </w:tc>
      </w:tr>
      <w:tr w:rsidR="00007DE0" w:rsidRPr="00A6426A" w:rsidTr="00007DE0">
        <w:trPr>
          <w:trHeight w:val="379"/>
        </w:trPr>
        <w:tc>
          <w:tcPr>
            <w:tcW w:w="1340" w:type="pct"/>
            <w:tcBorders>
              <w:top w:val="single" w:sz="4" w:space="0" w:color="auto"/>
              <w:left w:val="single" w:sz="4" w:space="0" w:color="auto"/>
              <w:bottom w:val="single" w:sz="4" w:space="0" w:color="auto"/>
              <w:right w:val="single" w:sz="4" w:space="0" w:color="auto"/>
            </w:tcBorders>
          </w:tcPr>
          <w:p w:rsidR="00007DE0" w:rsidRPr="00007DE0" w:rsidRDefault="00007DE0" w:rsidP="00007DE0">
            <w:pPr>
              <w:pStyle w:val="TableTextNoSpace"/>
              <w:jc w:val="center"/>
              <w:rPr>
                <w:rFonts w:ascii="Times New Roman" w:hAnsi="Times New Roman"/>
                <w:sz w:val="20"/>
                <w:szCs w:val="20"/>
              </w:rPr>
            </w:pPr>
            <w:r>
              <w:rPr>
                <w:rFonts w:ascii="Times New Roman" w:hAnsi="Times New Roman"/>
                <w:sz w:val="20"/>
                <w:szCs w:val="20"/>
              </w:rPr>
              <w:t>K</w:t>
            </w:r>
            <w:r w:rsidRPr="00007DE0">
              <w:rPr>
                <w:rFonts w:ascii="Times New Roman" w:hAnsi="Times New Roman"/>
                <w:sz w:val="20"/>
                <w:szCs w:val="20"/>
              </w:rPr>
              <w:t>aminas iš asfaltbetonio maišyklės „Amomatic 210 M“</w:t>
            </w:r>
            <w:r>
              <w:rPr>
                <w:rFonts w:ascii="Times New Roman" w:hAnsi="Times New Roman"/>
                <w:sz w:val="20"/>
                <w:szCs w:val="20"/>
              </w:rPr>
              <w:t xml:space="preserve"> (gaminant įprastą asfaltą)</w:t>
            </w:r>
          </w:p>
        </w:tc>
        <w:tc>
          <w:tcPr>
            <w:tcW w:w="189" w:type="pct"/>
            <w:vMerge w:val="restart"/>
            <w:tcBorders>
              <w:top w:val="single" w:sz="4" w:space="0" w:color="auto"/>
              <w:left w:val="single" w:sz="4" w:space="0" w:color="auto"/>
              <w:right w:val="single" w:sz="4" w:space="0" w:color="auto"/>
            </w:tcBorders>
            <w:vAlign w:val="center"/>
          </w:tcPr>
          <w:p w:rsidR="00007DE0" w:rsidRPr="00007DE0" w:rsidRDefault="00007DE0" w:rsidP="00007DE0">
            <w:pPr>
              <w:pStyle w:val="TableTextNoSpace"/>
              <w:jc w:val="center"/>
              <w:rPr>
                <w:rFonts w:ascii="Times New Roman" w:hAnsi="Times New Roman"/>
                <w:b/>
                <w:i/>
                <w:sz w:val="20"/>
                <w:szCs w:val="20"/>
              </w:rPr>
            </w:pPr>
            <w:r w:rsidRPr="00007DE0">
              <w:rPr>
                <w:rFonts w:ascii="Times New Roman" w:hAnsi="Times New Roman"/>
                <w:b/>
                <w:i/>
                <w:sz w:val="20"/>
                <w:szCs w:val="20"/>
              </w:rPr>
              <w:t>001</w:t>
            </w:r>
          </w:p>
        </w:tc>
        <w:tc>
          <w:tcPr>
            <w:tcW w:w="465" w:type="pct"/>
            <w:vMerge w:val="restart"/>
            <w:vAlign w:val="center"/>
          </w:tcPr>
          <w:p w:rsidR="00007DE0" w:rsidRDefault="00007DE0" w:rsidP="002B29EE">
            <w:pPr>
              <w:pStyle w:val="Lentelsturinys"/>
              <w:snapToGrid w:val="0"/>
              <w:jc w:val="center"/>
              <w:rPr>
                <w:iCs/>
              </w:rPr>
            </w:pPr>
            <w:r w:rsidRPr="00007DE0">
              <w:rPr>
                <w:iCs/>
              </w:rPr>
              <w:t>X:6056599</w:t>
            </w:r>
            <w:r w:rsidR="002B29EE">
              <w:rPr>
                <w:iCs/>
              </w:rPr>
              <w:t>,</w:t>
            </w:r>
            <w:r w:rsidRPr="00007DE0">
              <w:rPr>
                <w:iCs/>
              </w:rPr>
              <w:t>0</w:t>
            </w:r>
          </w:p>
          <w:p w:rsidR="00007DE0" w:rsidRPr="00007DE0" w:rsidRDefault="00007DE0" w:rsidP="002B29EE">
            <w:pPr>
              <w:pStyle w:val="Lentelsturinys"/>
              <w:snapToGrid w:val="0"/>
              <w:jc w:val="center"/>
              <w:rPr>
                <w:lang w:val="lt-LT"/>
              </w:rPr>
            </w:pPr>
            <w:r>
              <w:rPr>
                <w:lang w:val="lt-LT"/>
              </w:rPr>
              <w:t>Y:</w:t>
            </w:r>
            <w:r w:rsidRPr="00007DE0">
              <w:rPr>
                <w:iCs/>
              </w:rPr>
              <w:t>466237</w:t>
            </w:r>
            <w:r w:rsidR="002B29EE">
              <w:rPr>
                <w:iCs/>
              </w:rPr>
              <w:t>,</w:t>
            </w:r>
            <w:r w:rsidRPr="00007DE0">
              <w:rPr>
                <w:iCs/>
              </w:rPr>
              <w:t>0</w:t>
            </w:r>
          </w:p>
        </w:tc>
        <w:tc>
          <w:tcPr>
            <w:tcW w:w="333" w:type="pct"/>
            <w:vMerge w:val="restart"/>
            <w:tcBorders>
              <w:top w:val="single" w:sz="4" w:space="0" w:color="auto"/>
              <w:left w:val="single" w:sz="4" w:space="0" w:color="auto"/>
              <w:right w:val="single" w:sz="4" w:space="0" w:color="auto"/>
            </w:tcBorders>
            <w:vAlign w:val="center"/>
          </w:tcPr>
          <w:p w:rsidR="00007DE0" w:rsidRPr="00913785" w:rsidRDefault="00007DE0" w:rsidP="00007DE0">
            <w:pPr>
              <w:jc w:val="center"/>
              <w:rPr>
                <w:rFonts w:ascii="Times New Roman" w:hAnsi="Times New Roman"/>
                <w:sz w:val="20"/>
                <w:szCs w:val="20"/>
              </w:rPr>
            </w:pPr>
            <w:r>
              <w:rPr>
                <w:rFonts w:ascii="Times New Roman" w:hAnsi="Times New Roman"/>
                <w:sz w:val="20"/>
                <w:szCs w:val="20"/>
              </w:rPr>
              <w:t>12,0</w:t>
            </w:r>
          </w:p>
        </w:tc>
        <w:tc>
          <w:tcPr>
            <w:tcW w:w="456" w:type="pct"/>
            <w:vMerge w:val="restart"/>
            <w:tcBorders>
              <w:top w:val="single" w:sz="4" w:space="0" w:color="auto"/>
              <w:left w:val="single" w:sz="4" w:space="0" w:color="auto"/>
              <w:right w:val="single" w:sz="4" w:space="0" w:color="auto"/>
            </w:tcBorders>
            <w:vAlign w:val="center"/>
          </w:tcPr>
          <w:p w:rsidR="00007DE0" w:rsidRPr="00913785" w:rsidRDefault="00007DE0" w:rsidP="00007DE0">
            <w:pPr>
              <w:jc w:val="center"/>
              <w:rPr>
                <w:rFonts w:ascii="Times New Roman" w:hAnsi="Times New Roman"/>
                <w:sz w:val="20"/>
                <w:szCs w:val="20"/>
              </w:rPr>
            </w:pPr>
            <w:r>
              <w:rPr>
                <w:rFonts w:ascii="Times New Roman" w:hAnsi="Times New Roman"/>
                <w:sz w:val="20"/>
                <w:szCs w:val="20"/>
              </w:rPr>
              <w:t>0,9</w:t>
            </w:r>
          </w:p>
        </w:tc>
        <w:tc>
          <w:tcPr>
            <w:tcW w:w="555" w:type="pct"/>
            <w:tcBorders>
              <w:top w:val="single" w:sz="4" w:space="0" w:color="auto"/>
              <w:left w:val="nil"/>
              <w:bottom w:val="single" w:sz="4" w:space="0" w:color="auto"/>
              <w:right w:val="single" w:sz="4" w:space="0" w:color="auto"/>
            </w:tcBorders>
            <w:shd w:val="clear" w:color="auto" w:fill="auto"/>
            <w:vAlign w:val="center"/>
          </w:tcPr>
          <w:p w:rsidR="00007DE0" w:rsidRPr="00007DE0" w:rsidRDefault="00007DE0" w:rsidP="00007DE0">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13</w:t>
            </w:r>
            <w:r>
              <w:rPr>
                <w:rFonts w:ascii="Times New Roman" w:eastAsia="Times New Roman" w:hAnsi="Times New Roman"/>
                <w:sz w:val="20"/>
                <w:szCs w:val="20"/>
              </w:rPr>
              <w:t>,</w:t>
            </w:r>
            <w:r w:rsidRPr="00007DE0">
              <w:rPr>
                <w:rFonts w:ascii="Times New Roman" w:eastAsia="Times New Roman" w:hAnsi="Times New Roman"/>
                <w:sz w:val="20"/>
                <w:szCs w:val="20"/>
              </w:rPr>
              <w:t>9</w:t>
            </w:r>
          </w:p>
        </w:tc>
        <w:tc>
          <w:tcPr>
            <w:tcW w:w="556" w:type="pct"/>
            <w:tcBorders>
              <w:top w:val="single" w:sz="4" w:space="0" w:color="auto"/>
              <w:left w:val="nil"/>
              <w:bottom w:val="single" w:sz="4" w:space="0" w:color="auto"/>
              <w:right w:val="single" w:sz="4" w:space="0" w:color="auto"/>
            </w:tcBorders>
            <w:shd w:val="clear" w:color="auto" w:fill="auto"/>
            <w:vAlign w:val="center"/>
          </w:tcPr>
          <w:p w:rsidR="00007DE0" w:rsidRPr="00007DE0" w:rsidRDefault="00007DE0" w:rsidP="00007DE0">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116</w:t>
            </w:r>
            <w:r>
              <w:rPr>
                <w:rFonts w:ascii="Times New Roman" w:eastAsia="Times New Roman" w:hAnsi="Times New Roman"/>
                <w:sz w:val="20"/>
                <w:szCs w:val="20"/>
              </w:rPr>
              <w:t>,0</w:t>
            </w:r>
          </w:p>
        </w:tc>
        <w:tc>
          <w:tcPr>
            <w:tcW w:w="558" w:type="pct"/>
            <w:tcBorders>
              <w:top w:val="single" w:sz="4" w:space="0" w:color="auto"/>
              <w:left w:val="nil"/>
              <w:bottom w:val="single" w:sz="4" w:space="0" w:color="auto"/>
              <w:right w:val="single" w:sz="4" w:space="0" w:color="auto"/>
            </w:tcBorders>
            <w:shd w:val="clear" w:color="auto" w:fill="auto"/>
            <w:vAlign w:val="center"/>
          </w:tcPr>
          <w:p w:rsidR="00007DE0" w:rsidRPr="00007DE0" w:rsidRDefault="00007DE0" w:rsidP="00007DE0">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6</w:t>
            </w:r>
            <w:r>
              <w:rPr>
                <w:rFonts w:ascii="Times New Roman" w:eastAsia="Times New Roman" w:hAnsi="Times New Roman"/>
                <w:sz w:val="20"/>
                <w:szCs w:val="20"/>
              </w:rPr>
              <w:t>,</w:t>
            </w:r>
            <w:r w:rsidRPr="00007DE0">
              <w:rPr>
                <w:rFonts w:ascii="Times New Roman" w:eastAsia="Times New Roman" w:hAnsi="Times New Roman"/>
                <w:sz w:val="20"/>
                <w:szCs w:val="20"/>
              </w:rPr>
              <w:t>203</w:t>
            </w:r>
          </w:p>
        </w:tc>
        <w:tc>
          <w:tcPr>
            <w:tcW w:w="548" w:type="pct"/>
            <w:tcBorders>
              <w:top w:val="single" w:sz="4" w:space="0" w:color="auto"/>
              <w:left w:val="nil"/>
              <w:bottom w:val="single" w:sz="4" w:space="0" w:color="auto"/>
              <w:right w:val="single" w:sz="4" w:space="0" w:color="auto"/>
            </w:tcBorders>
            <w:shd w:val="clear" w:color="auto" w:fill="auto"/>
            <w:vAlign w:val="center"/>
          </w:tcPr>
          <w:p w:rsidR="00007DE0" w:rsidRPr="00007DE0" w:rsidRDefault="00007DE0" w:rsidP="00007DE0">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328</w:t>
            </w:r>
            <w:r>
              <w:rPr>
                <w:rFonts w:ascii="Times New Roman" w:eastAsia="Times New Roman" w:hAnsi="Times New Roman"/>
                <w:sz w:val="20"/>
                <w:szCs w:val="20"/>
              </w:rPr>
              <w:t>,0</w:t>
            </w:r>
          </w:p>
        </w:tc>
      </w:tr>
      <w:tr w:rsidR="00007DE0" w:rsidRPr="00A6426A" w:rsidTr="002B29EE">
        <w:trPr>
          <w:trHeight w:val="379"/>
        </w:trPr>
        <w:tc>
          <w:tcPr>
            <w:tcW w:w="1340" w:type="pct"/>
            <w:tcBorders>
              <w:top w:val="single" w:sz="4" w:space="0" w:color="auto"/>
              <w:left w:val="single" w:sz="4" w:space="0" w:color="auto"/>
              <w:bottom w:val="single" w:sz="4" w:space="0" w:color="auto"/>
              <w:right w:val="single" w:sz="4" w:space="0" w:color="auto"/>
            </w:tcBorders>
          </w:tcPr>
          <w:p w:rsidR="00007DE0" w:rsidRDefault="00007DE0" w:rsidP="00007DE0">
            <w:pPr>
              <w:pStyle w:val="TableTextNoSpace"/>
              <w:jc w:val="center"/>
              <w:rPr>
                <w:rFonts w:ascii="Times New Roman" w:hAnsi="Times New Roman"/>
                <w:b/>
                <w:sz w:val="20"/>
                <w:szCs w:val="20"/>
              </w:rPr>
            </w:pPr>
            <w:r>
              <w:rPr>
                <w:rFonts w:ascii="Times New Roman" w:hAnsi="Times New Roman"/>
                <w:sz w:val="20"/>
                <w:szCs w:val="20"/>
              </w:rPr>
              <w:t>K</w:t>
            </w:r>
            <w:r w:rsidRPr="00007DE0">
              <w:rPr>
                <w:rFonts w:ascii="Times New Roman" w:hAnsi="Times New Roman"/>
                <w:sz w:val="20"/>
                <w:szCs w:val="20"/>
              </w:rPr>
              <w:t>aminas iš asfaltbetonio maišyklės „Amomatic 210 M“</w:t>
            </w:r>
            <w:r>
              <w:rPr>
                <w:rFonts w:ascii="Times New Roman" w:hAnsi="Times New Roman"/>
                <w:sz w:val="20"/>
                <w:szCs w:val="20"/>
              </w:rPr>
              <w:t xml:space="preserve"> (gaminant asfaltą su frezuoto asfalto priedu)</w:t>
            </w:r>
          </w:p>
        </w:tc>
        <w:tc>
          <w:tcPr>
            <w:tcW w:w="189" w:type="pct"/>
            <w:vMerge/>
            <w:tcBorders>
              <w:left w:val="single" w:sz="4" w:space="0" w:color="auto"/>
              <w:bottom w:val="single" w:sz="4" w:space="0" w:color="auto"/>
              <w:right w:val="single" w:sz="4" w:space="0" w:color="auto"/>
            </w:tcBorders>
            <w:vAlign w:val="center"/>
          </w:tcPr>
          <w:p w:rsidR="00007DE0" w:rsidRDefault="00007DE0" w:rsidP="00007DE0">
            <w:pPr>
              <w:pStyle w:val="TableTextNoSpace"/>
              <w:jc w:val="center"/>
              <w:rPr>
                <w:rFonts w:ascii="Times New Roman" w:hAnsi="Times New Roman"/>
                <w:b/>
                <w:sz w:val="20"/>
                <w:szCs w:val="20"/>
              </w:rPr>
            </w:pPr>
          </w:p>
        </w:tc>
        <w:tc>
          <w:tcPr>
            <w:tcW w:w="465" w:type="pct"/>
            <w:vMerge/>
            <w:vAlign w:val="center"/>
          </w:tcPr>
          <w:p w:rsidR="00007DE0" w:rsidRPr="00913785" w:rsidRDefault="00007DE0" w:rsidP="002B29EE">
            <w:pPr>
              <w:pStyle w:val="Lentelsturinys"/>
              <w:snapToGrid w:val="0"/>
              <w:jc w:val="center"/>
              <w:rPr>
                <w:lang w:val="lt-LT"/>
              </w:rPr>
            </w:pPr>
          </w:p>
        </w:tc>
        <w:tc>
          <w:tcPr>
            <w:tcW w:w="333" w:type="pct"/>
            <w:vMerge/>
            <w:tcBorders>
              <w:left w:val="single" w:sz="4" w:space="0" w:color="auto"/>
              <w:bottom w:val="single" w:sz="4" w:space="0" w:color="auto"/>
              <w:right w:val="single" w:sz="4" w:space="0" w:color="auto"/>
            </w:tcBorders>
            <w:vAlign w:val="center"/>
          </w:tcPr>
          <w:p w:rsidR="00007DE0" w:rsidRPr="00913785" w:rsidRDefault="00007DE0" w:rsidP="00007DE0">
            <w:pPr>
              <w:jc w:val="center"/>
              <w:rPr>
                <w:rFonts w:ascii="Times New Roman" w:hAnsi="Times New Roman"/>
                <w:sz w:val="20"/>
                <w:szCs w:val="20"/>
              </w:rPr>
            </w:pPr>
          </w:p>
        </w:tc>
        <w:tc>
          <w:tcPr>
            <w:tcW w:w="456" w:type="pct"/>
            <w:vMerge/>
            <w:tcBorders>
              <w:left w:val="single" w:sz="4" w:space="0" w:color="auto"/>
              <w:bottom w:val="single" w:sz="4" w:space="0" w:color="auto"/>
              <w:right w:val="single" w:sz="4" w:space="0" w:color="auto"/>
            </w:tcBorders>
            <w:vAlign w:val="center"/>
          </w:tcPr>
          <w:p w:rsidR="00007DE0" w:rsidRPr="00913785" w:rsidRDefault="00007DE0" w:rsidP="00007DE0">
            <w:pPr>
              <w:jc w:val="center"/>
              <w:rPr>
                <w:rFonts w:ascii="Times New Roman" w:hAnsi="Times New Roman"/>
                <w:sz w:val="20"/>
                <w:szCs w:val="20"/>
              </w:rPr>
            </w:pPr>
          </w:p>
        </w:tc>
        <w:tc>
          <w:tcPr>
            <w:tcW w:w="555" w:type="pct"/>
            <w:tcBorders>
              <w:top w:val="single" w:sz="4" w:space="0" w:color="auto"/>
              <w:left w:val="nil"/>
              <w:bottom w:val="single" w:sz="4" w:space="0" w:color="auto"/>
              <w:right w:val="single" w:sz="4" w:space="0" w:color="auto"/>
            </w:tcBorders>
            <w:shd w:val="clear" w:color="auto" w:fill="auto"/>
            <w:vAlign w:val="center"/>
          </w:tcPr>
          <w:p w:rsidR="00007DE0" w:rsidRPr="00007DE0" w:rsidRDefault="00007DE0" w:rsidP="00007DE0">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13</w:t>
            </w:r>
            <w:r>
              <w:rPr>
                <w:rFonts w:ascii="Times New Roman" w:eastAsia="Times New Roman" w:hAnsi="Times New Roman"/>
                <w:sz w:val="20"/>
                <w:szCs w:val="20"/>
              </w:rPr>
              <w:t>,</w:t>
            </w:r>
            <w:r w:rsidRPr="00007DE0">
              <w:rPr>
                <w:rFonts w:ascii="Times New Roman" w:eastAsia="Times New Roman" w:hAnsi="Times New Roman"/>
                <w:sz w:val="20"/>
                <w:szCs w:val="20"/>
              </w:rPr>
              <w:t>7</w:t>
            </w:r>
          </w:p>
        </w:tc>
        <w:tc>
          <w:tcPr>
            <w:tcW w:w="556" w:type="pct"/>
            <w:tcBorders>
              <w:top w:val="single" w:sz="4" w:space="0" w:color="auto"/>
              <w:left w:val="nil"/>
              <w:bottom w:val="single" w:sz="4" w:space="0" w:color="auto"/>
              <w:right w:val="single" w:sz="4" w:space="0" w:color="auto"/>
            </w:tcBorders>
            <w:shd w:val="clear" w:color="auto" w:fill="auto"/>
            <w:vAlign w:val="center"/>
          </w:tcPr>
          <w:p w:rsidR="00007DE0" w:rsidRPr="00007DE0" w:rsidRDefault="00007DE0" w:rsidP="00007DE0">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127</w:t>
            </w:r>
            <w:r>
              <w:rPr>
                <w:rFonts w:ascii="Times New Roman" w:eastAsia="Times New Roman" w:hAnsi="Times New Roman"/>
                <w:sz w:val="20"/>
                <w:szCs w:val="20"/>
              </w:rPr>
              <w:t>,0</w:t>
            </w:r>
          </w:p>
        </w:tc>
        <w:tc>
          <w:tcPr>
            <w:tcW w:w="558" w:type="pct"/>
            <w:tcBorders>
              <w:top w:val="single" w:sz="4" w:space="0" w:color="auto"/>
              <w:left w:val="nil"/>
              <w:bottom w:val="single" w:sz="4" w:space="0" w:color="auto"/>
              <w:right w:val="single" w:sz="4" w:space="0" w:color="auto"/>
            </w:tcBorders>
            <w:shd w:val="clear" w:color="auto" w:fill="auto"/>
            <w:vAlign w:val="center"/>
          </w:tcPr>
          <w:p w:rsidR="00007DE0" w:rsidRPr="00007DE0" w:rsidRDefault="00007DE0" w:rsidP="00007DE0">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5</w:t>
            </w:r>
            <w:r>
              <w:rPr>
                <w:rFonts w:ascii="Times New Roman" w:eastAsia="Times New Roman" w:hAnsi="Times New Roman"/>
                <w:sz w:val="20"/>
                <w:szCs w:val="20"/>
              </w:rPr>
              <w:t>,</w:t>
            </w:r>
            <w:r w:rsidRPr="00007DE0">
              <w:rPr>
                <w:rFonts w:ascii="Times New Roman" w:eastAsia="Times New Roman" w:hAnsi="Times New Roman"/>
                <w:sz w:val="20"/>
                <w:szCs w:val="20"/>
              </w:rPr>
              <w:t>945</w:t>
            </w:r>
          </w:p>
        </w:tc>
        <w:tc>
          <w:tcPr>
            <w:tcW w:w="548" w:type="pct"/>
            <w:tcBorders>
              <w:top w:val="single" w:sz="4" w:space="0" w:color="auto"/>
              <w:left w:val="nil"/>
              <w:bottom w:val="single" w:sz="4" w:space="0" w:color="auto"/>
              <w:right w:val="single" w:sz="4" w:space="0" w:color="auto"/>
            </w:tcBorders>
            <w:shd w:val="clear" w:color="auto" w:fill="auto"/>
            <w:vAlign w:val="center"/>
          </w:tcPr>
          <w:p w:rsidR="00007DE0" w:rsidRPr="00007DE0" w:rsidRDefault="00007DE0" w:rsidP="00007DE0">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37</w:t>
            </w:r>
            <w:r>
              <w:rPr>
                <w:rFonts w:ascii="Times New Roman" w:eastAsia="Times New Roman" w:hAnsi="Times New Roman"/>
                <w:sz w:val="20"/>
                <w:szCs w:val="20"/>
              </w:rPr>
              <w:t>,0</w:t>
            </w:r>
          </w:p>
        </w:tc>
      </w:tr>
      <w:tr w:rsidR="002B29EE" w:rsidRPr="00A6426A" w:rsidTr="002B29EE">
        <w:trPr>
          <w:trHeight w:val="379"/>
        </w:trPr>
        <w:tc>
          <w:tcPr>
            <w:tcW w:w="1340" w:type="pct"/>
            <w:tcBorders>
              <w:top w:val="single" w:sz="4" w:space="0" w:color="auto"/>
              <w:left w:val="single" w:sz="4" w:space="0" w:color="auto"/>
              <w:bottom w:val="single" w:sz="4" w:space="0" w:color="auto"/>
              <w:right w:val="single" w:sz="4" w:space="0" w:color="auto"/>
            </w:tcBorders>
            <w:vAlign w:val="center"/>
          </w:tcPr>
          <w:p w:rsidR="002B29EE" w:rsidRPr="002B29EE" w:rsidRDefault="002B29EE" w:rsidP="002B29EE">
            <w:pPr>
              <w:pStyle w:val="TableTextNoSpace"/>
              <w:jc w:val="center"/>
              <w:rPr>
                <w:rFonts w:ascii="Times New Roman" w:hAnsi="Times New Roman"/>
                <w:sz w:val="20"/>
                <w:szCs w:val="20"/>
              </w:rPr>
            </w:pPr>
            <w:r w:rsidRPr="002B29EE">
              <w:rPr>
                <w:rFonts w:ascii="Times New Roman" w:hAnsi="Times New Roman"/>
                <w:sz w:val="20"/>
                <w:szCs w:val="20"/>
              </w:rPr>
              <w:t>Autotransporto pakrovimo postas</w:t>
            </w:r>
          </w:p>
        </w:tc>
        <w:tc>
          <w:tcPr>
            <w:tcW w:w="189" w:type="pct"/>
            <w:tcBorders>
              <w:top w:val="single" w:sz="4" w:space="0" w:color="auto"/>
              <w:left w:val="single" w:sz="4" w:space="0" w:color="auto"/>
              <w:bottom w:val="single" w:sz="4" w:space="0" w:color="auto"/>
              <w:right w:val="single" w:sz="4" w:space="0" w:color="auto"/>
            </w:tcBorders>
            <w:vAlign w:val="center"/>
          </w:tcPr>
          <w:p w:rsidR="002B29EE" w:rsidRPr="00007DE0" w:rsidRDefault="002B29EE" w:rsidP="002B29EE">
            <w:pPr>
              <w:pStyle w:val="TableTextNoSpace"/>
              <w:jc w:val="center"/>
              <w:rPr>
                <w:rFonts w:ascii="Times New Roman" w:hAnsi="Times New Roman"/>
                <w:b/>
                <w:i/>
                <w:sz w:val="20"/>
                <w:szCs w:val="20"/>
              </w:rPr>
            </w:pPr>
            <w:r w:rsidRPr="00007DE0">
              <w:rPr>
                <w:rFonts w:ascii="Times New Roman" w:hAnsi="Times New Roman"/>
                <w:b/>
                <w:i/>
                <w:sz w:val="20"/>
                <w:szCs w:val="20"/>
              </w:rPr>
              <w:t>604</w:t>
            </w:r>
          </w:p>
        </w:tc>
        <w:tc>
          <w:tcPr>
            <w:tcW w:w="465" w:type="pct"/>
            <w:vAlign w:val="center"/>
          </w:tcPr>
          <w:p w:rsidR="002B29EE" w:rsidRPr="002B29EE" w:rsidRDefault="002B29EE" w:rsidP="002B29EE">
            <w:pPr>
              <w:pStyle w:val="Lentelsturinys"/>
              <w:jc w:val="center"/>
              <w:rPr>
                <w:iCs/>
              </w:rPr>
            </w:pPr>
            <w:r w:rsidRPr="002B29EE">
              <w:rPr>
                <w:iCs/>
              </w:rPr>
              <w:t>X:6056594,0</w:t>
            </w:r>
          </w:p>
          <w:p w:rsidR="002B29EE" w:rsidRPr="00913785" w:rsidRDefault="002B29EE" w:rsidP="002B29EE">
            <w:pPr>
              <w:pStyle w:val="Lentelsturinys"/>
              <w:snapToGrid w:val="0"/>
              <w:jc w:val="center"/>
              <w:rPr>
                <w:lang w:val="lt-LT"/>
              </w:rPr>
            </w:pPr>
            <w:r w:rsidRPr="002B29EE">
              <w:rPr>
                <w:lang w:val="lt-LT"/>
              </w:rPr>
              <w:t>Y:</w:t>
            </w:r>
            <w:r w:rsidRPr="002B29EE">
              <w:rPr>
                <w:iCs/>
                <w:lang w:val="en-US"/>
              </w:rPr>
              <w:t>466232,0</w:t>
            </w:r>
          </w:p>
        </w:tc>
        <w:tc>
          <w:tcPr>
            <w:tcW w:w="333" w:type="pct"/>
            <w:tcBorders>
              <w:top w:val="single" w:sz="4" w:space="0" w:color="auto"/>
              <w:left w:val="nil"/>
              <w:bottom w:val="single" w:sz="4" w:space="0" w:color="auto"/>
              <w:right w:val="single" w:sz="4" w:space="0" w:color="auto"/>
            </w:tcBorders>
            <w:shd w:val="clear" w:color="auto" w:fill="auto"/>
            <w:vAlign w:val="center"/>
          </w:tcPr>
          <w:p w:rsidR="002B29EE" w:rsidRPr="00007DE0" w:rsidRDefault="002B29EE" w:rsidP="002B29EE">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10</w:t>
            </w:r>
            <w:r>
              <w:rPr>
                <w:rFonts w:ascii="Times New Roman" w:eastAsia="Times New Roman" w:hAnsi="Times New Roman"/>
                <w:sz w:val="20"/>
                <w:szCs w:val="20"/>
              </w:rPr>
              <w:t>,</w:t>
            </w:r>
            <w:r w:rsidRPr="00007DE0">
              <w:rPr>
                <w:rFonts w:ascii="Times New Roman" w:eastAsia="Times New Roman" w:hAnsi="Times New Roman"/>
                <w:sz w:val="20"/>
                <w:szCs w:val="20"/>
              </w:rPr>
              <w:t>0</w:t>
            </w:r>
          </w:p>
        </w:tc>
        <w:tc>
          <w:tcPr>
            <w:tcW w:w="456" w:type="pct"/>
            <w:tcBorders>
              <w:top w:val="single" w:sz="4" w:space="0" w:color="auto"/>
              <w:left w:val="nil"/>
              <w:bottom w:val="single" w:sz="4" w:space="0" w:color="auto"/>
              <w:right w:val="single" w:sz="4" w:space="0" w:color="auto"/>
            </w:tcBorders>
            <w:shd w:val="clear" w:color="auto" w:fill="auto"/>
            <w:vAlign w:val="center"/>
          </w:tcPr>
          <w:p w:rsidR="002B29EE" w:rsidRPr="00007DE0" w:rsidRDefault="002B29EE" w:rsidP="002B29EE">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0</w:t>
            </w:r>
            <w:r>
              <w:rPr>
                <w:rFonts w:ascii="Times New Roman" w:eastAsia="Times New Roman" w:hAnsi="Times New Roman"/>
                <w:sz w:val="20"/>
                <w:szCs w:val="20"/>
              </w:rPr>
              <w:t>,</w:t>
            </w:r>
            <w:r w:rsidRPr="00007DE0">
              <w:rPr>
                <w:rFonts w:ascii="Times New Roman" w:eastAsia="Times New Roman" w:hAnsi="Times New Roman"/>
                <w:sz w:val="20"/>
                <w:szCs w:val="20"/>
              </w:rPr>
              <w:t>5</w:t>
            </w:r>
          </w:p>
        </w:tc>
        <w:tc>
          <w:tcPr>
            <w:tcW w:w="555" w:type="pct"/>
            <w:tcBorders>
              <w:top w:val="single" w:sz="4" w:space="0" w:color="auto"/>
              <w:left w:val="nil"/>
              <w:bottom w:val="single" w:sz="4" w:space="0" w:color="auto"/>
              <w:right w:val="single" w:sz="4" w:space="0" w:color="auto"/>
            </w:tcBorders>
            <w:shd w:val="clear" w:color="auto" w:fill="auto"/>
            <w:vAlign w:val="center"/>
          </w:tcPr>
          <w:p w:rsidR="002B29EE" w:rsidRPr="00007DE0" w:rsidRDefault="002B29EE" w:rsidP="002B29EE">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5</w:t>
            </w:r>
            <w:r>
              <w:rPr>
                <w:rFonts w:ascii="Times New Roman" w:eastAsia="Times New Roman" w:hAnsi="Times New Roman"/>
                <w:sz w:val="20"/>
                <w:szCs w:val="20"/>
              </w:rPr>
              <w:t>,</w:t>
            </w:r>
            <w:r w:rsidRPr="00007DE0">
              <w:rPr>
                <w:rFonts w:ascii="Times New Roman" w:eastAsia="Times New Roman" w:hAnsi="Times New Roman"/>
                <w:sz w:val="20"/>
                <w:szCs w:val="20"/>
              </w:rPr>
              <w:t>0</w:t>
            </w:r>
          </w:p>
        </w:tc>
        <w:tc>
          <w:tcPr>
            <w:tcW w:w="556" w:type="pct"/>
            <w:tcBorders>
              <w:top w:val="single" w:sz="4" w:space="0" w:color="auto"/>
              <w:left w:val="nil"/>
              <w:bottom w:val="single" w:sz="4" w:space="0" w:color="auto"/>
              <w:right w:val="single" w:sz="4" w:space="0" w:color="auto"/>
            </w:tcBorders>
            <w:shd w:val="clear" w:color="auto" w:fill="auto"/>
            <w:vAlign w:val="center"/>
          </w:tcPr>
          <w:p w:rsidR="002B29EE" w:rsidRPr="00007DE0" w:rsidRDefault="002B29EE" w:rsidP="002B29EE">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0</w:t>
            </w:r>
            <w:r>
              <w:rPr>
                <w:rFonts w:ascii="Times New Roman" w:eastAsia="Times New Roman" w:hAnsi="Times New Roman"/>
                <w:sz w:val="20"/>
                <w:szCs w:val="20"/>
              </w:rPr>
              <w:t>,0</w:t>
            </w:r>
          </w:p>
        </w:tc>
        <w:tc>
          <w:tcPr>
            <w:tcW w:w="558" w:type="pct"/>
            <w:tcBorders>
              <w:top w:val="single" w:sz="4" w:space="0" w:color="auto"/>
              <w:left w:val="nil"/>
              <w:bottom w:val="single" w:sz="4" w:space="0" w:color="auto"/>
              <w:right w:val="single" w:sz="4" w:space="0" w:color="auto"/>
            </w:tcBorders>
            <w:shd w:val="clear" w:color="auto" w:fill="auto"/>
            <w:vAlign w:val="center"/>
          </w:tcPr>
          <w:p w:rsidR="002B29EE" w:rsidRPr="00007DE0" w:rsidRDefault="002B29EE" w:rsidP="002B29EE">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0</w:t>
            </w:r>
            <w:r>
              <w:rPr>
                <w:rFonts w:ascii="Times New Roman" w:eastAsia="Times New Roman" w:hAnsi="Times New Roman"/>
                <w:sz w:val="20"/>
                <w:szCs w:val="20"/>
              </w:rPr>
              <w:t>,</w:t>
            </w:r>
            <w:r w:rsidRPr="00007DE0">
              <w:rPr>
                <w:rFonts w:ascii="Times New Roman" w:eastAsia="Times New Roman" w:hAnsi="Times New Roman"/>
                <w:sz w:val="20"/>
                <w:szCs w:val="20"/>
              </w:rPr>
              <w:t>981</w:t>
            </w:r>
          </w:p>
        </w:tc>
        <w:tc>
          <w:tcPr>
            <w:tcW w:w="548" w:type="pct"/>
            <w:tcBorders>
              <w:top w:val="nil"/>
              <w:left w:val="nil"/>
              <w:bottom w:val="nil"/>
              <w:right w:val="single" w:sz="4" w:space="0" w:color="auto"/>
            </w:tcBorders>
            <w:shd w:val="clear" w:color="auto" w:fill="auto"/>
            <w:vAlign w:val="center"/>
          </w:tcPr>
          <w:p w:rsidR="002B29EE" w:rsidRPr="00007DE0" w:rsidRDefault="002B29EE" w:rsidP="002B29EE">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40</w:t>
            </w:r>
            <w:r>
              <w:rPr>
                <w:rFonts w:ascii="Times New Roman" w:eastAsia="Times New Roman" w:hAnsi="Times New Roman"/>
                <w:sz w:val="20"/>
                <w:szCs w:val="20"/>
              </w:rPr>
              <w:t>,0</w:t>
            </w:r>
          </w:p>
        </w:tc>
      </w:tr>
      <w:tr w:rsidR="002B29EE" w:rsidRPr="00A6426A" w:rsidTr="002B29EE">
        <w:trPr>
          <w:trHeight w:val="379"/>
        </w:trPr>
        <w:tc>
          <w:tcPr>
            <w:tcW w:w="1340" w:type="pct"/>
            <w:tcBorders>
              <w:top w:val="single" w:sz="4" w:space="0" w:color="auto"/>
              <w:left w:val="single" w:sz="4" w:space="0" w:color="auto"/>
              <w:bottom w:val="single" w:sz="4" w:space="0" w:color="auto"/>
              <w:right w:val="single" w:sz="4" w:space="0" w:color="auto"/>
            </w:tcBorders>
            <w:vAlign w:val="center"/>
          </w:tcPr>
          <w:p w:rsidR="002B29EE" w:rsidRPr="002B29EE" w:rsidRDefault="002B29EE" w:rsidP="002B29EE">
            <w:pPr>
              <w:pStyle w:val="TableTextNoSpace"/>
              <w:jc w:val="center"/>
              <w:rPr>
                <w:rFonts w:ascii="Times New Roman" w:hAnsi="Times New Roman"/>
                <w:sz w:val="20"/>
                <w:szCs w:val="20"/>
              </w:rPr>
            </w:pPr>
            <w:r>
              <w:rPr>
                <w:rFonts w:ascii="Times New Roman" w:hAnsi="Times New Roman"/>
                <w:sz w:val="20"/>
                <w:szCs w:val="20"/>
              </w:rPr>
              <w:t>Alsuoklis iš bitumo talpyklos</w:t>
            </w:r>
          </w:p>
        </w:tc>
        <w:tc>
          <w:tcPr>
            <w:tcW w:w="189" w:type="pct"/>
            <w:tcBorders>
              <w:top w:val="single" w:sz="4" w:space="0" w:color="auto"/>
              <w:left w:val="single" w:sz="4" w:space="0" w:color="auto"/>
              <w:bottom w:val="single" w:sz="4" w:space="0" w:color="auto"/>
              <w:right w:val="single" w:sz="4" w:space="0" w:color="auto"/>
            </w:tcBorders>
            <w:vAlign w:val="center"/>
          </w:tcPr>
          <w:p w:rsidR="002B29EE" w:rsidRPr="00007DE0" w:rsidRDefault="002B29EE" w:rsidP="002B29EE">
            <w:pPr>
              <w:pStyle w:val="TableTextNoSpace"/>
              <w:jc w:val="center"/>
              <w:rPr>
                <w:rFonts w:ascii="Times New Roman" w:hAnsi="Times New Roman"/>
                <w:b/>
                <w:i/>
                <w:sz w:val="20"/>
                <w:szCs w:val="20"/>
              </w:rPr>
            </w:pPr>
            <w:r w:rsidRPr="00007DE0">
              <w:rPr>
                <w:rFonts w:ascii="Times New Roman" w:hAnsi="Times New Roman"/>
                <w:b/>
                <w:i/>
                <w:sz w:val="20"/>
                <w:szCs w:val="20"/>
              </w:rPr>
              <w:t>605</w:t>
            </w:r>
          </w:p>
        </w:tc>
        <w:tc>
          <w:tcPr>
            <w:tcW w:w="465" w:type="pct"/>
            <w:vAlign w:val="center"/>
          </w:tcPr>
          <w:p w:rsidR="002B29EE" w:rsidRPr="002B29EE" w:rsidRDefault="002B29EE" w:rsidP="002B29EE">
            <w:pPr>
              <w:pStyle w:val="Lentelsturinys"/>
              <w:jc w:val="center"/>
              <w:rPr>
                <w:iCs/>
              </w:rPr>
            </w:pPr>
            <w:r w:rsidRPr="002B29EE">
              <w:rPr>
                <w:iCs/>
              </w:rPr>
              <w:t>X:6056585</w:t>
            </w:r>
            <w:r>
              <w:rPr>
                <w:iCs/>
              </w:rPr>
              <w:t>,</w:t>
            </w:r>
            <w:r w:rsidRPr="002B29EE">
              <w:rPr>
                <w:iCs/>
              </w:rPr>
              <w:t>0</w:t>
            </w:r>
          </w:p>
          <w:p w:rsidR="002B29EE" w:rsidRPr="002B29EE" w:rsidRDefault="002B29EE" w:rsidP="002B29EE">
            <w:pPr>
              <w:pStyle w:val="Lentelsturinys"/>
              <w:snapToGrid w:val="0"/>
              <w:jc w:val="center"/>
              <w:rPr>
                <w:lang w:val="lt-LT"/>
              </w:rPr>
            </w:pPr>
            <w:r w:rsidRPr="002B29EE">
              <w:rPr>
                <w:lang w:val="lt-LT"/>
              </w:rPr>
              <w:t>Y:</w:t>
            </w:r>
            <w:r w:rsidRPr="002B29EE">
              <w:rPr>
                <w:iCs/>
              </w:rPr>
              <w:t>466234</w:t>
            </w:r>
            <w:r>
              <w:rPr>
                <w:iCs/>
              </w:rPr>
              <w:t>,</w:t>
            </w:r>
            <w:r w:rsidRPr="002B29EE">
              <w:rPr>
                <w:iCs/>
              </w:rPr>
              <w:t>0</w:t>
            </w:r>
          </w:p>
        </w:tc>
        <w:tc>
          <w:tcPr>
            <w:tcW w:w="333" w:type="pct"/>
            <w:tcBorders>
              <w:top w:val="single" w:sz="4" w:space="0" w:color="auto"/>
              <w:left w:val="nil"/>
              <w:bottom w:val="single" w:sz="4" w:space="0" w:color="auto"/>
              <w:right w:val="single" w:sz="4" w:space="0" w:color="auto"/>
            </w:tcBorders>
            <w:shd w:val="clear" w:color="auto" w:fill="auto"/>
            <w:vAlign w:val="center"/>
          </w:tcPr>
          <w:p w:rsidR="002B29EE" w:rsidRPr="00007DE0" w:rsidRDefault="002B29EE" w:rsidP="002B29EE">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10</w:t>
            </w:r>
            <w:r>
              <w:rPr>
                <w:rFonts w:ascii="Times New Roman" w:eastAsia="Times New Roman" w:hAnsi="Times New Roman"/>
                <w:sz w:val="20"/>
                <w:szCs w:val="20"/>
              </w:rPr>
              <w:t>,</w:t>
            </w:r>
            <w:r w:rsidRPr="00007DE0">
              <w:rPr>
                <w:rFonts w:ascii="Times New Roman" w:eastAsia="Times New Roman" w:hAnsi="Times New Roman"/>
                <w:sz w:val="20"/>
                <w:szCs w:val="20"/>
              </w:rPr>
              <w:t>0</w:t>
            </w:r>
          </w:p>
        </w:tc>
        <w:tc>
          <w:tcPr>
            <w:tcW w:w="456" w:type="pct"/>
            <w:tcBorders>
              <w:top w:val="single" w:sz="4" w:space="0" w:color="auto"/>
              <w:left w:val="nil"/>
              <w:bottom w:val="single" w:sz="4" w:space="0" w:color="auto"/>
              <w:right w:val="single" w:sz="4" w:space="0" w:color="auto"/>
            </w:tcBorders>
            <w:shd w:val="clear" w:color="auto" w:fill="auto"/>
            <w:vAlign w:val="center"/>
          </w:tcPr>
          <w:p w:rsidR="002B29EE" w:rsidRPr="00007DE0" w:rsidRDefault="002B29EE" w:rsidP="002B29EE">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0</w:t>
            </w:r>
            <w:r>
              <w:rPr>
                <w:rFonts w:ascii="Times New Roman" w:eastAsia="Times New Roman" w:hAnsi="Times New Roman"/>
                <w:sz w:val="20"/>
                <w:szCs w:val="20"/>
              </w:rPr>
              <w:t>,</w:t>
            </w:r>
            <w:r w:rsidRPr="00007DE0">
              <w:rPr>
                <w:rFonts w:ascii="Times New Roman" w:eastAsia="Times New Roman" w:hAnsi="Times New Roman"/>
                <w:sz w:val="20"/>
                <w:szCs w:val="20"/>
              </w:rPr>
              <w:t>5</w:t>
            </w:r>
          </w:p>
        </w:tc>
        <w:tc>
          <w:tcPr>
            <w:tcW w:w="555" w:type="pct"/>
            <w:tcBorders>
              <w:top w:val="single" w:sz="4" w:space="0" w:color="auto"/>
              <w:left w:val="nil"/>
              <w:bottom w:val="single" w:sz="4" w:space="0" w:color="auto"/>
              <w:right w:val="single" w:sz="4" w:space="0" w:color="auto"/>
            </w:tcBorders>
            <w:shd w:val="clear" w:color="auto" w:fill="auto"/>
            <w:vAlign w:val="center"/>
          </w:tcPr>
          <w:p w:rsidR="002B29EE" w:rsidRPr="00007DE0" w:rsidRDefault="002B29EE" w:rsidP="002B29EE">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5</w:t>
            </w:r>
            <w:r>
              <w:rPr>
                <w:rFonts w:ascii="Times New Roman" w:eastAsia="Times New Roman" w:hAnsi="Times New Roman"/>
                <w:sz w:val="20"/>
                <w:szCs w:val="20"/>
              </w:rPr>
              <w:t>,</w:t>
            </w:r>
            <w:r w:rsidRPr="00007DE0">
              <w:rPr>
                <w:rFonts w:ascii="Times New Roman" w:eastAsia="Times New Roman" w:hAnsi="Times New Roman"/>
                <w:sz w:val="20"/>
                <w:szCs w:val="20"/>
              </w:rPr>
              <w:t>0</w:t>
            </w:r>
          </w:p>
        </w:tc>
        <w:tc>
          <w:tcPr>
            <w:tcW w:w="556" w:type="pct"/>
            <w:tcBorders>
              <w:top w:val="single" w:sz="4" w:space="0" w:color="auto"/>
              <w:left w:val="nil"/>
              <w:bottom w:val="single" w:sz="4" w:space="0" w:color="auto"/>
              <w:right w:val="single" w:sz="4" w:space="0" w:color="auto"/>
            </w:tcBorders>
            <w:shd w:val="clear" w:color="auto" w:fill="auto"/>
            <w:vAlign w:val="center"/>
          </w:tcPr>
          <w:p w:rsidR="002B29EE" w:rsidRPr="00007DE0" w:rsidRDefault="002B29EE" w:rsidP="002B29EE">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0</w:t>
            </w:r>
            <w:r>
              <w:rPr>
                <w:rFonts w:ascii="Times New Roman" w:eastAsia="Times New Roman" w:hAnsi="Times New Roman"/>
                <w:sz w:val="20"/>
                <w:szCs w:val="20"/>
              </w:rPr>
              <w:t>,0</w:t>
            </w:r>
          </w:p>
        </w:tc>
        <w:tc>
          <w:tcPr>
            <w:tcW w:w="558" w:type="pct"/>
            <w:tcBorders>
              <w:top w:val="single" w:sz="4" w:space="0" w:color="auto"/>
              <w:left w:val="nil"/>
              <w:bottom w:val="single" w:sz="4" w:space="0" w:color="auto"/>
              <w:right w:val="single" w:sz="4" w:space="0" w:color="auto"/>
            </w:tcBorders>
            <w:shd w:val="clear" w:color="auto" w:fill="auto"/>
            <w:vAlign w:val="center"/>
          </w:tcPr>
          <w:p w:rsidR="002B29EE" w:rsidRPr="00007DE0" w:rsidRDefault="002B29EE" w:rsidP="002B29EE">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0</w:t>
            </w:r>
            <w:r>
              <w:rPr>
                <w:rFonts w:ascii="Times New Roman" w:eastAsia="Times New Roman" w:hAnsi="Times New Roman"/>
                <w:sz w:val="20"/>
                <w:szCs w:val="20"/>
              </w:rPr>
              <w:t>,</w:t>
            </w:r>
            <w:r w:rsidRPr="00007DE0">
              <w:rPr>
                <w:rFonts w:ascii="Times New Roman" w:eastAsia="Times New Roman" w:hAnsi="Times New Roman"/>
                <w:sz w:val="20"/>
                <w:szCs w:val="20"/>
              </w:rPr>
              <w:t>981</w:t>
            </w:r>
          </w:p>
        </w:tc>
        <w:tc>
          <w:tcPr>
            <w:tcW w:w="548" w:type="pct"/>
            <w:tcBorders>
              <w:top w:val="single" w:sz="4" w:space="0" w:color="auto"/>
              <w:left w:val="single" w:sz="4" w:space="0" w:color="auto"/>
              <w:bottom w:val="single" w:sz="4" w:space="0" w:color="auto"/>
              <w:right w:val="single" w:sz="4" w:space="0" w:color="auto"/>
            </w:tcBorders>
            <w:vAlign w:val="center"/>
          </w:tcPr>
          <w:p w:rsidR="002B29EE" w:rsidRPr="00913785" w:rsidRDefault="002B29EE" w:rsidP="002B29EE">
            <w:pPr>
              <w:jc w:val="center"/>
              <w:rPr>
                <w:rFonts w:ascii="Times New Roman" w:hAnsi="Times New Roman"/>
                <w:sz w:val="20"/>
                <w:szCs w:val="20"/>
              </w:rPr>
            </w:pPr>
            <w:r>
              <w:rPr>
                <w:rFonts w:ascii="Times New Roman" w:hAnsi="Times New Roman"/>
                <w:sz w:val="20"/>
                <w:szCs w:val="20"/>
              </w:rPr>
              <w:t>5040,0</w:t>
            </w:r>
          </w:p>
        </w:tc>
      </w:tr>
      <w:tr w:rsidR="002B29EE" w:rsidRPr="00A6426A" w:rsidTr="002B29EE">
        <w:trPr>
          <w:trHeight w:val="379"/>
        </w:trPr>
        <w:tc>
          <w:tcPr>
            <w:tcW w:w="1340" w:type="pct"/>
            <w:tcBorders>
              <w:top w:val="single" w:sz="4" w:space="0" w:color="auto"/>
              <w:left w:val="single" w:sz="4" w:space="0" w:color="auto"/>
              <w:bottom w:val="single" w:sz="4" w:space="0" w:color="auto"/>
              <w:right w:val="single" w:sz="4" w:space="0" w:color="auto"/>
            </w:tcBorders>
            <w:vAlign w:val="center"/>
          </w:tcPr>
          <w:p w:rsidR="002B29EE" w:rsidRPr="002B29EE" w:rsidRDefault="002B29EE" w:rsidP="002B29EE">
            <w:pPr>
              <w:pStyle w:val="TableTextNoSpace"/>
              <w:jc w:val="center"/>
              <w:rPr>
                <w:rFonts w:ascii="Times New Roman" w:hAnsi="Times New Roman"/>
                <w:sz w:val="20"/>
                <w:szCs w:val="20"/>
              </w:rPr>
            </w:pPr>
            <w:r w:rsidRPr="002B29EE">
              <w:rPr>
                <w:rFonts w:ascii="Times New Roman" w:hAnsi="Times New Roman"/>
                <w:sz w:val="20"/>
                <w:szCs w:val="20"/>
              </w:rPr>
              <w:t>Elektros generatoriai (elektros stotys)</w:t>
            </w:r>
          </w:p>
        </w:tc>
        <w:tc>
          <w:tcPr>
            <w:tcW w:w="189" w:type="pct"/>
            <w:tcBorders>
              <w:top w:val="single" w:sz="4" w:space="0" w:color="auto"/>
              <w:left w:val="single" w:sz="4" w:space="0" w:color="auto"/>
              <w:bottom w:val="single" w:sz="4" w:space="0" w:color="auto"/>
              <w:right w:val="single" w:sz="4" w:space="0" w:color="auto"/>
            </w:tcBorders>
            <w:vAlign w:val="center"/>
          </w:tcPr>
          <w:p w:rsidR="002B29EE" w:rsidRPr="00007DE0" w:rsidRDefault="002B29EE" w:rsidP="002B29EE">
            <w:pPr>
              <w:pStyle w:val="TableTextNoSpace"/>
              <w:jc w:val="center"/>
              <w:rPr>
                <w:rFonts w:ascii="Times New Roman" w:hAnsi="Times New Roman"/>
                <w:b/>
                <w:i/>
                <w:sz w:val="20"/>
                <w:szCs w:val="20"/>
              </w:rPr>
            </w:pPr>
            <w:r>
              <w:rPr>
                <w:rFonts w:ascii="Times New Roman" w:hAnsi="Times New Roman"/>
                <w:b/>
                <w:i/>
                <w:sz w:val="20"/>
                <w:szCs w:val="20"/>
              </w:rPr>
              <w:t>606</w:t>
            </w:r>
          </w:p>
        </w:tc>
        <w:tc>
          <w:tcPr>
            <w:tcW w:w="465" w:type="pct"/>
            <w:vAlign w:val="center"/>
          </w:tcPr>
          <w:p w:rsidR="002B29EE" w:rsidRPr="002B29EE" w:rsidRDefault="002B29EE" w:rsidP="002B29EE">
            <w:pPr>
              <w:pStyle w:val="Lentelsturinys"/>
              <w:jc w:val="center"/>
              <w:rPr>
                <w:iCs/>
              </w:rPr>
            </w:pPr>
            <w:r w:rsidRPr="002B29EE">
              <w:rPr>
                <w:iCs/>
              </w:rPr>
              <w:t>X:6056599</w:t>
            </w:r>
            <w:r>
              <w:rPr>
                <w:iCs/>
              </w:rPr>
              <w:t>,</w:t>
            </w:r>
            <w:r w:rsidRPr="002B29EE">
              <w:rPr>
                <w:iCs/>
              </w:rPr>
              <w:t>0</w:t>
            </w:r>
          </w:p>
          <w:p w:rsidR="002B29EE" w:rsidRPr="002B29EE" w:rsidRDefault="002B29EE" w:rsidP="002B29EE">
            <w:pPr>
              <w:pStyle w:val="Lentelsturinys"/>
              <w:jc w:val="center"/>
              <w:rPr>
                <w:iCs/>
              </w:rPr>
            </w:pPr>
            <w:r w:rsidRPr="002B29EE">
              <w:rPr>
                <w:iCs/>
                <w:lang w:val="lt-LT"/>
              </w:rPr>
              <w:t>Y:</w:t>
            </w:r>
            <w:r w:rsidRPr="002B29EE">
              <w:rPr>
                <w:iCs/>
              </w:rPr>
              <w:t>466214,0</w:t>
            </w:r>
          </w:p>
        </w:tc>
        <w:tc>
          <w:tcPr>
            <w:tcW w:w="333" w:type="pct"/>
            <w:tcBorders>
              <w:top w:val="single" w:sz="4" w:space="0" w:color="auto"/>
              <w:left w:val="nil"/>
              <w:bottom w:val="single" w:sz="4" w:space="0" w:color="auto"/>
              <w:right w:val="single" w:sz="4" w:space="0" w:color="auto"/>
            </w:tcBorders>
            <w:shd w:val="clear" w:color="auto" w:fill="auto"/>
            <w:vAlign w:val="center"/>
          </w:tcPr>
          <w:p w:rsidR="002B29EE" w:rsidRPr="00007DE0" w:rsidRDefault="002B29EE" w:rsidP="002B29EE">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10</w:t>
            </w:r>
            <w:r>
              <w:rPr>
                <w:rFonts w:ascii="Times New Roman" w:eastAsia="Times New Roman" w:hAnsi="Times New Roman"/>
                <w:sz w:val="20"/>
                <w:szCs w:val="20"/>
              </w:rPr>
              <w:t>,</w:t>
            </w:r>
            <w:r w:rsidRPr="00007DE0">
              <w:rPr>
                <w:rFonts w:ascii="Times New Roman" w:eastAsia="Times New Roman" w:hAnsi="Times New Roman"/>
                <w:sz w:val="20"/>
                <w:szCs w:val="20"/>
              </w:rPr>
              <w:t>0</w:t>
            </w:r>
          </w:p>
        </w:tc>
        <w:tc>
          <w:tcPr>
            <w:tcW w:w="456" w:type="pct"/>
            <w:tcBorders>
              <w:top w:val="single" w:sz="4" w:space="0" w:color="auto"/>
              <w:left w:val="nil"/>
              <w:bottom w:val="single" w:sz="4" w:space="0" w:color="auto"/>
              <w:right w:val="single" w:sz="4" w:space="0" w:color="auto"/>
            </w:tcBorders>
            <w:shd w:val="clear" w:color="auto" w:fill="auto"/>
            <w:vAlign w:val="center"/>
          </w:tcPr>
          <w:p w:rsidR="002B29EE" w:rsidRPr="00007DE0" w:rsidRDefault="002B29EE" w:rsidP="002B29EE">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0</w:t>
            </w:r>
            <w:r>
              <w:rPr>
                <w:rFonts w:ascii="Times New Roman" w:eastAsia="Times New Roman" w:hAnsi="Times New Roman"/>
                <w:sz w:val="20"/>
                <w:szCs w:val="20"/>
              </w:rPr>
              <w:t>,</w:t>
            </w:r>
            <w:r w:rsidRPr="00007DE0">
              <w:rPr>
                <w:rFonts w:ascii="Times New Roman" w:eastAsia="Times New Roman" w:hAnsi="Times New Roman"/>
                <w:sz w:val="20"/>
                <w:szCs w:val="20"/>
              </w:rPr>
              <w:t>5</w:t>
            </w:r>
          </w:p>
        </w:tc>
        <w:tc>
          <w:tcPr>
            <w:tcW w:w="555" w:type="pct"/>
            <w:tcBorders>
              <w:top w:val="single" w:sz="4" w:space="0" w:color="auto"/>
              <w:left w:val="nil"/>
              <w:bottom w:val="single" w:sz="4" w:space="0" w:color="auto"/>
              <w:right w:val="single" w:sz="4" w:space="0" w:color="auto"/>
            </w:tcBorders>
            <w:shd w:val="clear" w:color="auto" w:fill="auto"/>
            <w:vAlign w:val="center"/>
          </w:tcPr>
          <w:p w:rsidR="002B29EE" w:rsidRPr="00007DE0" w:rsidRDefault="002B29EE" w:rsidP="002B29EE">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5</w:t>
            </w:r>
            <w:r>
              <w:rPr>
                <w:rFonts w:ascii="Times New Roman" w:eastAsia="Times New Roman" w:hAnsi="Times New Roman"/>
                <w:sz w:val="20"/>
                <w:szCs w:val="20"/>
              </w:rPr>
              <w:t>,</w:t>
            </w:r>
            <w:r w:rsidRPr="00007DE0">
              <w:rPr>
                <w:rFonts w:ascii="Times New Roman" w:eastAsia="Times New Roman" w:hAnsi="Times New Roman"/>
                <w:sz w:val="20"/>
                <w:szCs w:val="20"/>
              </w:rPr>
              <w:t>0</w:t>
            </w:r>
          </w:p>
        </w:tc>
        <w:tc>
          <w:tcPr>
            <w:tcW w:w="556" w:type="pct"/>
            <w:tcBorders>
              <w:top w:val="single" w:sz="4" w:space="0" w:color="auto"/>
              <w:left w:val="nil"/>
              <w:bottom w:val="single" w:sz="4" w:space="0" w:color="auto"/>
              <w:right w:val="single" w:sz="4" w:space="0" w:color="auto"/>
            </w:tcBorders>
            <w:shd w:val="clear" w:color="auto" w:fill="auto"/>
            <w:vAlign w:val="center"/>
          </w:tcPr>
          <w:p w:rsidR="002B29EE" w:rsidRPr="00007DE0" w:rsidRDefault="002B29EE" w:rsidP="002B29EE">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0</w:t>
            </w:r>
            <w:r>
              <w:rPr>
                <w:rFonts w:ascii="Times New Roman" w:eastAsia="Times New Roman" w:hAnsi="Times New Roman"/>
                <w:sz w:val="20"/>
                <w:szCs w:val="20"/>
              </w:rPr>
              <w:t>,0</w:t>
            </w:r>
          </w:p>
        </w:tc>
        <w:tc>
          <w:tcPr>
            <w:tcW w:w="558" w:type="pct"/>
            <w:tcBorders>
              <w:top w:val="single" w:sz="4" w:space="0" w:color="auto"/>
              <w:left w:val="nil"/>
              <w:bottom w:val="single" w:sz="4" w:space="0" w:color="auto"/>
              <w:right w:val="single" w:sz="4" w:space="0" w:color="auto"/>
            </w:tcBorders>
            <w:shd w:val="clear" w:color="auto" w:fill="auto"/>
            <w:vAlign w:val="center"/>
          </w:tcPr>
          <w:p w:rsidR="002B29EE" w:rsidRPr="00007DE0" w:rsidRDefault="002B29EE" w:rsidP="002B29EE">
            <w:pPr>
              <w:suppressAutoHyphens w:val="0"/>
              <w:autoSpaceDN/>
              <w:jc w:val="center"/>
              <w:textAlignment w:val="auto"/>
              <w:rPr>
                <w:rFonts w:ascii="Times New Roman" w:eastAsia="Times New Roman" w:hAnsi="Times New Roman"/>
                <w:sz w:val="20"/>
                <w:szCs w:val="20"/>
              </w:rPr>
            </w:pPr>
            <w:r w:rsidRPr="00007DE0">
              <w:rPr>
                <w:rFonts w:ascii="Times New Roman" w:eastAsia="Times New Roman" w:hAnsi="Times New Roman"/>
                <w:sz w:val="20"/>
                <w:szCs w:val="20"/>
              </w:rPr>
              <w:t>0</w:t>
            </w:r>
            <w:r>
              <w:rPr>
                <w:rFonts w:ascii="Times New Roman" w:eastAsia="Times New Roman" w:hAnsi="Times New Roman"/>
                <w:sz w:val="20"/>
                <w:szCs w:val="20"/>
              </w:rPr>
              <w:t>,</w:t>
            </w:r>
            <w:r w:rsidRPr="00007DE0">
              <w:rPr>
                <w:rFonts w:ascii="Times New Roman" w:eastAsia="Times New Roman" w:hAnsi="Times New Roman"/>
                <w:sz w:val="20"/>
                <w:szCs w:val="20"/>
              </w:rPr>
              <w:t>981</w:t>
            </w:r>
          </w:p>
        </w:tc>
        <w:tc>
          <w:tcPr>
            <w:tcW w:w="548" w:type="pct"/>
            <w:tcBorders>
              <w:top w:val="single" w:sz="4" w:space="0" w:color="auto"/>
              <w:left w:val="single" w:sz="4" w:space="0" w:color="auto"/>
              <w:bottom w:val="single" w:sz="4" w:space="0" w:color="auto"/>
              <w:right w:val="single" w:sz="4" w:space="0" w:color="auto"/>
            </w:tcBorders>
            <w:vAlign w:val="center"/>
          </w:tcPr>
          <w:p w:rsidR="002B29EE" w:rsidRPr="00913785" w:rsidRDefault="002B29EE" w:rsidP="002B29EE">
            <w:pPr>
              <w:jc w:val="center"/>
              <w:rPr>
                <w:rFonts w:ascii="Times New Roman" w:hAnsi="Times New Roman"/>
                <w:sz w:val="20"/>
                <w:szCs w:val="20"/>
              </w:rPr>
            </w:pPr>
            <w:r>
              <w:rPr>
                <w:rFonts w:ascii="Times New Roman" w:hAnsi="Times New Roman"/>
                <w:sz w:val="20"/>
                <w:szCs w:val="20"/>
              </w:rPr>
              <w:t>5040,0</w:t>
            </w:r>
          </w:p>
        </w:tc>
      </w:tr>
    </w:tbl>
    <w:p w:rsidR="008A1924" w:rsidRDefault="008A1924" w:rsidP="00631509">
      <w:pPr>
        <w:rPr>
          <w:lang w:val="lt-LT"/>
        </w:rPr>
      </w:pPr>
    </w:p>
    <w:p w:rsidR="008A1924" w:rsidRDefault="008A1924" w:rsidP="00631509">
      <w:pPr>
        <w:rPr>
          <w:lang w:val="lt-LT"/>
        </w:rPr>
      </w:pPr>
    </w:p>
    <w:p w:rsidR="008A1924" w:rsidRDefault="008A1924" w:rsidP="00631509">
      <w:pPr>
        <w:rPr>
          <w:lang w:val="lt-LT"/>
        </w:rPr>
      </w:pPr>
    </w:p>
    <w:p w:rsidR="008A1924" w:rsidRDefault="008A1924" w:rsidP="00631509">
      <w:pPr>
        <w:rPr>
          <w:lang w:val="lt-LT"/>
        </w:rPr>
      </w:pPr>
    </w:p>
    <w:p w:rsidR="008A1924" w:rsidRDefault="008A1924" w:rsidP="00631509">
      <w:pPr>
        <w:rPr>
          <w:lang w:val="lt-LT"/>
        </w:rPr>
      </w:pPr>
    </w:p>
    <w:p w:rsidR="008A1924" w:rsidRDefault="008A1924" w:rsidP="00631509">
      <w:pPr>
        <w:rPr>
          <w:lang w:val="lt-LT"/>
        </w:rPr>
      </w:pPr>
    </w:p>
    <w:p w:rsidR="008A1924" w:rsidRDefault="008A1924" w:rsidP="00631509">
      <w:pPr>
        <w:rPr>
          <w:lang w:val="lt-LT"/>
        </w:rPr>
      </w:pPr>
    </w:p>
    <w:p w:rsidR="008A1924" w:rsidRDefault="008A1924" w:rsidP="00631509">
      <w:pPr>
        <w:rPr>
          <w:lang w:val="lt-LT"/>
        </w:rPr>
      </w:pPr>
    </w:p>
    <w:p w:rsidR="008A1924" w:rsidRDefault="008A1924" w:rsidP="00631509">
      <w:pPr>
        <w:rPr>
          <w:lang w:val="lt-LT"/>
        </w:rPr>
      </w:pPr>
    </w:p>
    <w:p w:rsidR="008A1924" w:rsidRPr="00631509" w:rsidRDefault="008A1924" w:rsidP="00631509">
      <w:pPr>
        <w:rPr>
          <w:lang w:val="lt-LT"/>
        </w:rPr>
      </w:pPr>
    </w:p>
    <w:p w:rsidR="00F42407" w:rsidRDefault="00F42407" w:rsidP="00630E0F">
      <w:pPr>
        <w:pStyle w:val="Caption"/>
        <w:keepNext/>
        <w:spacing w:before="120" w:after="120"/>
        <w:rPr>
          <w:rFonts w:ascii="Times New Roman" w:hAnsi="Times New Roman"/>
          <w:color w:val="auto"/>
          <w:sz w:val="22"/>
          <w:szCs w:val="22"/>
          <w:lang w:val="lt-LT"/>
        </w:rPr>
      </w:pPr>
      <w:r w:rsidRPr="00F42407">
        <w:rPr>
          <w:rFonts w:ascii="Times New Roman" w:hAnsi="Times New Roman"/>
          <w:b/>
          <w:color w:val="auto"/>
          <w:sz w:val="22"/>
          <w:szCs w:val="22"/>
          <w:lang w:val="lt-LT"/>
        </w:rPr>
        <w:lastRenderedPageBreak/>
        <w:t>2 lentelė.</w:t>
      </w:r>
      <w:r w:rsidR="00FD047B">
        <w:rPr>
          <w:rFonts w:ascii="Times New Roman" w:hAnsi="Times New Roman"/>
          <w:color w:val="auto"/>
          <w:sz w:val="22"/>
          <w:szCs w:val="22"/>
          <w:lang w:val="lt-LT"/>
        </w:rPr>
        <w:t xml:space="preserve"> Su</w:t>
      </w:r>
      <w:r w:rsidR="00913785">
        <w:rPr>
          <w:rFonts w:ascii="Times New Roman" w:hAnsi="Times New Roman"/>
          <w:color w:val="auto"/>
          <w:sz w:val="22"/>
          <w:szCs w:val="22"/>
          <w:lang w:val="lt-LT"/>
        </w:rPr>
        <w:t>skaičiuota momentinė kvapo</w:t>
      </w:r>
      <w:r w:rsidR="00FD047B">
        <w:rPr>
          <w:rFonts w:ascii="Times New Roman" w:hAnsi="Times New Roman"/>
          <w:color w:val="auto"/>
          <w:sz w:val="22"/>
          <w:szCs w:val="22"/>
          <w:lang w:val="lt-LT"/>
        </w:rPr>
        <w:t xml:space="preserve"> emisija</w:t>
      </w:r>
    </w:p>
    <w:tbl>
      <w:tblPr>
        <w:tblW w:w="5000" w:type="pct"/>
        <w:tblLook w:val="0000" w:firstRow="0" w:lastRow="0" w:firstColumn="0" w:lastColumn="0" w:noHBand="0" w:noVBand="0"/>
      </w:tblPr>
      <w:tblGrid>
        <w:gridCol w:w="3915"/>
        <w:gridCol w:w="750"/>
        <w:gridCol w:w="2423"/>
        <w:gridCol w:w="906"/>
        <w:gridCol w:w="906"/>
        <w:gridCol w:w="1393"/>
        <w:gridCol w:w="1344"/>
        <w:gridCol w:w="2050"/>
      </w:tblGrid>
      <w:tr w:rsidR="00991D89" w:rsidRPr="0079129A" w:rsidTr="003F4A53">
        <w:trPr>
          <w:trHeight w:val="470"/>
          <w:tblHeader/>
        </w:trPr>
        <w:tc>
          <w:tcPr>
            <w:tcW w:w="1704" w:type="pct"/>
            <w:gridSpan w:val="2"/>
            <w:tcBorders>
              <w:top w:val="single" w:sz="4" w:space="0" w:color="000000"/>
              <w:left w:val="single" w:sz="4" w:space="0" w:color="000000"/>
              <w:bottom w:val="single" w:sz="4" w:space="0" w:color="000000"/>
            </w:tcBorders>
            <w:shd w:val="clear" w:color="auto" w:fill="auto"/>
            <w:vAlign w:val="center"/>
          </w:tcPr>
          <w:p w:rsidR="00991D89" w:rsidRPr="0079129A" w:rsidRDefault="00991D89" w:rsidP="001D3780">
            <w:pPr>
              <w:jc w:val="center"/>
              <w:rPr>
                <w:rFonts w:ascii="Times New Roman" w:eastAsia="Times New Roman" w:hAnsi="Times New Roman"/>
                <w:b/>
                <w:sz w:val="20"/>
                <w:szCs w:val="20"/>
                <w:lang w:val="lt-LT" w:eastAsia="zh-CN"/>
              </w:rPr>
            </w:pPr>
            <w:r w:rsidRPr="0079129A">
              <w:rPr>
                <w:rFonts w:ascii="Times New Roman" w:eastAsia="Times New Roman" w:hAnsi="Times New Roman"/>
                <w:b/>
                <w:sz w:val="20"/>
                <w:szCs w:val="20"/>
                <w:lang w:val="lt-LT" w:eastAsia="zh-CN"/>
              </w:rPr>
              <w:t>Taršos šaltiniai</w:t>
            </w:r>
          </w:p>
        </w:tc>
        <w:tc>
          <w:tcPr>
            <w:tcW w:w="1216" w:type="pct"/>
            <w:gridSpan w:val="2"/>
            <w:tcBorders>
              <w:top w:val="single" w:sz="4" w:space="0" w:color="000000"/>
              <w:left w:val="single" w:sz="4" w:space="0" w:color="000000"/>
              <w:bottom w:val="single" w:sz="4" w:space="0" w:color="000000"/>
            </w:tcBorders>
            <w:shd w:val="clear" w:color="auto" w:fill="auto"/>
            <w:vAlign w:val="center"/>
          </w:tcPr>
          <w:p w:rsidR="00991D89" w:rsidRPr="0079129A" w:rsidRDefault="00991D89" w:rsidP="001D3780">
            <w:pPr>
              <w:jc w:val="center"/>
              <w:rPr>
                <w:rFonts w:ascii="Times New Roman" w:eastAsia="Times New Roman" w:hAnsi="Times New Roman"/>
                <w:b/>
                <w:sz w:val="20"/>
                <w:szCs w:val="20"/>
                <w:lang w:val="lt-LT" w:eastAsia="zh-CN"/>
              </w:rPr>
            </w:pPr>
            <w:r w:rsidRPr="0079129A">
              <w:rPr>
                <w:rFonts w:ascii="Times New Roman" w:eastAsia="Times New Roman" w:hAnsi="Times New Roman"/>
                <w:b/>
                <w:sz w:val="20"/>
                <w:szCs w:val="20"/>
                <w:lang w:val="lt-LT" w:eastAsia="zh-CN"/>
              </w:rPr>
              <w:t>Teršalai</w:t>
            </w:r>
          </w:p>
        </w:tc>
        <w:tc>
          <w:tcPr>
            <w:tcW w:w="13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91D89" w:rsidRPr="0079129A" w:rsidRDefault="00991D89" w:rsidP="001D3780">
            <w:pPr>
              <w:ind w:hanging="108"/>
              <w:jc w:val="center"/>
              <w:rPr>
                <w:rFonts w:ascii="Times New Roman" w:eastAsia="Times New Roman" w:hAnsi="Times New Roman"/>
                <w:b/>
                <w:sz w:val="20"/>
                <w:szCs w:val="20"/>
                <w:lang w:val="lt-LT" w:eastAsia="zh-CN"/>
              </w:rPr>
            </w:pPr>
            <w:r w:rsidRPr="0079129A">
              <w:rPr>
                <w:rFonts w:ascii="Times New Roman" w:eastAsia="Times New Roman" w:hAnsi="Times New Roman"/>
                <w:b/>
                <w:sz w:val="20"/>
                <w:szCs w:val="20"/>
                <w:lang w:val="lt-LT" w:eastAsia="zh-CN"/>
              </w:rPr>
              <w:t>Numatoma (prašoma leisti) tarša</w:t>
            </w:r>
          </w:p>
        </w:tc>
        <w:tc>
          <w:tcPr>
            <w:tcW w:w="749" w:type="pct"/>
            <w:vMerge w:val="restart"/>
            <w:tcBorders>
              <w:top w:val="single" w:sz="4" w:space="0" w:color="000000"/>
              <w:left w:val="single" w:sz="4" w:space="0" w:color="000000"/>
              <w:right w:val="single" w:sz="4" w:space="0" w:color="000000"/>
            </w:tcBorders>
            <w:vAlign w:val="center"/>
          </w:tcPr>
          <w:p w:rsidR="00991D89" w:rsidRPr="0079129A" w:rsidRDefault="00991D89" w:rsidP="001D3780">
            <w:pPr>
              <w:pStyle w:val="Pagrindiniotekstotrauka31"/>
              <w:ind w:firstLine="46"/>
              <w:jc w:val="center"/>
              <w:rPr>
                <w:b/>
                <w:sz w:val="20"/>
                <w:szCs w:val="20"/>
              </w:rPr>
            </w:pPr>
            <w:r>
              <w:rPr>
                <w:b/>
                <w:sz w:val="20"/>
                <w:szCs w:val="20"/>
              </w:rPr>
              <w:t>Suskaičiuota momentinė k</w:t>
            </w:r>
            <w:r w:rsidRPr="000C4917">
              <w:rPr>
                <w:b/>
                <w:sz w:val="20"/>
                <w:szCs w:val="20"/>
              </w:rPr>
              <w:t>vapo emisija, OU</w:t>
            </w:r>
            <w:r w:rsidRPr="000C4917">
              <w:rPr>
                <w:b/>
                <w:sz w:val="20"/>
                <w:szCs w:val="20"/>
                <w:vertAlign w:val="subscript"/>
              </w:rPr>
              <w:t>E</w:t>
            </w:r>
            <w:r w:rsidRPr="000C4917">
              <w:rPr>
                <w:b/>
                <w:sz w:val="20"/>
                <w:szCs w:val="20"/>
              </w:rPr>
              <w:t>/s</w:t>
            </w:r>
          </w:p>
        </w:tc>
      </w:tr>
      <w:tr w:rsidR="00991D89" w:rsidRPr="0079129A" w:rsidTr="003F4A53">
        <w:trPr>
          <w:tblHeader/>
        </w:trPr>
        <w:tc>
          <w:tcPr>
            <w:tcW w:w="1430" w:type="pct"/>
            <w:vMerge w:val="restart"/>
            <w:tcBorders>
              <w:top w:val="single" w:sz="4" w:space="0" w:color="000000"/>
              <w:left w:val="single" w:sz="4" w:space="0" w:color="000000"/>
            </w:tcBorders>
            <w:shd w:val="clear" w:color="auto" w:fill="auto"/>
            <w:vAlign w:val="center"/>
          </w:tcPr>
          <w:p w:rsidR="00991D89" w:rsidRPr="0079129A" w:rsidRDefault="00991D89" w:rsidP="001D3780">
            <w:pPr>
              <w:snapToGrid w:val="0"/>
              <w:ind w:firstLine="567"/>
              <w:jc w:val="center"/>
              <w:rPr>
                <w:rFonts w:ascii="Times New Roman" w:eastAsia="Times New Roman" w:hAnsi="Times New Roman"/>
                <w:b/>
                <w:bCs/>
                <w:sz w:val="20"/>
                <w:szCs w:val="20"/>
                <w:lang w:val="lt-LT"/>
              </w:rPr>
            </w:pPr>
            <w:r>
              <w:rPr>
                <w:rFonts w:ascii="Times New Roman" w:eastAsia="Times New Roman" w:hAnsi="Times New Roman"/>
                <w:b/>
                <w:sz w:val="20"/>
                <w:szCs w:val="20"/>
                <w:lang w:val="lt-LT" w:eastAsia="zh-CN"/>
              </w:rPr>
              <w:t>P</w:t>
            </w:r>
            <w:r w:rsidRPr="0079129A">
              <w:rPr>
                <w:rFonts w:ascii="Times New Roman" w:eastAsia="Times New Roman" w:hAnsi="Times New Roman"/>
                <w:b/>
                <w:sz w:val="20"/>
                <w:szCs w:val="20"/>
                <w:lang w:val="lt-LT" w:eastAsia="zh-CN"/>
              </w:rPr>
              <w:t>avadinimas</w:t>
            </w:r>
          </w:p>
        </w:tc>
        <w:tc>
          <w:tcPr>
            <w:tcW w:w="274" w:type="pct"/>
            <w:vMerge w:val="restart"/>
            <w:tcBorders>
              <w:top w:val="single" w:sz="4" w:space="0" w:color="000000"/>
              <w:left w:val="single" w:sz="4" w:space="0" w:color="000000"/>
              <w:bottom w:val="single" w:sz="4" w:space="0" w:color="000000"/>
            </w:tcBorders>
            <w:shd w:val="clear" w:color="auto" w:fill="auto"/>
            <w:vAlign w:val="center"/>
          </w:tcPr>
          <w:p w:rsidR="00991D89" w:rsidRPr="0079129A" w:rsidRDefault="00991D89" w:rsidP="001D3780">
            <w:pPr>
              <w:ind w:firstLine="23"/>
              <w:jc w:val="center"/>
              <w:rPr>
                <w:rFonts w:ascii="Times New Roman" w:eastAsia="Times New Roman" w:hAnsi="Times New Roman"/>
                <w:b/>
                <w:sz w:val="20"/>
                <w:szCs w:val="20"/>
                <w:lang w:val="lt-LT" w:eastAsia="zh-CN"/>
              </w:rPr>
            </w:pPr>
            <w:r w:rsidRPr="0079129A">
              <w:rPr>
                <w:rFonts w:ascii="Times New Roman" w:eastAsia="Times New Roman" w:hAnsi="Times New Roman"/>
                <w:b/>
                <w:sz w:val="20"/>
                <w:szCs w:val="20"/>
                <w:lang w:val="lt-LT" w:eastAsia="zh-CN"/>
              </w:rPr>
              <w:t>Nr.</w:t>
            </w:r>
          </w:p>
        </w:tc>
        <w:tc>
          <w:tcPr>
            <w:tcW w:w="885" w:type="pct"/>
            <w:vMerge w:val="restart"/>
            <w:tcBorders>
              <w:top w:val="single" w:sz="4" w:space="0" w:color="000000"/>
              <w:left w:val="single" w:sz="4" w:space="0" w:color="000000"/>
              <w:bottom w:val="single" w:sz="4" w:space="0" w:color="000000"/>
            </w:tcBorders>
            <w:shd w:val="clear" w:color="auto" w:fill="auto"/>
            <w:vAlign w:val="center"/>
          </w:tcPr>
          <w:p w:rsidR="00991D89" w:rsidRPr="0079129A" w:rsidRDefault="00991D89" w:rsidP="001D3780">
            <w:pPr>
              <w:ind w:firstLine="23"/>
              <w:jc w:val="center"/>
              <w:rPr>
                <w:rFonts w:ascii="Times New Roman" w:eastAsia="Times New Roman" w:hAnsi="Times New Roman"/>
                <w:b/>
                <w:sz w:val="20"/>
                <w:szCs w:val="20"/>
                <w:lang w:val="lt-LT" w:eastAsia="zh-CN"/>
              </w:rPr>
            </w:pPr>
            <w:r>
              <w:rPr>
                <w:rFonts w:ascii="Times New Roman" w:eastAsia="Times New Roman" w:hAnsi="Times New Roman"/>
                <w:b/>
                <w:sz w:val="20"/>
                <w:szCs w:val="20"/>
                <w:lang w:val="lt-LT" w:eastAsia="zh-CN"/>
              </w:rPr>
              <w:t>P</w:t>
            </w:r>
            <w:r w:rsidRPr="0079129A">
              <w:rPr>
                <w:rFonts w:ascii="Times New Roman" w:eastAsia="Times New Roman" w:hAnsi="Times New Roman"/>
                <w:b/>
                <w:sz w:val="20"/>
                <w:szCs w:val="20"/>
                <w:lang w:val="lt-LT" w:eastAsia="zh-CN"/>
              </w:rPr>
              <w:t>avadinimas</w:t>
            </w:r>
          </w:p>
        </w:tc>
        <w:tc>
          <w:tcPr>
            <w:tcW w:w="331" w:type="pct"/>
            <w:vMerge w:val="restart"/>
            <w:tcBorders>
              <w:top w:val="single" w:sz="4" w:space="0" w:color="000000"/>
              <w:left w:val="single" w:sz="4" w:space="0" w:color="000000"/>
              <w:bottom w:val="single" w:sz="4" w:space="0" w:color="000000"/>
            </w:tcBorders>
            <w:shd w:val="clear" w:color="auto" w:fill="auto"/>
            <w:vAlign w:val="center"/>
          </w:tcPr>
          <w:p w:rsidR="00991D89" w:rsidRPr="0079129A" w:rsidRDefault="00991D89" w:rsidP="001D3780">
            <w:pPr>
              <w:ind w:firstLine="23"/>
              <w:jc w:val="center"/>
              <w:rPr>
                <w:rFonts w:ascii="Times New Roman" w:eastAsia="Times New Roman" w:hAnsi="Times New Roman"/>
                <w:b/>
                <w:sz w:val="20"/>
                <w:szCs w:val="20"/>
                <w:lang w:val="lt-LT" w:eastAsia="zh-CN"/>
              </w:rPr>
            </w:pPr>
            <w:r>
              <w:rPr>
                <w:rFonts w:ascii="Times New Roman" w:eastAsia="Times New Roman" w:hAnsi="Times New Roman"/>
                <w:b/>
                <w:sz w:val="20"/>
                <w:szCs w:val="20"/>
                <w:lang w:val="lt-LT" w:eastAsia="zh-CN"/>
              </w:rPr>
              <w:t>K</w:t>
            </w:r>
            <w:r w:rsidRPr="0079129A">
              <w:rPr>
                <w:rFonts w:ascii="Times New Roman" w:eastAsia="Times New Roman" w:hAnsi="Times New Roman"/>
                <w:b/>
                <w:sz w:val="20"/>
                <w:szCs w:val="20"/>
                <w:lang w:val="lt-LT" w:eastAsia="zh-CN"/>
              </w:rPr>
              <w:t>odas</w:t>
            </w:r>
          </w:p>
        </w:tc>
        <w:tc>
          <w:tcPr>
            <w:tcW w:w="840" w:type="pct"/>
            <w:gridSpan w:val="2"/>
            <w:tcBorders>
              <w:top w:val="single" w:sz="4" w:space="0" w:color="000000"/>
              <w:left w:val="single" w:sz="4" w:space="0" w:color="000000"/>
              <w:bottom w:val="single" w:sz="4" w:space="0" w:color="000000"/>
            </w:tcBorders>
            <w:shd w:val="clear" w:color="auto" w:fill="auto"/>
            <w:vAlign w:val="center"/>
          </w:tcPr>
          <w:p w:rsidR="00991D89" w:rsidRPr="0079129A" w:rsidRDefault="00991D89" w:rsidP="001D3780">
            <w:pPr>
              <w:ind w:hanging="108"/>
              <w:jc w:val="center"/>
              <w:rPr>
                <w:rFonts w:ascii="Times New Roman" w:eastAsia="Times New Roman" w:hAnsi="Times New Roman"/>
                <w:b/>
                <w:sz w:val="20"/>
                <w:szCs w:val="20"/>
                <w:lang w:val="lt-LT" w:eastAsia="zh-CN"/>
              </w:rPr>
            </w:pPr>
            <w:r>
              <w:rPr>
                <w:rFonts w:ascii="Times New Roman" w:eastAsia="Times New Roman" w:hAnsi="Times New Roman"/>
                <w:b/>
                <w:sz w:val="20"/>
                <w:szCs w:val="20"/>
                <w:lang w:val="lt-LT" w:eastAsia="zh-CN"/>
              </w:rPr>
              <w:t>V</w:t>
            </w:r>
            <w:r w:rsidRPr="0079129A">
              <w:rPr>
                <w:rFonts w:ascii="Times New Roman" w:eastAsia="Times New Roman" w:hAnsi="Times New Roman"/>
                <w:b/>
                <w:sz w:val="20"/>
                <w:szCs w:val="20"/>
                <w:lang w:val="lt-LT" w:eastAsia="zh-CN"/>
              </w:rPr>
              <w:t>ienkartinis</w:t>
            </w:r>
          </w:p>
          <w:p w:rsidR="00991D89" w:rsidRPr="0079129A" w:rsidRDefault="00991D89" w:rsidP="001D3780">
            <w:pPr>
              <w:ind w:hanging="108"/>
              <w:jc w:val="center"/>
              <w:rPr>
                <w:rFonts w:ascii="Times New Roman" w:eastAsia="Times New Roman" w:hAnsi="Times New Roman"/>
                <w:b/>
                <w:sz w:val="20"/>
                <w:szCs w:val="20"/>
                <w:lang w:val="lt-LT" w:eastAsia="zh-CN"/>
              </w:rPr>
            </w:pPr>
            <w:r w:rsidRPr="0079129A">
              <w:rPr>
                <w:rFonts w:ascii="Times New Roman" w:eastAsia="Times New Roman" w:hAnsi="Times New Roman"/>
                <w:b/>
                <w:sz w:val="20"/>
                <w:szCs w:val="20"/>
                <w:lang w:val="lt-LT" w:eastAsia="zh-CN"/>
              </w:rPr>
              <w:t>dydis</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91D89" w:rsidRPr="0079129A" w:rsidRDefault="00991D89" w:rsidP="00622EDA">
            <w:pPr>
              <w:ind w:hanging="108"/>
              <w:jc w:val="center"/>
              <w:rPr>
                <w:rFonts w:ascii="Times New Roman" w:eastAsia="Times New Roman" w:hAnsi="Times New Roman"/>
                <w:b/>
                <w:sz w:val="20"/>
                <w:szCs w:val="20"/>
                <w:lang w:val="lt-LT" w:eastAsia="zh-CN"/>
              </w:rPr>
            </w:pPr>
            <w:r>
              <w:rPr>
                <w:rFonts w:ascii="Times New Roman" w:eastAsia="Times New Roman" w:hAnsi="Times New Roman"/>
                <w:b/>
                <w:sz w:val="20"/>
                <w:szCs w:val="20"/>
                <w:lang w:val="lt-LT" w:eastAsia="zh-CN"/>
              </w:rPr>
              <w:t>M</w:t>
            </w:r>
            <w:r w:rsidRPr="0079129A">
              <w:rPr>
                <w:rFonts w:ascii="Times New Roman" w:eastAsia="Times New Roman" w:hAnsi="Times New Roman"/>
                <w:b/>
                <w:sz w:val="20"/>
                <w:szCs w:val="20"/>
                <w:lang w:val="lt-LT" w:eastAsia="zh-CN"/>
              </w:rPr>
              <w:t>etinė,</w:t>
            </w:r>
          </w:p>
          <w:p w:rsidR="00991D89" w:rsidRPr="0079129A" w:rsidRDefault="00991D89" w:rsidP="00622EDA">
            <w:pPr>
              <w:ind w:hanging="108"/>
              <w:jc w:val="center"/>
              <w:rPr>
                <w:rFonts w:ascii="Times New Roman" w:eastAsia="Times New Roman" w:hAnsi="Times New Roman"/>
                <w:b/>
                <w:sz w:val="20"/>
                <w:szCs w:val="20"/>
                <w:lang w:val="lt-LT" w:eastAsia="zh-CN"/>
              </w:rPr>
            </w:pPr>
            <w:r w:rsidRPr="0079129A">
              <w:rPr>
                <w:rFonts w:ascii="Times New Roman" w:eastAsia="Times New Roman" w:hAnsi="Times New Roman"/>
                <w:b/>
                <w:sz w:val="20"/>
                <w:szCs w:val="20"/>
                <w:lang w:val="lt-LT" w:eastAsia="zh-CN"/>
              </w:rPr>
              <w:t>t/m.</w:t>
            </w:r>
          </w:p>
        </w:tc>
        <w:tc>
          <w:tcPr>
            <w:tcW w:w="749" w:type="pct"/>
            <w:vMerge/>
            <w:tcBorders>
              <w:left w:val="single" w:sz="4" w:space="0" w:color="000000"/>
              <w:right w:val="single" w:sz="4" w:space="0" w:color="000000"/>
            </w:tcBorders>
            <w:vAlign w:val="center"/>
          </w:tcPr>
          <w:p w:rsidR="00991D89" w:rsidRPr="000C4917" w:rsidRDefault="00991D89" w:rsidP="001D3780">
            <w:pPr>
              <w:pStyle w:val="Pagrindiniotekstotrauka31"/>
              <w:ind w:firstLine="46"/>
              <w:jc w:val="center"/>
              <w:rPr>
                <w:b/>
                <w:sz w:val="20"/>
                <w:szCs w:val="20"/>
              </w:rPr>
            </w:pPr>
          </w:p>
        </w:tc>
      </w:tr>
      <w:tr w:rsidR="00991D89" w:rsidRPr="0079129A" w:rsidTr="003F4A53">
        <w:trPr>
          <w:tblHeader/>
        </w:trPr>
        <w:tc>
          <w:tcPr>
            <w:tcW w:w="1430" w:type="pct"/>
            <w:vMerge/>
            <w:tcBorders>
              <w:left w:val="single" w:sz="4" w:space="0" w:color="000000"/>
              <w:bottom w:val="single" w:sz="4" w:space="0" w:color="000000"/>
            </w:tcBorders>
            <w:shd w:val="clear" w:color="auto" w:fill="auto"/>
            <w:vAlign w:val="center"/>
          </w:tcPr>
          <w:p w:rsidR="00991D89" w:rsidRPr="0079129A" w:rsidRDefault="00991D89" w:rsidP="001D3780">
            <w:pPr>
              <w:snapToGrid w:val="0"/>
              <w:ind w:firstLine="567"/>
              <w:jc w:val="center"/>
              <w:rPr>
                <w:rFonts w:ascii="Times New Roman" w:eastAsia="Times New Roman" w:hAnsi="Times New Roman"/>
                <w:sz w:val="20"/>
                <w:szCs w:val="20"/>
                <w:lang w:val="lt-LT" w:eastAsia="zh-CN"/>
              </w:rPr>
            </w:pPr>
          </w:p>
        </w:tc>
        <w:tc>
          <w:tcPr>
            <w:tcW w:w="274" w:type="pct"/>
            <w:vMerge/>
            <w:tcBorders>
              <w:top w:val="single" w:sz="4" w:space="0" w:color="000000"/>
              <w:left w:val="single" w:sz="4" w:space="0" w:color="000000"/>
              <w:bottom w:val="single" w:sz="4" w:space="0" w:color="000000"/>
            </w:tcBorders>
            <w:shd w:val="clear" w:color="auto" w:fill="auto"/>
            <w:vAlign w:val="center"/>
          </w:tcPr>
          <w:p w:rsidR="00991D89" w:rsidRPr="0079129A" w:rsidRDefault="00991D89" w:rsidP="001D3780">
            <w:pPr>
              <w:snapToGrid w:val="0"/>
              <w:ind w:firstLine="23"/>
              <w:jc w:val="center"/>
              <w:rPr>
                <w:rFonts w:ascii="Times New Roman" w:eastAsia="Times New Roman" w:hAnsi="Times New Roman"/>
                <w:sz w:val="20"/>
                <w:szCs w:val="20"/>
                <w:lang w:val="lt-LT" w:eastAsia="zh-CN"/>
              </w:rPr>
            </w:pPr>
          </w:p>
        </w:tc>
        <w:tc>
          <w:tcPr>
            <w:tcW w:w="885" w:type="pct"/>
            <w:vMerge/>
            <w:tcBorders>
              <w:top w:val="single" w:sz="4" w:space="0" w:color="000000"/>
              <w:left w:val="single" w:sz="4" w:space="0" w:color="000000"/>
              <w:bottom w:val="single" w:sz="4" w:space="0" w:color="000000"/>
            </w:tcBorders>
            <w:shd w:val="clear" w:color="auto" w:fill="auto"/>
            <w:vAlign w:val="center"/>
          </w:tcPr>
          <w:p w:rsidR="00991D89" w:rsidRPr="0079129A" w:rsidRDefault="00991D89" w:rsidP="001D3780">
            <w:pPr>
              <w:snapToGrid w:val="0"/>
              <w:ind w:firstLine="23"/>
              <w:jc w:val="center"/>
              <w:rPr>
                <w:rFonts w:ascii="Times New Roman" w:eastAsia="Times New Roman" w:hAnsi="Times New Roman"/>
                <w:sz w:val="20"/>
                <w:szCs w:val="20"/>
                <w:lang w:val="lt-LT" w:eastAsia="zh-CN"/>
              </w:rPr>
            </w:pPr>
          </w:p>
        </w:tc>
        <w:tc>
          <w:tcPr>
            <w:tcW w:w="331" w:type="pct"/>
            <w:vMerge/>
            <w:tcBorders>
              <w:top w:val="single" w:sz="4" w:space="0" w:color="000000"/>
              <w:left w:val="single" w:sz="4" w:space="0" w:color="000000"/>
              <w:bottom w:val="single" w:sz="4" w:space="0" w:color="000000"/>
            </w:tcBorders>
            <w:shd w:val="clear" w:color="auto" w:fill="auto"/>
            <w:vAlign w:val="center"/>
          </w:tcPr>
          <w:p w:rsidR="00991D89" w:rsidRPr="0079129A" w:rsidRDefault="00991D89" w:rsidP="001D3780">
            <w:pPr>
              <w:snapToGrid w:val="0"/>
              <w:ind w:firstLine="23"/>
              <w:jc w:val="center"/>
              <w:rPr>
                <w:rFonts w:ascii="Times New Roman" w:eastAsia="Times New Roman" w:hAnsi="Times New Roman"/>
                <w:sz w:val="20"/>
                <w:szCs w:val="20"/>
                <w:lang w:val="lt-LT" w:eastAsia="zh-CN"/>
              </w:rPr>
            </w:pPr>
          </w:p>
        </w:tc>
        <w:tc>
          <w:tcPr>
            <w:tcW w:w="331" w:type="pct"/>
            <w:tcBorders>
              <w:top w:val="single" w:sz="4" w:space="0" w:color="000000"/>
              <w:left w:val="single" w:sz="4" w:space="0" w:color="000000"/>
              <w:bottom w:val="single" w:sz="4" w:space="0" w:color="000000"/>
            </w:tcBorders>
            <w:shd w:val="clear" w:color="auto" w:fill="auto"/>
            <w:vAlign w:val="center"/>
          </w:tcPr>
          <w:p w:rsidR="00991D89" w:rsidRPr="0079129A" w:rsidRDefault="00991D89" w:rsidP="001D3780">
            <w:pPr>
              <w:ind w:firstLine="23"/>
              <w:jc w:val="center"/>
              <w:rPr>
                <w:rFonts w:ascii="Times New Roman" w:eastAsia="Times New Roman" w:hAnsi="Times New Roman"/>
                <w:b/>
                <w:sz w:val="20"/>
                <w:szCs w:val="20"/>
                <w:lang w:val="lt-LT" w:eastAsia="zh-CN"/>
              </w:rPr>
            </w:pPr>
            <w:r w:rsidRPr="0079129A">
              <w:rPr>
                <w:rFonts w:ascii="Times New Roman" w:eastAsia="Times New Roman" w:hAnsi="Times New Roman"/>
                <w:b/>
                <w:sz w:val="20"/>
                <w:szCs w:val="20"/>
                <w:lang w:val="lt-LT" w:eastAsia="zh-CN"/>
              </w:rPr>
              <w:t>vnt.</w:t>
            </w:r>
          </w:p>
        </w:tc>
        <w:tc>
          <w:tcPr>
            <w:tcW w:w="509" w:type="pct"/>
            <w:tcBorders>
              <w:top w:val="single" w:sz="4" w:space="0" w:color="000000"/>
              <w:left w:val="single" w:sz="4" w:space="0" w:color="000000"/>
              <w:bottom w:val="single" w:sz="4" w:space="0" w:color="000000"/>
            </w:tcBorders>
            <w:shd w:val="clear" w:color="auto" w:fill="auto"/>
            <w:vAlign w:val="center"/>
          </w:tcPr>
          <w:p w:rsidR="00991D89" w:rsidRPr="0079129A" w:rsidRDefault="00991D89" w:rsidP="001D3780">
            <w:pPr>
              <w:ind w:firstLine="23"/>
              <w:jc w:val="center"/>
              <w:rPr>
                <w:rFonts w:ascii="Times New Roman" w:eastAsia="Times New Roman" w:hAnsi="Times New Roman"/>
                <w:b/>
                <w:sz w:val="20"/>
                <w:szCs w:val="20"/>
                <w:lang w:val="lt-LT" w:eastAsia="zh-CN"/>
              </w:rPr>
            </w:pPr>
            <w:r w:rsidRPr="0079129A">
              <w:rPr>
                <w:rFonts w:ascii="Times New Roman" w:eastAsia="Times New Roman" w:hAnsi="Times New Roman"/>
                <w:b/>
                <w:sz w:val="20"/>
                <w:szCs w:val="20"/>
                <w:lang w:val="lt-LT" w:eastAsia="zh-CN"/>
              </w:rPr>
              <w:t>maks.</w:t>
            </w:r>
          </w:p>
        </w:tc>
        <w:tc>
          <w:tcPr>
            <w:tcW w:w="491" w:type="pct"/>
            <w:vMerge/>
            <w:tcBorders>
              <w:left w:val="single" w:sz="4" w:space="0" w:color="000000"/>
              <w:bottom w:val="single" w:sz="4" w:space="0" w:color="000000"/>
              <w:right w:val="single" w:sz="4" w:space="0" w:color="000000"/>
            </w:tcBorders>
          </w:tcPr>
          <w:p w:rsidR="00991D89" w:rsidRPr="0079129A" w:rsidRDefault="00991D89" w:rsidP="001D3780">
            <w:pPr>
              <w:snapToGrid w:val="0"/>
              <w:ind w:firstLine="567"/>
              <w:jc w:val="center"/>
              <w:rPr>
                <w:rFonts w:ascii="Times New Roman" w:eastAsia="Times New Roman" w:hAnsi="Times New Roman"/>
                <w:sz w:val="20"/>
                <w:szCs w:val="20"/>
                <w:lang w:val="lt-LT" w:eastAsia="zh-CN"/>
              </w:rPr>
            </w:pPr>
          </w:p>
        </w:tc>
        <w:tc>
          <w:tcPr>
            <w:tcW w:w="749" w:type="pct"/>
            <w:vMerge/>
            <w:tcBorders>
              <w:left w:val="single" w:sz="4" w:space="0" w:color="000000"/>
              <w:bottom w:val="single" w:sz="4" w:space="0" w:color="000000"/>
              <w:right w:val="single" w:sz="4" w:space="0" w:color="000000"/>
            </w:tcBorders>
          </w:tcPr>
          <w:p w:rsidR="00991D89" w:rsidRPr="0079129A" w:rsidRDefault="00991D89" w:rsidP="001D3780">
            <w:pPr>
              <w:snapToGrid w:val="0"/>
              <w:ind w:firstLine="567"/>
              <w:jc w:val="center"/>
              <w:rPr>
                <w:rFonts w:ascii="Times New Roman" w:eastAsia="Times New Roman" w:hAnsi="Times New Roman"/>
                <w:sz w:val="20"/>
                <w:szCs w:val="20"/>
                <w:lang w:val="lt-LT" w:eastAsia="zh-CN"/>
              </w:rPr>
            </w:pPr>
          </w:p>
        </w:tc>
      </w:tr>
      <w:tr w:rsidR="00D532B6" w:rsidRPr="0079129A" w:rsidTr="00991D89">
        <w:trPr>
          <w:trHeight w:val="70"/>
          <w:tblHeader/>
        </w:trPr>
        <w:tc>
          <w:tcPr>
            <w:tcW w:w="1430" w:type="pct"/>
            <w:tcBorders>
              <w:top w:val="single" w:sz="4" w:space="0" w:color="000000"/>
              <w:left w:val="single" w:sz="4" w:space="0" w:color="000000"/>
              <w:bottom w:val="single" w:sz="4" w:space="0" w:color="auto"/>
            </w:tcBorders>
            <w:shd w:val="clear" w:color="auto" w:fill="auto"/>
            <w:vAlign w:val="center"/>
          </w:tcPr>
          <w:p w:rsidR="00D532B6" w:rsidRPr="0079129A" w:rsidRDefault="00D532B6" w:rsidP="001D3780">
            <w:pPr>
              <w:jc w:val="center"/>
              <w:rPr>
                <w:rFonts w:ascii="Times New Roman" w:eastAsia="Times New Roman" w:hAnsi="Times New Roman"/>
                <w:sz w:val="20"/>
                <w:szCs w:val="20"/>
                <w:lang w:val="lt-LT" w:eastAsia="zh-CN"/>
              </w:rPr>
            </w:pPr>
            <w:r w:rsidRPr="0079129A">
              <w:rPr>
                <w:rFonts w:ascii="Times New Roman" w:eastAsia="Times New Roman" w:hAnsi="Times New Roman"/>
                <w:sz w:val="20"/>
                <w:szCs w:val="20"/>
                <w:lang w:val="lt-LT" w:eastAsia="zh-CN"/>
              </w:rPr>
              <w:t>1</w:t>
            </w:r>
          </w:p>
        </w:tc>
        <w:tc>
          <w:tcPr>
            <w:tcW w:w="274" w:type="pct"/>
            <w:tcBorders>
              <w:top w:val="single" w:sz="4" w:space="0" w:color="000000"/>
              <w:left w:val="single" w:sz="4" w:space="0" w:color="000000"/>
              <w:bottom w:val="single" w:sz="4" w:space="0" w:color="auto"/>
            </w:tcBorders>
            <w:shd w:val="clear" w:color="auto" w:fill="auto"/>
            <w:vAlign w:val="center"/>
          </w:tcPr>
          <w:p w:rsidR="00D532B6" w:rsidRPr="0079129A" w:rsidRDefault="00D532B6" w:rsidP="001D3780">
            <w:pPr>
              <w:ind w:firstLine="23"/>
              <w:jc w:val="center"/>
              <w:rPr>
                <w:rFonts w:ascii="Times New Roman" w:eastAsia="Times New Roman" w:hAnsi="Times New Roman"/>
                <w:sz w:val="20"/>
                <w:szCs w:val="20"/>
                <w:lang w:val="lt-LT" w:eastAsia="zh-CN"/>
              </w:rPr>
            </w:pPr>
            <w:r w:rsidRPr="0079129A">
              <w:rPr>
                <w:rFonts w:ascii="Times New Roman" w:eastAsia="Times New Roman" w:hAnsi="Times New Roman"/>
                <w:sz w:val="20"/>
                <w:szCs w:val="20"/>
                <w:lang w:val="lt-LT" w:eastAsia="zh-CN"/>
              </w:rPr>
              <w:t>2</w:t>
            </w:r>
          </w:p>
        </w:tc>
        <w:tc>
          <w:tcPr>
            <w:tcW w:w="885" w:type="pct"/>
            <w:tcBorders>
              <w:top w:val="single" w:sz="4" w:space="0" w:color="000000"/>
              <w:left w:val="single" w:sz="4" w:space="0" w:color="000000"/>
              <w:bottom w:val="single" w:sz="4" w:space="0" w:color="auto"/>
            </w:tcBorders>
            <w:shd w:val="clear" w:color="auto" w:fill="auto"/>
            <w:vAlign w:val="center"/>
          </w:tcPr>
          <w:p w:rsidR="00D532B6" w:rsidRPr="0079129A" w:rsidRDefault="00D532B6" w:rsidP="001D3780">
            <w:pPr>
              <w:ind w:firstLine="23"/>
              <w:jc w:val="center"/>
              <w:rPr>
                <w:rFonts w:ascii="Times New Roman" w:eastAsia="Times New Roman" w:hAnsi="Times New Roman"/>
                <w:sz w:val="20"/>
                <w:szCs w:val="20"/>
                <w:lang w:val="lt-LT" w:eastAsia="zh-CN"/>
              </w:rPr>
            </w:pPr>
            <w:r w:rsidRPr="0079129A">
              <w:rPr>
                <w:rFonts w:ascii="Times New Roman" w:eastAsia="Times New Roman" w:hAnsi="Times New Roman"/>
                <w:sz w:val="20"/>
                <w:szCs w:val="20"/>
                <w:lang w:val="lt-LT" w:eastAsia="zh-CN"/>
              </w:rPr>
              <w:t>3</w:t>
            </w:r>
          </w:p>
        </w:tc>
        <w:tc>
          <w:tcPr>
            <w:tcW w:w="331" w:type="pct"/>
            <w:tcBorders>
              <w:top w:val="single" w:sz="4" w:space="0" w:color="000000"/>
              <w:left w:val="single" w:sz="4" w:space="0" w:color="000000"/>
              <w:bottom w:val="single" w:sz="4" w:space="0" w:color="auto"/>
            </w:tcBorders>
            <w:shd w:val="clear" w:color="auto" w:fill="auto"/>
            <w:vAlign w:val="center"/>
          </w:tcPr>
          <w:p w:rsidR="00D532B6" w:rsidRPr="0079129A" w:rsidRDefault="00D532B6" w:rsidP="001D3780">
            <w:pPr>
              <w:ind w:firstLine="23"/>
              <w:jc w:val="center"/>
              <w:rPr>
                <w:rFonts w:ascii="Times New Roman" w:eastAsia="Times New Roman" w:hAnsi="Times New Roman"/>
                <w:sz w:val="20"/>
                <w:szCs w:val="20"/>
                <w:lang w:val="lt-LT" w:eastAsia="zh-CN"/>
              </w:rPr>
            </w:pPr>
            <w:r w:rsidRPr="0079129A">
              <w:rPr>
                <w:rFonts w:ascii="Times New Roman" w:eastAsia="Times New Roman" w:hAnsi="Times New Roman"/>
                <w:sz w:val="20"/>
                <w:szCs w:val="20"/>
                <w:lang w:val="lt-LT" w:eastAsia="zh-CN"/>
              </w:rPr>
              <w:t>4</w:t>
            </w:r>
          </w:p>
        </w:tc>
        <w:tc>
          <w:tcPr>
            <w:tcW w:w="331" w:type="pct"/>
            <w:tcBorders>
              <w:top w:val="single" w:sz="4" w:space="0" w:color="000000"/>
              <w:left w:val="single" w:sz="4" w:space="0" w:color="000000"/>
              <w:bottom w:val="single" w:sz="4" w:space="0" w:color="auto"/>
            </w:tcBorders>
            <w:shd w:val="clear" w:color="auto" w:fill="auto"/>
            <w:vAlign w:val="center"/>
          </w:tcPr>
          <w:p w:rsidR="00D532B6" w:rsidRPr="0079129A" w:rsidRDefault="00D532B6" w:rsidP="001D3780">
            <w:pPr>
              <w:ind w:firstLine="23"/>
              <w:jc w:val="center"/>
              <w:rPr>
                <w:rFonts w:ascii="Times New Roman" w:eastAsia="Times New Roman" w:hAnsi="Times New Roman"/>
                <w:sz w:val="20"/>
                <w:szCs w:val="20"/>
                <w:lang w:val="lt-LT" w:eastAsia="zh-CN"/>
              </w:rPr>
            </w:pPr>
            <w:r w:rsidRPr="0079129A">
              <w:rPr>
                <w:rFonts w:ascii="Times New Roman" w:eastAsia="Times New Roman" w:hAnsi="Times New Roman"/>
                <w:sz w:val="20"/>
                <w:szCs w:val="20"/>
                <w:lang w:val="lt-LT" w:eastAsia="zh-CN"/>
              </w:rPr>
              <w:t>5</w:t>
            </w:r>
          </w:p>
        </w:tc>
        <w:tc>
          <w:tcPr>
            <w:tcW w:w="509" w:type="pct"/>
            <w:tcBorders>
              <w:top w:val="single" w:sz="4" w:space="0" w:color="000000"/>
              <w:left w:val="single" w:sz="4" w:space="0" w:color="000000"/>
              <w:bottom w:val="single" w:sz="4" w:space="0" w:color="auto"/>
            </w:tcBorders>
            <w:shd w:val="clear" w:color="auto" w:fill="auto"/>
            <w:vAlign w:val="center"/>
          </w:tcPr>
          <w:p w:rsidR="00D532B6" w:rsidRPr="0079129A" w:rsidRDefault="00D532B6" w:rsidP="001D3780">
            <w:pPr>
              <w:ind w:firstLine="23"/>
              <w:jc w:val="center"/>
              <w:rPr>
                <w:rFonts w:ascii="Times New Roman" w:eastAsia="Times New Roman" w:hAnsi="Times New Roman"/>
                <w:sz w:val="20"/>
                <w:szCs w:val="20"/>
                <w:lang w:val="lt-LT" w:eastAsia="zh-CN"/>
              </w:rPr>
            </w:pPr>
            <w:r w:rsidRPr="0079129A">
              <w:rPr>
                <w:rFonts w:ascii="Times New Roman" w:eastAsia="Times New Roman" w:hAnsi="Times New Roman"/>
                <w:sz w:val="20"/>
                <w:szCs w:val="20"/>
                <w:lang w:val="lt-LT" w:eastAsia="zh-CN"/>
              </w:rPr>
              <w:t>6</w:t>
            </w:r>
          </w:p>
        </w:tc>
        <w:tc>
          <w:tcPr>
            <w:tcW w:w="491" w:type="pct"/>
            <w:tcBorders>
              <w:top w:val="single" w:sz="4" w:space="0" w:color="000000"/>
              <w:left w:val="single" w:sz="4" w:space="0" w:color="000000"/>
              <w:bottom w:val="single" w:sz="4" w:space="0" w:color="auto"/>
              <w:right w:val="single" w:sz="4" w:space="0" w:color="000000"/>
            </w:tcBorders>
          </w:tcPr>
          <w:p w:rsidR="00D532B6" w:rsidRPr="0079129A" w:rsidRDefault="00D532B6" w:rsidP="001D3780">
            <w:pPr>
              <w:jc w:val="center"/>
              <w:rPr>
                <w:rFonts w:ascii="Times New Roman" w:eastAsia="Times New Roman" w:hAnsi="Times New Roman"/>
                <w:sz w:val="20"/>
                <w:szCs w:val="20"/>
                <w:lang w:val="lt-LT" w:eastAsia="zh-CN"/>
              </w:rPr>
            </w:pPr>
            <w:r>
              <w:rPr>
                <w:rFonts w:ascii="Times New Roman" w:eastAsia="Times New Roman" w:hAnsi="Times New Roman"/>
                <w:sz w:val="20"/>
                <w:szCs w:val="20"/>
                <w:lang w:val="lt-LT" w:eastAsia="zh-CN"/>
              </w:rPr>
              <w:t>8</w:t>
            </w:r>
          </w:p>
        </w:tc>
        <w:tc>
          <w:tcPr>
            <w:tcW w:w="749" w:type="pct"/>
            <w:tcBorders>
              <w:top w:val="single" w:sz="4" w:space="0" w:color="000000"/>
              <w:left w:val="single" w:sz="4" w:space="0" w:color="000000"/>
              <w:bottom w:val="single" w:sz="4" w:space="0" w:color="auto"/>
              <w:right w:val="single" w:sz="4" w:space="0" w:color="000000"/>
            </w:tcBorders>
          </w:tcPr>
          <w:p w:rsidR="00D532B6" w:rsidRPr="0079129A" w:rsidRDefault="00D532B6" w:rsidP="001D3780">
            <w:pPr>
              <w:ind w:firstLine="567"/>
              <w:rPr>
                <w:rFonts w:ascii="Times New Roman" w:eastAsia="Times New Roman" w:hAnsi="Times New Roman"/>
                <w:sz w:val="20"/>
                <w:szCs w:val="20"/>
                <w:lang w:val="lt-LT" w:eastAsia="zh-CN"/>
              </w:rPr>
            </w:pPr>
            <w:r>
              <w:rPr>
                <w:rFonts w:ascii="Times New Roman" w:eastAsia="Times New Roman" w:hAnsi="Times New Roman"/>
                <w:sz w:val="20"/>
                <w:szCs w:val="20"/>
                <w:lang w:val="lt-LT" w:eastAsia="zh-CN"/>
              </w:rPr>
              <w:t>10</w:t>
            </w:r>
          </w:p>
        </w:tc>
      </w:tr>
      <w:tr w:rsidR="00D532B6" w:rsidRPr="00FA34FC" w:rsidTr="00991D89">
        <w:trPr>
          <w:trHeight w:val="70"/>
        </w:trPr>
        <w:tc>
          <w:tcPr>
            <w:tcW w:w="1430" w:type="pct"/>
            <w:vMerge w:val="restart"/>
            <w:tcBorders>
              <w:top w:val="single" w:sz="4" w:space="0" w:color="auto"/>
              <w:left w:val="single" w:sz="4" w:space="0" w:color="auto"/>
              <w:right w:val="single" w:sz="4" w:space="0" w:color="auto"/>
            </w:tcBorders>
            <w:shd w:val="clear" w:color="auto" w:fill="auto"/>
            <w:vAlign w:val="center"/>
          </w:tcPr>
          <w:p w:rsidR="00D532B6" w:rsidRPr="00622EDA" w:rsidRDefault="00D532B6" w:rsidP="008A1924">
            <w:pPr>
              <w:autoSpaceDE w:val="0"/>
              <w:jc w:val="center"/>
              <w:rPr>
                <w:rFonts w:ascii="Times New Roman" w:eastAsia="Times New Roman" w:hAnsi="Times New Roman"/>
                <w:sz w:val="20"/>
                <w:szCs w:val="20"/>
                <w:lang w:val="lt-LT" w:eastAsia="zh-CN"/>
              </w:rPr>
            </w:pPr>
            <w:bookmarkStart w:id="6" w:name="_Hlk488768487"/>
            <w:r w:rsidRPr="00622EDA">
              <w:rPr>
                <w:rFonts w:ascii="Times New Roman" w:hAnsi="Times New Roman"/>
                <w:sz w:val="20"/>
                <w:szCs w:val="20"/>
                <w:lang w:val="lt-LT"/>
              </w:rPr>
              <w:t>Kaminas iš asfaltbetonio maišyklės „Amomatic 210 M“ (gaminant įprastą asfaltą)</w:t>
            </w:r>
          </w:p>
        </w:tc>
        <w:tc>
          <w:tcPr>
            <w:tcW w:w="274" w:type="pct"/>
            <w:vMerge w:val="restart"/>
            <w:tcBorders>
              <w:top w:val="single" w:sz="4" w:space="0" w:color="auto"/>
              <w:left w:val="single" w:sz="4" w:space="0" w:color="auto"/>
              <w:bottom w:val="single" w:sz="4" w:space="0" w:color="auto"/>
              <w:right w:val="single" w:sz="4" w:space="0" w:color="auto"/>
            </w:tcBorders>
            <w:vAlign w:val="center"/>
          </w:tcPr>
          <w:p w:rsidR="00D532B6" w:rsidRPr="008A1924" w:rsidRDefault="00D532B6" w:rsidP="008A1924">
            <w:pPr>
              <w:ind w:firstLine="23"/>
              <w:jc w:val="center"/>
              <w:rPr>
                <w:rFonts w:ascii="Times New Roman" w:eastAsia="Times New Roman" w:hAnsi="Times New Roman"/>
                <w:b/>
                <w:i/>
                <w:sz w:val="20"/>
                <w:szCs w:val="20"/>
                <w:lang w:val="lt-LT" w:eastAsia="zh-CN"/>
              </w:rPr>
            </w:pPr>
            <w:r w:rsidRPr="008A1924">
              <w:rPr>
                <w:rFonts w:ascii="Times New Roman" w:eastAsia="Times New Roman" w:hAnsi="Times New Roman"/>
                <w:b/>
                <w:i/>
                <w:sz w:val="20"/>
                <w:szCs w:val="20"/>
                <w:lang w:val="lt-LT" w:eastAsia="zh-CN"/>
              </w:rPr>
              <w:t>001</w:t>
            </w: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spacing w:line="276" w:lineRule="auto"/>
              <w:jc w:val="center"/>
              <w:textAlignment w:val="auto"/>
              <w:rPr>
                <w:rFonts w:ascii="Times New Roman" w:eastAsia="Times New Roman" w:hAnsi="Times New Roman"/>
                <w:sz w:val="20"/>
                <w:szCs w:val="20"/>
              </w:rPr>
            </w:pPr>
            <w:r>
              <w:rPr>
                <w:rFonts w:ascii="Times New Roman" w:eastAsia="Times New Roman" w:hAnsi="Times New Roman"/>
                <w:sz w:val="20"/>
                <w:szCs w:val="20"/>
                <w:lang w:val="lt-LT"/>
              </w:rPr>
              <w:t>A</w:t>
            </w:r>
            <w:r w:rsidRPr="00622EDA">
              <w:rPr>
                <w:rFonts w:ascii="Times New Roman" w:eastAsia="Times New Roman" w:hAnsi="Times New Roman"/>
                <w:sz w:val="20"/>
                <w:szCs w:val="20"/>
                <w:lang w:val="lt-LT"/>
              </w:rPr>
              <w:t>nglies</w:t>
            </w:r>
            <w:r w:rsidRPr="002B29EE">
              <w:rPr>
                <w:rFonts w:ascii="Times New Roman" w:eastAsia="Times New Roman" w:hAnsi="Times New Roman"/>
                <w:sz w:val="20"/>
                <w:szCs w:val="20"/>
              </w:rPr>
              <w:t xml:space="preserve"> monoksidas (B)</w:t>
            </w:r>
          </w:p>
        </w:tc>
        <w:tc>
          <w:tcPr>
            <w:tcW w:w="33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5917</w:t>
            </w:r>
          </w:p>
        </w:tc>
        <w:tc>
          <w:tcPr>
            <w:tcW w:w="331" w:type="pc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suppressAutoHyphens w:val="0"/>
              <w:autoSpaceDN/>
              <w:spacing w:line="228" w:lineRule="auto"/>
              <w:ind w:firstLine="23"/>
              <w:jc w:val="center"/>
              <w:textAlignment w:val="auto"/>
              <w:rPr>
                <w:rFonts w:ascii="Times New Roman" w:eastAsia="Times New Roman" w:hAnsi="Times New Roman"/>
                <w:sz w:val="20"/>
                <w:szCs w:val="20"/>
                <w:lang w:val="lt-LT" w:eastAsia="lt-LT"/>
              </w:rPr>
            </w:pPr>
            <w:r>
              <w:rPr>
                <w:rFonts w:ascii="Times New Roman" w:eastAsia="Times New Roman" w:hAnsi="Times New Roman"/>
                <w:sz w:val="20"/>
                <w:szCs w:val="20"/>
                <w:lang w:val="lt-LT" w:eastAsia="lt-LT"/>
              </w:rPr>
              <w:t>g/s</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4</w:t>
            </w:r>
            <w:r>
              <w:rPr>
                <w:rFonts w:ascii="Times New Roman" w:eastAsia="Times New Roman" w:hAnsi="Times New Roman"/>
                <w:sz w:val="20"/>
                <w:szCs w:val="20"/>
              </w:rPr>
              <w:t>,</w:t>
            </w:r>
            <w:r w:rsidRPr="002B29EE">
              <w:rPr>
                <w:rFonts w:ascii="Times New Roman" w:eastAsia="Times New Roman" w:hAnsi="Times New Roman"/>
                <w:sz w:val="20"/>
                <w:szCs w:val="20"/>
              </w:rPr>
              <w:t>91588</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3</w:t>
            </w:r>
            <w:r>
              <w:rPr>
                <w:rFonts w:ascii="Times New Roman" w:eastAsia="Times New Roman" w:hAnsi="Times New Roman"/>
                <w:sz w:val="20"/>
                <w:szCs w:val="20"/>
              </w:rPr>
              <w:t>,</w:t>
            </w:r>
            <w:r w:rsidRPr="002B29EE">
              <w:rPr>
                <w:rFonts w:ascii="Times New Roman" w:eastAsia="Times New Roman" w:hAnsi="Times New Roman"/>
                <w:sz w:val="20"/>
                <w:szCs w:val="20"/>
              </w:rPr>
              <w:t>434</w:t>
            </w:r>
          </w:p>
        </w:tc>
        <w:tc>
          <w:tcPr>
            <w:tcW w:w="749" w:type="pct"/>
            <w:vMerge w:val="restar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r>
              <w:rPr>
                <w:rFonts w:ascii="Times New Roman" w:eastAsia="Times New Roman" w:hAnsi="Times New Roman"/>
                <w:sz w:val="20"/>
                <w:szCs w:val="20"/>
                <w:lang w:val="lt-LT" w:eastAsia="zh-CN"/>
              </w:rPr>
              <w:t>7699,64</w:t>
            </w:r>
          </w:p>
        </w:tc>
      </w:tr>
      <w:tr w:rsidR="00D532B6" w:rsidRPr="00FA34FC" w:rsidTr="00991D89">
        <w:trPr>
          <w:trHeight w:val="108"/>
        </w:trPr>
        <w:tc>
          <w:tcPr>
            <w:tcW w:w="1430" w:type="pct"/>
            <w:vMerge/>
            <w:tcBorders>
              <w:left w:val="single" w:sz="4" w:space="0" w:color="auto"/>
              <w:right w:val="single" w:sz="4" w:space="0" w:color="auto"/>
            </w:tcBorders>
            <w:shd w:val="clear" w:color="auto" w:fill="auto"/>
            <w:vAlign w:val="center"/>
          </w:tcPr>
          <w:p w:rsidR="00D532B6" w:rsidRPr="00913785" w:rsidRDefault="00D532B6" w:rsidP="008A1924">
            <w:pPr>
              <w:autoSpaceDE w:val="0"/>
              <w:jc w:val="center"/>
              <w:rPr>
                <w:rFonts w:ascii="Times New Roman" w:eastAsia="Times New Roman" w:hAnsi="Times New Roman"/>
                <w:sz w:val="20"/>
                <w:szCs w:val="20"/>
                <w:lang w:val="lt-LT" w:eastAsia="zh-CN"/>
              </w:rPr>
            </w:pPr>
          </w:p>
        </w:tc>
        <w:tc>
          <w:tcPr>
            <w:tcW w:w="274" w:type="pct"/>
            <w:vMerge/>
            <w:tcBorders>
              <w:top w:val="single" w:sz="4" w:space="0" w:color="auto"/>
              <w:left w:val="single" w:sz="4" w:space="0" w:color="auto"/>
              <w:bottom w:val="single" w:sz="4" w:space="0" w:color="auto"/>
              <w:right w:val="single" w:sz="4" w:space="0" w:color="auto"/>
            </w:tcBorders>
            <w:vAlign w:val="center"/>
          </w:tcPr>
          <w:p w:rsidR="00D532B6" w:rsidRPr="008A1924" w:rsidRDefault="00D532B6" w:rsidP="008A1924">
            <w:pPr>
              <w:ind w:firstLine="23"/>
              <w:jc w:val="center"/>
              <w:rPr>
                <w:rFonts w:ascii="Times New Roman" w:eastAsia="Times New Roman" w:hAnsi="Times New Roman"/>
                <w:b/>
                <w:i/>
                <w:sz w:val="20"/>
                <w:szCs w:val="20"/>
                <w:lang w:val="lt-LT" w:eastAsia="zh-CN"/>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spacing w:line="276" w:lineRule="auto"/>
              <w:jc w:val="center"/>
              <w:textAlignment w:val="auto"/>
              <w:rPr>
                <w:rFonts w:ascii="Times New Roman" w:eastAsia="Times New Roman" w:hAnsi="Times New Roman"/>
                <w:sz w:val="20"/>
                <w:szCs w:val="20"/>
              </w:rPr>
            </w:pPr>
            <w:r>
              <w:rPr>
                <w:rFonts w:ascii="Times New Roman" w:eastAsia="Times New Roman" w:hAnsi="Times New Roman"/>
                <w:sz w:val="20"/>
                <w:szCs w:val="20"/>
              </w:rPr>
              <w:t>A</w:t>
            </w:r>
            <w:r w:rsidRPr="002B29EE">
              <w:rPr>
                <w:rFonts w:ascii="Times New Roman" w:eastAsia="Times New Roman" w:hAnsi="Times New Roman"/>
                <w:sz w:val="20"/>
                <w:szCs w:val="20"/>
              </w:rPr>
              <w:t>zoto oksidai (B)</w:t>
            </w:r>
          </w:p>
        </w:tc>
        <w:tc>
          <w:tcPr>
            <w:tcW w:w="33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5872</w:t>
            </w:r>
          </w:p>
        </w:tc>
        <w:tc>
          <w:tcPr>
            <w:tcW w:w="331" w:type="pc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suppressAutoHyphens w:val="0"/>
              <w:autoSpaceDN/>
              <w:spacing w:line="228" w:lineRule="auto"/>
              <w:ind w:firstLine="23"/>
              <w:jc w:val="center"/>
              <w:textAlignment w:val="auto"/>
              <w:rPr>
                <w:rFonts w:ascii="Times New Roman" w:eastAsia="Times New Roman" w:hAnsi="Times New Roman"/>
                <w:sz w:val="20"/>
                <w:szCs w:val="20"/>
                <w:lang w:val="lt-LT" w:eastAsia="lt-LT"/>
              </w:rPr>
            </w:pPr>
            <w:r>
              <w:rPr>
                <w:rFonts w:ascii="Times New Roman" w:eastAsia="Times New Roman" w:hAnsi="Times New Roman"/>
                <w:sz w:val="20"/>
                <w:szCs w:val="20"/>
                <w:lang w:val="lt-LT" w:eastAsia="lt-LT"/>
              </w:rPr>
              <w:t>g/s</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54710</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566</w:t>
            </w:r>
          </w:p>
        </w:tc>
        <w:tc>
          <w:tcPr>
            <w:tcW w:w="749" w:type="pct"/>
            <w:vMerge/>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p>
        </w:tc>
      </w:tr>
      <w:tr w:rsidR="00D532B6" w:rsidRPr="00FA34FC" w:rsidTr="00991D89">
        <w:trPr>
          <w:trHeight w:val="108"/>
        </w:trPr>
        <w:tc>
          <w:tcPr>
            <w:tcW w:w="1430" w:type="pct"/>
            <w:vMerge/>
            <w:tcBorders>
              <w:left w:val="single" w:sz="4" w:space="0" w:color="auto"/>
              <w:right w:val="single" w:sz="4" w:space="0" w:color="auto"/>
            </w:tcBorders>
            <w:shd w:val="clear" w:color="auto" w:fill="auto"/>
            <w:vAlign w:val="center"/>
          </w:tcPr>
          <w:p w:rsidR="00D532B6" w:rsidRPr="00913785" w:rsidRDefault="00D532B6" w:rsidP="008A1924">
            <w:pPr>
              <w:autoSpaceDE w:val="0"/>
              <w:jc w:val="center"/>
              <w:rPr>
                <w:rFonts w:ascii="Times New Roman" w:eastAsia="Times New Roman" w:hAnsi="Times New Roman"/>
                <w:sz w:val="20"/>
                <w:szCs w:val="20"/>
                <w:lang w:val="lt-LT" w:eastAsia="zh-CN"/>
              </w:rPr>
            </w:pPr>
          </w:p>
        </w:tc>
        <w:tc>
          <w:tcPr>
            <w:tcW w:w="274" w:type="pct"/>
            <w:vMerge/>
            <w:tcBorders>
              <w:top w:val="single" w:sz="4" w:space="0" w:color="auto"/>
              <w:left w:val="single" w:sz="4" w:space="0" w:color="auto"/>
              <w:bottom w:val="single" w:sz="4" w:space="0" w:color="auto"/>
              <w:right w:val="single" w:sz="4" w:space="0" w:color="auto"/>
            </w:tcBorders>
            <w:vAlign w:val="center"/>
          </w:tcPr>
          <w:p w:rsidR="00D532B6" w:rsidRPr="008A1924" w:rsidRDefault="00D532B6" w:rsidP="008A1924">
            <w:pPr>
              <w:ind w:firstLine="23"/>
              <w:jc w:val="center"/>
              <w:rPr>
                <w:rFonts w:ascii="Times New Roman" w:eastAsia="Times New Roman" w:hAnsi="Times New Roman"/>
                <w:b/>
                <w:i/>
                <w:sz w:val="20"/>
                <w:szCs w:val="20"/>
                <w:lang w:val="lt-LT" w:eastAsia="zh-CN"/>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spacing w:line="276" w:lineRule="auto"/>
              <w:jc w:val="center"/>
              <w:textAlignment w:val="auto"/>
              <w:rPr>
                <w:rFonts w:ascii="Times New Roman" w:eastAsia="Times New Roman" w:hAnsi="Times New Roman"/>
                <w:sz w:val="20"/>
                <w:szCs w:val="20"/>
              </w:rPr>
            </w:pPr>
            <w:r>
              <w:rPr>
                <w:rFonts w:ascii="Times New Roman" w:eastAsia="Times New Roman" w:hAnsi="Times New Roman"/>
                <w:sz w:val="20"/>
                <w:szCs w:val="20"/>
              </w:rPr>
              <w:t>F</w:t>
            </w:r>
            <w:r w:rsidRPr="002B29EE">
              <w:rPr>
                <w:rFonts w:ascii="Times New Roman" w:eastAsia="Times New Roman" w:hAnsi="Times New Roman"/>
                <w:sz w:val="20"/>
                <w:szCs w:val="20"/>
              </w:rPr>
              <w:t>ormaldehidas</w:t>
            </w:r>
          </w:p>
        </w:tc>
        <w:tc>
          <w:tcPr>
            <w:tcW w:w="33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871</w:t>
            </w:r>
          </w:p>
        </w:tc>
        <w:tc>
          <w:tcPr>
            <w:tcW w:w="331" w:type="pc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suppressAutoHyphens w:val="0"/>
              <w:autoSpaceDN/>
              <w:spacing w:line="228" w:lineRule="auto"/>
              <w:ind w:firstLine="23"/>
              <w:jc w:val="center"/>
              <w:textAlignment w:val="auto"/>
              <w:rPr>
                <w:rFonts w:ascii="Times New Roman" w:eastAsia="Times New Roman" w:hAnsi="Times New Roman"/>
                <w:sz w:val="20"/>
                <w:szCs w:val="20"/>
                <w:lang w:val="lt-LT" w:eastAsia="lt-LT"/>
              </w:rPr>
            </w:pPr>
            <w:r>
              <w:rPr>
                <w:rFonts w:ascii="Times New Roman" w:eastAsia="Times New Roman" w:hAnsi="Times New Roman"/>
                <w:sz w:val="20"/>
                <w:szCs w:val="20"/>
                <w:lang w:val="lt-LT" w:eastAsia="lt-LT"/>
              </w:rPr>
              <w:t>g/s</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00124</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0007</w:t>
            </w:r>
          </w:p>
        </w:tc>
        <w:tc>
          <w:tcPr>
            <w:tcW w:w="749" w:type="pct"/>
            <w:vMerge/>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p>
        </w:tc>
      </w:tr>
      <w:tr w:rsidR="00D532B6" w:rsidRPr="00FA34FC" w:rsidTr="00991D89">
        <w:trPr>
          <w:trHeight w:val="108"/>
        </w:trPr>
        <w:tc>
          <w:tcPr>
            <w:tcW w:w="1430" w:type="pct"/>
            <w:vMerge/>
            <w:tcBorders>
              <w:left w:val="single" w:sz="4" w:space="0" w:color="auto"/>
              <w:right w:val="single" w:sz="4" w:space="0" w:color="auto"/>
            </w:tcBorders>
            <w:shd w:val="clear" w:color="auto" w:fill="auto"/>
            <w:vAlign w:val="center"/>
          </w:tcPr>
          <w:p w:rsidR="00D532B6" w:rsidRPr="00913785" w:rsidRDefault="00D532B6" w:rsidP="008A1924">
            <w:pPr>
              <w:autoSpaceDE w:val="0"/>
              <w:jc w:val="center"/>
              <w:rPr>
                <w:rFonts w:ascii="Times New Roman" w:eastAsia="Times New Roman" w:hAnsi="Times New Roman"/>
                <w:sz w:val="20"/>
                <w:szCs w:val="20"/>
                <w:lang w:val="lt-LT" w:eastAsia="zh-CN"/>
              </w:rPr>
            </w:pPr>
          </w:p>
        </w:tc>
        <w:tc>
          <w:tcPr>
            <w:tcW w:w="274" w:type="pct"/>
            <w:vMerge/>
            <w:tcBorders>
              <w:top w:val="single" w:sz="4" w:space="0" w:color="auto"/>
              <w:left w:val="single" w:sz="4" w:space="0" w:color="auto"/>
              <w:bottom w:val="single" w:sz="4" w:space="0" w:color="auto"/>
              <w:right w:val="single" w:sz="4" w:space="0" w:color="auto"/>
            </w:tcBorders>
            <w:vAlign w:val="center"/>
          </w:tcPr>
          <w:p w:rsidR="00D532B6" w:rsidRPr="008A1924" w:rsidRDefault="00D532B6" w:rsidP="008A1924">
            <w:pPr>
              <w:ind w:firstLine="23"/>
              <w:jc w:val="center"/>
              <w:rPr>
                <w:rFonts w:ascii="Times New Roman" w:eastAsia="Times New Roman" w:hAnsi="Times New Roman"/>
                <w:b/>
                <w:i/>
                <w:sz w:val="20"/>
                <w:szCs w:val="20"/>
                <w:lang w:val="lt-LT" w:eastAsia="zh-CN"/>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spacing w:line="276" w:lineRule="auto"/>
              <w:jc w:val="center"/>
              <w:textAlignment w:val="auto"/>
              <w:rPr>
                <w:rFonts w:ascii="Times New Roman" w:eastAsia="Times New Roman" w:hAnsi="Times New Roman"/>
                <w:sz w:val="20"/>
                <w:szCs w:val="20"/>
              </w:rPr>
            </w:pPr>
            <w:r>
              <w:rPr>
                <w:rFonts w:ascii="Times New Roman" w:eastAsia="Times New Roman" w:hAnsi="Times New Roman"/>
                <w:sz w:val="20"/>
                <w:szCs w:val="20"/>
              </w:rPr>
              <w:t>K</w:t>
            </w:r>
            <w:r w:rsidRPr="002B29EE">
              <w:rPr>
                <w:rFonts w:ascii="Times New Roman" w:eastAsia="Times New Roman" w:hAnsi="Times New Roman"/>
                <w:sz w:val="20"/>
                <w:szCs w:val="20"/>
              </w:rPr>
              <w:t xml:space="preserve">ietosios </w:t>
            </w:r>
            <w:r w:rsidRPr="00622EDA">
              <w:rPr>
                <w:rFonts w:ascii="Times New Roman" w:eastAsia="Times New Roman" w:hAnsi="Times New Roman"/>
                <w:sz w:val="20"/>
                <w:szCs w:val="20"/>
                <w:lang w:val="lt-LT"/>
              </w:rPr>
              <w:t>dalelės</w:t>
            </w:r>
            <w:r w:rsidRPr="002B29EE">
              <w:rPr>
                <w:rFonts w:ascii="Times New Roman" w:eastAsia="Times New Roman" w:hAnsi="Times New Roman"/>
                <w:sz w:val="20"/>
                <w:szCs w:val="20"/>
              </w:rPr>
              <w:t xml:space="preserve"> (B)</w:t>
            </w:r>
          </w:p>
        </w:tc>
        <w:tc>
          <w:tcPr>
            <w:tcW w:w="33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6486</w:t>
            </w:r>
          </w:p>
        </w:tc>
        <w:tc>
          <w:tcPr>
            <w:tcW w:w="331" w:type="pc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suppressAutoHyphens w:val="0"/>
              <w:autoSpaceDN/>
              <w:spacing w:line="228" w:lineRule="auto"/>
              <w:ind w:firstLine="23"/>
              <w:jc w:val="center"/>
              <w:textAlignment w:val="auto"/>
              <w:rPr>
                <w:rFonts w:ascii="Times New Roman" w:eastAsia="Times New Roman" w:hAnsi="Times New Roman"/>
                <w:sz w:val="20"/>
                <w:szCs w:val="20"/>
                <w:lang w:val="lt-LT" w:eastAsia="lt-LT"/>
              </w:rPr>
            </w:pPr>
            <w:r>
              <w:rPr>
                <w:rFonts w:ascii="Times New Roman" w:eastAsia="Times New Roman" w:hAnsi="Times New Roman"/>
                <w:sz w:val="20"/>
                <w:szCs w:val="20"/>
                <w:lang w:val="lt-LT" w:eastAsia="lt-LT"/>
              </w:rPr>
              <w:t>g/s</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20780</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213</w:t>
            </w:r>
          </w:p>
        </w:tc>
        <w:tc>
          <w:tcPr>
            <w:tcW w:w="749" w:type="pct"/>
            <w:vMerge/>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p>
        </w:tc>
      </w:tr>
      <w:tr w:rsidR="00D532B6" w:rsidRPr="00FA34FC" w:rsidTr="00991D89">
        <w:trPr>
          <w:trHeight w:val="108"/>
        </w:trPr>
        <w:tc>
          <w:tcPr>
            <w:tcW w:w="1430" w:type="pct"/>
            <w:vMerge/>
            <w:tcBorders>
              <w:left w:val="single" w:sz="4" w:space="0" w:color="auto"/>
              <w:right w:val="single" w:sz="4" w:space="0" w:color="auto"/>
            </w:tcBorders>
            <w:shd w:val="clear" w:color="auto" w:fill="auto"/>
            <w:vAlign w:val="center"/>
          </w:tcPr>
          <w:p w:rsidR="00D532B6" w:rsidRPr="00913785" w:rsidRDefault="00D532B6" w:rsidP="008A1924">
            <w:pPr>
              <w:autoSpaceDE w:val="0"/>
              <w:jc w:val="center"/>
              <w:rPr>
                <w:rFonts w:ascii="Times New Roman" w:eastAsia="Times New Roman" w:hAnsi="Times New Roman"/>
                <w:sz w:val="20"/>
                <w:szCs w:val="20"/>
                <w:lang w:val="lt-LT" w:eastAsia="zh-CN"/>
              </w:rPr>
            </w:pPr>
          </w:p>
        </w:tc>
        <w:tc>
          <w:tcPr>
            <w:tcW w:w="274" w:type="pct"/>
            <w:vMerge/>
            <w:tcBorders>
              <w:top w:val="single" w:sz="4" w:space="0" w:color="auto"/>
              <w:left w:val="single" w:sz="4" w:space="0" w:color="auto"/>
              <w:bottom w:val="single" w:sz="4" w:space="0" w:color="auto"/>
              <w:right w:val="single" w:sz="4" w:space="0" w:color="auto"/>
            </w:tcBorders>
            <w:vAlign w:val="center"/>
          </w:tcPr>
          <w:p w:rsidR="00D532B6" w:rsidRPr="008A1924" w:rsidRDefault="00D532B6" w:rsidP="008A1924">
            <w:pPr>
              <w:ind w:firstLine="23"/>
              <w:jc w:val="center"/>
              <w:rPr>
                <w:rFonts w:ascii="Times New Roman" w:eastAsia="Times New Roman" w:hAnsi="Times New Roman"/>
                <w:b/>
                <w:i/>
                <w:sz w:val="20"/>
                <w:szCs w:val="20"/>
                <w:lang w:val="lt-LT" w:eastAsia="zh-CN"/>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spacing w:line="276" w:lineRule="auto"/>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LOJ</w:t>
            </w:r>
          </w:p>
        </w:tc>
        <w:tc>
          <w:tcPr>
            <w:tcW w:w="33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308</w:t>
            </w:r>
          </w:p>
        </w:tc>
        <w:tc>
          <w:tcPr>
            <w:tcW w:w="331" w:type="pc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suppressAutoHyphens w:val="0"/>
              <w:autoSpaceDN/>
              <w:spacing w:line="228" w:lineRule="auto"/>
              <w:ind w:firstLine="23"/>
              <w:jc w:val="center"/>
              <w:textAlignment w:val="auto"/>
              <w:rPr>
                <w:rFonts w:ascii="Times New Roman" w:eastAsia="Times New Roman" w:hAnsi="Times New Roman"/>
                <w:sz w:val="20"/>
                <w:szCs w:val="20"/>
                <w:lang w:val="lt-LT" w:eastAsia="lt-LT"/>
              </w:rPr>
            </w:pPr>
            <w:r>
              <w:rPr>
                <w:rFonts w:ascii="Times New Roman" w:eastAsia="Times New Roman" w:hAnsi="Times New Roman"/>
                <w:sz w:val="20"/>
                <w:szCs w:val="20"/>
                <w:lang w:val="lt-LT" w:eastAsia="lt-LT"/>
              </w:rPr>
              <w:t>g/s</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60231</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698</w:t>
            </w:r>
          </w:p>
        </w:tc>
        <w:tc>
          <w:tcPr>
            <w:tcW w:w="749" w:type="pct"/>
            <w:vMerge/>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p>
        </w:tc>
      </w:tr>
      <w:tr w:rsidR="00D532B6" w:rsidRPr="00FA34FC" w:rsidTr="00991D89">
        <w:trPr>
          <w:trHeight w:val="108"/>
        </w:trPr>
        <w:tc>
          <w:tcPr>
            <w:tcW w:w="1430" w:type="pct"/>
            <w:vMerge/>
            <w:tcBorders>
              <w:left w:val="single" w:sz="4" w:space="0" w:color="auto"/>
              <w:bottom w:val="single" w:sz="4" w:space="0" w:color="auto"/>
              <w:right w:val="single" w:sz="4" w:space="0" w:color="auto"/>
            </w:tcBorders>
            <w:shd w:val="clear" w:color="auto" w:fill="auto"/>
            <w:vAlign w:val="center"/>
          </w:tcPr>
          <w:p w:rsidR="00D532B6" w:rsidRPr="00913785" w:rsidRDefault="00D532B6" w:rsidP="008A1924">
            <w:pPr>
              <w:autoSpaceDE w:val="0"/>
              <w:jc w:val="center"/>
              <w:rPr>
                <w:rFonts w:ascii="Times New Roman" w:eastAsia="Times New Roman" w:hAnsi="Times New Roman"/>
                <w:sz w:val="20"/>
                <w:szCs w:val="20"/>
                <w:lang w:val="lt-LT" w:eastAsia="zh-CN"/>
              </w:rPr>
            </w:pPr>
          </w:p>
        </w:tc>
        <w:tc>
          <w:tcPr>
            <w:tcW w:w="274" w:type="pct"/>
            <w:vMerge/>
            <w:tcBorders>
              <w:top w:val="single" w:sz="4" w:space="0" w:color="auto"/>
              <w:left w:val="single" w:sz="4" w:space="0" w:color="auto"/>
              <w:bottom w:val="single" w:sz="4" w:space="0" w:color="auto"/>
              <w:right w:val="single" w:sz="4" w:space="0" w:color="auto"/>
            </w:tcBorders>
            <w:vAlign w:val="center"/>
          </w:tcPr>
          <w:p w:rsidR="00D532B6" w:rsidRPr="008A1924" w:rsidRDefault="00D532B6" w:rsidP="008A1924">
            <w:pPr>
              <w:ind w:firstLine="23"/>
              <w:jc w:val="center"/>
              <w:rPr>
                <w:rFonts w:ascii="Times New Roman" w:eastAsia="Times New Roman" w:hAnsi="Times New Roman"/>
                <w:b/>
                <w:i/>
                <w:sz w:val="20"/>
                <w:szCs w:val="20"/>
                <w:lang w:val="lt-LT" w:eastAsia="zh-CN"/>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spacing w:line="276" w:lineRule="auto"/>
              <w:jc w:val="center"/>
              <w:textAlignment w:val="auto"/>
              <w:rPr>
                <w:rFonts w:ascii="Times New Roman" w:eastAsia="Times New Roman" w:hAnsi="Times New Roman"/>
                <w:sz w:val="20"/>
                <w:szCs w:val="20"/>
              </w:rPr>
            </w:pPr>
            <w:r w:rsidRPr="00622EDA">
              <w:rPr>
                <w:rFonts w:ascii="Times New Roman" w:eastAsia="Times New Roman" w:hAnsi="Times New Roman"/>
                <w:sz w:val="20"/>
                <w:szCs w:val="20"/>
                <w:lang w:val="lt-LT"/>
              </w:rPr>
              <w:t>Sieros dioksidas</w:t>
            </w:r>
            <w:r w:rsidRPr="002B29EE">
              <w:rPr>
                <w:rFonts w:ascii="Times New Roman" w:eastAsia="Times New Roman" w:hAnsi="Times New Roman"/>
                <w:sz w:val="20"/>
                <w:szCs w:val="20"/>
              </w:rPr>
              <w:t xml:space="preserve"> (B)</w:t>
            </w:r>
          </w:p>
        </w:tc>
        <w:tc>
          <w:tcPr>
            <w:tcW w:w="33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5897</w:t>
            </w:r>
          </w:p>
        </w:tc>
        <w:tc>
          <w:tcPr>
            <w:tcW w:w="331" w:type="pc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suppressAutoHyphens w:val="0"/>
              <w:autoSpaceDN/>
              <w:spacing w:line="228" w:lineRule="auto"/>
              <w:ind w:firstLine="23"/>
              <w:jc w:val="center"/>
              <w:textAlignment w:val="auto"/>
              <w:rPr>
                <w:rFonts w:ascii="Times New Roman" w:eastAsia="Times New Roman" w:hAnsi="Times New Roman"/>
                <w:sz w:val="20"/>
                <w:szCs w:val="20"/>
                <w:lang w:val="lt-LT" w:eastAsia="lt-LT"/>
              </w:rPr>
            </w:pPr>
            <w:r>
              <w:rPr>
                <w:rFonts w:ascii="Times New Roman" w:eastAsia="Times New Roman" w:hAnsi="Times New Roman"/>
                <w:sz w:val="20"/>
                <w:szCs w:val="20"/>
                <w:lang w:val="lt-LT" w:eastAsia="lt-LT"/>
              </w:rPr>
              <w:t>g/s</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70962</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341</w:t>
            </w:r>
          </w:p>
        </w:tc>
        <w:tc>
          <w:tcPr>
            <w:tcW w:w="749" w:type="pct"/>
            <w:vMerge/>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p>
        </w:tc>
      </w:tr>
      <w:tr w:rsidR="00D532B6" w:rsidRPr="00FA34FC" w:rsidTr="00991D89">
        <w:trPr>
          <w:trHeight w:val="108"/>
        </w:trPr>
        <w:tc>
          <w:tcPr>
            <w:tcW w:w="1430" w:type="pct"/>
            <w:vMerge w:val="restart"/>
            <w:tcBorders>
              <w:top w:val="single" w:sz="4" w:space="0" w:color="auto"/>
              <w:left w:val="single" w:sz="4" w:space="0" w:color="auto"/>
              <w:bottom w:val="single" w:sz="4" w:space="0" w:color="auto"/>
              <w:right w:val="single" w:sz="4" w:space="0" w:color="auto"/>
            </w:tcBorders>
            <w:vAlign w:val="center"/>
          </w:tcPr>
          <w:p w:rsidR="00D532B6" w:rsidRDefault="00D532B6" w:rsidP="008A1924">
            <w:pPr>
              <w:pStyle w:val="TableTextNoSpace"/>
              <w:jc w:val="center"/>
              <w:rPr>
                <w:rFonts w:ascii="Times New Roman" w:hAnsi="Times New Roman"/>
                <w:b/>
                <w:sz w:val="20"/>
                <w:szCs w:val="20"/>
              </w:rPr>
            </w:pPr>
            <w:r>
              <w:rPr>
                <w:rFonts w:ascii="Times New Roman" w:hAnsi="Times New Roman"/>
                <w:sz w:val="20"/>
                <w:szCs w:val="20"/>
              </w:rPr>
              <w:t>K</w:t>
            </w:r>
            <w:r w:rsidRPr="00007DE0">
              <w:rPr>
                <w:rFonts w:ascii="Times New Roman" w:hAnsi="Times New Roman"/>
                <w:sz w:val="20"/>
                <w:szCs w:val="20"/>
              </w:rPr>
              <w:t>aminas iš asfaltbetonio maišyklės „Amomatic 210 M“</w:t>
            </w:r>
            <w:r>
              <w:rPr>
                <w:rFonts w:ascii="Times New Roman" w:hAnsi="Times New Roman"/>
                <w:sz w:val="20"/>
                <w:szCs w:val="20"/>
              </w:rPr>
              <w:t xml:space="preserve"> (gaminant asfaltą su frezuoto asfalto priedu)</w:t>
            </w:r>
          </w:p>
        </w:tc>
        <w:tc>
          <w:tcPr>
            <w:tcW w:w="274" w:type="pct"/>
            <w:vMerge/>
            <w:tcBorders>
              <w:top w:val="single" w:sz="4" w:space="0" w:color="auto"/>
              <w:left w:val="single" w:sz="4" w:space="0" w:color="auto"/>
              <w:bottom w:val="single" w:sz="4" w:space="0" w:color="auto"/>
              <w:right w:val="single" w:sz="4" w:space="0" w:color="auto"/>
            </w:tcBorders>
            <w:vAlign w:val="center"/>
          </w:tcPr>
          <w:p w:rsidR="00D532B6" w:rsidRPr="008A1924" w:rsidRDefault="00D532B6" w:rsidP="008A1924">
            <w:pPr>
              <w:ind w:firstLine="23"/>
              <w:jc w:val="center"/>
              <w:rPr>
                <w:rFonts w:ascii="Times New Roman" w:eastAsia="Times New Roman" w:hAnsi="Times New Roman"/>
                <w:b/>
                <w:i/>
                <w:sz w:val="20"/>
                <w:szCs w:val="20"/>
                <w:lang w:val="lt-LT" w:eastAsia="zh-CN"/>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spacing w:line="276" w:lineRule="auto"/>
              <w:jc w:val="center"/>
              <w:textAlignment w:val="auto"/>
              <w:rPr>
                <w:rFonts w:ascii="Times New Roman" w:eastAsia="Times New Roman" w:hAnsi="Times New Roman"/>
                <w:sz w:val="20"/>
                <w:szCs w:val="20"/>
              </w:rPr>
            </w:pPr>
            <w:r>
              <w:rPr>
                <w:rFonts w:ascii="Times New Roman" w:eastAsia="Times New Roman" w:hAnsi="Times New Roman"/>
                <w:sz w:val="20"/>
                <w:szCs w:val="20"/>
                <w:lang w:val="lt-LT"/>
              </w:rPr>
              <w:t>A</w:t>
            </w:r>
            <w:r w:rsidRPr="00622EDA">
              <w:rPr>
                <w:rFonts w:ascii="Times New Roman" w:eastAsia="Times New Roman" w:hAnsi="Times New Roman"/>
                <w:sz w:val="20"/>
                <w:szCs w:val="20"/>
                <w:lang w:val="lt-LT"/>
              </w:rPr>
              <w:t>nglies</w:t>
            </w:r>
            <w:r w:rsidRPr="002B29EE">
              <w:rPr>
                <w:rFonts w:ascii="Times New Roman" w:eastAsia="Times New Roman" w:hAnsi="Times New Roman"/>
                <w:sz w:val="20"/>
                <w:szCs w:val="20"/>
              </w:rPr>
              <w:t xml:space="preserve"> monoksidas (B)</w:t>
            </w:r>
          </w:p>
        </w:tc>
        <w:tc>
          <w:tcPr>
            <w:tcW w:w="33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5917</w:t>
            </w:r>
          </w:p>
        </w:tc>
        <w:tc>
          <w:tcPr>
            <w:tcW w:w="331" w:type="pc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suppressAutoHyphens w:val="0"/>
              <w:autoSpaceDN/>
              <w:spacing w:line="228" w:lineRule="auto"/>
              <w:ind w:firstLine="23"/>
              <w:jc w:val="center"/>
              <w:textAlignment w:val="auto"/>
              <w:rPr>
                <w:rFonts w:ascii="Times New Roman" w:eastAsia="Times New Roman" w:hAnsi="Times New Roman"/>
                <w:sz w:val="20"/>
                <w:szCs w:val="20"/>
                <w:lang w:val="lt-LT" w:eastAsia="lt-LT"/>
              </w:rPr>
            </w:pPr>
            <w:r>
              <w:rPr>
                <w:rFonts w:ascii="Times New Roman" w:eastAsia="Times New Roman" w:hAnsi="Times New Roman"/>
                <w:sz w:val="20"/>
                <w:szCs w:val="20"/>
                <w:lang w:val="lt-LT" w:eastAsia="lt-LT"/>
              </w:rPr>
              <w:t>g/s</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37</w:t>
            </w:r>
            <w:r>
              <w:rPr>
                <w:rFonts w:ascii="Times New Roman" w:eastAsia="Times New Roman" w:hAnsi="Times New Roman"/>
                <w:sz w:val="20"/>
                <w:szCs w:val="20"/>
              </w:rPr>
              <w:t>,</w:t>
            </w:r>
            <w:r w:rsidRPr="002B29EE">
              <w:rPr>
                <w:rFonts w:ascii="Times New Roman" w:eastAsia="Times New Roman" w:hAnsi="Times New Roman"/>
                <w:sz w:val="20"/>
                <w:szCs w:val="20"/>
              </w:rPr>
              <w:t>14912</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4</w:t>
            </w:r>
            <w:r>
              <w:rPr>
                <w:rFonts w:ascii="Times New Roman" w:eastAsia="Times New Roman" w:hAnsi="Times New Roman"/>
                <w:sz w:val="20"/>
                <w:szCs w:val="20"/>
              </w:rPr>
              <w:t>,</w:t>
            </w:r>
            <w:r w:rsidRPr="002B29EE">
              <w:rPr>
                <w:rFonts w:ascii="Times New Roman" w:eastAsia="Times New Roman" w:hAnsi="Times New Roman"/>
                <w:sz w:val="20"/>
                <w:szCs w:val="20"/>
              </w:rPr>
              <w:t>119</w:t>
            </w:r>
          </w:p>
        </w:tc>
        <w:tc>
          <w:tcPr>
            <w:tcW w:w="749" w:type="pct"/>
            <w:vMerge w:val="restar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r>
              <w:rPr>
                <w:rFonts w:ascii="Times New Roman" w:eastAsia="Times New Roman" w:hAnsi="Times New Roman"/>
                <w:sz w:val="20"/>
                <w:szCs w:val="20"/>
                <w:lang w:val="lt-LT" w:eastAsia="zh-CN"/>
              </w:rPr>
              <w:t>7586,95</w:t>
            </w:r>
          </w:p>
        </w:tc>
      </w:tr>
      <w:tr w:rsidR="00D532B6" w:rsidRPr="00FA34FC" w:rsidTr="00991D89">
        <w:trPr>
          <w:trHeight w:val="108"/>
        </w:trPr>
        <w:tc>
          <w:tcPr>
            <w:tcW w:w="1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D532B6" w:rsidRPr="00913785" w:rsidRDefault="00D532B6" w:rsidP="008A1924">
            <w:pPr>
              <w:autoSpaceDE w:val="0"/>
              <w:jc w:val="center"/>
              <w:rPr>
                <w:rFonts w:ascii="Times New Roman" w:eastAsia="Times New Roman" w:hAnsi="Times New Roman"/>
                <w:sz w:val="20"/>
                <w:szCs w:val="20"/>
                <w:lang w:val="lt-LT" w:eastAsia="zh-CN"/>
              </w:rPr>
            </w:pPr>
          </w:p>
        </w:tc>
        <w:tc>
          <w:tcPr>
            <w:tcW w:w="274" w:type="pct"/>
            <w:vMerge/>
            <w:tcBorders>
              <w:top w:val="single" w:sz="4" w:space="0" w:color="auto"/>
              <w:left w:val="single" w:sz="4" w:space="0" w:color="auto"/>
              <w:bottom w:val="single" w:sz="4" w:space="0" w:color="auto"/>
              <w:right w:val="single" w:sz="4" w:space="0" w:color="auto"/>
            </w:tcBorders>
            <w:vAlign w:val="center"/>
          </w:tcPr>
          <w:p w:rsidR="00D532B6" w:rsidRPr="008A1924" w:rsidRDefault="00D532B6" w:rsidP="008A1924">
            <w:pPr>
              <w:ind w:firstLine="23"/>
              <w:jc w:val="center"/>
              <w:rPr>
                <w:rFonts w:ascii="Times New Roman" w:eastAsia="Times New Roman" w:hAnsi="Times New Roman"/>
                <w:b/>
                <w:i/>
                <w:sz w:val="20"/>
                <w:szCs w:val="20"/>
                <w:lang w:val="lt-LT" w:eastAsia="zh-CN"/>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spacing w:line="276" w:lineRule="auto"/>
              <w:jc w:val="center"/>
              <w:textAlignment w:val="auto"/>
              <w:rPr>
                <w:rFonts w:ascii="Times New Roman" w:eastAsia="Times New Roman" w:hAnsi="Times New Roman"/>
                <w:sz w:val="20"/>
                <w:szCs w:val="20"/>
              </w:rPr>
            </w:pPr>
            <w:r>
              <w:rPr>
                <w:rFonts w:ascii="Times New Roman" w:eastAsia="Times New Roman" w:hAnsi="Times New Roman"/>
                <w:sz w:val="20"/>
                <w:szCs w:val="20"/>
              </w:rPr>
              <w:t>A</w:t>
            </w:r>
            <w:r w:rsidRPr="002B29EE">
              <w:rPr>
                <w:rFonts w:ascii="Times New Roman" w:eastAsia="Times New Roman" w:hAnsi="Times New Roman"/>
                <w:sz w:val="20"/>
                <w:szCs w:val="20"/>
              </w:rPr>
              <w:t>zoto oksidai (B)</w:t>
            </w:r>
          </w:p>
        </w:tc>
        <w:tc>
          <w:tcPr>
            <w:tcW w:w="33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5872</w:t>
            </w:r>
          </w:p>
        </w:tc>
        <w:tc>
          <w:tcPr>
            <w:tcW w:w="331" w:type="pc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suppressAutoHyphens w:val="0"/>
              <w:autoSpaceDN/>
              <w:spacing w:line="228" w:lineRule="auto"/>
              <w:ind w:firstLine="23"/>
              <w:jc w:val="center"/>
              <w:textAlignment w:val="auto"/>
              <w:rPr>
                <w:rFonts w:ascii="Times New Roman" w:eastAsia="Times New Roman" w:hAnsi="Times New Roman"/>
                <w:sz w:val="20"/>
                <w:szCs w:val="20"/>
                <w:lang w:val="lt-LT" w:eastAsia="lt-LT"/>
              </w:rPr>
            </w:pPr>
            <w:r>
              <w:rPr>
                <w:rFonts w:ascii="Times New Roman" w:eastAsia="Times New Roman" w:hAnsi="Times New Roman"/>
                <w:sz w:val="20"/>
                <w:szCs w:val="20"/>
                <w:lang w:val="lt-LT" w:eastAsia="lt-LT"/>
              </w:rPr>
              <w:t>g/s</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30498</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014</w:t>
            </w:r>
          </w:p>
        </w:tc>
        <w:tc>
          <w:tcPr>
            <w:tcW w:w="749" w:type="pct"/>
            <w:vMerge/>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p>
        </w:tc>
      </w:tr>
      <w:tr w:rsidR="00D532B6" w:rsidRPr="00FA34FC" w:rsidTr="00991D89">
        <w:trPr>
          <w:trHeight w:val="108"/>
        </w:trPr>
        <w:tc>
          <w:tcPr>
            <w:tcW w:w="1430" w:type="pct"/>
            <w:vMerge/>
            <w:tcBorders>
              <w:top w:val="single" w:sz="4" w:space="0" w:color="auto"/>
              <w:left w:val="single" w:sz="4" w:space="0" w:color="auto"/>
              <w:right w:val="single" w:sz="4" w:space="0" w:color="auto"/>
            </w:tcBorders>
            <w:shd w:val="clear" w:color="auto" w:fill="auto"/>
            <w:vAlign w:val="center"/>
          </w:tcPr>
          <w:p w:rsidR="00D532B6" w:rsidRPr="00913785" w:rsidRDefault="00D532B6" w:rsidP="008A1924">
            <w:pPr>
              <w:autoSpaceDE w:val="0"/>
              <w:jc w:val="center"/>
              <w:rPr>
                <w:rFonts w:ascii="Times New Roman" w:eastAsia="Times New Roman" w:hAnsi="Times New Roman"/>
                <w:sz w:val="20"/>
                <w:szCs w:val="20"/>
                <w:lang w:val="lt-LT" w:eastAsia="zh-CN"/>
              </w:rPr>
            </w:pPr>
          </w:p>
        </w:tc>
        <w:tc>
          <w:tcPr>
            <w:tcW w:w="274" w:type="pct"/>
            <w:vMerge/>
            <w:tcBorders>
              <w:top w:val="single" w:sz="4" w:space="0" w:color="auto"/>
              <w:left w:val="single" w:sz="4" w:space="0" w:color="auto"/>
              <w:bottom w:val="single" w:sz="4" w:space="0" w:color="auto"/>
              <w:right w:val="single" w:sz="4" w:space="0" w:color="auto"/>
            </w:tcBorders>
            <w:vAlign w:val="center"/>
          </w:tcPr>
          <w:p w:rsidR="00D532B6" w:rsidRPr="008A1924" w:rsidRDefault="00D532B6" w:rsidP="008A1924">
            <w:pPr>
              <w:ind w:firstLine="23"/>
              <w:jc w:val="center"/>
              <w:rPr>
                <w:rFonts w:ascii="Times New Roman" w:eastAsia="Times New Roman" w:hAnsi="Times New Roman"/>
                <w:b/>
                <w:i/>
                <w:sz w:val="20"/>
                <w:szCs w:val="20"/>
                <w:lang w:val="lt-LT" w:eastAsia="zh-CN"/>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spacing w:line="276" w:lineRule="auto"/>
              <w:jc w:val="center"/>
              <w:textAlignment w:val="auto"/>
              <w:rPr>
                <w:rFonts w:ascii="Times New Roman" w:eastAsia="Times New Roman" w:hAnsi="Times New Roman"/>
                <w:sz w:val="20"/>
                <w:szCs w:val="20"/>
              </w:rPr>
            </w:pPr>
            <w:r>
              <w:rPr>
                <w:rFonts w:ascii="Times New Roman" w:eastAsia="Times New Roman" w:hAnsi="Times New Roman"/>
                <w:sz w:val="20"/>
                <w:szCs w:val="20"/>
              </w:rPr>
              <w:t>F</w:t>
            </w:r>
            <w:r w:rsidRPr="002B29EE">
              <w:rPr>
                <w:rFonts w:ascii="Times New Roman" w:eastAsia="Times New Roman" w:hAnsi="Times New Roman"/>
                <w:sz w:val="20"/>
                <w:szCs w:val="20"/>
              </w:rPr>
              <w:t>ormaldehidas</w:t>
            </w:r>
          </w:p>
        </w:tc>
        <w:tc>
          <w:tcPr>
            <w:tcW w:w="33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871</w:t>
            </w:r>
          </w:p>
        </w:tc>
        <w:tc>
          <w:tcPr>
            <w:tcW w:w="331" w:type="pc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suppressAutoHyphens w:val="0"/>
              <w:autoSpaceDN/>
              <w:spacing w:line="228" w:lineRule="auto"/>
              <w:ind w:firstLine="23"/>
              <w:jc w:val="center"/>
              <w:textAlignment w:val="auto"/>
              <w:rPr>
                <w:rFonts w:ascii="Times New Roman" w:eastAsia="Times New Roman" w:hAnsi="Times New Roman"/>
                <w:sz w:val="20"/>
                <w:szCs w:val="20"/>
                <w:lang w:val="lt-LT" w:eastAsia="lt-LT"/>
              </w:rPr>
            </w:pPr>
            <w:r>
              <w:rPr>
                <w:rFonts w:ascii="Times New Roman" w:eastAsia="Times New Roman" w:hAnsi="Times New Roman"/>
                <w:sz w:val="20"/>
                <w:szCs w:val="20"/>
                <w:lang w:val="lt-LT" w:eastAsia="lt-LT"/>
              </w:rPr>
              <w:t>g/s</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00119</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0001</w:t>
            </w:r>
          </w:p>
        </w:tc>
        <w:tc>
          <w:tcPr>
            <w:tcW w:w="749" w:type="pct"/>
            <w:vMerge/>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p>
        </w:tc>
      </w:tr>
      <w:tr w:rsidR="00D532B6" w:rsidRPr="00FA34FC" w:rsidTr="00991D89">
        <w:trPr>
          <w:trHeight w:val="108"/>
        </w:trPr>
        <w:tc>
          <w:tcPr>
            <w:tcW w:w="1430" w:type="pct"/>
            <w:vMerge/>
            <w:tcBorders>
              <w:left w:val="single" w:sz="4" w:space="0" w:color="auto"/>
              <w:right w:val="single" w:sz="4" w:space="0" w:color="auto"/>
            </w:tcBorders>
            <w:shd w:val="clear" w:color="auto" w:fill="auto"/>
            <w:vAlign w:val="center"/>
          </w:tcPr>
          <w:p w:rsidR="00D532B6" w:rsidRPr="00913785" w:rsidRDefault="00D532B6" w:rsidP="008A1924">
            <w:pPr>
              <w:autoSpaceDE w:val="0"/>
              <w:jc w:val="center"/>
              <w:rPr>
                <w:rFonts w:ascii="Times New Roman" w:eastAsia="Times New Roman" w:hAnsi="Times New Roman"/>
                <w:sz w:val="20"/>
                <w:szCs w:val="20"/>
                <w:lang w:val="lt-LT" w:eastAsia="zh-CN"/>
              </w:rPr>
            </w:pPr>
          </w:p>
        </w:tc>
        <w:tc>
          <w:tcPr>
            <w:tcW w:w="274" w:type="pct"/>
            <w:vMerge/>
            <w:tcBorders>
              <w:top w:val="single" w:sz="4" w:space="0" w:color="auto"/>
              <w:left w:val="single" w:sz="4" w:space="0" w:color="auto"/>
              <w:right w:val="single" w:sz="4" w:space="0" w:color="auto"/>
            </w:tcBorders>
            <w:vAlign w:val="center"/>
          </w:tcPr>
          <w:p w:rsidR="00D532B6" w:rsidRPr="008A1924" w:rsidRDefault="00D532B6" w:rsidP="008A1924">
            <w:pPr>
              <w:ind w:firstLine="23"/>
              <w:jc w:val="center"/>
              <w:rPr>
                <w:rFonts w:ascii="Times New Roman" w:eastAsia="Times New Roman" w:hAnsi="Times New Roman"/>
                <w:b/>
                <w:i/>
                <w:sz w:val="20"/>
                <w:szCs w:val="20"/>
                <w:lang w:val="lt-LT" w:eastAsia="zh-CN"/>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spacing w:line="276" w:lineRule="auto"/>
              <w:jc w:val="center"/>
              <w:textAlignment w:val="auto"/>
              <w:rPr>
                <w:rFonts w:ascii="Times New Roman" w:eastAsia="Times New Roman" w:hAnsi="Times New Roman"/>
                <w:sz w:val="20"/>
                <w:szCs w:val="20"/>
              </w:rPr>
            </w:pPr>
            <w:r>
              <w:rPr>
                <w:rFonts w:ascii="Times New Roman" w:eastAsia="Times New Roman" w:hAnsi="Times New Roman"/>
                <w:sz w:val="20"/>
                <w:szCs w:val="20"/>
              </w:rPr>
              <w:t>K</w:t>
            </w:r>
            <w:r w:rsidRPr="002B29EE">
              <w:rPr>
                <w:rFonts w:ascii="Times New Roman" w:eastAsia="Times New Roman" w:hAnsi="Times New Roman"/>
                <w:sz w:val="20"/>
                <w:szCs w:val="20"/>
              </w:rPr>
              <w:t xml:space="preserve">ietosios </w:t>
            </w:r>
            <w:r w:rsidRPr="00622EDA">
              <w:rPr>
                <w:rFonts w:ascii="Times New Roman" w:eastAsia="Times New Roman" w:hAnsi="Times New Roman"/>
                <w:sz w:val="20"/>
                <w:szCs w:val="20"/>
                <w:lang w:val="lt-LT"/>
              </w:rPr>
              <w:t>dalelės</w:t>
            </w:r>
            <w:r w:rsidRPr="002B29EE">
              <w:rPr>
                <w:rFonts w:ascii="Times New Roman" w:eastAsia="Times New Roman" w:hAnsi="Times New Roman"/>
                <w:sz w:val="20"/>
                <w:szCs w:val="20"/>
              </w:rPr>
              <w:t xml:space="preserve"> (B)</w:t>
            </w:r>
          </w:p>
        </w:tc>
        <w:tc>
          <w:tcPr>
            <w:tcW w:w="33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6486</w:t>
            </w:r>
          </w:p>
        </w:tc>
        <w:tc>
          <w:tcPr>
            <w:tcW w:w="331" w:type="pc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suppressAutoHyphens w:val="0"/>
              <w:autoSpaceDN/>
              <w:spacing w:line="228" w:lineRule="auto"/>
              <w:ind w:firstLine="23"/>
              <w:jc w:val="center"/>
              <w:textAlignment w:val="auto"/>
              <w:rPr>
                <w:rFonts w:ascii="Times New Roman" w:eastAsia="Times New Roman" w:hAnsi="Times New Roman"/>
                <w:sz w:val="20"/>
                <w:szCs w:val="20"/>
                <w:lang w:val="lt-LT" w:eastAsia="lt-LT"/>
              </w:rPr>
            </w:pPr>
            <w:r>
              <w:rPr>
                <w:rFonts w:ascii="Times New Roman" w:eastAsia="Times New Roman" w:hAnsi="Times New Roman"/>
                <w:sz w:val="20"/>
                <w:szCs w:val="20"/>
                <w:lang w:val="lt-LT" w:eastAsia="lt-LT"/>
              </w:rPr>
              <w:t>g/s</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30617</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037</w:t>
            </w:r>
          </w:p>
        </w:tc>
        <w:tc>
          <w:tcPr>
            <w:tcW w:w="749" w:type="pct"/>
            <w:vMerge/>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p>
        </w:tc>
      </w:tr>
      <w:tr w:rsidR="00D532B6" w:rsidRPr="00FA34FC" w:rsidTr="00991D89">
        <w:trPr>
          <w:trHeight w:val="108"/>
        </w:trPr>
        <w:tc>
          <w:tcPr>
            <w:tcW w:w="1430" w:type="pct"/>
            <w:vMerge/>
            <w:tcBorders>
              <w:left w:val="single" w:sz="4" w:space="0" w:color="auto"/>
              <w:right w:val="single" w:sz="4" w:space="0" w:color="auto"/>
            </w:tcBorders>
            <w:shd w:val="clear" w:color="auto" w:fill="auto"/>
            <w:vAlign w:val="center"/>
          </w:tcPr>
          <w:p w:rsidR="00D532B6" w:rsidRPr="00913785" w:rsidRDefault="00D532B6" w:rsidP="008A1924">
            <w:pPr>
              <w:autoSpaceDE w:val="0"/>
              <w:jc w:val="center"/>
              <w:rPr>
                <w:rFonts w:ascii="Times New Roman" w:eastAsia="Times New Roman" w:hAnsi="Times New Roman"/>
                <w:sz w:val="20"/>
                <w:szCs w:val="20"/>
                <w:lang w:val="lt-LT" w:eastAsia="zh-CN"/>
              </w:rPr>
            </w:pPr>
          </w:p>
        </w:tc>
        <w:tc>
          <w:tcPr>
            <w:tcW w:w="274" w:type="pct"/>
            <w:vMerge/>
            <w:tcBorders>
              <w:left w:val="single" w:sz="4" w:space="0" w:color="auto"/>
              <w:right w:val="single" w:sz="4" w:space="0" w:color="auto"/>
            </w:tcBorders>
            <w:vAlign w:val="center"/>
          </w:tcPr>
          <w:p w:rsidR="00D532B6" w:rsidRPr="008A1924" w:rsidRDefault="00D532B6" w:rsidP="008A1924">
            <w:pPr>
              <w:ind w:firstLine="23"/>
              <w:jc w:val="center"/>
              <w:rPr>
                <w:rFonts w:ascii="Times New Roman" w:eastAsia="Times New Roman" w:hAnsi="Times New Roman"/>
                <w:b/>
                <w:i/>
                <w:sz w:val="20"/>
                <w:szCs w:val="20"/>
                <w:lang w:val="lt-LT" w:eastAsia="zh-CN"/>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spacing w:line="276" w:lineRule="auto"/>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LOJ</w:t>
            </w:r>
          </w:p>
        </w:tc>
        <w:tc>
          <w:tcPr>
            <w:tcW w:w="33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308</w:t>
            </w:r>
          </w:p>
        </w:tc>
        <w:tc>
          <w:tcPr>
            <w:tcW w:w="331" w:type="pc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suppressAutoHyphens w:val="0"/>
              <w:autoSpaceDN/>
              <w:spacing w:line="228" w:lineRule="auto"/>
              <w:ind w:firstLine="23"/>
              <w:jc w:val="center"/>
              <w:textAlignment w:val="auto"/>
              <w:rPr>
                <w:rFonts w:ascii="Times New Roman" w:eastAsia="Times New Roman" w:hAnsi="Times New Roman"/>
                <w:sz w:val="20"/>
                <w:szCs w:val="20"/>
                <w:lang w:val="lt-LT" w:eastAsia="lt-LT"/>
              </w:rPr>
            </w:pPr>
            <w:r>
              <w:rPr>
                <w:rFonts w:ascii="Times New Roman" w:eastAsia="Times New Roman" w:hAnsi="Times New Roman"/>
                <w:sz w:val="20"/>
                <w:szCs w:val="20"/>
                <w:lang w:val="lt-LT" w:eastAsia="lt-LT"/>
              </w:rPr>
              <w:t>g/s</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8</w:t>
            </w:r>
            <w:r>
              <w:rPr>
                <w:rFonts w:ascii="Times New Roman" w:eastAsia="Times New Roman" w:hAnsi="Times New Roman"/>
                <w:sz w:val="20"/>
                <w:szCs w:val="20"/>
              </w:rPr>
              <w:t>,</w:t>
            </w:r>
            <w:r w:rsidRPr="002B29EE">
              <w:rPr>
                <w:rFonts w:ascii="Times New Roman" w:eastAsia="Times New Roman" w:hAnsi="Times New Roman"/>
                <w:sz w:val="20"/>
                <w:szCs w:val="20"/>
              </w:rPr>
              <w:t>57388</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1</w:t>
            </w:r>
            <w:r>
              <w:rPr>
                <w:rFonts w:ascii="Times New Roman" w:eastAsia="Times New Roman" w:hAnsi="Times New Roman"/>
                <w:sz w:val="20"/>
                <w:szCs w:val="20"/>
              </w:rPr>
              <w:t>,</w:t>
            </w:r>
            <w:r w:rsidRPr="002B29EE">
              <w:rPr>
                <w:rFonts w:ascii="Times New Roman" w:eastAsia="Times New Roman" w:hAnsi="Times New Roman"/>
                <w:sz w:val="20"/>
                <w:szCs w:val="20"/>
              </w:rPr>
              <w:t>135</w:t>
            </w:r>
          </w:p>
        </w:tc>
        <w:tc>
          <w:tcPr>
            <w:tcW w:w="749" w:type="pct"/>
            <w:vMerge/>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p>
        </w:tc>
      </w:tr>
      <w:tr w:rsidR="00D532B6" w:rsidRPr="00FA34FC" w:rsidTr="00991D89">
        <w:trPr>
          <w:trHeight w:val="108"/>
        </w:trPr>
        <w:tc>
          <w:tcPr>
            <w:tcW w:w="1430" w:type="pct"/>
            <w:vMerge/>
            <w:tcBorders>
              <w:left w:val="single" w:sz="4" w:space="0" w:color="auto"/>
              <w:bottom w:val="single" w:sz="4" w:space="0" w:color="auto"/>
              <w:right w:val="single" w:sz="4" w:space="0" w:color="auto"/>
            </w:tcBorders>
            <w:shd w:val="clear" w:color="auto" w:fill="auto"/>
            <w:vAlign w:val="center"/>
          </w:tcPr>
          <w:p w:rsidR="00D532B6" w:rsidRPr="00913785" w:rsidRDefault="00D532B6" w:rsidP="008A1924">
            <w:pPr>
              <w:autoSpaceDE w:val="0"/>
              <w:jc w:val="center"/>
              <w:rPr>
                <w:rFonts w:ascii="Times New Roman" w:eastAsia="Times New Roman" w:hAnsi="Times New Roman"/>
                <w:sz w:val="20"/>
                <w:szCs w:val="20"/>
                <w:lang w:val="lt-LT" w:eastAsia="zh-CN"/>
              </w:rPr>
            </w:pPr>
          </w:p>
        </w:tc>
        <w:tc>
          <w:tcPr>
            <w:tcW w:w="274" w:type="pct"/>
            <w:vMerge/>
            <w:tcBorders>
              <w:left w:val="single" w:sz="4" w:space="0" w:color="auto"/>
              <w:bottom w:val="single" w:sz="4" w:space="0" w:color="auto"/>
              <w:right w:val="single" w:sz="4" w:space="0" w:color="auto"/>
            </w:tcBorders>
            <w:vAlign w:val="center"/>
          </w:tcPr>
          <w:p w:rsidR="00D532B6" w:rsidRPr="008A1924" w:rsidRDefault="00D532B6" w:rsidP="008A1924">
            <w:pPr>
              <w:ind w:firstLine="23"/>
              <w:jc w:val="center"/>
              <w:rPr>
                <w:rFonts w:ascii="Times New Roman" w:eastAsia="Times New Roman" w:hAnsi="Times New Roman"/>
                <w:b/>
                <w:i/>
                <w:sz w:val="20"/>
                <w:szCs w:val="20"/>
                <w:lang w:val="lt-LT" w:eastAsia="zh-CN"/>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spacing w:line="276" w:lineRule="auto"/>
              <w:jc w:val="center"/>
              <w:textAlignment w:val="auto"/>
              <w:rPr>
                <w:rFonts w:ascii="Times New Roman" w:eastAsia="Times New Roman" w:hAnsi="Times New Roman"/>
                <w:sz w:val="20"/>
                <w:szCs w:val="20"/>
              </w:rPr>
            </w:pPr>
            <w:r w:rsidRPr="00622EDA">
              <w:rPr>
                <w:rFonts w:ascii="Times New Roman" w:eastAsia="Times New Roman" w:hAnsi="Times New Roman"/>
                <w:sz w:val="20"/>
                <w:szCs w:val="20"/>
                <w:lang w:val="lt-LT"/>
              </w:rPr>
              <w:t>Sieros dioksidas</w:t>
            </w:r>
            <w:r w:rsidRPr="002B29EE">
              <w:rPr>
                <w:rFonts w:ascii="Times New Roman" w:eastAsia="Times New Roman" w:hAnsi="Times New Roman"/>
                <w:sz w:val="20"/>
                <w:szCs w:val="20"/>
              </w:rPr>
              <w:t xml:space="preserve"> (B)</w:t>
            </w:r>
          </w:p>
        </w:tc>
        <w:tc>
          <w:tcPr>
            <w:tcW w:w="33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5897</w:t>
            </w:r>
          </w:p>
        </w:tc>
        <w:tc>
          <w:tcPr>
            <w:tcW w:w="331" w:type="pc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suppressAutoHyphens w:val="0"/>
              <w:autoSpaceDN/>
              <w:spacing w:line="228" w:lineRule="auto"/>
              <w:ind w:firstLine="23"/>
              <w:jc w:val="center"/>
              <w:textAlignment w:val="auto"/>
              <w:rPr>
                <w:rFonts w:ascii="Times New Roman" w:eastAsia="Times New Roman" w:hAnsi="Times New Roman"/>
                <w:sz w:val="20"/>
                <w:szCs w:val="20"/>
                <w:lang w:val="lt-LT" w:eastAsia="lt-LT"/>
              </w:rPr>
            </w:pPr>
            <w:r>
              <w:rPr>
                <w:rFonts w:ascii="Times New Roman" w:eastAsia="Times New Roman" w:hAnsi="Times New Roman"/>
                <w:sz w:val="20"/>
                <w:szCs w:val="20"/>
                <w:lang w:val="lt-LT" w:eastAsia="lt-LT"/>
              </w:rPr>
              <w:t>g/s</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11</w:t>
            </w:r>
            <w:r>
              <w:rPr>
                <w:rFonts w:ascii="Times New Roman" w:eastAsia="Times New Roman" w:hAnsi="Times New Roman"/>
                <w:sz w:val="20"/>
                <w:szCs w:val="20"/>
              </w:rPr>
              <w:t>,</w:t>
            </w:r>
            <w:r w:rsidRPr="002B29EE">
              <w:rPr>
                <w:rFonts w:ascii="Times New Roman" w:eastAsia="Times New Roman" w:hAnsi="Times New Roman"/>
                <w:sz w:val="20"/>
                <w:szCs w:val="20"/>
              </w:rPr>
              <w:t>78299</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724</w:t>
            </w:r>
          </w:p>
        </w:tc>
        <w:tc>
          <w:tcPr>
            <w:tcW w:w="749" w:type="pct"/>
            <w:vMerge/>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p>
        </w:tc>
      </w:tr>
      <w:tr w:rsidR="00D532B6" w:rsidRPr="00FA34FC" w:rsidTr="00991D89">
        <w:trPr>
          <w:trHeight w:val="108"/>
        </w:trPr>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913785" w:rsidRDefault="00D532B6" w:rsidP="008A1924">
            <w:pPr>
              <w:autoSpaceDE w:val="0"/>
              <w:jc w:val="center"/>
              <w:rPr>
                <w:rFonts w:ascii="Times New Roman" w:eastAsia="Times New Roman" w:hAnsi="Times New Roman"/>
                <w:sz w:val="20"/>
                <w:szCs w:val="20"/>
                <w:lang w:val="lt-LT" w:eastAsia="zh-CN"/>
              </w:rPr>
            </w:pPr>
            <w:r>
              <w:rPr>
                <w:rFonts w:ascii="Times New Roman" w:eastAsia="Times New Roman" w:hAnsi="Times New Roman"/>
                <w:sz w:val="20"/>
                <w:szCs w:val="20"/>
                <w:lang w:val="lt-LT" w:eastAsia="zh-CN"/>
              </w:rPr>
              <w:t>Autotransporto pakrovimo postas</w:t>
            </w:r>
          </w:p>
        </w:tc>
        <w:tc>
          <w:tcPr>
            <w:tcW w:w="274" w:type="pct"/>
            <w:tcBorders>
              <w:top w:val="single" w:sz="4" w:space="0" w:color="auto"/>
              <w:left w:val="single" w:sz="4" w:space="0" w:color="auto"/>
              <w:bottom w:val="single" w:sz="4" w:space="0" w:color="auto"/>
              <w:right w:val="single" w:sz="4" w:space="0" w:color="auto"/>
            </w:tcBorders>
            <w:vAlign w:val="center"/>
          </w:tcPr>
          <w:p w:rsidR="00D532B6" w:rsidRPr="008A1924" w:rsidRDefault="00D532B6" w:rsidP="008A1924">
            <w:pPr>
              <w:ind w:firstLine="23"/>
              <w:jc w:val="center"/>
              <w:rPr>
                <w:rFonts w:ascii="Times New Roman" w:eastAsia="Times New Roman" w:hAnsi="Times New Roman"/>
                <w:b/>
                <w:i/>
                <w:sz w:val="20"/>
                <w:szCs w:val="20"/>
                <w:lang w:val="lt-LT" w:eastAsia="zh-CN"/>
              </w:rPr>
            </w:pPr>
            <w:r w:rsidRPr="008A1924">
              <w:rPr>
                <w:rFonts w:ascii="Times New Roman" w:eastAsia="Times New Roman" w:hAnsi="Times New Roman"/>
                <w:b/>
                <w:i/>
                <w:sz w:val="20"/>
                <w:szCs w:val="20"/>
                <w:lang w:val="lt-LT" w:eastAsia="zh-CN"/>
              </w:rPr>
              <w:t>604</w:t>
            </w: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spacing w:line="276" w:lineRule="auto"/>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LOJ</w:t>
            </w:r>
          </w:p>
        </w:tc>
        <w:tc>
          <w:tcPr>
            <w:tcW w:w="331" w:type="pct"/>
            <w:tcBorders>
              <w:top w:val="single" w:sz="4" w:space="0" w:color="auto"/>
              <w:left w:val="nil"/>
              <w:bottom w:val="single" w:sz="4" w:space="0" w:color="auto"/>
              <w:right w:val="nil"/>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308</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g/s</w:t>
            </w:r>
          </w:p>
        </w:tc>
        <w:tc>
          <w:tcPr>
            <w:tcW w:w="509"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13244</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019</w:t>
            </w:r>
          </w:p>
        </w:tc>
        <w:tc>
          <w:tcPr>
            <w:tcW w:w="749" w:type="pc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r>
              <w:rPr>
                <w:rFonts w:ascii="Times New Roman" w:eastAsia="Times New Roman" w:hAnsi="Times New Roman"/>
                <w:sz w:val="20"/>
                <w:szCs w:val="20"/>
                <w:lang w:val="lt-LT" w:eastAsia="zh-CN"/>
              </w:rPr>
              <w:t>8500,00</w:t>
            </w:r>
          </w:p>
        </w:tc>
      </w:tr>
      <w:tr w:rsidR="00D532B6" w:rsidRPr="00FA34FC" w:rsidTr="00991D89">
        <w:trPr>
          <w:trHeight w:val="108"/>
        </w:trPr>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913785" w:rsidRDefault="00D532B6" w:rsidP="008A1924">
            <w:pPr>
              <w:autoSpaceDE w:val="0"/>
              <w:jc w:val="center"/>
              <w:rPr>
                <w:rFonts w:ascii="Times New Roman" w:eastAsia="Times New Roman" w:hAnsi="Times New Roman"/>
                <w:sz w:val="20"/>
                <w:szCs w:val="20"/>
                <w:lang w:val="lt-LT" w:eastAsia="zh-CN"/>
              </w:rPr>
            </w:pPr>
            <w:r>
              <w:rPr>
                <w:rFonts w:ascii="Times New Roman" w:eastAsia="Times New Roman" w:hAnsi="Times New Roman"/>
                <w:sz w:val="20"/>
                <w:szCs w:val="20"/>
                <w:lang w:val="lt-LT" w:eastAsia="zh-CN"/>
              </w:rPr>
              <w:t>Alsuoklis iš bitumo saugyklos</w:t>
            </w:r>
          </w:p>
        </w:tc>
        <w:tc>
          <w:tcPr>
            <w:tcW w:w="274" w:type="pct"/>
            <w:tcBorders>
              <w:top w:val="single" w:sz="4" w:space="0" w:color="auto"/>
              <w:left w:val="single" w:sz="4" w:space="0" w:color="auto"/>
              <w:bottom w:val="single" w:sz="4" w:space="0" w:color="auto"/>
              <w:right w:val="single" w:sz="4" w:space="0" w:color="auto"/>
            </w:tcBorders>
            <w:vAlign w:val="center"/>
          </w:tcPr>
          <w:p w:rsidR="00D532B6" w:rsidRPr="008A1924" w:rsidRDefault="00D532B6" w:rsidP="008A1924">
            <w:pPr>
              <w:ind w:firstLine="23"/>
              <w:jc w:val="center"/>
              <w:rPr>
                <w:rFonts w:ascii="Times New Roman" w:eastAsia="Times New Roman" w:hAnsi="Times New Roman"/>
                <w:b/>
                <w:i/>
                <w:sz w:val="20"/>
                <w:szCs w:val="20"/>
                <w:lang w:val="lt-LT" w:eastAsia="zh-CN"/>
              </w:rPr>
            </w:pPr>
            <w:r w:rsidRPr="008A1924">
              <w:rPr>
                <w:rFonts w:ascii="Times New Roman" w:eastAsia="Times New Roman" w:hAnsi="Times New Roman"/>
                <w:b/>
                <w:i/>
                <w:sz w:val="20"/>
                <w:szCs w:val="20"/>
                <w:lang w:val="lt-LT" w:eastAsia="zh-CN"/>
              </w:rPr>
              <w:t>605</w:t>
            </w: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spacing w:line="276" w:lineRule="auto"/>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LOJ</w:t>
            </w:r>
          </w:p>
        </w:tc>
        <w:tc>
          <w:tcPr>
            <w:tcW w:w="331" w:type="pct"/>
            <w:tcBorders>
              <w:top w:val="single" w:sz="4" w:space="0" w:color="auto"/>
              <w:left w:val="nil"/>
              <w:bottom w:val="single" w:sz="4" w:space="0" w:color="auto"/>
              <w:right w:val="nil"/>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308</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g/s</w:t>
            </w:r>
          </w:p>
        </w:tc>
        <w:tc>
          <w:tcPr>
            <w:tcW w:w="509"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00008</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002</w:t>
            </w:r>
          </w:p>
        </w:tc>
        <w:tc>
          <w:tcPr>
            <w:tcW w:w="749" w:type="pc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r>
              <w:rPr>
                <w:rFonts w:ascii="Times New Roman" w:eastAsia="Times New Roman" w:hAnsi="Times New Roman"/>
                <w:sz w:val="20"/>
                <w:szCs w:val="20"/>
                <w:lang w:val="lt-LT" w:eastAsia="zh-CN"/>
              </w:rPr>
              <w:t>29327,00</w:t>
            </w:r>
          </w:p>
        </w:tc>
      </w:tr>
      <w:tr w:rsidR="00D532B6" w:rsidRPr="00FA34FC" w:rsidTr="00991D89">
        <w:trPr>
          <w:trHeight w:val="108"/>
        </w:trPr>
        <w:tc>
          <w:tcPr>
            <w:tcW w:w="1430" w:type="pct"/>
            <w:vMerge w:val="restart"/>
            <w:tcBorders>
              <w:top w:val="single" w:sz="4" w:space="0" w:color="auto"/>
              <w:left w:val="single" w:sz="4" w:space="0" w:color="auto"/>
              <w:right w:val="single" w:sz="4" w:space="0" w:color="auto"/>
            </w:tcBorders>
            <w:shd w:val="clear" w:color="auto" w:fill="auto"/>
            <w:vAlign w:val="center"/>
          </w:tcPr>
          <w:p w:rsidR="00D532B6" w:rsidRPr="00913785" w:rsidRDefault="00D532B6" w:rsidP="008A1924">
            <w:pPr>
              <w:autoSpaceDE w:val="0"/>
              <w:jc w:val="center"/>
              <w:rPr>
                <w:rFonts w:ascii="Times New Roman" w:eastAsia="Times New Roman" w:hAnsi="Times New Roman"/>
                <w:sz w:val="20"/>
                <w:szCs w:val="20"/>
                <w:lang w:val="lt-LT" w:eastAsia="zh-CN"/>
              </w:rPr>
            </w:pPr>
            <w:r>
              <w:rPr>
                <w:rFonts w:ascii="Times New Roman" w:eastAsia="Times New Roman" w:hAnsi="Times New Roman"/>
                <w:sz w:val="20"/>
                <w:szCs w:val="20"/>
                <w:lang w:val="lt-LT" w:eastAsia="zh-CN"/>
              </w:rPr>
              <w:t>Elektros generatoriai (elektros stotys)</w:t>
            </w:r>
          </w:p>
        </w:tc>
        <w:tc>
          <w:tcPr>
            <w:tcW w:w="274" w:type="pct"/>
            <w:vMerge w:val="restart"/>
            <w:tcBorders>
              <w:top w:val="single" w:sz="4" w:space="0" w:color="auto"/>
              <w:left w:val="single" w:sz="4" w:space="0" w:color="auto"/>
              <w:right w:val="single" w:sz="4" w:space="0" w:color="auto"/>
            </w:tcBorders>
            <w:vAlign w:val="center"/>
          </w:tcPr>
          <w:p w:rsidR="00D532B6" w:rsidRPr="00913785" w:rsidRDefault="00D532B6" w:rsidP="008A1924">
            <w:pPr>
              <w:ind w:firstLine="23"/>
              <w:jc w:val="center"/>
              <w:rPr>
                <w:rFonts w:ascii="Times New Roman" w:eastAsia="Times New Roman" w:hAnsi="Times New Roman"/>
                <w:b/>
                <w:sz w:val="20"/>
                <w:szCs w:val="20"/>
                <w:lang w:val="lt-LT" w:eastAsia="zh-CN"/>
              </w:rPr>
            </w:pPr>
            <w:r>
              <w:rPr>
                <w:rFonts w:ascii="Times New Roman" w:eastAsia="Times New Roman" w:hAnsi="Times New Roman"/>
                <w:b/>
                <w:sz w:val="20"/>
                <w:szCs w:val="20"/>
                <w:lang w:val="lt-LT" w:eastAsia="zh-CN"/>
              </w:rPr>
              <w:t>606</w:t>
            </w: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8A1924" w:rsidRDefault="00D532B6" w:rsidP="008A1924">
            <w:pPr>
              <w:suppressAutoHyphens w:val="0"/>
              <w:autoSpaceDN/>
              <w:spacing w:line="276" w:lineRule="auto"/>
              <w:jc w:val="center"/>
              <w:textAlignment w:val="auto"/>
              <w:rPr>
                <w:rFonts w:ascii="Times New Roman" w:eastAsia="Times New Roman" w:hAnsi="Times New Roman"/>
                <w:sz w:val="20"/>
                <w:szCs w:val="20"/>
                <w:lang w:val="lt-LT"/>
              </w:rPr>
            </w:pPr>
            <w:r>
              <w:rPr>
                <w:rFonts w:ascii="Times New Roman" w:eastAsia="Times New Roman" w:hAnsi="Times New Roman"/>
                <w:sz w:val="20"/>
                <w:szCs w:val="20"/>
                <w:lang w:val="lt-LT"/>
              </w:rPr>
              <w:t>A</w:t>
            </w:r>
            <w:r w:rsidRPr="008A1924">
              <w:rPr>
                <w:rFonts w:ascii="Times New Roman" w:eastAsia="Times New Roman" w:hAnsi="Times New Roman"/>
                <w:sz w:val="20"/>
                <w:szCs w:val="20"/>
                <w:lang w:val="lt-LT"/>
              </w:rPr>
              <w:t>nglies monoksidas (B)</w:t>
            </w:r>
          </w:p>
        </w:tc>
        <w:tc>
          <w:tcPr>
            <w:tcW w:w="33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5917</w:t>
            </w:r>
          </w:p>
        </w:tc>
        <w:tc>
          <w:tcPr>
            <w:tcW w:w="331" w:type="pc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suppressAutoHyphens w:val="0"/>
              <w:autoSpaceDN/>
              <w:spacing w:line="228" w:lineRule="auto"/>
              <w:ind w:firstLine="23"/>
              <w:jc w:val="center"/>
              <w:textAlignment w:val="auto"/>
              <w:rPr>
                <w:rFonts w:ascii="Times New Roman" w:eastAsia="Times New Roman" w:hAnsi="Times New Roman"/>
                <w:sz w:val="20"/>
                <w:szCs w:val="20"/>
                <w:lang w:val="lt-LT" w:eastAsia="lt-LT"/>
              </w:rPr>
            </w:pPr>
            <w:r>
              <w:rPr>
                <w:rFonts w:ascii="Times New Roman" w:eastAsia="Times New Roman" w:hAnsi="Times New Roman"/>
                <w:sz w:val="20"/>
                <w:szCs w:val="20"/>
                <w:lang w:val="lt-LT" w:eastAsia="lt-LT"/>
              </w:rPr>
              <w:t>g/s</w:t>
            </w:r>
          </w:p>
        </w:tc>
        <w:tc>
          <w:tcPr>
            <w:tcW w:w="509"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35852</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6</w:t>
            </w:r>
            <w:r>
              <w:rPr>
                <w:rFonts w:ascii="Times New Roman" w:eastAsia="Times New Roman" w:hAnsi="Times New Roman"/>
                <w:sz w:val="20"/>
                <w:szCs w:val="20"/>
              </w:rPr>
              <w:t>,</w:t>
            </w:r>
            <w:r w:rsidRPr="002B29EE">
              <w:rPr>
                <w:rFonts w:ascii="Times New Roman" w:eastAsia="Times New Roman" w:hAnsi="Times New Roman"/>
                <w:sz w:val="20"/>
                <w:szCs w:val="20"/>
              </w:rPr>
              <w:t>505</w:t>
            </w:r>
          </w:p>
        </w:tc>
        <w:tc>
          <w:tcPr>
            <w:tcW w:w="749" w:type="pct"/>
            <w:vMerge w:val="restart"/>
            <w:tcBorders>
              <w:top w:val="single" w:sz="4" w:space="0" w:color="auto"/>
              <w:left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r>
              <w:rPr>
                <w:rFonts w:ascii="Times New Roman" w:eastAsia="Times New Roman" w:hAnsi="Times New Roman"/>
                <w:sz w:val="20"/>
                <w:szCs w:val="20"/>
                <w:lang w:val="lt-LT" w:eastAsia="zh-CN"/>
              </w:rPr>
              <w:t>3,36</w:t>
            </w:r>
          </w:p>
        </w:tc>
      </w:tr>
      <w:tr w:rsidR="00D532B6" w:rsidRPr="00FA34FC" w:rsidTr="00991D89">
        <w:trPr>
          <w:trHeight w:val="108"/>
        </w:trPr>
        <w:tc>
          <w:tcPr>
            <w:tcW w:w="1430" w:type="pct"/>
            <w:vMerge/>
            <w:tcBorders>
              <w:left w:val="single" w:sz="4" w:space="0" w:color="auto"/>
              <w:right w:val="single" w:sz="4" w:space="0" w:color="auto"/>
            </w:tcBorders>
            <w:shd w:val="clear" w:color="auto" w:fill="auto"/>
            <w:vAlign w:val="center"/>
          </w:tcPr>
          <w:p w:rsidR="00D532B6" w:rsidRDefault="00D532B6" w:rsidP="008A1924">
            <w:pPr>
              <w:autoSpaceDE w:val="0"/>
              <w:jc w:val="center"/>
              <w:rPr>
                <w:rFonts w:ascii="Times New Roman" w:eastAsia="Times New Roman" w:hAnsi="Times New Roman"/>
                <w:sz w:val="20"/>
                <w:szCs w:val="20"/>
                <w:lang w:val="lt-LT" w:eastAsia="zh-CN"/>
              </w:rPr>
            </w:pPr>
          </w:p>
        </w:tc>
        <w:tc>
          <w:tcPr>
            <w:tcW w:w="274" w:type="pct"/>
            <w:vMerge/>
            <w:tcBorders>
              <w:left w:val="single" w:sz="4" w:space="0" w:color="auto"/>
              <w:right w:val="single" w:sz="4" w:space="0" w:color="auto"/>
            </w:tcBorders>
            <w:vAlign w:val="center"/>
          </w:tcPr>
          <w:p w:rsidR="00D532B6" w:rsidRDefault="00D532B6" w:rsidP="008A1924">
            <w:pPr>
              <w:ind w:firstLine="23"/>
              <w:jc w:val="center"/>
              <w:rPr>
                <w:rFonts w:ascii="Times New Roman" w:eastAsia="Times New Roman" w:hAnsi="Times New Roman"/>
                <w:b/>
                <w:sz w:val="20"/>
                <w:szCs w:val="20"/>
                <w:lang w:val="lt-LT" w:eastAsia="zh-CN"/>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8A1924" w:rsidRDefault="00D532B6" w:rsidP="008A1924">
            <w:pPr>
              <w:suppressAutoHyphens w:val="0"/>
              <w:autoSpaceDN/>
              <w:spacing w:line="276" w:lineRule="auto"/>
              <w:jc w:val="center"/>
              <w:textAlignment w:val="auto"/>
              <w:rPr>
                <w:rFonts w:ascii="Times New Roman" w:eastAsia="Times New Roman" w:hAnsi="Times New Roman"/>
                <w:sz w:val="20"/>
                <w:szCs w:val="20"/>
                <w:lang w:val="lt-LT"/>
              </w:rPr>
            </w:pPr>
            <w:r>
              <w:rPr>
                <w:rFonts w:ascii="Times New Roman" w:eastAsia="Times New Roman" w:hAnsi="Times New Roman"/>
                <w:sz w:val="20"/>
                <w:szCs w:val="20"/>
                <w:lang w:val="lt-LT"/>
              </w:rPr>
              <w:t>A</w:t>
            </w:r>
            <w:r w:rsidRPr="008A1924">
              <w:rPr>
                <w:rFonts w:ascii="Times New Roman" w:eastAsia="Times New Roman" w:hAnsi="Times New Roman"/>
                <w:sz w:val="20"/>
                <w:szCs w:val="20"/>
                <w:lang w:val="lt-LT"/>
              </w:rPr>
              <w:t>zoto oksidai (B)</w:t>
            </w:r>
          </w:p>
        </w:tc>
        <w:tc>
          <w:tcPr>
            <w:tcW w:w="33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5872</w:t>
            </w:r>
          </w:p>
        </w:tc>
        <w:tc>
          <w:tcPr>
            <w:tcW w:w="331" w:type="pc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suppressAutoHyphens w:val="0"/>
              <w:autoSpaceDN/>
              <w:spacing w:line="228" w:lineRule="auto"/>
              <w:ind w:firstLine="23"/>
              <w:jc w:val="center"/>
              <w:textAlignment w:val="auto"/>
              <w:rPr>
                <w:rFonts w:ascii="Times New Roman" w:eastAsia="Times New Roman" w:hAnsi="Times New Roman"/>
                <w:sz w:val="20"/>
                <w:szCs w:val="20"/>
                <w:lang w:val="lt-LT" w:eastAsia="lt-LT"/>
              </w:rPr>
            </w:pPr>
            <w:r>
              <w:rPr>
                <w:rFonts w:ascii="Times New Roman" w:eastAsia="Times New Roman" w:hAnsi="Times New Roman"/>
                <w:sz w:val="20"/>
                <w:szCs w:val="20"/>
                <w:lang w:val="lt-LT" w:eastAsia="lt-LT"/>
              </w:rPr>
              <w:t>g/s</w:t>
            </w:r>
          </w:p>
        </w:tc>
        <w:tc>
          <w:tcPr>
            <w:tcW w:w="509"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07992</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1</w:t>
            </w:r>
            <w:r>
              <w:rPr>
                <w:rFonts w:ascii="Times New Roman" w:eastAsia="Times New Roman" w:hAnsi="Times New Roman"/>
                <w:sz w:val="20"/>
                <w:szCs w:val="20"/>
              </w:rPr>
              <w:t>,</w:t>
            </w:r>
            <w:r w:rsidRPr="002B29EE">
              <w:rPr>
                <w:rFonts w:ascii="Times New Roman" w:eastAsia="Times New Roman" w:hAnsi="Times New Roman"/>
                <w:sz w:val="20"/>
                <w:szCs w:val="20"/>
              </w:rPr>
              <w:t>450</w:t>
            </w:r>
          </w:p>
        </w:tc>
        <w:tc>
          <w:tcPr>
            <w:tcW w:w="749" w:type="pct"/>
            <w:vMerge/>
            <w:tcBorders>
              <w:left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p>
        </w:tc>
      </w:tr>
      <w:tr w:rsidR="00D532B6" w:rsidRPr="00FA34FC" w:rsidTr="00991D89">
        <w:trPr>
          <w:trHeight w:val="108"/>
        </w:trPr>
        <w:tc>
          <w:tcPr>
            <w:tcW w:w="1430" w:type="pct"/>
            <w:vMerge/>
            <w:tcBorders>
              <w:left w:val="single" w:sz="4" w:space="0" w:color="auto"/>
              <w:right w:val="single" w:sz="4" w:space="0" w:color="auto"/>
            </w:tcBorders>
            <w:shd w:val="clear" w:color="auto" w:fill="auto"/>
            <w:vAlign w:val="center"/>
          </w:tcPr>
          <w:p w:rsidR="00D532B6" w:rsidRDefault="00D532B6" w:rsidP="008A1924">
            <w:pPr>
              <w:autoSpaceDE w:val="0"/>
              <w:jc w:val="center"/>
              <w:rPr>
                <w:rFonts w:ascii="Times New Roman" w:eastAsia="Times New Roman" w:hAnsi="Times New Roman"/>
                <w:sz w:val="20"/>
                <w:szCs w:val="20"/>
                <w:lang w:val="lt-LT" w:eastAsia="zh-CN"/>
              </w:rPr>
            </w:pPr>
          </w:p>
        </w:tc>
        <w:tc>
          <w:tcPr>
            <w:tcW w:w="274" w:type="pct"/>
            <w:vMerge/>
            <w:tcBorders>
              <w:left w:val="single" w:sz="4" w:space="0" w:color="auto"/>
              <w:right w:val="single" w:sz="4" w:space="0" w:color="auto"/>
            </w:tcBorders>
            <w:vAlign w:val="center"/>
          </w:tcPr>
          <w:p w:rsidR="00D532B6" w:rsidRDefault="00D532B6" w:rsidP="008A1924">
            <w:pPr>
              <w:ind w:firstLine="23"/>
              <w:jc w:val="center"/>
              <w:rPr>
                <w:rFonts w:ascii="Times New Roman" w:eastAsia="Times New Roman" w:hAnsi="Times New Roman"/>
                <w:b/>
                <w:sz w:val="20"/>
                <w:szCs w:val="20"/>
                <w:lang w:val="lt-LT" w:eastAsia="zh-CN"/>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8A1924" w:rsidRDefault="00D532B6" w:rsidP="008A1924">
            <w:pPr>
              <w:suppressAutoHyphens w:val="0"/>
              <w:autoSpaceDN/>
              <w:spacing w:line="276" w:lineRule="auto"/>
              <w:jc w:val="center"/>
              <w:textAlignment w:val="auto"/>
              <w:rPr>
                <w:rFonts w:ascii="Times New Roman" w:eastAsia="Times New Roman" w:hAnsi="Times New Roman"/>
                <w:sz w:val="20"/>
                <w:szCs w:val="20"/>
                <w:lang w:val="lt-LT"/>
              </w:rPr>
            </w:pPr>
            <w:r>
              <w:rPr>
                <w:rFonts w:ascii="Times New Roman" w:eastAsia="Times New Roman" w:hAnsi="Times New Roman"/>
                <w:sz w:val="20"/>
                <w:szCs w:val="20"/>
                <w:lang w:val="lt-LT"/>
              </w:rPr>
              <w:t>K</w:t>
            </w:r>
            <w:r w:rsidRPr="008A1924">
              <w:rPr>
                <w:rFonts w:ascii="Times New Roman" w:eastAsia="Times New Roman" w:hAnsi="Times New Roman"/>
                <w:sz w:val="20"/>
                <w:szCs w:val="20"/>
                <w:lang w:val="lt-LT"/>
              </w:rPr>
              <w:t>ietosios dalelės (B)</w:t>
            </w:r>
          </w:p>
        </w:tc>
        <w:tc>
          <w:tcPr>
            <w:tcW w:w="33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6486</w:t>
            </w:r>
          </w:p>
        </w:tc>
        <w:tc>
          <w:tcPr>
            <w:tcW w:w="331" w:type="pct"/>
            <w:tcBorders>
              <w:top w:val="single" w:sz="4" w:space="0" w:color="auto"/>
              <w:left w:val="single" w:sz="4" w:space="0" w:color="auto"/>
              <w:bottom w:val="single" w:sz="4" w:space="0" w:color="auto"/>
              <w:right w:val="single" w:sz="4" w:space="0" w:color="auto"/>
            </w:tcBorders>
            <w:vAlign w:val="center"/>
          </w:tcPr>
          <w:p w:rsidR="00D532B6" w:rsidRPr="0083076C" w:rsidRDefault="00D532B6" w:rsidP="008A1924">
            <w:pPr>
              <w:suppressAutoHyphens w:val="0"/>
              <w:autoSpaceDN/>
              <w:spacing w:line="228" w:lineRule="auto"/>
              <w:ind w:firstLine="23"/>
              <w:jc w:val="center"/>
              <w:textAlignment w:val="auto"/>
              <w:rPr>
                <w:rFonts w:ascii="Times New Roman" w:eastAsia="Times New Roman" w:hAnsi="Times New Roman"/>
                <w:sz w:val="20"/>
                <w:szCs w:val="20"/>
                <w:lang w:val="lt-LT" w:eastAsia="lt-LT"/>
              </w:rPr>
            </w:pPr>
            <w:r>
              <w:rPr>
                <w:rFonts w:ascii="Times New Roman" w:eastAsia="Times New Roman" w:hAnsi="Times New Roman"/>
                <w:sz w:val="20"/>
                <w:szCs w:val="20"/>
                <w:lang w:val="lt-LT" w:eastAsia="lt-LT"/>
              </w:rPr>
              <w:t>g/s</w:t>
            </w:r>
          </w:p>
        </w:tc>
        <w:tc>
          <w:tcPr>
            <w:tcW w:w="509"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00722</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131</w:t>
            </w:r>
          </w:p>
        </w:tc>
        <w:tc>
          <w:tcPr>
            <w:tcW w:w="749" w:type="pct"/>
            <w:vMerge/>
            <w:tcBorders>
              <w:left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p>
        </w:tc>
      </w:tr>
      <w:tr w:rsidR="00D532B6" w:rsidRPr="00FA34FC" w:rsidTr="00991D89">
        <w:trPr>
          <w:trHeight w:val="108"/>
        </w:trPr>
        <w:tc>
          <w:tcPr>
            <w:tcW w:w="1430" w:type="pct"/>
            <w:vMerge/>
            <w:tcBorders>
              <w:left w:val="single" w:sz="4" w:space="0" w:color="auto"/>
              <w:right w:val="single" w:sz="4" w:space="0" w:color="auto"/>
            </w:tcBorders>
            <w:shd w:val="clear" w:color="auto" w:fill="auto"/>
            <w:vAlign w:val="center"/>
          </w:tcPr>
          <w:p w:rsidR="00D532B6" w:rsidRDefault="00D532B6" w:rsidP="008A1924">
            <w:pPr>
              <w:autoSpaceDE w:val="0"/>
              <w:jc w:val="center"/>
              <w:rPr>
                <w:rFonts w:ascii="Times New Roman" w:eastAsia="Times New Roman" w:hAnsi="Times New Roman"/>
                <w:sz w:val="20"/>
                <w:szCs w:val="20"/>
                <w:lang w:val="lt-LT" w:eastAsia="zh-CN"/>
              </w:rPr>
            </w:pPr>
          </w:p>
        </w:tc>
        <w:tc>
          <w:tcPr>
            <w:tcW w:w="274" w:type="pct"/>
            <w:vMerge/>
            <w:tcBorders>
              <w:left w:val="single" w:sz="4" w:space="0" w:color="auto"/>
              <w:right w:val="single" w:sz="4" w:space="0" w:color="auto"/>
            </w:tcBorders>
            <w:vAlign w:val="center"/>
          </w:tcPr>
          <w:p w:rsidR="00D532B6" w:rsidRDefault="00D532B6" w:rsidP="008A1924">
            <w:pPr>
              <w:ind w:firstLine="23"/>
              <w:jc w:val="center"/>
              <w:rPr>
                <w:rFonts w:ascii="Times New Roman" w:eastAsia="Times New Roman" w:hAnsi="Times New Roman"/>
                <w:b/>
                <w:sz w:val="20"/>
                <w:szCs w:val="20"/>
                <w:lang w:val="lt-LT" w:eastAsia="zh-CN"/>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8A1924" w:rsidRDefault="00D532B6" w:rsidP="008A1924">
            <w:pPr>
              <w:suppressAutoHyphens w:val="0"/>
              <w:autoSpaceDN/>
              <w:spacing w:line="276" w:lineRule="auto"/>
              <w:jc w:val="center"/>
              <w:textAlignment w:val="auto"/>
              <w:rPr>
                <w:rFonts w:ascii="Times New Roman" w:eastAsia="Times New Roman" w:hAnsi="Times New Roman"/>
                <w:sz w:val="20"/>
                <w:szCs w:val="20"/>
                <w:lang w:val="lt-LT"/>
              </w:rPr>
            </w:pPr>
            <w:r w:rsidRPr="008A1924">
              <w:rPr>
                <w:rFonts w:ascii="Times New Roman" w:eastAsia="Times New Roman" w:hAnsi="Times New Roman"/>
                <w:sz w:val="20"/>
                <w:szCs w:val="20"/>
                <w:lang w:val="lt-LT"/>
              </w:rPr>
              <w:t>LOJ</w:t>
            </w:r>
          </w:p>
        </w:tc>
        <w:tc>
          <w:tcPr>
            <w:tcW w:w="33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308</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g/s</w:t>
            </w:r>
          </w:p>
        </w:tc>
        <w:tc>
          <w:tcPr>
            <w:tcW w:w="509"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09678</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1</w:t>
            </w:r>
            <w:r>
              <w:rPr>
                <w:rFonts w:ascii="Times New Roman" w:eastAsia="Times New Roman" w:hAnsi="Times New Roman"/>
                <w:sz w:val="20"/>
                <w:szCs w:val="20"/>
              </w:rPr>
              <w:t>,</w:t>
            </w:r>
            <w:r w:rsidRPr="002B29EE">
              <w:rPr>
                <w:rFonts w:ascii="Times New Roman" w:eastAsia="Times New Roman" w:hAnsi="Times New Roman"/>
                <w:sz w:val="20"/>
                <w:szCs w:val="20"/>
              </w:rPr>
              <w:t>756</w:t>
            </w:r>
          </w:p>
        </w:tc>
        <w:tc>
          <w:tcPr>
            <w:tcW w:w="749" w:type="pct"/>
            <w:vMerge/>
            <w:tcBorders>
              <w:left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p>
        </w:tc>
      </w:tr>
      <w:tr w:rsidR="00D532B6" w:rsidRPr="00FA34FC" w:rsidTr="00991D89">
        <w:trPr>
          <w:trHeight w:val="108"/>
        </w:trPr>
        <w:tc>
          <w:tcPr>
            <w:tcW w:w="1430" w:type="pct"/>
            <w:vMerge/>
            <w:tcBorders>
              <w:left w:val="single" w:sz="4" w:space="0" w:color="auto"/>
              <w:bottom w:val="single" w:sz="4" w:space="0" w:color="auto"/>
              <w:right w:val="single" w:sz="4" w:space="0" w:color="auto"/>
            </w:tcBorders>
            <w:shd w:val="clear" w:color="auto" w:fill="auto"/>
            <w:vAlign w:val="center"/>
          </w:tcPr>
          <w:p w:rsidR="00D532B6" w:rsidRDefault="00D532B6" w:rsidP="008A1924">
            <w:pPr>
              <w:autoSpaceDE w:val="0"/>
              <w:jc w:val="center"/>
              <w:rPr>
                <w:rFonts w:ascii="Times New Roman" w:eastAsia="Times New Roman" w:hAnsi="Times New Roman"/>
                <w:sz w:val="20"/>
                <w:szCs w:val="20"/>
                <w:lang w:val="lt-LT" w:eastAsia="zh-CN"/>
              </w:rPr>
            </w:pPr>
          </w:p>
        </w:tc>
        <w:tc>
          <w:tcPr>
            <w:tcW w:w="274" w:type="pct"/>
            <w:vMerge/>
            <w:tcBorders>
              <w:left w:val="single" w:sz="4" w:space="0" w:color="auto"/>
              <w:bottom w:val="single" w:sz="4" w:space="0" w:color="auto"/>
              <w:right w:val="single" w:sz="4" w:space="0" w:color="auto"/>
            </w:tcBorders>
            <w:vAlign w:val="center"/>
          </w:tcPr>
          <w:p w:rsidR="00D532B6" w:rsidRDefault="00D532B6" w:rsidP="008A1924">
            <w:pPr>
              <w:ind w:firstLine="23"/>
              <w:jc w:val="center"/>
              <w:rPr>
                <w:rFonts w:ascii="Times New Roman" w:eastAsia="Times New Roman" w:hAnsi="Times New Roman"/>
                <w:b/>
                <w:sz w:val="20"/>
                <w:szCs w:val="20"/>
                <w:lang w:val="lt-LT" w:eastAsia="zh-CN"/>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D532B6" w:rsidRPr="008A1924" w:rsidRDefault="00D532B6" w:rsidP="008A1924">
            <w:pPr>
              <w:suppressAutoHyphens w:val="0"/>
              <w:autoSpaceDN/>
              <w:spacing w:line="276" w:lineRule="auto"/>
              <w:jc w:val="center"/>
              <w:textAlignment w:val="auto"/>
              <w:rPr>
                <w:rFonts w:ascii="Times New Roman" w:eastAsia="Times New Roman" w:hAnsi="Times New Roman"/>
                <w:sz w:val="20"/>
                <w:szCs w:val="20"/>
                <w:lang w:val="lt-LT"/>
              </w:rPr>
            </w:pPr>
            <w:r>
              <w:rPr>
                <w:rFonts w:ascii="Times New Roman" w:eastAsia="Times New Roman" w:hAnsi="Times New Roman"/>
                <w:sz w:val="20"/>
                <w:szCs w:val="20"/>
                <w:lang w:val="lt-LT"/>
              </w:rPr>
              <w:t>S</w:t>
            </w:r>
            <w:r w:rsidRPr="008A1924">
              <w:rPr>
                <w:rFonts w:ascii="Times New Roman" w:eastAsia="Times New Roman" w:hAnsi="Times New Roman"/>
                <w:sz w:val="20"/>
                <w:szCs w:val="20"/>
                <w:lang w:val="lt-LT"/>
              </w:rPr>
              <w:t>ieros dioksidas (B)</w:t>
            </w:r>
          </w:p>
        </w:tc>
        <w:tc>
          <w:tcPr>
            <w:tcW w:w="331" w:type="pct"/>
            <w:tcBorders>
              <w:top w:val="single" w:sz="4" w:space="0" w:color="auto"/>
              <w:left w:val="nil"/>
              <w:bottom w:val="single" w:sz="4" w:space="0" w:color="auto"/>
              <w:right w:val="nil"/>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b/>
                <w:bCs/>
                <w:sz w:val="20"/>
                <w:szCs w:val="20"/>
              </w:rPr>
            </w:pPr>
            <w:r w:rsidRPr="002B29EE">
              <w:rPr>
                <w:rFonts w:ascii="Times New Roman" w:eastAsia="Times New Roman" w:hAnsi="Times New Roman"/>
                <w:b/>
                <w:bCs/>
                <w:sz w:val="20"/>
                <w:szCs w:val="20"/>
              </w:rPr>
              <w:t>5897</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g/s</w:t>
            </w:r>
          </w:p>
        </w:tc>
        <w:tc>
          <w:tcPr>
            <w:tcW w:w="509"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00634</w:t>
            </w:r>
          </w:p>
        </w:tc>
        <w:tc>
          <w:tcPr>
            <w:tcW w:w="491" w:type="pct"/>
            <w:tcBorders>
              <w:top w:val="single" w:sz="4" w:space="0" w:color="auto"/>
              <w:left w:val="nil"/>
              <w:bottom w:val="single" w:sz="4" w:space="0" w:color="auto"/>
              <w:right w:val="single" w:sz="4" w:space="0" w:color="auto"/>
            </w:tcBorders>
            <w:shd w:val="clear" w:color="auto" w:fill="auto"/>
            <w:vAlign w:val="center"/>
          </w:tcPr>
          <w:p w:rsidR="00D532B6" w:rsidRPr="002B29EE" w:rsidRDefault="00D532B6" w:rsidP="008A1924">
            <w:pPr>
              <w:suppressAutoHyphens w:val="0"/>
              <w:autoSpaceDN/>
              <w:jc w:val="center"/>
              <w:textAlignment w:val="auto"/>
              <w:rPr>
                <w:rFonts w:ascii="Times New Roman" w:eastAsia="Times New Roman" w:hAnsi="Times New Roman"/>
                <w:sz w:val="20"/>
                <w:szCs w:val="20"/>
              </w:rPr>
            </w:pPr>
            <w:r w:rsidRPr="002B29EE">
              <w:rPr>
                <w:rFonts w:ascii="Times New Roman" w:eastAsia="Times New Roman" w:hAnsi="Times New Roman"/>
                <w:sz w:val="20"/>
                <w:szCs w:val="20"/>
              </w:rPr>
              <w:t>0</w:t>
            </w:r>
            <w:r>
              <w:rPr>
                <w:rFonts w:ascii="Times New Roman" w:eastAsia="Times New Roman" w:hAnsi="Times New Roman"/>
                <w:sz w:val="20"/>
                <w:szCs w:val="20"/>
              </w:rPr>
              <w:t>,</w:t>
            </w:r>
            <w:r w:rsidRPr="002B29EE">
              <w:rPr>
                <w:rFonts w:ascii="Times New Roman" w:eastAsia="Times New Roman" w:hAnsi="Times New Roman"/>
                <w:sz w:val="20"/>
                <w:szCs w:val="20"/>
              </w:rPr>
              <w:t>115</w:t>
            </w:r>
          </w:p>
        </w:tc>
        <w:tc>
          <w:tcPr>
            <w:tcW w:w="749" w:type="pct"/>
            <w:vMerge/>
            <w:tcBorders>
              <w:left w:val="single" w:sz="4" w:space="0" w:color="auto"/>
              <w:bottom w:val="single" w:sz="4" w:space="0" w:color="auto"/>
              <w:right w:val="single" w:sz="4" w:space="0" w:color="auto"/>
            </w:tcBorders>
            <w:vAlign w:val="center"/>
          </w:tcPr>
          <w:p w:rsidR="00D532B6" w:rsidRPr="0083076C" w:rsidRDefault="00D532B6" w:rsidP="008A1924">
            <w:pPr>
              <w:jc w:val="center"/>
              <w:rPr>
                <w:rFonts w:ascii="Times New Roman" w:eastAsia="Times New Roman" w:hAnsi="Times New Roman"/>
                <w:sz w:val="20"/>
                <w:szCs w:val="20"/>
                <w:lang w:val="lt-LT" w:eastAsia="zh-CN"/>
              </w:rPr>
            </w:pPr>
          </w:p>
        </w:tc>
      </w:tr>
      <w:bookmarkEnd w:id="6"/>
    </w:tbl>
    <w:p w:rsidR="00631509" w:rsidRDefault="00631509" w:rsidP="00936424">
      <w:pPr>
        <w:rPr>
          <w:rFonts w:ascii="Times New Roman" w:hAnsi="Times New Roman"/>
          <w:sz w:val="20"/>
          <w:szCs w:val="20"/>
          <w:lang w:val="lt-LT"/>
        </w:rPr>
      </w:pPr>
    </w:p>
    <w:p w:rsidR="00BD3D04" w:rsidRDefault="00BD3D04" w:rsidP="00631509">
      <w:pPr>
        <w:rPr>
          <w:rFonts w:ascii="Times New Roman" w:hAnsi="Times New Roman"/>
          <w:sz w:val="20"/>
          <w:szCs w:val="20"/>
          <w:lang w:val="lt-LT"/>
        </w:rPr>
      </w:pPr>
    </w:p>
    <w:p w:rsidR="00007DE0" w:rsidRDefault="00007DE0" w:rsidP="00631509">
      <w:pPr>
        <w:rPr>
          <w:rFonts w:ascii="Times New Roman" w:hAnsi="Times New Roman"/>
          <w:sz w:val="20"/>
          <w:szCs w:val="20"/>
          <w:lang w:val="lt-LT"/>
        </w:rPr>
      </w:pPr>
    </w:p>
    <w:p w:rsidR="00007DE0" w:rsidRDefault="00007DE0" w:rsidP="00631509">
      <w:pPr>
        <w:rPr>
          <w:rFonts w:ascii="Times New Roman" w:hAnsi="Times New Roman"/>
          <w:sz w:val="20"/>
          <w:szCs w:val="20"/>
          <w:lang w:val="lt-LT"/>
        </w:rPr>
      </w:pPr>
    </w:p>
    <w:p w:rsidR="00007DE0" w:rsidRDefault="00007DE0" w:rsidP="00631509">
      <w:pPr>
        <w:rPr>
          <w:rFonts w:ascii="Times New Roman" w:hAnsi="Times New Roman"/>
          <w:sz w:val="20"/>
          <w:szCs w:val="20"/>
          <w:lang w:val="lt-LT"/>
        </w:rPr>
      </w:pPr>
    </w:p>
    <w:p w:rsidR="00007DE0" w:rsidRPr="00631509" w:rsidRDefault="00007DE0" w:rsidP="00631509">
      <w:pPr>
        <w:rPr>
          <w:rFonts w:ascii="Times New Roman" w:hAnsi="Times New Roman"/>
          <w:sz w:val="20"/>
          <w:szCs w:val="20"/>
          <w:lang w:val="lt-LT"/>
        </w:rPr>
        <w:sectPr w:rsidR="00007DE0" w:rsidRPr="00631509" w:rsidSect="000E3F45">
          <w:headerReference w:type="default" r:id="rId13"/>
          <w:footerReference w:type="default" r:id="rId14"/>
          <w:headerReference w:type="first" r:id="rId15"/>
          <w:pgSz w:w="16838" w:h="11906" w:orient="landscape" w:code="9"/>
          <w:pgMar w:top="1440" w:right="1701" w:bottom="1440" w:left="1440" w:header="425" w:footer="680" w:gutter="0"/>
          <w:cols w:space="1296"/>
          <w:docGrid w:linePitch="360"/>
        </w:sectPr>
      </w:pPr>
    </w:p>
    <w:p w:rsidR="00717DFD" w:rsidRDefault="000837C4" w:rsidP="00340A88">
      <w:pPr>
        <w:pStyle w:val="Heading1"/>
        <w:spacing w:before="0"/>
      </w:pPr>
      <w:bookmarkStart w:id="7" w:name="_Toc502760043"/>
      <w:r>
        <w:lastRenderedPageBreak/>
        <w:t>Kvapo</w:t>
      </w:r>
      <w:r w:rsidR="001446C9">
        <w:t xml:space="preserve"> pažemio koncentracijos skaičiavimo rezultatai</w:t>
      </w:r>
      <w:bookmarkEnd w:id="7"/>
    </w:p>
    <w:p w:rsidR="00AC52F8" w:rsidRPr="004E3E7C" w:rsidRDefault="00AC52F8" w:rsidP="002123C6">
      <w:pPr>
        <w:pStyle w:val="NoSpacing"/>
        <w:rPr>
          <w:lang w:val="lt-LT"/>
        </w:rPr>
      </w:pPr>
    </w:p>
    <w:p w:rsidR="000837C4" w:rsidRPr="000837C4" w:rsidRDefault="000837C4" w:rsidP="000837C4">
      <w:pPr>
        <w:suppressAutoHyphens w:val="0"/>
        <w:spacing w:after="240" w:line="240" w:lineRule="atLeast"/>
        <w:jc w:val="both"/>
        <w:textAlignment w:val="auto"/>
        <w:rPr>
          <w:rFonts w:ascii="Times New Roman" w:eastAsia="Times New Roman" w:hAnsi="Times New Roman"/>
          <w:sz w:val="24"/>
          <w:szCs w:val="24"/>
          <w:lang w:val="lt-LT" w:eastAsia="da-DK"/>
        </w:rPr>
      </w:pPr>
      <w:r w:rsidRPr="000837C4">
        <w:rPr>
          <w:rFonts w:ascii="Times New Roman" w:eastAsia="Times New Roman" w:hAnsi="Times New Roman"/>
          <w:sz w:val="24"/>
          <w:szCs w:val="24"/>
          <w:lang w:val="lt-LT" w:eastAsia="da-DK"/>
        </w:rPr>
        <w:t>Kvapo sklaidos skaičiavimai atliekami naudojant „AERMOD View“ matematinio modeliavimo programinė įranga, versija 9.1.0 (1996-2015 Lakes Environmental Software). Programos galimybės leidžia įvertinti ne tik skirtingų aplinkos oro taršos šaltinių išskiriamų teršalų koncentracijas, bei parinkus atitinkamus parametrus, simuliuoti iš taršos šaltinių išskiriančių kvapų sklaidos scenarijus. Modelio galimybės leidžia suskaičiuoti tiek vienos, tiek kelių medžiagų susidariusią kvapo koncentraciją, bei naudoti teršalų išsiskyrimo šaltiniuose kvapo koncentracijos nustatymo tyrimais įvertintą kvapo koncentraciją.</w:t>
      </w:r>
    </w:p>
    <w:p w:rsidR="000837C4" w:rsidRPr="000837C4" w:rsidRDefault="000837C4" w:rsidP="000837C4">
      <w:pPr>
        <w:suppressAutoHyphens w:val="0"/>
        <w:spacing w:after="120" w:line="240" w:lineRule="atLeast"/>
        <w:jc w:val="both"/>
        <w:textAlignment w:val="auto"/>
        <w:rPr>
          <w:rFonts w:ascii="Times New Roman" w:eastAsia="Times New Roman" w:hAnsi="Times New Roman"/>
          <w:sz w:val="24"/>
          <w:szCs w:val="24"/>
          <w:lang w:val="lt-LT" w:eastAsia="da-DK"/>
        </w:rPr>
      </w:pPr>
      <w:r w:rsidRPr="000837C4">
        <w:rPr>
          <w:rFonts w:ascii="Times New Roman" w:eastAsia="Times New Roman" w:hAnsi="Times New Roman"/>
          <w:sz w:val="24"/>
          <w:szCs w:val="24"/>
          <w:lang w:val="lt-LT" w:eastAsia="da-DK"/>
        </w:rPr>
        <w:t>AERMOD View programa skaičiuojama 1 valandos kvapo koncentracijos pasiskirstymas, pritaikant 98,0 procentilį. Gauti rezultatai lyginami su HN 121:2010 nurodyta kvapo koncentracijos ribine verte - 8 OU</w:t>
      </w:r>
      <w:r w:rsidRPr="000837C4">
        <w:rPr>
          <w:rFonts w:ascii="Times New Roman" w:eastAsia="Times New Roman" w:hAnsi="Times New Roman"/>
          <w:sz w:val="24"/>
          <w:szCs w:val="24"/>
          <w:vertAlign w:val="subscript"/>
          <w:lang w:val="lt-LT" w:eastAsia="da-DK"/>
        </w:rPr>
        <w:t>E</w:t>
      </w:r>
      <w:r w:rsidRPr="000837C4">
        <w:rPr>
          <w:rFonts w:ascii="Times New Roman" w:eastAsia="Times New Roman" w:hAnsi="Times New Roman"/>
          <w:sz w:val="24"/>
          <w:szCs w:val="24"/>
          <w:lang w:val="lt-LT" w:eastAsia="da-DK"/>
        </w:rPr>
        <w:t>/m</w:t>
      </w:r>
      <w:r w:rsidRPr="000837C4">
        <w:rPr>
          <w:rFonts w:ascii="Times New Roman" w:eastAsia="Times New Roman" w:hAnsi="Times New Roman"/>
          <w:sz w:val="24"/>
          <w:szCs w:val="24"/>
          <w:vertAlign w:val="superscript"/>
          <w:lang w:val="lt-LT" w:eastAsia="da-DK"/>
        </w:rPr>
        <w:t>3</w:t>
      </w:r>
      <w:r w:rsidRPr="000837C4">
        <w:rPr>
          <w:rFonts w:ascii="Times New Roman" w:eastAsia="Times New Roman" w:hAnsi="Times New Roman"/>
          <w:sz w:val="24"/>
          <w:szCs w:val="24"/>
          <w:lang w:val="lt-LT" w:eastAsia="da-DK"/>
        </w:rPr>
        <w:t>.</w:t>
      </w:r>
      <w:r w:rsidRPr="000837C4">
        <w:rPr>
          <w:rFonts w:ascii="Times New Roman" w:eastAsia="Times New Roman" w:hAnsi="Times New Roman"/>
          <w:color w:val="000000" w:themeColor="text1"/>
          <w:sz w:val="24"/>
          <w:szCs w:val="24"/>
          <w:lang w:val="lt-LT" w:eastAsia="da-DK"/>
        </w:rPr>
        <w:t xml:space="preserve"> Kvapo</w:t>
      </w:r>
      <w:r w:rsidRPr="000837C4">
        <w:rPr>
          <w:rFonts w:ascii="Times New Roman" w:eastAsia="Times New Roman" w:hAnsi="Times New Roman"/>
          <w:sz w:val="24"/>
          <w:szCs w:val="24"/>
          <w:lang w:val="lt-LT" w:eastAsia="da-DK"/>
        </w:rPr>
        <w:t xml:space="preserve"> taršos sklaidos modeliavimas atliekamas pažemio ore 1,5 m aukštyje.</w:t>
      </w:r>
    </w:p>
    <w:p w:rsidR="000837C4" w:rsidRPr="000837C4" w:rsidRDefault="000837C4" w:rsidP="000837C4">
      <w:pPr>
        <w:suppressAutoHyphens w:val="0"/>
        <w:spacing w:after="240" w:line="240" w:lineRule="atLeast"/>
        <w:jc w:val="both"/>
        <w:textAlignment w:val="auto"/>
        <w:rPr>
          <w:rFonts w:ascii="Times New Roman" w:eastAsia="Times New Roman" w:hAnsi="Times New Roman"/>
          <w:color w:val="000000" w:themeColor="text1"/>
          <w:sz w:val="24"/>
          <w:szCs w:val="24"/>
          <w:lang w:val="lt-LT" w:eastAsia="da-DK"/>
        </w:rPr>
      </w:pPr>
      <w:r w:rsidRPr="000837C4">
        <w:rPr>
          <w:rFonts w:ascii="Times New Roman" w:eastAsia="Times New Roman" w:hAnsi="Times New Roman"/>
          <w:color w:val="000000" w:themeColor="text1"/>
          <w:sz w:val="24"/>
          <w:szCs w:val="24"/>
          <w:lang w:val="lt-LT" w:eastAsia="da-DK"/>
        </w:rPr>
        <w:t>Kvapo sklaidos skaičiavimams naudojama Lietuvos hidrometeorologijos tarnybos (toliau – LHMT) pateikta penkerių metų (201</w:t>
      </w:r>
      <w:r>
        <w:rPr>
          <w:rFonts w:ascii="Times New Roman" w:eastAsia="Times New Roman" w:hAnsi="Times New Roman"/>
          <w:color w:val="000000" w:themeColor="text1"/>
          <w:sz w:val="24"/>
          <w:szCs w:val="24"/>
          <w:lang w:val="lt-LT" w:eastAsia="da-DK"/>
        </w:rPr>
        <w:t>1</w:t>
      </w:r>
      <w:r w:rsidRPr="000837C4">
        <w:rPr>
          <w:rFonts w:ascii="Times New Roman" w:eastAsia="Times New Roman" w:hAnsi="Times New Roman"/>
          <w:color w:val="000000" w:themeColor="text1"/>
          <w:sz w:val="24"/>
          <w:szCs w:val="24"/>
          <w:lang w:val="lt-LT" w:eastAsia="da-DK"/>
        </w:rPr>
        <w:t>-01-01–201</w:t>
      </w:r>
      <w:r>
        <w:rPr>
          <w:rFonts w:ascii="Times New Roman" w:eastAsia="Times New Roman" w:hAnsi="Times New Roman"/>
          <w:color w:val="000000" w:themeColor="text1"/>
          <w:sz w:val="24"/>
          <w:szCs w:val="24"/>
          <w:lang w:val="lt-LT" w:eastAsia="da-DK"/>
        </w:rPr>
        <w:t>5</w:t>
      </w:r>
      <w:r w:rsidRPr="000837C4">
        <w:rPr>
          <w:rFonts w:ascii="Times New Roman" w:eastAsia="Times New Roman" w:hAnsi="Times New Roman"/>
          <w:color w:val="000000" w:themeColor="text1"/>
          <w:sz w:val="24"/>
          <w:szCs w:val="24"/>
          <w:lang w:val="lt-LT" w:eastAsia="da-DK"/>
        </w:rPr>
        <w:t xml:space="preserve">-12-31) </w:t>
      </w:r>
      <w:r>
        <w:rPr>
          <w:rFonts w:ascii="Times New Roman" w:eastAsia="Times New Roman" w:hAnsi="Times New Roman"/>
          <w:color w:val="000000" w:themeColor="text1"/>
          <w:sz w:val="24"/>
          <w:szCs w:val="24"/>
          <w:lang w:val="lt-LT" w:eastAsia="da-DK"/>
        </w:rPr>
        <w:t>Kauno</w:t>
      </w:r>
      <w:r w:rsidRPr="000837C4">
        <w:rPr>
          <w:rFonts w:ascii="Times New Roman" w:eastAsia="Times New Roman" w:hAnsi="Times New Roman"/>
          <w:color w:val="000000" w:themeColor="text1"/>
          <w:sz w:val="24"/>
          <w:szCs w:val="24"/>
          <w:lang w:val="lt-LT" w:eastAsia="da-DK"/>
        </w:rPr>
        <w:t xml:space="preserve"> meteorologijos stoties meteorologinių duomenų suvestinė teršalų skaičiavimo modeliams, kurią sudaro kas 1 val., kas 3 val. ir kas 6 val. išmatuoti meteorologiniai parametrai: oro temperatūra (°C), vėjo greitis (m/s), vėjo kryptis (0°-360°), debesuotumas (balai), kritulių kiekis (mm).</w:t>
      </w:r>
      <w:r w:rsidRPr="000837C4">
        <w:rPr>
          <w:rFonts w:ascii="Times New Roman" w:eastAsia="Times New Roman" w:hAnsi="Times New Roman"/>
          <w:sz w:val="24"/>
          <w:szCs w:val="24"/>
          <w:lang w:val="lt-LT" w:eastAsia="da-DK"/>
        </w:rPr>
        <w:t xml:space="preserve"> LHMT pažyma pateikiama Priede Nr. 2: „Pažyma apie hidrometeorologines sąlygas“.</w:t>
      </w:r>
    </w:p>
    <w:p w:rsidR="000837C4" w:rsidRDefault="000837C4" w:rsidP="002123C6">
      <w:pPr>
        <w:pStyle w:val="DGEBaltic"/>
        <w:spacing w:after="120"/>
      </w:pPr>
      <w:r>
        <w:t xml:space="preserve">Kvapo sklaidos skaičiavimai atliekami, įvertinant du scenarijus: </w:t>
      </w:r>
    </w:p>
    <w:p w:rsidR="000837C4" w:rsidRDefault="000837C4" w:rsidP="000837C4">
      <w:pPr>
        <w:pStyle w:val="DGEBaltic"/>
        <w:numPr>
          <w:ilvl w:val="0"/>
          <w:numId w:val="26"/>
        </w:numPr>
        <w:spacing w:after="120"/>
      </w:pPr>
      <w:r w:rsidRPr="000837C4">
        <w:rPr>
          <w:b/>
        </w:rPr>
        <w:t>I scenarijus</w:t>
      </w:r>
      <w:r>
        <w:t xml:space="preserve"> </w:t>
      </w:r>
      <w:r w:rsidR="00BA5B96">
        <w:t>-gaminamas įprastas asfaltas</w:t>
      </w:r>
      <w:r>
        <w:t>;</w:t>
      </w:r>
    </w:p>
    <w:p w:rsidR="000837C4" w:rsidRDefault="000837C4" w:rsidP="002123C6">
      <w:pPr>
        <w:pStyle w:val="DGEBaltic"/>
        <w:numPr>
          <w:ilvl w:val="0"/>
          <w:numId w:val="26"/>
        </w:numPr>
        <w:spacing w:after="120"/>
      </w:pPr>
      <w:r w:rsidRPr="000837C4">
        <w:rPr>
          <w:b/>
        </w:rPr>
        <w:t>II scenarijus</w:t>
      </w:r>
      <w:r>
        <w:t xml:space="preserve"> </w:t>
      </w:r>
      <w:r w:rsidR="00BA5B96">
        <w:t xml:space="preserve">- </w:t>
      </w:r>
      <w:r>
        <w:t>gaminamas asfaltas su</w:t>
      </w:r>
      <w:r w:rsidR="00BA5B96">
        <w:t xml:space="preserve"> frezuoto asfalto priedu</w:t>
      </w:r>
      <w:r>
        <w:t>.</w:t>
      </w:r>
    </w:p>
    <w:p w:rsidR="004C1079" w:rsidRPr="002123C6" w:rsidRDefault="00913785" w:rsidP="002123C6">
      <w:pPr>
        <w:pStyle w:val="DGEBaltic"/>
        <w:spacing w:after="120"/>
        <w:rPr>
          <w:color w:val="000000" w:themeColor="text1"/>
        </w:rPr>
      </w:pPr>
      <w:r>
        <w:t>Apibendrinti kvapo</w:t>
      </w:r>
      <w:r w:rsidR="004C1079" w:rsidRPr="00340A88">
        <w:t xml:space="preserve"> skaidos ska</w:t>
      </w:r>
      <w:r w:rsidR="00CD6AC5" w:rsidRPr="00340A88">
        <w:t>ičiavimo rezultatai</w:t>
      </w:r>
      <w:r w:rsidR="0062756A">
        <w:t xml:space="preserve"> prie </w:t>
      </w:r>
      <w:r w:rsidR="000837C4">
        <w:t xml:space="preserve">planuojamos ūkinės veiklos </w:t>
      </w:r>
      <w:r w:rsidR="0062756A">
        <w:t>objekto sklypo ribų ir artimiausioje gyvenamojoje aplinkoje</w:t>
      </w:r>
      <w:r w:rsidR="000837C4">
        <w:t>, įvertinus I scenarijų ir II scenarijų, atitinkamai</w:t>
      </w:r>
      <w:r>
        <w:t xml:space="preserve"> pateikti</w:t>
      </w:r>
      <w:r w:rsidR="00CD6AC5" w:rsidRPr="00340A88">
        <w:t xml:space="preserve"> 3</w:t>
      </w:r>
      <w:r w:rsidR="000837C4">
        <w:t xml:space="preserve"> ir 4</w:t>
      </w:r>
      <w:r w:rsidR="004C1079" w:rsidRPr="00340A88">
        <w:t xml:space="preserve"> lentelė</w:t>
      </w:r>
      <w:r w:rsidR="000837C4">
        <w:t>se</w:t>
      </w:r>
      <w:r w:rsidR="004C1079" w:rsidRPr="00340A88">
        <w:t>.</w:t>
      </w:r>
    </w:p>
    <w:p w:rsidR="004C1079" w:rsidRPr="004C1079" w:rsidRDefault="00CD6AC5" w:rsidP="004C1079">
      <w:pPr>
        <w:pStyle w:val="DGEBaltic"/>
        <w:spacing w:after="120"/>
        <w:rPr>
          <w:i/>
          <w:sz w:val="22"/>
          <w:szCs w:val="22"/>
        </w:rPr>
      </w:pPr>
      <w:bookmarkStart w:id="8" w:name="_Hlk502757594"/>
      <w:r>
        <w:rPr>
          <w:b/>
          <w:i/>
          <w:sz w:val="22"/>
          <w:szCs w:val="22"/>
        </w:rPr>
        <w:t>3</w:t>
      </w:r>
      <w:r w:rsidR="004C1079" w:rsidRPr="004C1079">
        <w:rPr>
          <w:b/>
          <w:i/>
          <w:sz w:val="22"/>
          <w:szCs w:val="22"/>
        </w:rPr>
        <w:t xml:space="preserve"> lentelė.</w:t>
      </w:r>
      <w:r w:rsidR="005E724C">
        <w:rPr>
          <w:i/>
          <w:sz w:val="22"/>
          <w:szCs w:val="22"/>
        </w:rPr>
        <w:t xml:space="preserve"> Suskaičiuota kvapo</w:t>
      </w:r>
      <w:r w:rsidR="0062756A">
        <w:rPr>
          <w:i/>
          <w:sz w:val="22"/>
          <w:szCs w:val="22"/>
        </w:rPr>
        <w:t xml:space="preserve"> koncentracija</w:t>
      </w:r>
      <w:r w:rsidR="0082795A">
        <w:rPr>
          <w:i/>
          <w:sz w:val="22"/>
          <w:szCs w:val="22"/>
        </w:rPr>
        <w:t xml:space="preserve">, įvertinus </w:t>
      </w:r>
      <w:r w:rsidR="0082795A" w:rsidRPr="0054257C">
        <w:rPr>
          <w:b/>
          <w:i/>
          <w:sz w:val="22"/>
          <w:szCs w:val="22"/>
        </w:rPr>
        <w:t>I scenarijų</w:t>
      </w:r>
      <w:r w:rsidR="004C1079" w:rsidRPr="004C1079">
        <w:rPr>
          <w:i/>
          <w:sz w:val="22"/>
          <w:szCs w:val="22"/>
        </w:rPr>
        <w:t xml:space="preserve"> </w:t>
      </w:r>
    </w:p>
    <w:tbl>
      <w:tblPr>
        <w:tblStyle w:val="TableGrid4"/>
        <w:tblW w:w="9067" w:type="dxa"/>
        <w:tblLook w:val="04A0" w:firstRow="1" w:lastRow="0" w:firstColumn="1" w:lastColumn="0" w:noHBand="0" w:noVBand="1"/>
      </w:tblPr>
      <w:tblGrid>
        <w:gridCol w:w="4957"/>
        <w:gridCol w:w="4110"/>
      </w:tblGrid>
      <w:tr w:rsidR="004C1079" w:rsidRPr="004C1079" w:rsidTr="002123C6">
        <w:trPr>
          <w:trHeight w:val="152"/>
        </w:trPr>
        <w:tc>
          <w:tcPr>
            <w:tcW w:w="4957" w:type="dxa"/>
            <w:shd w:val="clear" w:color="auto" w:fill="auto"/>
            <w:vAlign w:val="center"/>
          </w:tcPr>
          <w:p w:rsidR="004C1079" w:rsidRPr="00340A88" w:rsidRDefault="004C1079" w:rsidP="003F4786">
            <w:pPr>
              <w:spacing w:before="40" w:after="40"/>
              <w:jc w:val="center"/>
              <w:rPr>
                <w:rFonts w:ascii="Times New Roman" w:hAnsi="Times New Roman"/>
                <w:b/>
                <w:sz w:val="20"/>
                <w:szCs w:val="20"/>
                <w:lang w:val="lt-LT"/>
              </w:rPr>
            </w:pPr>
            <w:r w:rsidRPr="00340A88">
              <w:rPr>
                <w:rFonts w:ascii="Times New Roman" w:hAnsi="Times New Roman"/>
                <w:b/>
                <w:sz w:val="20"/>
                <w:szCs w:val="20"/>
                <w:lang w:val="lt-LT"/>
              </w:rPr>
              <w:t>Kvapų vertinimo vieta</w:t>
            </w:r>
            <w:r w:rsidR="0062756A">
              <w:rPr>
                <w:rFonts w:ascii="Times New Roman" w:hAnsi="Times New Roman"/>
                <w:b/>
                <w:sz w:val="20"/>
                <w:szCs w:val="20"/>
                <w:lang w:val="lt-LT"/>
              </w:rPr>
              <w:t xml:space="preserve"> / sklypo riba</w:t>
            </w:r>
          </w:p>
        </w:tc>
        <w:tc>
          <w:tcPr>
            <w:tcW w:w="4110" w:type="dxa"/>
            <w:shd w:val="clear" w:color="auto" w:fill="auto"/>
            <w:vAlign w:val="center"/>
          </w:tcPr>
          <w:p w:rsidR="004C1079" w:rsidRPr="00340A88" w:rsidRDefault="004C1079" w:rsidP="003F4786">
            <w:pPr>
              <w:spacing w:before="40" w:after="40"/>
              <w:jc w:val="center"/>
              <w:rPr>
                <w:rFonts w:ascii="Times New Roman" w:hAnsi="Times New Roman"/>
                <w:b/>
                <w:sz w:val="20"/>
                <w:szCs w:val="20"/>
              </w:rPr>
            </w:pPr>
            <w:r w:rsidRPr="00340A88">
              <w:rPr>
                <w:rFonts w:ascii="Times New Roman" w:hAnsi="Times New Roman"/>
                <w:b/>
                <w:sz w:val="20"/>
                <w:szCs w:val="20"/>
                <w:lang w:val="lt-LT"/>
              </w:rPr>
              <w:t>Suskaičiuota kvapo koncentracija</w:t>
            </w:r>
            <w:r w:rsidRPr="00340A88">
              <w:rPr>
                <w:rFonts w:ascii="Times New Roman" w:hAnsi="Times New Roman"/>
                <w:b/>
                <w:sz w:val="20"/>
                <w:szCs w:val="20"/>
              </w:rPr>
              <w:t>, OU</w:t>
            </w:r>
            <w:r w:rsidRPr="00340A88">
              <w:rPr>
                <w:rFonts w:ascii="Times New Roman" w:hAnsi="Times New Roman"/>
                <w:b/>
                <w:sz w:val="20"/>
                <w:szCs w:val="20"/>
                <w:vertAlign w:val="subscript"/>
              </w:rPr>
              <w:t>E</w:t>
            </w:r>
            <w:r w:rsidRPr="00340A88">
              <w:rPr>
                <w:rFonts w:ascii="Times New Roman" w:hAnsi="Times New Roman"/>
                <w:b/>
                <w:sz w:val="20"/>
                <w:szCs w:val="20"/>
              </w:rPr>
              <w:t>/m</w:t>
            </w:r>
            <w:r w:rsidRPr="00340A88">
              <w:rPr>
                <w:rFonts w:ascii="Times New Roman" w:hAnsi="Times New Roman"/>
                <w:b/>
                <w:sz w:val="20"/>
                <w:szCs w:val="20"/>
                <w:vertAlign w:val="superscript"/>
              </w:rPr>
              <w:t>3</w:t>
            </w:r>
          </w:p>
        </w:tc>
      </w:tr>
      <w:tr w:rsidR="004C1079" w:rsidRPr="004C1079" w:rsidTr="002123C6">
        <w:trPr>
          <w:trHeight w:val="70"/>
        </w:trPr>
        <w:tc>
          <w:tcPr>
            <w:tcW w:w="4957" w:type="dxa"/>
            <w:vAlign w:val="center"/>
          </w:tcPr>
          <w:p w:rsidR="004C1079" w:rsidRPr="00340A88" w:rsidRDefault="002123C6" w:rsidP="003F4786">
            <w:pPr>
              <w:spacing w:line="276" w:lineRule="auto"/>
              <w:rPr>
                <w:rFonts w:ascii="Times New Roman" w:hAnsi="Times New Roman"/>
                <w:sz w:val="20"/>
                <w:szCs w:val="20"/>
                <w:highlight w:val="yellow"/>
                <w:lang w:val="lt-LT"/>
              </w:rPr>
            </w:pPr>
            <w:r>
              <w:rPr>
                <w:rFonts w:ascii="Times New Roman" w:hAnsi="Times New Roman"/>
                <w:sz w:val="20"/>
                <w:szCs w:val="20"/>
                <w:lang w:val="lt-LT"/>
              </w:rPr>
              <w:t>Šiaurė</w:t>
            </w:r>
            <w:r w:rsidR="003F4786">
              <w:rPr>
                <w:rFonts w:ascii="Times New Roman" w:hAnsi="Times New Roman"/>
                <w:sz w:val="20"/>
                <w:szCs w:val="20"/>
                <w:lang w:val="lt-LT"/>
              </w:rPr>
              <w:t>s rytinė</w:t>
            </w:r>
            <w:r>
              <w:rPr>
                <w:rFonts w:ascii="Times New Roman" w:hAnsi="Times New Roman"/>
                <w:sz w:val="20"/>
                <w:szCs w:val="20"/>
                <w:lang w:val="lt-LT"/>
              </w:rPr>
              <w:t xml:space="preserve"> sklypo riba</w:t>
            </w:r>
          </w:p>
        </w:tc>
        <w:tc>
          <w:tcPr>
            <w:tcW w:w="4110" w:type="dxa"/>
            <w:vAlign w:val="center"/>
          </w:tcPr>
          <w:p w:rsidR="004C1079" w:rsidRPr="00340A88" w:rsidRDefault="00F33359" w:rsidP="003F4786">
            <w:pPr>
              <w:spacing w:line="276" w:lineRule="auto"/>
              <w:jc w:val="center"/>
              <w:rPr>
                <w:rFonts w:ascii="Times New Roman" w:hAnsi="Times New Roman"/>
                <w:sz w:val="20"/>
                <w:szCs w:val="20"/>
              </w:rPr>
            </w:pPr>
            <w:r>
              <w:rPr>
                <w:rFonts w:ascii="Times New Roman" w:hAnsi="Times New Roman"/>
                <w:sz w:val="20"/>
                <w:szCs w:val="20"/>
              </w:rPr>
              <w:t>1,43-3,29</w:t>
            </w:r>
          </w:p>
        </w:tc>
      </w:tr>
      <w:tr w:rsidR="00D366C5" w:rsidRPr="004C1079" w:rsidTr="002123C6">
        <w:trPr>
          <w:trHeight w:val="70"/>
        </w:trPr>
        <w:tc>
          <w:tcPr>
            <w:tcW w:w="4957" w:type="dxa"/>
            <w:vAlign w:val="center"/>
          </w:tcPr>
          <w:p w:rsidR="00D366C5" w:rsidRPr="00340A88" w:rsidRDefault="003F4786" w:rsidP="003F4786">
            <w:pPr>
              <w:spacing w:line="276" w:lineRule="auto"/>
              <w:rPr>
                <w:rFonts w:ascii="Times New Roman" w:hAnsi="Times New Roman"/>
                <w:sz w:val="20"/>
                <w:szCs w:val="20"/>
                <w:lang w:val="lt-LT"/>
              </w:rPr>
            </w:pPr>
            <w:r>
              <w:rPr>
                <w:rFonts w:ascii="Times New Roman" w:hAnsi="Times New Roman"/>
                <w:sz w:val="20"/>
                <w:szCs w:val="20"/>
                <w:lang w:val="lt-LT"/>
              </w:rPr>
              <w:t>Pietrytinė</w:t>
            </w:r>
            <w:r w:rsidR="002123C6">
              <w:rPr>
                <w:rFonts w:ascii="Times New Roman" w:hAnsi="Times New Roman"/>
                <w:sz w:val="20"/>
                <w:szCs w:val="20"/>
                <w:lang w:val="lt-LT"/>
              </w:rPr>
              <w:t xml:space="preserve"> sklypo riba</w:t>
            </w:r>
          </w:p>
        </w:tc>
        <w:tc>
          <w:tcPr>
            <w:tcW w:w="4110" w:type="dxa"/>
            <w:vAlign w:val="center"/>
          </w:tcPr>
          <w:p w:rsidR="00D366C5" w:rsidRPr="00340A88" w:rsidRDefault="00F33359" w:rsidP="003F4786">
            <w:pPr>
              <w:spacing w:line="276" w:lineRule="auto"/>
              <w:jc w:val="center"/>
              <w:rPr>
                <w:rFonts w:ascii="Times New Roman" w:hAnsi="Times New Roman"/>
                <w:sz w:val="20"/>
                <w:szCs w:val="20"/>
              </w:rPr>
            </w:pPr>
            <w:r>
              <w:rPr>
                <w:rFonts w:ascii="Times New Roman" w:hAnsi="Times New Roman"/>
                <w:sz w:val="20"/>
                <w:szCs w:val="20"/>
              </w:rPr>
              <w:t>0,06-3,42</w:t>
            </w:r>
          </w:p>
        </w:tc>
      </w:tr>
      <w:tr w:rsidR="00D366C5" w:rsidRPr="004C1079" w:rsidTr="002123C6">
        <w:trPr>
          <w:trHeight w:val="70"/>
        </w:trPr>
        <w:tc>
          <w:tcPr>
            <w:tcW w:w="4957" w:type="dxa"/>
            <w:vAlign w:val="center"/>
          </w:tcPr>
          <w:p w:rsidR="00D366C5" w:rsidRPr="00340A88" w:rsidRDefault="002123C6" w:rsidP="003F4786">
            <w:pPr>
              <w:spacing w:line="276" w:lineRule="auto"/>
              <w:rPr>
                <w:rFonts w:ascii="Times New Roman" w:hAnsi="Times New Roman"/>
                <w:sz w:val="20"/>
                <w:szCs w:val="20"/>
                <w:lang w:val="lt-LT"/>
              </w:rPr>
            </w:pPr>
            <w:r>
              <w:rPr>
                <w:rFonts w:ascii="Times New Roman" w:hAnsi="Times New Roman"/>
                <w:sz w:val="20"/>
                <w:szCs w:val="20"/>
                <w:lang w:val="lt-LT"/>
              </w:rPr>
              <w:t>Piet</w:t>
            </w:r>
            <w:r w:rsidR="003F4786">
              <w:rPr>
                <w:rFonts w:ascii="Times New Roman" w:hAnsi="Times New Roman"/>
                <w:sz w:val="20"/>
                <w:szCs w:val="20"/>
                <w:lang w:val="lt-LT"/>
              </w:rPr>
              <w:t>vakarinė</w:t>
            </w:r>
            <w:r>
              <w:rPr>
                <w:rFonts w:ascii="Times New Roman" w:hAnsi="Times New Roman"/>
                <w:sz w:val="20"/>
                <w:szCs w:val="20"/>
                <w:lang w:val="lt-LT"/>
              </w:rPr>
              <w:t xml:space="preserve"> sklypo riba</w:t>
            </w:r>
          </w:p>
        </w:tc>
        <w:tc>
          <w:tcPr>
            <w:tcW w:w="4110" w:type="dxa"/>
            <w:vAlign w:val="center"/>
          </w:tcPr>
          <w:p w:rsidR="00D366C5" w:rsidRPr="00340A88" w:rsidRDefault="00F33359" w:rsidP="003F4786">
            <w:pPr>
              <w:spacing w:line="276" w:lineRule="auto"/>
              <w:jc w:val="center"/>
              <w:rPr>
                <w:rFonts w:ascii="Times New Roman" w:hAnsi="Times New Roman"/>
                <w:sz w:val="20"/>
                <w:szCs w:val="20"/>
              </w:rPr>
            </w:pPr>
            <w:r>
              <w:rPr>
                <w:rFonts w:ascii="Times New Roman" w:hAnsi="Times New Roman"/>
                <w:sz w:val="20"/>
                <w:szCs w:val="20"/>
              </w:rPr>
              <w:t>1,37-2,63</w:t>
            </w:r>
          </w:p>
        </w:tc>
      </w:tr>
      <w:tr w:rsidR="00D366C5" w:rsidRPr="004C1079" w:rsidTr="002123C6">
        <w:trPr>
          <w:trHeight w:val="70"/>
        </w:trPr>
        <w:tc>
          <w:tcPr>
            <w:tcW w:w="4957" w:type="dxa"/>
            <w:vAlign w:val="center"/>
          </w:tcPr>
          <w:p w:rsidR="00D366C5" w:rsidRPr="00340A88" w:rsidRDefault="003F4786" w:rsidP="003F4786">
            <w:pPr>
              <w:spacing w:line="276" w:lineRule="auto"/>
              <w:rPr>
                <w:rFonts w:ascii="Times New Roman" w:hAnsi="Times New Roman"/>
                <w:sz w:val="20"/>
                <w:szCs w:val="20"/>
                <w:lang w:val="lt-LT"/>
              </w:rPr>
            </w:pPr>
            <w:r>
              <w:rPr>
                <w:rFonts w:ascii="Times New Roman" w:hAnsi="Times New Roman"/>
                <w:sz w:val="20"/>
                <w:szCs w:val="20"/>
                <w:lang w:val="lt-LT"/>
              </w:rPr>
              <w:t>Šiaurės vakarinė</w:t>
            </w:r>
            <w:r w:rsidR="002123C6">
              <w:rPr>
                <w:rFonts w:ascii="Times New Roman" w:hAnsi="Times New Roman"/>
                <w:sz w:val="20"/>
                <w:szCs w:val="20"/>
                <w:lang w:val="lt-LT"/>
              </w:rPr>
              <w:t xml:space="preserve"> sklypo riba</w:t>
            </w:r>
          </w:p>
        </w:tc>
        <w:tc>
          <w:tcPr>
            <w:tcW w:w="4110" w:type="dxa"/>
            <w:vAlign w:val="center"/>
          </w:tcPr>
          <w:p w:rsidR="00D366C5" w:rsidRPr="00340A88" w:rsidRDefault="005B2DC4" w:rsidP="003F4786">
            <w:pPr>
              <w:spacing w:line="276" w:lineRule="auto"/>
              <w:jc w:val="center"/>
              <w:rPr>
                <w:rFonts w:ascii="Times New Roman" w:hAnsi="Times New Roman"/>
                <w:sz w:val="20"/>
                <w:szCs w:val="20"/>
              </w:rPr>
            </w:pPr>
            <w:r>
              <w:rPr>
                <w:rFonts w:ascii="Times New Roman" w:hAnsi="Times New Roman"/>
                <w:sz w:val="20"/>
                <w:szCs w:val="20"/>
              </w:rPr>
              <w:t>1,34-3,01</w:t>
            </w:r>
          </w:p>
        </w:tc>
      </w:tr>
      <w:tr w:rsidR="00D366C5" w:rsidRPr="004C1079" w:rsidTr="002123C6">
        <w:trPr>
          <w:trHeight w:val="70"/>
        </w:trPr>
        <w:tc>
          <w:tcPr>
            <w:tcW w:w="4957" w:type="dxa"/>
            <w:shd w:val="clear" w:color="auto" w:fill="auto"/>
            <w:vAlign w:val="center"/>
          </w:tcPr>
          <w:p w:rsidR="00D366C5" w:rsidRPr="00340A88" w:rsidRDefault="0062756A" w:rsidP="003F4786">
            <w:pPr>
              <w:spacing w:before="40" w:after="40"/>
              <w:jc w:val="center"/>
              <w:rPr>
                <w:rFonts w:ascii="Times New Roman" w:hAnsi="Times New Roman"/>
                <w:b/>
                <w:sz w:val="20"/>
                <w:szCs w:val="20"/>
                <w:lang w:val="lt-LT"/>
              </w:rPr>
            </w:pPr>
            <w:r>
              <w:rPr>
                <w:rFonts w:ascii="Times New Roman" w:hAnsi="Times New Roman"/>
                <w:b/>
                <w:sz w:val="20"/>
                <w:szCs w:val="20"/>
                <w:lang w:val="lt-LT"/>
              </w:rPr>
              <w:t>Kvapų vertinimo vieta / adresas</w:t>
            </w:r>
          </w:p>
        </w:tc>
        <w:tc>
          <w:tcPr>
            <w:tcW w:w="4110" w:type="dxa"/>
            <w:shd w:val="clear" w:color="auto" w:fill="auto"/>
            <w:vAlign w:val="center"/>
          </w:tcPr>
          <w:p w:rsidR="00D366C5" w:rsidRPr="00340A88" w:rsidRDefault="00D366C5" w:rsidP="003F4786">
            <w:pPr>
              <w:spacing w:before="40" w:after="40"/>
              <w:jc w:val="center"/>
              <w:rPr>
                <w:rFonts w:ascii="Times New Roman" w:hAnsi="Times New Roman"/>
                <w:b/>
                <w:sz w:val="20"/>
                <w:szCs w:val="20"/>
                <w:lang w:val="lt-LT"/>
              </w:rPr>
            </w:pPr>
            <w:r w:rsidRPr="00340A88">
              <w:rPr>
                <w:rFonts w:ascii="Times New Roman" w:hAnsi="Times New Roman"/>
                <w:b/>
                <w:sz w:val="20"/>
                <w:szCs w:val="20"/>
                <w:lang w:val="lt-LT"/>
              </w:rPr>
              <w:t>Suskaičiuota kvapo koncentracija, OU</w:t>
            </w:r>
            <w:r w:rsidRPr="00340A88">
              <w:rPr>
                <w:rFonts w:ascii="Times New Roman" w:hAnsi="Times New Roman"/>
                <w:b/>
                <w:sz w:val="20"/>
                <w:szCs w:val="20"/>
                <w:vertAlign w:val="subscript"/>
                <w:lang w:val="lt-LT"/>
              </w:rPr>
              <w:t>E</w:t>
            </w:r>
            <w:r w:rsidRPr="00340A88">
              <w:rPr>
                <w:rFonts w:ascii="Times New Roman" w:hAnsi="Times New Roman"/>
                <w:b/>
                <w:sz w:val="20"/>
                <w:szCs w:val="20"/>
                <w:lang w:val="lt-LT"/>
              </w:rPr>
              <w:t>/m</w:t>
            </w:r>
            <w:r w:rsidRPr="00340A88">
              <w:rPr>
                <w:rFonts w:ascii="Times New Roman" w:hAnsi="Times New Roman"/>
                <w:b/>
                <w:sz w:val="20"/>
                <w:szCs w:val="20"/>
                <w:vertAlign w:val="superscript"/>
                <w:lang w:val="lt-LT"/>
              </w:rPr>
              <w:t>3</w:t>
            </w:r>
          </w:p>
        </w:tc>
      </w:tr>
      <w:tr w:rsidR="0054257C" w:rsidRPr="00A90253" w:rsidTr="002123C6">
        <w:trPr>
          <w:trHeight w:val="70"/>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257C" w:rsidRPr="001C322D" w:rsidRDefault="0054257C" w:rsidP="0054257C">
            <w:pPr>
              <w:spacing w:line="276" w:lineRule="auto"/>
              <w:rPr>
                <w:rFonts w:ascii="Times New Roman" w:hAnsi="Times New Roman"/>
                <w:sz w:val="20"/>
                <w:szCs w:val="20"/>
                <w:lang w:val="lt-LT" w:eastAsia="da-DK"/>
              </w:rPr>
            </w:pPr>
            <w:r w:rsidRPr="0054257C">
              <w:rPr>
                <w:rFonts w:ascii="Times New Roman" w:hAnsi="Times New Roman"/>
                <w:sz w:val="20"/>
                <w:szCs w:val="20"/>
                <w:lang w:val="lt-LT" w:eastAsia="da-DK"/>
              </w:rPr>
              <w:t xml:space="preserve">Sūduvos g. </w:t>
            </w:r>
            <w:r>
              <w:rPr>
                <w:rFonts w:ascii="Times New Roman" w:hAnsi="Times New Roman"/>
                <w:sz w:val="20"/>
                <w:szCs w:val="20"/>
                <w:lang w:val="lt-LT" w:eastAsia="da-DK"/>
              </w:rPr>
              <w:t>56</w:t>
            </w:r>
            <w:r w:rsidRPr="0054257C">
              <w:rPr>
                <w:rFonts w:ascii="Times New Roman" w:hAnsi="Times New Roman"/>
                <w:sz w:val="20"/>
                <w:szCs w:val="20"/>
                <w:lang w:val="lt-LT" w:eastAsia="da-DK"/>
              </w:rPr>
              <w:t>, Sasnava</w:t>
            </w:r>
          </w:p>
        </w:tc>
        <w:tc>
          <w:tcPr>
            <w:tcW w:w="4110" w:type="dxa"/>
            <w:vAlign w:val="center"/>
          </w:tcPr>
          <w:p w:rsidR="0054257C" w:rsidRPr="00340A88" w:rsidRDefault="005B2DC4" w:rsidP="0054257C">
            <w:pPr>
              <w:spacing w:line="276" w:lineRule="auto"/>
              <w:jc w:val="center"/>
              <w:rPr>
                <w:rFonts w:ascii="Times New Roman" w:hAnsi="Times New Roman"/>
                <w:sz w:val="20"/>
                <w:szCs w:val="20"/>
                <w:lang w:val="lt-LT"/>
              </w:rPr>
            </w:pPr>
            <w:r>
              <w:rPr>
                <w:rFonts w:ascii="Times New Roman" w:hAnsi="Times New Roman"/>
                <w:sz w:val="20"/>
                <w:szCs w:val="20"/>
                <w:lang w:val="lt-LT"/>
              </w:rPr>
              <w:t>0,60</w:t>
            </w:r>
          </w:p>
        </w:tc>
      </w:tr>
      <w:tr w:rsidR="0054257C" w:rsidRPr="00A90253" w:rsidTr="002123C6">
        <w:trPr>
          <w:trHeight w:val="70"/>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257C" w:rsidRPr="001C322D" w:rsidRDefault="0054257C" w:rsidP="0054257C">
            <w:pPr>
              <w:spacing w:line="276" w:lineRule="auto"/>
              <w:rPr>
                <w:rFonts w:ascii="Times New Roman" w:hAnsi="Times New Roman"/>
                <w:sz w:val="20"/>
                <w:szCs w:val="20"/>
                <w:lang w:val="lt-LT" w:eastAsia="da-DK"/>
              </w:rPr>
            </w:pPr>
            <w:r>
              <w:rPr>
                <w:rFonts w:ascii="Times New Roman" w:hAnsi="Times New Roman"/>
                <w:sz w:val="20"/>
                <w:szCs w:val="20"/>
                <w:lang w:val="lt-LT" w:eastAsia="da-DK"/>
              </w:rPr>
              <w:t>Sūduvos g. 58, Sasnava</w:t>
            </w:r>
          </w:p>
        </w:tc>
        <w:tc>
          <w:tcPr>
            <w:tcW w:w="4110" w:type="dxa"/>
            <w:vAlign w:val="center"/>
          </w:tcPr>
          <w:p w:rsidR="0054257C" w:rsidRPr="00340A88" w:rsidRDefault="005B2DC4" w:rsidP="0054257C">
            <w:pPr>
              <w:spacing w:line="276" w:lineRule="auto"/>
              <w:jc w:val="center"/>
              <w:rPr>
                <w:rFonts w:ascii="Times New Roman" w:hAnsi="Times New Roman"/>
                <w:sz w:val="20"/>
                <w:szCs w:val="20"/>
                <w:lang w:val="lt-LT"/>
              </w:rPr>
            </w:pPr>
            <w:r>
              <w:rPr>
                <w:rFonts w:ascii="Times New Roman" w:hAnsi="Times New Roman"/>
                <w:sz w:val="20"/>
                <w:szCs w:val="20"/>
                <w:lang w:val="lt-LT"/>
              </w:rPr>
              <w:t>0,71</w:t>
            </w:r>
          </w:p>
        </w:tc>
      </w:tr>
      <w:tr w:rsidR="0054257C" w:rsidRPr="00A90253" w:rsidTr="002123C6">
        <w:trPr>
          <w:trHeight w:val="70"/>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257C" w:rsidRPr="001C322D" w:rsidRDefault="0054257C" w:rsidP="0054257C">
            <w:pPr>
              <w:spacing w:line="276" w:lineRule="auto"/>
              <w:rPr>
                <w:rFonts w:ascii="Times New Roman" w:hAnsi="Times New Roman"/>
                <w:sz w:val="20"/>
                <w:szCs w:val="20"/>
                <w:lang w:val="lt-LT" w:eastAsia="da-DK"/>
              </w:rPr>
            </w:pPr>
            <w:r w:rsidRPr="0054257C">
              <w:rPr>
                <w:rFonts w:ascii="Times New Roman" w:hAnsi="Times New Roman"/>
                <w:sz w:val="20"/>
                <w:szCs w:val="20"/>
                <w:lang w:val="lt-LT" w:eastAsia="da-DK"/>
              </w:rPr>
              <w:t>Sūduvos g. 60, Sasnava</w:t>
            </w:r>
          </w:p>
        </w:tc>
        <w:tc>
          <w:tcPr>
            <w:tcW w:w="4110" w:type="dxa"/>
            <w:vAlign w:val="center"/>
          </w:tcPr>
          <w:p w:rsidR="0054257C" w:rsidRPr="00340A88" w:rsidRDefault="005B2DC4" w:rsidP="0054257C">
            <w:pPr>
              <w:spacing w:line="276" w:lineRule="auto"/>
              <w:jc w:val="center"/>
              <w:rPr>
                <w:rFonts w:ascii="Times New Roman" w:hAnsi="Times New Roman"/>
                <w:sz w:val="20"/>
                <w:szCs w:val="20"/>
                <w:lang w:val="lt-LT"/>
              </w:rPr>
            </w:pPr>
            <w:r>
              <w:rPr>
                <w:rFonts w:ascii="Times New Roman" w:hAnsi="Times New Roman"/>
                <w:sz w:val="20"/>
                <w:szCs w:val="20"/>
                <w:lang w:val="lt-LT"/>
              </w:rPr>
              <w:t>0,89</w:t>
            </w:r>
          </w:p>
        </w:tc>
      </w:tr>
      <w:tr w:rsidR="0054257C" w:rsidRPr="00A90253" w:rsidTr="002123C6">
        <w:trPr>
          <w:trHeight w:val="70"/>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257C" w:rsidRPr="001C322D" w:rsidRDefault="0054257C" w:rsidP="0054257C">
            <w:pPr>
              <w:spacing w:line="276" w:lineRule="auto"/>
              <w:rPr>
                <w:rFonts w:ascii="Times New Roman" w:hAnsi="Times New Roman"/>
                <w:sz w:val="20"/>
                <w:szCs w:val="20"/>
                <w:lang w:val="lt-LT" w:eastAsia="da-DK"/>
              </w:rPr>
            </w:pPr>
            <w:r>
              <w:rPr>
                <w:rFonts w:ascii="Times New Roman" w:hAnsi="Times New Roman"/>
                <w:sz w:val="20"/>
                <w:szCs w:val="20"/>
                <w:lang w:val="lt-LT" w:eastAsia="da-DK"/>
              </w:rPr>
              <w:t>Sūduvos g. 66B, Sasnava</w:t>
            </w:r>
          </w:p>
        </w:tc>
        <w:tc>
          <w:tcPr>
            <w:tcW w:w="4110" w:type="dxa"/>
            <w:vAlign w:val="center"/>
          </w:tcPr>
          <w:p w:rsidR="0054257C" w:rsidRPr="00340A88" w:rsidRDefault="005B2DC4" w:rsidP="0054257C">
            <w:pPr>
              <w:spacing w:line="276" w:lineRule="auto"/>
              <w:jc w:val="center"/>
              <w:rPr>
                <w:rFonts w:ascii="Times New Roman" w:hAnsi="Times New Roman"/>
                <w:sz w:val="20"/>
                <w:szCs w:val="20"/>
                <w:lang w:val="lt-LT"/>
              </w:rPr>
            </w:pPr>
            <w:r>
              <w:rPr>
                <w:rFonts w:ascii="Times New Roman" w:hAnsi="Times New Roman"/>
                <w:sz w:val="20"/>
                <w:szCs w:val="20"/>
                <w:lang w:val="lt-LT"/>
              </w:rPr>
              <w:t>1,23</w:t>
            </w:r>
          </w:p>
        </w:tc>
      </w:tr>
      <w:tr w:rsidR="0054257C" w:rsidRPr="00A90253" w:rsidTr="002123C6">
        <w:trPr>
          <w:trHeight w:val="70"/>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257C" w:rsidRPr="001C322D" w:rsidRDefault="0054257C" w:rsidP="0054257C">
            <w:pPr>
              <w:spacing w:line="276" w:lineRule="auto"/>
              <w:rPr>
                <w:rFonts w:ascii="Times New Roman" w:hAnsi="Times New Roman"/>
                <w:sz w:val="20"/>
                <w:szCs w:val="20"/>
                <w:lang w:val="lt-LT" w:eastAsia="da-DK"/>
              </w:rPr>
            </w:pPr>
            <w:r w:rsidRPr="0054257C">
              <w:rPr>
                <w:rFonts w:ascii="Times New Roman" w:hAnsi="Times New Roman"/>
                <w:sz w:val="20"/>
                <w:szCs w:val="20"/>
                <w:lang w:val="lt-LT" w:eastAsia="da-DK"/>
              </w:rPr>
              <w:t xml:space="preserve">Sūduvos g. </w:t>
            </w:r>
            <w:r>
              <w:rPr>
                <w:rFonts w:ascii="Times New Roman" w:hAnsi="Times New Roman"/>
                <w:sz w:val="20"/>
                <w:szCs w:val="20"/>
                <w:lang w:val="lt-LT" w:eastAsia="da-DK"/>
              </w:rPr>
              <w:t>77</w:t>
            </w:r>
            <w:r w:rsidRPr="0054257C">
              <w:rPr>
                <w:rFonts w:ascii="Times New Roman" w:hAnsi="Times New Roman"/>
                <w:sz w:val="20"/>
                <w:szCs w:val="20"/>
                <w:lang w:val="lt-LT" w:eastAsia="da-DK"/>
              </w:rPr>
              <w:t>, Sasnava</w:t>
            </w:r>
          </w:p>
        </w:tc>
        <w:tc>
          <w:tcPr>
            <w:tcW w:w="4110" w:type="dxa"/>
            <w:vAlign w:val="center"/>
          </w:tcPr>
          <w:p w:rsidR="0054257C" w:rsidRPr="00340A88" w:rsidRDefault="005B2DC4" w:rsidP="0054257C">
            <w:pPr>
              <w:spacing w:line="276" w:lineRule="auto"/>
              <w:jc w:val="center"/>
              <w:rPr>
                <w:rFonts w:ascii="Times New Roman" w:hAnsi="Times New Roman"/>
                <w:sz w:val="20"/>
                <w:szCs w:val="20"/>
                <w:lang w:val="lt-LT"/>
              </w:rPr>
            </w:pPr>
            <w:r>
              <w:rPr>
                <w:rFonts w:ascii="Times New Roman" w:hAnsi="Times New Roman"/>
                <w:sz w:val="20"/>
                <w:szCs w:val="20"/>
                <w:lang w:val="lt-LT"/>
              </w:rPr>
              <w:t>0,73</w:t>
            </w:r>
          </w:p>
        </w:tc>
      </w:tr>
    </w:tbl>
    <w:bookmarkEnd w:id="8"/>
    <w:p w:rsidR="00F33359" w:rsidRPr="00F33359" w:rsidRDefault="00F33359" w:rsidP="00F33359">
      <w:pPr>
        <w:pStyle w:val="DGEBaltic"/>
        <w:spacing w:before="240"/>
      </w:pPr>
      <w:r>
        <w:t xml:space="preserve">Įvertinus I scenarijų, suskaičiuota didžiausia kvapo koncentracija, kuri gauta planuojamos ūkinės veiklos objekto teritorijoje, sudaro 3,73 </w:t>
      </w:r>
      <w:r w:rsidRPr="00AE1F06">
        <w:t>OU</w:t>
      </w:r>
      <w:r w:rsidRPr="00AE1F06">
        <w:rPr>
          <w:vertAlign w:val="subscript"/>
        </w:rPr>
        <w:t>E</w:t>
      </w:r>
      <w:r w:rsidRPr="00AE1F06">
        <w:t>/m</w:t>
      </w:r>
      <w:r w:rsidRPr="00AE1F06">
        <w:rPr>
          <w:vertAlign w:val="superscript"/>
        </w:rPr>
        <w:t>3</w:t>
      </w:r>
      <w:r>
        <w:t xml:space="preserve"> ir neviršija HN 121:2010 nustatytos 8,0 </w:t>
      </w:r>
      <w:r w:rsidRPr="00AE1F06">
        <w:t>OU</w:t>
      </w:r>
      <w:r w:rsidRPr="00AE1F06">
        <w:rPr>
          <w:vertAlign w:val="subscript"/>
        </w:rPr>
        <w:t>E</w:t>
      </w:r>
      <w:r w:rsidRPr="00AE1F06">
        <w:t>/m</w:t>
      </w:r>
      <w:r w:rsidRPr="00AE1F06">
        <w:rPr>
          <w:vertAlign w:val="superscript"/>
        </w:rPr>
        <w:t>3</w:t>
      </w:r>
      <w:r>
        <w:rPr>
          <w:vertAlign w:val="superscript"/>
        </w:rPr>
        <w:t xml:space="preserve"> </w:t>
      </w:r>
      <w:r>
        <w:t xml:space="preserve">ribinės vertės. Prie planuojamos ūkinės veiklos objekto sklypo ribų kvapo koncentracija sudaro 0,06-3,42 </w:t>
      </w:r>
      <w:r w:rsidRPr="00AE1F06">
        <w:t>OU</w:t>
      </w:r>
      <w:r w:rsidRPr="00AE1F06">
        <w:rPr>
          <w:vertAlign w:val="subscript"/>
        </w:rPr>
        <w:t>E</w:t>
      </w:r>
      <w:r w:rsidRPr="00AE1F06">
        <w:t>/m</w:t>
      </w:r>
      <w:r w:rsidRPr="00AE1F06">
        <w:rPr>
          <w:vertAlign w:val="superscript"/>
        </w:rPr>
        <w:t>3</w:t>
      </w:r>
      <w:r>
        <w:t xml:space="preserve">, o artimiausioje gyvenamojoje aplinkoje </w:t>
      </w:r>
      <w:bookmarkStart w:id="9" w:name="_Hlk502759014"/>
      <w:r>
        <w:t>0,60-1,2</w:t>
      </w:r>
      <w:r w:rsidR="005B2DC4">
        <w:t>3</w:t>
      </w:r>
      <w:r>
        <w:t xml:space="preserve"> </w:t>
      </w:r>
      <w:r w:rsidRPr="00AE1F06">
        <w:t>OU</w:t>
      </w:r>
      <w:r w:rsidRPr="00AE1F06">
        <w:rPr>
          <w:vertAlign w:val="subscript"/>
        </w:rPr>
        <w:t>E</w:t>
      </w:r>
      <w:r w:rsidRPr="00AE1F06">
        <w:t>/m</w:t>
      </w:r>
      <w:r w:rsidRPr="00AE1F06">
        <w:rPr>
          <w:vertAlign w:val="superscript"/>
        </w:rPr>
        <w:t>3</w:t>
      </w:r>
      <w:r>
        <w:t xml:space="preserve"> ir taip pat neviršija </w:t>
      </w:r>
      <w:r w:rsidR="00BA5B96">
        <w:t xml:space="preserve">nustatytos </w:t>
      </w:r>
      <w:r>
        <w:t xml:space="preserve">ribinės vertės.   </w:t>
      </w:r>
    </w:p>
    <w:bookmarkEnd w:id="9"/>
    <w:p w:rsidR="00F33359" w:rsidRPr="005B2DC4" w:rsidRDefault="00F33359" w:rsidP="005B2DC4">
      <w:pPr>
        <w:pStyle w:val="DGEBaltic"/>
        <w:spacing w:before="240"/>
      </w:pPr>
      <w:r w:rsidRPr="002123C6">
        <w:t>Kvap</w:t>
      </w:r>
      <w:r>
        <w:t>o</w:t>
      </w:r>
      <w:r w:rsidRPr="002123C6">
        <w:t xml:space="preserve"> sklaidos žemėlapi</w:t>
      </w:r>
      <w:r>
        <w:t>s, įvertinus I scenarijų</w:t>
      </w:r>
      <w:r w:rsidRPr="002123C6">
        <w:t xml:space="preserve"> pateikt</w:t>
      </w:r>
      <w:r>
        <w:t>as</w:t>
      </w:r>
      <w:r w:rsidRPr="002123C6">
        <w:t xml:space="preserve"> Priede Nr. 1: „Kvap</w:t>
      </w:r>
      <w:r>
        <w:t>o sklaidos žemėlapiai</w:t>
      </w:r>
      <w:r w:rsidRPr="002123C6">
        <w:t>“</w:t>
      </w:r>
    </w:p>
    <w:p w:rsidR="0054257C" w:rsidRPr="004C1079" w:rsidRDefault="0054257C" w:rsidP="0054257C">
      <w:pPr>
        <w:pStyle w:val="DGEBaltic"/>
        <w:spacing w:after="120"/>
        <w:rPr>
          <w:i/>
          <w:sz w:val="22"/>
          <w:szCs w:val="22"/>
        </w:rPr>
      </w:pPr>
      <w:r>
        <w:rPr>
          <w:b/>
          <w:i/>
          <w:sz w:val="22"/>
          <w:szCs w:val="22"/>
        </w:rPr>
        <w:lastRenderedPageBreak/>
        <w:t>3</w:t>
      </w:r>
      <w:r w:rsidRPr="004C1079">
        <w:rPr>
          <w:b/>
          <w:i/>
          <w:sz w:val="22"/>
          <w:szCs w:val="22"/>
        </w:rPr>
        <w:t xml:space="preserve"> lentelė.</w:t>
      </w:r>
      <w:r>
        <w:rPr>
          <w:i/>
          <w:sz w:val="22"/>
          <w:szCs w:val="22"/>
        </w:rPr>
        <w:t xml:space="preserve"> Suskaičiuota kvapo koncentracija, įvertinus </w:t>
      </w:r>
      <w:r w:rsidRPr="0054257C">
        <w:rPr>
          <w:b/>
          <w:i/>
          <w:sz w:val="22"/>
          <w:szCs w:val="22"/>
        </w:rPr>
        <w:t xml:space="preserve">II scenarijų </w:t>
      </w:r>
    </w:p>
    <w:tbl>
      <w:tblPr>
        <w:tblStyle w:val="TableGrid4"/>
        <w:tblW w:w="9067" w:type="dxa"/>
        <w:tblLook w:val="04A0" w:firstRow="1" w:lastRow="0" w:firstColumn="1" w:lastColumn="0" w:noHBand="0" w:noVBand="1"/>
      </w:tblPr>
      <w:tblGrid>
        <w:gridCol w:w="4957"/>
        <w:gridCol w:w="4110"/>
      </w:tblGrid>
      <w:tr w:rsidR="0054257C" w:rsidRPr="004C1079" w:rsidTr="0054257C">
        <w:trPr>
          <w:trHeight w:val="152"/>
        </w:trPr>
        <w:tc>
          <w:tcPr>
            <w:tcW w:w="4957" w:type="dxa"/>
            <w:shd w:val="clear" w:color="auto" w:fill="auto"/>
            <w:vAlign w:val="center"/>
          </w:tcPr>
          <w:p w:rsidR="0054257C" w:rsidRPr="00340A88" w:rsidRDefault="0054257C" w:rsidP="0054257C">
            <w:pPr>
              <w:spacing w:before="40" w:after="40"/>
              <w:jc w:val="center"/>
              <w:rPr>
                <w:rFonts w:ascii="Times New Roman" w:hAnsi="Times New Roman"/>
                <w:b/>
                <w:sz w:val="20"/>
                <w:szCs w:val="20"/>
                <w:lang w:val="lt-LT"/>
              </w:rPr>
            </w:pPr>
            <w:r w:rsidRPr="00340A88">
              <w:rPr>
                <w:rFonts w:ascii="Times New Roman" w:hAnsi="Times New Roman"/>
                <w:b/>
                <w:sz w:val="20"/>
                <w:szCs w:val="20"/>
                <w:lang w:val="lt-LT"/>
              </w:rPr>
              <w:t>Kvapų vertinimo vieta</w:t>
            </w:r>
            <w:r>
              <w:rPr>
                <w:rFonts w:ascii="Times New Roman" w:hAnsi="Times New Roman"/>
                <w:b/>
                <w:sz w:val="20"/>
                <w:szCs w:val="20"/>
                <w:lang w:val="lt-LT"/>
              </w:rPr>
              <w:t xml:space="preserve"> / sklypo riba</w:t>
            </w:r>
          </w:p>
        </w:tc>
        <w:tc>
          <w:tcPr>
            <w:tcW w:w="4110" w:type="dxa"/>
            <w:shd w:val="clear" w:color="auto" w:fill="auto"/>
            <w:vAlign w:val="center"/>
          </w:tcPr>
          <w:p w:rsidR="0054257C" w:rsidRPr="00340A88" w:rsidRDefault="0054257C" w:rsidP="0054257C">
            <w:pPr>
              <w:spacing w:before="40" w:after="40"/>
              <w:jc w:val="center"/>
              <w:rPr>
                <w:rFonts w:ascii="Times New Roman" w:hAnsi="Times New Roman"/>
                <w:b/>
                <w:sz w:val="20"/>
                <w:szCs w:val="20"/>
              </w:rPr>
            </w:pPr>
            <w:r w:rsidRPr="00340A88">
              <w:rPr>
                <w:rFonts w:ascii="Times New Roman" w:hAnsi="Times New Roman"/>
                <w:b/>
                <w:sz w:val="20"/>
                <w:szCs w:val="20"/>
                <w:lang w:val="lt-LT"/>
              </w:rPr>
              <w:t>Suskaičiuota kvapo koncentracija</w:t>
            </w:r>
            <w:r w:rsidRPr="00340A88">
              <w:rPr>
                <w:rFonts w:ascii="Times New Roman" w:hAnsi="Times New Roman"/>
                <w:b/>
                <w:sz w:val="20"/>
                <w:szCs w:val="20"/>
              </w:rPr>
              <w:t>, OU</w:t>
            </w:r>
            <w:r w:rsidRPr="00340A88">
              <w:rPr>
                <w:rFonts w:ascii="Times New Roman" w:hAnsi="Times New Roman"/>
                <w:b/>
                <w:sz w:val="20"/>
                <w:szCs w:val="20"/>
                <w:vertAlign w:val="subscript"/>
              </w:rPr>
              <w:t>E</w:t>
            </w:r>
            <w:r w:rsidRPr="00340A88">
              <w:rPr>
                <w:rFonts w:ascii="Times New Roman" w:hAnsi="Times New Roman"/>
                <w:b/>
                <w:sz w:val="20"/>
                <w:szCs w:val="20"/>
              </w:rPr>
              <w:t>/m</w:t>
            </w:r>
            <w:r w:rsidRPr="00340A88">
              <w:rPr>
                <w:rFonts w:ascii="Times New Roman" w:hAnsi="Times New Roman"/>
                <w:b/>
                <w:sz w:val="20"/>
                <w:szCs w:val="20"/>
                <w:vertAlign w:val="superscript"/>
              </w:rPr>
              <w:t>3</w:t>
            </w:r>
          </w:p>
        </w:tc>
      </w:tr>
      <w:tr w:rsidR="0054257C" w:rsidRPr="004C1079" w:rsidTr="0054257C">
        <w:trPr>
          <w:trHeight w:val="70"/>
        </w:trPr>
        <w:tc>
          <w:tcPr>
            <w:tcW w:w="4957" w:type="dxa"/>
            <w:vAlign w:val="center"/>
          </w:tcPr>
          <w:p w:rsidR="0054257C" w:rsidRPr="00340A88" w:rsidRDefault="0054257C" w:rsidP="0054257C">
            <w:pPr>
              <w:spacing w:line="276" w:lineRule="auto"/>
              <w:rPr>
                <w:rFonts w:ascii="Times New Roman" w:hAnsi="Times New Roman"/>
                <w:sz w:val="20"/>
                <w:szCs w:val="20"/>
                <w:highlight w:val="yellow"/>
                <w:lang w:val="lt-LT"/>
              </w:rPr>
            </w:pPr>
            <w:r>
              <w:rPr>
                <w:rFonts w:ascii="Times New Roman" w:hAnsi="Times New Roman"/>
                <w:sz w:val="20"/>
                <w:szCs w:val="20"/>
                <w:lang w:val="lt-LT"/>
              </w:rPr>
              <w:t>Šiaurės rytinė sklypo riba</w:t>
            </w:r>
          </w:p>
        </w:tc>
        <w:tc>
          <w:tcPr>
            <w:tcW w:w="4110" w:type="dxa"/>
            <w:vAlign w:val="center"/>
          </w:tcPr>
          <w:p w:rsidR="0054257C" w:rsidRPr="00340A88" w:rsidRDefault="0054257C" w:rsidP="0054257C">
            <w:pPr>
              <w:spacing w:line="276" w:lineRule="auto"/>
              <w:jc w:val="center"/>
              <w:rPr>
                <w:rFonts w:ascii="Times New Roman" w:hAnsi="Times New Roman"/>
                <w:sz w:val="20"/>
                <w:szCs w:val="20"/>
              </w:rPr>
            </w:pPr>
            <w:r>
              <w:rPr>
                <w:rFonts w:ascii="Times New Roman" w:hAnsi="Times New Roman"/>
                <w:sz w:val="20"/>
                <w:szCs w:val="20"/>
              </w:rPr>
              <w:t>1,43-3,29</w:t>
            </w:r>
          </w:p>
        </w:tc>
      </w:tr>
      <w:tr w:rsidR="0054257C" w:rsidRPr="004C1079" w:rsidTr="0054257C">
        <w:trPr>
          <w:trHeight w:val="70"/>
        </w:trPr>
        <w:tc>
          <w:tcPr>
            <w:tcW w:w="4957" w:type="dxa"/>
            <w:vAlign w:val="center"/>
          </w:tcPr>
          <w:p w:rsidR="0054257C" w:rsidRPr="00340A88" w:rsidRDefault="0054257C" w:rsidP="0054257C">
            <w:pPr>
              <w:spacing w:line="276" w:lineRule="auto"/>
              <w:rPr>
                <w:rFonts w:ascii="Times New Roman" w:hAnsi="Times New Roman"/>
                <w:sz w:val="20"/>
                <w:szCs w:val="20"/>
                <w:lang w:val="lt-LT"/>
              </w:rPr>
            </w:pPr>
            <w:r>
              <w:rPr>
                <w:rFonts w:ascii="Times New Roman" w:hAnsi="Times New Roman"/>
                <w:sz w:val="20"/>
                <w:szCs w:val="20"/>
                <w:lang w:val="lt-LT"/>
              </w:rPr>
              <w:t>Pietrytinė sklypo riba</w:t>
            </w:r>
          </w:p>
        </w:tc>
        <w:tc>
          <w:tcPr>
            <w:tcW w:w="4110" w:type="dxa"/>
            <w:vAlign w:val="center"/>
          </w:tcPr>
          <w:p w:rsidR="0054257C" w:rsidRPr="00340A88" w:rsidRDefault="0054257C" w:rsidP="0054257C">
            <w:pPr>
              <w:spacing w:line="276" w:lineRule="auto"/>
              <w:jc w:val="center"/>
              <w:rPr>
                <w:rFonts w:ascii="Times New Roman" w:hAnsi="Times New Roman"/>
                <w:sz w:val="20"/>
                <w:szCs w:val="20"/>
              </w:rPr>
            </w:pPr>
            <w:r>
              <w:rPr>
                <w:rFonts w:ascii="Times New Roman" w:hAnsi="Times New Roman"/>
                <w:sz w:val="20"/>
                <w:szCs w:val="20"/>
              </w:rPr>
              <w:t>0,06-3,42</w:t>
            </w:r>
          </w:p>
        </w:tc>
      </w:tr>
      <w:tr w:rsidR="0054257C" w:rsidRPr="004C1079" w:rsidTr="0054257C">
        <w:trPr>
          <w:trHeight w:val="70"/>
        </w:trPr>
        <w:tc>
          <w:tcPr>
            <w:tcW w:w="4957" w:type="dxa"/>
            <w:vAlign w:val="center"/>
          </w:tcPr>
          <w:p w:rsidR="0054257C" w:rsidRPr="00340A88" w:rsidRDefault="0054257C" w:rsidP="0054257C">
            <w:pPr>
              <w:spacing w:line="276" w:lineRule="auto"/>
              <w:rPr>
                <w:rFonts w:ascii="Times New Roman" w:hAnsi="Times New Roman"/>
                <w:sz w:val="20"/>
                <w:szCs w:val="20"/>
                <w:lang w:val="lt-LT"/>
              </w:rPr>
            </w:pPr>
            <w:r>
              <w:rPr>
                <w:rFonts w:ascii="Times New Roman" w:hAnsi="Times New Roman"/>
                <w:sz w:val="20"/>
                <w:szCs w:val="20"/>
                <w:lang w:val="lt-LT"/>
              </w:rPr>
              <w:t>Pietvakarinė sklypo riba</w:t>
            </w:r>
          </w:p>
        </w:tc>
        <w:tc>
          <w:tcPr>
            <w:tcW w:w="4110" w:type="dxa"/>
            <w:vAlign w:val="center"/>
          </w:tcPr>
          <w:p w:rsidR="0054257C" w:rsidRPr="00340A88" w:rsidRDefault="0054257C" w:rsidP="0054257C">
            <w:pPr>
              <w:spacing w:line="276" w:lineRule="auto"/>
              <w:jc w:val="center"/>
              <w:rPr>
                <w:rFonts w:ascii="Times New Roman" w:hAnsi="Times New Roman"/>
                <w:sz w:val="20"/>
                <w:szCs w:val="20"/>
              </w:rPr>
            </w:pPr>
            <w:r>
              <w:rPr>
                <w:rFonts w:ascii="Times New Roman" w:hAnsi="Times New Roman"/>
                <w:sz w:val="20"/>
                <w:szCs w:val="20"/>
              </w:rPr>
              <w:t>1,37-2,63</w:t>
            </w:r>
          </w:p>
        </w:tc>
      </w:tr>
      <w:tr w:rsidR="0054257C" w:rsidRPr="004C1079" w:rsidTr="0054257C">
        <w:trPr>
          <w:trHeight w:val="70"/>
        </w:trPr>
        <w:tc>
          <w:tcPr>
            <w:tcW w:w="4957" w:type="dxa"/>
            <w:vAlign w:val="center"/>
          </w:tcPr>
          <w:p w:rsidR="0054257C" w:rsidRPr="00340A88" w:rsidRDefault="0054257C" w:rsidP="0054257C">
            <w:pPr>
              <w:spacing w:line="276" w:lineRule="auto"/>
              <w:rPr>
                <w:rFonts w:ascii="Times New Roman" w:hAnsi="Times New Roman"/>
                <w:sz w:val="20"/>
                <w:szCs w:val="20"/>
                <w:lang w:val="lt-LT"/>
              </w:rPr>
            </w:pPr>
            <w:r>
              <w:rPr>
                <w:rFonts w:ascii="Times New Roman" w:hAnsi="Times New Roman"/>
                <w:sz w:val="20"/>
                <w:szCs w:val="20"/>
                <w:lang w:val="lt-LT"/>
              </w:rPr>
              <w:t>Šiaurės vakarinė sklypo riba</w:t>
            </w:r>
          </w:p>
        </w:tc>
        <w:tc>
          <w:tcPr>
            <w:tcW w:w="4110" w:type="dxa"/>
            <w:vAlign w:val="center"/>
          </w:tcPr>
          <w:p w:rsidR="0054257C" w:rsidRPr="00340A88" w:rsidRDefault="0054257C" w:rsidP="0054257C">
            <w:pPr>
              <w:spacing w:line="276" w:lineRule="auto"/>
              <w:jc w:val="center"/>
              <w:rPr>
                <w:rFonts w:ascii="Times New Roman" w:hAnsi="Times New Roman"/>
                <w:sz w:val="20"/>
                <w:szCs w:val="20"/>
              </w:rPr>
            </w:pPr>
            <w:r>
              <w:rPr>
                <w:rFonts w:ascii="Times New Roman" w:hAnsi="Times New Roman"/>
                <w:sz w:val="20"/>
                <w:szCs w:val="20"/>
              </w:rPr>
              <w:t>1,33-3,07</w:t>
            </w:r>
          </w:p>
        </w:tc>
      </w:tr>
      <w:tr w:rsidR="0054257C" w:rsidRPr="004C1079" w:rsidTr="0054257C">
        <w:trPr>
          <w:trHeight w:val="70"/>
        </w:trPr>
        <w:tc>
          <w:tcPr>
            <w:tcW w:w="4957" w:type="dxa"/>
            <w:shd w:val="clear" w:color="auto" w:fill="auto"/>
            <w:vAlign w:val="center"/>
          </w:tcPr>
          <w:p w:rsidR="0054257C" w:rsidRPr="00340A88" w:rsidRDefault="0054257C" w:rsidP="0054257C">
            <w:pPr>
              <w:spacing w:before="40" w:after="40"/>
              <w:jc w:val="center"/>
              <w:rPr>
                <w:rFonts w:ascii="Times New Roman" w:hAnsi="Times New Roman"/>
                <w:b/>
                <w:sz w:val="20"/>
                <w:szCs w:val="20"/>
                <w:lang w:val="lt-LT"/>
              </w:rPr>
            </w:pPr>
            <w:r>
              <w:rPr>
                <w:rFonts w:ascii="Times New Roman" w:hAnsi="Times New Roman"/>
                <w:b/>
                <w:sz w:val="20"/>
                <w:szCs w:val="20"/>
                <w:lang w:val="lt-LT"/>
              </w:rPr>
              <w:t>Kvapų vertinimo vieta / adresas</w:t>
            </w:r>
          </w:p>
        </w:tc>
        <w:tc>
          <w:tcPr>
            <w:tcW w:w="4110" w:type="dxa"/>
            <w:shd w:val="clear" w:color="auto" w:fill="auto"/>
            <w:vAlign w:val="center"/>
          </w:tcPr>
          <w:p w:rsidR="0054257C" w:rsidRPr="00340A88" w:rsidRDefault="0054257C" w:rsidP="0054257C">
            <w:pPr>
              <w:spacing w:before="40" w:after="40"/>
              <w:jc w:val="center"/>
              <w:rPr>
                <w:rFonts w:ascii="Times New Roman" w:hAnsi="Times New Roman"/>
                <w:b/>
                <w:sz w:val="20"/>
                <w:szCs w:val="20"/>
                <w:lang w:val="lt-LT"/>
              </w:rPr>
            </w:pPr>
            <w:r w:rsidRPr="00340A88">
              <w:rPr>
                <w:rFonts w:ascii="Times New Roman" w:hAnsi="Times New Roman"/>
                <w:b/>
                <w:sz w:val="20"/>
                <w:szCs w:val="20"/>
                <w:lang w:val="lt-LT"/>
              </w:rPr>
              <w:t>Suskaičiuota kvapo koncentracija, OU</w:t>
            </w:r>
            <w:r w:rsidRPr="00340A88">
              <w:rPr>
                <w:rFonts w:ascii="Times New Roman" w:hAnsi="Times New Roman"/>
                <w:b/>
                <w:sz w:val="20"/>
                <w:szCs w:val="20"/>
                <w:vertAlign w:val="subscript"/>
                <w:lang w:val="lt-LT"/>
              </w:rPr>
              <w:t>E</w:t>
            </w:r>
            <w:r w:rsidRPr="00340A88">
              <w:rPr>
                <w:rFonts w:ascii="Times New Roman" w:hAnsi="Times New Roman"/>
                <w:b/>
                <w:sz w:val="20"/>
                <w:szCs w:val="20"/>
                <w:lang w:val="lt-LT"/>
              </w:rPr>
              <w:t>/m</w:t>
            </w:r>
            <w:r w:rsidRPr="00340A88">
              <w:rPr>
                <w:rFonts w:ascii="Times New Roman" w:hAnsi="Times New Roman"/>
                <w:b/>
                <w:sz w:val="20"/>
                <w:szCs w:val="20"/>
                <w:vertAlign w:val="superscript"/>
                <w:lang w:val="lt-LT"/>
              </w:rPr>
              <w:t>3</w:t>
            </w:r>
          </w:p>
        </w:tc>
      </w:tr>
      <w:tr w:rsidR="0054257C" w:rsidRPr="00A90253" w:rsidTr="0054257C">
        <w:trPr>
          <w:trHeight w:val="70"/>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257C" w:rsidRPr="001C322D" w:rsidRDefault="0054257C" w:rsidP="0054257C">
            <w:pPr>
              <w:spacing w:line="276" w:lineRule="auto"/>
              <w:rPr>
                <w:rFonts w:ascii="Times New Roman" w:hAnsi="Times New Roman"/>
                <w:sz w:val="20"/>
                <w:szCs w:val="20"/>
                <w:lang w:val="lt-LT" w:eastAsia="da-DK"/>
              </w:rPr>
            </w:pPr>
            <w:r w:rsidRPr="0054257C">
              <w:rPr>
                <w:rFonts w:ascii="Times New Roman" w:hAnsi="Times New Roman"/>
                <w:sz w:val="20"/>
                <w:szCs w:val="20"/>
                <w:lang w:val="lt-LT" w:eastAsia="da-DK"/>
              </w:rPr>
              <w:t xml:space="preserve">Sūduvos g. </w:t>
            </w:r>
            <w:r>
              <w:rPr>
                <w:rFonts w:ascii="Times New Roman" w:hAnsi="Times New Roman"/>
                <w:sz w:val="20"/>
                <w:szCs w:val="20"/>
                <w:lang w:val="lt-LT" w:eastAsia="da-DK"/>
              </w:rPr>
              <w:t>56</w:t>
            </w:r>
            <w:r w:rsidRPr="0054257C">
              <w:rPr>
                <w:rFonts w:ascii="Times New Roman" w:hAnsi="Times New Roman"/>
                <w:sz w:val="20"/>
                <w:szCs w:val="20"/>
                <w:lang w:val="lt-LT" w:eastAsia="da-DK"/>
              </w:rPr>
              <w:t>, Sasnava</w:t>
            </w:r>
          </w:p>
        </w:tc>
        <w:tc>
          <w:tcPr>
            <w:tcW w:w="4110" w:type="dxa"/>
            <w:vAlign w:val="center"/>
          </w:tcPr>
          <w:p w:rsidR="0054257C" w:rsidRPr="00340A88" w:rsidRDefault="0054257C" w:rsidP="0054257C">
            <w:pPr>
              <w:spacing w:line="276" w:lineRule="auto"/>
              <w:jc w:val="center"/>
              <w:rPr>
                <w:rFonts w:ascii="Times New Roman" w:hAnsi="Times New Roman"/>
                <w:sz w:val="20"/>
                <w:szCs w:val="20"/>
                <w:lang w:val="lt-LT"/>
              </w:rPr>
            </w:pPr>
            <w:r>
              <w:rPr>
                <w:rFonts w:ascii="Times New Roman" w:hAnsi="Times New Roman"/>
                <w:sz w:val="20"/>
                <w:szCs w:val="20"/>
                <w:lang w:val="lt-LT"/>
              </w:rPr>
              <w:t>0,60</w:t>
            </w:r>
          </w:p>
        </w:tc>
      </w:tr>
      <w:tr w:rsidR="0054257C" w:rsidRPr="00A90253" w:rsidTr="0054257C">
        <w:trPr>
          <w:trHeight w:val="70"/>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257C" w:rsidRPr="001C322D" w:rsidRDefault="0054257C" w:rsidP="0054257C">
            <w:pPr>
              <w:spacing w:line="276" w:lineRule="auto"/>
              <w:rPr>
                <w:rFonts w:ascii="Times New Roman" w:hAnsi="Times New Roman"/>
                <w:sz w:val="20"/>
                <w:szCs w:val="20"/>
                <w:lang w:val="lt-LT" w:eastAsia="da-DK"/>
              </w:rPr>
            </w:pPr>
            <w:r>
              <w:rPr>
                <w:rFonts w:ascii="Times New Roman" w:hAnsi="Times New Roman"/>
                <w:sz w:val="20"/>
                <w:szCs w:val="20"/>
                <w:lang w:val="lt-LT" w:eastAsia="da-DK"/>
              </w:rPr>
              <w:t>Sūduvos g. 58, Sasnava</w:t>
            </w:r>
          </w:p>
        </w:tc>
        <w:tc>
          <w:tcPr>
            <w:tcW w:w="4110" w:type="dxa"/>
            <w:vAlign w:val="center"/>
          </w:tcPr>
          <w:p w:rsidR="0054257C" w:rsidRPr="00340A88" w:rsidRDefault="0054257C" w:rsidP="0054257C">
            <w:pPr>
              <w:spacing w:line="276" w:lineRule="auto"/>
              <w:jc w:val="center"/>
              <w:rPr>
                <w:rFonts w:ascii="Times New Roman" w:hAnsi="Times New Roman"/>
                <w:sz w:val="20"/>
                <w:szCs w:val="20"/>
                <w:lang w:val="lt-LT"/>
              </w:rPr>
            </w:pPr>
            <w:r>
              <w:rPr>
                <w:rFonts w:ascii="Times New Roman" w:hAnsi="Times New Roman"/>
                <w:sz w:val="20"/>
                <w:szCs w:val="20"/>
                <w:lang w:val="lt-LT"/>
              </w:rPr>
              <w:t>0,70</w:t>
            </w:r>
          </w:p>
        </w:tc>
      </w:tr>
      <w:tr w:rsidR="0054257C" w:rsidRPr="00A90253" w:rsidTr="0054257C">
        <w:trPr>
          <w:trHeight w:val="70"/>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257C" w:rsidRPr="001C322D" w:rsidRDefault="0054257C" w:rsidP="0054257C">
            <w:pPr>
              <w:spacing w:line="276" w:lineRule="auto"/>
              <w:rPr>
                <w:rFonts w:ascii="Times New Roman" w:hAnsi="Times New Roman"/>
                <w:sz w:val="20"/>
                <w:szCs w:val="20"/>
                <w:lang w:val="lt-LT" w:eastAsia="da-DK"/>
              </w:rPr>
            </w:pPr>
            <w:r w:rsidRPr="0054257C">
              <w:rPr>
                <w:rFonts w:ascii="Times New Roman" w:hAnsi="Times New Roman"/>
                <w:sz w:val="20"/>
                <w:szCs w:val="20"/>
                <w:lang w:val="lt-LT" w:eastAsia="da-DK"/>
              </w:rPr>
              <w:t>Sūduvos g. 60, Sasnava</w:t>
            </w:r>
          </w:p>
        </w:tc>
        <w:tc>
          <w:tcPr>
            <w:tcW w:w="4110" w:type="dxa"/>
            <w:vAlign w:val="center"/>
          </w:tcPr>
          <w:p w:rsidR="0054257C" w:rsidRPr="00340A88" w:rsidRDefault="0054257C" w:rsidP="0054257C">
            <w:pPr>
              <w:spacing w:line="276" w:lineRule="auto"/>
              <w:jc w:val="center"/>
              <w:rPr>
                <w:rFonts w:ascii="Times New Roman" w:hAnsi="Times New Roman"/>
                <w:sz w:val="20"/>
                <w:szCs w:val="20"/>
                <w:lang w:val="lt-LT"/>
              </w:rPr>
            </w:pPr>
            <w:r>
              <w:rPr>
                <w:rFonts w:ascii="Times New Roman" w:hAnsi="Times New Roman"/>
                <w:sz w:val="20"/>
                <w:szCs w:val="20"/>
                <w:lang w:val="lt-LT"/>
              </w:rPr>
              <w:t>0,89</w:t>
            </w:r>
          </w:p>
        </w:tc>
      </w:tr>
      <w:tr w:rsidR="0054257C" w:rsidRPr="00A90253" w:rsidTr="0054257C">
        <w:trPr>
          <w:trHeight w:val="70"/>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257C" w:rsidRPr="001C322D" w:rsidRDefault="0054257C" w:rsidP="0054257C">
            <w:pPr>
              <w:spacing w:line="276" w:lineRule="auto"/>
              <w:rPr>
                <w:rFonts w:ascii="Times New Roman" w:hAnsi="Times New Roman"/>
                <w:sz w:val="20"/>
                <w:szCs w:val="20"/>
                <w:lang w:val="lt-LT" w:eastAsia="da-DK"/>
              </w:rPr>
            </w:pPr>
            <w:r>
              <w:rPr>
                <w:rFonts w:ascii="Times New Roman" w:hAnsi="Times New Roman"/>
                <w:sz w:val="20"/>
                <w:szCs w:val="20"/>
                <w:lang w:val="lt-LT" w:eastAsia="da-DK"/>
              </w:rPr>
              <w:t>Sūduvos g. 66B, Sasnava</w:t>
            </w:r>
          </w:p>
        </w:tc>
        <w:tc>
          <w:tcPr>
            <w:tcW w:w="4110" w:type="dxa"/>
            <w:vAlign w:val="center"/>
          </w:tcPr>
          <w:p w:rsidR="0054257C" w:rsidRPr="00340A88" w:rsidRDefault="0054257C" w:rsidP="0054257C">
            <w:pPr>
              <w:spacing w:line="276" w:lineRule="auto"/>
              <w:jc w:val="center"/>
              <w:rPr>
                <w:rFonts w:ascii="Times New Roman" w:hAnsi="Times New Roman"/>
                <w:sz w:val="20"/>
                <w:szCs w:val="20"/>
                <w:lang w:val="lt-LT"/>
              </w:rPr>
            </w:pPr>
            <w:r>
              <w:rPr>
                <w:rFonts w:ascii="Times New Roman" w:hAnsi="Times New Roman"/>
                <w:sz w:val="20"/>
                <w:szCs w:val="20"/>
                <w:lang w:val="lt-LT"/>
              </w:rPr>
              <w:t>1,22</w:t>
            </w:r>
          </w:p>
        </w:tc>
      </w:tr>
      <w:tr w:rsidR="0054257C" w:rsidRPr="00A90253" w:rsidTr="0054257C">
        <w:trPr>
          <w:trHeight w:val="70"/>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257C" w:rsidRPr="001C322D" w:rsidRDefault="0054257C" w:rsidP="0054257C">
            <w:pPr>
              <w:spacing w:line="276" w:lineRule="auto"/>
              <w:rPr>
                <w:rFonts w:ascii="Times New Roman" w:hAnsi="Times New Roman"/>
                <w:sz w:val="20"/>
                <w:szCs w:val="20"/>
                <w:lang w:val="lt-LT" w:eastAsia="da-DK"/>
              </w:rPr>
            </w:pPr>
            <w:r w:rsidRPr="0054257C">
              <w:rPr>
                <w:rFonts w:ascii="Times New Roman" w:hAnsi="Times New Roman"/>
                <w:sz w:val="20"/>
                <w:szCs w:val="20"/>
                <w:lang w:val="lt-LT" w:eastAsia="da-DK"/>
              </w:rPr>
              <w:t xml:space="preserve">Sūduvos g. </w:t>
            </w:r>
            <w:r>
              <w:rPr>
                <w:rFonts w:ascii="Times New Roman" w:hAnsi="Times New Roman"/>
                <w:sz w:val="20"/>
                <w:szCs w:val="20"/>
                <w:lang w:val="lt-LT" w:eastAsia="da-DK"/>
              </w:rPr>
              <w:t>77</w:t>
            </w:r>
            <w:r w:rsidRPr="0054257C">
              <w:rPr>
                <w:rFonts w:ascii="Times New Roman" w:hAnsi="Times New Roman"/>
                <w:sz w:val="20"/>
                <w:szCs w:val="20"/>
                <w:lang w:val="lt-LT" w:eastAsia="da-DK"/>
              </w:rPr>
              <w:t>, Sasnava</w:t>
            </w:r>
          </w:p>
        </w:tc>
        <w:tc>
          <w:tcPr>
            <w:tcW w:w="4110" w:type="dxa"/>
            <w:vAlign w:val="center"/>
          </w:tcPr>
          <w:p w:rsidR="0054257C" w:rsidRPr="00340A88" w:rsidRDefault="0054257C" w:rsidP="0054257C">
            <w:pPr>
              <w:spacing w:line="276" w:lineRule="auto"/>
              <w:jc w:val="center"/>
              <w:rPr>
                <w:rFonts w:ascii="Times New Roman" w:hAnsi="Times New Roman"/>
                <w:sz w:val="20"/>
                <w:szCs w:val="20"/>
                <w:lang w:val="lt-LT"/>
              </w:rPr>
            </w:pPr>
            <w:r>
              <w:rPr>
                <w:rFonts w:ascii="Times New Roman" w:hAnsi="Times New Roman"/>
                <w:sz w:val="20"/>
                <w:szCs w:val="20"/>
                <w:lang w:val="lt-LT"/>
              </w:rPr>
              <w:t>0,73</w:t>
            </w:r>
          </w:p>
        </w:tc>
      </w:tr>
    </w:tbl>
    <w:p w:rsidR="0054257C" w:rsidRPr="00F33359" w:rsidRDefault="00F33359" w:rsidP="002123C6">
      <w:pPr>
        <w:pStyle w:val="DGEBaltic"/>
        <w:spacing w:before="240"/>
      </w:pPr>
      <w:r>
        <w:t>Įvertinus II scenarijų, suskaičiuota</w:t>
      </w:r>
      <w:r w:rsidR="0054257C">
        <w:t xml:space="preserve"> didžiausia kvapo koncentracija, kuri gauta planuojamos ūkinės veiklos objekto teritorijoje, </w:t>
      </w:r>
      <w:r>
        <w:t>sudaro</w:t>
      </w:r>
      <w:r w:rsidR="0054257C">
        <w:t xml:space="preserve"> </w:t>
      </w:r>
      <w:r>
        <w:t>3</w:t>
      </w:r>
      <w:r w:rsidR="0054257C">
        <w:t xml:space="preserve">,73 </w:t>
      </w:r>
      <w:r w:rsidRPr="00AE1F06">
        <w:t>OU</w:t>
      </w:r>
      <w:r w:rsidRPr="00AE1F06">
        <w:rPr>
          <w:vertAlign w:val="subscript"/>
        </w:rPr>
        <w:t>E</w:t>
      </w:r>
      <w:r w:rsidRPr="00AE1F06">
        <w:t>/m</w:t>
      </w:r>
      <w:r w:rsidRPr="00AE1F06">
        <w:rPr>
          <w:vertAlign w:val="superscript"/>
        </w:rPr>
        <w:t>3</w:t>
      </w:r>
      <w:r>
        <w:t xml:space="preserve"> ir neviršija HN 121:2010 nustatytos 8,0 </w:t>
      </w:r>
      <w:r w:rsidRPr="00AE1F06">
        <w:t>OU</w:t>
      </w:r>
      <w:r w:rsidRPr="00AE1F06">
        <w:rPr>
          <w:vertAlign w:val="subscript"/>
        </w:rPr>
        <w:t>E</w:t>
      </w:r>
      <w:r w:rsidRPr="00AE1F06">
        <w:t>/m</w:t>
      </w:r>
      <w:r w:rsidRPr="00AE1F06">
        <w:rPr>
          <w:vertAlign w:val="superscript"/>
        </w:rPr>
        <w:t>3</w:t>
      </w:r>
      <w:r>
        <w:rPr>
          <w:vertAlign w:val="superscript"/>
        </w:rPr>
        <w:t xml:space="preserve"> </w:t>
      </w:r>
      <w:r>
        <w:t xml:space="preserve">ribinės vertės. Prie planuojamos ūkinės veiklos objekto sklypo ribų kvapo koncentracija sudaro 0,06-3,42 </w:t>
      </w:r>
      <w:r w:rsidRPr="00AE1F06">
        <w:t>OU</w:t>
      </w:r>
      <w:r w:rsidRPr="00AE1F06">
        <w:rPr>
          <w:vertAlign w:val="subscript"/>
        </w:rPr>
        <w:t>E</w:t>
      </w:r>
      <w:r w:rsidRPr="00AE1F06">
        <w:t>/m</w:t>
      </w:r>
      <w:r w:rsidRPr="00AE1F06">
        <w:rPr>
          <w:vertAlign w:val="superscript"/>
        </w:rPr>
        <w:t>3</w:t>
      </w:r>
      <w:r>
        <w:t xml:space="preserve">, o artimiausioje gyvenamojoje aplinkoje 0,60-1,22 </w:t>
      </w:r>
      <w:r w:rsidRPr="00AE1F06">
        <w:t>OU</w:t>
      </w:r>
      <w:r w:rsidRPr="00AE1F06">
        <w:rPr>
          <w:vertAlign w:val="subscript"/>
        </w:rPr>
        <w:t>E</w:t>
      </w:r>
      <w:r w:rsidRPr="00AE1F06">
        <w:t>/m</w:t>
      </w:r>
      <w:r w:rsidRPr="00AE1F06">
        <w:rPr>
          <w:vertAlign w:val="superscript"/>
        </w:rPr>
        <w:t>3</w:t>
      </w:r>
      <w:r>
        <w:t xml:space="preserve"> ir taip pat neviršija </w:t>
      </w:r>
      <w:r w:rsidR="00BA5B96">
        <w:t xml:space="preserve">nustatytos </w:t>
      </w:r>
      <w:r>
        <w:t xml:space="preserve">ribinės vertės.   </w:t>
      </w:r>
    </w:p>
    <w:p w:rsidR="00F33359" w:rsidRDefault="00F33359" w:rsidP="00F33359">
      <w:pPr>
        <w:pStyle w:val="DGEBaltic"/>
        <w:spacing w:before="240"/>
      </w:pPr>
      <w:r w:rsidRPr="002123C6">
        <w:t>Kvap</w:t>
      </w:r>
      <w:r>
        <w:t>o</w:t>
      </w:r>
      <w:r w:rsidRPr="002123C6">
        <w:t xml:space="preserve"> sklaidos žemėlapi</w:t>
      </w:r>
      <w:r>
        <w:t>s, įvertinus II scenarijų</w:t>
      </w:r>
      <w:r w:rsidRPr="002123C6">
        <w:t xml:space="preserve"> pateikt</w:t>
      </w:r>
      <w:r>
        <w:t>as</w:t>
      </w:r>
      <w:r w:rsidRPr="002123C6">
        <w:t xml:space="preserve"> Priede Nr. 1: „Kvap</w:t>
      </w:r>
      <w:r>
        <w:t>o sklaidos žemėlapiai</w:t>
      </w:r>
      <w:r w:rsidRPr="002123C6">
        <w:t>“</w:t>
      </w:r>
    </w:p>
    <w:p w:rsidR="00782C1E" w:rsidRPr="00782C1E" w:rsidRDefault="005E724C" w:rsidP="00782C1E">
      <w:pPr>
        <w:pStyle w:val="DGEBaltic"/>
      </w:pPr>
      <w:r>
        <w:rPr>
          <w:b/>
        </w:rPr>
        <w:t>Išvados</w:t>
      </w:r>
      <w:r w:rsidR="005829A4">
        <w:rPr>
          <w:b/>
        </w:rPr>
        <w:t>:</w:t>
      </w:r>
    </w:p>
    <w:p w:rsidR="00BA5B96" w:rsidRDefault="009D1589" w:rsidP="005B2DC4">
      <w:pPr>
        <w:pStyle w:val="DGEBaltic"/>
        <w:numPr>
          <w:ilvl w:val="0"/>
          <w:numId w:val="14"/>
        </w:numPr>
      </w:pPr>
      <w:r w:rsidRPr="00AE1F06">
        <w:t xml:space="preserve">Suskaičiuota </w:t>
      </w:r>
      <w:r w:rsidR="00F22BE5" w:rsidRPr="00AE1F06">
        <w:t>didžiaus</w:t>
      </w:r>
      <w:r w:rsidR="00D366C5">
        <w:t>i</w:t>
      </w:r>
      <w:r w:rsidR="002123C6">
        <w:t>a kvapo koncentracija</w:t>
      </w:r>
      <w:r w:rsidR="005B2DC4">
        <w:t xml:space="preserve">, įvertinus I ir II scenarijus, planuojamos </w:t>
      </w:r>
      <w:bookmarkStart w:id="10" w:name="_Hlk502758876"/>
      <w:r w:rsidR="005B2DC4">
        <w:t>UAB „Lemminkainen Lietuva“ laikinosios asfaltbetonio bazės Sasnava, Sasnavos sen., Marijampolės sav. teritorijoje</w:t>
      </w:r>
      <w:bookmarkEnd w:id="10"/>
      <w:r w:rsidR="005B2DC4">
        <w:t xml:space="preserve"> sudaro 3,73 </w:t>
      </w:r>
      <w:r w:rsidR="005B2DC4" w:rsidRPr="00AE1F06">
        <w:t>OU</w:t>
      </w:r>
      <w:r w:rsidR="005B2DC4" w:rsidRPr="00AE1F06">
        <w:rPr>
          <w:vertAlign w:val="subscript"/>
        </w:rPr>
        <w:t>E</w:t>
      </w:r>
      <w:r w:rsidR="005B2DC4" w:rsidRPr="00AE1F06">
        <w:t>/m</w:t>
      </w:r>
      <w:r w:rsidR="005B2DC4" w:rsidRPr="00AE1F06">
        <w:rPr>
          <w:vertAlign w:val="superscript"/>
        </w:rPr>
        <w:t>3</w:t>
      </w:r>
      <w:r w:rsidR="005B2DC4">
        <w:t xml:space="preserve"> ir neviršija HN 121:2010 nustatytos 8,0 </w:t>
      </w:r>
      <w:r w:rsidR="005B2DC4" w:rsidRPr="00AE1F06">
        <w:t>OU</w:t>
      </w:r>
      <w:r w:rsidR="005B2DC4" w:rsidRPr="00AE1F06">
        <w:rPr>
          <w:vertAlign w:val="subscript"/>
        </w:rPr>
        <w:t>E</w:t>
      </w:r>
      <w:r w:rsidR="005B2DC4" w:rsidRPr="00AE1F06">
        <w:t>/m</w:t>
      </w:r>
      <w:r w:rsidR="005B2DC4" w:rsidRPr="00AE1F06">
        <w:rPr>
          <w:vertAlign w:val="superscript"/>
        </w:rPr>
        <w:t>3</w:t>
      </w:r>
      <w:r w:rsidR="005B2DC4">
        <w:rPr>
          <w:vertAlign w:val="superscript"/>
        </w:rPr>
        <w:t xml:space="preserve"> </w:t>
      </w:r>
      <w:r w:rsidR="005B2DC4">
        <w:t xml:space="preserve">ribinės vertės. </w:t>
      </w:r>
    </w:p>
    <w:p w:rsidR="005829A4" w:rsidRDefault="005B2DC4" w:rsidP="005B2DC4">
      <w:pPr>
        <w:pStyle w:val="DGEBaltic"/>
        <w:numPr>
          <w:ilvl w:val="0"/>
          <w:numId w:val="14"/>
        </w:numPr>
        <w:sectPr w:rsidR="005829A4" w:rsidSect="000C76E3">
          <w:headerReference w:type="default" r:id="rId16"/>
          <w:footerReference w:type="default" r:id="rId17"/>
          <w:pgSz w:w="11906" w:h="16838" w:code="9"/>
          <w:pgMar w:top="1247" w:right="1440" w:bottom="1247" w:left="1440" w:header="425" w:footer="680" w:gutter="0"/>
          <w:cols w:space="1296"/>
          <w:docGrid w:linePitch="360"/>
        </w:sectPr>
      </w:pPr>
      <w:r>
        <w:t xml:space="preserve">Suskaičiuota didžiausia kvapo koncentracija prie planuojamos ūkinės veiklos objekto sklypo ribų sudaro 0,06-3,42 </w:t>
      </w:r>
      <w:r w:rsidRPr="00AE1F06">
        <w:t>OU</w:t>
      </w:r>
      <w:r w:rsidRPr="00AE1F06">
        <w:rPr>
          <w:vertAlign w:val="subscript"/>
        </w:rPr>
        <w:t>E</w:t>
      </w:r>
      <w:r w:rsidRPr="00AE1F06">
        <w:t>/m</w:t>
      </w:r>
      <w:r w:rsidRPr="00AE1F06">
        <w:rPr>
          <w:vertAlign w:val="superscript"/>
        </w:rPr>
        <w:t>3</w:t>
      </w:r>
      <w:r>
        <w:t xml:space="preserve">, o artimiausioje gyvenamojoje aplinkoje </w:t>
      </w:r>
      <w:r w:rsidRPr="005B2DC4">
        <w:t>0,60-1,23 OU</w:t>
      </w:r>
      <w:r w:rsidRPr="005B2DC4">
        <w:rPr>
          <w:vertAlign w:val="subscript"/>
        </w:rPr>
        <w:t>E</w:t>
      </w:r>
      <w:r w:rsidRPr="005B2DC4">
        <w:t>/m</w:t>
      </w:r>
      <w:r w:rsidRPr="005B2DC4">
        <w:rPr>
          <w:vertAlign w:val="superscript"/>
        </w:rPr>
        <w:t>3</w:t>
      </w:r>
      <w:r w:rsidRPr="005B2DC4">
        <w:t xml:space="preserve"> ir taip pat neviršija ribinės vertės.   </w:t>
      </w:r>
      <w:r w:rsidR="00655A1A">
        <w:t xml:space="preserve"> </w:t>
      </w:r>
    </w:p>
    <w:p w:rsidR="009D1589" w:rsidRPr="00AE1F06" w:rsidRDefault="009D1589" w:rsidP="009D1589">
      <w:pPr>
        <w:pStyle w:val="DGEBaltic"/>
      </w:pPr>
    </w:p>
    <w:p w:rsidR="00782C1E" w:rsidRDefault="00782C1E" w:rsidP="00717DFD">
      <w:pPr>
        <w:pStyle w:val="DGEBaltic"/>
      </w:pPr>
    </w:p>
    <w:p w:rsidR="00340A88" w:rsidRDefault="00340A88" w:rsidP="00717DFD">
      <w:pPr>
        <w:pStyle w:val="DGEBaltic"/>
      </w:pPr>
    </w:p>
    <w:p w:rsidR="00340A88" w:rsidRDefault="00340A88" w:rsidP="00717DFD">
      <w:pPr>
        <w:pStyle w:val="DGEBaltic"/>
      </w:pPr>
    </w:p>
    <w:p w:rsidR="002123C6" w:rsidRDefault="002123C6" w:rsidP="00717DFD">
      <w:pPr>
        <w:pStyle w:val="DGEBaltic"/>
      </w:pPr>
    </w:p>
    <w:p w:rsidR="005829A4" w:rsidRDefault="005829A4" w:rsidP="00717DFD">
      <w:pPr>
        <w:pStyle w:val="DGEBaltic"/>
      </w:pPr>
    </w:p>
    <w:p w:rsidR="00DE163E" w:rsidRDefault="00DE163E" w:rsidP="00717DFD">
      <w:pPr>
        <w:pStyle w:val="DGEBaltic"/>
      </w:pPr>
    </w:p>
    <w:p w:rsidR="00DB7517" w:rsidRDefault="00DB7517" w:rsidP="00717DFD">
      <w:pPr>
        <w:pStyle w:val="DGEBaltic"/>
      </w:pPr>
    </w:p>
    <w:p w:rsidR="00782C1E" w:rsidRDefault="005829A4" w:rsidP="00782C1E">
      <w:pPr>
        <w:pStyle w:val="Heading1"/>
        <w:numPr>
          <w:ilvl w:val="0"/>
          <w:numId w:val="0"/>
        </w:numPr>
        <w:ind w:left="851" w:hanging="851"/>
      </w:pPr>
      <w:bookmarkStart w:id="11" w:name="_Toc502760044"/>
      <w:r>
        <w:t>Priedas Nr</w:t>
      </w:r>
      <w:r w:rsidR="00340A88">
        <w:t>. 1:</w:t>
      </w:r>
      <w:r w:rsidR="00B24C4F">
        <w:t xml:space="preserve"> Kvapo</w:t>
      </w:r>
      <w:r w:rsidR="009D1589">
        <w:t xml:space="preserve"> sklaidos </w:t>
      </w:r>
      <w:r>
        <w:t>žemėlapi</w:t>
      </w:r>
      <w:r w:rsidR="005B2DC4">
        <w:t>ai</w:t>
      </w:r>
      <w:bookmarkEnd w:id="11"/>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82C1E">
      <w:pPr>
        <w:rPr>
          <w:lang w:val="lt-LT"/>
        </w:rPr>
      </w:pPr>
    </w:p>
    <w:p w:rsidR="00782C1E" w:rsidRDefault="00782C1E" w:rsidP="00717DFD">
      <w:pPr>
        <w:pStyle w:val="DGEBaltic"/>
        <w:sectPr w:rsidR="00782C1E" w:rsidSect="000C76E3">
          <w:headerReference w:type="default" r:id="rId18"/>
          <w:footerReference w:type="default" r:id="rId19"/>
          <w:pgSz w:w="11906" w:h="16838" w:code="9"/>
          <w:pgMar w:top="1247" w:right="1440" w:bottom="1247" w:left="1440" w:header="425" w:footer="680" w:gutter="0"/>
          <w:cols w:space="1296"/>
          <w:docGrid w:linePitch="360"/>
        </w:sectPr>
      </w:pPr>
    </w:p>
    <w:p w:rsidR="005829A4" w:rsidRDefault="00D532B6" w:rsidP="005829A4">
      <w:pPr>
        <w:pStyle w:val="DGEBaltic"/>
        <w:tabs>
          <w:tab w:val="left" w:pos="2745"/>
          <w:tab w:val="center" w:pos="6848"/>
        </w:tabs>
        <w:jc w:val="center"/>
      </w:pPr>
      <w:r>
        <w:rPr>
          <w:noProof/>
          <w:lang w:val="en-US" w:eastAsia="en-US"/>
        </w:rPr>
        <w:lastRenderedPageBreak/>
        <w:drawing>
          <wp:inline distT="0" distB="0" distL="0" distR="0">
            <wp:extent cx="9664700" cy="6480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vapo_1val_I scenariju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64700" cy="6480175"/>
                    </a:xfrm>
                    <a:prstGeom prst="rect">
                      <a:avLst/>
                    </a:prstGeom>
                  </pic:spPr>
                </pic:pic>
              </a:graphicData>
            </a:graphic>
          </wp:inline>
        </w:drawing>
      </w:r>
    </w:p>
    <w:p w:rsidR="002123C6" w:rsidRDefault="00D532B6" w:rsidP="005829A4">
      <w:pPr>
        <w:rPr>
          <w:lang w:val="lt-LT" w:eastAsia="da-DK"/>
        </w:rPr>
      </w:pPr>
      <w:r>
        <w:rPr>
          <w:noProof/>
        </w:rPr>
        <w:lastRenderedPageBreak/>
        <w:drawing>
          <wp:inline distT="0" distB="0" distL="0" distR="0" wp14:anchorId="27A34B6C" wp14:editId="3E913079">
            <wp:extent cx="9702165" cy="6480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vapo_1val_II scenariju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02165" cy="6480175"/>
                    </a:xfrm>
                    <a:prstGeom prst="rect">
                      <a:avLst/>
                    </a:prstGeom>
                  </pic:spPr>
                </pic:pic>
              </a:graphicData>
            </a:graphic>
          </wp:inline>
        </w:drawing>
      </w:r>
    </w:p>
    <w:p w:rsidR="00D532B6" w:rsidRPr="005829A4" w:rsidRDefault="00D532B6" w:rsidP="005829A4">
      <w:pPr>
        <w:rPr>
          <w:lang w:val="lt-LT" w:eastAsia="da-DK"/>
        </w:rPr>
        <w:sectPr w:rsidR="00D532B6" w:rsidRPr="005829A4" w:rsidSect="00B24C4F">
          <w:headerReference w:type="default" r:id="rId22"/>
          <w:footerReference w:type="default" r:id="rId23"/>
          <w:pgSz w:w="16838" w:h="11906" w:orient="landscape" w:code="9"/>
          <w:pgMar w:top="1134" w:right="567" w:bottom="567" w:left="567" w:header="425" w:footer="680" w:gutter="0"/>
          <w:cols w:space="1296"/>
          <w:docGrid w:linePitch="360"/>
        </w:sectPr>
      </w:pPr>
    </w:p>
    <w:p w:rsidR="00173073" w:rsidRDefault="00173073" w:rsidP="002123C6">
      <w:pPr>
        <w:pStyle w:val="DGEBaltic"/>
      </w:pPr>
    </w:p>
    <w:p w:rsidR="002123C6" w:rsidRDefault="002123C6" w:rsidP="002123C6">
      <w:pPr>
        <w:pStyle w:val="DGEBaltic"/>
      </w:pPr>
    </w:p>
    <w:p w:rsidR="002123C6" w:rsidRDefault="002123C6" w:rsidP="002123C6">
      <w:pPr>
        <w:pStyle w:val="DGEBaltic"/>
      </w:pPr>
    </w:p>
    <w:p w:rsidR="002123C6" w:rsidRDefault="002123C6" w:rsidP="002123C6">
      <w:pPr>
        <w:pStyle w:val="DGEBaltic"/>
      </w:pPr>
    </w:p>
    <w:p w:rsidR="00B24C4F" w:rsidRDefault="00B24C4F" w:rsidP="002123C6">
      <w:pPr>
        <w:pStyle w:val="DGEBaltic"/>
      </w:pPr>
    </w:p>
    <w:p w:rsidR="00B24C4F" w:rsidRDefault="00B24C4F" w:rsidP="002123C6">
      <w:pPr>
        <w:pStyle w:val="DGEBaltic"/>
      </w:pPr>
    </w:p>
    <w:p w:rsidR="00D532B6" w:rsidRDefault="00D532B6" w:rsidP="002123C6">
      <w:pPr>
        <w:pStyle w:val="DGEBaltic"/>
      </w:pPr>
    </w:p>
    <w:p w:rsidR="002123C6" w:rsidRDefault="002123C6" w:rsidP="002123C6">
      <w:pPr>
        <w:pStyle w:val="DGEBaltic"/>
      </w:pPr>
    </w:p>
    <w:p w:rsidR="002123C6" w:rsidRDefault="002123C6" w:rsidP="002123C6">
      <w:pPr>
        <w:pStyle w:val="DGEBaltic"/>
      </w:pPr>
    </w:p>
    <w:p w:rsidR="002123C6" w:rsidRDefault="002123C6" w:rsidP="002123C6">
      <w:pPr>
        <w:pStyle w:val="DGEBaltic"/>
      </w:pPr>
    </w:p>
    <w:p w:rsidR="002123C6" w:rsidRDefault="005829A4" w:rsidP="00B24C4F">
      <w:pPr>
        <w:pStyle w:val="Heading1"/>
        <w:numPr>
          <w:ilvl w:val="0"/>
          <w:numId w:val="0"/>
        </w:numPr>
        <w:ind w:left="851" w:hanging="567"/>
      </w:pPr>
      <w:bookmarkStart w:id="12" w:name="_Toc502760045"/>
      <w:r>
        <w:t>Priedas Nr</w:t>
      </w:r>
      <w:r w:rsidR="00391A39">
        <w:t>. 2: P</w:t>
      </w:r>
      <w:r w:rsidR="002123C6">
        <w:t>ažyma apie hidrometeorologines sąlygas</w:t>
      </w:r>
      <w:bookmarkEnd w:id="12"/>
    </w:p>
    <w:p w:rsidR="002123C6" w:rsidRDefault="002123C6" w:rsidP="002123C6">
      <w:pPr>
        <w:pStyle w:val="DGEBaltic"/>
      </w:pPr>
      <w:bookmarkStart w:id="13" w:name="_GoBack"/>
      <w:bookmarkEnd w:id="13"/>
    </w:p>
    <w:p w:rsidR="002123C6" w:rsidRDefault="002123C6" w:rsidP="002123C6">
      <w:pPr>
        <w:pStyle w:val="DGEBaltic"/>
      </w:pPr>
    </w:p>
    <w:p w:rsidR="002123C6" w:rsidRDefault="002123C6" w:rsidP="002123C6">
      <w:pPr>
        <w:pStyle w:val="DGEBaltic"/>
      </w:pPr>
    </w:p>
    <w:p w:rsidR="002123C6" w:rsidRDefault="002123C6" w:rsidP="002123C6">
      <w:pPr>
        <w:pStyle w:val="DGEBaltic"/>
      </w:pPr>
    </w:p>
    <w:p w:rsidR="002123C6" w:rsidRDefault="002123C6" w:rsidP="002123C6">
      <w:pPr>
        <w:pStyle w:val="DGEBaltic"/>
      </w:pPr>
    </w:p>
    <w:p w:rsidR="002123C6" w:rsidRDefault="002123C6" w:rsidP="002123C6">
      <w:pPr>
        <w:pStyle w:val="DGEBaltic"/>
      </w:pPr>
    </w:p>
    <w:p w:rsidR="002123C6" w:rsidRDefault="002123C6" w:rsidP="002123C6">
      <w:pPr>
        <w:pStyle w:val="DGEBaltic"/>
      </w:pPr>
    </w:p>
    <w:p w:rsidR="002123C6" w:rsidRDefault="002123C6" w:rsidP="002123C6">
      <w:pPr>
        <w:pStyle w:val="DGEBaltic"/>
      </w:pPr>
    </w:p>
    <w:p w:rsidR="002123C6" w:rsidRDefault="002123C6" w:rsidP="002123C6">
      <w:pPr>
        <w:pStyle w:val="DGEBaltic"/>
      </w:pPr>
    </w:p>
    <w:p w:rsidR="002123C6" w:rsidRDefault="002123C6" w:rsidP="002123C6">
      <w:pPr>
        <w:pStyle w:val="DGEBaltic"/>
      </w:pPr>
    </w:p>
    <w:p w:rsidR="002123C6" w:rsidRDefault="002123C6" w:rsidP="002123C6">
      <w:pPr>
        <w:pStyle w:val="DGEBaltic"/>
      </w:pPr>
    </w:p>
    <w:p w:rsidR="002123C6" w:rsidRDefault="002123C6" w:rsidP="002123C6">
      <w:pPr>
        <w:pStyle w:val="DGEBaltic"/>
      </w:pPr>
    </w:p>
    <w:p w:rsidR="002123C6" w:rsidRDefault="002123C6" w:rsidP="002123C6">
      <w:pPr>
        <w:pStyle w:val="DGEBaltic"/>
      </w:pPr>
    </w:p>
    <w:p w:rsidR="002123C6" w:rsidRDefault="002123C6" w:rsidP="002123C6">
      <w:pPr>
        <w:pStyle w:val="DGEBaltic"/>
      </w:pPr>
    </w:p>
    <w:p w:rsidR="002123C6" w:rsidRDefault="002123C6" w:rsidP="002123C6">
      <w:pPr>
        <w:pStyle w:val="DGEBaltic"/>
      </w:pPr>
    </w:p>
    <w:p w:rsidR="002123C6" w:rsidRDefault="002123C6" w:rsidP="002123C6">
      <w:pPr>
        <w:pStyle w:val="DGEBaltic"/>
      </w:pPr>
    </w:p>
    <w:p w:rsidR="00B24C4F" w:rsidRDefault="00B24C4F" w:rsidP="002123C6">
      <w:pPr>
        <w:pStyle w:val="DGEBaltic"/>
        <w:rPr>
          <w:noProof/>
        </w:rPr>
      </w:pPr>
    </w:p>
    <w:p w:rsidR="00B24C4F" w:rsidRDefault="00D532B6" w:rsidP="00B24C4F">
      <w:pPr>
        <w:pStyle w:val="DGEBaltic"/>
        <w:jc w:val="center"/>
        <w:rPr>
          <w:noProof/>
        </w:rPr>
      </w:pPr>
      <w:r>
        <w:rPr>
          <w:noProof/>
          <w:lang w:val="en-US" w:eastAsia="en-US"/>
        </w:rPr>
        <w:lastRenderedPageBreak/>
        <w:drawing>
          <wp:inline distT="0" distB="0" distL="0" distR="0">
            <wp:extent cx="6106377" cy="842127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66.PNG"/>
                    <pic:cNvPicPr/>
                  </pic:nvPicPr>
                  <pic:blipFill>
                    <a:blip r:embed="rId24">
                      <a:extLst>
                        <a:ext uri="{28A0092B-C50C-407E-A947-70E740481C1C}">
                          <a14:useLocalDpi xmlns:a14="http://schemas.microsoft.com/office/drawing/2010/main" val="0"/>
                        </a:ext>
                      </a:extLst>
                    </a:blip>
                    <a:stretch>
                      <a:fillRect/>
                    </a:stretch>
                  </pic:blipFill>
                  <pic:spPr>
                    <a:xfrm>
                      <a:off x="0" y="0"/>
                      <a:ext cx="6106377" cy="8421275"/>
                    </a:xfrm>
                    <a:prstGeom prst="rect">
                      <a:avLst/>
                    </a:prstGeom>
                  </pic:spPr>
                </pic:pic>
              </a:graphicData>
            </a:graphic>
          </wp:inline>
        </w:drawing>
      </w:r>
    </w:p>
    <w:p w:rsidR="005829A4" w:rsidRDefault="005829A4" w:rsidP="005829A4">
      <w:pPr>
        <w:rPr>
          <w:lang w:val="lt-LT" w:eastAsia="da-DK"/>
        </w:rPr>
      </w:pPr>
    </w:p>
    <w:p w:rsidR="005829A4" w:rsidRDefault="005829A4" w:rsidP="005829A4">
      <w:pPr>
        <w:rPr>
          <w:lang w:val="lt-LT" w:eastAsia="da-DK"/>
        </w:rPr>
      </w:pPr>
    </w:p>
    <w:p w:rsidR="005829A4" w:rsidRPr="005829A4" w:rsidRDefault="005829A4" w:rsidP="00D532B6">
      <w:pPr>
        <w:rPr>
          <w:lang w:val="lt-LT" w:eastAsia="da-DK"/>
        </w:rPr>
      </w:pPr>
    </w:p>
    <w:sectPr w:rsidR="005829A4" w:rsidRPr="005829A4" w:rsidSect="005829A4">
      <w:headerReference w:type="default" r:id="rId25"/>
      <w:footerReference w:type="default" r:id="rId26"/>
      <w:pgSz w:w="11906" w:h="16838" w:code="9"/>
      <w:pgMar w:top="1247" w:right="567" w:bottom="1247" w:left="1134" w:header="425" w:footer="68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656" w:rsidRDefault="00704656" w:rsidP="00FE0BAB">
      <w:r>
        <w:separator/>
      </w:r>
    </w:p>
  </w:endnote>
  <w:endnote w:type="continuationSeparator" w:id="0">
    <w:p w:rsidR="00704656" w:rsidRDefault="00704656" w:rsidP="00FE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E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Times New Roman Baltic">
    <w:altName w:val="Sylfae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0"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DC4" w:rsidRDefault="005B2DC4" w:rsidP="00A303C5">
    <w:pPr>
      <w:pStyle w:val="Footer"/>
      <w:tabs>
        <w:tab w:val="left" w:pos="8205"/>
      </w:tabs>
    </w:pPr>
    <w:r>
      <w:rPr>
        <w:noProof/>
      </w:rPr>
      <mc:AlternateContent>
        <mc:Choice Requires="wps">
          <w:drawing>
            <wp:anchor distT="0" distB="0" distL="114300" distR="114300" simplePos="0" relativeHeight="251665408" behindDoc="0" locked="0" layoutInCell="1" allowOverlap="1" wp14:anchorId="2C17F0C4" wp14:editId="2D7C600D">
              <wp:simplePos x="0" y="0"/>
              <wp:positionH relativeFrom="column">
                <wp:posOffset>9525</wp:posOffset>
              </wp:positionH>
              <wp:positionV relativeFrom="paragraph">
                <wp:posOffset>-25454</wp:posOffset>
              </wp:positionV>
              <wp:extent cx="5836595" cy="0"/>
              <wp:effectExtent l="0" t="0" r="31115" b="19050"/>
              <wp:wrapNone/>
              <wp:docPr id="4" name="Straight Connector 4"/>
              <wp:cNvGraphicFramePr/>
              <a:graphic xmlns:a="http://schemas.openxmlformats.org/drawingml/2006/main">
                <a:graphicData uri="http://schemas.microsoft.com/office/word/2010/wordprocessingShape">
                  <wps:wsp>
                    <wps:cNvCnPr/>
                    <wps:spPr>
                      <a:xfrm>
                        <a:off x="0" y="0"/>
                        <a:ext cx="58365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A1E549" id="Straight Connector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5pt,-2pt" to="460.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" strokecolor="black [3213]" strokeweight=".5pt">
              <v:stroke joinstyle="miter"/>
            </v:line>
          </w:pict>
        </mc:Fallback>
      </mc:AlternateContent>
    </w:r>
    <w:r>
      <w:rPr>
        <w:noProof/>
      </w:rPr>
      <w:drawing>
        <wp:anchor distT="0" distB="0" distL="114300" distR="114300" simplePos="0" relativeHeight="251660288" behindDoc="1" locked="0" layoutInCell="1" allowOverlap="1" wp14:anchorId="177DAC31" wp14:editId="4B4382A1">
          <wp:simplePos x="0" y="0"/>
          <wp:positionH relativeFrom="margin">
            <wp:posOffset>4862835</wp:posOffset>
          </wp:positionH>
          <wp:positionV relativeFrom="paragraph">
            <wp:posOffset>23238</wp:posOffset>
          </wp:positionV>
          <wp:extent cx="781053" cy="295278"/>
          <wp:effectExtent l="0" t="0" r="0" b="9522"/>
          <wp:wrapNone/>
          <wp:docPr id="13" name="Picture 13"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20"/>
        <w:szCs w:val="20"/>
        <w:lang w:val="en-GB"/>
      </w:rPr>
      <w:t xml:space="preserve">  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DC4" w:rsidRDefault="005B2DC4" w:rsidP="00A303C5">
    <w:pPr>
      <w:pStyle w:val="Footer"/>
      <w:tabs>
        <w:tab w:val="left" w:pos="8205"/>
      </w:tabs>
    </w:pPr>
    <w:r>
      <w:rPr>
        <w:noProof/>
      </w:rPr>
      <mc:AlternateContent>
        <mc:Choice Requires="wps">
          <w:drawing>
            <wp:anchor distT="0" distB="0" distL="114300" distR="114300" simplePos="0" relativeHeight="251664384" behindDoc="0" locked="0" layoutInCell="1" allowOverlap="1" wp14:anchorId="5F5656FF" wp14:editId="0E54627C">
              <wp:simplePos x="0" y="0"/>
              <wp:positionH relativeFrom="column">
                <wp:posOffset>-97101</wp:posOffset>
              </wp:positionH>
              <wp:positionV relativeFrom="paragraph">
                <wp:posOffset>-45977</wp:posOffset>
              </wp:positionV>
              <wp:extent cx="8891081" cy="0"/>
              <wp:effectExtent l="0" t="0" r="24765" b="19050"/>
              <wp:wrapNone/>
              <wp:docPr id="8" name="Straight Connector 8"/>
              <wp:cNvGraphicFramePr/>
              <a:graphic xmlns:a="http://schemas.openxmlformats.org/drawingml/2006/main">
                <a:graphicData uri="http://schemas.microsoft.com/office/word/2010/wordprocessingShape">
                  <wps:wsp>
                    <wps:cNvCnPr/>
                    <wps:spPr>
                      <a:xfrm flipV="1">
                        <a:off x="0" y="0"/>
                        <a:ext cx="88910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42D06F" id="Straight Connector 8"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5pt,-3.6pt" to="692.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" strokecolor="black [3213]" strokeweight=".5pt">
              <v:stroke joinstyle="miter"/>
            </v:line>
          </w:pict>
        </mc:Fallback>
      </mc:AlternateContent>
    </w:r>
    <w:r>
      <w:rPr>
        <w:noProof/>
      </w:rPr>
      <w:drawing>
        <wp:anchor distT="0" distB="0" distL="114300" distR="114300" simplePos="0" relativeHeight="251663360" behindDoc="1" locked="0" layoutInCell="1" allowOverlap="1" wp14:anchorId="5652ED76" wp14:editId="466CAD78">
          <wp:simplePos x="0" y="0"/>
          <wp:positionH relativeFrom="margin">
            <wp:posOffset>7901480</wp:posOffset>
          </wp:positionH>
          <wp:positionV relativeFrom="paragraph">
            <wp:posOffset>13281</wp:posOffset>
          </wp:positionV>
          <wp:extent cx="781053" cy="295278"/>
          <wp:effectExtent l="0" t="0" r="0" b="9522"/>
          <wp:wrapNone/>
          <wp:docPr id="7" name="Picture 7"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DC4" w:rsidRDefault="005B2DC4" w:rsidP="00A303C5">
    <w:pPr>
      <w:pStyle w:val="Footer"/>
      <w:tabs>
        <w:tab w:val="left" w:pos="8205"/>
      </w:tabs>
    </w:pPr>
    <w:r>
      <w:rPr>
        <w:noProof/>
      </w:rPr>
      <w:drawing>
        <wp:anchor distT="0" distB="0" distL="114300" distR="114300" simplePos="0" relativeHeight="251667456" behindDoc="1" locked="0" layoutInCell="1" allowOverlap="1" wp14:anchorId="3AF926F6" wp14:editId="03587C12">
          <wp:simplePos x="0" y="0"/>
          <wp:positionH relativeFrom="margin">
            <wp:posOffset>5119370</wp:posOffset>
          </wp:positionH>
          <wp:positionV relativeFrom="paragraph">
            <wp:posOffset>3175</wp:posOffset>
          </wp:positionV>
          <wp:extent cx="781050" cy="295275"/>
          <wp:effectExtent l="0" t="0" r="0" b="9522"/>
          <wp:wrapNone/>
          <wp:docPr id="2" name="Picture 2"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0" cy="295275"/>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68480" behindDoc="0" locked="0" layoutInCell="1" allowOverlap="1" wp14:anchorId="781DD09A" wp14:editId="2AD8A948">
              <wp:simplePos x="0" y="0"/>
              <wp:positionH relativeFrom="column">
                <wp:posOffset>-106680</wp:posOffset>
              </wp:positionH>
              <wp:positionV relativeFrom="paragraph">
                <wp:posOffset>-54866</wp:posOffset>
              </wp:positionV>
              <wp:extent cx="6070059" cy="0"/>
              <wp:effectExtent l="0" t="0" r="26035" b="19050"/>
              <wp:wrapNone/>
              <wp:docPr id="22" name="Straight Connector 22"/>
              <wp:cNvGraphicFramePr/>
              <a:graphic xmlns:a="http://schemas.openxmlformats.org/drawingml/2006/main">
                <a:graphicData uri="http://schemas.microsoft.com/office/word/2010/wordprocessingShape">
                  <wps:wsp>
                    <wps:cNvCnPr/>
                    <wps:spPr>
                      <a:xfrm>
                        <a:off x="0" y="0"/>
                        <a:ext cx="607005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9AA297" id="Straight Connector 2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4.3pt" to="469.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" strokecolor="black [3213]" strokeweight=".5pt">
              <v:stroke joinstyle="miter"/>
            </v:line>
          </w:pict>
        </mc:Fallback>
      </mc:AlternateContent>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Arial" w:hAnsi="Arial" w:cs="Arial"/>
        <w:i/>
        <w:iCs/>
        <w:sz w:val="16"/>
        <w:szCs w:val="16"/>
        <w:lang w:val="en-GB"/>
      </w:rPr>
      <w:tab/>
    </w:r>
    <w:r>
      <w:rPr>
        <w:rFonts w:ascii="Arial" w:hAnsi="Arial" w:cs="Arial"/>
        <w:i/>
        <w:iCs/>
        <w:sz w:val="16"/>
        <w:szCs w:val="16"/>
        <w:lang w:val="en-GB"/>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DC4" w:rsidRDefault="005B2DC4" w:rsidP="00A303C5">
    <w:pPr>
      <w:pStyle w:val="Footer"/>
      <w:tabs>
        <w:tab w:val="left" w:pos="8205"/>
      </w:tabs>
    </w:pPr>
    <w:r>
      <w:rPr>
        <w:rFonts w:ascii="Arial" w:hAnsi="Arial" w:cs="Arial"/>
        <w:i/>
        <w:iCs/>
        <w:sz w:val="16"/>
        <w:szCs w:val="16"/>
        <w:lang w:val="en-GB"/>
      </w:rPr>
      <w:tab/>
    </w:r>
    <w:r>
      <w:rPr>
        <w:rFonts w:ascii="Arial" w:hAnsi="Arial" w:cs="Arial"/>
        <w:i/>
        <w:iCs/>
        <w:sz w:val="16"/>
        <w:szCs w:val="16"/>
        <w:lang w:val="en-GB"/>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DC4" w:rsidRDefault="005B2DC4" w:rsidP="00A303C5">
    <w:pPr>
      <w:pStyle w:val="Footer"/>
      <w:tabs>
        <w:tab w:val="left" w:pos="8205"/>
      </w:tabs>
    </w:pPr>
    <w:r>
      <w:rPr>
        <w:rFonts w:ascii="Arial" w:hAnsi="Arial" w:cs="Arial"/>
        <w:i/>
        <w:iCs/>
        <w:sz w:val="16"/>
        <w:szCs w:val="16"/>
        <w:lang w:val="en-GB"/>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DC4" w:rsidRDefault="005B2DC4" w:rsidP="00A303C5">
    <w:pPr>
      <w:pStyle w:val="Footer"/>
      <w:tabs>
        <w:tab w:val="left" w:pos="8205"/>
      </w:tabs>
    </w:pPr>
    <w:r>
      <w:rPr>
        <w:rFonts w:ascii="Arial" w:hAnsi="Arial" w:cs="Arial"/>
        <w:i/>
        <w:iCs/>
        <w:sz w:val="16"/>
        <w:szCs w:val="16"/>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656" w:rsidRDefault="00704656" w:rsidP="00FE0BAB">
      <w:r>
        <w:separator/>
      </w:r>
    </w:p>
  </w:footnote>
  <w:footnote w:type="continuationSeparator" w:id="0">
    <w:p w:rsidR="00704656" w:rsidRDefault="00704656" w:rsidP="00FE0B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397151"/>
      <w:docPartObj>
        <w:docPartGallery w:val="Page Numbers (Top of Page)"/>
        <w:docPartUnique/>
      </w:docPartObj>
    </w:sdtPr>
    <w:sdtEndPr/>
    <w:sdtContent>
      <w:p w:rsidR="005B2DC4" w:rsidRDefault="005B2DC4">
        <w:pPr>
          <w:pStyle w:val="Header"/>
          <w:jc w:val="right"/>
        </w:pPr>
        <w:r>
          <w:fldChar w:fldCharType="begin"/>
        </w:r>
        <w:r>
          <w:instrText>PAGE   \* MERGEFORMAT</w:instrText>
        </w:r>
        <w:r>
          <w:fldChar w:fldCharType="separate"/>
        </w:r>
        <w:r w:rsidR="00630BD9" w:rsidRPr="00630BD9">
          <w:rPr>
            <w:noProof/>
            <w:lang w:val="lt-LT"/>
          </w:rPr>
          <w:t>3</w:t>
        </w:r>
        <w:r>
          <w:fldChar w:fldCharType="end"/>
        </w:r>
      </w:p>
    </w:sdtContent>
  </w:sdt>
  <w:tbl>
    <w:tblPr>
      <w:tblW w:w="9356" w:type="dxa"/>
      <w:tblCellMar>
        <w:left w:w="10" w:type="dxa"/>
        <w:right w:w="10" w:type="dxa"/>
      </w:tblCellMar>
      <w:tblLook w:val="04A0" w:firstRow="1" w:lastRow="0" w:firstColumn="1" w:lastColumn="0" w:noHBand="0" w:noVBand="1"/>
    </w:tblPr>
    <w:tblGrid>
      <w:gridCol w:w="9356"/>
    </w:tblGrid>
    <w:tr w:rsidR="005B2DC4" w:rsidTr="000D091E">
      <w:trPr>
        <w:trHeight w:val="154"/>
      </w:trPr>
      <w:tc>
        <w:tcPr>
          <w:tcW w:w="9356" w:type="dxa"/>
          <w:tcBorders>
            <w:bottom w:val="single" w:sz="4" w:space="0" w:color="000000"/>
          </w:tcBorders>
          <w:shd w:val="clear" w:color="auto" w:fill="auto"/>
          <w:tcMar>
            <w:top w:w="0" w:type="dxa"/>
            <w:left w:w="108" w:type="dxa"/>
            <w:bottom w:w="0" w:type="dxa"/>
            <w:right w:w="108" w:type="dxa"/>
          </w:tcMar>
        </w:tcPr>
        <w:p w:rsidR="005B2DC4" w:rsidRDefault="005B2DC4" w:rsidP="003A3137">
          <w:pPr>
            <w:pStyle w:val="Header"/>
            <w:rPr>
              <w:rFonts w:ascii="Times New Roman" w:hAnsi="Times New Roman"/>
              <w:i/>
              <w:sz w:val="20"/>
              <w:szCs w:val="20"/>
              <w:lang w:val="lt-LT"/>
            </w:rPr>
          </w:pPr>
          <w:bookmarkStart w:id="5" w:name="_Hlk502652573"/>
          <w:r w:rsidRPr="001246AA">
            <w:rPr>
              <w:rFonts w:ascii="Times New Roman" w:hAnsi="Times New Roman"/>
              <w:i/>
              <w:sz w:val="20"/>
              <w:szCs w:val="20"/>
              <w:lang w:val="lt-LT"/>
            </w:rPr>
            <w:t xml:space="preserve">UAB „Lemminkainen </w:t>
          </w:r>
          <w:r>
            <w:rPr>
              <w:rFonts w:ascii="Times New Roman" w:hAnsi="Times New Roman"/>
              <w:i/>
              <w:sz w:val="20"/>
              <w:szCs w:val="20"/>
              <w:lang w:val="lt-LT"/>
            </w:rPr>
            <w:t>L</w:t>
          </w:r>
          <w:r w:rsidRPr="001246AA">
            <w:rPr>
              <w:rFonts w:ascii="Times New Roman" w:hAnsi="Times New Roman"/>
              <w:i/>
              <w:sz w:val="20"/>
              <w:szCs w:val="20"/>
              <w:lang w:val="lt-LT"/>
            </w:rPr>
            <w:t xml:space="preserve">ietuva“ laikinoji asfaltbetonio gamybos bazė </w:t>
          </w:r>
          <w:r>
            <w:rPr>
              <w:rFonts w:ascii="Times New Roman" w:hAnsi="Times New Roman"/>
              <w:i/>
              <w:sz w:val="20"/>
              <w:szCs w:val="20"/>
              <w:lang w:val="lt-LT"/>
            </w:rPr>
            <w:t>S</w:t>
          </w:r>
          <w:r w:rsidRPr="001246AA">
            <w:rPr>
              <w:rFonts w:ascii="Times New Roman" w:hAnsi="Times New Roman"/>
              <w:i/>
              <w:sz w:val="20"/>
              <w:szCs w:val="20"/>
              <w:lang w:val="lt-LT"/>
            </w:rPr>
            <w:t>asnav</w:t>
          </w:r>
          <w:r w:rsidR="000D091E">
            <w:rPr>
              <w:rFonts w:ascii="Times New Roman" w:hAnsi="Times New Roman"/>
              <w:i/>
              <w:sz w:val="20"/>
              <w:szCs w:val="20"/>
              <w:lang w:val="lt-LT"/>
            </w:rPr>
            <w:t>oje</w:t>
          </w:r>
          <w:r w:rsidRPr="001246AA">
            <w:rPr>
              <w:rFonts w:ascii="Times New Roman" w:hAnsi="Times New Roman"/>
              <w:i/>
              <w:sz w:val="20"/>
              <w:szCs w:val="20"/>
              <w:lang w:val="lt-LT"/>
            </w:rPr>
            <w:t xml:space="preserve">, </w:t>
          </w:r>
          <w:r>
            <w:rPr>
              <w:rFonts w:ascii="Times New Roman" w:hAnsi="Times New Roman"/>
              <w:i/>
              <w:sz w:val="20"/>
              <w:szCs w:val="20"/>
              <w:lang w:val="lt-LT"/>
            </w:rPr>
            <w:t>S</w:t>
          </w:r>
          <w:r w:rsidRPr="001246AA">
            <w:rPr>
              <w:rFonts w:ascii="Times New Roman" w:hAnsi="Times New Roman"/>
              <w:i/>
              <w:sz w:val="20"/>
              <w:szCs w:val="20"/>
              <w:lang w:val="lt-LT"/>
            </w:rPr>
            <w:t xml:space="preserve">asnavos sen., </w:t>
          </w:r>
          <w:r>
            <w:rPr>
              <w:rFonts w:ascii="Times New Roman" w:hAnsi="Times New Roman"/>
              <w:i/>
              <w:sz w:val="20"/>
              <w:szCs w:val="20"/>
              <w:lang w:val="lt-LT"/>
            </w:rPr>
            <w:t>M</w:t>
          </w:r>
          <w:r w:rsidRPr="001246AA">
            <w:rPr>
              <w:rFonts w:ascii="Times New Roman" w:hAnsi="Times New Roman"/>
              <w:i/>
              <w:sz w:val="20"/>
              <w:szCs w:val="20"/>
              <w:lang w:val="lt-LT"/>
            </w:rPr>
            <w:t>arijampolės sav.</w:t>
          </w:r>
        </w:p>
        <w:bookmarkEnd w:id="5"/>
        <w:p w:rsidR="005B2DC4" w:rsidRPr="00B75EF4" w:rsidRDefault="005B2DC4" w:rsidP="00AF74DD">
          <w:pPr>
            <w:pStyle w:val="Header"/>
            <w:rPr>
              <w:rFonts w:ascii="Times New Roman" w:hAnsi="Times New Roman"/>
              <w:b/>
              <w:i/>
              <w:lang w:val="lt-LT"/>
            </w:rPr>
          </w:pPr>
          <w:r>
            <w:rPr>
              <w:rFonts w:ascii="Times New Roman" w:hAnsi="Times New Roman"/>
              <w:b/>
              <w:i/>
              <w:sz w:val="20"/>
              <w:szCs w:val="20"/>
              <w:lang w:val="lt-LT"/>
            </w:rPr>
            <w:t>Kvapo</w:t>
          </w:r>
          <w:r w:rsidRPr="000A7D26">
            <w:rPr>
              <w:rFonts w:ascii="Times New Roman" w:hAnsi="Times New Roman"/>
              <w:b/>
              <w:i/>
              <w:sz w:val="20"/>
              <w:szCs w:val="20"/>
              <w:lang w:val="lt-LT"/>
            </w:rPr>
            <w:t xml:space="preserve"> vertinimo ataskaita</w:t>
          </w:r>
        </w:p>
      </w:tc>
    </w:tr>
  </w:tbl>
  <w:p w:rsidR="005B2DC4" w:rsidRDefault="005B2D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150609"/>
      <w:docPartObj>
        <w:docPartGallery w:val="Page Numbers (Top of Page)"/>
        <w:docPartUnique/>
      </w:docPartObj>
    </w:sdtPr>
    <w:sdtEndPr/>
    <w:sdtContent>
      <w:p w:rsidR="005B2DC4" w:rsidRDefault="005B2DC4">
        <w:pPr>
          <w:pStyle w:val="Header"/>
          <w:jc w:val="right"/>
        </w:pPr>
        <w:r>
          <w:fldChar w:fldCharType="begin"/>
        </w:r>
        <w:r>
          <w:instrText>PAGE   \* MERGEFORMAT</w:instrText>
        </w:r>
        <w:r>
          <w:fldChar w:fldCharType="separate"/>
        </w:r>
        <w:r w:rsidR="00630BD9" w:rsidRPr="00630BD9">
          <w:rPr>
            <w:noProof/>
            <w:lang w:val="lt-LT"/>
          </w:rPr>
          <w:t>5</w:t>
        </w:r>
        <w:r>
          <w:fldChar w:fldCharType="end"/>
        </w:r>
      </w:p>
    </w:sdtContent>
  </w:sdt>
  <w:tbl>
    <w:tblPr>
      <w:tblW w:w="13852" w:type="dxa"/>
      <w:tblCellMar>
        <w:left w:w="10" w:type="dxa"/>
        <w:right w:w="10" w:type="dxa"/>
      </w:tblCellMar>
      <w:tblLook w:val="04A0" w:firstRow="1" w:lastRow="0" w:firstColumn="1" w:lastColumn="0" w:noHBand="0" w:noVBand="1"/>
    </w:tblPr>
    <w:tblGrid>
      <w:gridCol w:w="13852"/>
    </w:tblGrid>
    <w:tr w:rsidR="005B2DC4" w:rsidTr="00583CF9">
      <w:trPr>
        <w:trHeight w:val="273"/>
      </w:trPr>
      <w:tc>
        <w:tcPr>
          <w:tcW w:w="13852" w:type="dxa"/>
          <w:tcBorders>
            <w:bottom w:val="single" w:sz="4" w:space="0" w:color="000000"/>
          </w:tcBorders>
          <w:shd w:val="clear" w:color="auto" w:fill="auto"/>
          <w:tcMar>
            <w:top w:w="0" w:type="dxa"/>
            <w:left w:w="108" w:type="dxa"/>
            <w:bottom w:w="0" w:type="dxa"/>
            <w:right w:w="108" w:type="dxa"/>
          </w:tcMar>
        </w:tcPr>
        <w:p w:rsidR="005B2DC4" w:rsidRPr="00007DE0" w:rsidRDefault="005B2DC4" w:rsidP="00007DE0">
          <w:pPr>
            <w:pStyle w:val="Header"/>
            <w:rPr>
              <w:rFonts w:ascii="Times New Roman" w:hAnsi="Times New Roman"/>
              <w:i/>
              <w:sz w:val="20"/>
              <w:szCs w:val="20"/>
              <w:lang w:val="lt-LT"/>
            </w:rPr>
          </w:pPr>
          <w:r w:rsidRPr="00007DE0">
            <w:rPr>
              <w:rFonts w:ascii="Times New Roman" w:hAnsi="Times New Roman"/>
              <w:i/>
              <w:sz w:val="20"/>
              <w:szCs w:val="20"/>
              <w:lang w:val="lt-LT"/>
            </w:rPr>
            <w:t>UAB „Lemminkainen Lietuva“ laikinoji asfaltbetonio gamybos bazė Sasnava, Sasnavos sen., Marijampolės sav.</w:t>
          </w:r>
        </w:p>
        <w:p w:rsidR="005B2DC4" w:rsidRPr="00B75EF4" w:rsidRDefault="005B2DC4" w:rsidP="00007DE0">
          <w:pPr>
            <w:pStyle w:val="Header"/>
            <w:rPr>
              <w:rFonts w:ascii="Times New Roman" w:hAnsi="Times New Roman"/>
              <w:b/>
              <w:i/>
              <w:lang w:val="lt-LT"/>
            </w:rPr>
          </w:pPr>
          <w:r>
            <w:rPr>
              <w:rFonts w:ascii="Times New Roman" w:hAnsi="Times New Roman"/>
              <w:b/>
              <w:i/>
              <w:sz w:val="20"/>
              <w:szCs w:val="20"/>
              <w:lang w:val="lt-LT"/>
            </w:rPr>
            <w:t>Kvapo</w:t>
          </w:r>
          <w:r w:rsidRPr="000A7D26">
            <w:rPr>
              <w:rFonts w:ascii="Times New Roman" w:hAnsi="Times New Roman"/>
              <w:b/>
              <w:i/>
              <w:sz w:val="20"/>
              <w:szCs w:val="20"/>
              <w:lang w:val="lt-LT"/>
            </w:rPr>
            <w:t xml:space="preserve"> vertinimo ataskaita</w:t>
          </w:r>
        </w:p>
      </w:tc>
    </w:tr>
  </w:tbl>
  <w:p w:rsidR="005B2DC4" w:rsidRDefault="005B2D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DC4" w:rsidRDefault="005B2D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428866"/>
      <w:docPartObj>
        <w:docPartGallery w:val="Page Numbers (Top of Page)"/>
        <w:docPartUnique/>
      </w:docPartObj>
    </w:sdtPr>
    <w:sdtEndPr/>
    <w:sdtContent>
      <w:p w:rsidR="005B2DC4" w:rsidRDefault="005B2DC4">
        <w:pPr>
          <w:pStyle w:val="Header"/>
          <w:jc w:val="right"/>
        </w:pPr>
        <w:r>
          <w:fldChar w:fldCharType="begin"/>
        </w:r>
        <w:r>
          <w:instrText>PAGE   \* MERGEFORMAT</w:instrText>
        </w:r>
        <w:r>
          <w:fldChar w:fldCharType="separate"/>
        </w:r>
        <w:r w:rsidR="00630BD9" w:rsidRPr="00630BD9">
          <w:rPr>
            <w:noProof/>
            <w:lang w:val="lt-LT"/>
          </w:rPr>
          <w:t>7</w:t>
        </w:r>
        <w:r>
          <w:fldChar w:fldCharType="end"/>
        </w:r>
      </w:p>
    </w:sdtContent>
  </w:sdt>
  <w:tbl>
    <w:tblPr>
      <w:tblW w:w="9296" w:type="dxa"/>
      <w:tblCellMar>
        <w:left w:w="10" w:type="dxa"/>
        <w:right w:w="10" w:type="dxa"/>
      </w:tblCellMar>
      <w:tblLook w:val="04A0" w:firstRow="1" w:lastRow="0" w:firstColumn="1" w:lastColumn="0" w:noHBand="0" w:noVBand="1"/>
    </w:tblPr>
    <w:tblGrid>
      <w:gridCol w:w="9296"/>
    </w:tblGrid>
    <w:tr w:rsidR="005B2DC4" w:rsidTr="00E21013">
      <w:trPr>
        <w:trHeight w:val="597"/>
      </w:trPr>
      <w:tc>
        <w:tcPr>
          <w:tcW w:w="9296" w:type="dxa"/>
          <w:tcBorders>
            <w:bottom w:val="single" w:sz="4" w:space="0" w:color="000000"/>
          </w:tcBorders>
          <w:shd w:val="clear" w:color="auto" w:fill="auto"/>
          <w:tcMar>
            <w:top w:w="0" w:type="dxa"/>
            <w:left w:w="108" w:type="dxa"/>
            <w:bottom w:w="0" w:type="dxa"/>
            <w:right w:w="108" w:type="dxa"/>
          </w:tcMar>
        </w:tcPr>
        <w:p w:rsidR="005B2DC4" w:rsidRPr="00E21013" w:rsidRDefault="005B2DC4" w:rsidP="00E21013">
          <w:pPr>
            <w:pStyle w:val="Header"/>
            <w:rPr>
              <w:rFonts w:ascii="Times New Roman" w:hAnsi="Times New Roman"/>
              <w:i/>
              <w:sz w:val="20"/>
              <w:szCs w:val="20"/>
              <w:lang w:val="lt-LT"/>
            </w:rPr>
          </w:pPr>
          <w:r w:rsidRPr="00007DE0">
            <w:rPr>
              <w:rFonts w:ascii="Times New Roman" w:hAnsi="Times New Roman"/>
              <w:i/>
              <w:sz w:val="20"/>
              <w:szCs w:val="20"/>
              <w:lang w:val="lt-LT"/>
            </w:rPr>
            <w:t>UAB „Lemminkainen Lietuva“ laikinoji asfaltbetonio gamybos bazė Sasnava, Sasnavos sen., Marijampolės sav.</w:t>
          </w:r>
        </w:p>
        <w:p w:rsidR="005B2DC4" w:rsidRPr="00AC52F8" w:rsidRDefault="005B2DC4" w:rsidP="00E21013">
          <w:pPr>
            <w:pStyle w:val="Header"/>
            <w:rPr>
              <w:rFonts w:ascii="Times New Roman" w:hAnsi="Times New Roman"/>
              <w:i/>
              <w:sz w:val="20"/>
              <w:szCs w:val="20"/>
              <w:lang w:val="lt-LT"/>
            </w:rPr>
          </w:pPr>
          <w:r>
            <w:rPr>
              <w:rFonts w:ascii="Times New Roman" w:hAnsi="Times New Roman"/>
              <w:b/>
              <w:i/>
              <w:sz w:val="20"/>
              <w:szCs w:val="20"/>
              <w:lang w:val="lt-LT"/>
            </w:rPr>
            <w:t>Kvapo</w:t>
          </w:r>
          <w:r w:rsidRPr="000A7D26">
            <w:rPr>
              <w:rFonts w:ascii="Times New Roman" w:hAnsi="Times New Roman"/>
              <w:b/>
              <w:i/>
              <w:sz w:val="20"/>
              <w:szCs w:val="20"/>
              <w:lang w:val="lt-LT"/>
            </w:rPr>
            <w:t xml:space="preserve"> vertinimo ataskaita</w:t>
          </w:r>
        </w:p>
      </w:tc>
    </w:tr>
  </w:tbl>
  <w:p w:rsidR="005B2DC4" w:rsidRDefault="005B2DC4" w:rsidP="001446C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DC4" w:rsidRDefault="005B2DC4">
    <w:pPr>
      <w:pStyle w:val="Header"/>
      <w:jc w:val="right"/>
    </w:pPr>
  </w:p>
  <w:p w:rsidR="005B2DC4" w:rsidRDefault="005B2DC4" w:rsidP="001446C9"/>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DC4" w:rsidRDefault="005B2DC4">
    <w:pPr>
      <w:pStyle w:val="Header"/>
      <w:jc w:val="right"/>
    </w:pPr>
  </w:p>
  <w:p w:rsidR="005B2DC4" w:rsidRDefault="005B2DC4" w:rsidP="00E179B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DC4" w:rsidRDefault="005B2DC4">
    <w:pPr>
      <w:pStyle w:val="Header"/>
      <w:jc w:val="right"/>
    </w:pPr>
  </w:p>
  <w:p w:rsidR="005B2DC4" w:rsidRDefault="005B2DC4" w:rsidP="00E179B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276BA"/>
    <w:multiLevelType w:val="hybridMultilevel"/>
    <w:tmpl w:val="3CDC0D82"/>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3F13728"/>
    <w:multiLevelType w:val="hybridMultilevel"/>
    <w:tmpl w:val="E1D690D6"/>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D1D2A32"/>
    <w:multiLevelType w:val="multilevel"/>
    <w:tmpl w:val="0F161D26"/>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 w15:restartNumberingAfterBreak="0">
    <w:nsid w:val="1FB06BFA"/>
    <w:multiLevelType w:val="hybridMultilevel"/>
    <w:tmpl w:val="6A56E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2F6F7B"/>
    <w:multiLevelType w:val="hybridMultilevel"/>
    <w:tmpl w:val="55400B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DCD45C0"/>
    <w:multiLevelType w:val="hybridMultilevel"/>
    <w:tmpl w:val="BCF45680"/>
    <w:lvl w:ilvl="0" w:tplc="0427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594236"/>
    <w:multiLevelType w:val="hybridMultilevel"/>
    <w:tmpl w:val="BA6657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23D0772"/>
    <w:multiLevelType w:val="multilevel"/>
    <w:tmpl w:val="9154DE82"/>
    <w:styleLink w:val="WWOutlineListStyle"/>
    <w:lvl w:ilvl="0">
      <w:start w:val="1"/>
      <w:numFmt w:val="decimal"/>
      <w:pStyle w:val="Style2"/>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3242568A"/>
    <w:multiLevelType w:val="hybridMultilevel"/>
    <w:tmpl w:val="107CE1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26341C2"/>
    <w:multiLevelType w:val="hybridMultilevel"/>
    <w:tmpl w:val="046292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39C1B51"/>
    <w:multiLevelType w:val="multilevel"/>
    <w:tmpl w:val="2C8E8AFA"/>
    <w:styleLink w:val="WWOutlineListStyle9"/>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lowerLetter"/>
      <w:lvlText w:val="(%6)"/>
      <w:lvlJc w:val="left"/>
      <w:pPr>
        <w:ind w:left="3118" w:hanging="708"/>
      </w:pPr>
    </w:lvl>
    <w:lvl w:ilvl="6">
      <w:start w:val="1"/>
      <w:numFmt w:val="none"/>
      <w:lvlText w:val=""/>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1" w15:restartNumberingAfterBreak="0">
    <w:nsid w:val="37614158"/>
    <w:multiLevelType w:val="multilevel"/>
    <w:tmpl w:val="1144DA40"/>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2" w15:restartNumberingAfterBreak="0">
    <w:nsid w:val="3E67312F"/>
    <w:multiLevelType w:val="hybridMultilevel"/>
    <w:tmpl w:val="7A187F9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3C05492"/>
    <w:multiLevelType w:val="hybridMultilevel"/>
    <w:tmpl w:val="A0FC53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DA33915"/>
    <w:multiLevelType w:val="hybridMultilevel"/>
    <w:tmpl w:val="38D6D6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59B41BD6"/>
    <w:multiLevelType w:val="multilevel"/>
    <w:tmpl w:val="519AE8B2"/>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6" w15:restartNumberingAfterBreak="0">
    <w:nsid w:val="5B7E4A79"/>
    <w:multiLevelType w:val="multilevel"/>
    <w:tmpl w:val="6E644FB0"/>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7" w15:restartNumberingAfterBreak="0">
    <w:nsid w:val="5C0E49F9"/>
    <w:multiLevelType w:val="hybridMultilevel"/>
    <w:tmpl w:val="41B6381E"/>
    <w:lvl w:ilvl="0" w:tplc="0427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AF42E8"/>
    <w:multiLevelType w:val="hybridMultilevel"/>
    <w:tmpl w:val="E3FE12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5EAE7D13"/>
    <w:multiLevelType w:val="multilevel"/>
    <w:tmpl w:val="125810A0"/>
    <w:styleLink w:val="LFO6"/>
    <w:lvl w:ilvl="0">
      <w:start w:val="2"/>
      <w:numFmt w:val="decimal"/>
      <w:pStyle w:val="Style7"/>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8170024"/>
    <w:multiLevelType w:val="multilevel"/>
    <w:tmpl w:val="368C257A"/>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1" w15:restartNumberingAfterBreak="0">
    <w:nsid w:val="6EDF2626"/>
    <w:multiLevelType w:val="multilevel"/>
    <w:tmpl w:val="61B6E91E"/>
    <w:styleLink w:val="WWOutlineListStyle7"/>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2" w15:restartNumberingAfterBreak="0">
    <w:nsid w:val="6F473A5F"/>
    <w:multiLevelType w:val="multilevel"/>
    <w:tmpl w:val="3D2AD2BA"/>
    <w:styleLink w:val="WWOutlineListStyle14"/>
    <w:lvl w:ilvl="0">
      <w:start w:val="1"/>
      <w:numFmt w:val="decimal"/>
      <w:pStyle w:val="Heading1"/>
      <w:lvlText w:val="%1"/>
      <w:lvlJc w:val="left"/>
      <w:pPr>
        <w:ind w:left="851" w:hanging="851"/>
      </w:pPr>
    </w:lvl>
    <w:lvl w:ilvl="1">
      <w:start w:val="1"/>
      <w:numFmt w:val="decimal"/>
      <w:pStyle w:val="Heading2"/>
      <w:lvlText w:val="%1.%2"/>
      <w:lvlJc w:val="left"/>
      <w:pPr>
        <w:ind w:left="851" w:hanging="851"/>
      </w:pPr>
      <w:rPr>
        <w:color w:val="auto"/>
      </w:rPr>
    </w:lvl>
    <w:lvl w:ilvl="2">
      <w:start w:val="1"/>
      <w:numFmt w:val="decimal"/>
      <w:pStyle w:val="Heading3"/>
      <w:lvlText w:val="%1.%2.%3"/>
      <w:lvlJc w:val="left"/>
      <w:pPr>
        <w:ind w:left="851" w:hanging="851"/>
      </w:pPr>
    </w:lvl>
    <w:lvl w:ilvl="3">
      <w:start w:val="1"/>
      <w:numFmt w:val="decimal"/>
      <w:pStyle w:val="Heading4"/>
      <w:lvlText w:val="%1.%2.%3.%4"/>
      <w:lvlJc w:val="left"/>
      <w:pPr>
        <w:ind w:left="1276" w:hanging="1276"/>
      </w:pPr>
    </w:lvl>
    <w:lvl w:ilvl="4">
      <w:start w:val="1"/>
      <w:numFmt w:val="decimal"/>
      <w:pStyle w:val="Heading5"/>
      <w:lvlText w:val="%1.%2.%3.%4.%5"/>
      <w:lvlJc w:val="left"/>
      <w:pPr>
        <w:ind w:left="1276" w:hanging="1276"/>
      </w:pPr>
    </w:lvl>
    <w:lvl w:ilvl="5">
      <w:start w:val="1"/>
      <w:numFmt w:val="lowerRoman"/>
      <w:pStyle w:val="Heading6"/>
      <w:lvlText w:val="(%6)"/>
      <w:lvlJc w:val="left"/>
      <w:pPr>
        <w:ind w:left="851" w:hanging="851"/>
      </w:pPr>
    </w:lvl>
    <w:lvl w:ilvl="6">
      <w:start w:val="1"/>
      <w:numFmt w:val="upperLetter"/>
      <w:pStyle w:val="Heading7"/>
      <w:lvlText w:val="Priedas %7"/>
      <w:lvlJc w:val="left"/>
    </w:lvl>
    <w:lvl w:ilvl="7">
      <w:start w:val="1"/>
      <w:numFmt w:val="decimal"/>
      <w:pStyle w:val="Heading8"/>
      <w:lvlText w:val="%1.%2.%3.%4.%5.%6.%7.%8"/>
      <w:lvlJc w:val="left"/>
      <w:pPr>
        <w:ind w:left="851" w:hanging="851"/>
      </w:pPr>
    </w:lvl>
    <w:lvl w:ilvl="8">
      <w:start w:val="1"/>
      <w:numFmt w:val="decimal"/>
      <w:pStyle w:val="Heading9"/>
      <w:lvlText w:val="%1.%2.%3.%4.%5.%6.%7.%8.%9"/>
      <w:lvlJc w:val="left"/>
      <w:pPr>
        <w:ind w:left="851" w:hanging="851"/>
      </w:pPr>
    </w:lvl>
  </w:abstractNum>
  <w:abstractNum w:abstractNumId="23" w15:restartNumberingAfterBreak="0">
    <w:nsid w:val="6F584B1D"/>
    <w:multiLevelType w:val="multilevel"/>
    <w:tmpl w:val="B42C8DD6"/>
    <w:styleLink w:val="WWOutlineListStyle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4" w15:restartNumberingAfterBreak="0">
    <w:nsid w:val="7CCD1ED1"/>
    <w:multiLevelType w:val="multilevel"/>
    <w:tmpl w:val="C4DA614A"/>
    <w:styleLink w:val="WWOutlineListStyle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num w:numId="1">
    <w:abstractNumId w:val="22"/>
    <w:lvlOverride w:ilvl="1">
      <w:lvl w:ilvl="1">
        <w:start w:val="1"/>
        <w:numFmt w:val="decimal"/>
        <w:pStyle w:val="Heading2"/>
        <w:lvlText w:val="%1.%2"/>
        <w:lvlJc w:val="left"/>
        <w:pPr>
          <w:ind w:left="851" w:hanging="851"/>
        </w:pPr>
        <w:rPr>
          <w:color w:val="auto"/>
        </w:rPr>
      </w:lvl>
    </w:lvlOverride>
  </w:num>
  <w:num w:numId="2">
    <w:abstractNumId w:val="22"/>
  </w:num>
  <w:num w:numId="3">
    <w:abstractNumId w:val="10"/>
  </w:num>
  <w:num w:numId="4">
    <w:abstractNumId w:val="24"/>
  </w:num>
  <w:num w:numId="5">
    <w:abstractNumId w:val="21"/>
  </w:num>
  <w:num w:numId="6">
    <w:abstractNumId w:val="23"/>
  </w:num>
  <w:num w:numId="7">
    <w:abstractNumId w:val="20"/>
  </w:num>
  <w:num w:numId="8">
    <w:abstractNumId w:val="2"/>
  </w:num>
  <w:num w:numId="9">
    <w:abstractNumId w:val="15"/>
  </w:num>
  <w:num w:numId="10">
    <w:abstractNumId w:val="16"/>
  </w:num>
  <w:num w:numId="11">
    <w:abstractNumId w:val="11"/>
  </w:num>
  <w:num w:numId="12">
    <w:abstractNumId w:val="7"/>
  </w:num>
  <w:num w:numId="13">
    <w:abstractNumId w:val="19"/>
  </w:num>
  <w:num w:numId="14">
    <w:abstractNumId w:val="12"/>
  </w:num>
  <w:num w:numId="15">
    <w:abstractNumId w:val="6"/>
  </w:num>
  <w:num w:numId="16">
    <w:abstractNumId w:val="13"/>
  </w:num>
  <w:num w:numId="17">
    <w:abstractNumId w:val="0"/>
  </w:num>
  <w:num w:numId="18">
    <w:abstractNumId w:val="1"/>
  </w:num>
  <w:num w:numId="19">
    <w:abstractNumId w:val="18"/>
  </w:num>
  <w:num w:numId="20">
    <w:abstractNumId w:val="9"/>
  </w:num>
  <w:num w:numId="21">
    <w:abstractNumId w:val="8"/>
  </w:num>
  <w:num w:numId="22">
    <w:abstractNumId w:val="14"/>
  </w:num>
  <w:num w:numId="23">
    <w:abstractNumId w:val="17"/>
  </w:num>
  <w:num w:numId="24">
    <w:abstractNumId w:val="3"/>
  </w:num>
  <w:num w:numId="25">
    <w:abstractNumId w:val="4"/>
  </w:num>
  <w:num w:numId="2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ocumentProtection w:edit="readOnly" w:formatting="1" w:enforcement="1" w:cryptProviderType="rsaAES" w:cryptAlgorithmClass="hash" w:cryptAlgorithmType="typeAny" w:cryptAlgorithmSid="14" w:cryptSpinCount="100000" w:hash="7/35lGyGh8Nvdtb6DlcRM07hA/FtW9nWYeaY5/poFjTJe2o5EUjbOwr3H5VbyR8X/rK5wHkcOIC9bFWXZU5StA==" w:salt="sLbCPsSibWm4vSkXH+zJhQ=="/>
  <w:defaultTabStop w:val="1296"/>
  <w:hyphenationZone w:val="396"/>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348"/>
    <w:rsid w:val="000007D8"/>
    <w:rsid w:val="00001D65"/>
    <w:rsid w:val="00007DE0"/>
    <w:rsid w:val="0001181F"/>
    <w:rsid w:val="00016F41"/>
    <w:rsid w:val="000275D3"/>
    <w:rsid w:val="00032B78"/>
    <w:rsid w:val="00034E5F"/>
    <w:rsid w:val="00075E4E"/>
    <w:rsid w:val="000837C4"/>
    <w:rsid w:val="000A2533"/>
    <w:rsid w:val="000A6C9F"/>
    <w:rsid w:val="000B1307"/>
    <w:rsid w:val="000B1CF9"/>
    <w:rsid w:val="000C4917"/>
    <w:rsid w:val="000C76E3"/>
    <w:rsid w:val="000C7F4F"/>
    <w:rsid w:val="000D091E"/>
    <w:rsid w:val="000E135E"/>
    <w:rsid w:val="000E3F45"/>
    <w:rsid w:val="000E3F68"/>
    <w:rsid w:val="000E6068"/>
    <w:rsid w:val="000E6C17"/>
    <w:rsid w:val="000F5691"/>
    <w:rsid w:val="00103D35"/>
    <w:rsid w:val="001042EA"/>
    <w:rsid w:val="00105F06"/>
    <w:rsid w:val="00117150"/>
    <w:rsid w:val="0011723B"/>
    <w:rsid w:val="00121638"/>
    <w:rsid w:val="001246AA"/>
    <w:rsid w:val="00125A3D"/>
    <w:rsid w:val="0013299B"/>
    <w:rsid w:val="00132D0A"/>
    <w:rsid w:val="001446C9"/>
    <w:rsid w:val="00150643"/>
    <w:rsid w:val="00152A7D"/>
    <w:rsid w:val="001659D1"/>
    <w:rsid w:val="00173073"/>
    <w:rsid w:val="001821CA"/>
    <w:rsid w:val="00184409"/>
    <w:rsid w:val="00194A8D"/>
    <w:rsid w:val="001A17FA"/>
    <w:rsid w:val="001B1BAD"/>
    <w:rsid w:val="001D3780"/>
    <w:rsid w:val="001E54F5"/>
    <w:rsid w:val="001F0A32"/>
    <w:rsid w:val="001F6AC4"/>
    <w:rsid w:val="002101D4"/>
    <w:rsid w:val="00211222"/>
    <w:rsid w:val="002123C6"/>
    <w:rsid w:val="00231E15"/>
    <w:rsid w:val="00244640"/>
    <w:rsid w:val="00265C3C"/>
    <w:rsid w:val="0028453E"/>
    <w:rsid w:val="002859C6"/>
    <w:rsid w:val="002B1BDA"/>
    <w:rsid w:val="002B29EE"/>
    <w:rsid w:val="00305692"/>
    <w:rsid w:val="00313A56"/>
    <w:rsid w:val="003204D9"/>
    <w:rsid w:val="00321423"/>
    <w:rsid w:val="00340A88"/>
    <w:rsid w:val="0034435D"/>
    <w:rsid w:val="0035115D"/>
    <w:rsid w:val="0037217A"/>
    <w:rsid w:val="003726F5"/>
    <w:rsid w:val="00376AED"/>
    <w:rsid w:val="00391A39"/>
    <w:rsid w:val="003943F2"/>
    <w:rsid w:val="003A1D34"/>
    <w:rsid w:val="003A3137"/>
    <w:rsid w:val="003B7E01"/>
    <w:rsid w:val="003C00AF"/>
    <w:rsid w:val="003C0FA7"/>
    <w:rsid w:val="003D1DCB"/>
    <w:rsid w:val="003D30FA"/>
    <w:rsid w:val="003F4786"/>
    <w:rsid w:val="00422EEE"/>
    <w:rsid w:val="00423CBB"/>
    <w:rsid w:val="00460310"/>
    <w:rsid w:val="00474F4D"/>
    <w:rsid w:val="00487838"/>
    <w:rsid w:val="00490875"/>
    <w:rsid w:val="004C1079"/>
    <w:rsid w:val="004D3CD1"/>
    <w:rsid w:val="004D5C42"/>
    <w:rsid w:val="004D7D2B"/>
    <w:rsid w:val="004E3E7C"/>
    <w:rsid w:val="004E7DF4"/>
    <w:rsid w:val="00503861"/>
    <w:rsid w:val="0050632E"/>
    <w:rsid w:val="00537C1A"/>
    <w:rsid w:val="0054257C"/>
    <w:rsid w:val="005548EF"/>
    <w:rsid w:val="00567040"/>
    <w:rsid w:val="005716FE"/>
    <w:rsid w:val="005829A4"/>
    <w:rsid w:val="00582F94"/>
    <w:rsid w:val="00583CF9"/>
    <w:rsid w:val="005A240C"/>
    <w:rsid w:val="005B2DC4"/>
    <w:rsid w:val="005B4265"/>
    <w:rsid w:val="005E5CA7"/>
    <w:rsid w:val="005E724C"/>
    <w:rsid w:val="0060656A"/>
    <w:rsid w:val="00611EFB"/>
    <w:rsid w:val="00612A73"/>
    <w:rsid w:val="006172C8"/>
    <w:rsid w:val="00622EDA"/>
    <w:rsid w:val="0062756A"/>
    <w:rsid w:val="00630BD9"/>
    <w:rsid w:val="00630E0F"/>
    <w:rsid w:val="00631509"/>
    <w:rsid w:val="00641213"/>
    <w:rsid w:val="00652B81"/>
    <w:rsid w:val="00655A1A"/>
    <w:rsid w:val="00675AFE"/>
    <w:rsid w:val="006777DE"/>
    <w:rsid w:val="00690FA1"/>
    <w:rsid w:val="006C2F15"/>
    <w:rsid w:val="006C376A"/>
    <w:rsid w:val="00704656"/>
    <w:rsid w:val="00717D80"/>
    <w:rsid w:val="00717DFD"/>
    <w:rsid w:val="0076161D"/>
    <w:rsid w:val="0076502B"/>
    <w:rsid w:val="007719F8"/>
    <w:rsid w:val="0077585F"/>
    <w:rsid w:val="00781EF4"/>
    <w:rsid w:val="00782C1E"/>
    <w:rsid w:val="00790D7B"/>
    <w:rsid w:val="007920BF"/>
    <w:rsid w:val="00795CEE"/>
    <w:rsid w:val="007B1AC8"/>
    <w:rsid w:val="007D2584"/>
    <w:rsid w:val="007E0D90"/>
    <w:rsid w:val="007E4A01"/>
    <w:rsid w:val="007F7FE6"/>
    <w:rsid w:val="008237E5"/>
    <w:rsid w:val="0082795A"/>
    <w:rsid w:val="0083076C"/>
    <w:rsid w:val="008564E4"/>
    <w:rsid w:val="00860C51"/>
    <w:rsid w:val="00862DFC"/>
    <w:rsid w:val="00875E18"/>
    <w:rsid w:val="00897680"/>
    <w:rsid w:val="008A1924"/>
    <w:rsid w:val="008A765B"/>
    <w:rsid w:val="008C0487"/>
    <w:rsid w:val="008E4EC1"/>
    <w:rsid w:val="008F3FBF"/>
    <w:rsid w:val="00903896"/>
    <w:rsid w:val="00905F89"/>
    <w:rsid w:val="00913785"/>
    <w:rsid w:val="00916BE1"/>
    <w:rsid w:val="00936424"/>
    <w:rsid w:val="00937051"/>
    <w:rsid w:val="00941CC3"/>
    <w:rsid w:val="00991D89"/>
    <w:rsid w:val="009D1589"/>
    <w:rsid w:val="009D2348"/>
    <w:rsid w:val="009E4BB5"/>
    <w:rsid w:val="009E5ED6"/>
    <w:rsid w:val="009F721B"/>
    <w:rsid w:val="00A038D3"/>
    <w:rsid w:val="00A11774"/>
    <w:rsid w:val="00A303C5"/>
    <w:rsid w:val="00A41169"/>
    <w:rsid w:val="00A434F0"/>
    <w:rsid w:val="00A4487E"/>
    <w:rsid w:val="00A44E7A"/>
    <w:rsid w:val="00A63F6C"/>
    <w:rsid w:val="00A81913"/>
    <w:rsid w:val="00A87B58"/>
    <w:rsid w:val="00A90253"/>
    <w:rsid w:val="00AA02DD"/>
    <w:rsid w:val="00AA08B7"/>
    <w:rsid w:val="00AA72A4"/>
    <w:rsid w:val="00AC52F8"/>
    <w:rsid w:val="00AD6863"/>
    <w:rsid w:val="00AD72C5"/>
    <w:rsid w:val="00AE1F06"/>
    <w:rsid w:val="00AF74DD"/>
    <w:rsid w:val="00B014B3"/>
    <w:rsid w:val="00B06A38"/>
    <w:rsid w:val="00B24C4F"/>
    <w:rsid w:val="00B26499"/>
    <w:rsid w:val="00B26D8F"/>
    <w:rsid w:val="00B432F9"/>
    <w:rsid w:val="00B4396B"/>
    <w:rsid w:val="00B52CC5"/>
    <w:rsid w:val="00B60F68"/>
    <w:rsid w:val="00B66405"/>
    <w:rsid w:val="00B8154C"/>
    <w:rsid w:val="00B82BBE"/>
    <w:rsid w:val="00B82D0D"/>
    <w:rsid w:val="00BA5B96"/>
    <w:rsid w:val="00BD3D04"/>
    <w:rsid w:val="00BF6385"/>
    <w:rsid w:val="00C031C7"/>
    <w:rsid w:val="00C241E7"/>
    <w:rsid w:val="00C420CD"/>
    <w:rsid w:val="00C44D38"/>
    <w:rsid w:val="00C45418"/>
    <w:rsid w:val="00C61840"/>
    <w:rsid w:val="00C813A1"/>
    <w:rsid w:val="00C84879"/>
    <w:rsid w:val="00C938E6"/>
    <w:rsid w:val="00CA5B30"/>
    <w:rsid w:val="00CA7C72"/>
    <w:rsid w:val="00CB4421"/>
    <w:rsid w:val="00CB5A33"/>
    <w:rsid w:val="00CD043F"/>
    <w:rsid w:val="00CD6AC5"/>
    <w:rsid w:val="00CE4052"/>
    <w:rsid w:val="00CE4263"/>
    <w:rsid w:val="00CF3024"/>
    <w:rsid w:val="00CF3492"/>
    <w:rsid w:val="00CF70B8"/>
    <w:rsid w:val="00CF74F0"/>
    <w:rsid w:val="00D17781"/>
    <w:rsid w:val="00D366C5"/>
    <w:rsid w:val="00D37C27"/>
    <w:rsid w:val="00D41CE7"/>
    <w:rsid w:val="00D532B6"/>
    <w:rsid w:val="00D53AF6"/>
    <w:rsid w:val="00D5665F"/>
    <w:rsid w:val="00D61F0B"/>
    <w:rsid w:val="00D709C5"/>
    <w:rsid w:val="00D749CA"/>
    <w:rsid w:val="00D764C5"/>
    <w:rsid w:val="00D77149"/>
    <w:rsid w:val="00D819A0"/>
    <w:rsid w:val="00D85936"/>
    <w:rsid w:val="00DB7517"/>
    <w:rsid w:val="00DE163E"/>
    <w:rsid w:val="00DE4683"/>
    <w:rsid w:val="00DE709B"/>
    <w:rsid w:val="00DF72D2"/>
    <w:rsid w:val="00E038FE"/>
    <w:rsid w:val="00E179BD"/>
    <w:rsid w:val="00E21013"/>
    <w:rsid w:val="00E31C36"/>
    <w:rsid w:val="00E4690D"/>
    <w:rsid w:val="00E55626"/>
    <w:rsid w:val="00E56E88"/>
    <w:rsid w:val="00E705AD"/>
    <w:rsid w:val="00E81F6F"/>
    <w:rsid w:val="00E93DBE"/>
    <w:rsid w:val="00EC3C54"/>
    <w:rsid w:val="00ED20B3"/>
    <w:rsid w:val="00ED5C25"/>
    <w:rsid w:val="00EE70B2"/>
    <w:rsid w:val="00EE7A35"/>
    <w:rsid w:val="00EF4057"/>
    <w:rsid w:val="00EF50BD"/>
    <w:rsid w:val="00F22BE5"/>
    <w:rsid w:val="00F33359"/>
    <w:rsid w:val="00F42407"/>
    <w:rsid w:val="00F4514D"/>
    <w:rsid w:val="00F50DC1"/>
    <w:rsid w:val="00F56353"/>
    <w:rsid w:val="00F74CD1"/>
    <w:rsid w:val="00F75BBA"/>
    <w:rsid w:val="00F80275"/>
    <w:rsid w:val="00F80ED4"/>
    <w:rsid w:val="00FA2965"/>
    <w:rsid w:val="00FA382F"/>
    <w:rsid w:val="00FA7130"/>
    <w:rsid w:val="00FD047B"/>
    <w:rsid w:val="00FE0BA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4EE17"/>
  <w15:chartTrackingRefBased/>
  <w15:docId w15:val="{C2EACF25-B232-4C52-A34C-99DBA6AEA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CE7"/>
    <w:pPr>
      <w:suppressAutoHyphens/>
      <w:autoSpaceDN w:val="0"/>
      <w:spacing w:after="0" w:line="240" w:lineRule="auto"/>
      <w:textAlignment w:val="baseline"/>
    </w:pPr>
    <w:rPr>
      <w:rFonts w:ascii="Calibri" w:eastAsia="Calibri" w:hAnsi="Calibri" w:cs="Times New Roman"/>
      <w:lang w:val="en-US"/>
    </w:rPr>
  </w:style>
  <w:style w:type="paragraph" w:styleId="Heading1">
    <w:name w:val="heading 1"/>
    <w:basedOn w:val="Normal"/>
    <w:next w:val="Normal"/>
    <w:link w:val="Heading1Char"/>
    <w:qFormat/>
    <w:rsid w:val="00860C51"/>
    <w:pPr>
      <w:keepNext/>
      <w:keepLines/>
      <w:numPr>
        <w:numId w:val="1"/>
      </w:numPr>
      <w:spacing w:before="280"/>
      <w:outlineLvl w:val="0"/>
    </w:pPr>
    <w:rPr>
      <w:rFonts w:ascii="Times New Roman" w:eastAsia="Times New Roman" w:hAnsi="Times New Roman"/>
      <w:b/>
      <w:sz w:val="28"/>
      <w:szCs w:val="32"/>
      <w:lang w:val="lt-LT"/>
    </w:rPr>
  </w:style>
  <w:style w:type="paragraph" w:styleId="Heading2">
    <w:name w:val="heading 2"/>
    <w:basedOn w:val="Normal"/>
    <w:next w:val="Normal"/>
    <w:link w:val="Heading2Char"/>
    <w:rsid w:val="00A303C5"/>
    <w:pPr>
      <w:keepNext/>
      <w:keepLines/>
      <w:numPr>
        <w:ilvl w:val="1"/>
        <w:numId w:val="1"/>
      </w:numPr>
      <w:spacing w:before="40"/>
      <w:outlineLvl w:val="1"/>
    </w:pPr>
    <w:rPr>
      <w:rFonts w:ascii="Times New Roman" w:eastAsia="Times New Roman" w:hAnsi="Times New Roman"/>
      <w:b/>
      <w:sz w:val="26"/>
      <w:szCs w:val="26"/>
      <w:lang w:val="lt-LT" w:eastAsia="da-DK"/>
    </w:rPr>
  </w:style>
  <w:style w:type="paragraph" w:styleId="Heading3">
    <w:name w:val="heading 3"/>
    <w:basedOn w:val="Normal"/>
    <w:next w:val="Normal"/>
    <w:link w:val="Heading3Char"/>
    <w:rsid w:val="00A303C5"/>
    <w:pPr>
      <w:keepNext/>
      <w:keepLines/>
      <w:numPr>
        <w:ilvl w:val="2"/>
        <w:numId w:val="1"/>
      </w:numPr>
      <w:spacing w:before="40"/>
      <w:outlineLvl w:val="2"/>
    </w:pPr>
    <w:rPr>
      <w:rFonts w:ascii="Times New Roman" w:eastAsia="Times New Roman" w:hAnsi="Times New Roman"/>
      <w:b/>
      <w:color w:val="1F4D78"/>
      <w:sz w:val="24"/>
      <w:szCs w:val="24"/>
    </w:rPr>
  </w:style>
  <w:style w:type="paragraph" w:styleId="Heading4">
    <w:name w:val="heading 4"/>
    <w:basedOn w:val="Normal"/>
    <w:next w:val="Normal"/>
    <w:link w:val="Heading4Char"/>
    <w:rsid w:val="00A303C5"/>
    <w:pPr>
      <w:keepNext/>
      <w:keepLines/>
      <w:numPr>
        <w:ilvl w:val="3"/>
        <w:numId w:val="1"/>
      </w:numPr>
      <w:spacing w:before="40"/>
      <w:outlineLvl w:val="3"/>
    </w:pPr>
    <w:rPr>
      <w:rFonts w:ascii="Calibri Light" w:eastAsia="Times New Roman" w:hAnsi="Calibri Light"/>
      <w:i/>
      <w:iCs/>
      <w:color w:val="2E74B5"/>
    </w:rPr>
  </w:style>
  <w:style w:type="paragraph" w:styleId="Heading5">
    <w:name w:val="heading 5"/>
    <w:basedOn w:val="Normal"/>
    <w:next w:val="Normal"/>
    <w:link w:val="Heading5Char"/>
    <w:rsid w:val="00A303C5"/>
    <w:pPr>
      <w:keepNext/>
      <w:keepLines/>
      <w:numPr>
        <w:ilvl w:val="4"/>
        <w:numId w:val="1"/>
      </w:numPr>
      <w:spacing w:before="40"/>
      <w:outlineLvl w:val="4"/>
    </w:pPr>
    <w:rPr>
      <w:rFonts w:ascii="Calibri Light" w:eastAsia="Times New Roman" w:hAnsi="Calibri Light"/>
      <w:color w:val="2E74B5"/>
    </w:rPr>
  </w:style>
  <w:style w:type="paragraph" w:styleId="Heading6">
    <w:name w:val="heading 6"/>
    <w:basedOn w:val="Normal"/>
    <w:next w:val="Normal"/>
    <w:link w:val="Heading6Char"/>
    <w:rsid w:val="00A303C5"/>
    <w:pPr>
      <w:keepNext/>
      <w:keepLines/>
      <w:numPr>
        <w:ilvl w:val="5"/>
        <w:numId w:val="1"/>
      </w:numPr>
      <w:spacing w:before="40"/>
      <w:outlineLvl w:val="5"/>
    </w:pPr>
    <w:rPr>
      <w:rFonts w:ascii="Calibri Light" w:eastAsia="Times New Roman" w:hAnsi="Calibri Light"/>
      <w:color w:val="1F4D78"/>
    </w:rPr>
  </w:style>
  <w:style w:type="paragraph" w:styleId="Heading7">
    <w:name w:val="heading 7"/>
    <w:basedOn w:val="Normal"/>
    <w:next w:val="Normal"/>
    <w:link w:val="Heading7Char"/>
    <w:rsid w:val="00A303C5"/>
    <w:pPr>
      <w:keepNext/>
      <w:keepLines/>
      <w:numPr>
        <w:ilvl w:val="6"/>
        <w:numId w:val="1"/>
      </w:numPr>
      <w:spacing w:before="40"/>
      <w:outlineLvl w:val="6"/>
    </w:pPr>
    <w:rPr>
      <w:rFonts w:ascii="Calibri Light" w:eastAsia="Times New Roman" w:hAnsi="Calibri Light"/>
      <w:i/>
      <w:iCs/>
      <w:color w:val="1F4D78"/>
    </w:rPr>
  </w:style>
  <w:style w:type="paragraph" w:styleId="Heading8">
    <w:name w:val="heading 8"/>
    <w:basedOn w:val="Normal"/>
    <w:next w:val="Normal"/>
    <w:link w:val="Heading8Char"/>
    <w:rsid w:val="00A303C5"/>
    <w:pPr>
      <w:keepNext/>
      <w:keepLines/>
      <w:numPr>
        <w:ilvl w:val="7"/>
        <w:numId w:val="1"/>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rsid w:val="00A303C5"/>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BAB"/>
    <w:pPr>
      <w:tabs>
        <w:tab w:val="center" w:pos="4819"/>
        <w:tab w:val="right" w:pos="9638"/>
      </w:tabs>
    </w:pPr>
  </w:style>
  <w:style w:type="character" w:customStyle="1" w:styleId="HeaderChar">
    <w:name w:val="Header Char"/>
    <w:basedOn w:val="DefaultParagraphFont"/>
    <w:link w:val="Header"/>
    <w:rsid w:val="00FE0BAB"/>
  </w:style>
  <w:style w:type="paragraph" w:styleId="Footer">
    <w:name w:val="footer"/>
    <w:basedOn w:val="Normal"/>
    <w:link w:val="FooterChar"/>
    <w:unhideWhenUsed/>
    <w:rsid w:val="00FE0BAB"/>
    <w:pPr>
      <w:tabs>
        <w:tab w:val="center" w:pos="4819"/>
        <w:tab w:val="right" w:pos="9638"/>
      </w:tabs>
    </w:pPr>
  </w:style>
  <w:style w:type="character" w:customStyle="1" w:styleId="FooterChar">
    <w:name w:val="Footer Char"/>
    <w:basedOn w:val="DefaultParagraphFont"/>
    <w:link w:val="Footer"/>
    <w:rsid w:val="00FE0BAB"/>
  </w:style>
  <w:style w:type="character" w:customStyle="1" w:styleId="Heading1Char">
    <w:name w:val="Heading 1 Char"/>
    <w:basedOn w:val="DefaultParagraphFont"/>
    <w:link w:val="Heading1"/>
    <w:rsid w:val="00860C51"/>
    <w:rPr>
      <w:rFonts w:ascii="Times New Roman" w:eastAsia="Times New Roman" w:hAnsi="Times New Roman" w:cs="Times New Roman"/>
      <w:b/>
      <w:sz w:val="28"/>
      <w:szCs w:val="32"/>
    </w:rPr>
  </w:style>
  <w:style w:type="character" w:customStyle="1" w:styleId="Heading2Char">
    <w:name w:val="Heading 2 Char"/>
    <w:basedOn w:val="DefaultParagraphFont"/>
    <w:link w:val="Heading2"/>
    <w:rsid w:val="00A303C5"/>
    <w:rPr>
      <w:rFonts w:ascii="Times New Roman" w:eastAsia="Times New Roman" w:hAnsi="Times New Roman" w:cs="Times New Roman"/>
      <w:b/>
      <w:sz w:val="26"/>
      <w:szCs w:val="26"/>
      <w:lang w:eastAsia="da-DK"/>
    </w:rPr>
  </w:style>
  <w:style w:type="character" w:customStyle="1" w:styleId="Heading3Char">
    <w:name w:val="Heading 3 Char"/>
    <w:basedOn w:val="DefaultParagraphFont"/>
    <w:link w:val="Heading3"/>
    <w:rsid w:val="00A303C5"/>
    <w:rPr>
      <w:rFonts w:ascii="Times New Roman" w:eastAsia="Times New Roman" w:hAnsi="Times New Roman" w:cs="Times New Roman"/>
      <w:b/>
      <w:color w:val="1F4D78"/>
      <w:sz w:val="24"/>
      <w:szCs w:val="24"/>
      <w:lang w:val="en-US"/>
    </w:rPr>
  </w:style>
  <w:style w:type="character" w:customStyle="1" w:styleId="Heading4Char">
    <w:name w:val="Heading 4 Char"/>
    <w:basedOn w:val="DefaultParagraphFont"/>
    <w:link w:val="Heading4"/>
    <w:rsid w:val="00A303C5"/>
    <w:rPr>
      <w:rFonts w:ascii="Calibri Light" w:eastAsia="Times New Roman" w:hAnsi="Calibri Light" w:cs="Times New Roman"/>
      <w:i/>
      <w:iCs/>
      <w:color w:val="2E74B5"/>
      <w:lang w:val="en-US"/>
    </w:rPr>
  </w:style>
  <w:style w:type="character" w:customStyle="1" w:styleId="Heading5Char">
    <w:name w:val="Heading 5 Char"/>
    <w:basedOn w:val="DefaultParagraphFont"/>
    <w:link w:val="Heading5"/>
    <w:rsid w:val="00A303C5"/>
    <w:rPr>
      <w:rFonts w:ascii="Calibri Light" w:eastAsia="Times New Roman" w:hAnsi="Calibri Light" w:cs="Times New Roman"/>
      <w:color w:val="2E74B5"/>
      <w:lang w:val="en-US"/>
    </w:rPr>
  </w:style>
  <w:style w:type="character" w:customStyle="1" w:styleId="Heading6Char">
    <w:name w:val="Heading 6 Char"/>
    <w:basedOn w:val="DefaultParagraphFont"/>
    <w:link w:val="Heading6"/>
    <w:rsid w:val="00A303C5"/>
    <w:rPr>
      <w:rFonts w:ascii="Calibri Light" w:eastAsia="Times New Roman" w:hAnsi="Calibri Light" w:cs="Times New Roman"/>
      <w:color w:val="1F4D78"/>
      <w:lang w:val="en-US"/>
    </w:rPr>
  </w:style>
  <w:style w:type="character" w:customStyle="1" w:styleId="Heading7Char">
    <w:name w:val="Heading 7 Char"/>
    <w:basedOn w:val="DefaultParagraphFont"/>
    <w:link w:val="Heading7"/>
    <w:rsid w:val="00A303C5"/>
    <w:rPr>
      <w:rFonts w:ascii="Calibri Light" w:eastAsia="Times New Roman" w:hAnsi="Calibri Light" w:cs="Times New Roman"/>
      <w:i/>
      <w:iCs/>
      <w:color w:val="1F4D78"/>
      <w:lang w:val="en-US"/>
    </w:rPr>
  </w:style>
  <w:style w:type="character" w:customStyle="1" w:styleId="Heading8Char">
    <w:name w:val="Heading 8 Char"/>
    <w:basedOn w:val="DefaultParagraphFont"/>
    <w:link w:val="Heading8"/>
    <w:rsid w:val="00A303C5"/>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rsid w:val="00A303C5"/>
    <w:rPr>
      <w:rFonts w:ascii="Calibri Light" w:eastAsia="Times New Roman" w:hAnsi="Calibri Light" w:cs="Times New Roman"/>
      <w:i/>
      <w:iCs/>
      <w:color w:val="272727"/>
      <w:sz w:val="21"/>
      <w:szCs w:val="21"/>
      <w:lang w:val="en-US"/>
    </w:rPr>
  </w:style>
  <w:style w:type="numbering" w:customStyle="1" w:styleId="WWOutlineListStyle14">
    <w:name w:val="WW_OutlineListStyle_14"/>
    <w:basedOn w:val="NoList"/>
    <w:rsid w:val="00A303C5"/>
    <w:pPr>
      <w:numPr>
        <w:numId w:val="2"/>
      </w:numPr>
    </w:pPr>
  </w:style>
  <w:style w:type="paragraph" w:styleId="ListParagraph">
    <w:name w:val="List Paragraph"/>
    <w:basedOn w:val="Normal"/>
    <w:qFormat/>
    <w:rsid w:val="00A303C5"/>
    <w:pPr>
      <w:ind w:left="720"/>
    </w:pPr>
  </w:style>
  <w:style w:type="character" w:styleId="Hyperlink">
    <w:name w:val="Hyperlink"/>
    <w:basedOn w:val="DefaultParagraphFont"/>
    <w:uiPriority w:val="99"/>
    <w:rsid w:val="00A303C5"/>
    <w:rPr>
      <w:color w:val="0563C1"/>
      <w:u w:val="single"/>
    </w:rPr>
  </w:style>
  <w:style w:type="character" w:customStyle="1" w:styleId="apple-converted-space">
    <w:name w:val="apple-converted-space"/>
    <w:basedOn w:val="DefaultParagraphFont"/>
    <w:rsid w:val="00A303C5"/>
  </w:style>
  <w:style w:type="paragraph" w:customStyle="1" w:styleId="DGEBaltic">
    <w:name w:val="DGE Baltic"/>
    <w:basedOn w:val="Normal"/>
    <w:link w:val="DGEBalticChar"/>
    <w:uiPriority w:val="7"/>
    <w:qFormat/>
    <w:rsid w:val="000E3F68"/>
    <w:pPr>
      <w:suppressAutoHyphens w:val="0"/>
      <w:spacing w:after="240" w:line="240" w:lineRule="atLeast"/>
      <w:jc w:val="both"/>
      <w:textAlignment w:val="auto"/>
    </w:pPr>
    <w:rPr>
      <w:rFonts w:ascii="Times New Roman" w:eastAsia="Times New Roman" w:hAnsi="Times New Roman"/>
      <w:sz w:val="24"/>
      <w:szCs w:val="24"/>
      <w:lang w:val="lt-LT" w:eastAsia="da-DK"/>
    </w:rPr>
  </w:style>
  <w:style w:type="paragraph" w:styleId="NoSpacing">
    <w:name w:val="No Spacing"/>
    <w:qFormat/>
    <w:rsid w:val="00503861"/>
    <w:pPr>
      <w:suppressAutoHyphens/>
      <w:autoSpaceDN w:val="0"/>
      <w:spacing w:after="0" w:line="240" w:lineRule="auto"/>
      <w:textAlignment w:val="baseline"/>
    </w:pPr>
    <w:rPr>
      <w:rFonts w:ascii="Calibri" w:eastAsia="Calibri" w:hAnsi="Calibri" w:cs="Times New Roman"/>
      <w:lang w:val="en-US"/>
    </w:rPr>
  </w:style>
  <w:style w:type="character" w:customStyle="1" w:styleId="DGEBalticChar">
    <w:name w:val="DGE Baltic Char"/>
    <w:basedOn w:val="DefaultParagraphFont"/>
    <w:link w:val="DGEBaltic"/>
    <w:rsid w:val="000E3F68"/>
    <w:rPr>
      <w:rFonts w:ascii="Times New Roman" w:eastAsia="Times New Roman" w:hAnsi="Times New Roman" w:cs="Times New Roman"/>
      <w:sz w:val="24"/>
      <w:szCs w:val="24"/>
      <w:lang w:eastAsia="da-DK"/>
    </w:rPr>
  </w:style>
  <w:style w:type="paragraph" w:styleId="TOCHeading">
    <w:name w:val="TOC Heading"/>
    <w:basedOn w:val="Heading1"/>
    <w:next w:val="Normal"/>
    <w:unhideWhenUsed/>
    <w:qFormat/>
    <w:rsid w:val="00503861"/>
    <w:pPr>
      <w:numPr>
        <w:numId w:val="0"/>
      </w:numPr>
      <w:suppressAutoHyphens w:val="0"/>
      <w:autoSpaceDN/>
      <w:spacing w:before="240" w:line="259" w:lineRule="auto"/>
      <w:textAlignment w:val="auto"/>
      <w:outlineLvl w:val="9"/>
    </w:pPr>
    <w:rPr>
      <w:rFonts w:asciiTheme="majorHAnsi" w:eastAsiaTheme="majorEastAsia" w:hAnsiTheme="majorHAnsi" w:cstheme="majorBidi"/>
      <w:b w:val="0"/>
      <w:color w:val="2E74B5" w:themeColor="accent1" w:themeShade="BF"/>
      <w:sz w:val="32"/>
    </w:rPr>
  </w:style>
  <w:style w:type="paragraph" w:styleId="TOC6">
    <w:name w:val="toc 6"/>
    <w:basedOn w:val="Normal"/>
    <w:next w:val="Normal"/>
    <w:autoRedefine/>
    <w:uiPriority w:val="39"/>
    <w:semiHidden/>
    <w:unhideWhenUsed/>
    <w:rsid w:val="00503861"/>
    <w:pPr>
      <w:spacing w:after="100"/>
      <w:ind w:left="1100"/>
    </w:pPr>
  </w:style>
  <w:style w:type="paragraph" w:styleId="TOC1">
    <w:name w:val="toc 1"/>
    <w:basedOn w:val="Normal"/>
    <w:next w:val="Normal"/>
    <w:autoRedefine/>
    <w:uiPriority w:val="39"/>
    <w:unhideWhenUsed/>
    <w:rsid w:val="00391A39"/>
    <w:pPr>
      <w:tabs>
        <w:tab w:val="left" w:pos="440"/>
        <w:tab w:val="right" w:leader="dot" w:pos="9016"/>
      </w:tabs>
      <w:spacing w:after="100"/>
      <w:ind w:left="442" w:hanging="442"/>
    </w:pPr>
    <w:rPr>
      <w:rFonts w:ascii="Times New Roman" w:hAnsi="Times New Roman"/>
      <w:i/>
      <w:sz w:val="24"/>
    </w:rPr>
  </w:style>
  <w:style w:type="table" w:styleId="TableGrid">
    <w:name w:val="Table Grid"/>
    <w:basedOn w:val="TableNormal"/>
    <w:uiPriority w:val="39"/>
    <w:rsid w:val="00765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7E4A01"/>
    <w:pPr>
      <w:spacing w:after="200"/>
    </w:pPr>
    <w:rPr>
      <w:i/>
      <w:iCs/>
      <w:color w:val="44546A" w:themeColor="text2"/>
      <w:sz w:val="18"/>
      <w:szCs w:val="18"/>
    </w:rPr>
  </w:style>
  <w:style w:type="character" w:styleId="Strong">
    <w:name w:val="Strong"/>
    <w:basedOn w:val="DefaultParagraphFont"/>
    <w:uiPriority w:val="22"/>
    <w:qFormat/>
    <w:rsid w:val="00860C51"/>
    <w:rPr>
      <w:b/>
      <w:bCs/>
    </w:rPr>
  </w:style>
  <w:style w:type="character" w:styleId="LineNumber">
    <w:name w:val="line number"/>
    <w:basedOn w:val="DefaultParagraphFont"/>
    <w:uiPriority w:val="99"/>
    <w:semiHidden/>
    <w:unhideWhenUsed/>
    <w:rsid w:val="000E3F45"/>
  </w:style>
  <w:style w:type="paragraph" w:styleId="BodyText">
    <w:name w:val="Body Text"/>
    <w:basedOn w:val="Normal"/>
    <w:link w:val="BodyTextChar"/>
    <w:rsid w:val="00717DFD"/>
    <w:pPr>
      <w:suppressAutoHyphens w:val="0"/>
      <w:snapToGrid w:val="0"/>
      <w:ind w:firstLine="312"/>
      <w:jc w:val="both"/>
      <w:textAlignment w:val="auto"/>
    </w:pPr>
    <w:rPr>
      <w:rFonts w:ascii="TimesLT" w:hAnsi="TimesLT"/>
      <w:sz w:val="20"/>
      <w:szCs w:val="20"/>
      <w:lang w:val="en-GB" w:eastAsia="en-GB"/>
    </w:rPr>
  </w:style>
  <w:style w:type="character" w:customStyle="1" w:styleId="BodyTextChar">
    <w:name w:val="Body Text Char"/>
    <w:basedOn w:val="DefaultParagraphFont"/>
    <w:link w:val="BodyText"/>
    <w:rsid w:val="00717DFD"/>
    <w:rPr>
      <w:rFonts w:ascii="TimesLT" w:eastAsia="Calibri" w:hAnsi="TimesLT" w:cs="Times New Roman"/>
      <w:sz w:val="20"/>
      <w:szCs w:val="20"/>
      <w:lang w:val="en-GB" w:eastAsia="en-GB"/>
    </w:rPr>
  </w:style>
  <w:style w:type="numbering" w:customStyle="1" w:styleId="NoList1">
    <w:name w:val="No List1"/>
    <w:next w:val="NoList"/>
    <w:uiPriority w:val="99"/>
    <w:semiHidden/>
    <w:unhideWhenUsed/>
    <w:rsid w:val="00AC52F8"/>
  </w:style>
  <w:style w:type="numbering" w:customStyle="1" w:styleId="WWOutlineListStyle9">
    <w:name w:val="WW_OutlineListStyle_9"/>
    <w:basedOn w:val="NoList"/>
    <w:rsid w:val="00AC52F8"/>
    <w:pPr>
      <w:numPr>
        <w:numId w:val="3"/>
      </w:numPr>
    </w:pPr>
  </w:style>
  <w:style w:type="paragraph" w:customStyle="1" w:styleId="Style2">
    <w:name w:val="Style2"/>
    <w:basedOn w:val="Heading1"/>
    <w:rsid w:val="00AC52F8"/>
    <w:pPr>
      <w:numPr>
        <w:numId w:val="12"/>
      </w:numPr>
      <w:spacing w:before="240"/>
    </w:pPr>
    <w:rPr>
      <w:sz w:val="32"/>
    </w:rPr>
  </w:style>
  <w:style w:type="paragraph" w:customStyle="1" w:styleId="Style1">
    <w:name w:val="Style1"/>
    <w:basedOn w:val="Heading2"/>
    <w:rsid w:val="00AC52F8"/>
    <w:pPr>
      <w:numPr>
        <w:ilvl w:val="0"/>
        <w:numId w:val="0"/>
      </w:numPr>
    </w:pPr>
    <w:rPr>
      <w:sz w:val="28"/>
      <w:lang w:eastAsia="en-US"/>
    </w:rPr>
  </w:style>
  <w:style w:type="paragraph" w:customStyle="1" w:styleId="Style4">
    <w:name w:val="Style4"/>
    <w:basedOn w:val="Heading3"/>
    <w:rsid w:val="00AC52F8"/>
    <w:pPr>
      <w:numPr>
        <w:ilvl w:val="0"/>
        <w:numId w:val="0"/>
      </w:numPr>
      <w:spacing w:before="160" w:after="120"/>
    </w:pPr>
    <w:rPr>
      <w:color w:val="auto"/>
      <w:lang w:val="en-GB"/>
    </w:rPr>
  </w:style>
  <w:style w:type="paragraph" w:customStyle="1" w:styleId="Pagrindiniotekstotrauka31">
    <w:name w:val="Pagrindinio teksto įtrauka 31"/>
    <w:basedOn w:val="Normal"/>
    <w:rsid w:val="00AC52F8"/>
    <w:pPr>
      <w:ind w:firstLine="720"/>
      <w:jc w:val="both"/>
      <w:textAlignment w:val="auto"/>
    </w:pPr>
    <w:rPr>
      <w:rFonts w:ascii="Times New Roman" w:eastAsia="Times New Roman" w:hAnsi="Times New Roman"/>
      <w:szCs w:val="24"/>
      <w:lang w:val="lt-LT" w:eastAsia="zh-CN"/>
    </w:rPr>
  </w:style>
  <w:style w:type="paragraph" w:customStyle="1" w:styleId="TableTextNoSpace">
    <w:name w:val="Table Text NoSpace"/>
    <w:basedOn w:val="Normal"/>
    <w:uiPriority w:val="7"/>
    <w:qFormat/>
    <w:rsid w:val="00AC52F8"/>
    <w:pPr>
      <w:suppressAutoHyphens w:val="0"/>
      <w:spacing w:line="220" w:lineRule="atLeast"/>
      <w:textAlignment w:val="auto"/>
    </w:pPr>
    <w:rPr>
      <w:rFonts w:ascii="Verdana" w:eastAsia="Times New Roman" w:hAnsi="Verdana"/>
      <w:sz w:val="16"/>
      <w:szCs w:val="23"/>
      <w:lang w:val="lt-LT" w:eastAsia="da-DK"/>
    </w:rPr>
  </w:style>
  <w:style w:type="character" w:customStyle="1" w:styleId="CaptionChar">
    <w:name w:val="Caption Char"/>
    <w:basedOn w:val="DefaultParagraphFont"/>
    <w:rsid w:val="00AC52F8"/>
    <w:rPr>
      <w:rFonts w:ascii="Times New Roman" w:eastAsia="Times New Roman" w:hAnsi="Times New Roman"/>
      <w:i/>
      <w:sz w:val="19"/>
      <w:szCs w:val="20"/>
      <w:lang w:val="lt-LT" w:eastAsia="da-DK"/>
    </w:rPr>
  </w:style>
  <w:style w:type="character" w:customStyle="1" w:styleId="CowiOrange">
    <w:name w:val="CowiOrange"/>
    <w:basedOn w:val="DefaultParagraphFont"/>
    <w:rsid w:val="00AC52F8"/>
    <w:rPr>
      <w:color w:val="F04E23"/>
    </w:rPr>
  </w:style>
  <w:style w:type="paragraph" w:customStyle="1" w:styleId="Style3">
    <w:name w:val="Style3"/>
    <w:basedOn w:val="Style1"/>
    <w:rsid w:val="00AC52F8"/>
    <w:pPr>
      <w:spacing w:before="120" w:after="120"/>
    </w:pPr>
  </w:style>
  <w:style w:type="paragraph" w:customStyle="1" w:styleId="TableNoSpace">
    <w:name w:val="Table NoSpace"/>
    <w:basedOn w:val="Normal"/>
    <w:rsid w:val="00AC52F8"/>
    <w:pPr>
      <w:suppressAutoHyphens w:val="0"/>
      <w:spacing w:before="60" w:after="60" w:line="220" w:lineRule="atLeast"/>
      <w:textAlignment w:val="auto"/>
    </w:pPr>
    <w:rPr>
      <w:rFonts w:ascii="Arial" w:eastAsia="Times New Roman" w:hAnsi="Arial" w:cs="Arial"/>
      <w:sz w:val="18"/>
      <w:szCs w:val="20"/>
      <w:lang w:val="lt-LT" w:eastAsia="da-DK"/>
    </w:rPr>
  </w:style>
  <w:style w:type="paragraph" w:customStyle="1" w:styleId="Style5">
    <w:name w:val="Style5"/>
    <w:basedOn w:val="Heading2"/>
    <w:rsid w:val="00AC52F8"/>
    <w:pPr>
      <w:numPr>
        <w:ilvl w:val="0"/>
        <w:numId w:val="0"/>
      </w:numPr>
      <w:spacing w:before="160" w:after="120"/>
    </w:pPr>
    <w:rPr>
      <w:rFonts w:ascii="Calibri Light" w:hAnsi="Calibri Light"/>
      <w:lang w:val="en-GB" w:eastAsia="en-US"/>
    </w:rPr>
  </w:style>
  <w:style w:type="paragraph" w:customStyle="1" w:styleId="Style6">
    <w:name w:val="Style6"/>
    <w:basedOn w:val="Style5"/>
    <w:rsid w:val="00AC52F8"/>
    <w:rPr>
      <w:sz w:val="28"/>
    </w:rPr>
  </w:style>
  <w:style w:type="paragraph" w:customStyle="1" w:styleId="Style7">
    <w:name w:val="Style7"/>
    <w:basedOn w:val="Heading1"/>
    <w:autoRedefine/>
    <w:rsid w:val="00AC52F8"/>
    <w:pPr>
      <w:numPr>
        <w:numId w:val="13"/>
      </w:numPr>
      <w:tabs>
        <w:tab w:val="left" w:pos="-4756"/>
      </w:tabs>
      <w:spacing w:before="360" w:after="120"/>
    </w:pPr>
    <w:rPr>
      <w:szCs w:val="28"/>
      <w:lang w:eastAsia="da-DK"/>
    </w:rPr>
  </w:style>
  <w:style w:type="paragraph" w:customStyle="1" w:styleId="Style8">
    <w:name w:val="Style8"/>
    <w:basedOn w:val="Heading2"/>
    <w:next w:val="Style3"/>
    <w:rsid w:val="00AC52F8"/>
    <w:pPr>
      <w:numPr>
        <w:ilvl w:val="0"/>
        <w:numId w:val="0"/>
      </w:numPr>
      <w:spacing w:before="160" w:after="120"/>
    </w:pPr>
    <w:rPr>
      <w:sz w:val="28"/>
      <w:lang w:eastAsia="en-US"/>
    </w:rPr>
  </w:style>
  <w:style w:type="paragraph" w:customStyle="1" w:styleId="Style9">
    <w:name w:val="Style9"/>
    <w:basedOn w:val="Heading1"/>
    <w:rsid w:val="00AC52F8"/>
    <w:pPr>
      <w:numPr>
        <w:numId w:val="0"/>
      </w:numPr>
      <w:spacing w:before="360" w:after="120"/>
    </w:pPr>
    <w:rPr>
      <w:sz w:val="32"/>
      <w:lang w:eastAsia="da-DK"/>
    </w:rPr>
  </w:style>
  <w:style w:type="character" w:customStyle="1" w:styleId="NoSpacingChar">
    <w:name w:val="No Spacing Char"/>
    <w:basedOn w:val="DefaultParagraphFont"/>
    <w:rsid w:val="00AC52F8"/>
    <w:rPr>
      <w:rFonts w:ascii="Calibri" w:eastAsia="Times New Roman" w:hAnsi="Calibri" w:cs="Times New Roman"/>
      <w:lang w:val="en-US"/>
    </w:rPr>
  </w:style>
  <w:style w:type="paragraph" w:styleId="TOC2">
    <w:name w:val="toc 2"/>
    <w:basedOn w:val="Normal"/>
    <w:next w:val="Normal"/>
    <w:autoRedefine/>
    <w:uiPriority w:val="39"/>
    <w:rsid w:val="00AC52F8"/>
    <w:pPr>
      <w:spacing w:after="100"/>
      <w:ind w:left="220"/>
    </w:pPr>
    <w:rPr>
      <w:lang w:val="en-GB"/>
    </w:rPr>
  </w:style>
  <w:style w:type="paragraph" w:customStyle="1" w:styleId="Style10">
    <w:name w:val="Style10"/>
    <w:basedOn w:val="Heading1"/>
    <w:rsid w:val="00AC52F8"/>
    <w:pPr>
      <w:numPr>
        <w:numId w:val="0"/>
      </w:numPr>
      <w:spacing w:before="360" w:after="120"/>
    </w:pPr>
  </w:style>
  <w:style w:type="paragraph" w:customStyle="1" w:styleId="TableContents">
    <w:name w:val="Table Contents"/>
    <w:basedOn w:val="Normal"/>
    <w:rsid w:val="00AC52F8"/>
    <w:pPr>
      <w:widowControl w:val="0"/>
      <w:suppressLineNumbers/>
      <w:textAlignment w:val="auto"/>
    </w:pPr>
    <w:rPr>
      <w:rFonts w:ascii="Times New Roman" w:eastAsia="Lucida Sans Unicode" w:hAnsi="Times New Roman"/>
      <w:sz w:val="24"/>
      <w:szCs w:val="24"/>
      <w:lang w:val="lt-LT"/>
    </w:rPr>
  </w:style>
  <w:style w:type="paragraph" w:customStyle="1" w:styleId="xl51">
    <w:name w:val="xl51"/>
    <w:basedOn w:val="Normal"/>
    <w:rsid w:val="00AC52F8"/>
    <w:pPr>
      <w:suppressAutoHyphens w:val="0"/>
      <w:spacing w:before="100" w:after="100"/>
      <w:jc w:val="center"/>
      <w:textAlignment w:val="auto"/>
    </w:pPr>
    <w:rPr>
      <w:rFonts w:ascii="Arial" w:hAnsi="Arial" w:cs="Arial"/>
      <w:sz w:val="24"/>
      <w:szCs w:val="24"/>
      <w:lang w:val="lt-LT"/>
    </w:rPr>
  </w:style>
  <w:style w:type="paragraph" w:styleId="TOC3">
    <w:name w:val="toc 3"/>
    <w:basedOn w:val="Normal"/>
    <w:next w:val="Normal"/>
    <w:autoRedefine/>
    <w:rsid w:val="00AC52F8"/>
    <w:pPr>
      <w:spacing w:after="100"/>
      <w:ind w:left="440"/>
    </w:pPr>
    <w:rPr>
      <w:lang w:val="en-GB"/>
    </w:rPr>
  </w:style>
  <w:style w:type="numbering" w:customStyle="1" w:styleId="WWOutlineListStyle8">
    <w:name w:val="WW_OutlineListStyle_8"/>
    <w:basedOn w:val="NoList"/>
    <w:rsid w:val="00AC52F8"/>
    <w:pPr>
      <w:numPr>
        <w:numId w:val="4"/>
      </w:numPr>
    </w:pPr>
  </w:style>
  <w:style w:type="numbering" w:customStyle="1" w:styleId="WWOutlineListStyle7">
    <w:name w:val="WW_OutlineListStyle_7"/>
    <w:basedOn w:val="NoList"/>
    <w:rsid w:val="00AC52F8"/>
    <w:pPr>
      <w:numPr>
        <w:numId w:val="5"/>
      </w:numPr>
    </w:pPr>
  </w:style>
  <w:style w:type="numbering" w:customStyle="1" w:styleId="WWOutlineListStyle6">
    <w:name w:val="WW_OutlineListStyle_6"/>
    <w:basedOn w:val="NoList"/>
    <w:rsid w:val="00AC52F8"/>
    <w:pPr>
      <w:numPr>
        <w:numId w:val="6"/>
      </w:numPr>
    </w:pPr>
  </w:style>
  <w:style w:type="numbering" w:customStyle="1" w:styleId="WWOutlineListStyle5">
    <w:name w:val="WW_OutlineListStyle_5"/>
    <w:basedOn w:val="NoList"/>
    <w:rsid w:val="00AC52F8"/>
    <w:pPr>
      <w:numPr>
        <w:numId w:val="7"/>
      </w:numPr>
    </w:pPr>
  </w:style>
  <w:style w:type="numbering" w:customStyle="1" w:styleId="WWOutlineListStyle4">
    <w:name w:val="WW_OutlineListStyle_4"/>
    <w:basedOn w:val="NoList"/>
    <w:rsid w:val="00AC52F8"/>
    <w:pPr>
      <w:numPr>
        <w:numId w:val="8"/>
      </w:numPr>
    </w:pPr>
  </w:style>
  <w:style w:type="numbering" w:customStyle="1" w:styleId="WWOutlineListStyle3">
    <w:name w:val="WW_OutlineListStyle_3"/>
    <w:basedOn w:val="NoList"/>
    <w:rsid w:val="00AC52F8"/>
    <w:pPr>
      <w:numPr>
        <w:numId w:val="9"/>
      </w:numPr>
    </w:pPr>
  </w:style>
  <w:style w:type="numbering" w:customStyle="1" w:styleId="WWOutlineListStyle2">
    <w:name w:val="WW_OutlineListStyle_2"/>
    <w:basedOn w:val="NoList"/>
    <w:rsid w:val="00AC52F8"/>
    <w:pPr>
      <w:numPr>
        <w:numId w:val="10"/>
      </w:numPr>
    </w:pPr>
  </w:style>
  <w:style w:type="numbering" w:customStyle="1" w:styleId="WWOutlineListStyle1">
    <w:name w:val="WW_OutlineListStyle_1"/>
    <w:basedOn w:val="NoList"/>
    <w:rsid w:val="00AC52F8"/>
    <w:pPr>
      <w:numPr>
        <w:numId w:val="11"/>
      </w:numPr>
    </w:pPr>
  </w:style>
  <w:style w:type="numbering" w:customStyle="1" w:styleId="WWOutlineListStyle">
    <w:name w:val="WW_OutlineListStyle"/>
    <w:basedOn w:val="NoList"/>
    <w:rsid w:val="00AC52F8"/>
    <w:pPr>
      <w:numPr>
        <w:numId w:val="12"/>
      </w:numPr>
    </w:pPr>
  </w:style>
  <w:style w:type="numbering" w:customStyle="1" w:styleId="LFO6">
    <w:name w:val="LFO6"/>
    <w:basedOn w:val="NoList"/>
    <w:rsid w:val="00AC52F8"/>
    <w:pPr>
      <w:numPr>
        <w:numId w:val="13"/>
      </w:numPr>
    </w:pPr>
  </w:style>
  <w:style w:type="paragraph" w:styleId="BalloonText">
    <w:name w:val="Balloon Text"/>
    <w:basedOn w:val="Normal"/>
    <w:link w:val="BalloonTextChar"/>
    <w:uiPriority w:val="99"/>
    <w:semiHidden/>
    <w:unhideWhenUsed/>
    <w:rsid w:val="00AC52F8"/>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AC52F8"/>
    <w:rPr>
      <w:rFonts w:ascii="Segoe UI" w:eastAsia="Calibri" w:hAnsi="Segoe UI" w:cs="Segoe UI"/>
      <w:sz w:val="18"/>
      <w:szCs w:val="18"/>
      <w:lang w:val="en-GB"/>
    </w:rPr>
  </w:style>
  <w:style w:type="character" w:styleId="CommentReference">
    <w:name w:val="annotation reference"/>
    <w:basedOn w:val="DefaultParagraphFont"/>
    <w:uiPriority w:val="99"/>
    <w:semiHidden/>
    <w:unhideWhenUsed/>
    <w:rsid w:val="00AC52F8"/>
    <w:rPr>
      <w:sz w:val="16"/>
      <w:szCs w:val="16"/>
    </w:rPr>
  </w:style>
  <w:style w:type="paragraph" w:styleId="CommentText">
    <w:name w:val="annotation text"/>
    <w:basedOn w:val="Normal"/>
    <w:link w:val="CommentTextChar"/>
    <w:uiPriority w:val="99"/>
    <w:semiHidden/>
    <w:unhideWhenUsed/>
    <w:rsid w:val="00AC52F8"/>
    <w:pPr>
      <w:spacing w:after="160"/>
    </w:pPr>
    <w:rPr>
      <w:sz w:val="20"/>
      <w:szCs w:val="20"/>
      <w:lang w:val="en-GB"/>
    </w:rPr>
  </w:style>
  <w:style w:type="character" w:customStyle="1" w:styleId="CommentTextChar">
    <w:name w:val="Comment Text Char"/>
    <w:basedOn w:val="DefaultParagraphFont"/>
    <w:link w:val="CommentText"/>
    <w:uiPriority w:val="99"/>
    <w:semiHidden/>
    <w:rsid w:val="00AC52F8"/>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C52F8"/>
    <w:rPr>
      <w:b/>
      <w:bCs/>
    </w:rPr>
  </w:style>
  <w:style w:type="character" w:customStyle="1" w:styleId="CommentSubjectChar">
    <w:name w:val="Comment Subject Char"/>
    <w:basedOn w:val="CommentTextChar"/>
    <w:link w:val="CommentSubject"/>
    <w:uiPriority w:val="99"/>
    <w:semiHidden/>
    <w:rsid w:val="00AC52F8"/>
    <w:rPr>
      <w:rFonts w:ascii="Calibri" w:eastAsia="Calibri" w:hAnsi="Calibri" w:cs="Times New Roman"/>
      <w:b/>
      <w:bCs/>
      <w:sz w:val="20"/>
      <w:szCs w:val="20"/>
      <w:lang w:val="en-GB"/>
    </w:rPr>
  </w:style>
  <w:style w:type="table" w:customStyle="1" w:styleId="TableGrid1">
    <w:name w:val="Table Grid1"/>
    <w:basedOn w:val="TableNormal"/>
    <w:next w:val="TableGrid"/>
    <w:uiPriority w:val="39"/>
    <w:rsid w:val="00AC52F8"/>
    <w:pPr>
      <w:autoSpaceDN w:val="0"/>
      <w:spacing w:after="0" w:line="240" w:lineRule="auto"/>
      <w:textAlignment w:val="baseline"/>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nalentele">
    <w:name w:val="Egna lentele"/>
    <w:basedOn w:val="Normal"/>
    <w:rsid w:val="00AC52F8"/>
    <w:pPr>
      <w:autoSpaceDN/>
      <w:spacing w:line="276" w:lineRule="auto"/>
      <w:textAlignment w:val="auto"/>
    </w:pPr>
    <w:rPr>
      <w:rFonts w:ascii="Arial" w:eastAsia="Times New Roman" w:hAnsi="Arial" w:cs="Calibri"/>
      <w:color w:val="000000"/>
      <w:kern w:val="1"/>
      <w:sz w:val="16"/>
      <w:szCs w:val="18"/>
      <w:lang w:val="lt-LT" w:eastAsia="ar-SA"/>
    </w:rPr>
  </w:style>
  <w:style w:type="character" w:styleId="FollowedHyperlink">
    <w:name w:val="FollowedHyperlink"/>
    <w:basedOn w:val="DefaultParagraphFont"/>
    <w:uiPriority w:val="99"/>
    <w:semiHidden/>
    <w:unhideWhenUsed/>
    <w:rsid w:val="00AC52F8"/>
    <w:rPr>
      <w:color w:val="800080"/>
      <w:u w:val="single"/>
    </w:rPr>
  </w:style>
  <w:style w:type="paragraph" w:customStyle="1" w:styleId="font5">
    <w:name w:val="font5"/>
    <w:basedOn w:val="Normal"/>
    <w:rsid w:val="00AC52F8"/>
    <w:pPr>
      <w:suppressAutoHyphens w:val="0"/>
      <w:autoSpaceDN/>
      <w:spacing w:before="100" w:beforeAutospacing="1" w:after="100" w:afterAutospacing="1"/>
      <w:textAlignment w:val="auto"/>
    </w:pPr>
    <w:rPr>
      <w:rFonts w:ascii="Times New Roman Baltic" w:eastAsia="Times New Roman" w:hAnsi="Times New Roman Baltic"/>
      <w:sz w:val="20"/>
      <w:szCs w:val="20"/>
      <w:lang w:val="lt-LT" w:eastAsia="lt-LT"/>
    </w:rPr>
  </w:style>
  <w:style w:type="paragraph" w:customStyle="1" w:styleId="xl64">
    <w:name w:val="xl64"/>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65">
    <w:name w:val="xl65"/>
    <w:basedOn w:val="Normal"/>
    <w:rsid w:val="00AC52F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66">
    <w:name w:val="xl66"/>
    <w:basedOn w:val="Normal"/>
    <w:rsid w:val="00AC52F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67">
    <w:name w:val="xl67"/>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68">
    <w:name w:val="xl68"/>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69">
    <w:name w:val="xl69"/>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70">
    <w:name w:val="xl70"/>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71">
    <w:name w:val="xl71"/>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72">
    <w:name w:val="xl72"/>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73">
    <w:name w:val="xl73"/>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74">
    <w:name w:val="xl74"/>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75">
    <w:name w:val="xl75"/>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76">
    <w:name w:val="xl76"/>
    <w:basedOn w:val="Normal"/>
    <w:rsid w:val="00AC52F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77">
    <w:name w:val="xl77"/>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78">
    <w:name w:val="xl78"/>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79">
    <w:name w:val="xl79"/>
    <w:basedOn w:val="Normal"/>
    <w:rsid w:val="00AC52F8"/>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80">
    <w:name w:val="xl80"/>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val="lt-LT" w:eastAsia="lt-LT"/>
    </w:rPr>
  </w:style>
  <w:style w:type="paragraph" w:customStyle="1" w:styleId="xl81">
    <w:name w:val="xl81"/>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2">
    <w:name w:val="xl82"/>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3">
    <w:name w:val="xl83"/>
    <w:basedOn w:val="Normal"/>
    <w:rsid w:val="00AC52F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4">
    <w:name w:val="xl84"/>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85">
    <w:name w:val="xl85"/>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6">
    <w:name w:val="xl86"/>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7">
    <w:name w:val="xl87"/>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8">
    <w:name w:val="xl88"/>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9">
    <w:name w:val="xl89"/>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90">
    <w:name w:val="xl90"/>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91">
    <w:name w:val="xl91"/>
    <w:basedOn w:val="Normal"/>
    <w:rsid w:val="00AC52F8"/>
    <w:pPr>
      <w:pBdr>
        <w:bottom w:val="single" w:sz="4" w:space="0" w:color="auto"/>
      </w:pBdr>
      <w:suppressAutoHyphens w:val="0"/>
      <w:autoSpaceDN/>
      <w:spacing w:before="100" w:beforeAutospacing="1" w:after="100" w:afterAutospacing="1"/>
      <w:jc w:val="right"/>
      <w:textAlignment w:val="center"/>
    </w:pPr>
    <w:rPr>
      <w:rFonts w:ascii="Times New Roman Baltic" w:eastAsia="Times New Roman" w:hAnsi="Times New Roman Baltic"/>
      <w:b/>
      <w:bCs/>
      <w:sz w:val="24"/>
      <w:szCs w:val="24"/>
      <w:lang w:val="lt-LT" w:eastAsia="lt-LT"/>
    </w:rPr>
  </w:style>
  <w:style w:type="paragraph" w:customStyle="1" w:styleId="xl92">
    <w:name w:val="xl92"/>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93">
    <w:name w:val="xl93"/>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94">
    <w:name w:val="xl94"/>
    <w:basedOn w:val="Normal"/>
    <w:rsid w:val="00AC52F8"/>
    <w:pPr>
      <w:pBdr>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95">
    <w:name w:val="xl95"/>
    <w:basedOn w:val="Normal"/>
    <w:rsid w:val="00AC52F8"/>
    <w:pPr>
      <w:pBdr>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96">
    <w:name w:val="xl96"/>
    <w:basedOn w:val="Normal"/>
    <w:rsid w:val="00AC52F8"/>
    <w:pPr>
      <w:pBdr>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97">
    <w:name w:val="xl97"/>
    <w:basedOn w:val="Normal"/>
    <w:rsid w:val="00AC52F8"/>
    <w:pPr>
      <w:pBdr>
        <w:top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98">
    <w:name w:val="xl98"/>
    <w:basedOn w:val="Normal"/>
    <w:rsid w:val="00AC52F8"/>
    <w:pPr>
      <w:pBdr>
        <w:lef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99">
    <w:name w:val="xl99"/>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00">
    <w:name w:val="xl100"/>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01">
    <w:name w:val="xl101"/>
    <w:basedOn w:val="Normal"/>
    <w:rsid w:val="00AC52F8"/>
    <w:pPr>
      <w:pBdr>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02">
    <w:name w:val="xl102"/>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03">
    <w:name w:val="xl103"/>
    <w:basedOn w:val="Normal"/>
    <w:rsid w:val="00AC52F8"/>
    <w:pPr>
      <w:pBdr>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04">
    <w:name w:val="xl104"/>
    <w:basedOn w:val="Normal"/>
    <w:rsid w:val="00AC52F8"/>
    <w:pPr>
      <w:pBdr>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05">
    <w:name w:val="xl105"/>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right"/>
      <w:textAlignment w:val="center"/>
    </w:pPr>
    <w:rPr>
      <w:rFonts w:ascii="Times New Roman Baltic" w:eastAsia="Times New Roman" w:hAnsi="Times New Roman Baltic"/>
      <w:b/>
      <w:bCs/>
      <w:sz w:val="24"/>
      <w:szCs w:val="24"/>
      <w:lang w:val="lt-LT" w:eastAsia="lt-LT"/>
    </w:rPr>
  </w:style>
  <w:style w:type="paragraph" w:customStyle="1" w:styleId="xl106">
    <w:name w:val="xl106"/>
    <w:basedOn w:val="Normal"/>
    <w:rsid w:val="00AC52F8"/>
    <w:pPr>
      <w:pBdr>
        <w:left w:val="single" w:sz="4" w:space="0" w:color="auto"/>
        <w:right w:val="single" w:sz="4" w:space="0" w:color="auto"/>
      </w:pBdr>
      <w:suppressAutoHyphens w:val="0"/>
      <w:autoSpaceDN/>
      <w:spacing w:before="100" w:beforeAutospacing="1" w:after="100" w:afterAutospacing="1"/>
      <w:jc w:val="right"/>
      <w:textAlignment w:val="center"/>
    </w:pPr>
    <w:rPr>
      <w:rFonts w:ascii="Times New Roman Baltic" w:eastAsia="Times New Roman" w:hAnsi="Times New Roman Baltic"/>
      <w:b/>
      <w:bCs/>
      <w:sz w:val="24"/>
      <w:szCs w:val="24"/>
      <w:lang w:val="lt-LT" w:eastAsia="lt-LT"/>
    </w:rPr>
  </w:style>
  <w:style w:type="paragraph" w:customStyle="1" w:styleId="xl107">
    <w:name w:val="xl107"/>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108">
    <w:name w:val="xl108"/>
    <w:basedOn w:val="Normal"/>
    <w:rsid w:val="00AC52F8"/>
    <w:pPr>
      <w:pBdr>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109">
    <w:name w:val="xl109"/>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110">
    <w:name w:val="xl110"/>
    <w:basedOn w:val="Normal"/>
    <w:rsid w:val="00AC52F8"/>
    <w:pPr>
      <w:pBdr>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111">
    <w:name w:val="xl111"/>
    <w:basedOn w:val="Normal"/>
    <w:rsid w:val="00AC52F8"/>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12">
    <w:name w:val="xl112"/>
    <w:basedOn w:val="Normal"/>
    <w:rsid w:val="00AC52F8"/>
    <w:pPr>
      <w:pBdr>
        <w:lef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113">
    <w:name w:val="xl113"/>
    <w:basedOn w:val="Normal"/>
    <w:rsid w:val="00AC52F8"/>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114">
    <w:name w:val="xl114"/>
    <w:basedOn w:val="Normal"/>
    <w:rsid w:val="00AC52F8"/>
    <w:pPr>
      <w:suppressAutoHyphens w:val="0"/>
      <w:autoSpaceDN/>
      <w:spacing w:before="100" w:beforeAutospacing="1" w:after="100" w:afterAutospacing="1"/>
      <w:jc w:val="right"/>
      <w:textAlignment w:val="center"/>
    </w:pPr>
    <w:rPr>
      <w:rFonts w:ascii="Times New Roman Baltic" w:eastAsia="Times New Roman" w:hAnsi="Times New Roman Baltic"/>
      <w:b/>
      <w:bCs/>
      <w:sz w:val="24"/>
      <w:szCs w:val="24"/>
      <w:lang w:val="lt-LT" w:eastAsia="lt-LT"/>
    </w:rPr>
  </w:style>
  <w:style w:type="paragraph" w:customStyle="1" w:styleId="xl115">
    <w:name w:val="xl115"/>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16">
    <w:name w:val="xl116"/>
    <w:basedOn w:val="Normal"/>
    <w:rsid w:val="00AC52F8"/>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17">
    <w:name w:val="xl117"/>
    <w:basedOn w:val="Normal"/>
    <w:rsid w:val="00AC52F8"/>
    <w:pPr>
      <w:pBdr>
        <w:left w:val="single" w:sz="4" w:space="0" w:color="auto"/>
        <w:bottom w:val="single" w:sz="4" w:space="0" w:color="auto"/>
      </w:pBdr>
      <w:suppressAutoHyphens w:val="0"/>
      <w:autoSpaceDN/>
      <w:spacing w:before="100" w:beforeAutospacing="1" w:after="100" w:afterAutospacing="1"/>
      <w:jc w:val="right"/>
      <w:textAlignment w:val="center"/>
    </w:pPr>
    <w:rPr>
      <w:rFonts w:ascii="Times New Roman Baltic" w:eastAsia="Times New Roman" w:hAnsi="Times New Roman Baltic"/>
      <w:b/>
      <w:bCs/>
      <w:sz w:val="24"/>
      <w:szCs w:val="24"/>
      <w:lang w:val="lt-LT" w:eastAsia="lt-LT"/>
    </w:rPr>
  </w:style>
  <w:style w:type="paragraph" w:customStyle="1" w:styleId="xl118">
    <w:name w:val="xl118"/>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19">
    <w:name w:val="xl119"/>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0">
    <w:name w:val="xl120"/>
    <w:basedOn w:val="Normal"/>
    <w:rsid w:val="00AC52F8"/>
    <w:pPr>
      <w:pBdr>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1">
    <w:name w:val="xl121"/>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2">
    <w:name w:val="xl122"/>
    <w:basedOn w:val="Normal"/>
    <w:rsid w:val="00AC52F8"/>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3">
    <w:name w:val="xl123"/>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4">
    <w:name w:val="xl124"/>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5">
    <w:name w:val="xl125"/>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6">
    <w:name w:val="xl126"/>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127">
    <w:name w:val="xl127"/>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128">
    <w:name w:val="xl128"/>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9">
    <w:name w:val="xl129"/>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0">
    <w:name w:val="xl130"/>
    <w:basedOn w:val="Normal"/>
    <w:rsid w:val="00AC52F8"/>
    <w:pPr>
      <w:pBdr>
        <w:lef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1">
    <w:name w:val="xl131"/>
    <w:basedOn w:val="Normal"/>
    <w:rsid w:val="00AC52F8"/>
    <w:pPr>
      <w:pBdr>
        <w:lef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2">
    <w:name w:val="xl132"/>
    <w:basedOn w:val="Normal"/>
    <w:rsid w:val="00AC52F8"/>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3">
    <w:name w:val="xl133"/>
    <w:basedOn w:val="Normal"/>
    <w:rsid w:val="00AC52F8"/>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4">
    <w:name w:val="xl134"/>
    <w:basedOn w:val="Normal"/>
    <w:rsid w:val="00AC52F8"/>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5">
    <w:name w:val="xl135"/>
    <w:basedOn w:val="Normal"/>
    <w:rsid w:val="00AC52F8"/>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6">
    <w:name w:val="xl136"/>
    <w:basedOn w:val="Normal"/>
    <w:rsid w:val="00AC52F8"/>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7">
    <w:name w:val="xl137"/>
    <w:basedOn w:val="Normal"/>
    <w:rsid w:val="00AC52F8"/>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8">
    <w:name w:val="xl138"/>
    <w:basedOn w:val="Normal"/>
    <w:rsid w:val="00AC52F8"/>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bodytext0">
    <w:name w:val="bodytext"/>
    <w:basedOn w:val="Normal"/>
    <w:rsid w:val="00AC52F8"/>
    <w:pPr>
      <w:suppressAutoHyphens w:val="0"/>
      <w:autoSpaceDN/>
      <w:snapToGrid w:val="0"/>
      <w:ind w:firstLine="312"/>
      <w:jc w:val="both"/>
      <w:textAlignment w:val="auto"/>
    </w:pPr>
    <w:rPr>
      <w:rFonts w:ascii="TimesLT" w:eastAsia="Arial Unicode MS" w:hAnsi="TimesLT" w:cs="Arial Unicode MS"/>
      <w:sz w:val="20"/>
      <w:szCs w:val="20"/>
      <w:lang w:val="en-GB"/>
    </w:rPr>
  </w:style>
  <w:style w:type="paragraph" w:customStyle="1" w:styleId="Lentelsturinys">
    <w:name w:val="Lentelės turinys"/>
    <w:basedOn w:val="Normal"/>
    <w:rsid w:val="00AC52F8"/>
    <w:pPr>
      <w:suppressLineNumbers/>
      <w:autoSpaceDN/>
      <w:textAlignment w:val="auto"/>
    </w:pPr>
    <w:rPr>
      <w:rFonts w:ascii="Times New Roman" w:eastAsia="Times New Roman" w:hAnsi="Times New Roman"/>
      <w:sz w:val="20"/>
      <w:szCs w:val="20"/>
      <w:lang w:val="en-AU" w:eastAsia="ar-SA"/>
    </w:rPr>
  </w:style>
  <w:style w:type="table" w:customStyle="1" w:styleId="TableGrid2">
    <w:name w:val="Table Grid2"/>
    <w:basedOn w:val="TableNormal"/>
    <w:next w:val="TableGrid"/>
    <w:uiPriority w:val="39"/>
    <w:rsid w:val="00611EFB"/>
    <w:pPr>
      <w:autoSpaceDN w:val="0"/>
      <w:spacing w:after="0" w:line="240" w:lineRule="auto"/>
      <w:textAlignment w:val="baseline"/>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82C1E"/>
    <w:pPr>
      <w:autoSpaceDN w:val="0"/>
      <w:spacing w:after="0" w:line="240" w:lineRule="auto"/>
      <w:textAlignment w:val="baseline"/>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rsid w:val="002859C6"/>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SubtitleChar">
    <w:name w:val="Subtitle Char"/>
    <w:basedOn w:val="DefaultParagraphFont"/>
    <w:rsid w:val="002859C6"/>
    <w:rPr>
      <w:rFonts w:eastAsia="Times New Roman"/>
      <w:color w:val="5A5A5A"/>
      <w:spacing w:val="15"/>
    </w:rPr>
  </w:style>
  <w:style w:type="character" w:styleId="PlaceholderText">
    <w:name w:val="Placeholder Text"/>
    <w:basedOn w:val="DefaultParagraphFont"/>
    <w:uiPriority w:val="99"/>
    <w:semiHidden/>
    <w:rsid w:val="002859C6"/>
    <w:rPr>
      <w:color w:val="808080"/>
    </w:rPr>
  </w:style>
  <w:style w:type="numbering" w:customStyle="1" w:styleId="WWOutlineListStyle91">
    <w:name w:val="WW_OutlineListStyle_91"/>
    <w:basedOn w:val="NoList"/>
    <w:rsid w:val="002859C6"/>
  </w:style>
  <w:style w:type="table" w:customStyle="1" w:styleId="TableGrid4">
    <w:name w:val="Table Grid4"/>
    <w:basedOn w:val="TableNormal"/>
    <w:next w:val="TableGrid"/>
    <w:uiPriority w:val="39"/>
    <w:rsid w:val="004C1079"/>
    <w:pPr>
      <w:autoSpaceDN w:val="0"/>
      <w:spacing w:after="0" w:line="240" w:lineRule="auto"/>
      <w:textAlignment w:val="baseline"/>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26D8F"/>
    <w:pPr>
      <w:autoSpaceDN w:val="0"/>
      <w:spacing w:after="0" w:line="240" w:lineRule="auto"/>
      <w:textAlignment w:val="baseline"/>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E55626"/>
    <w:pPr>
      <w:suppressAutoHyphens w:val="0"/>
      <w:autoSpaceDN/>
      <w:spacing w:before="120" w:after="120" w:line="360" w:lineRule="auto"/>
      <w:ind w:left="720"/>
      <w:contextualSpacing/>
      <w:textAlignment w:val="auto"/>
    </w:pPr>
    <w:rPr>
      <w:rFonts w:ascii="Arial" w:hAnsi="Arial"/>
      <w:sz w:val="20"/>
      <w:szCs w:val="24"/>
    </w:rPr>
  </w:style>
  <w:style w:type="numbering" w:customStyle="1" w:styleId="NoList2">
    <w:name w:val="No List2"/>
    <w:next w:val="NoList"/>
    <w:uiPriority w:val="99"/>
    <w:semiHidden/>
    <w:unhideWhenUsed/>
    <w:rsid w:val="00F42407"/>
  </w:style>
  <w:style w:type="table" w:customStyle="1" w:styleId="TableGrid6">
    <w:name w:val="Table Grid6"/>
    <w:basedOn w:val="TableNormal"/>
    <w:next w:val="TableGrid"/>
    <w:uiPriority w:val="39"/>
    <w:rsid w:val="00F42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42407"/>
  </w:style>
  <w:style w:type="table" w:customStyle="1" w:styleId="TableGrid11">
    <w:name w:val="Table Grid11"/>
    <w:basedOn w:val="TableNormal"/>
    <w:next w:val="TableGrid"/>
    <w:uiPriority w:val="39"/>
    <w:rsid w:val="00F42407"/>
    <w:pPr>
      <w:autoSpaceDN w:val="0"/>
      <w:spacing w:after="0" w:line="240" w:lineRule="auto"/>
      <w:textAlignment w:val="baseline"/>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42407"/>
    <w:pPr>
      <w:autoSpaceDN w:val="0"/>
      <w:spacing w:after="0" w:line="240" w:lineRule="auto"/>
      <w:textAlignment w:val="baseline"/>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42407"/>
    <w:pPr>
      <w:autoSpaceDN w:val="0"/>
      <w:spacing w:after="0" w:line="240" w:lineRule="auto"/>
      <w:textAlignment w:val="baseline"/>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F42407"/>
  </w:style>
  <w:style w:type="paragraph" w:styleId="BodyTextIndent">
    <w:name w:val="Body Text Indent"/>
    <w:basedOn w:val="Normal"/>
    <w:link w:val="BodyTextIndentChar"/>
    <w:semiHidden/>
    <w:rsid w:val="00F42407"/>
    <w:pPr>
      <w:suppressAutoHyphens w:val="0"/>
      <w:autoSpaceDN/>
      <w:ind w:firstLine="851"/>
      <w:jc w:val="center"/>
      <w:textAlignment w:val="auto"/>
      <w:outlineLvl w:val="0"/>
    </w:pPr>
    <w:rPr>
      <w:rFonts w:ascii="Times New Roman" w:eastAsia="Times New Roman" w:hAnsi="Times New Roman"/>
      <w:b/>
      <w:sz w:val="28"/>
      <w:szCs w:val="20"/>
      <w:lang w:val="en-GB"/>
    </w:rPr>
  </w:style>
  <w:style w:type="character" w:customStyle="1" w:styleId="BodyTextIndentChar">
    <w:name w:val="Body Text Indent Char"/>
    <w:basedOn w:val="DefaultParagraphFont"/>
    <w:link w:val="BodyTextIndent"/>
    <w:semiHidden/>
    <w:rsid w:val="00F42407"/>
    <w:rPr>
      <w:rFonts w:ascii="Times New Roman" w:eastAsia="Times New Roman" w:hAnsi="Times New Roman" w:cs="Times New Roman"/>
      <w:b/>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497462">
      <w:bodyDiv w:val="1"/>
      <w:marLeft w:val="0"/>
      <w:marRight w:val="0"/>
      <w:marTop w:val="0"/>
      <w:marBottom w:val="0"/>
      <w:divBdr>
        <w:top w:val="none" w:sz="0" w:space="0" w:color="auto"/>
        <w:left w:val="none" w:sz="0" w:space="0" w:color="auto"/>
        <w:bottom w:val="none" w:sz="0" w:space="0" w:color="auto"/>
        <w:right w:val="none" w:sz="0" w:space="0" w:color="auto"/>
      </w:divBdr>
    </w:div>
    <w:div w:id="203214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3.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9179D-A235-4885-AB97-2FA2ACF3A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1826</Words>
  <Characters>10411</Characters>
  <Application>Microsoft Office Word</Application>
  <DocSecurity>8</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Laurynas Šaučiūnas</dc:creator>
  <cp:keywords/>
  <dc:description/>
  <cp:lastModifiedBy>Gintaras</cp:lastModifiedBy>
  <cp:revision>2</cp:revision>
  <cp:lastPrinted>2018-01-04T08:19:00Z</cp:lastPrinted>
  <dcterms:created xsi:type="dcterms:W3CDTF">2018-01-04T08:21:00Z</dcterms:created>
  <dcterms:modified xsi:type="dcterms:W3CDTF">2018-01-04T08:21:00Z</dcterms:modified>
</cp:coreProperties>
</file>